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4807" w:rsidRPr="00581FD8" w:rsidP="00934807">
      <w:pPr>
        <w:pStyle w:val="Normlnywebov1"/>
        <w:keepLines/>
        <w:suppressAutoHyphens/>
        <w:bidi w:val="0"/>
        <w:spacing w:before="0" w:after="0"/>
        <w:jc w:val="center"/>
        <w:rPr>
          <w:rFonts w:ascii="Times New Roman" w:hAnsi="Times New Roman"/>
          <w:b/>
          <w:color w:val="000000"/>
        </w:rPr>
      </w:pPr>
      <w:r w:rsidRPr="00581FD8">
        <w:rPr>
          <w:rFonts w:ascii="Times New Roman" w:hAnsi="Times New Roman"/>
          <w:b/>
          <w:color w:val="000000"/>
        </w:rPr>
        <w:t>Doložka zlučiteľnosti</w:t>
      </w:r>
    </w:p>
    <w:p w:rsidR="00934807" w:rsidRPr="00581FD8" w:rsidP="00934807">
      <w:pPr>
        <w:pStyle w:val="Normlnywebov1"/>
        <w:keepLines/>
        <w:suppressAutoHyphens/>
        <w:bidi w:val="0"/>
        <w:spacing w:before="0" w:after="0"/>
        <w:jc w:val="center"/>
        <w:rPr>
          <w:rFonts w:ascii="Times New Roman" w:hAnsi="Times New Roman"/>
          <w:b/>
          <w:color w:val="000000"/>
        </w:rPr>
      </w:pPr>
      <w:r w:rsidRPr="00581FD8">
        <w:rPr>
          <w:rFonts w:ascii="Times New Roman" w:hAnsi="Times New Roman"/>
          <w:b/>
          <w:color w:val="000000"/>
        </w:rPr>
        <w:t>návrhu zákona s právom Európskej únie</w:t>
      </w:r>
    </w:p>
    <w:p w:rsidR="00934807" w:rsidRPr="00581FD8" w:rsidP="00934807">
      <w:pPr>
        <w:pStyle w:val="Normlnywebov1"/>
        <w:keepLines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934807" w:rsidRPr="00581FD8" w:rsidP="00934807">
      <w:pPr>
        <w:pStyle w:val="Normlnywebov1"/>
        <w:keepLines/>
        <w:suppressAutoHyphens/>
        <w:bidi w:val="0"/>
        <w:spacing w:before="0" w:after="0"/>
        <w:rPr>
          <w:rFonts w:ascii="Times New Roman" w:hAnsi="Times New Roman"/>
          <w:color w:val="000000"/>
        </w:rPr>
      </w:pPr>
    </w:p>
    <w:p w:rsidR="00934807" w:rsidRPr="00581FD8" w:rsidP="00934807">
      <w:pPr>
        <w:pStyle w:val="Normlnywebov1"/>
        <w:keepLines/>
        <w:numPr>
          <w:numId w:val="1"/>
        </w:numPr>
        <w:suppressAutoHyphens/>
        <w:bidi w:val="0"/>
        <w:spacing w:before="0" w:after="0"/>
        <w:rPr>
          <w:rFonts w:ascii="Times New Roman" w:hAnsi="Times New Roman"/>
          <w:b/>
          <w:color w:val="000000"/>
        </w:rPr>
      </w:pPr>
      <w:r w:rsidRPr="00581FD8">
        <w:rPr>
          <w:rFonts w:ascii="Times New Roman" w:hAnsi="Times New Roman"/>
          <w:b/>
          <w:color w:val="000000"/>
        </w:rPr>
        <w:t>Navrhovateľ zákona:</w:t>
      </w:r>
      <w:r w:rsidRPr="00581FD8">
        <w:rPr>
          <w:rFonts w:ascii="Times New Roman" w:hAnsi="Times New Roman"/>
          <w:color w:val="000000"/>
        </w:rPr>
        <w:t xml:space="preserve"> Poslanci Národnej rady Slovenskej republiky</w:t>
      </w:r>
    </w:p>
    <w:p w:rsidR="00934807" w:rsidRPr="00581FD8" w:rsidP="00934807">
      <w:pPr>
        <w:pStyle w:val="Normlnywebov1"/>
        <w:keepLines/>
        <w:suppressAutoHyphens/>
        <w:bidi w:val="0"/>
        <w:spacing w:before="0" w:after="0"/>
        <w:rPr>
          <w:rFonts w:ascii="Times New Roman" w:hAnsi="Times New Roman"/>
          <w:color w:val="000000"/>
        </w:rPr>
      </w:pPr>
      <w:r w:rsidRPr="00581FD8">
        <w:rPr>
          <w:rFonts w:ascii="Times New Roman" w:hAnsi="Times New Roman"/>
          <w:color w:val="000000"/>
        </w:rPr>
        <w:t xml:space="preserve"> </w:t>
      </w:r>
    </w:p>
    <w:p w:rsidR="00934807" w:rsidRPr="007D790D" w:rsidP="00934807">
      <w:pPr>
        <w:pStyle w:val="Normlnywebov1"/>
        <w:keepLines/>
        <w:numPr>
          <w:numId w:val="1"/>
        </w:numPr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  <w:r w:rsidRPr="007D790D">
        <w:rPr>
          <w:rFonts w:ascii="Times New Roman" w:hAnsi="Times New Roman"/>
          <w:b/>
          <w:color w:val="000000"/>
        </w:rPr>
        <w:t>Názov návrhu zákona:</w:t>
      </w:r>
      <w:r w:rsidRPr="007D790D">
        <w:rPr>
          <w:rFonts w:ascii="Times New Roman" w:hAnsi="Times New Roman"/>
          <w:color w:val="000000"/>
        </w:rPr>
        <w:t xml:space="preserve"> Zákon, ktorým sa mení </w:t>
      </w:r>
      <w:r>
        <w:rPr>
          <w:rFonts w:ascii="Times New Roman" w:hAnsi="Times New Roman"/>
          <w:color w:val="000000"/>
        </w:rPr>
        <w:t xml:space="preserve"> </w:t>
      </w:r>
      <w:r w:rsidRPr="007D790D">
        <w:rPr>
          <w:rFonts w:ascii="Times New Roman" w:hAnsi="Times New Roman"/>
          <w:color w:val="000000"/>
        </w:rPr>
        <w:t xml:space="preserve">zákon </w:t>
      </w:r>
      <w:r w:rsidRPr="00B478E7">
        <w:rPr>
          <w:rFonts w:ascii="Times New Roman" w:hAnsi="Times New Roman"/>
          <w:color w:val="000000"/>
        </w:rPr>
        <w:t>č. 253/1994 Z. z. o  právnom postavení a platových pomeroch starostov obcí a primátorov miest v znení neskorších predpisov</w:t>
      </w:r>
      <w:r>
        <w:rPr>
          <w:rFonts w:ascii="Times New Roman" w:hAnsi="Times New Roman"/>
          <w:color w:val="000000"/>
        </w:rPr>
        <w:t>.</w:t>
      </w:r>
    </w:p>
    <w:p w:rsidR="00934807" w:rsidP="00934807">
      <w:pPr>
        <w:bidi w:val="0"/>
        <w:rPr>
          <w:rFonts w:ascii="Times New Roman" w:hAnsi="Times New Roman"/>
          <w:b/>
          <w:bCs/>
        </w:rPr>
      </w:pPr>
    </w:p>
    <w:p w:rsidR="00934807" w:rsidP="00934807">
      <w:pPr>
        <w:bidi w:val="0"/>
        <w:rPr>
          <w:rFonts w:ascii="Times New Roman" w:hAnsi="Times New Roman"/>
          <w:b/>
          <w:bCs/>
        </w:rPr>
      </w:pPr>
    </w:p>
    <w:p w:rsidR="00934807" w:rsidP="00934807">
      <w:pPr>
        <w:numPr>
          <w:numId w:val="1"/>
        </w:num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Problematika návrhu zákona:</w:t>
      </w:r>
    </w:p>
    <w:p w:rsidR="00934807" w:rsidP="00934807">
      <w:pPr>
        <w:bidi w:val="0"/>
        <w:rPr>
          <w:rFonts w:ascii="Times New Roman" w:hAnsi="Times New Roman"/>
        </w:rPr>
      </w:pPr>
    </w:p>
    <w:p w:rsidR="00934807" w:rsidP="00934807">
      <w:pPr>
        <w:pStyle w:val="ListParagraph"/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nie je upravená v primárnom práve Európskej únie,</w:t>
      </w:r>
    </w:p>
    <w:p w:rsidR="00934807" w:rsidP="00934807">
      <w:pPr>
        <w:bidi w:val="0"/>
        <w:rPr>
          <w:rFonts w:ascii="Times New Roman" w:hAnsi="Times New Roman"/>
        </w:rPr>
      </w:pPr>
    </w:p>
    <w:p w:rsidR="00934807" w:rsidRPr="00B82EBD" w:rsidP="00934807">
      <w:pPr>
        <w:pStyle w:val="ListParagraph"/>
        <w:numPr>
          <w:numId w:val="2"/>
        </w:numPr>
        <w:bidi w:val="0"/>
        <w:rPr>
          <w:rFonts w:ascii="Times New Roman" w:hAnsi="Times New Roman" w:cs="Verdana"/>
        </w:rPr>
      </w:pPr>
      <w:r>
        <w:rPr>
          <w:rFonts w:ascii="Times New Roman" w:hAnsi="Times New Roman"/>
        </w:rPr>
        <w:t>nie je upravená v sekundárnom práve Európskej únie,</w:t>
      </w:r>
    </w:p>
    <w:p w:rsidR="00934807" w:rsidP="00934807">
      <w:pPr>
        <w:bidi w:val="0"/>
        <w:rPr>
          <w:rFonts w:ascii="Times New Roman" w:hAnsi="Times New Roman" w:cs="Verdana"/>
        </w:rPr>
      </w:pPr>
    </w:p>
    <w:p w:rsidR="00934807" w:rsidRPr="00B82EBD" w:rsidP="00934807">
      <w:pPr>
        <w:pStyle w:val="ListParagraph"/>
        <w:numPr>
          <w:numId w:val="2"/>
        </w:numPr>
        <w:bidi w:val="0"/>
        <w:rPr>
          <w:rFonts w:ascii="Times New Roman" w:hAnsi="Times New Roman" w:cs="Verdana"/>
        </w:rPr>
      </w:pPr>
      <w:r>
        <w:rPr>
          <w:rFonts w:ascii="Times New Roman" w:hAnsi="Times New Roman"/>
        </w:rPr>
        <w:t>nie je obsiahnutá v judikatúre Súdneho dvora Európskej únie.</w:t>
      </w:r>
    </w:p>
    <w:p w:rsidR="00934807" w:rsidP="00934807">
      <w:pPr>
        <w:bidi w:val="0"/>
        <w:rPr>
          <w:rFonts w:ascii="Times New Roman" w:hAnsi="Times New Roman"/>
        </w:rPr>
      </w:pPr>
    </w:p>
    <w:p w:rsidR="00934807" w:rsidP="00934807">
      <w:pPr>
        <w:bidi w:val="0"/>
        <w:rPr>
          <w:rFonts w:ascii="Times New Roman" w:hAnsi="Times New Roman"/>
        </w:rPr>
      </w:pPr>
    </w:p>
    <w:p w:rsidR="00934807" w:rsidP="0093480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Vzhľadom na vnútroštátny charakter navrhovaného právneho predpisu je bezpredmetné vyjadrovať sa k 4., 5. a 6. bodu doložky zlučiteľnosti.</w:t>
      </w:r>
    </w:p>
    <w:p w:rsidR="00934807" w:rsidP="00934807">
      <w:pPr>
        <w:bidi w:val="0"/>
        <w:rPr>
          <w:rFonts w:ascii="Times New Roman" w:hAnsi="Times New Roman" w:cs="Verdana"/>
          <w:b/>
          <w:bCs/>
        </w:rPr>
      </w:pPr>
    </w:p>
    <w:p w:rsidR="00934807" w:rsidP="00934807">
      <w:pPr>
        <w:tabs>
          <w:tab w:val="left" w:pos="360"/>
        </w:tabs>
        <w:bidi w:val="0"/>
        <w:rPr>
          <w:rFonts w:ascii="Times New Roman" w:hAnsi="Times New Roman" w:cs="Verdana"/>
        </w:rPr>
      </w:pPr>
    </w:p>
    <w:p w:rsidR="00934807" w:rsidP="0093480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93B00">
      <w:pPr>
        <w:bidi w:val="0"/>
        <w:rPr>
          <w:rFonts w:ascii="Times New Roman" w:hAnsi="Times New Roman"/>
        </w:rPr>
      </w:pPr>
    </w:p>
    <w:sectPr w:rsidSect="0093480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7DB"/>
    <w:multiLevelType w:val="hybridMultilevel"/>
    <w:tmpl w:val="244AAB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67F68"/>
    <w:multiLevelType w:val="hybridMultilevel"/>
    <w:tmpl w:val="115C44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34807"/>
    <w:rsid w:val="0003135A"/>
    <w:rsid w:val="00581FD8"/>
    <w:rsid w:val="007D790D"/>
    <w:rsid w:val="00934807"/>
    <w:rsid w:val="00B478E7"/>
    <w:rsid w:val="00B82EBD"/>
    <w:rsid w:val="00F85E8C"/>
    <w:rsid w:val="00F93B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8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34807"/>
    <w:pPr>
      <w:spacing w:before="100" w:beforeAutospacing="1" w:after="100" w:afterAutospacing="1"/>
      <w:jc w:val="left"/>
    </w:pPr>
  </w:style>
  <w:style w:type="paragraph" w:customStyle="1" w:styleId="Normlnywebov1">
    <w:name w:val="Normálny (webový)1"/>
    <w:basedOn w:val="Normal"/>
    <w:rsid w:val="00934807"/>
    <w:pPr>
      <w:spacing w:before="280" w:after="280"/>
      <w:jc w:val="left"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93480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95</Words>
  <Characters>547</Characters>
  <Application>Microsoft Office Word</Application>
  <DocSecurity>0</DocSecurity>
  <Lines>0</Lines>
  <Paragraphs>0</Paragraphs>
  <ScaleCrop>false</ScaleCrop>
  <Company>Kancelaria NRSR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Smer</cp:lastModifiedBy>
  <cp:revision>1</cp:revision>
  <dcterms:created xsi:type="dcterms:W3CDTF">2018-05-24T16:08:00Z</dcterms:created>
  <dcterms:modified xsi:type="dcterms:W3CDTF">2018-05-24T16:10:00Z</dcterms:modified>
</cp:coreProperties>
</file>