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032" w:rsidP="00195032">
      <w:pPr>
        <w:pStyle w:val="Normlnywebov1"/>
        <w:keepLines/>
        <w:bidi w:val="0"/>
        <w:spacing w:before="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Doložka vybraných vplyvov</w:t>
      </w:r>
    </w:p>
    <w:p w:rsidR="00195032" w:rsidP="00195032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b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A.1. Názov materiálu: </w:t>
      </w:r>
    </w:p>
    <w:p w:rsidR="00195032" w:rsidP="00195032">
      <w:pPr>
        <w:pStyle w:val="Normlnywebov1"/>
        <w:keepLines/>
        <w:widowControl w:val="0"/>
        <w:suppressAutoHyphens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zákona, ktorým sa mení zákon č. 2/1991 Zb. o kolektívnom vyjednávaní v znení neskorších predpisov</w:t>
      </w: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  <w:lang w:val="cs-CZ"/>
        </w:rPr>
      </w:pPr>
      <w:r>
        <w:rPr>
          <w:rFonts w:ascii="Times New Roman" w:hAnsi="Times New Roman"/>
          <w:b/>
          <w:bCs/>
          <w:color w:val="000000"/>
        </w:rPr>
        <w:t>A.2. Vplyvy:</w:t>
      </w:r>
    </w:p>
    <w:tbl>
      <w:tblPr>
        <w:tblStyle w:val="TableNormal"/>
        <w:tblW w:w="9504" w:type="dxa"/>
        <w:tblInd w:w="108" w:type="dxa"/>
        <w:tblLayout w:type="fixed"/>
        <w:tblLook w:val="04A0"/>
      </w:tblPr>
      <w:tblGrid>
        <w:gridCol w:w="5957"/>
        <w:gridCol w:w="1135"/>
        <w:gridCol w:w="1277"/>
        <w:gridCol w:w="1135"/>
      </w:tblGrid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Pozitívne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Žiadne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 Vplyvy na podnikateľské prostredie – dochádza ku </w:t>
            </w:r>
          </w:p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zvýšeniu 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 w:rsidP="00517A98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bidi w:val="0"/>
              <w:spacing w:after="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  <w:tr>
        <w:tblPrEx>
          <w:tblW w:w="9504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195032">
            <w:pPr>
              <w:pStyle w:val="Normlnywebov1"/>
              <w:keepLines/>
              <w:bidi w:val="0"/>
              <w:spacing w:before="0" w:after="0"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</w:tr>
    </w:tbl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A.3. Poznámky</w:t>
      </w:r>
      <w:r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</w:p>
    <w:p w:rsidR="00195032" w:rsidP="00195032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Predkladaný návrh zákona bude mať pozitívne sociálne vplyvy z dôvodu garantovania  právnych nárokov na dohodnuté pracovné podmienky v kolektívnej zmluve vyššieho stupňa. </w:t>
      </w:r>
    </w:p>
    <w:p w:rsidR="00195032" w:rsidP="00195032">
      <w:pPr>
        <w:pStyle w:val="Normlnywebov1"/>
        <w:bidi w:val="0"/>
        <w:spacing w:before="0" w:after="0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 hľadiska vplyvu na podnikateľské prostredie sa neočakáva žiadny vplyv, pretože kolektívne zmluvy sa týkajú verejnej sféry.</w:t>
      </w:r>
    </w:p>
    <w:p w:rsidR="00195032" w:rsidP="00195032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 prípade rozpočtu verejnej správy nároky z kolektívnej zmluvy musia byť zagarantované v  návrhu zákona o štátnom rozpočte. </w:t>
      </w:r>
    </w:p>
    <w:p w:rsidR="00195032" w:rsidP="00195032">
      <w:pPr>
        <w:pStyle w:val="Normlnywebov1"/>
        <w:bidi w:val="0"/>
        <w:spacing w:before="0" w:after="0"/>
        <w:jc w:val="both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bidi w:val="0"/>
        <w:spacing w:before="0" w:after="0"/>
        <w:ind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nebude mať žiadny vplyv na životné prostredie, na informatizáciu spoločnosti, ani na služby verejnej správy pre občana.</w:t>
      </w:r>
    </w:p>
    <w:p w:rsidR="00195032" w:rsidP="00195032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keepLines/>
        <w:widowControl w:val="0"/>
        <w:suppressAutoHyphens/>
        <w:bidi w:val="0"/>
        <w:spacing w:before="0" w:after="0"/>
        <w:rPr>
          <w:rFonts w:ascii="Times New Roman" w:hAnsi="Times New Roman"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A.4. Alternatívne riešenia:</w:t>
      </w: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Bezpredmetné </w:t>
      </w: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b/>
          <w:bCs/>
          <w:color w:val="000000"/>
        </w:rPr>
      </w:pP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A.5. </w:t>
        <w:tab/>
        <w:t>Stanovisko gestorov:</w:t>
      </w:r>
    </w:p>
    <w:p w:rsidR="00195032" w:rsidP="00195032">
      <w:pPr>
        <w:pStyle w:val="Normlnywebov1"/>
        <w:keepLines/>
        <w:bidi w:val="0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Bezpredmetné</w:t>
      </w:r>
    </w:p>
    <w:p w:rsidR="00EB7F9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D003AF"/>
    <w:rsid w:val="00067D8F"/>
    <w:rsid w:val="00195032"/>
    <w:rsid w:val="002E13B7"/>
    <w:rsid w:val="00356A5A"/>
    <w:rsid w:val="003F1160"/>
    <w:rsid w:val="003F400C"/>
    <w:rsid w:val="004F35D9"/>
    <w:rsid w:val="00517A98"/>
    <w:rsid w:val="00526506"/>
    <w:rsid w:val="007D6345"/>
    <w:rsid w:val="00894351"/>
    <w:rsid w:val="00913228"/>
    <w:rsid w:val="00D003AF"/>
    <w:rsid w:val="00DD5C86"/>
    <w:rsid w:val="00E95FED"/>
    <w:rsid w:val="00EB7F9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3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webov1">
    <w:name w:val="Normálny (webový)1"/>
    <w:basedOn w:val="Normal"/>
    <w:rsid w:val="00195032"/>
    <w:pPr>
      <w:spacing w:before="280" w:after="280"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194</Words>
  <Characters>1106</Characters>
  <Application>Microsoft Office Word</Application>
  <DocSecurity>0</DocSecurity>
  <Lines>0</Lines>
  <Paragraphs>0</Paragraphs>
  <ScaleCrop>false</ScaleCrop>
  <Company>MPSVR SR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Sulavikova Maria</dc:creator>
  <cp:lastModifiedBy>Varos Juraj</cp:lastModifiedBy>
  <cp:revision>2</cp:revision>
  <dcterms:created xsi:type="dcterms:W3CDTF">2018-05-22T11:23:00Z</dcterms:created>
  <dcterms:modified xsi:type="dcterms:W3CDTF">2018-05-22T11:23:00Z</dcterms:modified>
</cp:coreProperties>
</file>