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</w:tblPr>
      <w:tblGrid>
        <w:gridCol w:w="640"/>
        <w:gridCol w:w="8129"/>
        <w:gridCol w:w="441"/>
      </w:tblGrid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top"/>
          </w:tcPr>
          <w:p w:rsidR="00446637" w:rsidRPr="00A068AC" w:rsidP="00446637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8AC" w:rsidR="007C71F0"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C71F0" w:rsidRPr="00181B0A" w:rsidP="00B8216B">
            <w:pPr>
              <w:bidi w:val="0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C71F0" w:rsidRPr="00A068AC" w:rsidP="002C5129">
            <w:pPr>
              <w:pStyle w:val="Title"/>
              <w:bidi w:val="0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ČASŤ </w:t>
            </w:r>
            <w:r w:rsidRPr="00A068AC" w:rsidR="009B5617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C71F0" w:rsidRPr="00A068AC" w:rsidP="00A068AC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Stav a zabezpečenie plnenia úloh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lrTb"/>
            <w:vAlign w:val="center"/>
          </w:tcPr>
          <w:p w:rsidR="007C71F0" w:rsidRPr="00A068AC" w:rsidP="007901BB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C71F0" w:rsidRPr="00B011A4" w:rsidP="002C5129">
            <w:pPr>
              <w:pStyle w:val="Title"/>
              <w:bidi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 w:rsidR="007841D4">
              <w:rPr>
                <w:rFonts w:ascii="Arial" w:hAnsi="Arial" w:cs="Arial"/>
                <w:bCs w:val="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C71F0" w:rsidRPr="00A068AC" w:rsidP="002C5129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Úvod ..................................................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C71F0" w:rsidRPr="00A068AC" w:rsidP="007901BB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C71F0" w:rsidRPr="00B011A4" w:rsidP="002C5129">
            <w:pPr>
              <w:pStyle w:val="Title"/>
              <w:bidi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 w:rsidR="007841D4">
              <w:rPr>
                <w:rFonts w:ascii="Arial" w:hAnsi="Arial" w:cs="Arial"/>
                <w:bCs w:val="0"/>
                <w:sz w:val="18"/>
                <w:szCs w:val="18"/>
              </w:rPr>
              <w:t>2</w:t>
            </w: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C71F0" w:rsidRPr="00A068AC" w:rsidP="00945A22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Plnenie úloh prokuratúry v roku 201</w:t>
            </w:r>
            <w:r w:rsidR="00945A2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7C71F0" w:rsidRPr="00A068AC" w:rsidP="007901BB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 w:rsidR="004249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6B1275" w:rsidRPr="00A068AC" w:rsidP="002C5129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6B1275" w:rsidRPr="00A068AC" w:rsidP="00B011A4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Č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innos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ť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prokuratúry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v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predchádzajúcom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kalendárnom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roku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a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yhodnotenie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plnenia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úloh vyplývajúcich 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uznesení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árodnej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rady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Slovenskej   republiky  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  <w:r w:rsidRPr="00A068AC"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vlády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Slovenskej   republiky  a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 jej 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orgánov ............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</w:t>
            </w:r>
            <w:r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</w:t>
            </w:r>
            <w:r w:rsidRPr="00A068AC" w:rsidR="00D47E0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</w:t>
            </w:r>
            <w:r w:rsidRPr="00A068AC" w:rsidR="00D47E0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="00AC26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 w:rsidRPr="00A068AC" w:rsidR="00D47E0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6B1275" w:rsidRPr="00A068AC" w:rsidP="007901BB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07075" w:rsidRPr="00A068AC" w:rsidP="002C5129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07075" w:rsidRPr="00A068AC" w:rsidP="007336B1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Vyhodnotenie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lneni</w:t>
            </w:r>
            <w:r w:rsidR="00FE1A8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opatrení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uvedených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Správe 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generálneho  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prokurátora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Slovenskej republiky  o 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činnosti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prokuratúry  za  rok 2016  a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 Plánu 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hlavných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úloh prokuratúry Slovenskej republiky za rok 2017</w:t>
            </w:r>
            <w:r w:rsidRPr="00A068AC" w:rsidR="007841D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B07075" w:rsidRPr="00A068AC" w:rsidP="00FC3DBD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2C5129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2C5129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Personálny stav  ..............................................</w:t>
            </w:r>
            <w:r w:rsidR="00B011A4">
              <w:rPr>
                <w:rFonts w:ascii="Arial" w:hAnsi="Arial" w:cs="Arial"/>
                <w:b w:val="0"/>
                <w:sz w:val="18"/>
                <w:szCs w:val="18"/>
              </w:rPr>
              <w:t>............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....................................................</w:t>
            </w:r>
            <w:r w:rsidR="00A068AC">
              <w:rPr>
                <w:rFonts w:ascii="Arial" w:hAnsi="Arial" w:cs="Arial"/>
                <w:b w:val="0"/>
                <w:sz w:val="18"/>
                <w:szCs w:val="18"/>
              </w:rPr>
              <w:t>.................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113795" w:rsidRPr="00A068AC" w:rsidP="007336B1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336B1" w:rsidRPr="00A068AC" w:rsidP="002C5129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336B1" w:rsidRPr="00A068AC" w:rsidP="007336B1">
            <w:pPr>
              <w:pStyle w:val="Title"/>
              <w:bidi w:val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Vyhodnotenie odbornej prípravy a vzdelávania ..............</w:t>
            </w:r>
            <w:r w:rsidR="00B011A4">
              <w:rPr>
                <w:rFonts w:ascii="Arial" w:hAnsi="Arial" w:cs="Arial"/>
                <w:b w:val="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336B1" w:rsidRPr="00A068AC" w:rsidP="007336B1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113795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113795" w:rsidRPr="00A068AC" w:rsidP="00CC56EB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Ekonomické zabezpečenie činnosti prokuratúry </w:t>
            </w:r>
            <w:r w:rsidRPr="00A068AC" w:rsidR="00F24B79">
              <w:rPr>
                <w:rFonts w:ascii="Arial" w:hAnsi="Arial" w:cs="Arial"/>
                <w:sz w:val="18"/>
                <w:szCs w:val="18"/>
              </w:rPr>
              <w:t>za</w:t>
            </w:r>
            <w:r w:rsidRPr="00A068AC">
              <w:rPr>
                <w:rFonts w:ascii="Arial" w:hAnsi="Arial" w:cs="Arial"/>
                <w:sz w:val="18"/>
                <w:szCs w:val="18"/>
              </w:rPr>
              <w:t> rok 201</w:t>
            </w:r>
            <w:r w:rsidR="00CC56EB">
              <w:rPr>
                <w:rFonts w:ascii="Arial" w:hAnsi="Arial" w:cs="Arial"/>
                <w:sz w:val="18"/>
                <w:szCs w:val="18"/>
              </w:rPr>
              <w:t>6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 w:rsidR="00A068AC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113795" w:rsidRPr="00A068AC" w:rsidP="00945A22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945A22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2C5129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ČASŤ </w:t>
            </w: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516718">
            <w:pPr>
              <w:pStyle w:val="BodyTextIndent"/>
              <w:bidi w:val="0"/>
              <w:ind w:right="-7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Činnosť 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>prokuratúry v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>trestne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  </w:t>
            </w: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oblasti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 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poznatky 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>prokuratúry o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>stave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068AC" w:rsidR="00F24B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zákonnosti v tejto oblasti </w:t>
            </w:r>
            <w:r w:rsidRPr="00A068AC" w:rsidR="00F24B79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</w:t>
            </w:r>
            <w:r w:rsidR="00B011A4">
              <w:rPr>
                <w:rFonts w:ascii="Arial" w:hAnsi="Arial" w:cs="Arial"/>
                <w:bCs/>
                <w:sz w:val="18"/>
                <w:szCs w:val="18"/>
              </w:rPr>
              <w:t>........................</w:t>
            </w:r>
            <w:r w:rsidRPr="00A068AC" w:rsidR="00F24B79">
              <w:rPr>
                <w:rFonts w:ascii="Arial" w:hAnsi="Arial" w:cs="Arial"/>
                <w:bCs/>
                <w:sz w:val="18"/>
                <w:szCs w:val="18"/>
              </w:rPr>
              <w:t>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..............................</w:t>
            </w:r>
            <w:r w:rsidR="00EC01A1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lrTb"/>
            <w:vAlign w:val="center"/>
          </w:tcPr>
          <w:p w:rsidR="00113795" w:rsidRPr="00A068AC" w:rsidP="007336B1">
            <w:pPr>
              <w:pStyle w:val="BodyTextIndent"/>
              <w:tabs>
                <w:tab w:val="left" w:pos="151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7901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B011A4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sz w:val="18"/>
                <w:szCs w:val="18"/>
              </w:rPr>
              <w:t>Základné informácie 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113795" w:rsidRPr="00A068AC" w:rsidP="00DB1800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7336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B011A4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S</w:t>
            </w:r>
            <w:r w:rsidRPr="00A068AC" w:rsidR="00F24B79">
              <w:rPr>
                <w:rFonts w:ascii="Arial" w:hAnsi="Arial" w:cs="Arial"/>
                <w:sz w:val="18"/>
                <w:szCs w:val="18"/>
              </w:rPr>
              <w:t xml:space="preserve">tav a vývoj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kriminality </w:t>
            </w:r>
            <w:r w:rsidRPr="00A068AC" w:rsidR="00F24B7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 w:rsidR="00F24B79">
              <w:rPr>
                <w:rFonts w:ascii="Arial" w:hAnsi="Arial" w:cs="Arial"/>
                <w:sz w:val="18"/>
                <w:szCs w:val="18"/>
              </w:rPr>
              <w:t>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</w:t>
            </w:r>
            <w:r w:rsidR="00EC01A1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113795" w:rsidRPr="00A068AC" w:rsidP="007336B1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sz w:val="18"/>
                <w:szCs w:val="18"/>
              </w:rPr>
              <w:t>2</w:t>
            </w:r>
            <w:r w:rsidR="007336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B011A4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1A4" w:rsidR="00F24B7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011A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sz w:val="18"/>
                <w:szCs w:val="18"/>
              </w:rPr>
              <w:t xml:space="preserve">Skladba </w:t>
            </w:r>
            <w:r w:rsidRPr="00A068AC">
              <w:rPr>
                <w:rFonts w:ascii="Arial" w:hAnsi="Arial" w:cs="Arial"/>
                <w:sz w:val="18"/>
                <w:szCs w:val="18"/>
              </w:rPr>
              <w:t>kriminalit</w:t>
            </w:r>
            <w:r w:rsidRPr="00A068AC" w:rsidR="00F24B79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</w:t>
            </w:r>
            <w:r w:rsidR="00EC01A1">
              <w:rPr>
                <w:rFonts w:ascii="Arial" w:hAnsi="Arial" w:cs="Arial"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113795" w:rsidRPr="00A068AC" w:rsidP="00945A22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sz w:val="18"/>
                <w:szCs w:val="18"/>
              </w:rPr>
              <w:t>2</w:t>
            </w:r>
            <w:r w:rsidR="00945A2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3D6EE6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sz w:val="18"/>
                <w:szCs w:val="18"/>
              </w:rPr>
              <w:t xml:space="preserve">Kriminalita mladistvých 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.............................................</w:t>
            </w:r>
            <w:r w:rsidRPr="00A068AC" w:rsidR="00F24B79">
              <w:rPr>
                <w:rFonts w:ascii="Arial" w:hAnsi="Arial" w:cs="Arial"/>
                <w:sz w:val="18"/>
                <w:szCs w:val="18"/>
              </w:rPr>
              <w:t>.................................</w:t>
            </w:r>
            <w:r w:rsidR="003D6EE6">
              <w:rPr>
                <w:rFonts w:ascii="Arial" w:hAnsi="Arial" w:cs="Arial"/>
                <w:sz w:val="18"/>
                <w:szCs w:val="18"/>
              </w:rPr>
              <w:t>.</w:t>
            </w:r>
            <w:r w:rsidRPr="00A068AC" w:rsidR="00F24B79">
              <w:rPr>
                <w:rFonts w:ascii="Arial" w:hAnsi="Arial" w:cs="Arial"/>
                <w:sz w:val="18"/>
                <w:szCs w:val="18"/>
              </w:rPr>
              <w:t>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</w:t>
            </w:r>
            <w:r w:rsidR="003D6EE6">
              <w:rPr>
                <w:rFonts w:ascii="Arial" w:hAnsi="Arial" w:cs="Arial"/>
                <w:sz w:val="18"/>
                <w:szCs w:val="18"/>
              </w:rPr>
              <w:t>.</w:t>
            </w:r>
            <w:r w:rsidRPr="00A068AC" w:rsidR="00F24B79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113795" w:rsidRPr="00A068AC" w:rsidP="00945A22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2</w:t>
            </w:r>
            <w:r w:rsidR="00945A2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113795" w:rsidRPr="00A068AC" w:rsidP="00945A22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sz w:val="18"/>
                <w:szCs w:val="18"/>
              </w:rPr>
              <w:t>Trestné činy súvisiace s</w:t>
            </w:r>
            <w:r w:rsidR="00945A22">
              <w:rPr>
                <w:rFonts w:ascii="Arial" w:hAnsi="Arial" w:cs="Arial"/>
                <w:sz w:val="18"/>
                <w:szCs w:val="18"/>
              </w:rPr>
              <w:t xml:space="preserve"> tzv. </w:t>
            </w:r>
            <w:r w:rsidRPr="00A068AC" w:rsidR="00F24B79">
              <w:rPr>
                <w:rFonts w:ascii="Arial" w:hAnsi="Arial" w:cs="Arial"/>
                <w:sz w:val="18"/>
                <w:szCs w:val="18"/>
              </w:rPr>
              <w:t>domácim násilím  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  <w:r w:rsidR="00EC01A1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113795" w:rsidRPr="00A068AC" w:rsidP="007336B1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 w:rsidR="00F24B79">
              <w:rPr>
                <w:rFonts w:ascii="Arial" w:hAnsi="Arial" w:cs="Arial"/>
                <w:sz w:val="18"/>
                <w:szCs w:val="18"/>
              </w:rPr>
              <w:t>2</w:t>
            </w:r>
            <w:r w:rsidR="007336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336B1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="007336B1">
              <w:rPr>
                <w:rFonts w:ascii="Arial" w:hAnsi="Arial" w:cs="Arial"/>
                <w:sz w:val="18"/>
                <w:szCs w:val="18"/>
              </w:rPr>
              <w:t>Trestné činy páchané na deťoch ...................................................................................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............</w:t>
            </w:r>
            <w:r w:rsidR="007336B1">
              <w:rPr>
                <w:rFonts w:ascii="Arial" w:hAnsi="Arial" w:cs="Arial"/>
                <w:sz w:val="18"/>
                <w:szCs w:val="18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336B1" w:rsidRPr="00A068AC" w:rsidP="00945A22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3D6EE6">
              <w:rPr>
                <w:rFonts w:ascii="Arial" w:hAnsi="Arial" w:cs="Arial"/>
                <w:sz w:val="18"/>
                <w:szCs w:val="18"/>
              </w:rPr>
              <w:t>3</w:t>
            </w:r>
            <w:r w:rsidR="00945A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446637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legalizácie príjmu z trestnej činnosti a podielnictvo.....................................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446637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FE1A88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daňové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DB1800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800BDB" w:rsidP="003D6EE6">
            <w:pPr>
              <w:bidi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0BDB">
              <w:rPr>
                <w:rFonts w:ascii="Arial" w:hAnsi="Arial" w:cs="Arial"/>
                <w:sz w:val="18"/>
                <w:szCs w:val="18"/>
                <w:lang w:eastAsia="en-US"/>
              </w:rPr>
              <w:t>Finančné vyšetrovanie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zaisťovanie peňažných prostriedkov (§ 95 Trestného poriadku)........</w:t>
            </w:r>
            <w:r w:rsidR="00B011A4">
              <w:rPr>
                <w:rFonts w:ascii="Arial" w:hAnsi="Arial" w:cs="Arial"/>
                <w:sz w:val="18"/>
                <w:szCs w:val="18"/>
                <w:lang w:eastAsia="en-US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3D6EE6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800BDB" w:rsidP="003D6EE6">
            <w:pPr>
              <w:bidi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Odborní konzultanti ..................................................................................................................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  <w:lang w:eastAsia="en-US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446637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P="003D6EE6">
            <w:pPr>
              <w:bidi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Počítačová kriminalita ...........................................................................................................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  <w:lang w:eastAsia="en-US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P="00446637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P="00446637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proti životnému prostrediu ..................................................................................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P="00945A22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45A2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FC3DBD" w:rsidP="00FC3DBD">
            <w:pPr>
              <w:bidi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0BDB">
              <w:rPr>
                <w:rFonts w:ascii="Arial" w:hAnsi="Arial" w:cs="Arial"/>
                <w:sz w:val="18"/>
                <w:szCs w:val="18"/>
                <w:lang w:eastAsia="en-US"/>
              </w:rPr>
              <w:t>Trestná zodpovednosť právnických osôb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  <w:lang w:eastAsia="en-US"/>
              </w:rPr>
              <w:t>................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45A22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45A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3D6EE6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</w:t>
            </w:r>
            <w:r>
              <w:rPr>
                <w:rFonts w:ascii="Arial" w:hAnsi="Arial" w:cs="Arial"/>
                <w:sz w:val="18"/>
                <w:szCs w:val="18"/>
              </w:rPr>
              <w:t>sť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prokuratúry v trestnej oblasti 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45A22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45A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A068AC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Činnosť prokuratúry pri výkone dozoru nad zachovávaním</w:t>
            </w:r>
            <w:r>
              <w:rPr>
                <w:rFonts w:ascii="Arial" w:hAnsi="Arial" w:cs="Arial"/>
                <w:sz w:val="18"/>
                <w:szCs w:val="18"/>
              </w:rPr>
              <w:t xml:space="preserve"> zákonnosti v predsúdnom konaní..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945A22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5</w:t>
            </w:r>
            <w:r w:rsidR="00945A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1B0561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</w:t>
            </w:r>
            <w:r w:rsidR="00D40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46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0D5">
              <w:rPr>
                <w:rFonts w:ascii="Arial" w:hAnsi="Arial" w:cs="Arial"/>
                <w:sz w:val="18"/>
                <w:szCs w:val="18"/>
              </w:rPr>
              <w:t>ú</w:t>
            </w:r>
            <w:r w:rsidRPr="00A068AC">
              <w:rPr>
                <w:rFonts w:ascii="Arial" w:hAnsi="Arial" w:cs="Arial"/>
                <w:sz w:val="18"/>
                <w:szCs w:val="18"/>
              </w:rPr>
              <w:t>daje</w:t>
            </w:r>
            <w:r w:rsidR="00D40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46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8546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>činnosti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46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8546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0D5">
              <w:rPr>
                <w:rFonts w:ascii="Arial" w:hAnsi="Arial" w:cs="Arial"/>
                <w:sz w:val="18"/>
                <w:szCs w:val="18"/>
              </w:rPr>
              <w:t>z</w:t>
            </w:r>
            <w:r w:rsidRPr="00A068AC">
              <w:rPr>
                <w:rFonts w:ascii="Arial" w:hAnsi="Arial" w:cs="Arial"/>
                <w:sz w:val="18"/>
                <w:szCs w:val="18"/>
              </w:rPr>
              <w:t>aťaženosti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46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>prokurátora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o spôsobe </w:t>
            </w:r>
            <w:r w:rsidR="00446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>vybavenia</w:t>
            </w:r>
            <w:r w:rsidR="00D400D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sz w:val="18"/>
                <w:szCs w:val="18"/>
              </w:rPr>
              <w:t>vec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v prípravnom konaní</w:t>
            </w:r>
            <w:r w:rsidR="001B0561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1B0561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45A22">
              <w:rPr>
                <w:rFonts w:ascii="Arial" w:hAnsi="Arial" w:cs="Arial"/>
                <w:sz w:val="18"/>
                <w:szCs w:val="18"/>
              </w:rPr>
              <w:t>5</w:t>
            </w:r>
            <w:r w:rsidR="001B05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1B0561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1B0561" w:rsidRPr="00A068AC" w:rsidP="001B0561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Aktivita dozoru prokurátorov nad dodržiavaním zákonnosti </w:t>
            </w:r>
            <w:r>
              <w:rPr>
                <w:rFonts w:ascii="Arial" w:hAnsi="Arial" w:cs="Arial"/>
                <w:sz w:val="18"/>
                <w:szCs w:val="18"/>
              </w:rPr>
              <w:t>v trestnom konaní 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1B0561" w:rsidP="001B0561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FE1A88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Odklony v trestnom konaní .................................................................................................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>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DB1800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85469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7D508C" w:rsidP="00FE1A88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D508C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Prieťahy v prípravnom konaní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..............................................................................................</w:t>
            </w:r>
            <w:r w:rsidR="00446637">
              <w:rPr>
                <w:rFonts w:ascii="Arial" w:hAnsi="Arial" w:cs="Arial"/>
                <w:sz w:val="18"/>
                <w:szCs w:val="18"/>
                <w:lang w:eastAsia="en-US"/>
              </w:rPr>
              <w:t>............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6</w:t>
            </w:r>
            <w:r w:rsidR="0085469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A068AC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Činnosť prokuratúry v súdnom konaní  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6</w:t>
            </w:r>
            <w:r w:rsidR="00854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A068AC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Prieťahy v súdnom konaní ....................................................................................................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6</w:t>
            </w:r>
            <w:r w:rsidR="0085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Činnosť prokuratúry v prieskumnej agende 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6</w:t>
            </w:r>
            <w:r w:rsidR="008546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Zrušenie právoplatných rozhodnutí v prípravnom konaní 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6</w:t>
            </w:r>
            <w:r w:rsidR="008546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Dovolania 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FE1A8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85469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B011A4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A068AC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údaje k činnosti prokuratúry v trestnej oblasti  na úseku právneho styku s</w:t>
            </w:r>
            <w:r w:rsidR="00446637">
              <w:rPr>
                <w:rFonts w:ascii="Arial" w:hAnsi="Arial" w:cs="Arial"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sz w:val="18"/>
                <w:szCs w:val="18"/>
              </w:rPr>
              <w:t>cudzinou</w:t>
            </w:r>
            <w:r w:rsidR="00446637">
              <w:rPr>
                <w:rFonts w:ascii="Arial" w:hAnsi="Arial" w:cs="Arial"/>
                <w:sz w:val="18"/>
                <w:szCs w:val="18"/>
              </w:rPr>
              <w:t xml:space="preserve"> 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DB1800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85469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1B0561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Stav a vývoj kriminality s cudzím prvkom</w:t>
            </w:r>
            <w:r w:rsidR="001B0561">
              <w:rPr>
                <w:rFonts w:ascii="Arial" w:hAnsi="Arial" w:cs="Arial"/>
                <w:sz w:val="18"/>
                <w:szCs w:val="18"/>
              </w:rPr>
              <w:t>,</w:t>
            </w:r>
            <w:r w:rsidRPr="00A068AC" w:rsidR="001B0561">
              <w:rPr>
                <w:rFonts w:ascii="Arial" w:hAnsi="Arial" w:cs="Arial"/>
                <w:sz w:val="18"/>
                <w:szCs w:val="18"/>
              </w:rPr>
              <w:t xml:space="preserve"> Kriminalita</w:t>
            </w:r>
            <w:r w:rsidR="001B05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 w:rsidR="001B0561">
              <w:rPr>
                <w:rFonts w:ascii="Arial" w:hAnsi="Arial" w:cs="Arial"/>
                <w:sz w:val="18"/>
                <w:szCs w:val="18"/>
              </w:rPr>
              <w:t xml:space="preserve"> cudzincov </w:t>
            </w:r>
            <w:r w:rsidR="001B05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 w:rsidR="001B0561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1B05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 w:rsidR="001B0561">
              <w:rPr>
                <w:rFonts w:ascii="Arial" w:hAnsi="Arial" w:cs="Arial"/>
                <w:sz w:val="18"/>
                <w:szCs w:val="18"/>
              </w:rPr>
              <w:t>našom</w:t>
            </w:r>
            <w:r w:rsidR="001B05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 w:rsidR="001B0561">
              <w:rPr>
                <w:rFonts w:ascii="Arial" w:hAnsi="Arial" w:cs="Arial"/>
                <w:sz w:val="18"/>
                <w:szCs w:val="18"/>
              </w:rPr>
              <w:t xml:space="preserve"> území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 ......</w:t>
            </w:r>
            <w:r w:rsidR="001B0561">
              <w:rPr>
                <w:rFonts w:ascii="Arial" w:hAnsi="Arial" w:cs="Arial"/>
                <w:sz w:val="18"/>
                <w:szCs w:val="18"/>
              </w:rPr>
              <w:t>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A068AC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Kriminalita našich občanov alebo osôb s trvalým pobytom na našom území v cudzine </w:t>
            </w:r>
            <w:r>
              <w:rPr>
                <w:rFonts w:ascii="Arial" w:hAnsi="Arial" w:cs="Arial"/>
                <w:sz w:val="18"/>
                <w:szCs w:val="18"/>
              </w:rPr>
              <w:t>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A068AC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Odovzdanie trestného konania do cudziny a preberanie trestného konania z cudziny .....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F229D6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Odovzdané trestné stíhani</w:t>
            </w:r>
            <w:r w:rsidR="00F229D6"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 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F229D6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Odovzdané trestné oznámeni</w:t>
            </w:r>
            <w:r w:rsidR="00F229D6"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F229D6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Prevzaté trestné stíhani</w:t>
            </w:r>
            <w:r w:rsidR="00F229D6"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 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F229D6">
            <w:pPr>
              <w:bidi w:val="0"/>
              <w:spacing w:line="240" w:lineRule="auto"/>
              <w:ind w:right="-7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>ijaté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trestné oznámeni</w:t>
            </w:r>
            <w:r w:rsidR="00F229D6"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Medzinárodná právna pomoc v trestných veciach 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F229D6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C7626F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C7626F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="004B55CC">
              <w:rPr>
                <w:rFonts w:ascii="Arial" w:hAnsi="Arial" w:cs="Arial"/>
                <w:sz w:val="18"/>
                <w:szCs w:val="18"/>
              </w:rPr>
              <w:t>Európsky vyšetrovací príkaz ..................................................................................................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 w:rsidR="004B55C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C7626F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4B55CC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Pasívna právna pomoc 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lrTb"/>
            <w:vAlign w:val="top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4B55CC">
              <w:rPr>
                <w:rFonts w:ascii="Arial" w:hAnsi="Arial" w:cs="Arial"/>
                <w:sz w:val="18"/>
                <w:szCs w:val="18"/>
              </w:rPr>
              <w:t>7</w:t>
            </w:r>
            <w:r w:rsidR="008546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Aktívna právna pomoc 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C9672A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85469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B55CC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B55CC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Počítačová kriminalita medzištátneho charakteru ................................................................</w:t>
            </w:r>
            <w:r w:rsidR="00446637">
              <w:rPr>
                <w:rFonts w:ascii="Arial" w:hAnsi="Arial" w:cs="Arial"/>
                <w:sz w:val="18"/>
                <w:szCs w:val="18"/>
                <w:lang w:eastAsia="en-US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lrTb"/>
            <w:vAlign w:val="center"/>
          </w:tcPr>
          <w:p w:rsidR="004B55C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4B55CC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="004B55CC">
              <w:rPr>
                <w:rFonts w:ascii="Arial" w:hAnsi="Arial" w:cs="Arial"/>
                <w:sz w:val="18"/>
                <w:szCs w:val="18"/>
              </w:rPr>
              <w:t>Spolupráce s </w:t>
            </w:r>
            <w:r w:rsidRPr="00A068AC">
              <w:rPr>
                <w:rFonts w:ascii="Arial" w:hAnsi="Arial" w:cs="Arial"/>
                <w:sz w:val="18"/>
                <w:szCs w:val="18"/>
              </w:rPr>
              <w:t>Eurojust</w:t>
            </w:r>
            <w:r w:rsidR="004B55CC">
              <w:rPr>
                <w:rFonts w:ascii="Arial" w:hAnsi="Arial" w:cs="Arial"/>
                <w:sz w:val="18"/>
                <w:szCs w:val="18"/>
              </w:rPr>
              <w:t xml:space="preserve">om,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55CC">
              <w:rPr>
                <w:rFonts w:ascii="Arial" w:hAnsi="Arial" w:cs="Arial"/>
                <w:sz w:val="18"/>
                <w:szCs w:val="18"/>
              </w:rPr>
              <w:t>s</w:t>
            </w:r>
            <w:r w:rsidRPr="00A068AC" w:rsidR="004B55CC">
              <w:rPr>
                <w:rFonts w:ascii="Arial" w:hAnsi="Arial" w:cs="Arial"/>
                <w:sz w:val="18"/>
                <w:szCs w:val="18"/>
              </w:rPr>
              <w:t>poločné vyšetrovacie  tímy</w:t>
            </w:r>
            <w:r w:rsidR="004B55CC">
              <w:rPr>
                <w:rFonts w:ascii="Arial" w:hAnsi="Arial" w:cs="Arial"/>
                <w:sz w:val="18"/>
                <w:szCs w:val="18"/>
              </w:rPr>
              <w:t xml:space="preserve">  ......................................................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</w:t>
            </w:r>
            <w:r w:rsidR="004B55CC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4B55CC">
              <w:rPr>
                <w:rFonts w:ascii="Arial" w:hAnsi="Arial" w:cs="Arial"/>
                <w:sz w:val="18"/>
                <w:szCs w:val="18"/>
              </w:rPr>
              <w:t>8</w:t>
            </w:r>
            <w:r w:rsidR="00854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B55CC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B55CC" w:rsidP="004B55CC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Európsk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justičn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sie</w:t>
            </w:r>
            <w:r>
              <w:rPr>
                <w:rFonts w:ascii="Arial" w:hAnsi="Arial" w:cs="Arial"/>
                <w:sz w:val="18"/>
                <w:szCs w:val="18"/>
              </w:rPr>
              <w:t>ť ..............................................................................................................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B55C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6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Uznávacie konanie 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854698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4B55CC">
              <w:rPr>
                <w:rFonts w:ascii="Arial" w:hAnsi="Arial" w:cs="Arial"/>
                <w:sz w:val="18"/>
                <w:szCs w:val="18"/>
              </w:rPr>
              <w:t>8</w:t>
            </w:r>
            <w:r w:rsidR="008546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Extradičné konanie 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C9672A">
            <w:pPr>
              <w:tabs>
                <w:tab w:val="left" w:pos="151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854698">
              <w:rPr>
                <w:rFonts w:ascii="Arial" w:hAnsi="Arial" w:cs="Arial"/>
                <w:bCs/>
                <w:sz w:val="18"/>
                <w:szCs w:val="18"/>
              </w:rPr>
              <w:t>89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pStyle w:val="Title"/>
              <w:bidi w:val="0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C9672A">
            <w:pPr>
              <w:pStyle w:val="Title"/>
              <w:bidi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Konanie o 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urópskom zatýkacom rozkaze ...........................................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D6EE6" w:rsidRPr="00A068AC" w:rsidP="00854698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4B55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A068AC" w:rsidP="002C5129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Postup slovenských orgánov ako orgánov štátu pôvodu ..............................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854698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4B55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C5129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446637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Postup slovenských orgánov ako vykonávajúcich justičných orgánov 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pStyle w:val="Title"/>
              <w:tabs>
                <w:tab w:val="left" w:pos="151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4B55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III.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446637">
            <w:pPr>
              <w:pStyle w:val="BodyTextIndent"/>
              <w:bidi w:val="0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Činnosť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prokuratúry </w:t>
            </w:r>
            <w:r w:rsidR="002444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oblasti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444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pôsobnosti prokurátora v civilnom procese, v oblasti dozoru prokurátora nad dodržiavaním </w:t>
            </w:r>
            <w:r w:rsidR="00D40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444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zákonnosti orgánmi verejnej </w:t>
            </w:r>
            <w:r w:rsidR="00D40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444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správy 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poznatky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prokuratúry o stave  zákonnosti v</w:t>
            </w:r>
            <w:r w:rsidR="0024449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244490">
              <w:rPr>
                <w:rFonts w:ascii="Arial" w:hAnsi="Arial" w:cs="Arial"/>
                <w:b/>
                <w:bCs/>
                <w:sz w:val="18"/>
                <w:szCs w:val="18"/>
              </w:rPr>
              <w:t>ýchto oblastiach 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446637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 w:rsidR="00D400D5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44490">
              <w:rPr>
                <w:rFonts w:ascii="Arial" w:hAnsi="Arial" w:cs="Arial"/>
                <w:sz w:val="18"/>
                <w:szCs w:val="18"/>
              </w:rPr>
              <w:t>9</w:t>
            </w:r>
            <w:r w:rsidR="0085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B455BB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informácie 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  <w:tab w:val="left" w:pos="194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244490">
              <w:rPr>
                <w:rFonts w:ascii="Arial" w:hAnsi="Arial" w:cs="Arial"/>
                <w:sz w:val="18"/>
                <w:szCs w:val="18"/>
              </w:rPr>
              <w:t>9</w:t>
            </w:r>
            <w:r w:rsidR="0085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B455BB">
            <w:pPr>
              <w:pStyle w:val="Title"/>
              <w:bidi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4449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24449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Činnosť prokuratúry v oblasti civilného procesu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........</w:t>
            </w:r>
            <w:r w:rsidR="0024449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 w:rsidR="00D400D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24449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44490" w:rsidRPr="00A068AC" w:rsidP="00B455BB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44490" w:rsidP="00D400D5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Návrhové oprávnenia prokurátora v civilnom procese ..........................................................</w:t>
            </w:r>
            <w:r w:rsidR="00D400D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4490" w:rsidP="002B19EB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98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44490" w:rsidP="00B455BB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44490" w:rsidP="0024449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Vstupové oprávnenia prokurátora v civilnom procese ............................................................</w:t>
            </w:r>
            <w:r w:rsidR="00D400D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4490" w:rsidP="002B19EB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44490" w:rsidP="00B455BB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44490" w:rsidP="0024449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Dovolanie generálneho prokurátora .........................................................................................</w:t>
            </w:r>
            <w:r w:rsidR="00D400D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4490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B455BB">
            <w:pPr>
              <w:pStyle w:val="Title"/>
              <w:bidi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4449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Činnosť  prokuratúry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v</w:t>
            </w:r>
            <w:r w:rsidR="00244490">
              <w:rPr>
                <w:rFonts w:ascii="Arial" w:hAnsi="Arial" w:cs="Arial"/>
                <w:b w:val="0"/>
                <w:sz w:val="18"/>
                <w:szCs w:val="18"/>
              </w:rPr>
              <w:t xml:space="preserve"> rámci výkonu dozoru nad dodržiavaním zákonnosti orgánmi verejnej správy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24449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44490" w:rsidRPr="00A068AC" w:rsidP="00B455BB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44490" w:rsidRPr="00A068AC" w:rsidP="0024449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Podnety na výkon dozoru nad dodržiavaním zákonnosti orgánmi verejnej správy ........</w:t>
            </w:r>
            <w:r w:rsidR="00D400D5">
              <w:rPr>
                <w:rFonts w:ascii="Arial" w:hAnsi="Arial" w:cs="Arial"/>
                <w:b w:val="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4490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24449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24449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24449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Vlastné p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oznatky </w:t>
            </w:r>
            <w:r w:rsidR="0024449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 previerky zachovávania zá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konnosti v</w:t>
            </w:r>
            <w:r w:rsidR="0024449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orgánoch verejnej správy</w:t>
            </w:r>
            <w:r w:rsidR="009010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...............</w:t>
            </w:r>
            <w:r w:rsidR="00D400D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="009010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="009010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0102C" w:rsidP="00B455BB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0102C" w:rsidP="0024449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Činnosť prokuratúry v oblasti správneho súdnictva  .................................................................</w:t>
            </w:r>
            <w:r w:rsidR="00D400D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90102C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0102C" w:rsidRPr="00B011A4" w:rsidP="00B455BB">
            <w:pPr>
              <w:pStyle w:val="Title"/>
              <w:bidi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0102C" w:rsidP="0090102C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Poznatky prokuratúry o stave zákonnosti v tejto oblasti ..........................................................</w:t>
            </w:r>
            <w:r w:rsidR="00D400D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90102C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IV.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Činnosť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prokuratúry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v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oblasti legislatívy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a ústavného práva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 poznatky prokuratúry o stave  zákonnosti v tejto oblasti 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.....................................</w:t>
            </w:r>
            <w:r w:rsidR="00D400D5">
              <w:rPr>
                <w:rFonts w:ascii="Arial" w:hAnsi="Arial" w:cs="Arial"/>
                <w:bCs/>
                <w:sz w:val="18"/>
                <w:szCs w:val="18"/>
              </w:rPr>
              <w:t>.........................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pStyle w:val="BodyTextIndent"/>
              <w:tabs>
                <w:tab w:val="left" w:pos="72"/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0102C">
              <w:rPr>
                <w:rFonts w:ascii="Arial" w:hAnsi="Arial" w:cs="Arial"/>
                <w:sz w:val="18"/>
                <w:szCs w:val="18"/>
              </w:rPr>
              <w:t>1</w:t>
            </w:r>
            <w:r w:rsidR="008546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B455BB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informácie 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tabs>
                <w:tab w:val="left" w:pos="151"/>
                <w:tab w:val="left" w:pos="194"/>
              </w:tabs>
              <w:bidi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0102C">
              <w:rPr>
                <w:rFonts w:ascii="Arial" w:hAnsi="Arial" w:cs="Arial"/>
                <w:sz w:val="18"/>
                <w:szCs w:val="18"/>
              </w:rPr>
              <w:t>1</w:t>
            </w:r>
            <w:r w:rsidR="008546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3D6EE6" w:rsidRPr="00B011A4" w:rsidP="00B455BB">
            <w:pPr>
              <w:pStyle w:val="Title"/>
              <w:bidi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Činnosť prokuratúry v oblasti legislatívy 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 w:rsidR="00D400D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3D6EE6" w:rsidRPr="00A068AC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9010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B455BB">
            <w:pPr>
              <w:pStyle w:val="Title"/>
              <w:bidi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90102C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Činnosť  </w:t>
            </w:r>
            <w:r w:rsidR="00D400D5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prokuratúry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400D5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v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="0090102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oblasti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400D5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 ústavného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práva</w:t>
            </w:r>
            <w:r w:rsidR="0090102C">
              <w:rPr>
                <w:rFonts w:ascii="Arial" w:hAnsi="Arial" w:cs="Arial"/>
                <w:b w:val="0"/>
                <w:sz w:val="18"/>
                <w:szCs w:val="18"/>
              </w:rPr>
              <w:t xml:space="preserve">  a</w:t>
            </w:r>
            <w:r w:rsidR="00D400D5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90102C">
              <w:rPr>
                <w:rFonts w:ascii="Arial" w:hAnsi="Arial" w:cs="Arial"/>
                <w:b w:val="0"/>
                <w:sz w:val="18"/>
                <w:szCs w:val="18"/>
              </w:rPr>
              <w:t xml:space="preserve"> vo  </w:t>
            </w:r>
            <w:r w:rsidR="00D400D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90102C">
              <w:rPr>
                <w:rFonts w:ascii="Arial" w:hAnsi="Arial" w:cs="Arial"/>
                <w:b w:val="0"/>
                <w:sz w:val="18"/>
                <w:szCs w:val="18"/>
              </w:rPr>
              <w:t>veciach  týkajúcich  sa rozhodovacej činnosti  Európskeho súdu pre ľudské práva ...........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.........................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...</w:t>
            </w:r>
            <w:r w:rsidR="00D400D5">
              <w:rPr>
                <w:rFonts w:ascii="Arial" w:hAnsi="Arial" w:cs="Arial"/>
                <w:b w:val="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..................................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9010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B455BB">
            <w:pPr>
              <w:pStyle w:val="Title"/>
              <w:bidi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32F31" w:rsidP="00590A0A">
            <w:pPr>
              <w:pStyle w:val="Title"/>
              <w:bidi w:val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32F31">
              <w:rPr>
                <w:rFonts w:ascii="Arial" w:hAnsi="Arial" w:cs="Arial"/>
                <w:b w:val="0"/>
                <w:sz w:val="18"/>
                <w:szCs w:val="18"/>
              </w:rPr>
              <w:t>Poznatky prokuratúry týkajúce sa právneho poriadku Slovenskej republiky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.....</w:t>
            </w:r>
            <w:r w:rsidR="00D400D5">
              <w:rPr>
                <w:rFonts w:ascii="Arial" w:hAnsi="Arial" w:cs="Arial"/>
                <w:b w:val="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P="00854698">
            <w:pPr>
              <w:pStyle w:val="Title"/>
              <w:tabs>
                <w:tab w:val="left" w:pos="151"/>
                <w:tab w:val="left" w:pos="194"/>
              </w:tabs>
              <w:bidi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8546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V.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Ďalšia  činnosť prokuratúry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</w:t>
            </w:r>
            <w:r w:rsidR="00D400D5"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854698">
            <w:pPr>
              <w:pStyle w:val="BodyTextIndent"/>
              <w:tabs>
                <w:tab w:val="left" w:pos="72"/>
                <w:tab w:val="left" w:pos="151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102C">
              <w:rPr>
                <w:rFonts w:ascii="Arial" w:hAnsi="Arial" w:cs="Arial"/>
                <w:sz w:val="18"/>
                <w:szCs w:val="18"/>
              </w:rPr>
              <w:t>1</w:t>
            </w:r>
            <w:r w:rsidR="0085469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9E173E">
            <w:pPr>
              <w:pStyle w:val="BodyTextIndent"/>
              <w:bidi w:val="0"/>
              <w:ind w:right="-266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="009E17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B011A4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bidi w:val="0"/>
              <w:spacing w:line="240" w:lineRule="auto"/>
              <w:ind w:right="-12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Zastupovanie štátu v konaní o náhrade škody spôsobenej pri výkone verejnej moci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  <w:r w:rsidR="0090102C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E173E">
            <w:pPr>
              <w:pStyle w:val="BodyTextIndent"/>
              <w:tabs>
                <w:tab w:val="left" w:pos="0"/>
                <w:tab w:val="left" w:pos="194"/>
              </w:tabs>
              <w:bidi w:val="0"/>
              <w:ind w:left="-790" w:right="-124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> </w:t>
            </w:r>
            <w:r w:rsidR="0090102C">
              <w:rPr>
                <w:rFonts w:ascii="Arial" w:hAnsi="Arial" w:cs="Arial"/>
                <w:sz w:val="18"/>
                <w:szCs w:val="18"/>
              </w:rPr>
              <w:t>1</w:t>
            </w:r>
            <w:r w:rsidR="009E173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Disciplinárna zodpovednosť prokurátorov 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</w:t>
            </w:r>
            <w:r w:rsidR="00D400D5"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0102C">
              <w:rPr>
                <w:rFonts w:ascii="Arial" w:hAnsi="Arial" w:cs="Arial"/>
                <w:sz w:val="18"/>
                <w:szCs w:val="18"/>
              </w:rPr>
              <w:t>2</w:t>
            </w:r>
            <w:r w:rsidR="009E17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011A4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011A4" w:rsidRPr="00B011A4" w:rsidP="00B011A4">
            <w:pPr>
              <w:bidi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11A4">
              <w:rPr>
                <w:rFonts w:ascii="Arial" w:hAnsi="Arial" w:cs="Arial"/>
                <w:sz w:val="18"/>
                <w:szCs w:val="18"/>
                <w:lang w:eastAsia="en-US"/>
              </w:rPr>
              <w:t>Spolupráca s  prokuratúrami iných krajín  a  aktivity prokuratúry v národných a nadnárodných orgánoch a komisiách, účasť a aktivity na medzinárodných seminároch 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B011A4">
              <w:rPr>
                <w:rFonts w:ascii="Arial" w:hAnsi="Arial" w:cs="Arial"/>
                <w:sz w:val="18"/>
                <w:szCs w:val="18"/>
                <w:lang w:eastAsia="en-US"/>
              </w:rPr>
              <w:t>konferenciách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</w:t>
            </w:r>
            <w:r w:rsidR="00D400D5">
              <w:rPr>
                <w:rFonts w:ascii="Arial" w:hAnsi="Arial" w:cs="Arial"/>
                <w:sz w:val="18"/>
                <w:szCs w:val="18"/>
                <w:lang w:eastAsia="en-US"/>
              </w:rPr>
              <w:t>.........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B011A4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9E17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90102C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="0090102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32F31" w:rsidP="0090102C">
            <w:pPr>
              <w:bidi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="0090102C">
              <w:rPr>
                <w:rFonts w:ascii="Arial" w:hAnsi="Arial" w:cs="Arial"/>
                <w:sz w:val="18"/>
                <w:szCs w:val="18"/>
              </w:rPr>
              <w:t>Európska únia a procesy vyplývajúce z členstva Slovenskej republiky v Európskej únii ..</w:t>
            </w:r>
            <w:r w:rsidRPr="00B32F31">
              <w:rPr>
                <w:rFonts w:ascii="Arial" w:hAnsi="Arial" w:cs="Arial"/>
                <w:sz w:val="18"/>
                <w:szCs w:val="18"/>
              </w:rPr>
              <w:t>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...........</w:t>
            </w:r>
            <w:r w:rsidRPr="00B32F31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A738B3">
              <w:rPr>
                <w:rFonts w:ascii="Arial" w:hAnsi="Arial" w:cs="Arial"/>
                <w:sz w:val="18"/>
                <w:szCs w:val="18"/>
              </w:rPr>
              <w:t>2</w:t>
            </w:r>
            <w:r w:rsidR="009E17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 w:rsidR="00B011A4">
              <w:rPr>
                <w:rFonts w:ascii="Arial" w:hAnsi="Arial" w:cs="Arial"/>
                <w:bCs/>
                <w:sz w:val="18"/>
                <w:szCs w:val="18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A068AC" w:rsidP="00446637">
            <w:pPr>
              <w:pStyle w:val="BodyTextIndent"/>
              <w:bidi w:val="0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Rada Európy 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D400D5"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A738B3" w:rsidRPr="00A068A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9E17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 w:rsidR="00B011A4">
              <w:rPr>
                <w:rFonts w:ascii="Arial" w:hAnsi="Arial" w:cs="Arial"/>
                <w:bCs/>
                <w:sz w:val="18"/>
                <w:szCs w:val="18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="00A738B3">
              <w:rPr>
                <w:rFonts w:ascii="Arial" w:hAnsi="Arial" w:cs="Arial"/>
                <w:bCs/>
                <w:sz w:val="18"/>
                <w:szCs w:val="18"/>
              </w:rPr>
              <w:t>Organizácia pre hospodársku spoluprácu a rozvoj 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.....................</w:t>
            </w:r>
            <w:r w:rsidR="00D400D5">
              <w:rPr>
                <w:rFonts w:ascii="Arial" w:hAnsi="Arial" w:cs="Arial"/>
                <w:bCs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A738B3">
              <w:rPr>
                <w:rFonts w:ascii="Arial" w:hAnsi="Arial" w:cs="Arial"/>
                <w:sz w:val="18"/>
                <w:szCs w:val="18"/>
              </w:rPr>
              <w:t>2</w:t>
            </w:r>
            <w:r w:rsidR="009E17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 w:rsidR="00B011A4">
              <w:rPr>
                <w:rFonts w:ascii="Arial" w:hAnsi="Arial" w:cs="Arial"/>
                <w:bCs/>
                <w:sz w:val="18"/>
                <w:szCs w:val="18"/>
              </w:rPr>
              <w:t>3.4.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A738B3">
            <w:pPr>
              <w:pStyle w:val="BodyTextIndent"/>
              <w:bidi w:val="0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="00A738B3">
              <w:rPr>
                <w:rFonts w:ascii="Arial" w:hAnsi="Arial" w:cs="Arial"/>
                <w:bCs/>
                <w:sz w:val="18"/>
                <w:szCs w:val="18"/>
              </w:rPr>
              <w:t>Bilaterálne vzťahy a ďalšie oblasti medzinárodnej spolupráce 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</w:t>
            </w:r>
            <w:r w:rsidR="00D400D5">
              <w:rPr>
                <w:rFonts w:ascii="Arial" w:hAnsi="Arial" w:cs="Arial"/>
                <w:bCs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8B3">
              <w:rPr>
                <w:rFonts w:ascii="Arial" w:hAnsi="Arial" w:cs="Arial"/>
                <w:sz w:val="18"/>
                <w:szCs w:val="18"/>
              </w:rPr>
              <w:t>12</w:t>
            </w:r>
            <w:r w:rsidR="009E17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="00A738B3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="00A738B3">
              <w:rPr>
                <w:rFonts w:ascii="Arial" w:hAnsi="Arial" w:cs="Arial"/>
                <w:bCs/>
                <w:sz w:val="18"/>
                <w:szCs w:val="18"/>
              </w:rPr>
              <w:t>Činnosť prokuratúry pri prevencii kriminality 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B32F31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8B3">
              <w:rPr>
                <w:rFonts w:ascii="Arial" w:hAnsi="Arial" w:cs="Arial"/>
                <w:sz w:val="18"/>
                <w:szCs w:val="18"/>
              </w:rPr>
              <w:t>12</w:t>
            </w:r>
            <w:r w:rsidR="009E173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="00A738B3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738B3" w:rsidP="00A738B3">
            <w:pPr>
              <w:bidi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738B3" w:rsidR="00A738B3">
              <w:rPr>
                <w:rFonts w:ascii="Arial" w:hAnsi="Arial" w:cs="Arial"/>
                <w:sz w:val="18"/>
                <w:szCs w:val="18"/>
              </w:rPr>
              <w:t>Dozor prokurátora nad dodržiavaním zákonnosti v miestach, kde sú držané osoby pozbavené osobnej slobody alebo osoby, ktorých osobná sloboda je obmedzená</w:t>
            </w:r>
            <w:r w:rsidR="00A738B3">
              <w:rPr>
                <w:rFonts w:ascii="Arial" w:hAnsi="Arial" w:cs="Arial"/>
                <w:sz w:val="18"/>
                <w:szCs w:val="18"/>
              </w:rPr>
              <w:t xml:space="preserve"> ...........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="00A738B3">
              <w:rPr>
                <w:rFonts w:ascii="Arial" w:hAnsi="Arial" w:cs="Arial"/>
                <w:sz w:val="18"/>
                <w:szCs w:val="18"/>
              </w:rPr>
              <w:t>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A738B3">
              <w:rPr>
                <w:rFonts w:ascii="Arial" w:hAnsi="Arial" w:cs="Arial"/>
                <w:sz w:val="18"/>
                <w:szCs w:val="18"/>
              </w:rPr>
              <w:t>3</w:t>
            </w:r>
            <w:r w:rsidR="009E17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B55CC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 w:rsidR="00A738B3">
              <w:rPr>
                <w:rFonts w:ascii="Arial" w:hAnsi="Arial" w:cs="Arial"/>
                <w:bCs/>
                <w:sz w:val="18"/>
                <w:szCs w:val="18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B55CC" w:rsidRPr="00A738B3" w:rsidP="00B32F31">
            <w:pPr>
              <w:pStyle w:val="BodyTextIndent"/>
              <w:bidi w:val="0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738B3" w:rsidR="00A738B3">
              <w:rPr>
                <w:rFonts w:ascii="Arial" w:hAnsi="Arial" w:cs="Arial"/>
                <w:sz w:val="18"/>
                <w:szCs w:val="18"/>
              </w:rPr>
              <w:t xml:space="preserve">Dozor </w:t>
            </w:r>
            <w:r w:rsidR="00A7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 w:rsidR="00A738B3">
              <w:rPr>
                <w:rFonts w:ascii="Arial" w:hAnsi="Arial" w:cs="Arial"/>
                <w:sz w:val="18"/>
                <w:szCs w:val="18"/>
              </w:rPr>
              <w:t>prokurátora</w:t>
            </w:r>
            <w:r w:rsidR="00A7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 w:rsidR="00A738B3">
              <w:rPr>
                <w:rFonts w:ascii="Arial" w:hAnsi="Arial" w:cs="Arial"/>
                <w:sz w:val="18"/>
                <w:szCs w:val="18"/>
              </w:rPr>
              <w:t xml:space="preserve"> v celách </w:t>
            </w:r>
            <w:r w:rsidR="00A7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 w:rsidR="00A738B3">
              <w:rPr>
                <w:rFonts w:ascii="Arial" w:hAnsi="Arial" w:cs="Arial"/>
                <w:sz w:val="18"/>
                <w:szCs w:val="18"/>
              </w:rPr>
              <w:t xml:space="preserve">policajného </w:t>
            </w:r>
            <w:r w:rsidR="00A738B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 w:rsidR="00A738B3">
              <w:rPr>
                <w:rFonts w:ascii="Arial" w:hAnsi="Arial" w:cs="Arial"/>
                <w:sz w:val="18"/>
                <w:szCs w:val="18"/>
              </w:rPr>
              <w:t>zaistenia, v</w:t>
            </w:r>
            <w:r w:rsidR="00A7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 w:rsidR="00A738B3">
              <w:rPr>
                <w:rFonts w:ascii="Arial" w:hAnsi="Arial" w:cs="Arial"/>
                <w:sz w:val="18"/>
                <w:szCs w:val="18"/>
              </w:rPr>
              <w:t xml:space="preserve"> zariadeniach, v </w:t>
            </w:r>
            <w:r w:rsidR="00A7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 w:rsidR="00A738B3">
              <w:rPr>
                <w:rFonts w:ascii="Arial" w:hAnsi="Arial" w:cs="Arial"/>
                <w:sz w:val="18"/>
                <w:szCs w:val="18"/>
              </w:rPr>
              <w:t xml:space="preserve">ktorých sa </w:t>
            </w:r>
            <w:r w:rsidR="00A7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 w:rsidR="00A738B3">
              <w:rPr>
                <w:rFonts w:ascii="Arial" w:hAnsi="Arial" w:cs="Arial"/>
                <w:sz w:val="18"/>
                <w:szCs w:val="18"/>
              </w:rPr>
              <w:t>vykonáva väzba, trest odňatia slobody</w:t>
            </w:r>
            <w:r w:rsidR="00A738B3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="00A738B3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B55C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8B3">
              <w:rPr>
                <w:rFonts w:ascii="Arial" w:hAnsi="Arial" w:cs="Arial"/>
                <w:sz w:val="18"/>
                <w:szCs w:val="18"/>
              </w:rPr>
              <w:t>13</w:t>
            </w:r>
            <w:r w:rsidR="009E17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A738B3" w:rsidP="00A738B3">
            <w:pPr>
              <w:pStyle w:val="BodyTextIndent"/>
              <w:bidi w:val="0"/>
              <w:ind w:left="-16" w:right="-6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 xml:space="preserve">Dozor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prokurátora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zariadeniach,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ktorých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je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>štátny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príslušník </w:t>
            </w:r>
            <w:r w:rsidR="00D400D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tretej krajiny umiestnený </w:t>
            </w:r>
            <w:r w:rsidR="00D400D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738B3">
              <w:rPr>
                <w:rFonts w:ascii="Arial" w:hAnsi="Arial" w:cs="Arial"/>
                <w:sz w:val="18"/>
                <w:szCs w:val="18"/>
              </w:rPr>
              <w:t>na základe rozhodnutia o zaistení podľa osobitného zákona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.................</w:t>
            </w: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A738B3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9E17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A738B3" w:rsidP="00B32F31">
            <w:pPr>
              <w:pStyle w:val="BodyTextIndent"/>
              <w:bidi w:val="0"/>
              <w:ind w:left="-16" w:right="-6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 xml:space="preserve">Dozor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prokurátora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0D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400D5">
              <w:rPr>
                <w:rFonts w:ascii="Arial" w:hAnsi="Arial" w:cs="Arial"/>
                <w:sz w:val="18"/>
                <w:szCs w:val="18"/>
              </w:rPr>
              <w:t>....</w:t>
            </w:r>
            <w:r w:rsidRPr="00A738B3">
              <w:rPr>
                <w:rFonts w:ascii="Arial" w:hAnsi="Arial" w:cs="Arial"/>
                <w:sz w:val="18"/>
                <w:szCs w:val="18"/>
              </w:rPr>
              <w:t>záchytných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táboroch, </w:t>
            </w:r>
            <w:r w:rsidR="00D400D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pobytových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0D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táboroch,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prijímacích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0D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>centrách</w:t>
            </w:r>
            <w:r w:rsidR="00D400D5">
              <w:rPr>
                <w:rFonts w:ascii="Arial" w:hAnsi="Arial" w:cs="Arial"/>
                <w:sz w:val="18"/>
                <w:szCs w:val="18"/>
              </w:rPr>
              <w:t>..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D400D5">
              <w:rPr>
                <w:rFonts w:ascii="Arial" w:hAnsi="Arial" w:cs="Arial"/>
                <w:sz w:val="18"/>
                <w:szCs w:val="18"/>
              </w:rPr>
              <w:t> 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humanitných centrách, ktoré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sú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azylovým zariadením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 v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zariadeniach,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v ktorých sa zabezpečuje prechodné ubytovanie azylantov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A738B3" w:rsidP="00B32F31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7ED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 w:rsidR="00B57EDF">
              <w:rPr>
                <w:rFonts w:ascii="Arial" w:hAnsi="Arial" w:cs="Arial"/>
                <w:bCs/>
                <w:sz w:val="18"/>
                <w:szCs w:val="18"/>
              </w:rPr>
              <w:t>5.4.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B57EDF" w:rsidP="00B57EDF">
            <w:pPr>
              <w:bidi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7EDF" w:rsidR="00B57EDF">
              <w:rPr>
                <w:rFonts w:ascii="Arial" w:hAnsi="Arial" w:cs="Arial"/>
                <w:sz w:val="18"/>
                <w:szCs w:val="18"/>
                <w:lang w:eastAsia="en-US"/>
              </w:rPr>
              <w:t>Dozor prokurátora v zariadeniach, v ktorých sa vykonáva ústavná starostlivosť, neodkladné opatrenie, zabezpečovacie opatrenie, výchovné opatrenie alebo iné opatrenie súdu</w:t>
            </w:r>
            <w:r w:rsidR="00B57ED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A738B3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7EDF">
              <w:rPr>
                <w:rFonts w:ascii="Arial" w:hAnsi="Arial" w:cs="Arial"/>
                <w:sz w:val="18"/>
                <w:szCs w:val="18"/>
              </w:rPr>
              <w:t>13</w:t>
            </w:r>
            <w:r w:rsidR="009E17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B011A4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 w:rsidR="00B57EDF">
              <w:rPr>
                <w:rFonts w:ascii="Arial" w:hAnsi="Arial" w:cs="Arial"/>
                <w:bCs/>
                <w:sz w:val="18"/>
                <w:szCs w:val="18"/>
              </w:rPr>
              <w:t>5.5.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738B3" w:rsidRPr="00B57EDF" w:rsidP="00B57EDF">
            <w:pPr>
              <w:bidi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7EDF" w:rsidR="00B57EDF">
              <w:rPr>
                <w:rFonts w:ascii="Arial" w:hAnsi="Arial" w:cs="Arial"/>
                <w:sz w:val="18"/>
                <w:szCs w:val="18"/>
                <w:lang w:eastAsia="en-US"/>
              </w:rPr>
              <w:t>Dozor prokurátora v zariadeniach ústavnej zdravotnej starostlivosti, v ktorý</w:t>
            </w:r>
            <w:r w:rsidR="00D400D5">
              <w:rPr>
                <w:rFonts w:ascii="Arial" w:hAnsi="Arial" w:cs="Arial"/>
                <w:sz w:val="18"/>
                <w:szCs w:val="18"/>
                <w:lang w:eastAsia="en-US"/>
              </w:rPr>
              <w:t>ch sa nachádzajú v </w:t>
            </w:r>
            <w:r w:rsidRPr="00B57EDF" w:rsidR="00B57EDF">
              <w:rPr>
                <w:rFonts w:ascii="Arial" w:hAnsi="Arial" w:cs="Arial"/>
                <w:sz w:val="18"/>
                <w:szCs w:val="18"/>
                <w:lang w:eastAsia="en-US"/>
              </w:rPr>
              <w:t>ústavnej starostlivosti osoby, od ktorých sa nevyžaduje informovaný súhlas, v zariadeniach, kde sa vykonáva ochranné liečenie, ochranná výchova alebo detencia</w:t>
            </w:r>
            <w:r w:rsidR="00B57ED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</w:t>
            </w:r>
            <w:r w:rsidR="00D400D5">
              <w:rPr>
                <w:rFonts w:ascii="Arial" w:hAnsi="Arial" w:cs="Arial"/>
                <w:sz w:val="18"/>
                <w:szCs w:val="18"/>
                <w:lang w:eastAsia="en-US"/>
              </w:rPr>
              <w:t>.................</w:t>
            </w:r>
            <w:r w:rsidR="00B57EDF">
              <w:rPr>
                <w:rFonts w:ascii="Arial" w:hAnsi="Arial" w:cs="Arial"/>
                <w:sz w:val="18"/>
                <w:szCs w:val="18"/>
                <w:lang w:eastAsia="en-US"/>
              </w:rPr>
              <w:t>................</w:t>
            </w:r>
            <w:r w:rsidR="00D400D5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B57EDF">
              <w:rPr>
                <w:rFonts w:ascii="Arial" w:hAnsi="Arial" w:cs="Arial"/>
                <w:sz w:val="18"/>
                <w:szCs w:val="18"/>
                <w:lang w:eastAsia="en-US"/>
              </w:rPr>
              <w:t>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A738B3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7EDF">
              <w:rPr>
                <w:rFonts w:ascii="Arial" w:hAnsi="Arial" w:cs="Arial"/>
                <w:sz w:val="18"/>
                <w:szCs w:val="18"/>
              </w:rPr>
              <w:t>13</w:t>
            </w:r>
            <w:r w:rsidR="009E17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57EDF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57EDF" w:rsidRPr="00B57EDF" w:rsidP="00B57EDF">
            <w:pPr>
              <w:bidi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Činnosť registra trestov za rok 2017 ..............................................................................</w:t>
            </w:r>
            <w:r w:rsidR="00D400D5">
              <w:rPr>
                <w:rFonts w:ascii="Arial" w:hAnsi="Arial" w:cs="Arial"/>
                <w:sz w:val="18"/>
                <w:szCs w:val="18"/>
                <w:lang w:eastAsia="en-US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B57EDF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E173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945EBE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VI.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F97C02">
            <w:pPr>
              <w:pStyle w:val="BodyTextIndent"/>
              <w:bidi w:val="0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Správa   o   stanoviskách   generálneho    prokurátora   vydávaných  na</w:t>
            </w:r>
            <w:r w:rsidR="00D400D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návrh </w:t>
            </w:r>
            <w:r w:rsidR="00D400D5">
              <w:rPr>
                <w:rFonts w:ascii="Arial" w:hAnsi="Arial" w:cs="Arial"/>
                <w:b/>
                <w:bCs/>
                <w:sz w:val="18"/>
                <w:szCs w:val="18"/>
              </w:rPr>
              <w:t>...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komisie pre vydávanie stanovísk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alebo bez takého návrhu</w:t>
            </w:r>
            <w:r w:rsidRPr="007901BB">
              <w:rPr>
                <w:rFonts w:ascii="Arial" w:hAnsi="Arial" w:cs="Arial"/>
                <w:bCs/>
                <w:sz w:val="18"/>
                <w:szCs w:val="18"/>
              </w:rPr>
              <w:t>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</w:t>
            </w:r>
            <w:r>
              <w:rPr>
                <w:rFonts w:ascii="Arial" w:hAnsi="Arial" w:cs="Arial"/>
                <w:sz w:val="18"/>
                <w:szCs w:val="18"/>
              </w:rPr>
              <w:t>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57EDF">
              <w:rPr>
                <w:rFonts w:ascii="Arial" w:hAnsi="Arial" w:cs="Arial"/>
                <w:sz w:val="18"/>
                <w:szCs w:val="18"/>
              </w:rPr>
              <w:t>4</w:t>
            </w:r>
            <w:r w:rsidR="009E17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516718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516718">
            <w:pPr>
              <w:pStyle w:val="BodyTextIndent"/>
              <w:bidi w:val="0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436">
              <w:rPr>
                <w:rFonts w:ascii="Arial" w:hAnsi="Arial" w:cs="Arial"/>
                <w:b/>
                <w:bCs/>
                <w:sz w:val="18"/>
                <w:szCs w:val="18"/>
              </w:rPr>
              <w:t>Závery a opatrenia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901BB">
              <w:rPr>
                <w:rFonts w:ascii="Arial" w:hAnsi="Arial" w:cs="Arial"/>
                <w:bCs/>
                <w:sz w:val="18"/>
                <w:szCs w:val="18"/>
              </w:rPr>
              <w:t>..........................................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</w:t>
            </w:r>
            <w:r w:rsidR="00D400D5">
              <w:rPr>
                <w:rFonts w:ascii="Arial" w:hAnsi="Arial" w:cs="Arial"/>
                <w:sz w:val="18"/>
                <w:szCs w:val="18"/>
              </w:rPr>
              <w:t>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57EDF">
              <w:rPr>
                <w:rFonts w:ascii="Arial" w:hAnsi="Arial" w:cs="Arial"/>
                <w:sz w:val="18"/>
                <w:szCs w:val="18"/>
              </w:rPr>
              <w:t>4</w:t>
            </w:r>
            <w:r w:rsidR="009E17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Závery 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</w:t>
            </w:r>
            <w:r w:rsidR="00D400D5">
              <w:rPr>
                <w:rFonts w:ascii="Arial" w:hAnsi="Arial" w:cs="Arial"/>
                <w:bCs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57EDF">
              <w:rPr>
                <w:rFonts w:ascii="Arial" w:hAnsi="Arial" w:cs="Arial"/>
                <w:sz w:val="18"/>
                <w:szCs w:val="18"/>
              </w:rPr>
              <w:t>4</w:t>
            </w:r>
            <w:r w:rsidR="009E17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455BB">
            <w:pPr>
              <w:pStyle w:val="BodyTextIndent"/>
              <w:bidi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D6EE6" w:rsidRPr="00A068AC" w:rsidP="00B57EDF">
            <w:pPr>
              <w:pStyle w:val="BodyTextIndent"/>
              <w:bidi w:val="0"/>
              <w:ind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Opatrenia</w:t>
            </w:r>
            <w:r w:rsidR="00B57EDF">
              <w:rPr>
                <w:rFonts w:ascii="Arial" w:hAnsi="Arial" w:cs="Arial"/>
                <w:bCs/>
                <w:sz w:val="18"/>
                <w:szCs w:val="18"/>
              </w:rPr>
              <w:t xml:space="preserve"> zamerané na zlepšenie činnosti prokuratúry ............................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</w:t>
            </w:r>
            <w:r w:rsidR="00D400D5"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D6EE6" w:rsidRPr="00A068AC" w:rsidP="009E173E">
            <w:pPr>
              <w:pStyle w:val="BodyTextIndent"/>
              <w:tabs>
                <w:tab w:val="left" w:pos="151"/>
                <w:tab w:val="left" w:pos="194"/>
              </w:tabs>
              <w:bidi w:val="0"/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 w:rsidR="009E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57EDF">
              <w:rPr>
                <w:rFonts w:ascii="Arial" w:hAnsi="Arial" w:cs="Arial"/>
                <w:sz w:val="18"/>
                <w:szCs w:val="18"/>
              </w:rPr>
              <w:t>4</w:t>
            </w:r>
            <w:r w:rsidR="009E17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5C207F" w:rsidP="00D04DF3">
      <w:pPr>
        <w:bidi w:val="0"/>
        <w:rPr>
          <w:rFonts w:ascii="Times New Roman" w:hAnsi="Times New Roman"/>
        </w:rPr>
      </w:pPr>
    </w:p>
    <w:sectPr w:rsidSect="007901BB"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B69"/>
    <w:multiLevelType w:val="hybridMultilevel"/>
    <w:tmpl w:val="46B04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C71F0"/>
    <w:rsid w:val="00024D8A"/>
    <w:rsid w:val="00055159"/>
    <w:rsid w:val="000F65EE"/>
    <w:rsid w:val="00113795"/>
    <w:rsid w:val="00181B0A"/>
    <w:rsid w:val="001A5C3A"/>
    <w:rsid w:val="001B0561"/>
    <w:rsid w:val="001E43E1"/>
    <w:rsid w:val="00215436"/>
    <w:rsid w:val="00244490"/>
    <w:rsid w:val="00254DF1"/>
    <w:rsid w:val="002B0636"/>
    <w:rsid w:val="002B19EB"/>
    <w:rsid w:val="002C5129"/>
    <w:rsid w:val="0030719B"/>
    <w:rsid w:val="003736AC"/>
    <w:rsid w:val="003D6EE6"/>
    <w:rsid w:val="003E3B33"/>
    <w:rsid w:val="0041738C"/>
    <w:rsid w:val="004249A8"/>
    <w:rsid w:val="00445C0E"/>
    <w:rsid w:val="00446637"/>
    <w:rsid w:val="00454548"/>
    <w:rsid w:val="004B55CC"/>
    <w:rsid w:val="004D6A01"/>
    <w:rsid w:val="004E1919"/>
    <w:rsid w:val="004E3ADC"/>
    <w:rsid w:val="00500DF6"/>
    <w:rsid w:val="00516718"/>
    <w:rsid w:val="0053617E"/>
    <w:rsid w:val="00590A0A"/>
    <w:rsid w:val="005A04D2"/>
    <w:rsid w:val="005C207F"/>
    <w:rsid w:val="005D5108"/>
    <w:rsid w:val="0060297E"/>
    <w:rsid w:val="00607FBB"/>
    <w:rsid w:val="0063478B"/>
    <w:rsid w:val="0069129F"/>
    <w:rsid w:val="006B1275"/>
    <w:rsid w:val="006C6855"/>
    <w:rsid w:val="007336B1"/>
    <w:rsid w:val="00782FC2"/>
    <w:rsid w:val="007841D4"/>
    <w:rsid w:val="00786BA4"/>
    <w:rsid w:val="007901BB"/>
    <w:rsid w:val="00790B51"/>
    <w:rsid w:val="007C71F0"/>
    <w:rsid w:val="007D508C"/>
    <w:rsid w:val="00800BDB"/>
    <w:rsid w:val="00854698"/>
    <w:rsid w:val="00866261"/>
    <w:rsid w:val="00876953"/>
    <w:rsid w:val="00892910"/>
    <w:rsid w:val="008B665C"/>
    <w:rsid w:val="008F066C"/>
    <w:rsid w:val="0090102C"/>
    <w:rsid w:val="009208BC"/>
    <w:rsid w:val="00930950"/>
    <w:rsid w:val="00940FB6"/>
    <w:rsid w:val="00945A22"/>
    <w:rsid w:val="00945EBE"/>
    <w:rsid w:val="00964B13"/>
    <w:rsid w:val="00976933"/>
    <w:rsid w:val="009A2A71"/>
    <w:rsid w:val="009B5617"/>
    <w:rsid w:val="009C5042"/>
    <w:rsid w:val="009E173E"/>
    <w:rsid w:val="00A068AC"/>
    <w:rsid w:val="00A247FC"/>
    <w:rsid w:val="00A44B1B"/>
    <w:rsid w:val="00A738B3"/>
    <w:rsid w:val="00A90D06"/>
    <w:rsid w:val="00AC264A"/>
    <w:rsid w:val="00B011A4"/>
    <w:rsid w:val="00B07075"/>
    <w:rsid w:val="00B32290"/>
    <w:rsid w:val="00B32F31"/>
    <w:rsid w:val="00B455BB"/>
    <w:rsid w:val="00B57EDF"/>
    <w:rsid w:val="00B62C05"/>
    <w:rsid w:val="00B8216B"/>
    <w:rsid w:val="00BC31F4"/>
    <w:rsid w:val="00BF2EF9"/>
    <w:rsid w:val="00BF5CCD"/>
    <w:rsid w:val="00C36CA2"/>
    <w:rsid w:val="00C7626F"/>
    <w:rsid w:val="00C864C8"/>
    <w:rsid w:val="00C9672A"/>
    <w:rsid w:val="00CC1134"/>
    <w:rsid w:val="00CC56EB"/>
    <w:rsid w:val="00CF413D"/>
    <w:rsid w:val="00CF6346"/>
    <w:rsid w:val="00D04DF3"/>
    <w:rsid w:val="00D056E7"/>
    <w:rsid w:val="00D400D5"/>
    <w:rsid w:val="00D47E02"/>
    <w:rsid w:val="00D85AB5"/>
    <w:rsid w:val="00D90024"/>
    <w:rsid w:val="00DB1800"/>
    <w:rsid w:val="00DB5653"/>
    <w:rsid w:val="00E72930"/>
    <w:rsid w:val="00EC01A1"/>
    <w:rsid w:val="00EE0544"/>
    <w:rsid w:val="00F0783D"/>
    <w:rsid w:val="00F10C3E"/>
    <w:rsid w:val="00F229D6"/>
    <w:rsid w:val="00F24B79"/>
    <w:rsid w:val="00F37E73"/>
    <w:rsid w:val="00F97C02"/>
    <w:rsid w:val="00FB362D"/>
    <w:rsid w:val="00FC3DBD"/>
    <w:rsid w:val="00FD4068"/>
    <w:rsid w:val="00FE1A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1F0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sz w:val="28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7C71F0"/>
    <w:pPr>
      <w:autoSpaceDE w:val="0"/>
      <w:autoSpaceDN w:val="0"/>
      <w:spacing w:line="240" w:lineRule="auto"/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7C71F0"/>
    <w:pPr>
      <w:spacing w:line="240" w:lineRule="auto"/>
      <w:ind w:firstLine="708"/>
      <w:jc w:val="both"/>
    </w:pPr>
    <w:rPr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8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rsid w:val="00055159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55159"/>
    <w:rPr>
      <w:rFonts w:ascii="Tahoma" w:hAnsi="Tahoma" w:cs="Times New Roman"/>
      <w:sz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97F1-C87A-41AA-8BC6-CE756F7D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2152</Words>
  <Characters>12273</Characters>
  <Application>Microsoft Office Word</Application>
  <DocSecurity>0</DocSecurity>
  <Lines>0</Lines>
  <Paragraphs>0</Paragraphs>
  <ScaleCrop>false</ScaleCrop>
  <Company>GP SR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creator>Danka Vranovičová</dc:creator>
  <cp:lastModifiedBy>Vranovičová Danka</cp:lastModifiedBy>
  <cp:revision>1</cp:revision>
  <cp:lastPrinted>2018-05-22T09:38:00Z</cp:lastPrinted>
  <dcterms:created xsi:type="dcterms:W3CDTF">2018-05-22T09:41:00Z</dcterms:created>
  <dcterms:modified xsi:type="dcterms:W3CDTF">2018-05-22T11:49:00Z</dcterms:modified>
</cp:coreProperties>
</file>