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2E51C4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P="002E51C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sk-SK"/>
        </w:rPr>
        <w:sectPr w:rsidSect="00224847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2E51C4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2E51C4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2E51C4">
            <w:pPr>
              <w:shd w:val="clear" w:color="auto" w:fill="F2F2F2"/>
              <w:bidi w:val="0"/>
              <w:spacing w:after="0" w:line="240" w:lineRule="auto"/>
              <w:rPr>
                <w:rFonts w:ascii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C012DB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C012DB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C012DB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C012DB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C012DB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P="002E51C4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Calibri" w:hAnsi="Calibri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Calibri" w:hAnsi="Calibri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Calibri" w:hAnsi="Calibri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Calibri" w:hAnsi="Calibri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rPr>
                <w:rFonts w:ascii="Calibri" w:hAnsi="Calibri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012DB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2E51C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--</w:t>
            </w:r>
          </w:p>
        </w:tc>
      </w:tr>
    </w:tbl>
    <w:p w:rsidR="00224847" w:rsidRPr="00C012DB" w:rsidP="00224847">
      <w:pPr>
        <w:bidi w:val="0"/>
        <w:rPr>
          <w:rFonts w:ascii="Times New Roman" w:hAnsi="Times New Roman" w:cs="Times New Roman"/>
          <w:sz w:val="20"/>
          <w:szCs w:val="20"/>
        </w:rPr>
      </w:pPr>
    </w:p>
    <w:p w:rsidR="00A30F1C" w:rsidP="00224847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br w:type="page"/>
      </w:r>
    </w:p>
    <w:p w:rsidR="00224847" w:rsidP="00224847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2E51C4">
            <w:pPr>
              <w:bidi w:val="0"/>
              <w:spacing w:after="0" w:line="240" w:lineRule="auto"/>
              <w:jc w:val="both"/>
              <w:rPr>
                <w:rFonts w:ascii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012DB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012DB" w:rsidP="002E51C4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Calibri" w:hAnsi="Calibri" w:cs="Times New Roman"/>
                <w:i/>
                <w:sz w:val="20"/>
                <w:szCs w:val="20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2E7829" w:rsidP="007D6BC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  <w:p w:rsidR="00A30F1C" w:rsidRPr="00C012DB" w:rsidP="007D6BC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C012DB" w:rsidR="001568A9">
              <w:rPr>
                <w:rFonts w:ascii="Times New Roman" w:hAnsi="Times New Roman" w:cs="Times New Roman"/>
                <w:lang w:eastAsia="sk-SK"/>
              </w:rPr>
              <w:t>Predkladaný návrh má vplyv na prístup obyvateľstva k službám Úradu priemyselného vlastníctva v oblasti registrácie ochranných známok a k službám súdov v oblasti vymáhania práv z ochranných známok.</w:t>
            </w:r>
          </w:p>
          <w:p w:rsidR="001568A9" w:rsidRPr="00C012DB" w:rsidP="007D6BC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  <w:p w:rsidR="001568A9" w:rsidRPr="00C012DB" w:rsidP="007D6BC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C012DB">
              <w:rPr>
                <w:rFonts w:ascii="Times New Roman" w:hAnsi="Times New Roman" w:cs="Times New Roman"/>
                <w:lang w:eastAsia="sk-SK"/>
              </w:rPr>
              <w:t>Tento vplyv je možné hodnotiť ako pozitívny.</w:t>
            </w:r>
          </w:p>
          <w:p w:rsidR="001568A9" w:rsidRPr="00C012DB" w:rsidP="007D6BC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  <w:p w:rsidR="001568A9" w:rsidRPr="00C012DB" w:rsidP="007D6BC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C012DB">
              <w:rPr>
                <w:rFonts w:ascii="Times New Roman" w:hAnsi="Times New Roman" w:cs="Times New Roman"/>
                <w:lang w:eastAsia="sk-SK"/>
              </w:rPr>
              <w:t xml:space="preserve">Vytvárajú sa podmienky pre zápis nových druhov ochranných známok, podmienky pre nové možnosti vyjadrení </w:t>
            </w:r>
            <w:r w:rsidRPr="00C012DB" w:rsidR="005673E0">
              <w:rPr>
                <w:rFonts w:ascii="Times New Roman" w:hAnsi="Times New Roman" w:cs="Times New Roman"/>
                <w:lang w:eastAsia="sk-SK"/>
              </w:rPr>
              <w:t xml:space="preserve">označení, resp. </w:t>
            </w:r>
            <w:r w:rsidRPr="00C012DB">
              <w:rPr>
                <w:rFonts w:ascii="Times New Roman" w:hAnsi="Times New Roman" w:cs="Times New Roman"/>
                <w:lang w:eastAsia="sk-SK"/>
              </w:rPr>
              <w:t>o</w:t>
            </w:r>
            <w:r w:rsidRPr="00C012DB" w:rsidR="005673E0">
              <w:rPr>
                <w:rFonts w:ascii="Times New Roman" w:hAnsi="Times New Roman" w:cs="Times New Roman"/>
                <w:lang w:eastAsia="sk-SK"/>
              </w:rPr>
              <w:t>chranných známok (vrátane vyjadrení v elektronickej podobe) [§ 2 zákona o ochranných známkach v spojení s § 1 ods. 1 písm. a), § 1a a 1b návrhu vykonávacej vyhlášky k zákonu o ochranných známkach].</w:t>
            </w:r>
          </w:p>
          <w:p w:rsidR="005673E0" w:rsidRPr="00C012DB" w:rsidP="007D6BC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12DB">
              <w:rPr>
                <w:rFonts w:ascii="Times New Roman" w:hAnsi="Times New Roman" w:cs="Times New Roman"/>
                <w:lang w:eastAsia="sk-SK"/>
              </w:rPr>
              <w:t>Posilňuje sa zásada poskytovania ochrany len tým ochranným známkam, ktoré sú skutočne používa</w:t>
            </w:r>
            <w:r w:rsidRPr="00C012DB" w:rsidR="005130A7">
              <w:rPr>
                <w:rFonts w:ascii="Times New Roman" w:hAnsi="Times New Roman" w:cs="Times New Roman"/>
                <w:lang w:eastAsia="sk-SK"/>
              </w:rPr>
              <w:t xml:space="preserve">né v súlade so základnou funkciou ochranných známok, a to nielen v administratívnych konaniach pred ÚPV SR, ale aj v súdnom konaní týkajúcom sa vymožiteľnosti práv z ochranných známok [§ 14a, § 32 </w:t>
            </w:r>
            <w:r w:rsidRPr="00C012DB" w:rsidR="005130A7">
              <w:rPr>
                <w:rFonts w:ascii="Times New Roman" w:hAnsi="Times New Roman" w:cs="Times New Roman"/>
              </w:rPr>
              <w:t>ods. 4 a 5, § 34 ods. 1 písm. a) a § 37a ods. 4 a 5 zákona o ochranných známkach].</w:t>
            </w:r>
          </w:p>
          <w:p w:rsidR="00022647" w:rsidRPr="00C012DB" w:rsidP="007D6BC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12DB" w:rsidR="00BF0415">
              <w:rPr>
                <w:rFonts w:ascii="Times New Roman" w:hAnsi="Times New Roman" w:cs="Times New Roman"/>
              </w:rPr>
              <w:t>Postavenie majiteľa ochrannej známky sa posilňuje v</w:t>
            </w:r>
            <w:r w:rsidRPr="00C012DB" w:rsidR="005130A7">
              <w:rPr>
                <w:rFonts w:ascii="Times New Roman" w:hAnsi="Times New Roman" w:cs="Times New Roman"/>
              </w:rPr>
              <w:t xml:space="preserve">ýslovným zavedením práva zasiahnuť voči tzv. tovaru v tranzite a zavedením práva zakázať </w:t>
            </w:r>
            <w:r w:rsidRPr="00C012DB" w:rsidR="00BF0415">
              <w:rPr>
                <w:rFonts w:ascii="Times New Roman" w:hAnsi="Times New Roman" w:cs="Times New Roman"/>
              </w:rPr>
              <w:t>tzv. prípravné úkony</w:t>
            </w:r>
            <w:r w:rsidRPr="00C012DB">
              <w:rPr>
                <w:rFonts w:ascii="Times New Roman" w:hAnsi="Times New Roman" w:cs="Times New Roman"/>
              </w:rPr>
              <w:t xml:space="preserve"> (§ 8 ods. 4, § 8 ods. 7 zákona o ochranných známkach)</w:t>
            </w:r>
            <w:r w:rsidRPr="00C012DB" w:rsidR="00BF0415">
              <w:rPr>
                <w:rFonts w:ascii="Times New Roman" w:hAnsi="Times New Roman" w:cs="Times New Roman"/>
              </w:rPr>
              <w:t>; uvedené je potrebné vnímať aj v kontexte boja proti falšovaniu tovarov (</w:t>
            </w:r>
            <w:r w:rsidRPr="00C012DB">
              <w:rPr>
                <w:rFonts w:ascii="Times New Roman" w:hAnsi="Times New Roman" w:cs="Times New Roman"/>
              </w:rPr>
              <w:t xml:space="preserve">pričom </w:t>
            </w:r>
            <w:r w:rsidRPr="00C012DB" w:rsidR="00BF0415">
              <w:rPr>
                <w:rFonts w:ascii="Times New Roman" w:hAnsi="Times New Roman" w:cs="Times New Roman"/>
              </w:rPr>
              <w:t xml:space="preserve">nie je možné opomenúť negatívny vplyv falšovania tovarov v ekonomickej rovine, ale často aj v rovine možného ohrozenia zdravia spotrebiteľov).  </w:t>
            </w:r>
          </w:p>
          <w:p w:rsidR="00022647" w:rsidRPr="00C012DB" w:rsidP="007D6BC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130A7" w:rsidRPr="00C012DB" w:rsidP="007D6BC1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C012DB" w:rsidR="00022647">
              <w:rPr>
                <w:rFonts w:ascii="Times New Roman" w:hAnsi="Times New Roman" w:cs="Times New Roman"/>
              </w:rPr>
              <w:t>Nie je možné špecifikovať skupiny obyvateľstva, a to vzhľadom na to, že používateľmi systému ochranných známok, resp. priemyselného vlastníctva sú podnikatelia aj nepodnikatelia, patentoví zástupcovia, advokáti, univerzity, vysoké školy, vedecké centrá, výskumné a vývojové centrá.</w:t>
            </w:r>
            <w:r w:rsidRPr="00C012DB" w:rsidR="00BF0415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2E51C4">
            <w:pPr>
              <w:bidi w:val="0"/>
              <w:spacing w:after="0" w:line="240" w:lineRule="auto"/>
              <w:jc w:val="both"/>
              <w:rPr>
                <w:rFonts w:ascii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2E51C4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2E51C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2E51C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2E51C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2E51C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2E51C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2E51C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2E51C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2E51C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2E51C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2E51C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2E51C4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lang w:eastAsia="sk-SK"/>
              </w:rPr>
            </w:pPr>
          </w:p>
          <w:p w:rsidR="00A30F1C" w:rsidRPr="00C012DB" w:rsidP="002E51C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lang w:eastAsia="sk-SK"/>
              </w:rPr>
            </w:pPr>
            <w:r w:rsidRPr="00C012DB" w:rsidR="00022647">
              <w:rPr>
                <w:rFonts w:ascii="Times New Roman" w:hAnsi="Times New Roman" w:cs="Times New Roman"/>
                <w:sz w:val="20"/>
                <w:lang w:eastAsia="sk-SK"/>
              </w:rPr>
              <w:t>Predkladaný návrh nemá vplyv na uvedené skupiny obyvateľstva.</w:t>
            </w: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rFonts w:ascii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 w:cs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C012DB" w:rsidP="00DA44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lang w:eastAsia="sk-SK"/>
              </w:rPr>
            </w:pPr>
          </w:p>
          <w:p w:rsidR="00CD4982" w:rsidRPr="00C012DB" w:rsidP="00DA44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lang w:eastAsia="sk-SK"/>
              </w:rPr>
            </w:pPr>
            <w:r w:rsidRPr="00C012DB" w:rsidR="00022647">
              <w:rPr>
                <w:rFonts w:ascii="Times New Roman" w:hAnsi="Times New Roman" w:cs="Times New Roman"/>
                <w:sz w:val="20"/>
                <w:lang w:eastAsia="sk-SK"/>
              </w:rPr>
              <w:t>Predkladaný návrh nemá vplyv na rovnosť príležitostí</w:t>
            </w:r>
            <w:r w:rsidRPr="00C012DB" w:rsidR="009F38B5">
              <w:rPr>
                <w:rFonts w:ascii="Times New Roman" w:hAnsi="Times New Roman" w:cs="Times New Roman"/>
                <w:sz w:val="20"/>
                <w:lang w:eastAsia="sk-SK"/>
              </w:rPr>
              <w:t>.</w:t>
            </w:r>
          </w:p>
          <w:p w:rsidR="00CD4982" w:rsidRPr="00C012DB" w:rsidP="00DA44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lang w:eastAsia="sk-SK"/>
              </w:rPr>
            </w:pPr>
          </w:p>
          <w:p w:rsidR="00CD4982" w:rsidRPr="00C012DB" w:rsidP="00DA4453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012DB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012DB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012DB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012DB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012DB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012DB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RPr="00C012DB" w:rsidP="00DA44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lang w:eastAsia="sk-SK"/>
              </w:rPr>
            </w:pPr>
          </w:p>
          <w:p w:rsidR="00CA6BAF" w:rsidRPr="00C012DB" w:rsidP="00DA44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lang w:eastAsia="sk-SK"/>
              </w:rPr>
            </w:pPr>
            <w:r w:rsidRPr="00C012DB" w:rsidR="009F38B5">
              <w:rPr>
                <w:rFonts w:ascii="Times New Roman" w:hAnsi="Times New Roman" w:cs="Times New Roman"/>
                <w:sz w:val="20"/>
                <w:lang w:eastAsia="sk-SK"/>
              </w:rPr>
              <w:t>Predkladaný návrh nemôže mať odlišný vplyv na ženy a mužov.</w:t>
            </w:r>
          </w:p>
          <w:p w:rsidR="00CA6BAF" w:rsidRPr="00C012DB" w:rsidP="00DA44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lang w:eastAsia="sk-SK"/>
              </w:rPr>
            </w:pPr>
          </w:p>
          <w:p w:rsidR="00CA6BAF" w:rsidRPr="00C012DB" w:rsidP="00DA44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lang w:eastAsia="sk-SK"/>
              </w:rPr>
            </w:pPr>
          </w:p>
          <w:p w:rsidR="00CA6BAF" w:rsidRPr="00C012DB" w:rsidP="00DA44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 w:cs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 w:cs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 w:cs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 w:cs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012DB" w:rsidR="009F38B5">
              <w:rPr>
                <w:rFonts w:ascii="Times New Roman" w:hAnsi="Times New Roman" w:cs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C01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2DB">
              <w:rPr>
                <w:rFonts w:ascii="Times New Roman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012DB" w:rsidR="009F38B5">
              <w:rPr>
                <w:rFonts w:ascii="Times New Roman" w:hAnsi="Times New Roman" w:cs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C01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2DB">
              <w:rPr>
                <w:rFonts w:ascii="Times New Roman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012DB" w:rsidR="009F38B5">
              <w:rPr>
                <w:rFonts w:ascii="Times New Roman" w:hAnsi="Times New Roman" w:cs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C01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2DB">
              <w:rPr>
                <w:rFonts w:ascii="Times New Roman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C012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12DB">
              <w:rPr>
                <w:rFonts w:ascii="Times New Roman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012DB" w:rsidR="009F38B5">
              <w:rPr>
                <w:rFonts w:ascii="Times New Roman" w:hAnsi="Times New Roman" w:cs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C012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2DB">
              <w:rPr>
                <w:rFonts w:ascii="Times New Roman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012DB" w:rsidR="009F38B5">
              <w:rPr>
                <w:rFonts w:ascii="Times New Roman" w:hAnsi="Times New Roman" w:cs="Times New Roman"/>
                <w:sz w:val="20"/>
                <w:szCs w:val="18"/>
              </w:rPr>
              <w:t>Nie.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2DB">
              <w:rPr>
                <w:rFonts w:ascii="Times New Roman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012DB">
              <w:rPr>
                <w:rFonts w:ascii="Times New Roman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C012DB" w:rsidP="00994C5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C012DB" w:rsidR="009F38B5">
              <w:rPr>
                <w:rFonts w:ascii="Times New Roman" w:hAnsi="Times New Roman" w:cs="Times New Roman"/>
                <w:sz w:val="20"/>
                <w:szCs w:val="18"/>
              </w:rPr>
              <w:t>Nie.</w:t>
            </w:r>
          </w:p>
        </w:tc>
      </w:tr>
    </w:tbl>
    <w:p w:rsidR="00B90A2F" w:rsidRPr="00C012DB" w:rsidP="00CD4982">
      <w:pPr>
        <w:bidi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p w:rsidR="00CB3623">
      <w:pPr>
        <w:bidi w:val="0"/>
      </w:pPr>
    </w:p>
    <w:sectPr w:rsidSect="00CD4982">
      <w:headerReference w:type="default" r:id="rId9"/>
      <w:footerReference w:type="default" r:id="rId10"/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47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D72B26">
      <w:rPr>
        <w:rFonts w:ascii="Times New Roman" w:hAnsi="Times New Roman" w:cs="Times New Roman"/>
        <w:noProof/>
      </w:rPr>
      <w:t>1</w:t>
    </w:r>
    <w:r w:rsidRPr="001D6749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47" w:rsidRPr="001D6749">
    <w:pPr>
      <w:pStyle w:val="Footer"/>
      <w:bidi w:val="0"/>
      <w:jc w:val="right"/>
      <w:rPr>
        <w:rFonts w:ascii="Times New Roman" w:hAnsi="Times New Roman" w:cs="Times New Roman"/>
      </w:rPr>
    </w:pPr>
    <w:r w:rsidRPr="001D6749">
      <w:rPr>
        <w:rFonts w:ascii="Times New Roman" w:hAnsi="Times New Roman" w:cs="Times New Roman"/>
      </w:rPr>
      <w:fldChar w:fldCharType="begin"/>
    </w:r>
    <w:r w:rsidRPr="001D6749">
      <w:rPr>
        <w:rFonts w:ascii="Times New Roman" w:hAnsi="Times New Roman" w:cs="Times New Roman"/>
      </w:rPr>
      <w:instrText>PAGE   \* MERGEFORMAT</w:instrText>
    </w:r>
    <w:r w:rsidRPr="001D6749">
      <w:rPr>
        <w:rFonts w:ascii="Times New Roman" w:hAnsi="Times New Roman" w:cs="Times New Roman"/>
      </w:rPr>
      <w:fldChar w:fldCharType="separate"/>
    </w:r>
    <w:r w:rsidR="00D72B26">
      <w:rPr>
        <w:rFonts w:ascii="Times New Roman" w:hAnsi="Times New Roman" w:cs="Times New Roman"/>
        <w:noProof/>
      </w:rPr>
      <w:t>3</w:t>
    </w:r>
    <w:r w:rsidRPr="001D6749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29" w:rsidRPr="001D6749">
    <w:pPr>
      <w:pStyle w:val="Footer"/>
      <w:bidi w:val="0"/>
      <w:jc w:val="right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 w:cs="Times New Roman"/>
        <w:sz w:val="24"/>
        <w:szCs w:val="24"/>
        <w:lang w:eastAsia="sk-S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829" w:rsidRPr="002E7829" w:rsidP="002E7829">
    <w:pPr>
      <w:pStyle w:val="Header"/>
      <w:bidi w:val="0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numFmt w:val="chicago"/>
  </w:footnotePr>
  <w:compat/>
  <w:rsids>
    <w:rsidRoot w:val="00337B5D"/>
    <w:rsid w:val="000009B5"/>
    <w:rsid w:val="00022647"/>
    <w:rsid w:val="000274D0"/>
    <w:rsid w:val="00142A89"/>
    <w:rsid w:val="001568A9"/>
    <w:rsid w:val="00165321"/>
    <w:rsid w:val="001D6749"/>
    <w:rsid w:val="001F7932"/>
    <w:rsid w:val="002005C8"/>
    <w:rsid w:val="00204D10"/>
    <w:rsid w:val="00224847"/>
    <w:rsid w:val="00227A26"/>
    <w:rsid w:val="00275F99"/>
    <w:rsid w:val="002E51C4"/>
    <w:rsid w:val="002E7829"/>
    <w:rsid w:val="00337B5D"/>
    <w:rsid w:val="003541E9"/>
    <w:rsid w:val="00357E2A"/>
    <w:rsid w:val="00362CBF"/>
    <w:rsid w:val="003849C7"/>
    <w:rsid w:val="0040544D"/>
    <w:rsid w:val="00466488"/>
    <w:rsid w:val="004F2664"/>
    <w:rsid w:val="005130A7"/>
    <w:rsid w:val="0051643C"/>
    <w:rsid w:val="00520808"/>
    <w:rsid w:val="005459FE"/>
    <w:rsid w:val="005673E0"/>
    <w:rsid w:val="00585AD3"/>
    <w:rsid w:val="005A57C8"/>
    <w:rsid w:val="006B11B8"/>
    <w:rsid w:val="006B34DA"/>
    <w:rsid w:val="00752A01"/>
    <w:rsid w:val="007B003C"/>
    <w:rsid w:val="007D6BC1"/>
    <w:rsid w:val="00842A36"/>
    <w:rsid w:val="00881728"/>
    <w:rsid w:val="008A4F7C"/>
    <w:rsid w:val="00921D53"/>
    <w:rsid w:val="00943698"/>
    <w:rsid w:val="00972E46"/>
    <w:rsid w:val="00994C53"/>
    <w:rsid w:val="00997B26"/>
    <w:rsid w:val="009B755F"/>
    <w:rsid w:val="009C7EEA"/>
    <w:rsid w:val="009F385D"/>
    <w:rsid w:val="009F38B5"/>
    <w:rsid w:val="00A30F1C"/>
    <w:rsid w:val="00A53AFA"/>
    <w:rsid w:val="00A6019F"/>
    <w:rsid w:val="00A605B0"/>
    <w:rsid w:val="00A87D5B"/>
    <w:rsid w:val="00AF39B8"/>
    <w:rsid w:val="00B4080A"/>
    <w:rsid w:val="00B437B3"/>
    <w:rsid w:val="00B55D71"/>
    <w:rsid w:val="00B90A2F"/>
    <w:rsid w:val="00BC22E3"/>
    <w:rsid w:val="00BF0415"/>
    <w:rsid w:val="00C012DB"/>
    <w:rsid w:val="00C63956"/>
    <w:rsid w:val="00C77AA2"/>
    <w:rsid w:val="00CA023C"/>
    <w:rsid w:val="00CA3E12"/>
    <w:rsid w:val="00CA6BAF"/>
    <w:rsid w:val="00CB3623"/>
    <w:rsid w:val="00CD4982"/>
    <w:rsid w:val="00D72B26"/>
    <w:rsid w:val="00D829FE"/>
    <w:rsid w:val="00D921AE"/>
    <w:rsid w:val="00DA4453"/>
    <w:rsid w:val="00E22685"/>
    <w:rsid w:val="00E40428"/>
    <w:rsid w:val="00E538C0"/>
    <w:rsid w:val="00EF0C21"/>
    <w:rsid w:val="00F2597D"/>
    <w:rsid w:val="00F30B4E"/>
    <w:rsid w:val="00F74B56"/>
    <w:rsid w:val="00F7696B"/>
    <w:rsid w:val="00F77D10"/>
    <w:rsid w:val="00F938A1"/>
    <w:rsid w:val="00FA11DD"/>
    <w:rsid w:val="00FB766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EE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D6749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unhideWhenUsed/>
    <w:rsid w:val="001D674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674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6749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D4982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D4982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498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4818-8140-4939-93A2-67EFA906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5</Pages>
  <Words>1364</Words>
  <Characters>8406</Characters>
  <Application>Microsoft Office Word</Application>
  <DocSecurity>0</DocSecurity>
  <Lines>0</Lines>
  <Paragraphs>0</Paragraphs>
  <ScaleCrop>false</ScaleCrop>
  <Company>Úrad priemyselného vlastníctva SR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Mgr. Jitka Mikuličová</cp:lastModifiedBy>
  <cp:revision>5</cp:revision>
  <cp:lastPrinted>2018-05-14T10:50:00Z</cp:lastPrinted>
  <dcterms:created xsi:type="dcterms:W3CDTF">2018-03-14T11:17:00Z</dcterms:created>
  <dcterms:modified xsi:type="dcterms:W3CDTF">2018-05-14T12:04:00Z</dcterms:modified>
</cp:coreProperties>
</file>