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03E23">
      <w:pPr>
        <w:bidi w:val="0"/>
        <w:jc w:val="center"/>
      </w:pPr>
      <w:r>
        <w:rPr>
          <w:rFonts w:ascii="Times New Roman" w:eastAsia="Times New Roman"/>
          <w:b/>
          <w:bCs/>
        </w:rPr>
        <w:t>D</w:t>
      </w:r>
      <w:r>
        <w:rPr>
          <w:rFonts w:ascii="Times New Roman" w:eastAsia="Times New Roman" w:hint="default"/>
          <w:b/>
          <w:bCs/>
        </w:rPr>
        <w:t>ô</w:t>
      </w:r>
      <w:r>
        <w:rPr>
          <w:rFonts w:ascii="Times New Roman" w:eastAsia="Times New Roman"/>
          <w:b/>
          <w:bCs/>
        </w:rPr>
        <w:t>vodov</w:t>
      </w:r>
      <w:r>
        <w:rPr>
          <w:rFonts w:ascii="Times New Roman" w:eastAsia="Times New Roman" w:hint="default"/>
          <w:b/>
          <w:bCs/>
        </w:rPr>
        <w:t>á</w:t>
      </w:r>
      <w:r>
        <w:rPr>
          <w:rFonts w:ascii="Times New Roman" w:eastAsia="Times New Roman"/>
          <w:b/>
          <w:bCs/>
        </w:rPr>
        <w:t xml:space="preserve"> spr</w:t>
      </w:r>
      <w:r>
        <w:rPr>
          <w:rFonts w:ascii="Times New Roman" w:eastAsia="Times New Roman" w:hint="default"/>
          <w:b/>
          <w:bCs/>
        </w:rPr>
        <w:t>á</w:t>
      </w:r>
      <w:r>
        <w:rPr>
          <w:rFonts w:ascii="Times New Roman" w:eastAsia="Times New Roman"/>
          <w:b/>
          <w:bCs/>
        </w:rPr>
        <w:t>va</w:t>
      </w:r>
    </w:p>
    <w:p w:rsidR="00803E23">
      <w:pPr>
        <w:bidi w:val="0"/>
        <w:jc w:val="both"/>
        <w:rPr>
          <w:rFonts w:ascii="Times New Roman" w:cstheme="minorBidi"/>
        </w:rPr>
      </w:pPr>
    </w:p>
    <w:p w:rsidR="00803E23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A. V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>eobecn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 xml:space="preserve"> </w:t>
      </w: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>as</w:t>
      </w:r>
      <w:r>
        <w:rPr>
          <w:rFonts w:ascii="Times New Roman" w:eastAsia="Times New Roman" w:cstheme="minorBidi" w:hint="default"/>
          <w:b/>
        </w:rPr>
        <w:t></w:t>
      </w:r>
    </w:p>
    <w:p w:rsidR="00803E23">
      <w:pPr>
        <w:tabs>
          <w:tab w:val="left" w:pos="851"/>
          <w:tab w:val="left" w:leader="dot" w:pos="8902"/>
        </w:tabs>
        <w:bidi w:val="0"/>
        <w:spacing w:before="240" w:after="200"/>
        <w:jc w:val="both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sa men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a dop</w:t>
      </w:r>
      <w:r>
        <w:rPr>
          <w:rFonts w:ascii="Times New Roman" w:eastAsia="Times New Roman" w:cstheme="minorBidi" w:hint="default"/>
        </w:rPr>
        <w:t>åò</w:t>
      </w:r>
      <w:r>
        <w:rPr>
          <w:rFonts w:ascii="Times New Roman" w:eastAsia="Times New Roman" w:cstheme="minorBidi"/>
        </w:rPr>
        <w:t>a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Slovenskej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. 317/2009 Z. z. o pedagogick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zamestnancoch a odborn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ch zamestnancoch </w:t>
      </w:r>
      <w:r>
        <w:rPr>
          <w:rFonts w:ascii="Times New Roman" w:eastAsia="Times New Roman" w:cstheme="minorBidi"/>
          <w:lang w:bidi="ar-SA"/>
        </w:rPr>
        <w:t>(</w:t>
      </w:r>
      <w:r>
        <w:rPr>
          <w:rFonts w:ascii="Times New Roman" w:eastAsia="Times New Roman" w:cstheme="minorBidi" w:hint="default"/>
          <w:lang w:bidi="ar-SA"/>
        </w:rPr>
        <w:t>ï</w:t>
      </w:r>
      <w:r>
        <w:rPr>
          <w:rFonts w:ascii="Times New Roman" w:eastAsia="Times New Roman" w:cstheme="minorBidi"/>
          <w:lang w:bidi="ar-SA"/>
        </w:rPr>
        <w:t xml:space="preserve">alej len </w:t>
      </w:r>
      <w:r>
        <w:rPr>
          <w:rFonts w:ascii="Times New Roman" w:eastAsia="Times New Roman" w:cstheme="minorBidi" w:hint="default"/>
          <w:lang w:bidi="ar-SA"/>
        </w:rPr>
        <w:t>„</w:t>
      </w:r>
      <w:r>
        <w:rPr>
          <w:rFonts w:ascii="Times New Roman" w:eastAsia="Times New Roman" w:cstheme="minorBidi"/>
          <w:lang w:bidi="ar-SA"/>
        </w:rPr>
        <w:t>n</w:t>
      </w:r>
      <w:r>
        <w:rPr>
          <w:rFonts w:ascii="Times New Roman" w:eastAsia="Times New Roman" w:cstheme="minorBidi" w:hint="default"/>
          <w:lang w:bidi="ar-SA"/>
        </w:rPr>
        <w:t>á</w:t>
      </w:r>
      <w:r>
        <w:rPr>
          <w:rFonts w:ascii="Times New Roman" w:eastAsia="Times New Roman" w:cstheme="minorBidi"/>
          <w:lang w:bidi="ar-SA"/>
        </w:rPr>
        <w:t>vrh z</w:t>
      </w:r>
      <w:r>
        <w:rPr>
          <w:rFonts w:ascii="Times New Roman" w:eastAsia="Times New Roman" w:cstheme="minorBidi" w:hint="default"/>
          <w:lang w:bidi="ar-SA"/>
        </w:rPr>
        <w:t>á</w:t>
      </w:r>
      <w:r>
        <w:rPr>
          <w:rFonts w:ascii="Times New Roman" w:eastAsia="Times New Roman" w:cstheme="minorBidi"/>
          <w:lang w:bidi="ar-SA"/>
        </w:rPr>
        <w:t>kona</w:t>
      </w:r>
      <w:r>
        <w:rPr>
          <w:rFonts w:ascii="Times New Roman" w:eastAsia="Times New Roman" w:cstheme="minorBidi" w:hint="default"/>
          <w:lang w:bidi="ar-SA"/>
        </w:rPr>
        <w:t>“</w:t>
      </w:r>
      <w:r>
        <w:rPr>
          <w:rFonts w:ascii="Times New Roman" w:eastAsia="Times New Roman" w:cstheme="minorBidi"/>
          <w:lang w:bidi="ar-SA"/>
        </w:rPr>
        <w:t>)</w:t>
      </w:r>
      <w:r>
        <w:rPr>
          <w:rFonts w:ascii="Times New Roman" w:eastAsia="Times New Roman" w:cstheme="minorBidi"/>
        </w:rPr>
        <w:t xml:space="preserve"> predklad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na rokovanie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/>
          <w:lang w:bidi="ar-SA"/>
        </w:rPr>
        <w:t>poslanec N</w:t>
      </w:r>
      <w:r>
        <w:rPr>
          <w:rFonts w:ascii="Times New Roman" w:eastAsia="Times New Roman" w:cstheme="minorBidi" w:hint="default"/>
          <w:lang w:bidi="ar-SA"/>
        </w:rPr>
        <w:t>á</w:t>
      </w:r>
      <w:r>
        <w:rPr>
          <w:rFonts w:ascii="Times New Roman" w:eastAsia="Times New Roman" w:cstheme="minorBidi"/>
          <w:lang w:bidi="ar-SA"/>
        </w:rPr>
        <w:t xml:space="preserve">rodnej rady Slovenskej republiky (NR SR) Oto </w:t>
      </w:r>
      <w:r>
        <w:rPr>
          <w:rFonts w:ascii="Times New Roman" w:eastAsia="Times New Roman" w:cstheme="minorBidi" w:hint="default"/>
          <w:lang w:bidi="ar-SA"/>
        </w:rPr>
        <w:t>Ž</w:t>
      </w:r>
      <w:r>
        <w:rPr>
          <w:rFonts w:ascii="Times New Roman" w:eastAsia="Times New Roman" w:cstheme="minorBidi"/>
          <w:lang w:bidi="ar-SA"/>
        </w:rPr>
        <w:t>arnay.</w:t>
      </w:r>
    </w:p>
    <w:p w:rsidR="00803E23">
      <w:pPr>
        <w:bidi w:val="0"/>
        <w:ind w:firstLine="708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Cie</w:t>
      </w:r>
      <w:r>
        <w:rPr>
          <w:rFonts w:ascii="Times New Roman" w:eastAsia="Times New Roman" w:cstheme="minorBidi" w:hint="default"/>
          <w:b/>
        </w:rPr>
        <w:t>¾</w:t>
      </w:r>
      <w:r>
        <w:rPr>
          <w:rFonts w:ascii="Times New Roman" w:eastAsia="Times New Roman" w:cstheme="minorBidi"/>
          <w:b/>
        </w:rPr>
        <w:t>om</w:t>
      </w:r>
      <w:r>
        <w:rPr>
          <w:rFonts w:ascii="Times New Roman" w:eastAsia="Times New Roman" w:cstheme="minorBidi"/>
        </w:rPr>
        <w:t xml:space="preserve"> predkladanej novely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kona </w:t>
      </w:r>
      <w:r>
        <w:rPr>
          <w:rFonts w:ascii="Times New Roman" w:eastAsia="Times New Roman" w:cstheme="minorBidi"/>
          <w:b/>
        </w:rPr>
        <w:t>je zmiernenie tvrdosti z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konnej podmienky ukon</w:t>
      </w: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>en</w:t>
      </w:r>
      <w:r>
        <w:rPr>
          <w:rFonts w:ascii="Times New Roman" w:eastAsia="Times New Roman" w:cstheme="minorBidi" w:hint="default"/>
          <w:b/>
        </w:rPr>
        <w:t>é</w:t>
      </w:r>
      <w:r>
        <w:rPr>
          <w:rFonts w:ascii="Times New Roman" w:eastAsia="Times New Roman" w:cstheme="minorBidi"/>
          <w:b/>
        </w:rPr>
        <w:t>ho funk</w:t>
      </w: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>n</w:t>
      </w:r>
      <w:r>
        <w:rPr>
          <w:rFonts w:ascii="Times New Roman" w:eastAsia="Times New Roman" w:cstheme="minorBidi" w:hint="default"/>
          <w:b/>
        </w:rPr>
        <w:t>é</w:t>
      </w:r>
      <w:r>
        <w:rPr>
          <w:rFonts w:ascii="Times New Roman" w:eastAsia="Times New Roman" w:cstheme="minorBidi"/>
          <w:b/>
        </w:rPr>
        <w:t>ho inova</w:t>
      </w: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>n</w:t>
      </w:r>
      <w:r>
        <w:rPr>
          <w:rFonts w:ascii="Times New Roman" w:eastAsia="Times New Roman" w:cstheme="minorBidi" w:hint="default"/>
          <w:b/>
        </w:rPr>
        <w:t>é</w:t>
      </w:r>
      <w:r>
        <w:rPr>
          <w:rFonts w:ascii="Times New Roman" w:eastAsia="Times New Roman" w:cstheme="minorBidi"/>
          <w:b/>
        </w:rPr>
        <w:t>ho v</w:t>
      </w:r>
      <w:r>
        <w:rPr>
          <w:rFonts w:ascii="Times New Roman" w:eastAsia="Times New Roman" w:cstheme="minorBidi"/>
          <w:b/>
        </w:rPr>
        <w:t>zdel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vania pre v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>kon funkcie ved</w:t>
      </w:r>
      <w:r>
        <w:rPr>
          <w:rFonts w:ascii="Times New Roman" w:eastAsia="Times New Roman" w:cstheme="minorBidi" w:hint="default"/>
          <w:b/>
        </w:rPr>
        <w:t>ú</w:t>
      </w:r>
      <w:r>
        <w:rPr>
          <w:rFonts w:ascii="Times New Roman" w:eastAsia="Times New Roman" w:cstheme="minorBidi"/>
          <w:b/>
        </w:rPr>
        <w:t>ceho pedagogick</w:t>
      </w:r>
      <w:r>
        <w:rPr>
          <w:rFonts w:ascii="Times New Roman" w:eastAsia="Times New Roman" w:cstheme="minorBidi" w:hint="default"/>
          <w:b/>
        </w:rPr>
        <w:t>é</w:t>
      </w:r>
      <w:r>
        <w:rPr>
          <w:rFonts w:ascii="Times New Roman" w:eastAsia="Times New Roman" w:cstheme="minorBidi"/>
          <w:b/>
        </w:rPr>
        <w:t>ho alebo ved</w:t>
      </w:r>
      <w:r>
        <w:rPr>
          <w:rFonts w:ascii="Times New Roman" w:eastAsia="Times New Roman" w:cstheme="minorBidi" w:hint="default"/>
          <w:b/>
        </w:rPr>
        <w:t>ú</w:t>
      </w:r>
      <w:r>
        <w:rPr>
          <w:rFonts w:ascii="Times New Roman" w:eastAsia="Times New Roman" w:cstheme="minorBidi"/>
          <w:b/>
        </w:rPr>
        <w:t>ceho odborn</w:t>
      </w:r>
      <w:r>
        <w:rPr>
          <w:rFonts w:ascii="Times New Roman" w:eastAsia="Times New Roman" w:cstheme="minorBidi" w:hint="default"/>
          <w:b/>
        </w:rPr>
        <w:t>é</w:t>
      </w:r>
      <w:r>
        <w:rPr>
          <w:rFonts w:ascii="Times New Roman" w:eastAsia="Times New Roman" w:cstheme="minorBidi"/>
          <w:b/>
        </w:rPr>
        <w:t>ho pracovn</w:t>
      </w:r>
      <w:r>
        <w:rPr>
          <w:rFonts w:ascii="Times New Roman" w:eastAsia="Times New Roman" w:cstheme="minorBidi" w:hint="default"/>
          <w:b/>
        </w:rPr>
        <w:t>í</w:t>
      </w:r>
      <w:r>
        <w:rPr>
          <w:rFonts w:ascii="Times New Roman" w:eastAsia="Times New Roman" w:cstheme="minorBidi"/>
          <w:b/>
        </w:rPr>
        <w:t xml:space="preserve">ka. </w:t>
      </w:r>
    </w:p>
    <w:p w:rsidR="00803E23">
      <w:pPr>
        <w:bidi w:val="0"/>
        <w:ind w:firstLine="708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Riadite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 xml:space="preserve">koly alebo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kolsk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zariadenia, rovnako ako ostatn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ved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ci pedagogick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a odborn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zamestnanci, mus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pre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kon funkcie sp</w:t>
      </w:r>
      <w:r>
        <w:rPr>
          <w:rFonts w:ascii="Times New Roman" w:eastAsia="Times New Roman" w:cstheme="minorBidi" w:hint="default"/>
        </w:rPr>
        <w:t>åò</w:t>
      </w:r>
      <w:r>
        <w:rPr>
          <w:rFonts w:ascii="Times New Roman" w:eastAsia="Times New Roman" w:cstheme="minorBidi"/>
        </w:rPr>
        <w:t>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okrem v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eobecn</w:t>
      </w:r>
      <w:r>
        <w:rPr>
          <w:rFonts w:ascii="Times New Roman" w:eastAsia="Times New Roman" w:cstheme="minorBidi" w:hint="default"/>
        </w:rPr>
        <w:t>ý</w:t>
      </w:r>
      <w:r w:rsidR="000646F3">
        <w:rPr>
          <w:rFonts w:ascii="Times New Roman" w:eastAsia="Times New Roman" w:cstheme="minorBidi"/>
        </w:rPr>
        <w:t xml:space="preserve">ch aj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pecifick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iadavky,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kvalifika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predpoklady, absolvovan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prv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atest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cia, splnen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podmienka d</w:t>
      </w:r>
      <w:r>
        <w:rPr>
          <w:rFonts w:ascii="Times New Roman" w:eastAsia="Times New Roman" w:cstheme="minorBidi" w:hint="default"/>
        </w:rPr>
        <w:t>åž</w:t>
      </w:r>
      <w:r>
        <w:rPr>
          <w:rFonts w:ascii="Times New Roman" w:eastAsia="Times New Roman" w:cstheme="minorBidi"/>
        </w:rPr>
        <w:t>ky praxe a ukon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en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funk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vzdel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vanie najnesk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r do troch rokov od ustanovenia do funkcie. 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ostatn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pecifick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podmienky 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nemenn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, resp. p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sobia v 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m</w:t>
      </w:r>
      <w:r>
        <w:rPr>
          <w:rFonts w:ascii="Times New Roman" w:eastAsia="Times New Roman" w:cstheme="minorBidi"/>
        </w:rPr>
        <w:t xml:space="preserve">ci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asov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horizontu pre riadiaceho pracovn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ka pozit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vne, funk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vzdel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vanie je limitovan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maxim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lnou hranicou 7 rokov platnosti. Absolvovan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funk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vzdel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vanie v lehote a funk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inova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vzdel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vanie pred ukon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m jeho platnosti je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znamnou podmienko</w:t>
      </w:r>
      <w:r>
        <w:rPr>
          <w:rFonts w:ascii="Times New Roman" w:eastAsia="Times New Roman" w:cstheme="minorBidi"/>
        </w:rPr>
        <w:t>u na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kon ved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cej funkcie, preto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e pri jej nesplnen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m</w:t>
      </w:r>
      <w:r>
        <w:rPr>
          <w:rFonts w:ascii="Times New Roman" w:eastAsia="Times New Roman" w:cstheme="minorBidi" w:hint="default"/>
        </w:rPr>
        <w:t>ôž</w:t>
      </w:r>
      <w:r>
        <w:rPr>
          <w:rFonts w:ascii="Times New Roman" w:eastAsia="Times New Roman" w:cstheme="minorBidi"/>
        </w:rPr>
        <w:t>e by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tento pracovn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k z funkcie odvolan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. Funk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vzdel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vanie ako aj funk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inova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vzdel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vanie 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s</w:t>
      </w:r>
      <w:r>
        <w:rPr>
          <w:rFonts w:ascii="Times New Roman" w:eastAsia="Times New Roman" w:cstheme="minorBidi" w:hint="default"/>
        </w:rPr>
        <w:t>úè</w:t>
      </w:r>
      <w:r>
        <w:rPr>
          <w:rFonts w:ascii="Times New Roman" w:eastAsia="Times New Roman" w:cstheme="minorBidi"/>
        </w:rPr>
        <w:t>as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>ou kontinu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lneho vzdel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vania pedagogick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a odborn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pracovn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kov, za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riadite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 zodpov</w:t>
      </w:r>
      <w:r>
        <w:rPr>
          <w:rFonts w:ascii="Times New Roman" w:eastAsia="Times New Roman" w:cstheme="minorBidi"/>
        </w:rPr>
        <w:t>ed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zo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a koordinuje ho pod</w:t>
      </w:r>
      <w:r>
        <w:rPr>
          <w:rFonts w:ascii="Times New Roman" w:eastAsia="Times New Roman" w:cstheme="minorBidi" w:hint="default"/>
        </w:rPr>
        <w:t>¾</w:t>
      </w:r>
      <w:r w:rsidR="000646F3"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/>
        </w:rPr>
        <w:t>ro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pl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nu kontinu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lneho vzdel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vania</w:t>
      </w:r>
      <w:r w:rsidR="000646F3">
        <w:rPr>
          <w:rFonts w:ascii="Times New Roman" w:cstheme="minorBidi"/>
        </w:rPr>
        <w:t>,</w:t>
      </w:r>
      <w:r>
        <w:rPr>
          <w:rFonts w:ascii="Times New Roman" w:eastAsia="Times New Roman" w:cstheme="minorBidi"/>
        </w:rPr>
        <w:t xml:space="preserve"> ku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mu sa vyjadril alebo ho schv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lil zria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>ovate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. </w:t>
      </w:r>
    </w:p>
    <w:p w:rsidR="00803E23">
      <w:pPr>
        <w:bidi w:val="0"/>
        <w:ind w:firstLine="708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 xml:space="preserve">Riaditelia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 xml:space="preserve">l 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kolsk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zariaden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musia sp</w:t>
      </w:r>
      <w:r>
        <w:rPr>
          <w:rFonts w:ascii="Times New Roman" w:eastAsia="Times New Roman" w:cstheme="minorBidi" w:hint="default"/>
        </w:rPr>
        <w:t>åò</w:t>
      </w:r>
      <w:r>
        <w:rPr>
          <w:rFonts w:ascii="Times New Roman" w:eastAsia="Times New Roman" w:cstheme="minorBidi"/>
        </w:rPr>
        <w:t>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rovnak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podmienky pre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kon svojej funkcie ako ostatn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ved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ci ped</w:t>
      </w:r>
      <w:r>
        <w:rPr>
          <w:rFonts w:ascii="Times New Roman" w:eastAsia="Times New Roman" w:cstheme="minorBidi"/>
        </w:rPr>
        <w:t>agogick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a odborn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pracovn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ci, ale o ich naplnenie, predov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etk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pri funk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nom inova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nom vzdel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sa musia postara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sami. Prax ukazuje,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e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ve 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to skuto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je predmetom  mnoh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nespravodliv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postupov, ke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 xml:space="preserve"> zria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>ovate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konn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mo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>, nie povinnos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>, odvola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nepohodln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riadite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koly, pri v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asnom nesplnen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podmienky absolvovania funk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inova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vzdel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vania</w:t>
      </w:r>
      <w:r w:rsidR="000646F3">
        <w:rPr>
          <w:rFonts w:ascii="Times New Roman" w:cstheme="minorBidi"/>
        </w:rPr>
        <w:t>,</w:t>
      </w:r>
      <w:r>
        <w:rPr>
          <w:rFonts w:ascii="Times New Roman" w:eastAsia="Times New Roman" w:cstheme="minorBidi"/>
        </w:rPr>
        <w:t xml:space="preserve"> vyu</w:t>
      </w:r>
      <w:r>
        <w:rPr>
          <w:rFonts w:ascii="Times New Roman" w:eastAsia="Times New Roman" w:cstheme="minorBidi" w:hint="default"/>
        </w:rPr>
        <w:t>ží</w:t>
      </w:r>
      <w:r>
        <w:rPr>
          <w:rFonts w:ascii="Times New Roman" w:eastAsia="Times New Roman" w:cstheme="minorBidi"/>
        </w:rPr>
        <w:t>va. Ve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mi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asto sa st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va,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e riaditelia sa riadne a v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as prihl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sia na funk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inova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vzdel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vanie ku akreditovan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poskytovate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om, a</w:t>
      </w:r>
      <w:r>
        <w:rPr>
          <w:rFonts w:ascii="Times New Roman" w:eastAsia="Times New Roman" w:cstheme="minorBidi"/>
        </w:rPr>
        <w:t>le to sa neuskuto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, naj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astej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ie pre okam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it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nenaplnenos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>, a t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sa riaditelia dost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do kritickej situ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cie, ke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 xml:space="preserve"> je ohrozen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ich poz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cia vo funkcii. Pre zmiernenie tvrdosti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konnej podmienky ukon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en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funk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inova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vzdel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vania pre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kon funk</w:t>
      </w:r>
      <w:r>
        <w:rPr>
          <w:rFonts w:ascii="Times New Roman" w:eastAsia="Times New Roman" w:cstheme="minorBidi"/>
        </w:rPr>
        <w:t>cie ved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ceho pedagogick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alebo ved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ceho odborn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pracovn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ka a t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aj mo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nosti jej zneu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itia</w:t>
      </w:r>
      <w:r>
        <w:rPr>
          <w:rFonts w:ascii="Times New Roman" w:eastAsia="Times New Roman" w:cstheme="minorBidi"/>
          <w:b/>
        </w:rPr>
        <w:t xml:space="preserve"> </w:t>
      </w:r>
      <w:r>
        <w:rPr>
          <w:rFonts w:ascii="Times New Roman" w:eastAsia="Times New Roman" w:cstheme="minorBidi"/>
        </w:rPr>
        <w:t>je potrebn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á</w:t>
      </w:r>
      <w:r w:rsidR="000646F3">
        <w:rPr>
          <w:rFonts w:ascii="Times New Roman" w:eastAsia="Times New Roman" w:cstheme="minorBidi"/>
        </w:rPr>
        <w:t>konne u</w:t>
      </w:r>
      <w:r>
        <w:rPr>
          <w:rFonts w:ascii="Times New Roman" w:eastAsia="Times New Roman" w:cstheme="minorBidi"/>
        </w:rPr>
        <w:t>kotvi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splnenie uvedenej podmienky aj v pr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pade,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e funk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inova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vzdel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vanie re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lne prebieha v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ase uplynutia platnosti certifik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tu o f</w:t>
      </w:r>
      <w:r>
        <w:rPr>
          <w:rFonts w:ascii="Times New Roman" w:eastAsia="Times New Roman" w:cstheme="minorBidi"/>
        </w:rPr>
        <w:t>unk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nom vzdel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a nov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platn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certifik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  predlo</w:t>
      </w:r>
      <w:r>
        <w:rPr>
          <w:rFonts w:ascii="Times New Roman" w:eastAsia="Times New Roman" w:cstheme="minorBidi" w:hint="default"/>
        </w:rPr>
        <w:t>ží</w:t>
      </w:r>
      <w:r>
        <w:rPr>
          <w:rFonts w:ascii="Times New Roman" w:eastAsia="Times New Roman" w:cstheme="minorBidi"/>
        </w:rPr>
        <w:t xml:space="preserve"> tento pracovn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k do 6 mesiacov od uplynutia platnosti p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vodn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certifik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tu o funk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nom vzdel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zria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>ovate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ovi.</w:t>
      </w:r>
    </w:p>
    <w:p w:rsidR="00803E23">
      <w:pPr>
        <w:tabs>
          <w:tab w:val="left" w:pos="851"/>
          <w:tab w:val="left" w:leader="dot" w:pos="8902"/>
        </w:tabs>
        <w:bidi w:val="0"/>
        <w:spacing w:before="240" w:after="200"/>
        <w:jc w:val="both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je v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/>
        </w:rPr>
        <w:t>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lade s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stavou Slovenskej republiky,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konmi a 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>al</w:t>
      </w:r>
      <w:r>
        <w:rPr>
          <w:rFonts w:ascii="Times New Roman" w:eastAsia="Times New Roman" w:cstheme="minorBidi" w:hint="default"/>
        </w:rPr>
        <w:t>ší</w:t>
      </w:r>
      <w:r>
        <w:rPr>
          <w:rFonts w:ascii="Times New Roman" w:eastAsia="Times New Roman" w:cstheme="minorBidi"/>
        </w:rPr>
        <w:t>mi v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eobecne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</w:t>
      </w:r>
      <w:r>
        <w:rPr>
          <w:rFonts w:ascii="Times New Roman" w:eastAsia="Times New Roman" w:cstheme="minorBidi" w:hint="default"/>
        </w:rPr>
        <w:t>ä</w:t>
      </w:r>
      <w:r>
        <w:rPr>
          <w:rFonts w:ascii="Times New Roman" w:eastAsia="Times New Roman" w:cstheme="minorBidi"/>
        </w:rPr>
        <w:t>zn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vnymi predpismi, ako aj s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/>
        </w:rPr>
        <w:t>medzin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zmluvami a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/>
        </w:rPr>
        <w:t>in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medzin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dokumentmi,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je Slovensk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republika viazan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a s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vom Eur</w:t>
      </w:r>
      <w:r>
        <w:rPr>
          <w:rFonts w:ascii="Times New Roman" w:eastAsia="Times New Roman" w:cstheme="minorBidi" w:hint="default"/>
        </w:rPr>
        <w:t>ó</w:t>
      </w:r>
      <w:r>
        <w:rPr>
          <w:rFonts w:ascii="Times New Roman" w:eastAsia="Times New Roman" w:cstheme="minorBidi"/>
        </w:rPr>
        <w:t xml:space="preserve">pskej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nie.</w:t>
      </w:r>
    </w:p>
    <w:p w:rsidR="00803E23">
      <w:pPr>
        <w:bidi w:val="0"/>
        <w:spacing w:before="240" w:after="200"/>
        <w:ind w:firstLine="709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nebude ma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negat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vny vplyv na verejn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financie.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nebude ma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vplyv na p</w:t>
      </w:r>
      <w:r>
        <w:rPr>
          <w:rFonts w:ascii="Times New Roman" w:eastAsia="Times New Roman" w:cstheme="minorBidi"/>
        </w:rPr>
        <w:t>odnikate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sk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prostredie,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ivotn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prostredie, na informatiz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ciu spolo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nosti, ani in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znamn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soci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lne vplyvy.</w:t>
      </w:r>
    </w:p>
    <w:p w:rsidR="00803E23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B. Osobitn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 xml:space="preserve"> </w:t>
      </w: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>as</w:t>
      </w:r>
      <w:r>
        <w:rPr>
          <w:rFonts w:ascii="Times New Roman" w:eastAsia="Times New Roman" w:cstheme="minorBidi" w:hint="default"/>
          <w:b/>
        </w:rPr>
        <w:t></w:t>
      </w:r>
    </w:p>
    <w:p w:rsidR="00803E23">
      <w:pPr>
        <w:bidi w:val="0"/>
        <w:jc w:val="both"/>
        <w:rPr>
          <w:rFonts w:cstheme="minorBidi"/>
        </w:rPr>
      </w:pPr>
      <w:r>
        <w:rPr>
          <w:rFonts w:ascii="Times New Roman" w:cstheme="minorBidi"/>
        </w:rPr>
        <w:tab/>
        <w:tab/>
        <w:tab/>
        <w:tab/>
        <w:tab/>
        <w:tab/>
      </w: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>l. I</w:t>
      </w:r>
    </w:p>
    <w:p w:rsidR="00803E23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K bodu 1</w:t>
      </w:r>
    </w:p>
    <w:p w:rsidR="00803E23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kon ustanovuje splnenie podmienky </w:t>
      </w:r>
      <w:bookmarkStart w:id="0" w:name="__DdeLink__21310_1430518459"/>
      <w:r>
        <w:rPr>
          <w:rStyle w:val="5yl5"/>
          <w:rFonts w:ascii="Times New Roman" w:eastAsia="Times New Roman" w:cstheme="minorBidi"/>
          <w:u w:color="000000"/>
        </w:rPr>
        <w:t>pred</w:t>
      </w:r>
      <w:r>
        <w:rPr>
          <w:rStyle w:val="5yl5"/>
          <w:rFonts w:ascii="Times New Roman" w:eastAsia="Times New Roman" w:cstheme="minorBidi" w:hint="default"/>
          <w:u w:color="000000"/>
        </w:rPr>
        <w:t>åž</w:t>
      </w:r>
      <w:r>
        <w:rPr>
          <w:rStyle w:val="5yl5"/>
          <w:rFonts w:ascii="Times New Roman" w:eastAsia="Times New Roman" w:cstheme="minorBidi"/>
          <w:u w:color="000000"/>
        </w:rPr>
        <w:t>enia platnosti funk</w:t>
      </w:r>
      <w:r>
        <w:rPr>
          <w:rStyle w:val="5yl5"/>
          <w:rFonts w:ascii="Times New Roman" w:eastAsia="Times New Roman" w:cstheme="minorBidi" w:hint="default"/>
          <w:u w:color="000000"/>
        </w:rPr>
        <w:t>è</w:t>
      </w:r>
      <w:r>
        <w:rPr>
          <w:rStyle w:val="5yl5"/>
          <w:rFonts w:ascii="Times New Roman" w:eastAsia="Times New Roman" w:cstheme="minorBidi"/>
          <w:u w:color="000000"/>
        </w:rPr>
        <w:t>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>ho vzdel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vania i</w:t>
      </w:r>
      <w:r>
        <w:rPr>
          <w:rStyle w:val="5yl5"/>
          <w:rFonts w:ascii="Times New Roman" w:eastAsia="Times New Roman" w:cstheme="minorBidi"/>
          <w:u w:color="000000"/>
        </w:rPr>
        <w:t xml:space="preserve"> v pr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pade, ke</w:t>
      </w:r>
      <w:r>
        <w:rPr>
          <w:rStyle w:val="5yl5"/>
          <w:rFonts w:ascii="Times New Roman" w:eastAsia="Times New Roman" w:cstheme="minorBidi" w:hint="default"/>
          <w:u w:color="000000"/>
        </w:rPr>
        <w:t>ï</w:t>
      </w:r>
      <w:r>
        <w:rPr>
          <w:rStyle w:val="5yl5"/>
          <w:rFonts w:ascii="Times New Roman" w:eastAsia="Times New Roman" w:cstheme="minorBidi"/>
          <w:u w:color="000000"/>
        </w:rPr>
        <w:t xml:space="preserve"> v </w:t>
      </w:r>
      <w:r>
        <w:rPr>
          <w:rStyle w:val="5yl5"/>
          <w:rFonts w:ascii="Times New Roman" w:eastAsia="Times New Roman" w:cstheme="minorBidi" w:hint="default"/>
          <w:u w:color="000000"/>
        </w:rPr>
        <w:t>è</w:t>
      </w:r>
      <w:r>
        <w:rPr>
          <w:rStyle w:val="5yl5"/>
          <w:rFonts w:ascii="Times New Roman" w:eastAsia="Times New Roman" w:cstheme="minorBidi"/>
          <w:u w:color="000000"/>
        </w:rPr>
        <w:t>ase uplynutia platnosti funk</w:t>
      </w:r>
      <w:r>
        <w:rPr>
          <w:rStyle w:val="5yl5"/>
          <w:rFonts w:ascii="Times New Roman" w:eastAsia="Times New Roman" w:cstheme="minorBidi" w:hint="default"/>
          <w:u w:color="000000"/>
        </w:rPr>
        <w:t>è</w:t>
      </w:r>
      <w:r>
        <w:rPr>
          <w:rStyle w:val="5yl5"/>
          <w:rFonts w:ascii="Times New Roman" w:eastAsia="Times New Roman" w:cstheme="minorBidi"/>
          <w:u w:color="000000"/>
        </w:rPr>
        <w:t>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>ho vzdel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vania je ved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ci pedagogick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zamestnanec alebo ved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>ci odborn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zamestnanec v procese funk</w:t>
      </w:r>
      <w:r>
        <w:rPr>
          <w:rStyle w:val="5yl5"/>
          <w:rFonts w:ascii="Times New Roman" w:eastAsia="Times New Roman" w:cstheme="minorBidi" w:hint="default"/>
          <w:u w:color="000000"/>
        </w:rPr>
        <w:t>è</w:t>
      </w:r>
      <w:r>
        <w:rPr>
          <w:rStyle w:val="5yl5"/>
          <w:rFonts w:ascii="Times New Roman" w:eastAsia="Times New Roman" w:cstheme="minorBidi"/>
          <w:u w:color="000000"/>
        </w:rPr>
        <w:t>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>ho inova</w:t>
      </w:r>
      <w:r>
        <w:rPr>
          <w:rStyle w:val="5yl5"/>
          <w:rFonts w:ascii="Times New Roman" w:eastAsia="Times New Roman" w:cstheme="minorBidi" w:hint="default"/>
          <w:u w:color="000000"/>
        </w:rPr>
        <w:t>è</w:t>
      </w:r>
      <w:r>
        <w:rPr>
          <w:rStyle w:val="5yl5"/>
          <w:rFonts w:ascii="Times New Roman" w:eastAsia="Times New Roman" w:cstheme="minorBidi"/>
          <w:u w:color="000000"/>
        </w:rPr>
        <w:t>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>ho vzdel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vania, </w:t>
      </w:r>
      <w:r>
        <w:rPr>
          <w:rStyle w:val="5yl5"/>
          <w:rFonts w:ascii="Times New Roman" w:eastAsia="Times New Roman" w:cstheme="minorBidi" w:hint="default"/>
          <w:u w:color="000000"/>
        </w:rPr>
        <w:t>è</w:t>
      </w:r>
      <w:r>
        <w:rPr>
          <w:rStyle w:val="5yl5"/>
          <w:rFonts w:ascii="Times New Roman" w:eastAsia="Times New Roman" w:cstheme="minorBidi"/>
          <w:u w:color="000000"/>
        </w:rPr>
        <w:t>i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>e ho re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lne akt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vne absolvuje a preuk</w:t>
      </w:r>
      <w:r>
        <w:rPr>
          <w:rStyle w:val="5yl5"/>
          <w:rFonts w:ascii="Times New Roman" w:eastAsia="Times New Roman" w:cstheme="minorBidi" w:hint="default"/>
          <w:u w:color="000000"/>
        </w:rPr>
        <w:t>áž</w:t>
      </w:r>
      <w:r>
        <w:rPr>
          <w:rStyle w:val="5yl5"/>
          <w:rFonts w:ascii="Times New Roman" w:eastAsia="Times New Roman" w:cstheme="minorBidi"/>
          <w:u w:color="000000"/>
        </w:rPr>
        <w:t>e sa zria</w:t>
      </w:r>
      <w:r>
        <w:rPr>
          <w:rStyle w:val="5yl5"/>
          <w:rFonts w:ascii="Times New Roman" w:eastAsia="Times New Roman" w:cstheme="minorBidi" w:hint="default"/>
          <w:u w:color="000000"/>
        </w:rPr>
        <w:t>ï</w:t>
      </w:r>
      <w:r>
        <w:rPr>
          <w:rStyle w:val="5yl5"/>
          <w:rFonts w:ascii="Times New Roman" w:eastAsia="Times New Roman" w:cstheme="minorBidi"/>
          <w:u w:color="000000"/>
        </w:rPr>
        <w:t>ovate</w:t>
      </w:r>
      <w:r>
        <w:rPr>
          <w:rStyle w:val="5yl5"/>
          <w:rFonts w:ascii="Times New Roman" w:eastAsia="Times New Roman" w:cstheme="minorBidi" w:hint="default"/>
          <w:u w:color="000000"/>
        </w:rPr>
        <w:t>¾</w:t>
      </w:r>
      <w:r>
        <w:rPr>
          <w:rStyle w:val="5yl5"/>
          <w:rFonts w:ascii="Times New Roman" w:eastAsia="Times New Roman" w:cstheme="minorBidi"/>
          <w:u w:color="000000"/>
        </w:rPr>
        <w:t>ovi platn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m certifik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t</w:t>
      </w:r>
      <w:r>
        <w:rPr>
          <w:rStyle w:val="5yl5"/>
          <w:rFonts w:ascii="Times New Roman" w:eastAsia="Times New Roman" w:cstheme="minorBidi"/>
          <w:u w:color="000000"/>
        </w:rPr>
        <w:t>om o jeho ukon</w:t>
      </w:r>
      <w:r>
        <w:rPr>
          <w:rStyle w:val="5yl5"/>
          <w:rFonts w:ascii="Times New Roman" w:eastAsia="Times New Roman" w:cstheme="minorBidi" w:hint="default"/>
          <w:u w:color="000000"/>
        </w:rPr>
        <w:t>è</w:t>
      </w:r>
      <w:r>
        <w:rPr>
          <w:rStyle w:val="5yl5"/>
          <w:rFonts w:ascii="Times New Roman" w:eastAsia="Times New Roman" w:cstheme="minorBidi"/>
          <w:u w:color="000000"/>
        </w:rPr>
        <w:t>en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 do 6</w:t>
      </w:r>
      <w:bookmarkEnd w:id="0"/>
      <w:r>
        <w:rPr>
          <w:rStyle w:val="5yl5"/>
          <w:rFonts w:ascii="Times New Roman" w:eastAsia="Times New Roman" w:cstheme="minorBidi"/>
          <w:u w:color="000000"/>
        </w:rPr>
        <w:t xml:space="preserve"> mesiacov po dobe platnosti funk</w:t>
      </w:r>
      <w:r>
        <w:rPr>
          <w:rStyle w:val="5yl5"/>
          <w:rFonts w:ascii="Times New Roman" w:eastAsia="Times New Roman" w:cstheme="minorBidi" w:hint="default"/>
          <w:u w:color="000000"/>
        </w:rPr>
        <w:t>è</w:t>
      </w:r>
      <w:r>
        <w:rPr>
          <w:rStyle w:val="5yl5"/>
          <w:rFonts w:ascii="Times New Roman" w:eastAsia="Times New Roman" w:cstheme="minorBidi"/>
          <w:u w:color="000000"/>
        </w:rPr>
        <w:t>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>ho vzdel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vania.</w:t>
      </w:r>
    </w:p>
    <w:sectPr>
      <w:type w:val="continuous"/>
      <w:pgSz w:w="11906" w:h="16838"/>
      <w:pgMar w:top="1134" w:right="1134" w:bottom="1134" w:left="1134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82BB7"/>
    <w:rsid w:val="000646F3"/>
    <w:rsid w:val="00803E23"/>
    <w:rsid w:val="00E82BB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spacing w:after="160" w:line="252" w:lineRule="auto"/>
      <w:ind w:left="0" w:right="0"/>
      <w:jc w:val="left"/>
      <w:textAlignment w:val="baseline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sk-SK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mennfdfdfd">
    <w:name w:val="Premennýfdfdfd"/>
    <w:uiPriority w:val="99"/>
    <w:rPr>
      <w:i/>
    </w:rPr>
  </w:style>
  <w:style w:type="character" w:customStyle="1" w:styleId="5yl5">
    <w:name w:val="_5yl5"/>
    <w:uiPriority w:val="99"/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color w:val="000000"/>
      <w:kern w:val="1"/>
      <w:sz w:val="16"/>
      <w:szCs w:val="16"/>
      <w:rtl w:val="0"/>
      <w:cs w:val="0"/>
      <w:lang w:bidi="hi-IN"/>
    </w:rPr>
  </w:style>
  <w:style w:type="character" w:customStyle="1" w:styleId="Premennfdfd">
    <w:name w:val="Premennýfdfd"/>
    <w:uiPriority w:val="99"/>
    <w:rPr>
      <w:i/>
    </w:rPr>
  </w:style>
  <w:style w:type="character" w:customStyle="1" w:styleId="TextbublinyChar1">
    <w:name w:val="Text bubliny Char1"/>
    <w:basedOn w:val="DefaultParagraphFont"/>
    <w:uiPriority w:val="99"/>
    <w:rPr>
      <w:rFonts w:ascii="Segoe UI" w:eastAsia="Times New Roman" w:cs="Segoe UI"/>
      <w:color w:val="000000"/>
      <w:kern w:val="1"/>
      <w:sz w:val="16"/>
      <w:szCs w:val="16"/>
      <w:rtl w:val="0"/>
      <w:cs w:val="0"/>
      <w:lang w:bidi="hi-IN"/>
    </w:rPr>
  </w:style>
  <w:style w:type="character" w:customStyle="1" w:styleId="Premennfd">
    <w:name w:val="Premennýfd"/>
    <w:uiPriority w:val="99"/>
    <w:rPr>
      <w:i/>
    </w:rPr>
  </w:style>
  <w:style w:type="character" w:customStyle="1" w:styleId="Internetovfdodkaz">
    <w:name w:val="Internetovýfd odkaz"/>
    <w:uiPriority w:val="99"/>
    <w:rPr>
      <w:color w:val="000080"/>
      <w:u w:val="single" w:color="000000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eastAsia="Times New Roman" w:cs="Liberation Sans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</w:style>
  <w:style w:type="paragraph" w:styleId="List">
    <w:name w:val="List"/>
    <w:basedOn w:val="Telotextu"/>
    <w:uiPriority w:val="99"/>
    <w:pPr>
      <w:jc w:val="left"/>
    </w:pPr>
  </w:style>
  <w:style w:type="paragraph" w:styleId="Caption">
    <w:name w:val="caption"/>
    <w:basedOn w:val="Normal"/>
    <w:uiPriority w:val="99"/>
    <w:qFormat/>
    <w:pPr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paragraph" w:styleId="BalloonText">
    <w:name w:val="Balloon Text"/>
    <w:basedOn w:val="Normal"/>
    <w:link w:val="TextbublinyChar2"/>
    <w:uiPriority w:val="99"/>
    <w:pPr>
      <w:jc w:val="left"/>
    </w:pPr>
    <w:rPr>
      <w:rFonts w:ascii="Segoe UI" w:eastAsia="Times New Roman" w:cs="Segoe UI"/>
      <w:sz w:val="18"/>
      <w:szCs w:val="18"/>
    </w:rPr>
  </w:style>
  <w:style w:type="character" w:customStyle="1" w:styleId="TextbublinyChar2">
    <w:name w:val="Text bubliny Char2"/>
    <w:basedOn w:val="DefaultParagraphFont"/>
    <w:link w:val="BalloonText"/>
    <w:uiPriority w:val="99"/>
    <w:semiHidden/>
    <w:locked/>
    <w:rPr>
      <w:rFonts w:ascii="Segoe UI" w:hAnsi="Segoe UI" w:cs="Mangal"/>
      <w:color w:val="000000"/>
      <w:kern w:val="1"/>
      <w:sz w:val="16"/>
      <w:szCs w:val="16"/>
      <w:rtl w:val="0"/>
      <w:cs w:val="0"/>
      <w:lang w:bidi="hi-IN"/>
    </w:rPr>
  </w:style>
  <w:style w:type="paragraph" w:customStyle="1" w:styleId="Obsahtabubeky">
    <w:name w:val="Obsah tabuľbeky"/>
    <w:basedOn w:val="Normal"/>
    <w:uiPriority w:val="99"/>
    <w:pPr>
      <w:jc w:val="left"/>
    </w:pPr>
  </w:style>
  <w:style w:type="paragraph" w:customStyle="1" w:styleId="Nadpistabubeky">
    <w:name w:val="Nadpis tabuľbeky"/>
    <w:basedOn w:val="Obsahtabubeky"/>
    <w:uiPriority w:val="99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568</Words>
  <Characters>3242</Characters>
  <Application>Microsoft Office Word</Application>
  <DocSecurity>0</DocSecurity>
  <Lines>0</Lines>
  <Paragraphs>0</Paragraphs>
  <ScaleCrop>false</ScaleCrop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Žarnay, Oto (asistent)</cp:lastModifiedBy>
  <cp:revision>2</cp:revision>
  <cp:lastPrinted>2018-05-24T12:56:00Z</cp:lastPrinted>
  <dcterms:created xsi:type="dcterms:W3CDTF">2018-05-24T13:58:00Z</dcterms:created>
  <dcterms:modified xsi:type="dcterms:W3CDTF">2018-05-24T13:58:00Z</dcterms:modified>
</cp:coreProperties>
</file>