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33804">
        <w:rPr>
          <w:rFonts w:ascii="Times New Roman" w:hAnsi="Times New Roman"/>
        </w:rPr>
        <w:t>II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F72A2C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Pr="00790B7F" w:rsidR="00596D2A">
        <w:rPr>
          <w:rFonts w:ascii="Times New Roman" w:hAnsi="Times New Roman"/>
          <w:color w:val="000000"/>
        </w:rPr>
        <w:t>CRD-</w:t>
      </w:r>
      <w:r w:rsidR="0092131D">
        <w:rPr>
          <w:rFonts w:ascii="Times New Roman" w:hAnsi="Times New Roman"/>
          <w:color w:val="000000"/>
        </w:rPr>
        <w:t>230</w:t>
      </w:r>
      <w:r w:rsidRPr="00790B7F" w:rsidR="00596D2A">
        <w:rPr>
          <w:rFonts w:ascii="Times New Roman" w:hAnsi="Times New Roman"/>
          <w:color w:val="000000"/>
        </w:rPr>
        <w:t>/2</w:t>
      </w:r>
      <w:r w:rsidRPr="00790B7F" w:rsidR="00803F3B">
        <w:rPr>
          <w:rFonts w:ascii="Times New Roman" w:hAnsi="Times New Roman"/>
          <w:color w:val="000000"/>
        </w:rPr>
        <w:t>01</w:t>
      </w:r>
      <w:r w:rsidR="0092131D">
        <w:rPr>
          <w:rFonts w:ascii="Times New Roman" w:hAnsi="Times New Roman"/>
          <w:color w:val="000000"/>
        </w:rPr>
        <w:t>8</w:t>
      </w:r>
    </w:p>
    <w:p w:rsidR="00591374" w:rsidRPr="00731CD1">
      <w:pPr>
        <w:bidi w:val="0"/>
        <w:jc w:val="center"/>
        <w:rPr>
          <w:rFonts w:ascii="Times New Roman" w:hAnsi="Times New Roman"/>
          <w:i/>
        </w:rPr>
      </w:pPr>
    </w:p>
    <w:p w:rsidR="00476793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465AD2">
      <w:pPr>
        <w:bidi w:val="0"/>
        <w:jc w:val="center"/>
        <w:rPr>
          <w:rFonts w:ascii="Times New Roman" w:hAnsi="Times New Roman"/>
          <w:b/>
          <w:sz w:val="32"/>
        </w:rPr>
      </w:pPr>
      <w:r w:rsidR="0092131D">
        <w:rPr>
          <w:rFonts w:ascii="Times New Roman" w:hAnsi="Times New Roman"/>
          <w:b/>
          <w:sz w:val="32"/>
        </w:rPr>
        <w:t>839</w:t>
      </w:r>
      <w:r w:rsidRPr="00465AD2">
        <w:rPr>
          <w:rFonts w:ascii="Times New Roman" w:hAnsi="Times New Roman"/>
          <w:b/>
          <w:sz w:val="32"/>
        </w:rPr>
        <w:t>a</w:t>
      </w:r>
    </w:p>
    <w:p w:rsidR="009077B2" w:rsidRPr="00465AD2">
      <w:pPr>
        <w:bidi w:val="0"/>
        <w:rPr>
          <w:rFonts w:ascii="Times New Roman" w:hAnsi="Times New Roman"/>
        </w:rPr>
      </w:pPr>
    </w:p>
    <w:p w:rsidR="009077B2" w:rsidRPr="00465AD2">
      <w:pPr>
        <w:pStyle w:val="Heading1"/>
        <w:bidi w:val="0"/>
        <w:rPr>
          <w:rFonts w:ascii="Times New Roman" w:hAnsi="Times New Roman"/>
        </w:rPr>
      </w:pPr>
      <w:r w:rsidRPr="00465AD2">
        <w:rPr>
          <w:rFonts w:ascii="Times New Roman" w:hAnsi="Times New Roman"/>
        </w:rPr>
        <w:t>Spoločná správa</w:t>
      </w:r>
    </w:p>
    <w:p w:rsidR="00A25DC5" w:rsidRPr="00465AD2">
      <w:pPr>
        <w:pStyle w:val="BodyText"/>
        <w:bidi w:val="0"/>
        <w:rPr>
          <w:rFonts w:ascii="Times New Roman" w:hAnsi="Times New Roman"/>
        </w:rPr>
      </w:pPr>
    </w:p>
    <w:p w:rsidR="00033804" w:rsidRPr="00465AD2" w:rsidP="00033804">
      <w:pPr>
        <w:pStyle w:val="BodyText"/>
        <w:bidi w:val="0"/>
        <w:rPr>
          <w:rFonts w:ascii="Times New Roman" w:hAnsi="Times New Roman"/>
          <w:b/>
        </w:rPr>
      </w:pPr>
      <w:r w:rsidRPr="00465AD2">
        <w:rPr>
          <w:rFonts w:ascii="Times New Roman" w:hAnsi="Times New Roman"/>
          <w:b/>
        </w:rPr>
        <w:t xml:space="preserve">výborov Národnej rady Slovenskej republiky o prerokovaní </w:t>
      </w:r>
      <w:r w:rsidRPr="0092131D" w:rsidR="0092131D">
        <w:rPr>
          <w:rFonts w:ascii="Times New Roman" w:hAnsi="Times New Roman"/>
          <w:b/>
        </w:rPr>
        <w:t>vládne</w:t>
      </w:r>
      <w:r w:rsidR="0092131D">
        <w:rPr>
          <w:rFonts w:ascii="Times New Roman" w:hAnsi="Times New Roman"/>
          <w:b/>
        </w:rPr>
        <w:t>ho</w:t>
      </w:r>
      <w:r w:rsidRPr="0092131D" w:rsidR="0092131D">
        <w:rPr>
          <w:rFonts w:ascii="Times New Roman" w:hAnsi="Times New Roman"/>
          <w:b/>
        </w:rPr>
        <w:t xml:space="preserve"> návrhu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zákona č. 38/2014 Z. z. a ktorým sa menia a dopĺňajú niektoré zákony (tlač 839)</w:t>
      </w:r>
      <w:r w:rsidRPr="00465AD2" w:rsidR="00465AD2">
        <w:rPr>
          <w:rFonts w:ascii="Times New Roman" w:hAnsi="Times New Roman"/>
        </w:rPr>
        <w:t xml:space="preserve"> </w:t>
      </w:r>
      <w:r w:rsidRPr="00465AD2">
        <w:rPr>
          <w:rFonts w:ascii="Times New Roman" w:hAnsi="Times New Roman"/>
          <w:b/>
          <w:szCs w:val="22"/>
        </w:rPr>
        <w:t xml:space="preserve"> v druhom čítaní.</w:t>
      </w:r>
    </w:p>
    <w:p w:rsidR="009077B2" w:rsidRPr="00465AD2">
      <w:pPr>
        <w:bidi w:val="0"/>
        <w:jc w:val="both"/>
        <w:rPr>
          <w:rFonts w:ascii="Times New Roman" w:hAnsi="Times New Roman"/>
        </w:rPr>
      </w:pPr>
      <w:r w:rsidRPr="00465AD2">
        <w:rPr>
          <w:rFonts w:ascii="Times New Roman" w:hAnsi="Times New Roman"/>
        </w:rPr>
        <w:t>___________________________________________________________________________</w:t>
      </w:r>
    </w:p>
    <w:p w:rsidR="009077B2" w:rsidRPr="00033804">
      <w:pPr>
        <w:bidi w:val="0"/>
        <w:jc w:val="both"/>
        <w:rPr>
          <w:rFonts w:ascii="Times New Roman" w:hAnsi="Times New Roman"/>
        </w:rPr>
      </w:pPr>
    </w:p>
    <w:p w:rsidR="00A25DC5" w:rsidRPr="00033804">
      <w:pPr>
        <w:bidi w:val="0"/>
        <w:jc w:val="both"/>
        <w:rPr>
          <w:rFonts w:ascii="Times New Roman" w:hAnsi="Times New Roman"/>
        </w:rPr>
      </w:pPr>
    </w:p>
    <w:p w:rsidR="009077B2" w:rsidRPr="00AC0B8C">
      <w:pPr>
        <w:bidi w:val="0"/>
        <w:jc w:val="both"/>
        <w:rPr>
          <w:rFonts w:ascii="Times New Roman" w:hAnsi="Times New Roman"/>
        </w:rPr>
      </w:pPr>
      <w:r w:rsidRPr="00033804">
        <w:rPr>
          <w:rFonts w:ascii="Times New Roman" w:hAnsi="Times New Roman"/>
        </w:rPr>
        <w:tab/>
      </w:r>
      <w:r w:rsidRPr="00AC0B8C">
        <w:rPr>
          <w:rFonts w:ascii="Times New Roman" w:hAnsi="Times New Roman"/>
        </w:rPr>
        <w:t xml:space="preserve">Výbor Národnej rady Slovenskej republiky pre kultúru a médiá ako gestorský výbor podáva Národnej rade Slovenskej republiky </w:t>
      </w:r>
      <w:r w:rsidRPr="00AC0B8C" w:rsidR="00335044">
        <w:rPr>
          <w:rFonts w:ascii="Times New Roman" w:hAnsi="Times New Roman"/>
        </w:rPr>
        <w:t>v súlade s</w:t>
      </w:r>
      <w:r w:rsidRPr="00AC0B8C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AC0B8C" w:rsidR="00335044">
        <w:rPr>
          <w:rFonts w:ascii="Times New Roman" w:hAnsi="Times New Roman"/>
        </w:rPr>
        <w:t xml:space="preserve"> </w:t>
      </w:r>
      <w:r w:rsidRPr="00AC0B8C">
        <w:rPr>
          <w:rFonts w:ascii="Times New Roman" w:hAnsi="Times New Roman"/>
        </w:rPr>
        <w:t>správu výborov</w:t>
      </w:r>
      <w:r w:rsidRPr="00AC0B8C" w:rsidR="00335044">
        <w:rPr>
          <w:rFonts w:ascii="Times New Roman" w:hAnsi="Times New Roman"/>
          <w:b/>
        </w:rPr>
        <w:t xml:space="preserve"> </w:t>
      </w:r>
      <w:r w:rsidRPr="00AC0B8C">
        <w:rPr>
          <w:rFonts w:ascii="Times New Roman" w:hAnsi="Times New Roman"/>
        </w:rPr>
        <w:t>Národnej rady Slovenskej republiky:</w:t>
      </w:r>
    </w:p>
    <w:p w:rsidR="00620D61" w:rsidRPr="00AC0B8C">
      <w:pPr>
        <w:bidi w:val="0"/>
        <w:jc w:val="both"/>
        <w:rPr>
          <w:rFonts w:ascii="Times New Roman" w:hAnsi="Times New Roman"/>
        </w:rPr>
      </w:pPr>
    </w:p>
    <w:p w:rsidR="009077B2" w:rsidRPr="00AC0B8C">
      <w:pPr>
        <w:bidi w:val="0"/>
        <w:jc w:val="center"/>
        <w:rPr>
          <w:rFonts w:ascii="Times New Roman" w:hAnsi="Times New Roman"/>
          <w:b/>
        </w:rPr>
      </w:pPr>
      <w:r w:rsidRPr="00AC0B8C">
        <w:rPr>
          <w:rFonts w:ascii="Times New Roman" w:hAnsi="Times New Roman"/>
          <w:b/>
        </w:rPr>
        <w:t>I.</w:t>
      </w:r>
    </w:p>
    <w:p w:rsidR="009077B2" w:rsidRPr="00AC0B8C">
      <w:pPr>
        <w:bidi w:val="0"/>
        <w:jc w:val="both"/>
        <w:rPr>
          <w:rFonts w:ascii="Times New Roman" w:hAnsi="Times New Roman"/>
        </w:rPr>
      </w:pPr>
    </w:p>
    <w:p w:rsidR="009077B2" w:rsidRPr="00AC0B8C" w:rsidP="00476793">
      <w:pPr>
        <w:pStyle w:val="BodyText"/>
        <w:bidi w:val="0"/>
        <w:ind w:firstLine="708"/>
        <w:rPr>
          <w:rFonts w:ascii="Times New Roman" w:hAnsi="Times New Roman"/>
          <w:bCs/>
        </w:rPr>
      </w:pPr>
      <w:r w:rsidRPr="00AC0B8C">
        <w:rPr>
          <w:rFonts w:ascii="Times New Roman" w:hAnsi="Times New Roman"/>
        </w:rPr>
        <w:t xml:space="preserve">Národná rada Slovenskej republiky uznesením </w:t>
      </w:r>
      <w:r w:rsidRPr="00AC0B8C" w:rsidR="007841EB">
        <w:rPr>
          <w:rFonts w:ascii="Times New Roman" w:hAnsi="Times New Roman"/>
          <w:color w:val="000000"/>
        </w:rPr>
        <w:t xml:space="preserve">č. </w:t>
      </w:r>
      <w:r w:rsidR="0092131D">
        <w:rPr>
          <w:rFonts w:ascii="Times New Roman" w:hAnsi="Times New Roman"/>
          <w:color w:val="000000"/>
        </w:rPr>
        <w:t>883</w:t>
      </w:r>
      <w:r w:rsidRPr="00AC0B8C" w:rsidR="007841EB">
        <w:rPr>
          <w:rFonts w:ascii="Times New Roman" w:hAnsi="Times New Roman"/>
          <w:color w:val="000000"/>
        </w:rPr>
        <w:t xml:space="preserve"> </w:t>
      </w:r>
      <w:r w:rsidRPr="00AC0B8C">
        <w:rPr>
          <w:rFonts w:ascii="Times New Roman" w:hAnsi="Times New Roman"/>
          <w:color w:val="000000"/>
        </w:rPr>
        <w:t>z</w:t>
      </w:r>
      <w:r w:rsidR="0092131D">
        <w:rPr>
          <w:rFonts w:ascii="Times New Roman" w:hAnsi="Times New Roman"/>
          <w:color w:val="000000"/>
        </w:rPr>
        <w:t> </w:t>
      </w:r>
      <w:r w:rsidRPr="00AC0B8C" w:rsidR="00465AD2">
        <w:rPr>
          <w:rFonts w:ascii="Times New Roman" w:hAnsi="Times New Roman"/>
          <w:color w:val="000000"/>
        </w:rPr>
        <w:t>1</w:t>
      </w:r>
      <w:r w:rsidR="0092131D">
        <w:rPr>
          <w:rFonts w:ascii="Times New Roman" w:hAnsi="Times New Roman"/>
          <w:color w:val="000000"/>
        </w:rPr>
        <w:t>. februára</w:t>
      </w:r>
      <w:r w:rsidRPr="00AC0B8C" w:rsidR="00052A5A">
        <w:rPr>
          <w:rFonts w:ascii="Times New Roman" w:hAnsi="Times New Roman"/>
          <w:color w:val="000000"/>
        </w:rPr>
        <w:t xml:space="preserve"> </w:t>
      </w:r>
      <w:r w:rsidRPr="00AC0B8C" w:rsidR="003B7043">
        <w:rPr>
          <w:rFonts w:ascii="Times New Roman" w:hAnsi="Times New Roman"/>
          <w:color w:val="000000"/>
        </w:rPr>
        <w:t xml:space="preserve"> </w:t>
      </w:r>
      <w:r w:rsidRPr="00AC0B8C">
        <w:rPr>
          <w:rFonts w:ascii="Times New Roman" w:hAnsi="Times New Roman"/>
          <w:color w:val="000000"/>
        </w:rPr>
        <w:t>20</w:t>
      </w:r>
      <w:r w:rsidRPr="00AC0B8C" w:rsidR="009E254D">
        <w:rPr>
          <w:rFonts w:ascii="Times New Roman" w:hAnsi="Times New Roman"/>
          <w:color w:val="000000"/>
        </w:rPr>
        <w:t>1</w:t>
      </w:r>
      <w:r w:rsidR="0092131D">
        <w:rPr>
          <w:rFonts w:ascii="Times New Roman" w:hAnsi="Times New Roman"/>
          <w:color w:val="000000"/>
        </w:rPr>
        <w:t>8</w:t>
      </w:r>
      <w:r w:rsidRPr="00AC0B8C">
        <w:rPr>
          <w:rFonts w:ascii="Times New Roman" w:hAnsi="Times New Roman"/>
        </w:rPr>
        <w:t xml:space="preserve"> pridelila </w:t>
      </w:r>
      <w:r w:rsidRPr="00AC0B8C" w:rsidR="00EC1A7C">
        <w:rPr>
          <w:rFonts w:ascii="Times New Roman" w:hAnsi="Times New Roman"/>
        </w:rPr>
        <w:t xml:space="preserve"> </w:t>
      </w:r>
      <w:r w:rsidR="0092131D">
        <w:t xml:space="preserve">vládny návrh zákona, </w:t>
      </w:r>
      <w:r w:rsidRPr="004C5B8A" w:rsidR="0092131D">
        <w:t xml:space="preserve">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zákona č. 38/2014 Z. z. a ktorým sa menia a dopĺňajú niektoré zákony </w:t>
      </w:r>
      <w:r w:rsidRPr="004C5B8A" w:rsidR="0092131D">
        <w:rPr>
          <w:b/>
        </w:rPr>
        <w:t>(tlač 839)</w:t>
      </w:r>
      <w:r w:rsidRPr="00AC0B8C" w:rsidR="00465AD2">
        <w:rPr>
          <w:rFonts w:ascii="Times New Roman" w:hAnsi="Times New Roman"/>
          <w:b/>
        </w:rPr>
        <w:t xml:space="preserve"> </w:t>
      </w:r>
      <w:r w:rsidRPr="00AC0B8C">
        <w:rPr>
          <w:rFonts w:ascii="Times New Roman" w:hAnsi="Times New Roman"/>
        </w:rPr>
        <w:t>na prerokovanie týmto výborom:</w:t>
      </w:r>
    </w:p>
    <w:p w:rsidR="00F72A2C" w:rsidRPr="00AC0B8C">
      <w:pPr>
        <w:bidi w:val="0"/>
        <w:jc w:val="both"/>
        <w:rPr>
          <w:rFonts w:ascii="Times New Roman" w:hAnsi="Times New Roman"/>
        </w:rPr>
      </w:pPr>
    </w:p>
    <w:p w:rsidR="00033804" w:rsidRPr="00AC0B8C" w:rsidP="00033804">
      <w:pPr>
        <w:widowControl w:val="0"/>
        <w:bidi w:val="0"/>
        <w:ind w:left="708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>Ústavnoprávnemu výboru Národnej rady Slovenskej republiky</w:t>
      </w:r>
      <w:r w:rsidR="0092131D">
        <w:rPr>
          <w:rFonts w:ascii="Times New Roman" w:hAnsi="Times New Roman"/>
          <w:szCs w:val="24"/>
        </w:rPr>
        <w:t xml:space="preserve"> a</w:t>
      </w:r>
    </w:p>
    <w:p w:rsidR="00033804" w:rsidRPr="00AC0B8C" w:rsidP="0092131D">
      <w:pPr>
        <w:widowControl w:val="0"/>
        <w:bidi w:val="0"/>
        <w:jc w:val="both"/>
        <w:rPr>
          <w:rFonts w:ascii="Times New Roman" w:hAnsi="Times New Roman"/>
          <w:szCs w:val="24"/>
        </w:rPr>
      </w:pPr>
    </w:p>
    <w:p w:rsidR="00033804" w:rsidRPr="00AC0B8C" w:rsidP="00033804">
      <w:pPr>
        <w:widowControl w:val="0"/>
        <w:bidi w:val="0"/>
        <w:ind w:left="708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>Výboru Národnej rady Slovenske</w:t>
      </w:r>
      <w:r w:rsidRPr="00AC0B8C" w:rsidR="00233918">
        <w:rPr>
          <w:rFonts w:ascii="Times New Roman" w:hAnsi="Times New Roman"/>
          <w:szCs w:val="24"/>
        </w:rPr>
        <w:t>j republiky pre kultúru a médiá.</w:t>
      </w:r>
    </w:p>
    <w:p w:rsidR="00803F3B" w:rsidRPr="00AC0B8C" w:rsidP="00033804">
      <w:pPr>
        <w:bidi w:val="0"/>
        <w:jc w:val="both"/>
        <w:rPr>
          <w:rFonts w:ascii="Times New Roman" w:hAnsi="Times New Roman"/>
          <w:szCs w:val="24"/>
        </w:rPr>
      </w:pPr>
    </w:p>
    <w:p w:rsidR="0092131D" w:rsidRPr="00033804" w:rsidP="0092131D">
      <w:pPr>
        <w:bidi w:val="0"/>
        <w:jc w:val="both"/>
        <w:rPr>
          <w:rFonts w:ascii="Times New Roman" w:hAnsi="Times New Roman"/>
          <w:b/>
          <w:sz w:val="28"/>
        </w:rPr>
      </w:pPr>
      <w:r w:rsidRPr="00033804">
        <w:rPr>
          <w:rFonts w:ascii="Times New Roman" w:hAnsi="Times New Roman"/>
        </w:rPr>
        <w:t>Uvedené výbory prerokovali predmetný návrh zákona v stanovenom termíne.</w:t>
      </w:r>
    </w:p>
    <w:p w:rsidR="00803F3B" w:rsidRPr="00AC0B8C">
      <w:pPr>
        <w:bidi w:val="0"/>
        <w:jc w:val="both"/>
        <w:rPr>
          <w:rFonts w:ascii="Times New Roman" w:hAnsi="Times New Roman"/>
          <w:szCs w:val="24"/>
        </w:rPr>
      </w:pPr>
    </w:p>
    <w:p w:rsidR="000357E8" w:rsidRPr="00033804">
      <w:pPr>
        <w:bidi w:val="0"/>
        <w:jc w:val="both"/>
        <w:rPr>
          <w:rFonts w:ascii="Times New Roman" w:hAnsi="Times New Roman"/>
        </w:rPr>
      </w:pPr>
    </w:p>
    <w:p w:rsidR="009077B2" w:rsidRPr="00033804" w:rsidP="00A25DC5">
      <w:pPr>
        <w:bidi w:val="0"/>
        <w:ind w:left="3540" w:firstLine="708"/>
        <w:rPr>
          <w:rFonts w:ascii="Times New Roman" w:hAnsi="Times New Roman"/>
          <w:b/>
        </w:rPr>
      </w:pPr>
      <w:r w:rsidRPr="00033804" w:rsidR="00A25DC5">
        <w:rPr>
          <w:rFonts w:ascii="Times New Roman" w:hAnsi="Times New Roman"/>
          <w:b/>
        </w:rPr>
        <w:t xml:space="preserve">   </w:t>
      </w:r>
      <w:r w:rsidRPr="00033804">
        <w:rPr>
          <w:rFonts w:ascii="Times New Roman" w:hAnsi="Times New Roman"/>
          <w:b/>
        </w:rPr>
        <w:t>II.</w:t>
      </w:r>
    </w:p>
    <w:p w:rsidR="009077B2" w:rsidRPr="00033804">
      <w:pPr>
        <w:bidi w:val="0"/>
        <w:jc w:val="both"/>
        <w:rPr>
          <w:rFonts w:ascii="Times New Roman" w:hAnsi="Times New Roman"/>
        </w:rPr>
      </w:pPr>
    </w:p>
    <w:p w:rsidR="009077B2" w:rsidRPr="00033804" w:rsidP="00C842C9">
      <w:pPr>
        <w:bidi w:val="0"/>
        <w:jc w:val="both"/>
        <w:rPr>
          <w:rFonts w:ascii="Times New Roman" w:hAnsi="Times New Roman"/>
        </w:rPr>
      </w:pPr>
      <w:r w:rsidRPr="00033804" w:rsidR="00A25DC5">
        <w:rPr>
          <w:rFonts w:ascii="Times New Roman" w:hAnsi="Times New Roman"/>
        </w:rPr>
        <w:tab/>
        <w:t xml:space="preserve">Poslanci Národnej rady Slovenskej republiky, ktorí nie sú členmi výborov, ktorým bol </w:t>
      </w:r>
      <w:r w:rsidRPr="00033804" w:rsidR="00191742">
        <w:rPr>
          <w:rFonts w:ascii="Times New Roman" w:hAnsi="Times New Roman"/>
        </w:rPr>
        <w:t xml:space="preserve"> </w:t>
      </w:r>
      <w:r w:rsidRPr="00033804" w:rsidR="00A25DC5">
        <w:rPr>
          <w:rFonts w:ascii="Times New Roman" w:hAnsi="Times New Roman"/>
        </w:rPr>
        <w:t xml:space="preserve">návrh zákona pridelený, neoznámili v určenej lehote gestorskému výboru žiadne stanovisko k predmetnému </w:t>
      </w:r>
      <w:r w:rsidRPr="00033804" w:rsidR="00191742">
        <w:rPr>
          <w:rFonts w:ascii="Times New Roman" w:hAnsi="Times New Roman"/>
        </w:rPr>
        <w:t xml:space="preserve"> </w:t>
      </w:r>
      <w:r w:rsidRPr="00033804" w:rsidR="00A25DC5">
        <w:rPr>
          <w:rFonts w:ascii="Times New Roman" w:hAnsi="Times New Roman"/>
        </w:rPr>
        <w:t xml:space="preserve">návrhu zákona (§ 75 ods. 2 zákona Národnej rady Slovenskej republiky č. 350/1996 Z. </w:t>
      </w:r>
      <w:r w:rsidRPr="00033804" w:rsidR="00C0066C">
        <w:rPr>
          <w:rFonts w:ascii="Times New Roman" w:hAnsi="Times New Roman"/>
        </w:rPr>
        <w:t>z</w:t>
      </w:r>
      <w:r w:rsidRPr="00033804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9077B2" w:rsidRPr="00033804" w:rsidP="00803F3B">
      <w:pPr>
        <w:bidi w:val="0"/>
        <w:jc w:val="center"/>
        <w:rPr>
          <w:rFonts w:ascii="Times New Roman" w:hAnsi="Times New Roman"/>
          <w:b/>
        </w:rPr>
      </w:pPr>
      <w:r w:rsidRPr="00033804">
        <w:rPr>
          <w:rFonts w:ascii="Times New Roman" w:hAnsi="Times New Roman"/>
          <w:b/>
        </w:rPr>
        <w:t>III.</w:t>
      </w:r>
    </w:p>
    <w:p w:rsidR="009077B2" w:rsidRPr="00033804">
      <w:pPr>
        <w:bidi w:val="0"/>
        <w:jc w:val="both"/>
        <w:rPr>
          <w:rFonts w:ascii="Times New Roman" w:hAnsi="Times New Roman"/>
        </w:rPr>
      </w:pPr>
    </w:p>
    <w:p w:rsidR="00F0553F" w:rsidRPr="00AC0B8C" w:rsidP="00F0553F">
      <w:pPr>
        <w:bidi w:val="0"/>
        <w:jc w:val="both"/>
        <w:rPr>
          <w:rFonts w:ascii="Times New Roman" w:hAnsi="Times New Roman"/>
          <w:szCs w:val="24"/>
        </w:rPr>
      </w:pPr>
      <w:r w:rsidRPr="00033804" w:rsidR="009077B2">
        <w:rPr>
          <w:rFonts w:ascii="Times New Roman" w:hAnsi="Times New Roman"/>
        </w:rPr>
        <w:tab/>
      </w:r>
      <w:r w:rsidRPr="0092131D" w:rsidR="0092131D">
        <w:rPr>
          <w:rFonts w:ascii="Times New Roman" w:hAnsi="Times New Roman"/>
        </w:rPr>
        <w:t>Vládny návrh zákona, ktorým sa mení a dopĺňa zákon č. 207/2009 Z. z. o podmienkach vývozu a dovozu predmetu kultúrnej hodnoty a o doplnení zákona č. 652/2004 Z. z. o orgánoch štátnej správy v colníctve a o zmene a doplnení niektorých zákonov v znení neskorších predpisov v znení zákona č. 38/2014 Z. z. a ktorým sa menia a dopĺňajú niektoré zákony</w:t>
      </w:r>
      <w:r w:rsidR="0092131D">
        <w:t xml:space="preserve"> (tlač 839) </w:t>
      </w:r>
      <w:r w:rsidRPr="00AC0B8C">
        <w:rPr>
          <w:rFonts w:ascii="Times New Roman" w:hAnsi="Times New Roman"/>
          <w:szCs w:val="24"/>
        </w:rPr>
        <w:t>výbory prerokovali a odporučili</w:t>
      </w:r>
      <w:r w:rsidRPr="00AC0B8C">
        <w:rPr>
          <w:rFonts w:ascii="Times New Roman" w:hAnsi="Times New Roman"/>
          <w:b/>
          <w:szCs w:val="24"/>
        </w:rPr>
        <w:t xml:space="preserve"> schváliť</w:t>
      </w:r>
      <w:r w:rsidRPr="00AC0B8C" w:rsidR="00166C3D">
        <w:rPr>
          <w:rFonts w:ascii="Times New Roman" w:hAnsi="Times New Roman"/>
          <w:b/>
          <w:szCs w:val="24"/>
        </w:rPr>
        <w:t>:</w:t>
      </w:r>
    </w:p>
    <w:p w:rsidR="00083588" w:rsidRPr="00AC0B8C">
      <w:pPr>
        <w:bidi w:val="0"/>
        <w:jc w:val="both"/>
        <w:rPr>
          <w:rFonts w:ascii="Times New Roman" w:hAnsi="Times New Roman"/>
          <w:szCs w:val="24"/>
        </w:rPr>
      </w:pPr>
    </w:p>
    <w:p w:rsidR="0092131D" w:rsidRPr="00333EB8" w:rsidP="0092131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333EB8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Pr="00333EB8" w:rsidR="00333EB8">
        <w:rPr>
          <w:rFonts w:ascii="Times New Roman" w:hAnsi="Times New Roman"/>
          <w:szCs w:val="24"/>
        </w:rPr>
        <w:t>353</w:t>
      </w:r>
      <w:r w:rsidRPr="00333EB8">
        <w:rPr>
          <w:rFonts w:ascii="Times New Roman" w:hAnsi="Times New Roman"/>
          <w:szCs w:val="24"/>
        </w:rPr>
        <w:t xml:space="preserve">  </w:t>
        <w:br/>
        <w:t xml:space="preserve">z  </w:t>
      </w:r>
      <w:r w:rsidRPr="00333EB8" w:rsidR="00F549E6">
        <w:rPr>
          <w:rFonts w:ascii="Times New Roman" w:hAnsi="Times New Roman"/>
          <w:szCs w:val="24"/>
        </w:rPr>
        <w:t>2</w:t>
      </w:r>
      <w:r w:rsidRPr="00333EB8">
        <w:rPr>
          <w:rFonts w:ascii="Times New Roman" w:hAnsi="Times New Roman"/>
          <w:szCs w:val="24"/>
        </w:rPr>
        <w:t>. mája 2018 s pozmeňujúcimi a doplňujúcimi návrhmi</w:t>
      </w:r>
      <w:r w:rsidRPr="00333EB8" w:rsidR="00F549E6">
        <w:rPr>
          <w:rFonts w:ascii="Times New Roman" w:hAnsi="Times New Roman"/>
          <w:szCs w:val="24"/>
        </w:rPr>
        <w:t>;</w:t>
      </w:r>
      <w:r w:rsidRPr="00333EB8">
        <w:rPr>
          <w:rFonts w:ascii="Times New Roman" w:hAnsi="Times New Roman"/>
          <w:szCs w:val="24"/>
        </w:rPr>
        <w:t xml:space="preserve"> </w:t>
      </w:r>
    </w:p>
    <w:p w:rsidR="005A55E5" w:rsidRPr="00333EB8" w:rsidP="0092131D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333EB8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Pr="00333EB8" w:rsidR="0092131D">
        <w:rPr>
          <w:rFonts w:ascii="Times New Roman" w:hAnsi="Times New Roman"/>
          <w:szCs w:val="24"/>
        </w:rPr>
        <w:t>91</w:t>
      </w:r>
      <w:r w:rsidRPr="00333EB8">
        <w:rPr>
          <w:rFonts w:ascii="Times New Roman" w:hAnsi="Times New Roman"/>
          <w:szCs w:val="24"/>
        </w:rPr>
        <w:t xml:space="preserve">  </w:t>
        <w:br/>
        <w:t>z </w:t>
      </w:r>
      <w:r w:rsidRPr="00333EB8" w:rsidR="006E0446">
        <w:rPr>
          <w:rFonts w:ascii="Times New Roman" w:hAnsi="Times New Roman"/>
          <w:szCs w:val="24"/>
        </w:rPr>
        <w:t xml:space="preserve"> </w:t>
      </w:r>
      <w:r w:rsidRPr="00333EB8" w:rsidR="00465AD2">
        <w:rPr>
          <w:rFonts w:ascii="Times New Roman" w:hAnsi="Times New Roman"/>
          <w:szCs w:val="24"/>
        </w:rPr>
        <w:t>3</w:t>
      </w:r>
      <w:r w:rsidRPr="00333EB8">
        <w:rPr>
          <w:rFonts w:ascii="Times New Roman" w:hAnsi="Times New Roman"/>
          <w:szCs w:val="24"/>
        </w:rPr>
        <w:t xml:space="preserve">. </w:t>
      </w:r>
      <w:r w:rsidRPr="00333EB8" w:rsidR="0092131D">
        <w:rPr>
          <w:rFonts w:ascii="Times New Roman" w:hAnsi="Times New Roman"/>
          <w:szCs w:val="24"/>
        </w:rPr>
        <w:t>mája</w:t>
      </w:r>
      <w:r w:rsidRPr="00333EB8">
        <w:rPr>
          <w:rFonts w:ascii="Times New Roman" w:hAnsi="Times New Roman"/>
          <w:szCs w:val="24"/>
        </w:rPr>
        <w:t xml:space="preserve"> 201</w:t>
      </w:r>
      <w:r w:rsidRPr="00333EB8" w:rsidR="0092131D">
        <w:rPr>
          <w:rFonts w:ascii="Times New Roman" w:hAnsi="Times New Roman"/>
          <w:szCs w:val="24"/>
        </w:rPr>
        <w:t>8</w:t>
      </w:r>
      <w:r w:rsidRPr="00333EB8" w:rsidR="0017232B">
        <w:rPr>
          <w:rFonts w:ascii="Times New Roman" w:hAnsi="Times New Roman"/>
          <w:szCs w:val="24"/>
        </w:rPr>
        <w:t xml:space="preserve"> s pozme</w:t>
      </w:r>
      <w:r w:rsidRPr="00333EB8" w:rsidR="004B3761">
        <w:rPr>
          <w:rFonts w:ascii="Times New Roman" w:hAnsi="Times New Roman"/>
          <w:szCs w:val="24"/>
        </w:rPr>
        <w:t>ňujúcimi a doplňujúcimi návrhmi.</w:t>
      </w:r>
    </w:p>
    <w:p w:rsidR="004B3761" w:rsidRPr="001D2091" w:rsidP="00033804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E560DB" w:rsidRPr="00033804" w:rsidP="005B33C3">
      <w:pPr>
        <w:bidi w:val="0"/>
        <w:ind w:firstLine="708"/>
        <w:jc w:val="both"/>
        <w:rPr>
          <w:rFonts w:ascii="Times New Roman" w:hAnsi="Times New Roman"/>
        </w:rPr>
      </w:pPr>
    </w:p>
    <w:p w:rsidR="009077B2" w:rsidRPr="00AC0B8C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AC0B8C" w:rsidR="009827E0">
        <w:rPr>
          <w:rFonts w:ascii="Times New Roman" w:hAnsi="Times New Roman"/>
          <w:b/>
        </w:rPr>
        <w:t>IV.</w:t>
      </w:r>
    </w:p>
    <w:p w:rsidR="009077B2" w:rsidRPr="00AC0B8C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F549E6" w:rsidP="00F549E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Pr="00AC0B8C" w:rsidR="004763AC">
        <w:rPr>
          <w:rFonts w:ascii="Times New Roman" w:hAnsi="Times New Roman"/>
        </w:rPr>
        <w:tab/>
        <w:t xml:space="preserve">Výbory Národnej rady Slovenskej republiky, ktoré predmetný návrh zákona prerokovali,  prijali tieto  </w:t>
      </w:r>
      <w:r w:rsidRPr="00AC0B8C" w:rsidR="004763AC">
        <w:rPr>
          <w:rFonts w:ascii="Times New Roman" w:hAnsi="Times New Roman"/>
          <w:b/>
        </w:rPr>
        <w:t>pozmeňujúce  a doplňujúce návrhy:</w:t>
      </w:r>
    </w:p>
    <w:p w:rsidR="00F549E6" w:rsidP="00F549E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333EB8" w:rsidP="00333EB8">
      <w:pPr>
        <w:bidi w:val="0"/>
        <w:jc w:val="both"/>
      </w:pPr>
    </w:p>
    <w:p w:rsidR="00333EB8" w:rsidP="00333EB8">
      <w:pPr>
        <w:numPr>
          <w:numId w:val="38"/>
        </w:numPr>
        <w:autoSpaceDE w:val="0"/>
        <w:autoSpaceDN w:val="0"/>
        <w:bidi w:val="0"/>
        <w:adjustRightInd w:val="0"/>
        <w:ind w:left="1068"/>
        <w:contextualSpacing/>
        <w:jc w:val="both"/>
      </w:pPr>
      <w:r w:rsidRPr="00D60F49">
        <w:t>V čl. I</w:t>
      </w:r>
      <w:r>
        <w:t> </w:t>
      </w:r>
      <w:r w:rsidRPr="00D60F49">
        <w:t>bod</w:t>
      </w:r>
      <w:r>
        <w:t>e 2 sa pred poznámku pod čiarou k odkazu 6 vkladá nová poznámka pod čiarou k odkazu 5, ktorá znie:</w:t>
      </w:r>
    </w:p>
    <w:p w:rsidR="00333EB8" w:rsidP="00333EB8">
      <w:pPr>
        <w:autoSpaceDE w:val="0"/>
        <w:autoSpaceDN w:val="0"/>
        <w:bidi w:val="0"/>
        <w:adjustRightInd w:val="0"/>
        <w:ind w:left="1068"/>
        <w:contextualSpacing/>
        <w:jc w:val="both"/>
      </w:pPr>
      <w:r>
        <w:t>„</w:t>
      </w:r>
      <w:r w:rsidRPr="00E0719E">
        <w:rPr>
          <w:vertAlign w:val="superscript"/>
        </w:rPr>
        <w:t>5</w:t>
      </w:r>
      <w:r w:rsidRPr="00E0719E">
        <w:t>) § 25 až 27 zákona č. 395/2002 Z. z. o archívoch a registratúrach a o doplnení niektorých zákonov v znení neskorších predpisov.“.</w:t>
      </w:r>
    </w:p>
    <w:p w:rsidR="00333EB8" w:rsidP="00333EB8">
      <w:pPr>
        <w:autoSpaceDE w:val="0"/>
        <w:autoSpaceDN w:val="0"/>
        <w:bidi w:val="0"/>
        <w:adjustRightInd w:val="0"/>
        <w:ind w:left="1068"/>
        <w:contextualSpacing/>
        <w:jc w:val="both"/>
      </w:pPr>
    </w:p>
    <w:p w:rsidR="00333EB8" w:rsidRPr="00E0719E" w:rsidP="00333EB8">
      <w:pPr>
        <w:autoSpaceDE w:val="0"/>
        <w:autoSpaceDN w:val="0"/>
        <w:bidi w:val="0"/>
        <w:adjustRightInd w:val="0"/>
        <w:ind w:left="1068"/>
        <w:contextualSpacing/>
        <w:jc w:val="both"/>
      </w:pPr>
      <w:r>
        <w:t>Súčasne sa v súvislosti s navrhovaným doplnením nového znenia poznámky pod čiarou k odkazu 5 v bode 2, čl. I primerane upraví úvodná veta poznámok pod čiarou a v bode 7, čl. I sa vypustí úvodná veta k poznámke pod čiarou a text poznámky pod čiarou k odkazu 5.</w:t>
      </w:r>
    </w:p>
    <w:p w:rsidR="00333EB8" w:rsidRPr="00D60F49" w:rsidP="00333EB8">
      <w:pPr>
        <w:autoSpaceDE w:val="0"/>
        <w:autoSpaceDN w:val="0"/>
        <w:bidi w:val="0"/>
        <w:adjustRightInd w:val="0"/>
        <w:spacing w:line="360" w:lineRule="auto"/>
        <w:ind w:left="1068"/>
        <w:contextualSpacing/>
        <w:jc w:val="both"/>
      </w:pPr>
    </w:p>
    <w:p w:rsidR="00333EB8" w:rsidRPr="00D60F49" w:rsidP="00333EB8">
      <w:pPr>
        <w:autoSpaceDE w:val="0"/>
        <w:autoSpaceDN w:val="0"/>
        <w:bidi w:val="0"/>
        <w:adjustRightInd w:val="0"/>
        <w:ind w:left="4247"/>
        <w:jc w:val="both"/>
      </w:pPr>
      <w:r>
        <w:t xml:space="preserve">Legislatívno-technická úprava; z hľadiska chronológie odkazov zavedených v platnom znení zákona č. </w:t>
      </w:r>
      <w:r w:rsidRPr="00BE27E4">
        <w:t>207/2009 Z. z.</w:t>
      </w:r>
      <w:r>
        <w:t xml:space="preserve"> sa nové znenie poznámky pod čiarou k odkazu 5 navrhuje upraviť v novelizačnom bode 2 v čl. I, vzhľadom na to, že odkaz 5 je prvýkrát zavedený v  </w:t>
      </w:r>
      <w:r w:rsidRPr="00BE27E4">
        <w:t>§ 1 ods. 2 pís</w:t>
      </w:r>
      <w:r>
        <w:t>m. c) zákona č. 207/2009 Z. z., zároveň sa navrhované znenie  citovanej poznámky pod čiarou vypúšťa z novelizačného bodu 7 v čl. I.</w:t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  <w:t>Ústavnoprávny výbor NR SR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D60F49" w:rsidP="00333EB8">
      <w:pPr>
        <w:bidi w:val="0"/>
        <w:jc w:val="both"/>
      </w:pPr>
    </w:p>
    <w:p w:rsidR="00333EB8" w:rsidRPr="00D60F49" w:rsidP="00333EB8">
      <w:pPr>
        <w:numPr>
          <w:numId w:val="38"/>
        </w:numPr>
        <w:bidi w:val="0"/>
        <w:contextualSpacing/>
        <w:jc w:val="both"/>
      </w:pPr>
      <w:r w:rsidRPr="00D60F49">
        <w:t>V čl. I bode 4</w:t>
      </w:r>
      <w:r>
        <w:t xml:space="preserve"> § 1 ods. 2 písm. f) sa za slovo „predmety“ vkladajú slová „kultúrnej hodnoty“.</w:t>
      </w:r>
    </w:p>
    <w:p w:rsidR="00333EB8" w:rsidRPr="00D60F49" w:rsidP="00333EB8">
      <w:pPr>
        <w:bidi w:val="0"/>
        <w:spacing w:line="360" w:lineRule="auto"/>
        <w:ind w:left="4253"/>
        <w:contextualSpacing/>
        <w:jc w:val="both"/>
      </w:pPr>
    </w:p>
    <w:p w:rsidR="00333EB8" w:rsidRPr="00D60F49" w:rsidP="00333EB8">
      <w:pPr>
        <w:bidi w:val="0"/>
        <w:ind w:left="4253"/>
        <w:contextualSpacing/>
        <w:jc w:val="both"/>
      </w:pPr>
      <w:r>
        <w:t>Formulačná precizácia na účely zjednotenia zavedenej terminológie.</w:t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  <w:t>Ústavnoprávny výbor NR SR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D60F49" w:rsidP="00333EB8">
      <w:pPr>
        <w:bidi w:val="0"/>
        <w:spacing w:line="360" w:lineRule="auto"/>
        <w:ind w:left="4253"/>
        <w:contextualSpacing/>
        <w:jc w:val="both"/>
      </w:pPr>
    </w:p>
    <w:p w:rsidR="00333EB8" w:rsidRPr="00F37CF4" w:rsidP="00333EB8">
      <w:pPr>
        <w:numPr>
          <w:numId w:val="38"/>
        </w:numPr>
        <w:bidi w:val="0"/>
        <w:contextualSpacing/>
        <w:jc w:val="both"/>
      </w:pPr>
      <w:r w:rsidRPr="00F532C4">
        <w:t>V čl. I bode 5</w:t>
      </w:r>
      <w:r>
        <w:t xml:space="preserve"> § 2 ods. 3 prvej vete sa za slovo „žiadosť“ vkladajú slová „o povolenie“, v druhej vete sa slová „podľa prvej vety“ nahrádzajú slovami „o povolenie“ a v poslednej vete sa za slovo „tlačiva“ vkladá čiarka a slová „podľa prvej vety“ sa nahrádzajú slovami „ktorého vzor je uvedený v prílohe č. 2“.</w:t>
      </w:r>
    </w:p>
    <w:p w:rsidR="00333EB8" w:rsidP="00333EB8">
      <w:pPr>
        <w:bidi w:val="0"/>
        <w:ind w:left="4111"/>
        <w:contextualSpacing/>
        <w:jc w:val="both"/>
      </w:pPr>
    </w:p>
    <w:p w:rsidR="00333EB8" w:rsidRPr="00D60F49" w:rsidP="00333EB8">
      <w:pPr>
        <w:bidi w:val="0"/>
        <w:ind w:left="4111"/>
        <w:contextualSpacing/>
        <w:jc w:val="both"/>
      </w:pPr>
      <w:r>
        <w:t xml:space="preserve">Formulačná precizácia na účely zjednotenia zavedenej terminológie a legislatívno-technické úpravy. </w:t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  <w:t>Ústavnoprávny výbor NR SR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P="00333EB8">
      <w:pPr>
        <w:bidi w:val="0"/>
        <w:spacing w:line="360" w:lineRule="auto"/>
        <w:ind w:left="4111"/>
        <w:contextualSpacing/>
        <w:jc w:val="both"/>
      </w:pPr>
    </w:p>
    <w:p w:rsidR="00333EB8" w:rsidRPr="001713CC" w:rsidP="00333EB8">
      <w:pPr>
        <w:pStyle w:val="NoSpacing"/>
        <w:numPr>
          <w:numId w:val="3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>V čl. I bode 5, § 2 ods. 15 sa slová „odseky 10 až 13“ nahrádzajú slovami „odseky 10 až 14“ a tretia veta znie: „Náklady podľa odseku 3, okrem nákladov podľa odseku 3 tretej vety, uhrádza vlastník.“.</w:t>
      </w:r>
    </w:p>
    <w:p w:rsidR="00333EB8" w:rsidRPr="001713CC" w:rsidP="00333EB8">
      <w:pPr>
        <w:pStyle w:val="NoSpacing"/>
        <w:bidi w:val="0"/>
        <w:ind w:left="1070"/>
        <w:jc w:val="both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>Legislatívno-technická úprava (v prvej časti ustanovenia § 12 ods. 5 (čl. I) a úprava výnimky z úhrady nákladov; náklady za znalecký posudok pri dočasnom vývoze nie sú, pretože znalecký posudok sa pri dočasnom vývoze nevyžaduje.</w:t>
      </w:r>
    </w:p>
    <w:p w:rsidR="00E81A0D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D60F49" w:rsidP="00333EB8">
      <w:pPr>
        <w:bidi w:val="0"/>
        <w:spacing w:line="360" w:lineRule="auto"/>
        <w:ind w:left="4111"/>
        <w:contextualSpacing/>
        <w:jc w:val="both"/>
      </w:pPr>
    </w:p>
    <w:p w:rsidR="00333EB8" w:rsidP="00333EB8">
      <w:pPr>
        <w:numPr>
          <w:numId w:val="38"/>
        </w:numPr>
        <w:bidi w:val="0"/>
        <w:contextualSpacing/>
        <w:jc w:val="both"/>
      </w:pPr>
      <w:r w:rsidRPr="00D60F49">
        <w:t>V čl. I</w:t>
      </w:r>
      <w:r>
        <w:t> bode 17 § 10 ods. 1 písm. e) sa za slová „§ 2 ods. 3 alebo“ vkladajú slová „v žiadosti“.</w:t>
      </w:r>
    </w:p>
    <w:p w:rsidR="00333EB8" w:rsidP="00333EB8">
      <w:pPr>
        <w:bidi w:val="0"/>
        <w:ind w:left="4111"/>
        <w:contextualSpacing/>
        <w:jc w:val="both"/>
      </w:pPr>
    </w:p>
    <w:p w:rsidR="00333EB8" w:rsidP="00333EB8">
      <w:pPr>
        <w:bidi w:val="0"/>
        <w:ind w:left="4111"/>
        <w:contextualSpacing/>
        <w:jc w:val="both"/>
      </w:pPr>
      <w:r w:rsidRPr="004A2589">
        <w:t>Formulačná precizácia na účely zjednotenia zavedenej terminológie.</w:t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</w:r>
    </w:p>
    <w:p w:rsidR="00E81A0D" w:rsidP="00333EB8">
      <w:pPr>
        <w:bidi w:val="0"/>
        <w:jc w:val="both"/>
      </w:pPr>
      <w:r w:rsidR="00333EB8">
        <w:tab/>
        <w:tab/>
        <w:tab/>
        <w:tab/>
        <w:tab/>
        <w:tab/>
        <w:tab/>
      </w:r>
    </w:p>
    <w:p w:rsidR="00E81A0D" w:rsidP="00333EB8">
      <w:pPr>
        <w:bidi w:val="0"/>
        <w:jc w:val="both"/>
      </w:pPr>
    </w:p>
    <w:p w:rsidR="00333EB8" w:rsidP="00E81A0D">
      <w:pPr>
        <w:bidi w:val="0"/>
        <w:ind w:left="4248" w:firstLine="708"/>
        <w:jc w:val="both"/>
      </w:pPr>
      <w:r>
        <w:t>Ústavnoprávny výbor NR SR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P="00333EB8">
      <w:pPr>
        <w:bidi w:val="0"/>
        <w:ind w:left="4111"/>
        <w:contextualSpacing/>
        <w:jc w:val="both"/>
      </w:pPr>
    </w:p>
    <w:p w:rsidR="00333EB8" w:rsidRPr="004A2589" w:rsidP="00333EB8">
      <w:pPr>
        <w:bidi w:val="0"/>
        <w:ind w:left="4111"/>
        <w:contextualSpacing/>
        <w:jc w:val="both"/>
      </w:pPr>
    </w:p>
    <w:p w:rsidR="00333EB8" w:rsidP="00333EB8">
      <w:pPr>
        <w:pStyle w:val="ListParagraph"/>
        <w:numPr>
          <w:numId w:val="38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>l. I </w:t>
      </w:r>
      <w:r>
        <w:rPr>
          <w:rFonts w:ascii="Times New Roman" w:hAnsi="Times New Roman" w:cs="Times New Roman" w:hint="default"/>
          <w:sz w:val="24"/>
          <w:szCs w:val="24"/>
        </w:rPr>
        <w:t>bode 20 ú</w:t>
      </w:r>
      <w:r>
        <w:rPr>
          <w:rFonts w:ascii="Times New Roman" w:hAnsi="Times New Roman" w:cs="Times New Roman" w:hint="default"/>
          <w:sz w:val="24"/>
          <w:szCs w:val="24"/>
        </w:rPr>
        <w:t>vodnej vete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5C6C75">
        <w:rPr>
          <w:rFonts w:ascii="Times New Roman" w:hAnsi="Times New Roman" w:cs="Times New Roman" w:hint="default"/>
          <w:sz w:val="24"/>
          <w:szCs w:val="24"/>
        </w:rPr>
        <w:t>vkladá</w:t>
      </w:r>
      <w:r w:rsidRPr="005C6C75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5C6C75">
        <w:rPr>
          <w:rFonts w:ascii="Times New Roman" w:hAnsi="Times New Roman" w:cs="Times New Roman" w:hint="default"/>
          <w:sz w:val="24"/>
          <w:szCs w:val="24"/>
        </w:rPr>
        <w:t xml:space="preserve"> 12a </w:t>
      </w:r>
      <w:r>
        <w:rPr>
          <w:rFonts w:ascii="Times New Roman" w:hAnsi="Times New Roman" w:cs="Times New Roman" w:hint="default"/>
          <w:sz w:val="24"/>
          <w:szCs w:val="24"/>
        </w:rPr>
        <w:t>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dopĺň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13“</w:t>
      </w:r>
      <w:r>
        <w:rPr>
          <w:rFonts w:ascii="Times New Roman" w:hAnsi="Times New Roman" w:cs="Times New Roman" w:hint="default"/>
          <w:sz w:val="24"/>
          <w:szCs w:val="24"/>
        </w:rPr>
        <w:t xml:space="preserve"> a </w:t>
      </w:r>
      <w:r>
        <w:rPr>
          <w:rFonts w:ascii="Times New Roman" w:hAnsi="Times New Roman" w:cs="Times New Roman" w:hint="default"/>
          <w:sz w:val="24"/>
          <w:szCs w:val="24"/>
        </w:rPr>
        <w:t>súč</w:t>
      </w:r>
      <w:r>
        <w:rPr>
          <w:rFonts w:ascii="Times New Roman" w:hAnsi="Times New Roman" w:cs="Times New Roman" w:hint="default"/>
          <w:sz w:val="24"/>
          <w:szCs w:val="24"/>
        </w:rPr>
        <w:t>asne sa  v </w:t>
      </w:r>
      <w:r>
        <w:rPr>
          <w:rFonts w:ascii="Times New Roman" w:hAnsi="Times New Roman" w:cs="Times New Roman" w:hint="default"/>
          <w:sz w:val="24"/>
          <w:szCs w:val="24"/>
        </w:rPr>
        <w:t>označ</w:t>
      </w:r>
      <w:r>
        <w:rPr>
          <w:rFonts w:ascii="Times New Roman" w:hAnsi="Times New Roman" w:cs="Times New Roman" w:hint="default"/>
          <w:sz w:val="24"/>
          <w:szCs w:val="24"/>
        </w:rPr>
        <w:t>ení</w:t>
      </w:r>
      <w:r>
        <w:rPr>
          <w:rFonts w:ascii="Times New Roman" w:hAnsi="Times New Roman" w:cs="Times New Roman" w:hint="default"/>
          <w:sz w:val="24"/>
          <w:szCs w:val="24"/>
        </w:rPr>
        <w:t xml:space="preserve"> paragrafu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„§</w:t>
      </w:r>
      <w:r>
        <w:rPr>
          <w:rFonts w:ascii="Times New Roman" w:hAnsi="Times New Roman" w:cs="Times New Roman" w:hint="default"/>
          <w:sz w:val="24"/>
          <w:szCs w:val="24"/>
        </w:rPr>
        <w:t xml:space="preserve"> 12a“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„§</w:t>
      </w:r>
      <w:r>
        <w:rPr>
          <w:rFonts w:ascii="Times New Roman" w:hAnsi="Times New Roman" w:cs="Times New Roman" w:hint="default"/>
          <w:sz w:val="24"/>
          <w:szCs w:val="24"/>
        </w:rPr>
        <w:t xml:space="preserve"> 13“.</w:t>
      </w:r>
    </w:p>
    <w:p w:rsidR="00333EB8" w:rsidP="00333EB8">
      <w:pPr>
        <w:pStyle w:val="ListParagraph"/>
        <w:bidi w:val="0"/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333EB8" w:rsidRPr="00FF5F9A" w:rsidP="00333EB8">
      <w:pPr>
        <w:pStyle w:val="ListParagraph"/>
        <w:bidi w:val="0"/>
        <w:spacing w:after="0" w:line="240" w:lineRule="auto"/>
        <w:ind w:left="4111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Legislatí</w:t>
      </w:r>
      <w:r>
        <w:rPr>
          <w:rFonts w:ascii="Times New Roman" w:hAnsi="Times New Roman" w:cs="Times New Roman" w:hint="default"/>
          <w:sz w:val="24"/>
          <w:szCs w:val="24"/>
        </w:rPr>
        <w:t>vno-technická</w:t>
      </w:r>
      <w:r>
        <w:rPr>
          <w:rFonts w:ascii="Times New Roman" w:hAnsi="Times New Roman" w:cs="Times New Roman" w:hint="default"/>
          <w:sz w:val="24"/>
          <w:szCs w:val="24"/>
        </w:rPr>
        <w:t xml:space="preserve"> ú</w:t>
      </w:r>
      <w:r>
        <w:rPr>
          <w:rFonts w:ascii="Times New Roman" w:hAnsi="Times New Roman" w:cs="Times New Roman" w:hint="default"/>
          <w:sz w:val="24"/>
          <w:szCs w:val="24"/>
        </w:rPr>
        <w:t>prava označ</w:t>
      </w:r>
      <w:r>
        <w:rPr>
          <w:rFonts w:ascii="Times New Roman" w:hAnsi="Times New Roman" w:cs="Times New Roman" w:hint="default"/>
          <w:sz w:val="24"/>
          <w:szCs w:val="24"/>
        </w:rPr>
        <w:t>enia paragrafu v </w:t>
      </w:r>
      <w:r>
        <w:rPr>
          <w:rFonts w:ascii="Times New Roman" w:hAnsi="Times New Roman" w:cs="Times New Roman" w:hint="default"/>
          <w:sz w:val="24"/>
          <w:szCs w:val="24"/>
        </w:rPr>
        <w:t>sú</w:t>
      </w:r>
      <w:r>
        <w:rPr>
          <w:rFonts w:ascii="Times New Roman" w:hAnsi="Times New Roman" w:cs="Times New Roman" w:hint="default"/>
          <w:sz w:val="24"/>
          <w:szCs w:val="24"/>
        </w:rPr>
        <w:t>lade s </w:t>
      </w:r>
      <w:r>
        <w:rPr>
          <w:rFonts w:ascii="Times New Roman" w:hAnsi="Times New Roman" w:cs="Times New Roman" w:hint="default"/>
          <w:sz w:val="24"/>
          <w:szCs w:val="24"/>
        </w:rPr>
        <w:t>platný</w:t>
      </w:r>
      <w:r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FF5F9A">
        <w:rPr>
          <w:rFonts w:ascii="Times New Roman" w:hAnsi="Times New Roman" w:cs="Times New Roman" w:hint="default"/>
          <w:sz w:val="24"/>
          <w:szCs w:val="24"/>
        </w:rPr>
        <w:t>zá</w:t>
      </w:r>
      <w:r w:rsidRPr="00FF5F9A">
        <w:rPr>
          <w:rFonts w:ascii="Times New Roman" w:hAnsi="Times New Roman" w:cs="Times New Roman" w:hint="default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F5F9A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FF5F9A">
        <w:rPr>
          <w:rFonts w:ascii="Times New Roman" w:hAnsi="Times New Roman" w:cs="Times New Roman" w:hint="default"/>
          <w:sz w:val="24"/>
          <w:szCs w:val="24"/>
        </w:rPr>
        <w:t>. 207/2009 Z. z.</w:t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  <w:t>Ústavnoprávny výbor NR SR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D60F49" w:rsidP="00333EB8">
      <w:pPr>
        <w:bidi w:val="0"/>
        <w:spacing w:line="360" w:lineRule="auto"/>
        <w:ind w:left="720"/>
        <w:contextualSpacing/>
        <w:jc w:val="both"/>
      </w:pPr>
    </w:p>
    <w:p w:rsidR="00333EB8" w:rsidP="00333EB8">
      <w:pPr>
        <w:numPr>
          <w:numId w:val="38"/>
        </w:numPr>
        <w:bidi w:val="0"/>
        <w:contextualSpacing/>
        <w:jc w:val="both"/>
      </w:pPr>
      <w:r w:rsidRPr="00D60F49">
        <w:t xml:space="preserve">V čl. I bode </w:t>
      </w:r>
      <w:r>
        <w:t>22 prílohe č. 2 v časti Vysvetlivky bode 1. 1 sa vypúšťajú slová „do zahraničia“.</w:t>
      </w:r>
    </w:p>
    <w:p w:rsidR="00333EB8" w:rsidRPr="00D60F49" w:rsidP="00333EB8">
      <w:pPr>
        <w:bidi w:val="0"/>
        <w:ind w:left="4111"/>
        <w:jc w:val="both"/>
      </w:pPr>
      <w:r>
        <w:t>Formulačná úprava</w:t>
      </w:r>
      <w:r w:rsidRPr="007F09C1">
        <w:t xml:space="preserve"> na účely zjednotenia zavedenej terminológie.</w:t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  <w:t>Ústavnoprávny výbor NR SR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D60F49" w:rsidP="00333EB8">
      <w:pPr>
        <w:bidi w:val="0"/>
        <w:spacing w:line="360" w:lineRule="auto"/>
        <w:ind w:left="4253"/>
        <w:jc w:val="both"/>
      </w:pPr>
    </w:p>
    <w:p w:rsidR="00333EB8" w:rsidP="00333EB8">
      <w:pPr>
        <w:numPr>
          <w:numId w:val="38"/>
        </w:numPr>
        <w:bidi w:val="0"/>
        <w:contextualSpacing/>
        <w:jc w:val="both"/>
      </w:pPr>
      <w:r w:rsidRPr="00D60F49">
        <w:t xml:space="preserve">V čl. I bode </w:t>
      </w:r>
      <w:r>
        <w:t>22 prílohe č. 2 v časti Vysvetlivky bode 1. 2 sa za slová „kultúrnej hodnoty“ vkladajú slová „z územia Slovenskej republiky“.</w:t>
      </w:r>
    </w:p>
    <w:p w:rsidR="00333EB8" w:rsidP="00333EB8">
      <w:pPr>
        <w:bidi w:val="0"/>
        <w:spacing w:line="360" w:lineRule="auto"/>
        <w:ind w:left="1070"/>
        <w:contextualSpacing/>
        <w:jc w:val="both"/>
      </w:pPr>
    </w:p>
    <w:p w:rsidR="00333EB8" w:rsidRPr="00D60F49" w:rsidP="00333EB8">
      <w:pPr>
        <w:bidi w:val="0"/>
        <w:ind w:left="4111"/>
        <w:jc w:val="both"/>
      </w:pPr>
      <w:r>
        <w:t>Formulačná úprava</w:t>
      </w:r>
      <w:r w:rsidRPr="007F09C1">
        <w:t xml:space="preserve"> na účely zjednotenia zavedenej terminológie.</w:t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</w:r>
    </w:p>
    <w:p w:rsidR="00333EB8" w:rsidP="00333EB8">
      <w:pPr>
        <w:bidi w:val="0"/>
        <w:jc w:val="both"/>
      </w:pPr>
      <w:r>
        <w:tab/>
        <w:tab/>
        <w:tab/>
        <w:tab/>
        <w:tab/>
        <w:tab/>
        <w:tab/>
        <w:t>Ústavnoprávny výbor NR SR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1713CC" w:rsidP="00333EB8">
      <w:pPr>
        <w:bidi w:val="0"/>
        <w:ind w:left="4111"/>
        <w:contextualSpacing/>
        <w:jc w:val="both"/>
      </w:pPr>
    </w:p>
    <w:p w:rsidR="00333EB8" w:rsidP="00333EB8">
      <w:pPr>
        <w:numPr>
          <w:numId w:val="38"/>
        </w:numPr>
        <w:bidi w:val="0"/>
        <w:spacing w:line="360" w:lineRule="auto"/>
        <w:contextualSpacing/>
        <w:jc w:val="both"/>
      </w:pPr>
      <w:r>
        <w:t>V čl. I bode 22 prílohe č. 2 v časti Vysvetlivky, časti 2 Položky tlačiva bodoch 1, 5 a 7 sa slovo „IČ“ nahrádza slovami „identifikačné číslo“.</w:t>
      </w:r>
    </w:p>
    <w:p w:rsidR="00333EB8" w:rsidP="00333EB8">
      <w:pPr>
        <w:bidi w:val="0"/>
        <w:spacing w:line="360" w:lineRule="auto"/>
        <w:ind w:left="720" w:firstLine="3391"/>
        <w:contextualSpacing/>
      </w:pPr>
    </w:p>
    <w:p w:rsidR="00333EB8" w:rsidP="00333EB8">
      <w:pPr>
        <w:bidi w:val="0"/>
        <w:spacing w:line="360" w:lineRule="auto"/>
        <w:ind w:left="720" w:firstLine="3391"/>
        <w:contextualSpacing/>
      </w:pPr>
      <w:r>
        <w:t xml:space="preserve">  Legislatívno-technická úprava. </w:t>
      </w:r>
    </w:p>
    <w:p w:rsidR="00DC53D0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 w:rsidR="00333EB8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DC53D0">
        <w:rPr>
          <w:rFonts w:ascii="Times New Roman" w:hAnsi="Times New Roman"/>
          <w:szCs w:val="24"/>
        </w:rPr>
        <w:t>Ústavnoprávny výbor NR SR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Gestorský výbor odporúča  </w:t>
      </w:r>
      <w:r w:rsidR="00DC53D0">
        <w:rPr>
          <w:rFonts w:ascii="Times New Roman" w:hAnsi="Times New Roman"/>
          <w:b/>
          <w:szCs w:val="24"/>
        </w:rPr>
        <w:t>ne</w:t>
      </w:r>
      <w:r>
        <w:rPr>
          <w:rFonts w:ascii="Times New Roman" w:hAnsi="Times New Roman"/>
          <w:b/>
          <w:szCs w:val="24"/>
        </w:rPr>
        <w:t>schváliť</w:t>
      </w:r>
    </w:p>
    <w:p w:rsidR="00333EB8" w:rsidRPr="001713CC" w:rsidP="00333EB8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NoSpacing"/>
        <w:numPr>
          <w:numId w:val="38"/>
        </w:numPr>
        <w:bidi w:val="0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>V čl. I bode 22 prílohe č. 2 v časti Vysvetlivky, časti 2 Položky tlačiva bodoch 1, 5 a 7 sa slovo „IČ“ nahrádza slovami „identifikačné číslo organizácie“.</w:t>
      </w:r>
    </w:p>
    <w:p w:rsidR="00333EB8" w:rsidRPr="001713CC" w:rsidP="00333EB8">
      <w:pPr>
        <w:bidi w:val="0"/>
        <w:spacing w:line="360" w:lineRule="auto"/>
        <w:ind w:left="720" w:firstLine="3391"/>
        <w:contextualSpacing/>
        <w:rPr>
          <w:rFonts w:ascii="Times New Roman" w:hAnsi="Times New Roman"/>
        </w:rPr>
      </w:pPr>
    </w:p>
    <w:p w:rsidR="00333EB8" w:rsidRPr="001713CC" w:rsidP="00333EB8">
      <w:pPr>
        <w:bidi w:val="0"/>
        <w:spacing w:line="360" w:lineRule="auto"/>
        <w:ind w:left="720" w:firstLine="3391"/>
        <w:contextualSpacing/>
        <w:rPr>
          <w:rFonts w:ascii="Times New Roman" w:hAnsi="Times New Roman"/>
        </w:rPr>
      </w:pPr>
      <w:r>
        <w:t xml:space="preserve"> </w:t>
      </w:r>
      <w:r w:rsidRPr="001713CC">
        <w:rPr>
          <w:rFonts w:ascii="Times New Roman" w:hAnsi="Times New Roman"/>
        </w:rPr>
        <w:t xml:space="preserve">Legislatívno-technická úprava. </w:t>
      </w: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</w:r>
      <w:r w:rsidRPr="00DC53D0" w:rsidR="00DC53D0">
        <w:rPr>
          <w:rFonts w:ascii="Times New Roman" w:hAnsi="Times New Roman"/>
          <w:szCs w:val="24"/>
        </w:rPr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Gestorský výbor odporúča </w:t>
      </w:r>
      <w:r w:rsidRPr="00327780">
        <w:rPr>
          <w:rFonts w:ascii="Times New Roman" w:hAnsi="Times New Roman"/>
          <w:b/>
          <w:szCs w:val="24"/>
        </w:rPr>
        <w:t xml:space="preserve"> </w:t>
      </w:r>
      <w:r w:rsidRPr="00327780" w:rsidR="00DC53D0">
        <w:rPr>
          <w:rFonts w:ascii="Times New Roman" w:hAnsi="Times New Roman"/>
          <w:b/>
          <w:szCs w:val="24"/>
        </w:rPr>
        <w:t>schváliť</w:t>
      </w:r>
    </w:p>
    <w:p w:rsidR="00333EB8" w:rsidRPr="001713CC" w:rsidP="00333EB8">
      <w:pPr>
        <w:pStyle w:val="NoSpacing"/>
        <w:bidi w:val="0"/>
        <w:ind w:left="1070"/>
        <w:jc w:val="both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NoSpacing"/>
        <w:numPr>
          <w:numId w:val="3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>V čl. III bode 2, § 16 ods. 6 písm. f) sa vypúšťa bodkočiarka a časť vety za bodkočiarkou.</w:t>
      </w:r>
    </w:p>
    <w:p w:rsidR="00333EB8" w:rsidRPr="001713CC" w:rsidP="00333EB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333EB8" w:rsidP="00333EB8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>Vypustenie časti ustanovenia v § 16 ods. 6 písm. f) (čl. III) upravujúcom zmenu vlastníctva predmetu kultúrnej hodnoty; uvedené sa navrhuje upraviť v čl. III § 16 ods. 8.</w:t>
      </w:r>
    </w:p>
    <w:p w:rsidR="00333EB8" w:rsidRPr="001713CC" w:rsidP="00333EB8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1713CC" w:rsidP="00333EB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NoSpacing"/>
        <w:numPr>
          <w:numId w:val="3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>V čl. III sa za bod 2 vkladá nový bod 3, ktorý znie:</w:t>
      </w:r>
    </w:p>
    <w:p w:rsidR="00333EB8" w:rsidRPr="001713CC" w:rsidP="00333EB8">
      <w:pPr>
        <w:pStyle w:val="ListParagraph"/>
        <w:bidi w:val="0"/>
        <w:ind w:firstLine="350"/>
        <w:jc w:val="both"/>
        <w:rPr>
          <w:rFonts w:ascii="Times New Roman" w:hAnsi="Times New Roman" w:hint="default"/>
          <w:sz w:val="24"/>
          <w:szCs w:val="24"/>
        </w:rPr>
      </w:pPr>
      <w:r w:rsidRPr="001713CC">
        <w:rPr>
          <w:rFonts w:ascii="Times New Roman" w:hAnsi="Times New Roman" w:hint="default"/>
          <w:sz w:val="24"/>
          <w:szCs w:val="24"/>
        </w:rPr>
        <w:t>„</w:t>
      </w:r>
      <w:r w:rsidRPr="001713CC">
        <w:rPr>
          <w:rFonts w:ascii="Times New Roman" w:hAnsi="Times New Roman" w:hint="default"/>
          <w:sz w:val="24"/>
          <w:szCs w:val="24"/>
        </w:rPr>
        <w:t>3. §</w:t>
      </w:r>
      <w:r w:rsidRPr="001713CC">
        <w:rPr>
          <w:rFonts w:ascii="Times New Roman" w:hAnsi="Times New Roman" w:hint="default"/>
          <w:sz w:val="24"/>
          <w:szCs w:val="24"/>
        </w:rPr>
        <w:t xml:space="preserve"> 16 sa dopĺň</w:t>
      </w:r>
      <w:r w:rsidRPr="001713CC">
        <w:rPr>
          <w:rFonts w:ascii="Times New Roman" w:hAnsi="Times New Roman" w:hint="default"/>
          <w:sz w:val="24"/>
          <w:szCs w:val="24"/>
        </w:rPr>
        <w:t>a odsekom 8, ktorý</w:t>
      </w:r>
      <w:r w:rsidRPr="001713CC">
        <w:rPr>
          <w:rFonts w:ascii="Times New Roman" w:hAnsi="Times New Roman" w:hint="default"/>
          <w:sz w:val="24"/>
          <w:szCs w:val="24"/>
        </w:rPr>
        <w:t xml:space="preserve"> znie: </w:t>
      </w:r>
    </w:p>
    <w:p w:rsidR="00333EB8" w:rsidRPr="001713CC" w:rsidP="00333EB8">
      <w:pPr>
        <w:pStyle w:val="ListParagraph"/>
        <w:bidi w:val="0"/>
        <w:ind w:firstLine="350"/>
        <w:jc w:val="both"/>
        <w:rPr>
          <w:rFonts w:ascii="Times New Roman" w:hAnsi="Times New Roman" w:hint="default"/>
          <w:sz w:val="24"/>
          <w:szCs w:val="24"/>
        </w:rPr>
      </w:pPr>
      <w:r w:rsidRPr="001713CC">
        <w:rPr>
          <w:rFonts w:ascii="Times New Roman" w:hAnsi="Times New Roman" w:hint="default"/>
          <w:sz w:val="24"/>
          <w:szCs w:val="24"/>
        </w:rPr>
        <w:t>„</w:t>
      </w:r>
      <w:r w:rsidRPr="001713CC">
        <w:rPr>
          <w:rFonts w:ascii="Times New Roman" w:hAnsi="Times New Roman" w:hint="default"/>
          <w:sz w:val="24"/>
          <w:szCs w:val="24"/>
        </w:rPr>
        <w:t>(8) Ak dô</w:t>
      </w:r>
      <w:r w:rsidRPr="001713CC">
        <w:rPr>
          <w:rFonts w:ascii="Times New Roman" w:hAnsi="Times New Roman" w:hint="default"/>
          <w:sz w:val="24"/>
          <w:szCs w:val="24"/>
        </w:rPr>
        <w:t>jde k </w:t>
      </w:r>
      <w:r w:rsidRPr="001713CC">
        <w:rPr>
          <w:rFonts w:ascii="Times New Roman" w:hAnsi="Times New Roman" w:hint="default"/>
          <w:sz w:val="24"/>
          <w:szCs w:val="24"/>
        </w:rPr>
        <w:t>zmene vlastní</w:t>
      </w:r>
      <w:r w:rsidRPr="001713CC">
        <w:rPr>
          <w:rFonts w:ascii="Times New Roman" w:hAnsi="Times New Roman" w:hint="default"/>
          <w:sz w:val="24"/>
          <w:szCs w:val="24"/>
        </w:rPr>
        <w:t>ctva predmetu kultú</w:t>
      </w:r>
      <w:r w:rsidRPr="001713CC">
        <w:rPr>
          <w:rFonts w:ascii="Times New Roman" w:hAnsi="Times New Roman" w:hint="default"/>
          <w:sz w:val="24"/>
          <w:szCs w:val="24"/>
        </w:rPr>
        <w:t>rnej hodnoty, jeho zá</w:t>
      </w:r>
      <w:r w:rsidRPr="001713CC">
        <w:rPr>
          <w:rFonts w:ascii="Times New Roman" w:hAnsi="Times New Roman" w:hint="default"/>
          <w:sz w:val="24"/>
          <w:szCs w:val="24"/>
        </w:rPr>
        <w:t>pis v evidencii predmeto</w:t>
      </w:r>
      <w:r w:rsidRPr="001713CC">
        <w:rPr>
          <w:rFonts w:ascii="Times New Roman" w:hAnsi="Times New Roman" w:hint="default"/>
          <w:sz w:val="24"/>
          <w:szCs w:val="24"/>
        </w:rPr>
        <w:t>v kultú</w:t>
      </w:r>
      <w:r w:rsidRPr="001713CC">
        <w:rPr>
          <w:rFonts w:ascii="Times New Roman" w:hAnsi="Times New Roman" w:hint="default"/>
          <w:sz w:val="24"/>
          <w:szCs w:val="24"/>
        </w:rPr>
        <w:t>rnej hodnoty zostá</w:t>
      </w:r>
      <w:r w:rsidRPr="001713CC">
        <w:rPr>
          <w:rFonts w:ascii="Times New Roman" w:hAnsi="Times New Roman" w:hint="default"/>
          <w:sz w:val="24"/>
          <w:szCs w:val="24"/>
        </w:rPr>
        <w:t>va nedotknutý</w:t>
      </w:r>
      <w:r w:rsidRPr="001713CC">
        <w:rPr>
          <w:rFonts w:ascii="Times New Roman" w:hAnsi="Times New Roman" w:hint="default"/>
          <w:sz w:val="24"/>
          <w:szCs w:val="24"/>
        </w:rPr>
        <w:t xml:space="preserve"> a </w:t>
      </w:r>
      <w:r w:rsidRPr="001713CC">
        <w:rPr>
          <w:rFonts w:ascii="Times New Roman" w:hAnsi="Times New Roman" w:hint="default"/>
          <w:sz w:val="24"/>
          <w:szCs w:val="24"/>
        </w:rPr>
        <w:t>oprá</w:t>
      </w:r>
      <w:r w:rsidRPr="001713CC">
        <w:rPr>
          <w:rFonts w:ascii="Times New Roman" w:hAnsi="Times New Roman" w:hint="default"/>
          <w:sz w:val="24"/>
          <w:szCs w:val="24"/>
        </w:rPr>
        <w:t>vnenia podľ</w:t>
      </w:r>
      <w:r w:rsidRPr="001713CC">
        <w:rPr>
          <w:rFonts w:ascii="Times New Roman" w:hAnsi="Times New Roman" w:hint="default"/>
          <w:sz w:val="24"/>
          <w:szCs w:val="24"/>
        </w:rPr>
        <w:t>a odseku 4 a </w:t>
      </w:r>
      <w:r w:rsidRPr="001713CC">
        <w:rPr>
          <w:rFonts w:ascii="Times New Roman" w:hAnsi="Times New Roman" w:hint="default"/>
          <w:sz w:val="24"/>
          <w:szCs w:val="24"/>
        </w:rPr>
        <w:t>povinnosti podľ</w:t>
      </w:r>
      <w:r w:rsidRPr="001713CC">
        <w:rPr>
          <w:rFonts w:ascii="Times New Roman" w:hAnsi="Times New Roman" w:hint="default"/>
          <w:sz w:val="24"/>
          <w:szCs w:val="24"/>
        </w:rPr>
        <w:t>a odsekov 6 a </w:t>
      </w:r>
      <w:r w:rsidRPr="001713CC">
        <w:rPr>
          <w:rFonts w:ascii="Times New Roman" w:hAnsi="Times New Roman" w:hint="default"/>
          <w:sz w:val="24"/>
          <w:szCs w:val="24"/>
        </w:rPr>
        <w:t>7 prechá</w:t>
      </w:r>
      <w:r w:rsidRPr="001713CC">
        <w:rPr>
          <w:rFonts w:ascii="Times New Roman" w:hAnsi="Times New Roman" w:hint="default"/>
          <w:sz w:val="24"/>
          <w:szCs w:val="24"/>
        </w:rPr>
        <w:t>dzajú</w:t>
      </w:r>
      <w:r w:rsidRPr="001713CC">
        <w:rPr>
          <w:rFonts w:ascii="Times New Roman" w:hAnsi="Times New Roman" w:hint="default"/>
          <w:sz w:val="24"/>
          <w:szCs w:val="24"/>
        </w:rPr>
        <w:t xml:space="preserve"> na nové</w:t>
      </w:r>
      <w:r w:rsidRPr="001713CC">
        <w:rPr>
          <w:rFonts w:ascii="Times New Roman" w:hAnsi="Times New Roman" w:hint="default"/>
          <w:sz w:val="24"/>
          <w:szCs w:val="24"/>
        </w:rPr>
        <w:t>ho vlastní</w:t>
      </w:r>
      <w:r w:rsidRPr="001713CC">
        <w:rPr>
          <w:rFonts w:ascii="Times New Roman" w:hAnsi="Times New Roman" w:hint="default"/>
          <w:sz w:val="24"/>
          <w:szCs w:val="24"/>
        </w:rPr>
        <w:t>ka.“.“.</w:t>
      </w:r>
    </w:p>
    <w:p w:rsidR="00333EB8" w:rsidRPr="001713CC" w:rsidP="00333EB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ListParagraph"/>
        <w:bidi w:val="0"/>
        <w:rPr>
          <w:rFonts w:ascii="Times New Roman" w:hAnsi="Times New Roman" w:hint="default"/>
          <w:sz w:val="24"/>
          <w:szCs w:val="24"/>
        </w:rPr>
      </w:pPr>
      <w:r w:rsidRPr="001713CC">
        <w:rPr>
          <w:rFonts w:ascii="Times New Roman" w:hAnsi="Times New Roman" w:hint="default"/>
          <w:sz w:val="24"/>
          <w:szCs w:val="24"/>
        </w:rPr>
        <w:t>Nasledujú</w:t>
      </w:r>
      <w:r w:rsidRPr="001713CC">
        <w:rPr>
          <w:rFonts w:ascii="Times New Roman" w:hAnsi="Times New Roman" w:hint="default"/>
          <w:sz w:val="24"/>
          <w:szCs w:val="24"/>
        </w:rPr>
        <w:t>ci bod sa primerane prečí</w:t>
      </w:r>
      <w:r w:rsidRPr="001713CC">
        <w:rPr>
          <w:rFonts w:ascii="Times New Roman" w:hAnsi="Times New Roman" w:hint="default"/>
          <w:sz w:val="24"/>
          <w:szCs w:val="24"/>
        </w:rPr>
        <w:t>sluje.</w:t>
      </w:r>
    </w:p>
    <w:p w:rsidR="00333EB8" w:rsidRPr="001713CC" w:rsidP="00333EB8">
      <w:pPr>
        <w:pStyle w:val="ListParagraph"/>
        <w:bidi w:val="0"/>
        <w:rPr>
          <w:rFonts w:ascii="Times New Roman" w:hAnsi="Times New Roman" w:hint="default"/>
          <w:sz w:val="24"/>
          <w:szCs w:val="24"/>
        </w:rPr>
      </w:pPr>
    </w:p>
    <w:p w:rsidR="00333EB8" w:rsidRPr="001713CC" w:rsidP="00333EB8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 xml:space="preserve">Navrhuje sa úprava v prípade zmeny vlastníctva predmetu kultúrnej hodnoty v samostatnom novom ustanovení § 16 ods. 8 (čl. III). </w:t>
      </w:r>
    </w:p>
    <w:p w:rsidR="00333EB8" w:rsidP="00333EB8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333EB8" w:rsidRPr="001713CC" w:rsidP="00333EB8">
      <w:pPr>
        <w:pStyle w:val="NoSpacing"/>
        <w:bidi w:val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33EB8" w:rsidRPr="001713CC" w:rsidP="00333EB8">
      <w:pPr>
        <w:pStyle w:val="ListParagraph"/>
        <w:numPr>
          <w:numId w:val="38"/>
        </w:numPr>
        <w:suppressAutoHyphens w:val="0"/>
        <w:bidi w:val="0"/>
        <w:rPr>
          <w:rFonts w:ascii="Times New Roman" w:hAnsi="Times New Roman" w:hint="default"/>
          <w:sz w:val="24"/>
        </w:rPr>
      </w:pPr>
      <w:r w:rsidRPr="001713CC">
        <w:rPr>
          <w:rFonts w:ascii="Times New Roman" w:hAnsi="Times New Roman"/>
          <w:sz w:val="24"/>
        </w:rPr>
        <w:t>V </w:t>
      </w:r>
      <w:r w:rsidRPr="001713CC">
        <w:rPr>
          <w:rFonts w:ascii="Times New Roman" w:hAnsi="Times New Roman" w:hint="default"/>
          <w:sz w:val="24"/>
        </w:rPr>
        <w:t>č</w:t>
      </w:r>
      <w:r w:rsidRPr="001713CC">
        <w:rPr>
          <w:rFonts w:ascii="Times New Roman" w:hAnsi="Times New Roman" w:hint="default"/>
          <w:sz w:val="24"/>
        </w:rPr>
        <w:t>l. IV sa dopĺň</w:t>
      </w:r>
      <w:r w:rsidRPr="001713CC">
        <w:rPr>
          <w:rFonts w:ascii="Times New Roman" w:hAnsi="Times New Roman" w:hint="default"/>
          <w:sz w:val="24"/>
        </w:rPr>
        <w:t>a nový</w:t>
      </w:r>
      <w:r w:rsidRPr="001713CC">
        <w:rPr>
          <w:rFonts w:ascii="Times New Roman" w:hAnsi="Times New Roman" w:hint="default"/>
          <w:sz w:val="24"/>
        </w:rPr>
        <w:t xml:space="preserve"> bod 7, ktorý</w:t>
      </w:r>
      <w:r w:rsidRPr="001713CC">
        <w:rPr>
          <w:rFonts w:ascii="Times New Roman" w:hAnsi="Times New Roman" w:hint="default"/>
          <w:sz w:val="24"/>
        </w:rPr>
        <w:t xml:space="preserve"> znie:</w:t>
      </w:r>
    </w:p>
    <w:p w:rsidR="00333EB8" w:rsidRPr="001713CC" w:rsidP="00333EB8">
      <w:pPr>
        <w:pStyle w:val="ListParagraph"/>
        <w:bidi w:val="0"/>
        <w:ind w:left="1070"/>
        <w:rPr>
          <w:rFonts w:ascii="Times New Roman" w:hAnsi="Times New Roman" w:hint="default"/>
          <w:sz w:val="24"/>
        </w:rPr>
      </w:pPr>
      <w:r w:rsidRPr="001713CC">
        <w:rPr>
          <w:rFonts w:ascii="Times New Roman" w:hAnsi="Times New Roman" w:hint="default"/>
          <w:sz w:val="24"/>
        </w:rPr>
        <w:t>„</w:t>
      </w:r>
      <w:r w:rsidRPr="001713CC">
        <w:rPr>
          <w:rFonts w:ascii="Times New Roman" w:hAnsi="Times New Roman" w:hint="default"/>
          <w:sz w:val="24"/>
        </w:rPr>
        <w:t>7. Za §</w:t>
      </w:r>
      <w:r w:rsidRPr="001713CC">
        <w:rPr>
          <w:rFonts w:ascii="Times New Roman" w:hAnsi="Times New Roman" w:hint="default"/>
          <w:sz w:val="24"/>
        </w:rPr>
        <w:t xml:space="preserve"> 31 sa vkladá</w:t>
      </w:r>
      <w:r w:rsidRPr="001713CC">
        <w:rPr>
          <w:rFonts w:ascii="Times New Roman" w:hAnsi="Times New Roman" w:hint="default"/>
          <w:sz w:val="24"/>
        </w:rPr>
        <w:t xml:space="preserve"> §</w:t>
      </w:r>
      <w:r w:rsidRPr="001713CC">
        <w:rPr>
          <w:rFonts w:ascii="Times New Roman" w:hAnsi="Times New Roman" w:hint="default"/>
          <w:sz w:val="24"/>
        </w:rPr>
        <w:t xml:space="preserve"> 31a, ktorý</w:t>
      </w:r>
      <w:r w:rsidRPr="001713CC">
        <w:rPr>
          <w:rFonts w:ascii="Times New Roman" w:hAnsi="Times New Roman" w:hint="default"/>
          <w:sz w:val="24"/>
        </w:rPr>
        <w:t xml:space="preserve"> vrá</w:t>
      </w:r>
      <w:r w:rsidRPr="001713CC">
        <w:rPr>
          <w:rFonts w:ascii="Times New Roman" w:hAnsi="Times New Roman" w:hint="default"/>
          <w:sz w:val="24"/>
        </w:rPr>
        <w:t>tane nadpisu znie:</w:t>
      </w:r>
    </w:p>
    <w:p w:rsidR="00333EB8" w:rsidRPr="001713CC" w:rsidP="00333EB8">
      <w:pPr>
        <w:pStyle w:val="ListParagraph"/>
        <w:bidi w:val="0"/>
        <w:ind w:left="1070"/>
        <w:jc w:val="center"/>
        <w:rPr>
          <w:rFonts w:ascii="Times New Roman" w:hAnsi="Times New Roman" w:hint="default"/>
          <w:sz w:val="24"/>
        </w:rPr>
      </w:pPr>
      <w:r w:rsidRPr="001713CC">
        <w:rPr>
          <w:rFonts w:ascii="Times New Roman" w:hAnsi="Times New Roman" w:hint="default"/>
          <w:sz w:val="24"/>
        </w:rPr>
        <w:t>„§</w:t>
      </w:r>
      <w:r w:rsidRPr="001713CC">
        <w:rPr>
          <w:rFonts w:ascii="Times New Roman" w:hAnsi="Times New Roman" w:hint="default"/>
          <w:sz w:val="24"/>
        </w:rPr>
        <w:t xml:space="preserve"> 31a</w:t>
      </w:r>
    </w:p>
    <w:p w:rsidR="00333EB8" w:rsidRPr="001713CC" w:rsidP="00333EB8">
      <w:pPr>
        <w:pStyle w:val="ListParagraph"/>
        <w:bidi w:val="0"/>
        <w:ind w:left="709"/>
        <w:jc w:val="center"/>
        <w:rPr>
          <w:rFonts w:ascii="Times New Roman" w:hAnsi="Times New Roman" w:hint="default"/>
          <w:sz w:val="24"/>
        </w:rPr>
      </w:pPr>
      <w:r w:rsidRPr="001713CC">
        <w:rPr>
          <w:rFonts w:ascii="Times New Roman" w:hAnsi="Times New Roman" w:hint="default"/>
          <w:sz w:val="24"/>
        </w:rPr>
        <w:t>Prechodné</w:t>
      </w:r>
      <w:r w:rsidRPr="001713CC">
        <w:rPr>
          <w:rFonts w:ascii="Times New Roman" w:hAnsi="Times New Roman" w:hint="default"/>
          <w:sz w:val="24"/>
        </w:rPr>
        <w:t xml:space="preserve"> ustanovenie k </w:t>
      </w:r>
      <w:r w:rsidRPr="001713CC">
        <w:rPr>
          <w:rFonts w:ascii="Times New Roman" w:hAnsi="Times New Roman" w:hint="default"/>
          <w:sz w:val="24"/>
        </w:rPr>
        <w:t>ú</w:t>
      </w:r>
      <w:r w:rsidRPr="001713CC">
        <w:rPr>
          <w:rFonts w:ascii="Times New Roman" w:hAnsi="Times New Roman" w:hint="default"/>
          <w:sz w:val="24"/>
        </w:rPr>
        <w:t>pravá</w:t>
      </w:r>
      <w:r w:rsidRPr="001713CC">
        <w:rPr>
          <w:rFonts w:ascii="Times New Roman" w:hAnsi="Times New Roman" w:hint="default"/>
          <w:sz w:val="24"/>
        </w:rPr>
        <w:t>m úč</w:t>
      </w:r>
      <w:r w:rsidRPr="001713CC">
        <w:rPr>
          <w:rFonts w:ascii="Times New Roman" w:hAnsi="Times New Roman" w:hint="default"/>
          <w:sz w:val="24"/>
        </w:rPr>
        <w:t>inný</w:t>
      </w:r>
      <w:r w:rsidRPr="001713CC">
        <w:rPr>
          <w:rFonts w:ascii="Times New Roman" w:hAnsi="Times New Roman" w:hint="default"/>
          <w:sz w:val="24"/>
        </w:rPr>
        <w:t>m od 1. jú</w:t>
      </w:r>
      <w:r w:rsidRPr="001713CC">
        <w:rPr>
          <w:rFonts w:ascii="Times New Roman" w:hAnsi="Times New Roman" w:hint="default"/>
          <w:sz w:val="24"/>
        </w:rPr>
        <w:t>la 2018</w:t>
      </w:r>
    </w:p>
    <w:p w:rsidR="00333EB8" w:rsidRPr="001713CC" w:rsidP="00333EB8">
      <w:pPr>
        <w:pStyle w:val="ListParagraph"/>
        <w:bidi w:val="0"/>
        <w:ind w:left="709"/>
        <w:rPr>
          <w:rFonts w:ascii="Times New Roman" w:hAnsi="Times New Roman"/>
          <w:sz w:val="24"/>
        </w:rPr>
      </w:pPr>
    </w:p>
    <w:p w:rsidR="00333EB8" w:rsidRPr="001713CC" w:rsidP="00333EB8">
      <w:pPr>
        <w:pStyle w:val="ListParagraph"/>
        <w:bidi w:val="0"/>
        <w:ind w:left="709"/>
        <w:jc w:val="both"/>
        <w:rPr>
          <w:rFonts w:ascii="Times New Roman" w:hAnsi="Times New Roman" w:hint="default"/>
          <w:sz w:val="24"/>
        </w:rPr>
      </w:pPr>
      <w:r w:rsidRPr="001713CC">
        <w:rPr>
          <w:rFonts w:ascii="Times New Roman" w:hAnsi="Times New Roman" w:hint="default"/>
          <w:sz w:val="24"/>
        </w:rPr>
        <w:t>Ž</w:t>
      </w:r>
      <w:r w:rsidRPr="001713CC">
        <w:rPr>
          <w:rFonts w:ascii="Times New Roman" w:hAnsi="Times New Roman" w:hint="default"/>
          <w:sz w:val="24"/>
        </w:rPr>
        <w:t>iadosti o </w:t>
      </w:r>
      <w:r w:rsidRPr="001713CC">
        <w:rPr>
          <w:rFonts w:ascii="Times New Roman" w:hAnsi="Times New Roman" w:hint="default"/>
          <w:sz w:val="24"/>
        </w:rPr>
        <w:t>povolenie na doč</w:t>
      </w:r>
      <w:r w:rsidRPr="001713CC">
        <w:rPr>
          <w:rFonts w:ascii="Times New Roman" w:hAnsi="Times New Roman" w:hint="default"/>
          <w:sz w:val="24"/>
        </w:rPr>
        <w:t>asný</w:t>
      </w:r>
      <w:r w:rsidRPr="001713CC">
        <w:rPr>
          <w:rFonts w:ascii="Times New Roman" w:hAnsi="Times New Roman" w:hint="default"/>
          <w:sz w:val="24"/>
        </w:rPr>
        <w:t xml:space="preserve"> vý</w:t>
      </w:r>
      <w:r w:rsidRPr="001713CC">
        <w:rPr>
          <w:rFonts w:ascii="Times New Roman" w:hAnsi="Times New Roman" w:hint="default"/>
          <w:sz w:val="24"/>
        </w:rPr>
        <w:t>voz historické</w:t>
      </w:r>
      <w:r w:rsidRPr="001713CC">
        <w:rPr>
          <w:rFonts w:ascii="Times New Roman" w:hAnsi="Times New Roman" w:hint="default"/>
          <w:sz w:val="24"/>
        </w:rPr>
        <w:t>ho kniž</w:t>
      </w:r>
      <w:r w:rsidRPr="001713CC">
        <w:rPr>
          <w:rFonts w:ascii="Times New Roman" w:hAnsi="Times New Roman" w:hint="default"/>
          <w:sz w:val="24"/>
        </w:rPr>
        <w:t>nič</w:t>
      </w:r>
      <w:r w:rsidRPr="001713CC">
        <w:rPr>
          <w:rFonts w:ascii="Times New Roman" w:hAnsi="Times New Roman" w:hint="default"/>
          <w:sz w:val="24"/>
        </w:rPr>
        <w:t>né</w:t>
      </w:r>
      <w:r w:rsidRPr="001713CC">
        <w:rPr>
          <w:rFonts w:ascii="Times New Roman" w:hAnsi="Times New Roman" w:hint="default"/>
          <w:sz w:val="24"/>
        </w:rPr>
        <w:t>ho dokumentu alebo historické</w:t>
      </w:r>
      <w:r w:rsidRPr="001713CC">
        <w:rPr>
          <w:rFonts w:ascii="Times New Roman" w:hAnsi="Times New Roman" w:hint="default"/>
          <w:sz w:val="24"/>
        </w:rPr>
        <w:t>ho kniž</w:t>
      </w:r>
      <w:r w:rsidRPr="001713CC">
        <w:rPr>
          <w:rFonts w:ascii="Times New Roman" w:hAnsi="Times New Roman" w:hint="default"/>
          <w:sz w:val="24"/>
        </w:rPr>
        <w:t>nič</w:t>
      </w:r>
      <w:r w:rsidRPr="001713CC">
        <w:rPr>
          <w:rFonts w:ascii="Times New Roman" w:hAnsi="Times New Roman" w:hint="default"/>
          <w:sz w:val="24"/>
        </w:rPr>
        <w:t>né</w:t>
      </w:r>
      <w:r w:rsidRPr="001713CC">
        <w:rPr>
          <w:rFonts w:ascii="Times New Roman" w:hAnsi="Times New Roman" w:hint="default"/>
          <w:sz w:val="24"/>
        </w:rPr>
        <w:t>ho fondu z </w:t>
      </w:r>
      <w:r w:rsidRPr="001713CC">
        <w:rPr>
          <w:rFonts w:ascii="Times New Roman" w:hAnsi="Times New Roman" w:hint="default"/>
          <w:sz w:val="24"/>
        </w:rPr>
        <w:t>ú</w:t>
      </w:r>
      <w:r w:rsidRPr="001713CC">
        <w:rPr>
          <w:rFonts w:ascii="Times New Roman" w:hAnsi="Times New Roman" w:hint="default"/>
          <w:sz w:val="24"/>
        </w:rPr>
        <w:t>zemia Slovenskej republiky podané</w:t>
      </w:r>
      <w:r w:rsidRPr="001713CC">
        <w:rPr>
          <w:rFonts w:ascii="Times New Roman" w:hAnsi="Times New Roman" w:hint="default"/>
          <w:sz w:val="24"/>
        </w:rPr>
        <w:t xml:space="preserve"> do 30. jú</w:t>
      </w:r>
      <w:r w:rsidRPr="001713CC">
        <w:rPr>
          <w:rFonts w:ascii="Times New Roman" w:hAnsi="Times New Roman" w:hint="default"/>
          <w:sz w:val="24"/>
        </w:rPr>
        <w:t>na 2018 sa posú</w:t>
      </w:r>
      <w:r w:rsidRPr="001713CC">
        <w:rPr>
          <w:rFonts w:ascii="Times New Roman" w:hAnsi="Times New Roman" w:hint="default"/>
          <w:sz w:val="24"/>
        </w:rPr>
        <w:t>dia podľ</w:t>
      </w:r>
      <w:r w:rsidRPr="001713CC">
        <w:rPr>
          <w:rFonts w:ascii="Times New Roman" w:hAnsi="Times New Roman" w:hint="default"/>
          <w:sz w:val="24"/>
        </w:rPr>
        <w:t>a tohto zá</w:t>
      </w:r>
      <w:r w:rsidRPr="001713CC">
        <w:rPr>
          <w:rFonts w:ascii="Times New Roman" w:hAnsi="Times New Roman" w:hint="default"/>
          <w:sz w:val="24"/>
        </w:rPr>
        <w:t>kona v </w:t>
      </w:r>
      <w:r w:rsidRPr="001713CC">
        <w:rPr>
          <w:rFonts w:ascii="Times New Roman" w:hAnsi="Times New Roman" w:hint="default"/>
          <w:sz w:val="24"/>
        </w:rPr>
        <w:t>znení</w:t>
      </w:r>
      <w:r w:rsidRPr="001713CC">
        <w:rPr>
          <w:rFonts w:ascii="Times New Roman" w:hAnsi="Times New Roman" w:hint="default"/>
          <w:sz w:val="24"/>
        </w:rPr>
        <w:t xml:space="preserve"> úč</w:t>
      </w:r>
      <w:r w:rsidRPr="001713CC">
        <w:rPr>
          <w:rFonts w:ascii="Times New Roman" w:hAnsi="Times New Roman" w:hint="default"/>
          <w:sz w:val="24"/>
        </w:rPr>
        <w:t>inno</w:t>
      </w:r>
      <w:r w:rsidRPr="001713CC">
        <w:rPr>
          <w:rFonts w:ascii="Times New Roman" w:hAnsi="Times New Roman" w:hint="default"/>
          <w:sz w:val="24"/>
        </w:rPr>
        <w:t>m do 30. jú</w:t>
      </w:r>
      <w:r w:rsidRPr="001713CC">
        <w:rPr>
          <w:rFonts w:ascii="Times New Roman" w:hAnsi="Times New Roman" w:hint="default"/>
          <w:sz w:val="24"/>
        </w:rPr>
        <w:t>na 2018.“.“.</w:t>
      </w:r>
    </w:p>
    <w:p w:rsidR="00333EB8" w:rsidRPr="001713CC" w:rsidP="00333EB8">
      <w:pPr>
        <w:pStyle w:val="NoSpacing"/>
        <w:bidi w:val="0"/>
        <w:ind w:left="4248" w:firstLine="2"/>
        <w:jc w:val="both"/>
        <w:rPr>
          <w:rFonts w:ascii="Times New Roman" w:hAnsi="Times New Roman"/>
          <w:sz w:val="24"/>
          <w:szCs w:val="24"/>
        </w:rPr>
      </w:pPr>
      <w:r w:rsidRPr="001713CC">
        <w:rPr>
          <w:rFonts w:ascii="Times New Roman" w:hAnsi="Times New Roman"/>
          <w:sz w:val="24"/>
          <w:szCs w:val="24"/>
        </w:rPr>
        <w:t xml:space="preserve">Ustanovenie upravuje posudzovanie žiadostí o povolenie na dočasný </w:t>
      </w:r>
      <w:r w:rsidRPr="001713CC">
        <w:rPr>
          <w:rFonts w:ascii="Times New Roman" w:hAnsi="Times New Roman"/>
          <w:sz w:val="24"/>
        </w:rPr>
        <w:t>vývoz historického knižničného dokumentu alebo historického knižničného fondu z územia Slovenskej republiky</w:t>
      </w:r>
      <w:r w:rsidRPr="001713CC">
        <w:rPr>
          <w:rFonts w:ascii="Times New Roman" w:hAnsi="Times New Roman"/>
          <w:sz w:val="24"/>
          <w:szCs w:val="24"/>
        </w:rPr>
        <w:t xml:space="preserve"> podaných pred účinnosťou zákona.</w:t>
      </w:r>
    </w:p>
    <w:p w:rsidR="00333EB8" w:rsidRPr="001713CC" w:rsidP="00333EB8">
      <w:pPr>
        <w:pStyle w:val="NoSpacing"/>
        <w:bidi w:val="0"/>
        <w:ind w:left="1070"/>
        <w:rPr>
          <w:rFonts w:ascii="Times New Roman" w:hAnsi="Times New Roman"/>
          <w:sz w:val="24"/>
          <w:szCs w:val="24"/>
        </w:rPr>
      </w:pPr>
    </w:p>
    <w:p w:rsidR="00333EB8" w:rsidRPr="00AC0B8C" w:rsidP="00333EB8">
      <w:pPr>
        <w:keepNext/>
        <w:autoSpaceDE w:val="0"/>
        <w:autoSpaceDN w:val="0"/>
        <w:bidi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ab/>
        <w:tab/>
        <w:tab/>
        <w:tab/>
        <w:tab/>
        <w:tab/>
        <w:t>Výbor NR SR pre kultúru a médiá</w:t>
      </w:r>
    </w:p>
    <w:p w:rsidR="00333EB8" w:rsidP="00333EB8">
      <w:pPr>
        <w:keepNext/>
        <w:autoSpaceDE w:val="0"/>
        <w:autoSpaceDN w:val="0"/>
        <w:bidi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Gestorský výbor odporúča  schváliť</w:t>
      </w:r>
    </w:p>
    <w:p w:rsidR="00E81A0D">
      <w:pPr>
        <w:bidi w:val="0"/>
        <w:ind w:left="1843" w:hanging="1843"/>
        <w:jc w:val="center"/>
        <w:rPr>
          <w:rFonts w:ascii="Times New Roman" w:hAnsi="Times New Roman"/>
          <w:b/>
          <w:szCs w:val="24"/>
        </w:rPr>
      </w:pPr>
      <w:r w:rsidRPr="00AC0B8C" w:rsidR="00192B4D">
        <w:rPr>
          <w:rFonts w:ascii="Times New Roman" w:hAnsi="Times New Roman"/>
          <w:b/>
          <w:szCs w:val="24"/>
        </w:rPr>
        <w:t xml:space="preserve">   </w:t>
      </w:r>
    </w:p>
    <w:p w:rsidR="009077B2" w:rsidRPr="00AC0B8C">
      <w:pPr>
        <w:bidi w:val="0"/>
        <w:ind w:left="1843" w:hanging="1843"/>
        <w:jc w:val="center"/>
        <w:rPr>
          <w:rFonts w:ascii="Times New Roman" w:hAnsi="Times New Roman"/>
          <w:b/>
          <w:szCs w:val="24"/>
        </w:rPr>
      </w:pPr>
      <w:r w:rsidRPr="00AC0B8C" w:rsidR="00C350BA">
        <w:rPr>
          <w:rFonts w:ascii="Times New Roman" w:hAnsi="Times New Roman"/>
          <w:b/>
          <w:szCs w:val="24"/>
        </w:rPr>
        <w:t>V</w:t>
      </w:r>
      <w:r w:rsidRPr="00AC0B8C">
        <w:rPr>
          <w:rFonts w:ascii="Times New Roman" w:hAnsi="Times New Roman"/>
          <w:b/>
          <w:szCs w:val="24"/>
        </w:rPr>
        <w:t>.</w:t>
      </w:r>
    </w:p>
    <w:p w:rsidR="009077B2" w:rsidRPr="00AC0B8C">
      <w:pPr>
        <w:bidi w:val="0"/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C955DA" w:rsidRPr="004B3761" w:rsidP="00C955DA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AC0B8C" w:rsidR="009077B2">
        <w:rPr>
          <w:rFonts w:ascii="Times New Roman" w:hAnsi="Times New Roman"/>
          <w:szCs w:val="24"/>
        </w:rPr>
        <w:t>Gestorský výbor na základe stanov</w:t>
      </w:r>
      <w:r w:rsidRPr="00AC0B8C" w:rsidR="000100EB">
        <w:rPr>
          <w:rFonts w:ascii="Times New Roman" w:hAnsi="Times New Roman"/>
          <w:szCs w:val="24"/>
        </w:rPr>
        <w:t>í</w:t>
      </w:r>
      <w:r w:rsidRPr="00AC0B8C" w:rsidR="009077B2">
        <w:rPr>
          <w:rFonts w:ascii="Times New Roman" w:hAnsi="Times New Roman"/>
          <w:szCs w:val="24"/>
        </w:rPr>
        <w:t>sk výbor</w:t>
      </w:r>
      <w:r w:rsidRPr="00AC0B8C" w:rsidR="000100EB">
        <w:rPr>
          <w:rFonts w:ascii="Times New Roman" w:hAnsi="Times New Roman"/>
          <w:szCs w:val="24"/>
        </w:rPr>
        <w:t>ov</w:t>
      </w:r>
      <w:r w:rsidRPr="00AC0B8C" w:rsidR="009077B2">
        <w:rPr>
          <w:rFonts w:ascii="Times New Roman" w:hAnsi="Times New Roman"/>
          <w:szCs w:val="24"/>
        </w:rPr>
        <w:t>, vyjadren</w:t>
      </w:r>
      <w:r w:rsidRPr="00AC0B8C" w:rsidR="000100EB">
        <w:rPr>
          <w:rFonts w:ascii="Times New Roman" w:hAnsi="Times New Roman"/>
          <w:szCs w:val="24"/>
        </w:rPr>
        <w:t>ých</w:t>
      </w:r>
      <w:r w:rsidRPr="00AC0B8C" w:rsidR="00B37BDF">
        <w:rPr>
          <w:rFonts w:ascii="Times New Roman" w:hAnsi="Times New Roman"/>
          <w:szCs w:val="24"/>
        </w:rPr>
        <w:t xml:space="preserve"> v ich uzneseniach uvedených</w:t>
      </w:r>
      <w:r w:rsidRPr="00AC0B8C" w:rsidR="009077B2">
        <w:rPr>
          <w:rFonts w:ascii="Times New Roman" w:hAnsi="Times New Roman"/>
          <w:szCs w:val="24"/>
        </w:rPr>
        <w:t xml:space="preserve"> pod bodom III. tejto </w:t>
      </w:r>
      <w:r w:rsidRPr="00AC0B8C" w:rsidR="00B37BDF">
        <w:rPr>
          <w:rFonts w:ascii="Times New Roman" w:hAnsi="Times New Roman"/>
          <w:szCs w:val="24"/>
        </w:rPr>
        <w:t xml:space="preserve">spoločnej </w:t>
      </w:r>
      <w:r w:rsidRPr="00AC0B8C" w:rsidR="009077B2">
        <w:rPr>
          <w:rFonts w:ascii="Times New Roman" w:hAnsi="Times New Roman"/>
          <w:szCs w:val="24"/>
        </w:rPr>
        <w:t>správy a</w:t>
      </w:r>
      <w:r w:rsidRPr="00AC0B8C" w:rsidR="00596D2A">
        <w:rPr>
          <w:rFonts w:ascii="Times New Roman" w:hAnsi="Times New Roman"/>
          <w:szCs w:val="24"/>
        </w:rPr>
        <w:t xml:space="preserve"> </w:t>
      </w:r>
      <w:r w:rsidRPr="00AC0B8C" w:rsidR="00B37BDF">
        <w:rPr>
          <w:rFonts w:ascii="Times New Roman" w:hAnsi="Times New Roman"/>
          <w:szCs w:val="24"/>
        </w:rPr>
        <w:t xml:space="preserve">v </w:t>
      </w:r>
      <w:r w:rsidRPr="00AC0B8C" w:rsidR="009077B2">
        <w:rPr>
          <w:rFonts w:ascii="Times New Roman" w:hAnsi="Times New Roman"/>
          <w:szCs w:val="24"/>
        </w:rPr>
        <w:t xml:space="preserve">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AC0B8C" w:rsidR="009077B2">
          <w:rPr>
            <w:rFonts w:ascii="Times New Roman" w:hAnsi="Times New Roman"/>
            <w:szCs w:val="24"/>
          </w:rPr>
          <w:t>4 a</w:t>
        </w:r>
      </w:smartTag>
      <w:r w:rsidRPr="00AC0B8C" w:rsidR="009077B2">
        <w:rPr>
          <w:rFonts w:ascii="Times New Roman" w:hAnsi="Times New Roman"/>
          <w:szCs w:val="24"/>
        </w:rPr>
        <w:t xml:space="preserve"> § 83 zákona Národnej rady Slovenskej republiky č. 350/1996 Z. z. o rokovacom poriadku N</w:t>
      </w:r>
      <w:r w:rsidRPr="00AC0B8C" w:rsidR="005859BE">
        <w:rPr>
          <w:rFonts w:ascii="Times New Roman" w:hAnsi="Times New Roman"/>
          <w:szCs w:val="24"/>
        </w:rPr>
        <w:t>R</w:t>
      </w:r>
      <w:r w:rsidRPr="00AC0B8C" w:rsidR="009077B2">
        <w:rPr>
          <w:rFonts w:ascii="Times New Roman" w:hAnsi="Times New Roman"/>
          <w:szCs w:val="24"/>
        </w:rPr>
        <w:t xml:space="preserve"> S</w:t>
      </w:r>
      <w:r w:rsidRPr="00AC0B8C" w:rsidR="005859BE">
        <w:rPr>
          <w:rFonts w:ascii="Times New Roman" w:hAnsi="Times New Roman"/>
          <w:szCs w:val="24"/>
        </w:rPr>
        <w:t>R</w:t>
      </w:r>
      <w:r w:rsidRPr="00AC0B8C" w:rsidR="00B37BDF">
        <w:rPr>
          <w:rFonts w:ascii="Times New Roman" w:hAnsi="Times New Roman"/>
          <w:szCs w:val="24"/>
        </w:rPr>
        <w:t xml:space="preserve"> odporúča Národnej rad</w:t>
      </w:r>
      <w:r w:rsidRPr="00AC0B8C" w:rsidR="00C0066C">
        <w:rPr>
          <w:rFonts w:ascii="Times New Roman" w:hAnsi="Times New Roman"/>
          <w:szCs w:val="24"/>
        </w:rPr>
        <w:t>e</w:t>
      </w:r>
      <w:r w:rsidRPr="00AC0B8C" w:rsidR="00B37BDF">
        <w:rPr>
          <w:rFonts w:ascii="Times New Roman" w:hAnsi="Times New Roman"/>
          <w:szCs w:val="24"/>
        </w:rPr>
        <w:t xml:space="preserve"> Slovenskej republiky uvedený </w:t>
      </w:r>
      <w:r w:rsidRPr="00AC0B8C" w:rsidR="003A1EF7">
        <w:rPr>
          <w:rFonts w:ascii="Times New Roman" w:hAnsi="Times New Roman"/>
          <w:szCs w:val="24"/>
        </w:rPr>
        <w:t xml:space="preserve"> </w:t>
      </w:r>
      <w:r w:rsidR="00734864">
        <w:rPr>
          <w:rFonts w:ascii="Times New Roman" w:hAnsi="Times New Roman"/>
          <w:szCs w:val="24"/>
        </w:rPr>
        <w:t xml:space="preserve">vládny </w:t>
      </w:r>
      <w:r w:rsidRPr="00AC0B8C" w:rsidR="00B37BDF">
        <w:rPr>
          <w:rFonts w:ascii="Times New Roman" w:hAnsi="Times New Roman"/>
          <w:szCs w:val="24"/>
        </w:rPr>
        <w:t xml:space="preserve">návrh zákona (tlač </w:t>
      </w:r>
      <w:r w:rsidR="00734864">
        <w:rPr>
          <w:rFonts w:ascii="Times New Roman" w:hAnsi="Times New Roman"/>
          <w:szCs w:val="24"/>
        </w:rPr>
        <w:t>839</w:t>
      </w:r>
      <w:r w:rsidRPr="00AC0B8C" w:rsidR="00994C12">
        <w:rPr>
          <w:rFonts w:ascii="Times New Roman" w:hAnsi="Times New Roman"/>
          <w:szCs w:val="24"/>
        </w:rPr>
        <w:t xml:space="preserve">) </w:t>
      </w:r>
      <w:r w:rsidRPr="00AC0B8C" w:rsidR="00192B4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v z</w:t>
      </w:r>
      <w:r w:rsidRPr="00D02A31">
        <w:rPr>
          <w:rFonts w:ascii="Times New Roman" w:hAnsi="Times New Roman"/>
        </w:rPr>
        <w:t>není  schválen</w:t>
      </w:r>
      <w:r>
        <w:rPr>
          <w:rFonts w:ascii="Times New Roman" w:hAnsi="Times New Roman"/>
        </w:rPr>
        <w:t>ých</w:t>
      </w:r>
      <w:r w:rsidRPr="00D02A31">
        <w:rPr>
          <w:rFonts w:ascii="Times New Roman" w:hAnsi="Times New Roman"/>
        </w:rPr>
        <w:t xml:space="preserve"> </w:t>
      </w:r>
      <w:r w:rsidRPr="004B3761">
        <w:rPr>
          <w:rFonts w:ascii="Times New Roman" w:hAnsi="Times New Roman"/>
          <w:b/>
        </w:rPr>
        <w:t>pozmeňujúcich a doplňujúcich návrhov</w:t>
      </w:r>
      <w:r w:rsidRPr="004B3761">
        <w:rPr>
          <w:rFonts w:ascii="Times New Roman" w:hAnsi="Times New Roman"/>
        </w:rPr>
        <w:t xml:space="preserve">  </w:t>
      </w:r>
      <w:r w:rsidRPr="004B3761">
        <w:rPr>
          <w:rFonts w:ascii="Times New Roman" w:hAnsi="Times New Roman"/>
          <w:b/>
        </w:rPr>
        <w:t>s c h v á l i ť.</w:t>
      </w:r>
    </w:p>
    <w:p w:rsidR="00C06B41" w:rsidRPr="00AC0B8C" w:rsidP="007D78D5">
      <w:pPr>
        <w:bidi w:val="0"/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B143FF" w:rsidP="00B143FF">
      <w:pPr>
        <w:bidi w:val="0"/>
        <w:ind w:left="142" w:firstLine="566"/>
        <w:jc w:val="both"/>
        <w:rPr>
          <w:rFonts w:ascii="Times New Roman" w:hAnsi="Times New Roman"/>
        </w:rPr>
      </w:pPr>
      <w:r w:rsidRPr="00C06B4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06B41">
        <w:rPr>
          <w:rFonts w:ascii="Times New Roman" w:hAnsi="Times New Roman"/>
        </w:rPr>
        <w:t>pozmeňujúcich</w:t>
      </w:r>
      <w:r>
        <w:rPr>
          <w:rFonts w:ascii="Times New Roman" w:hAnsi="Times New Roman"/>
        </w:rPr>
        <w:t xml:space="preserve"> a doplňujúcich návrhoch uvedených v  IV. časti tejto spoločnej správy gestorský výbor odporúča hlasovať:</w:t>
      </w:r>
    </w:p>
    <w:p w:rsidR="00B143FF" w:rsidP="00B143FF">
      <w:pPr>
        <w:bidi w:val="0"/>
        <w:ind w:left="142" w:firstLine="566"/>
        <w:jc w:val="both"/>
        <w:rPr>
          <w:rFonts w:ascii="Times New Roman" w:hAnsi="Times New Roman"/>
        </w:rPr>
      </w:pPr>
    </w:p>
    <w:p w:rsidR="00B143FF" w:rsidRPr="00BA2990" w:rsidP="00B143FF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BA2990">
        <w:rPr>
          <w:rFonts w:ascii="Times New Roman" w:hAnsi="Times New Roman"/>
        </w:rPr>
        <w:t xml:space="preserve">spoločne o bodoch  </w:t>
      </w:r>
      <w:r w:rsidR="00DC53D0">
        <w:rPr>
          <w:rFonts w:ascii="Times New Roman" w:hAnsi="Times New Roman"/>
        </w:rPr>
        <w:t>1 až 8 a 10 až 13</w:t>
      </w:r>
      <w:r w:rsidR="00E81A0D">
        <w:rPr>
          <w:rFonts w:ascii="Times New Roman" w:hAnsi="Times New Roman"/>
        </w:rPr>
        <w:t xml:space="preserve"> </w:t>
      </w:r>
      <w:r w:rsidRPr="00BA2990">
        <w:rPr>
          <w:rFonts w:ascii="Times New Roman" w:hAnsi="Times New Roman"/>
        </w:rPr>
        <w:t>s </w:t>
      </w:r>
      <w:r w:rsidR="00DC53D0">
        <w:rPr>
          <w:rFonts w:ascii="Times New Roman" w:hAnsi="Times New Roman"/>
        </w:rPr>
        <w:t>odporúčaním</w:t>
      </w:r>
      <w:r w:rsidRPr="00BA2990" w:rsidR="00DC53D0">
        <w:rPr>
          <w:rFonts w:ascii="Times New Roman" w:hAnsi="Times New Roman"/>
        </w:rPr>
        <w:t xml:space="preserve">  </w:t>
      </w:r>
      <w:r w:rsidR="00E81A0D">
        <w:rPr>
          <w:rFonts w:ascii="Times New Roman" w:hAnsi="Times New Roman"/>
          <w:b/>
        </w:rPr>
        <w:t>schváliť,</w:t>
      </w:r>
    </w:p>
    <w:p w:rsidR="00E560DB" w:rsidP="007D78D5">
      <w:pPr>
        <w:bidi w:val="0"/>
        <w:ind w:left="142" w:firstLine="566"/>
        <w:jc w:val="both"/>
        <w:rPr>
          <w:rFonts w:ascii="Times New Roman" w:hAnsi="Times New Roman"/>
          <w:b/>
          <w:szCs w:val="24"/>
        </w:rPr>
      </w:pPr>
      <w:r w:rsidRPr="00E81A0D" w:rsidR="00E81A0D">
        <w:rPr>
          <w:rFonts w:ascii="Times New Roman" w:hAnsi="Times New Roman"/>
          <w:szCs w:val="24"/>
        </w:rPr>
        <w:t xml:space="preserve">samostatne o bode </w:t>
      </w:r>
      <w:r w:rsidR="00E81A0D">
        <w:rPr>
          <w:rFonts w:ascii="Times New Roman" w:hAnsi="Times New Roman"/>
          <w:szCs w:val="24"/>
        </w:rPr>
        <w:t xml:space="preserve"> </w:t>
      </w:r>
      <w:r w:rsidR="00DC53D0">
        <w:rPr>
          <w:rFonts w:ascii="Times New Roman" w:hAnsi="Times New Roman"/>
          <w:szCs w:val="24"/>
        </w:rPr>
        <w:t xml:space="preserve">9 </w:t>
      </w:r>
      <w:r w:rsidR="00E81A0D">
        <w:rPr>
          <w:rFonts w:ascii="Times New Roman" w:hAnsi="Times New Roman"/>
          <w:szCs w:val="24"/>
        </w:rPr>
        <w:t>s </w:t>
      </w:r>
      <w:r w:rsidR="00DC53D0">
        <w:rPr>
          <w:rFonts w:ascii="Times New Roman" w:hAnsi="Times New Roman"/>
          <w:szCs w:val="24"/>
        </w:rPr>
        <w:t xml:space="preserve">odporúčaním </w:t>
      </w:r>
      <w:r w:rsidRPr="00E81A0D" w:rsidR="00E81A0D">
        <w:rPr>
          <w:rFonts w:ascii="Times New Roman" w:hAnsi="Times New Roman"/>
          <w:b/>
          <w:szCs w:val="24"/>
        </w:rPr>
        <w:t>neschváliť</w:t>
      </w:r>
      <w:r w:rsidR="00E81A0D">
        <w:rPr>
          <w:rFonts w:ascii="Times New Roman" w:hAnsi="Times New Roman"/>
          <w:b/>
          <w:szCs w:val="24"/>
        </w:rPr>
        <w:t>.</w:t>
      </w:r>
    </w:p>
    <w:p w:rsidR="00E81A0D" w:rsidRPr="00E81A0D" w:rsidP="007D78D5">
      <w:pPr>
        <w:bidi w:val="0"/>
        <w:ind w:left="142" w:firstLine="566"/>
        <w:jc w:val="both"/>
        <w:rPr>
          <w:rFonts w:ascii="Times New Roman" w:hAnsi="Times New Roman"/>
          <w:szCs w:val="24"/>
        </w:rPr>
      </w:pPr>
    </w:p>
    <w:p w:rsidR="006D2DF3" w:rsidRPr="00AC0B8C" w:rsidP="006D2DF3">
      <w:pPr>
        <w:bidi w:val="0"/>
        <w:ind w:left="142"/>
        <w:jc w:val="both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bCs/>
          <w:szCs w:val="24"/>
        </w:rPr>
        <w:t xml:space="preserve">         Spo</w:t>
      </w:r>
      <w:r w:rsidRPr="00AC0B8C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AC0B8C" w:rsidR="00E560DB">
        <w:rPr>
          <w:rFonts w:ascii="Times New Roman" w:hAnsi="Times New Roman"/>
          <w:szCs w:val="24"/>
        </w:rPr>
        <w:t xml:space="preserve">č. </w:t>
      </w:r>
      <w:r w:rsidRPr="00AC0B8C">
        <w:rPr>
          <w:rFonts w:ascii="Times New Roman" w:hAnsi="Times New Roman"/>
          <w:szCs w:val="24"/>
        </w:rPr>
        <w:t xml:space="preserve"> </w:t>
      </w:r>
      <w:r w:rsidRPr="0054773E" w:rsidR="0054773E">
        <w:rPr>
          <w:rFonts w:ascii="Times New Roman" w:hAnsi="Times New Roman"/>
          <w:szCs w:val="24"/>
        </w:rPr>
        <w:t>10</w:t>
      </w:r>
      <w:r w:rsidR="00500907">
        <w:rPr>
          <w:rFonts w:ascii="Times New Roman" w:hAnsi="Times New Roman"/>
          <w:szCs w:val="24"/>
        </w:rPr>
        <w:t>4</w:t>
      </w:r>
      <w:r w:rsidRPr="00734864">
        <w:rPr>
          <w:rFonts w:ascii="Times New Roman" w:hAnsi="Times New Roman"/>
          <w:color w:val="FF0000"/>
          <w:szCs w:val="24"/>
        </w:rPr>
        <w:t xml:space="preserve"> </w:t>
      </w:r>
      <w:r w:rsidRPr="00AC0B8C" w:rsidR="001E6B7E">
        <w:rPr>
          <w:rFonts w:ascii="Times New Roman" w:hAnsi="Times New Roman"/>
          <w:szCs w:val="24"/>
        </w:rPr>
        <w:t xml:space="preserve"> z</w:t>
      </w:r>
      <w:r w:rsidRPr="00AC0B8C" w:rsidR="00052A5A">
        <w:rPr>
          <w:rFonts w:ascii="Times New Roman" w:hAnsi="Times New Roman"/>
          <w:szCs w:val="24"/>
        </w:rPr>
        <w:t> </w:t>
      </w:r>
      <w:r w:rsidRPr="00AC0B8C" w:rsidR="00580A16">
        <w:rPr>
          <w:rFonts w:ascii="Times New Roman" w:hAnsi="Times New Roman"/>
          <w:szCs w:val="24"/>
        </w:rPr>
        <w:t xml:space="preserve"> </w:t>
      </w:r>
      <w:r w:rsidR="00734864">
        <w:rPr>
          <w:rFonts w:ascii="Times New Roman" w:hAnsi="Times New Roman"/>
          <w:szCs w:val="24"/>
        </w:rPr>
        <w:t>9</w:t>
      </w:r>
      <w:r w:rsidRPr="00AC0B8C" w:rsidR="00052A5A">
        <w:rPr>
          <w:rFonts w:ascii="Times New Roman" w:hAnsi="Times New Roman"/>
          <w:szCs w:val="24"/>
        </w:rPr>
        <w:t xml:space="preserve">. </w:t>
      </w:r>
      <w:r w:rsidR="00734864">
        <w:rPr>
          <w:rFonts w:ascii="Times New Roman" w:hAnsi="Times New Roman"/>
          <w:szCs w:val="24"/>
        </w:rPr>
        <w:t>mája</w:t>
      </w:r>
      <w:r w:rsidRPr="00AC0B8C">
        <w:rPr>
          <w:rFonts w:ascii="Times New Roman" w:hAnsi="Times New Roman"/>
          <w:szCs w:val="24"/>
        </w:rPr>
        <w:t xml:space="preserve">  201</w:t>
      </w:r>
      <w:r w:rsidR="00734864">
        <w:rPr>
          <w:rFonts w:ascii="Times New Roman" w:hAnsi="Times New Roman"/>
          <w:szCs w:val="24"/>
        </w:rPr>
        <w:t>8</w:t>
      </w:r>
      <w:r w:rsidRPr="00AC0B8C">
        <w:rPr>
          <w:rFonts w:ascii="Times New Roman" w:hAnsi="Times New Roman"/>
          <w:szCs w:val="24"/>
        </w:rPr>
        <w:t>.</w:t>
      </w:r>
    </w:p>
    <w:p w:rsidR="009077B2" w:rsidRPr="00AC0B8C">
      <w:pPr>
        <w:pStyle w:val="Heading3"/>
        <w:bidi w:val="0"/>
        <w:jc w:val="left"/>
        <w:rPr>
          <w:rFonts w:ascii="Times New Roman" w:hAnsi="Times New Roman"/>
          <w:szCs w:val="24"/>
        </w:rPr>
      </w:pPr>
    </w:p>
    <w:p w:rsidR="00B43CDD" w:rsidRPr="00AC0B8C" w:rsidP="00B43CDD">
      <w:pPr>
        <w:pStyle w:val="BodyTextIndent3"/>
        <w:bidi w:val="0"/>
        <w:ind w:left="0"/>
        <w:rPr>
          <w:rFonts w:ascii="Times New Roman" w:hAnsi="Times New Roman"/>
          <w:szCs w:val="24"/>
          <w:u w:val="single"/>
        </w:rPr>
      </w:pPr>
      <w:r w:rsidRPr="00AC0B8C">
        <w:rPr>
          <w:rFonts w:ascii="Times New Roman" w:hAnsi="Times New Roman"/>
          <w:szCs w:val="24"/>
        </w:rPr>
        <w:tab/>
        <w:t>Gestorský výbor určil poslan</w:t>
      </w:r>
      <w:r w:rsidRPr="00AC0B8C" w:rsidR="00023AA8">
        <w:rPr>
          <w:rFonts w:ascii="Times New Roman" w:hAnsi="Times New Roman"/>
          <w:szCs w:val="24"/>
        </w:rPr>
        <w:t>ca</w:t>
      </w:r>
      <w:r w:rsidRPr="00AC0B8C" w:rsidR="00A66F2B">
        <w:rPr>
          <w:rFonts w:ascii="Times New Roman" w:hAnsi="Times New Roman"/>
          <w:szCs w:val="24"/>
        </w:rPr>
        <w:t xml:space="preserve">  </w:t>
      </w:r>
      <w:r w:rsidRPr="00AC0B8C" w:rsidR="00FF7C44">
        <w:rPr>
          <w:rFonts w:ascii="Times New Roman" w:hAnsi="Times New Roman"/>
          <w:b/>
          <w:szCs w:val="24"/>
        </w:rPr>
        <w:t>Jána Senka</w:t>
      </w:r>
      <w:r w:rsidRPr="00AC0B8C" w:rsidR="0036143B">
        <w:rPr>
          <w:rFonts w:ascii="Times New Roman" w:hAnsi="Times New Roman"/>
          <w:b/>
          <w:szCs w:val="24"/>
        </w:rPr>
        <w:t xml:space="preserve"> </w:t>
      </w:r>
      <w:r w:rsidRPr="00AC0B8C" w:rsidR="00695449">
        <w:rPr>
          <w:rFonts w:ascii="Times New Roman" w:hAnsi="Times New Roman"/>
          <w:szCs w:val="24"/>
        </w:rPr>
        <w:t xml:space="preserve"> </w:t>
      </w:r>
      <w:r w:rsidRPr="00AC0B8C">
        <w:rPr>
          <w:rFonts w:ascii="Times New Roman" w:hAnsi="Times New Roman"/>
          <w:szCs w:val="24"/>
        </w:rPr>
        <w:t>za spoločn</w:t>
      </w:r>
      <w:r w:rsidRPr="00AC0B8C" w:rsidR="00023AA8">
        <w:rPr>
          <w:rFonts w:ascii="Times New Roman" w:hAnsi="Times New Roman"/>
          <w:szCs w:val="24"/>
        </w:rPr>
        <w:t>ého</w:t>
      </w:r>
      <w:r w:rsidRPr="00AC0B8C">
        <w:rPr>
          <w:rFonts w:ascii="Times New Roman" w:hAnsi="Times New Roman"/>
          <w:szCs w:val="24"/>
        </w:rPr>
        <w:t xml:space="preserve"> spravodaj</w:t>
      </w:r>
      <w:r w:rsidRPr="00AC0B8C" w:rsidR="00023AA8">
        <w:rPr>
          <w:rFonts w:ascii="Times New Roman" w:hAnsi="Times New Roman"/>
          <w:szCs w:val="24"/>
        </w:rPr>
        <w:t>cu</w:t>
      </w:r>
      <w:r w:rsidRPr="00AC0B8C" w:rsidR="00D92CA3">
        <w:rPr>
          <w:rFonts w:ascii="Times New Roman" w:hAnsi="Times New Roman"/>
          <w:szCs w:val="24"/>
        </w:rPr>
        <w:t xml:space="preserve"> výborov a poveril</w:t>
      </w:r>
      <w:r w:rsidRPr="00AC0B8C">
        <w:rPr>
          <w:rFonts w:ascii="Times New Roman" w:hAnsi="Times New Roman"/>
          <w:szCs w:val="24"/>
        </w:rPr>
        <w:t xml:space="preserve"> </w:t>
      </w:r>
      <w:r w:rsidRPr="00AC0B8C" w:rsidR="00023AA8">
        <w:rPr>
          <w:rFonts w:ascii="Times New Roman" w:hAnsi="Times New Roman"/>
          <w:szCs w:val="24"/>
        </w:rPr>
        <w:t>ho</w:t>
      </w:r>
      <w:r w:rsidRPr="00AC0B8C" w:rsidR="006D2DF3">
        <w:rPr>
          <w:rFonts w:ascii="Times New Roman" w:hAnsi="Times New Roman"/>
          <w:szCs w:val="24"/>
        </w:rPr>
        <w:t>, aby predniesol spoločnú</w:t>
      </w:r>
      <w:r w:rsidRPr="00AC0B8C">
        <w:rPr>
          <w:rFonts w:ascii="Times New Roman" w:hAnsi="Times New Roman"/>
          <w:szCs w:val="24"/>
        </w:rPr>
        <w:t xml:space="preserve"> správu o výsledku prerokovania</w:t>
      </w:r>
      <w:r w:rsidRPr="00AC0B8C" w:rsidR="006D2DF3">
        <w:rPr>
          <w:rFonts w:ascii="Times New Roman" w:hAnsi="Times New Roman"/>
          <w:szCs w:val="24"/>
        </w:rPr>
        <w:t xml:space="preserve"> </w:t>
      </w:r>
      <w:r w:rsidRPr="00AC0B8C" w:rsidR="004225D3">
        <w:rPr>
          <w:rFonts w:ascii="Times New Roman" w:hAnsi="Times New Roman"/>
          <w:szCs w:val="24"/>
        </w:rPr>
        <w:t>predmetného</w:t>
      </w:r>
      <w:r w:rsidRPr="00AC0B8C">
        <w:rPr>
          <w:rFonts w:ascii="Times New Roman" w:hAnsi="Times New Roman"/>
          <w:szCs w:val="24"/>
        </w:rPr>
        <w:t xml:space="preserve"> návrhu zákona </w:t>
      </w:r>
      <w:r w:rsidRPr="00AC0B8C" w:rsidR="006D2DF3">
        <w:rPr>
          <w:rFonts w:ascii="Times New Roman" w:hAnsi="Times New Roman"/>
          <w:szCs w:val="24"/>
        </w:rPr>
        <w:t>na schôdzi</w:t>
      </w:r>
      <w:r w:rsidRPr="00AC0B8C">
        <w:rPr>
          <w:rFonts w:ascii="Times New Roman" w:hAnsi="Times New Roman"/>
          <w:szCs w:val="24"/>
        </w:rPr>
        <w:t xml:space="preserve"> Národnej rady Slovenskej republiky podľa</w:t>
      </w:r>
      <w:r w:rsidRPr="00AC0B8C" w:rsidR="00983DD6">
        <w:rPr>
          <w:rFonts w:ascii="Times New Roman" w:hAnsi="Times New Roman"/>
          <w:szCs w:val="24"/>
        </w:rPr>
        <w:t xml:space="preserve"> § 25,</w:t>
      </w:r>
      <w:r w:rsidRPr="00AC0B8C">
        <w:rPr>
          <w:rFonts w:ascii="Times New Roman" w:hAnsi="Times New Roman"/>
          <w:szCs w:val="24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AC0B8C">
          <w:rPr>
            <w:rFonts w:ascii="Times New Roman" w:hAnsi="Times New Roman"/>
            <w:szCs w:val="24"/>
          </w:rPr>
          <w:t>84 a</w:t>
        </w:r>
      </w:smartTag>
      <w:r w:rsidRPr="00AC0B8C">
        <w:rPr>
          <w:rFonts w:ascii="Times New Roman" w:hAnsi="Times New Roman"/>
          <w:szCs w:val="24"/>
        </w:rPr>
        <w:t xml:space="preserve"> § 86 zákona č. 350/1996 Z. z. o rokovacom poriadku Národnej rady Slovenskej republiky v znení neskorších predpisov. </w:t>
      </w:r>
    </w:p>
    <w:p w:rsidR="00110A0D" w:rsidP="00FF7C44">
      <w:pPr>
        <w:bidi w:val="0"/>
        <w:jc w:val="both"/>
        <w:rPr>
          <w:rFonts w:ascii="Times New Roman" w:hAnsi="Times New Roman"/>
          <w:szCs w:val="24"/>
        </w:rPr>
      </w:pPr>
    </w:p>
    <w:p w:rsidR="00E81A0D" w:rsidRPr="00AC0B8C" w:rsidP="00FF7C44">
      <w:pPr>
        <w:bidi w:val="0"/>
        <w:jc w:val="both"/>
        <w:rPr>
          <w:rFonts w:ascii="Times New Roman" w:hAnsi="Times New Roman"/>
          <w:szCs w:val="24"/>
        </w:rPr>
      </w:pPr>
    </w:p>
    <w:p w:rsidR="0082267B" w:rsidRPr="00AC0B8C">
      <w:pPr>
        <w:bidi w:val="0"/>
        <w:ind w:left="142"/>
        <w:jc w:val="center"/>
        <w:rPr>
          <w:rFonts w:ascii="Times New Roman" w:hAnsi="Times New Roman"/>
          <w:szCs w:val="24"/>
        </w:rPr>
      </w:pPr>
      <w:r w:rsidRPr="00AC0B8C" w:rsidR="0089194D">
        <w:rPr>
          <w:rFonts w:ascii="Times New Roman" w:hAnsi="Times New Roman"/>
          <w:szCs w:val="24"/>
        </w:rPr>
        <w:t xml:space="preserve">Bratislava  </w:t>
      </w:r>
      <w:r w:rsidR="00734864">
        <w:rPr>
          <w:rFonts w:ascii="Times New Roman" w:hAnsi="Times New Roman"/>
          <w:szCs w:val="24"/>
        </w:rPr>
        <w:t>9</w:t>
      </w:r>
      <w:r w:rsidRPr="00AC0B8C" w:rsidR="009077B2">
        <w:rPr>
          <w:rFonts w:ascii="Times New Roman" w:hAnsi="Times New Roman"/>
          <w:szCs w:val="24"/>
        </w:rPr>
        <w:t>.</w:t>
      </w:r>
      <w:r w:rsidRPr="00AC0B8C" w:rsidR="009C5CEF">
        <w:rPr>
          <w:rFonts w:ascii="Times New Roman" w:hAnsi="Times New Roman"/>
          <w:szCs w:val="24"/>
        </w:rPr>
        <w:t xml:space="preserve"> </w:t>
      </w:r>
      <w:r w:rsidR="00734864">
        <w:rPr>
          <w:rFonts w:ascii="Times New Roman" w:hAnsi="Times New Roman"/>
          <w:szCs w:val="24"/>
        </w:rPr>
        <w:t>mája</w:t>
      </w:r>
      <w:r w:rsidRPr="00AC0B8C" w:rsidR="00695449">
        <w:rPr>
          <w:rFonts w:ascii="Times New Roman" w:hAnsi="Times New Roman"/>
          <w:szCs w:val="24"/>
        </w:rPr>
        <w:t xml:space="preserve"> </w:t>
      </w:r>
      <w:r w:rsidRPr="00AC0B8C" w:rsidR="009077B2">
        <w:rPr>
          <w:rFonts w:ascii="Times New Roman" w:hAnsi="Times New Roman"/>
          <w:szCs w:val="24"/>
        </w:rPr>
        <w:t xml:space="preserve"> 20</w:t>
      </w:r>
      <w:r w:rsidRPr="00AC0B8C" w:rsidR="005F5EB3">
        <w:rPr>
          <w:rFonts w:ascii="Times New Roman" w:hAnsi="Times New Roman"/>
          <w:szCs w:val="24"/>
        </w:rPr>
        <w:t>1</w:t>
      </w:r>
      <w:r w:rsidR="00734864">
        <w:rPr>
          <w:rFonts w:ascii="Times New Roman" w:hAnsi="Times New Roman"/>
          <w:szCs w:val="24"/>
        </w:rPr>
        <w:t>8</w:t>
      </w:r>
    </w:p>
    <w:p w:rsidR="005E7B40" w:rsidRPr="00AC0B8C">
      <w:pPr>
        <w:bidi w:val="0"/>
        <w:ind w:left="142"/>
        <w:jc w:val="center"/>
        <w:rPr>
          <w:rFonts w:ascii="Times New Roman" w:hAnsi="Times New Roman"/>
          <w:szCs w:val="24"/>
        </w:rPr>
      </w:pPr>
    </w:p>
    <w:p w:rsidR="000D734E" w:rsidRPr="00C91F8F" w:rsidP="000D734E">
      <w:pPr>
        <w:bidi w:val="0"/>
        <w:ind w:left="142"/>
        <w:jc w:val="center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b/>
          <w:szCs w:val="24"/>
        </w:rPr>
        <w:t>Dušan   Jarjabek</w:t>
      </w:r>
      <w:r w:rsidRPr="00C91F8F" w:rsidR="00C91F8F">
        <w:rPr>
          <w:rFonts w:ascii="Times New Roman" w:hAnsi="Times New Roman"/>
          <w:b/>
          <w:szCs w:val="24"/>
        </w:rPr>
        <w:t>, v. r.</w:t>
      </w:r>
      <w:r w:rsidRPr="00C91F8F" w:rsidR="00FF7C44">
        <w:rPr>
          <w:rFonts w:ascii="Times New Roman" w:hAnsi="Times New Roman"/>
          <w:szCs w:val="24"/>
        </w:rPr>
        <w:t xml:space="preserve"> </w:t>
      </w:r>
    </w:p>
    <w:p w:rsidR="000D734E" w:rsidRPr="00AC0B8C" w:rsidP="000D734E">
      <w:pPr>
        <w:bidi w:val="0"/>
        <w:ind w:left="142"/>
        <w:jc w:val="center"/>
        <w:rPr>
          <w:rFonts w:ascii="Times New Roman" w:hAnsi="Times New Roman"/>
          <w:szCs w:val="24"/>
        </w:rPr>
      </w:pPr>
      <w:r w:rsidRPr="00AC0B8C">
        <w:rPr>
          <w:rFonts w:ascii="Times New Roman" w:hAnsi="Times New Roman"/>
          <w:szCs w:val="24"/>
        </w:rPr>
        <w:t xml:space="preserve">predseda </w:t>
      </w:r>
    </w:p>
    <w:p w:rsidR="006B670D" w:rsidRPr="00AC0B8C" w:rsidP="00192B4D">
      <w:pPr>
        <w:bidi w:val="0"/>
        <w:ind w:left="142"/>
        <w:jc w:val="center"/>
        <w:rPr>
          <w:rFonts w:ascii="Times New Roman" w:hAnsi="Times New Roman"/>
          <w:szCs w:val="24"/>
        </w:rPr>
      </w:pPr>
      <w:r w:rsidRPr="00AC0B8C" w:rsidR="000D734E">
        <w:rPr>
          <w:rFonts w:ascii="Times New Roman" w:hAnsi="Times New Roman"/>
          <w:szCs w:val="24"/>
        </w:rPr>
        <w:t>Výboru NR SR pre kultúru a 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Cambria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04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33804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04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F8F">
      <w:rPr>
        <w:rStyle w:val="PageNumber"/>
        <w:noProof/>
      </w:rPr>
      <w:t>6</w:t>
    </w:r>
    <w:r>
      <w:rPr>
        <w:rStyle w:val="PageNumber"/>
      </w:rPr>
      <w:fldChar w:fldCharType="end"/>
    </w:r>
  </w:p>
  <w:p w:rsidR="0003380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139143F2"/>
    <w:multiLevelType w:val="hybridMultilevel"/>
    <w:tmpl w:val="1152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4715FFA"/>
    <w:multiLevelType w:val="hybridMultilevel"/>
    <w:tmpl w:val="1CFAF9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15C26431"/>
    <w:multiLevelType w:val="hybridMultilevel"/>
    <w:tmpl w:val="0D68C0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9ED593C"/>
    <w:multiLevelType w:val="hybridMultilevel"/>
    <w:tmpl w:val="0644A1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2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5">
    <w:nsid w:val="2AAC3A92"/>
    <w:multiLevelType w:val="hybridMultilevel"/>
    <w:tmpl w:val="44EEBBD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7">
    <w:nsid w:val="2DC7646B"/>
    <w:multiLevelType w:val="hybridMultilevel"/>
    <w:tmpl w:val="C43264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0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34EF01B0"/>
    <w:multiLevelType w:val="hybridMultilevel"/>
    <w:tmpl w:val="79F414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4">
    <w:nsid w:val="53E969B3"/>
    <w:multiLevelType w:val="hybridMultilevel"/>
    <w:tmpl w:val="6140526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26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31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D162152"/>
    <w:multiLevelType w:val="hybridMultilevel"/>
    <w:tmpl w:val="E82C9F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4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5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6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36"/>
  </w:num>
  <w:num w:numId="5">
    <w:abstractNumId w:val="6"/>
  </w:num>
  <w:num w:numId="6">
    <w:abstractNumId w:val="14"/>
  </w:num>
  <w:num w:numId="7">
    <w:abstractNumId w:val="29"/>
  </w:num>
  <w:num w:numId="8">
    <w:abstractNumId w:val="4"/>
  </w:num>
  <w:num w:numId="9">
    <w:abstractNumId w:val="19"/>
  </w:num>
  <w:num w:numId="10">
    <w:abstractNumId w:val="23"/>
  </w:num>
  <w:num w:numId="11">
    <w:abstractNumId w:val="28"/>
  </w:num>
  <w:num w:numId="12">
    <w:abstractNumId w:val="5"/>
  </w:num>
  <w:num w:numId="13">
    <w:abstractNumId w:val="2"/>
  </w:num>
  <w:num w:numId="14">
    <w:abstractNumId w:val="0"/>
  </w:num>
  <w:num w:numId="15">
    <w:abstractNumId w:val="27"/>
  </w:num>
  <w:num w:numId="16">
    <w:abstractNumId w:val="30"/>
  </w:num>
  <w:num w:numId="17">
    <w:abstractNumId w:val="13"/>
  </w:num>
  <w:num w:numId="18">
    <w:abstractNumId w:val="18"/>
  </w:num>
  <w:num w:numId="19">
    <w:abstractNumId w:val="37"/>
  </w:num>
  <w:num w:numId="20">
    <w:abstractNumId w:val="12"/>
  </w:num>
  <w:num w:numId="21">
    <w:abstractNumId w:val="3"/>
  </w:num>
  <w:num w:numId="22">
    <w:abstractNumId w:val="16"/>
  </w:num>
  <w:num w:numId="23">
    <w:abstractNumId w:val="33"/>
  </w:num>
  <w:num w:numId="24">
    <w:abstractNumId w:val="24"/>
  </w:num>
  <w:num w:numId="25">
    <w:abstractNumId w:val="35"/>
  </w:num>
  <w:num w:numId="26">
    <w:abstractNumId w:val="26"/>
  </w:num>
  <w:num w:numId="27">
    <w:abstractNumId w:val="22"/>
  </w:num>
  <w:num w:numId="28">
    <w:abstractNumId w:val="34"/>
  </w:num>
  <w:num w:numId="29">
    <w:abstractNumId w:val="20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7"/>
  </w:num>
  <w:num w:numId="33">
    <w:abstractNumId w:val="8"/>
  </w:num>
  <w:num w:numId="34">
    <w:abstractNumId w:val="9"/>
  </w:num>
  <w:num w:numId="35">
    <w:abstractNumId w:val="10"/>
  </w:num>
  <w:num w:numId="36">
    <w:abstractNumId w:val="7"/>
  </w:num>
  <w:num w:numId="37">
    <w:abstractNumId w:val="2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trackRevisions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1249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23AA8"/>
    <w:rsid w:val="00023F49"/>
    <w:rsid w:val="000257AF"/>
    <w:rsid w:val="00025F32"/>
    <w:rsid w:val="00033804"/>
    <w:rsid w:val="000357E8"/>
    <w:rsid w:val="00035BF8"/>
    <w:rsid w:val="00046EDD"/>
    <w:rsid w:val="00052A5A"/>
    <w:rsid w:val="00053B73"/>
    <w:rsid w:val="00064D9F"/>
    <w:rsid w:val="00070339"/>
    <w:rsid w:val="000717D8"/>
    <w:rsid w:val="00072E60"/>
    <w:rsid w:val="00074592"/>
    <w:rsid w:val="00075FF1"/>
    <w:rsid w:val="00082532"/>
    <w:rsid w:val="00083588"/>
    <w:rsid w:val="00083731"/>
    <w:rsid w:val="00083D40"/>
    <w:rsid w:val="00083E52"/>
    <w:rsid w:val="00084046"/>
    <w:rsid w:val="00085E80"/>
    <w:rsid w:val="00086873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E49B4"/>
    <w:rsid w:val="000E59E3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540A"/>
    <w:rsid w:val="001379C1"/>
    <w:rsid w:val="00142283"/>
    <w:rsid w:val="001566CC"/>
    <w:rsid w:val="001604BF"/>
    <w:rsid w:val="00164BDA"/>
    <w:rsid w:val="00165BE3"/>
    <w:rsid w:val="00166974"/>
    <w:rsid w:val="00166C3D"/>
    <w:rsid w:val="001713CC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35C7"/>
    <w:rsid w:val="0022384E"/>
    <w:rsid w:val="00233918"/>
    <w:rsid w:val="00234883"/>
    <w:rsid w:val="0024250F"/>
    <w:rsid w:val="00247232"/>
    <w:rsid w:val="00252D0F"/>
    <w:rsid w:val="00275A9A"/>
    <w:rsid w:val="00275C13"/>
    <w:rsid w:val="002760D7"/>
    <w:rsid w:val="00277B67"/>
    <w:rsid w:val="00283017"/>
    <w:rsid w:val="00284A3D"/>
    <w:rsid w:val="00286A5F"/>
    <w:rsid w:val="002914A7"/>
    <w:rsid w:val="00296FE9"/>
    <w:rsid w:val="002970EE"/>
    <w:rsid w:val="00297259"/>
    <w:rsid w:val="002A41B7"/>
    <w:rsid w:val="002A4AC2"/>
    <w:rsid w:val="002B04FC"/>
    <w:rsid w:val="002B069D"/>
    <w:rsid w:val="002B09B3"/>
    <w:rsid w:val="002B51E7"/>
    <w:rsid w:val="002C39C0"/>
    <w:rsid w:val="002C4695"/>
    <w:rsid w:val="002C4EB7"/>
    <w:rsid w:val="002C761B"/>
    <w:rsid w:val="002D28EE"/>
    <w:rsid w:val="002D4065"/>
    <w:rsid w:val="002E6BD2"/>
    <w:rsid w:val="002F5850"/>
    <w:rsid w:val="003029F1"/>
    <w:rsid w:val="00305EB6"/>
    <w:rsid w:val="00313F95"/>
    <w:rsid w:val="00314455"/>
    <w:rsid w:val="003206F4"/>
    <w:rsid w:val="00325758"/>
    <w:rsid w:val="00326E67"/>
    <w:rsid w:val="00327780"/>
    <w:rsid w:val="00333EB8"/>
    <w:rsid w:val="00335044"/>
    <w:rsid w:val="0033628D"/>
    <w:rsid w:val="00336992"/>
    <w:rsid w:val="00336CAA"/>
    <w:rsid w:val="0034404D"/>
    <w:rsid w:val="0034614B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6F6E"/>
    <w:rsid w:val="00447C70"/>
    <w:rsid w:val="00450B6D"/>
    <w:rsid w:val="0045475C"/>
    <w:rsid w:val="00460074"/>
    <w:rsid w:val="00465AD2"/>
    <w:rsid w:val="00466BEC"/>
    <w:rsid w:val="0047190E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A170C"/>
    <w:rsid w:val="004A2589"/>
    <w:rsid w:val="004A5D12"/>
    <w:rsid w:val="004A6AFF"/>
    <w:rsid w:val="004B16AB"/>
    <w:rsid w:val="004B3761"/>
    <w:rsid w:val="004B38DA"/>
    <w:rsid w:val="004B4C6C"/>
    <w:rsid w:val="004C43B8"/>
    <w:rsid w:val="004C4D72"/>
    <w:rsid w:val="004C5B8A"/>
    <w:rsid w:val="004D6626"/>
    <w:rsid w:val="004D6D70"/>
    <w:rsid w:val="004E0D23"/>
    <w:rsid w:val="004E1DA2"/>
    <w:rsid w:val="004E2728"/>
    <w:rsid w:val="004E3700"/>
    <w:rsid w:val="004F3D2E"/>
    <w:rsid w:val="00500907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446E3"/>
    <w:rsid w:val="0054773E"/>
    <w:rsid w:val="005524CC"/>
    <w:rsid w:val="00555F05"/>
    <w:rsid w:val="00557C30"/>
    <w:rsid w:val="00573ED5"/>
    <w:rsid w:val="00576B69"/>
    <w:rsid w:val="00580A16"/>
    <w:rsid w:val="00585739"/>
    <w:rsid w:val="005859BE"/>
    <w:rsid w:val="00585AB2"/>
    <w:rsid w:val="00586EF7"/>
    <w:rsid w:val="005873C9"/>
    <w:rsid w:val="00590E93"/>
    <w:rsid w:val="00591374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17E1"/>
    <w:rsid w:val="005C4D21"/>
    <w:rsid w:val="005C6C75"/>
    <w:rsid w:val="005D0F8D"/>
    <w:rsid w:val="005D432A"/>
    <w:rsid w:val="005E7B40"/>
    <w:rsid w:val="005F3A46"/>
    <w:rsid w:val="005F4726"/>
    <w:rsid w:val="005F5EB3"/>
    <w:rsid w:val="00600E1F"/>
    <w:rsid w:val="00601980"/>
    <w:rsid w:val="0060426A"/>
    <w:rsid w:val="00605D53"/>
    <w:rsid w:val="00613C63"/>
    <w:rsid w:val="00615FC6"/>
    <w:rsid w:val="00620D61"/>
    <w:rsid w:val="0062178A"/>
    <w:rsid w:val="006251F5"/>
    <w:rsid w:val="0062559E"/>
    <w:rsid w:val="00625AA4"/>
    <w:rsid w:val="006310AE"/>
    <w:rsid w:val="00653F86"/>
    <w:rsid w:val="00655C4E"/>
    <w:rsid w:val="00667063"/>
    <w:rsid w:val="00686E51"/>
    <w:rsid w:val="006942D3"/>
    <w:rsid w:val="00695449"/>
    <w:rsid w:val="00696075"/>
    <w:rsid w:val="006A3CE0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F2D20"/>
    <w:rsid w:val="006F4127"/>
    <w:rsid w:val="006F78D5"/>
    <w:rsid w:val="00700936"/>
    <w:rsid w:val="00717457"/>
    <w:rsid w:val="007240A0"/>
    <w:rsid w:val="00731CD1"/>
    <w:rsid w:val="00734864"/>
    <w:rsid w:val="00753698"/>
    <w:rsid w:val="0076409F"/>
    <w:rsid w:val="0076481C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553B"/>
    <w:rsid w:val="007B64F2"/>
    <w:rsid w:val="007C19F3"/>
    <w:rsid w:val="007D092C"/>
    <w:rsid w:val="007D0AFE"/>
    <w:rsid w:val="007D78D5"/>
    <w:rsid w:val="007E3533"/>
    <w:rsid w:val="007E4066"/>
    <w:rsid w:val="007F09C1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3183"/>
    <w:rsid w:val="00831F27"/>
    <w:rsid w:val="00833C78"/>
    <w:rsid w:val="00834BDC"/>
    <w:rsid w:val="00847603"/>
    <w:rsid w:val="00852DC3"/>
    <w:rsid w:val="00854EAC"/>
    <w:rsid w:val="008555F3"/>
    <w:rsid w:val="008652AA"/>
    <w:rsid w:val="008673E1"/>
    <w:rsid w:val="00867E7E"/>
    <w:rsid w:val="00874211"/>
    <w:rsid w:val="00876D3D"/>
    <w:rsid w:val="008815B0"/>
    <w:rsid w:val="00887A25"/>
    <w:rsid w:val="00887FE5"/>
    <w:rsid w:val="0089194D"/>
    <w:rsid w:val="00895452"/>
    <w:rsid w:val="008964B0"/>
    <w:rsid w:val="008A098B"/>
    <w:rsid w:val="008A4C99"/>
    <w:rsid w:val="008C2DAA"/>
    <w:rsid w:val="008C3723"/>
    <w:rsid w:val="008D173C"/>
    <w:rsid w:val="008D200B"/>
    <w:rsid w:val="008D4387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131D"/>
    <w:rsid w:val="0092702D"/>
    <w:rsid w:val="00934174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94C12"/>
    <w:rsid w:val="00997B8F"/>
    <w:rsid w:val="009A47C9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224F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922EF"/>
    <w:rsid w:val="00A968D9"/>
    <w:rsid w:val="00AA02CF"/>
    <w:rsid w:val="00AA114B"/>
    <w:rsid w:val="00AA5149"/>
    <w:rsid w:val="00AB1FA0"/>
    <w:rsid w:val="00AC0B8C"/>
    <w:rsid w:val="00AC497D"/>
    <w:rsid w:val="00AC684F"/>
    <w:rsid w:val="00AD64FF"/>
    <w:rsid w:val="00AD7D3D"/>
    <w:rsid w:val="00AE0616"/>
    <w:rsid w:val="00AE0B80"/>
    <w:rsid w:val="00AE0F87"/>
    <w:rsid w:val="00AE4E21"/>
    <w:rsid w:val="00AF00E3"/>
    <w:rsid w:val="00B143FF"/>
    <w:rsid w:val="00B2443A"/>
    <w:rsid w:val="00B259EA"/>
    <w:rsid w:val="00B34C1B"/>
    <w:rsid w:val="00B36928"/>
    <w:rsid w:val="00B37BDF"/>
    <w:rsid w:val="00B43CDD"/>
    <w:rsid w:val="00B47318"/>
    <w:rsid w:val="00B517C9"/>
    <w:rsid w:val="00B56371"/>
    <w:rsid w:val="00B70066"/>
    <w:rsid w:val="00B70D97"/>
    <w:rsid w:val="00B815B9"/>
    <w:rsid w:val="00B84253"/>
    <w:rsid w:val="00B85A4C"/>
    <w:rsid w:val="00BA2990"/>
    <w:rsid w:val="00BB03DE"/>
    <w:rsid w:val="00BB0B81"/>
    <w:rsid w:val="00BB0BA1"/>
    <w:rsid w:val="00BB2995"/>
    <w:rsid w:val="00BB3ECE"/>
    <w:rsid w:val="00BB5570"/>
    <w:rsid w:val="00BB7611"/>
    <w:rsid w:val="00BD3576"/>
    <w:rsid w:val="00BD4620"/>
    <w:rsid w:val="00BE27E4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7802"/>
    <w:rsid w:val="00C5017D"/>
    <w:rsid w:val="00C54F01"/>
    <w:rsid w:val="00C56543"/>
    <w:rsid w:val="00C61805"/>
    <w:rsid w:val="00C64D7D"/>
    <w:rsid w:val="00C73FAC"/>
    <w:rsid w:val="00C7554B"/>
    <w:rsid w:val="00C757D4"/>
    <w:rsid w:val="00C8037E"/>
    <w:rsid w:val="00C80663"/>
    <w:rsid w:val="00C80D89"/>
    <w:rsid w:val="00C842C9"/>
    <w:rsid w:val="00C8439C"/>
    <w:rsid w:val="00C8539E"/>
    <w:rsid w:val="00C85B0B"/>
    <w:rsid w:val="00C91F8F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6CBC"/>
    <w:rsid w:val="00CF0FF9"/>
    <w:rsid w:val="00CF1B18"/>
    <w:rsid w:val="00CF492C"/>
    <w:rsid w:val="00D003E6"/>
    <w:rsid w:val="00D027B5"/>
    <w:rsid w:val="00D02A31"/>
    <w:rsid w:val="00D0739A"/>
    <w:rsid w:val="00D07F38"/>
    <w:rsid w:val="00D175FC"/>
    <w:rsid w:val="00D20E55"/>
    <w:rsid w:val="00D257C2"/>
    <w:rsid w:val="00D35793"/>
    <w:rsid w:val="00D3721D"/>
    <w:rsid w:val="00D60F49"/>
    <w:rsid w:val="00D610AE"/>
    <w:rsid w:val="00D7121A"/>
    <w:rsid w:val="00D71BAD"/>
    <w:rsid w:val="00D7211D"/>
    <w:rsid w:val="00D73337"/>
    <w:rsid w:val="00D74263"/>
    <w:rsid w:val="00D8214A"/>
    <w:rsid w:val="00D856FB"/>
    <w:rsid w:val="00D92CA3"/>
    <w:rsid w:val="00DA3DF0"/>
    <w:rsid w:val="00DA44D0"/>
    <w:rsid w:val="00DB09BB"/>
    <w:rsid w:val="00DB1A79"/>
    <w:rsid w:val="00DB2398"/>
    <w:rsid w:val="00DB36D7"/>
    <w:rsid w:val="00DB55C2"/>
    <w:rsid w:val="00DB7D60"/>
    <w:rsid w:val="00DC53D0"/>
    <w:rsid w:val="00DC5C33"/>
    <w:rsid w:val="00DD257F"/>
    <w:rsid w:val="00DD3B25"/>
    <w:rsid w:val="00DD6165"/>
    <w:rsid w:val="00DD70D7"/>
    <w:rsid w:val="00DE0272"/>
    <w:rsid w:val="00DE2807"/>
    <w:rsid w:val="00DF1323"/>
    <w:rsid w:val="00DF3550"/>
    <w:rsid w:val="00E03C30"/>
    <w:rsid w:val="00E0719E"/>
    <w:rsid w:val="00E10F35"/>
    <w:rsid w:val="00E13EE3"/>
    <w:rsid w:val="00E23588"/>
    <w:rsid w:val="00E26652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1A0D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E2213"/>
    <w:rsid w:val="00EE3677"/>
    <w:rsid w:val="00EF17A0"/>
    <w:rsid w:val="00EF5CD5"/>
    <w:rsid w:val="00F043EF"/>
    <w:rsid w:val="00F0553F"/>
    <w:rsid w:val="00F077AF"/>
    <w:rsid w:val="00F12301"/>
    <w:rsid w:val="00F21C7E"/>
    <w:rsid w:val="00F314CD"/>
    <w:rsid w:val="00F360FA"/>
    <w:rsid w:val="00F3754E"/>
    <w:rsid w:val="00F37CF4"/>
    <w:rsid w:val="00F411CB"/>
    <w:rsid w:val="00F51312"/>
    <w:rsid w:val="00F52A4D"/>
    <w:rsid w:val="00F532C4"/>
    <w:rsid w:val="00F549E6"/>
    <w:rsid w:val="00F56412"/>
    <w:rsid w:val="00F56BE4"/>
    <w:rsid w:val="00F650B3"/>
    <w:rsid w:val="00F650B7"/>
    <w:rsid w:val="00F72A2C"/>
    <w:rsid w:val="00F8280C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0940"/>
    <w:rsid w:val="00FC1084"/>
    <w:rsid w:val="00FC6368"/>
    <w:rsid w:val="00FE7540"/>
    <w:rsid w:val="00FF2DB6"/>
    <w:rsid w:val="00FF5F9A"/>
    <w:rsid w:val="00FF7C4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hAnsi="Calibri" w:cs="Times New Roman"/>
      <w:b/>
      <w:sz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BD3576"/>
    <w:pPr>
      <w:suppressAutoHyphens/>
      <w:autoSpaceDE w:val="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al"/>
    <w:rsid w:val="00BD3576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  <w:style w:type="paragraph" w:styleId="NoSpacing">
    <w:name w:val="No Spacing"/>
    <w:uiPriority w:val="1"/>
    <w:qFormat/>
    <w:rsid w:val="00E560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CA3F-A0AB-4CA5-B0DF-AE84B573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1506</Words>
  <Characters>8587</Characters>
  <Application>Microsoft Office Word</Application>
  <DocSecurity>0</DocSecurity>
  <Lines>0</Lines>
  <Paragraphs>0</Paragraphs>
  <ScaleCrop>false</ScaleCrop>
  <Company>Kancelaria NR SR</Company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3</cp:revision>
  <cp:lastPrinted>2018-05-09T08:21:00Z</cp:lastPrinted>
  <dcterms:created xsi:type="dcterms:W3CDTF">2018-05-09T08:22:00Z</dcterms:created>
  <dcterms:modified xsi:type="dcterms:W3CDTF">2018-05-09T11:09:00Z</dcterms:modified>
</cp:coreProperties>
</file>