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E6C65" w:rsidP="00FE6C65">
      <w:pPr>
        <w:pStyle w:val="Heading2"/>
        <w:bidi w:val="0"/>
        <w:ind w:hanging="3649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ÚSTAVNOPRÁVNY VÝBOR</w:t>
      </w:r>
    </w:p>
    <w:p w:rsidR="00FE6C65" w:rsidP="00FE6C65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FE6C65" w:rsidP="00FE6C65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</w:t>
        <w:tab/>
        <w:t>67. schôdza</w:t>
      </w:r>
    </w:p>
    <w:p w:rsidR="00FE6C65" w:rsidP="00FE6C65">
      <w:pPr>
        <w:bidi w:val="0"/>
        <w:ind w:left="5592" w:hanging="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 xml:space="preserve"> </w:t>
        <w:tab/>
        <w:t>Číslo: CRD-418/2018</w:t>
      </w:r>
    </w:p>
    <w:p w:rsidR="00FE6C65" w:rsidP="00FE6C65">
      <w:pPr>
        <w:bidi w:val="0"/>
        <w:rPr>
          <w:rFonts w:ascii="Times New Roman" w:hAnsi="Times New Roman"/>
        </w:rPr>
      </w:pPr>
    </w:p>
    <w:p w:rsidR="00FE6C65" w:rsidRPr="00FE6C65" w:rsidP="00FE6C65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FE6C65">
        <w:rPr>
          <w:rFonts w:ascii="Times New Roman" w:hAnsi="Times New Roman"/>
          <w:sz w:val="36"/>
          <w:szCs w:val="36"/>
        </w:rPr>
        <w:t>36</w:t>
      </w:r>
      <w:r w:rsidR="00D9461B">
        <w:rPr>
          <w:rFonts w:ascii="Times New Roman" w:hAnsi="Times New Roman"/>
          <w:sz w:val="36"/>
          <w:szCs w:val="36"/>
        </w:rPr>
        <w:t>9</w:t>
      </w:r>
    </w:p>
    <w:p w:rsidR="00FE6C65" w:rsidP="00FE6C65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FE6C65" w:rsidP="00FE6C65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FE6C65" w:rsidP="00FE6C65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 2. mája 2018</w:t>
      </w:r>
    </w:p>
    <w:p w:rsidR="00FE6C65" w:rsidP="00FE6C65">
      <w:pPr>
        <w:pStyle w:val="BodyText"/>
        <w:bidi w:val="0"/>
        <w:rPr>
          <w:rFonts w:ascii="Times New Roman" w:hAnsi="Times New Roman"/>
        </w:rPr>
      </w:pPr>
    </w:p>
    <w:p w:rsidR="00FE6C65" w:rsidP="00FE6C65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 návrhu </w:t>
      </w:r>
      <w:r w:rsidRPr="00F06EB7">
        <w:rPr>
          <w:rFonts w:ascii="Times New Roman" w:hAnsi="Times New Roman"/>
          <w:sz w:val="24"/>
        </w:rPr>
        <w:t>poslancov Národnej rady Slovenskej republiky Petra ANTALA a Petra PAMULU na vydanie zákona, ktorým sa mení a dopĺňa zákon Národnej rady Slovenskej republik</w:t>
      </w:r>
      <w:r>
        <w:rPr>
          <w:rFonts w:ascii="Times New Roman" w:hAnsi="Times New Roman"/>
          <w:sz w:val="24"/>
        </w:rPr>
        <w:t>y č. </w:t>
      </w:r>
      <w:r w:rsidRPr="00F06EB7">
        <w:rPr>
          <w:rFonts w:ascii="Times New Roman" w:hAnsi="Times New Roman"/>
          <w:sz w:val="24"/>
        </w:rPr>
        <w:t>219/1996 Z. z. o ochrane pred zneužívaním alkohol</w:t>
      </w:r>
      <w:r>
        <w:rPr>
          <w:rFonts w:ascii="Times New Roman" w:hAnsi="Times New Roman"/>
          <w:sz w:val="24"/>
        </w:rPr>
        <w:t>ických nápojov a o zriaďovaní a </w:t>
      </w:r>
      <w:r w:rsidRPr="00F06EB7">
        <w:rPr>
          <w:rFonts w:ascii="Times New Roman" w:hAnsi="Times New Roman"/>
          <w:sz w:val="24"/>
        </w:rPr>
        <w:t>prevádzke protialkoholických záchytných izieb v znení neskorších predpisov</w:t>
      </w:r>
      <w:r>
        <w:rPr>
          <w:rFonts w:ascii="Times New Roman" w:hAnsi="Times New Roman"/>
          <w:sz w:val="24"/>
        </w:rPr>
        <w:t xml:space="preserve"> (tlač 892) </w:t>
      </w:r>
    </w:p>
    <w:p w:rsidR="00FE6C65" w:rsidP="00FE6C65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</w:p>
    <w:p w:rsidR="00FE6C65" w:rsidP="00FE6C65">
      <w:pPr>
        <w:tabs>
          <w:tab w:val="left" w:pos="851"/>
          <w:tab w:val="left" w:pos="993"/>
        </w:tabs>
        <w:bidi w:val="0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Ústavnoprávny výbor Národnej rady Slovenskej republiky</w:t>
      </w:r>
    </w:p>
    <w:p w:rsidR="00FE6C65" w:rsidP="00FE6C65">
      <w:pPr>
        <w:tabs>
          <w:tab w:val="left" w:pos="851"/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FE6C65" w:rsidP="00FE6C65">
      <w:pPr>
        <w:tabs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b/>
        </w:rPr>
        <w:tab/>
        <w:t>A.   s ú h l a s í</w:t>
      </w:r>
      <w:r>
        <w:rPr>
          <w:rFonts w:ascii="Times New Roman" w:hAnsi="Times New Roman"/>
        </w:rPr>
        <w:t xml:space="preserve"> </w:t>
      </w:r>
    </w:p>
    <w:p w:rsidR="00FE6C65" w:rsidP="00FE6C65">
      <w:pPr>
        <w:tabs>
          <w:tab w:val="left" w:pos="284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FE6C65" w:rsidP="00FE6C65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  </w:t>
        <w:tab/>
        <w:t xml:space="preserve">          s návrhom </w:t>
      </w:r>
      <w:r w:rsidRPr="0079678E">
        <w:rPr>
          <w:rFonts w:ascii="Times New Roman" w:hAnsi="Times New Roman"/>
          <w:sz w:val="24"/>
        </w:rPr>
        <w:t>poslancov Národnej rady Slov</w:t>
      </w:r>
      <w:r>
        <w:rPr>
          <w:rFonts w:ascii="Times New Roman" w:hAnsi="Times New Roman"/>
          <w:sz w:val="24"/>
        </w:rPr>
        <w:t>enskej republiky Petra ANTALA a </w:t>
      </w:r>
      <w:r w:rsidRPr="0079678E">
        <w:rPr>
          <w:rFonts w:ascii="Times New Roman" w:hAnsi="Times New Roman"/>
          <w:sz w:val="24"/>
        </w:rPr>
        <w:t>Petra PAMULU na vydanie zákona, ktorým sa mení a dopĺňa zákon Národnej rady Slovenskej republiky č. 219/1996 Z. z. o ochrane pred zneu</w:t>
      </w:r>
      <w:r>
        <w:rPr>
          <w:rFonts w:ascii="Times New Roman" w:hAnsi="Times New Roman"/>
          <w:sz w:val="24"/>
        </w:rPr>
        <w:t>žívaním alkoholických nápojov a </w:t>
      </w:r>
      <w:r w:rsidRPr="0079678E">
        <w:rPr>
          <w:rFonts w:ascii="Times New Roman" w:hAnsi="Times New Roman"/>
          <w:sz w:val="24"/>
        </w:rPr>
        <w:t>o zriaďovaní a prevádzke protialkoholických záchytných izieb v znení neskorších predpisov</w:t>
      </w:r>
      <w:r>
        <w:rPr>
          <w:rFonts w:ascii="Times New Roman" w:hAnsi="Times New Roman"/>
          <w:sz w:val="24"/>
        </w:rPr>
        <w:t xml:space="preserve"> (tlač 892);</w:t>
      </w:r>
    </w:p>
    <w:p w:rsidR="00FE6C65" w:rsidP="00FE6C65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FE6C65" w:rsidP="00FE6C65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  B.   o d p o r ú č a</w:t>
      </w:r>
    </w:p>
    <w:p w:rsidR="00FE6C65" w:rsidP="00FE6C65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FE6C65" w:rsidP="00FE6C65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  <w:tab/>
        <w:tab/>
        <w:t xml:space="preserve">    </w:t>
      </w:r>
      <w:r>
        <w:rPr>
          <w:rFonts w:ascii="Times New Roman" w:hAnsi="Times New Roman"/>
        </w:rPr>
        <w:t>Národnej rade Slovenskej republiky</w:t>
      </w:r>
    </w:p>
    <w:p w:rsidR="00FE6C65" w:rsidP="00FE6C65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FE6C65" w:rsidP="00FE6C65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</w:rPr>
        <w:tab/>
        <w:tab/>
        <w:t xml:space="preserve">           </w:t>
      </w:r>
      <w:r>
        <w:rPr>
          <w:rFonts w:ascii="Times New Roman" w:hAnsi="Times New Roman"/>
          <w:sz w:val="24"/>
        </w:rPr>
        <w:t xml:space="preserve">návrh </w:t>
      </w:r>
      <w:r w:rsidRPr="0079678E">
        <w:rPr>
          <w:rFonts w:ascii="Times New Roman" w:hAnsi="Times New Roman"/>
          <w:sz w:val="24"/>
        </w:rPr>
        <w:t>poslancov Národnej rady Slovenskej republiky Petra ANTALA a Petra PAMULU na vydanie zákona, ktorým sa mení a dopĺňa zákon Národnej rady Slovenskej republiky č. 219/1996 Z. z. o ochrane pred zneuží</w:t>
      </w:r>
      <w:r>
        <w:rPr>
          <w:rFonts w:ascii="Times New Roman" w:hAnsi="Times New Roman"/>
          <w:sz w:val="24"/>
        </w:rPr>
        <w:t>vaním alkoholických nápojov a o </w:t>
      </w:r>
      <w:r w:rsidRPr="0079678E">
        <w:rPr>
          <w:rFonts w:ascii="Times New Roman" w:hAnsi="Times New Roman"/>
          <w:sz w:val="24"/>
        </w:rPr>
        <w:t>zriaďovaní a prevádzke protialkoholických záchytných izieb v znení neskorších predpisov (tlač 892)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schváliť;</w:t>
      </w:r>
      <w:r>
        <w:rPr>
          <w:rFonts w:ascii="Times New Roman" w:hAnsi="Times New Roman"/>
          <w:bCs/>
          <w:sz w:val="24"/>
        </w:rPr>
        <w:t xml:space="preserve"> </w:t>
      </w:r>
    </w:p>
    <w:p w:rsidR="00FE6C65" w:rsidP="00FE6C65">
      <w:pPr>
        <w:pStyle w:val="TxBrp1"/>
        <w:tabs>
          <w:tab w:val="left" w:pos="720"/>
          <w:tab w:val="left" w:pos="1276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FE6C65" w:rsidP="00FE6C65">
      <w:pPr>
        <w:tabs>
          <w:tab w:val="left" w:pos="1134"/>
          <w:tab w:val="left" w:pos="1276"/>
        </w:tabs>
        <w:bidi w:val="0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 C.</w:t>
        <w:tab/>
        <w:t xml:space="preserve"> p o v e r u j e</w:t>
      </w:r>
    </w:p>
    <w:p w:rsidR="00FE6C65" w:rsidP="00FE6C65">
      <w:pPr>
        <w:tabs>
          <w:tab w:val="left" w:pos="1134"/>
          <w:tab w:val="left" w:pos="1276"/>
        </w:tabs>
        <w:bidi w:val="0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</w:p>
    <w:p w:rsidR="00FE6C65" w:rsidP="00FE6C65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predsedu výboru </w:t>
      </w:r>
    </w:p>
    <w:p w:rsidR="00FE6C65" w:rsidP="00FE6C65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</w:p>
    <w:p w:rsidR="00FE6C65" w:rsidP="00FE6C65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predložiť stanovisko výboru k uvedenému návrhu zákona predsedovi gestorského Výboru Národnej rady Slovenskej republiky pre zdravotníctvo.   </w:t>
      </w:r>
    </w:p>
    <w:p w:rsidR="00FE6C65" w:rsidP="00FE6C65">
      <w:pPr>
        <w:bidi w:val="0"/>
        <w:jc w:val="both"/>
        <w:rPr>
          <w:rFonts w:ascii="Times New Roman" w:hAnsi="Times New Roman"/>
        </w:rPr>
      </w:pPr>
    </w:p>
    <w:p w:rsidR="00FE6C65" w:rsidP="00FE6C65">
      <w:pPr>
        <w:bidi w:val="0"/>
        <w:jc w:val="both"/>
        <w:rPr>
          <w:rFonts w:ascii="Times New Roman" w:hAnsi="Times New Roman"/>
        </w:rPr>
      </w:pPr>
    </w:p>
    <w:p w:rsidR="00FE6C65" w:rsidP="00FE6C65">
      <w:pPr>
        <w:bidi w:val="0"/>
        <w:jc w:val="both"/>
        <w:rPr>
          <w:rFonts w:ascii="Times New Roman" w:hAnsi="Times New Roman"/>
        </w:rPr>
      </w:pPr>
    </w:p>
    <w:p w:rsidR="00FE6C65" w:rsidP="00FE6C65">
      <w:pPr>
        <w:bidi w:val="0"/>
        <w:jc w:val="both"/>
        <w:rPr>
          <w:rFonts w:ascii="AT*Toronto" w:hAnsi="AT*Toronto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              </w:t>
        <w:tab/>
        <w:t xml:space="preserve">   Róbert Madej </w:t>
      </w:r>
    </w:p>
    <w:p w:rsidR="00FE6C65" w:rsidP="00FE6C65">
      <w:pPr>
        <w:bidi w:val="0"/>
        <w:ind w:left="6372" w:firstLine="708"/>
        <w:jc w:val="both"/>
        <w:rPr>
          <w:rFonts w:ascii="AT*Toronto" w:hAnsi="AT*Toronto"/>
        </w:rPr>
      </w:pPr>
      <w:r>
        <w:rPr>
          <w:rFonts w:ascii="Times New Roman" w:hAnsi="Times New Roman"/>
        </w:rPr>
        <w:t xml:space="preserve"> predseda výboru</w:t>
      </w:r>
    </w:p>
    <w:p w:rsidR="00FE6C65" w:rsidP="00FE6C6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FE6C65" w:rsidP="00FE6C6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Ondrej Dostál</w:t>
      </w:r>
    </w:p>
    <w:p w:rsidR="00FE6C65" w:rsidP="00FE6C6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Peter Kresák 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TrackMoves/>
  <w:defaultTabStop w:val="708"/>
  <w:hyphenationZone w:val="425"/>
  <w:characterSpacingControl w:val="doNotCompress"/>
  <w:compat/>
  <w:rsids>
    <w:rsidRoot w:val="00C6407A"/>
    <w:rsid w:val="000B08ED"/>
    <w:rsid w:val="00106BCA"/>
    <w:rsid w:val="00113F63"/>
    <w:rsid w:val="00705535"/>
    <w:rsid w:val="0079678E"/>
    <w:rsid w:val="00842D54"/>
    <w:rsid w:val="00953C59"/>
    <w:rsid w:val="00B67C9D"/>
    <w:rsid w:val="00C6407A"/>
    <w:rsid w:val="00D9461B"/>
    <w:rsid w:val="00F06EB7"/>
    <w:rsid w:val="00FE6C6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07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C6407A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C6407A"/>
    <w:rPr>
      <w:rFonts w:ascii="Times New Roman" w:hAnsi="Times New Roman" w:cs="Times New Roman"/>
      <w:b/>
      <w:bCs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semiHidden/>
    <w:unhideWhenUsed/>
    <w:rsid w:val="00C6407A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C6407A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xBrp9">
    <w:name w:val="TxBr_p9"/>
    <w:basedOn w:val="Normal"/>
    <w:rsid w:val="00C6407A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C6407A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67C9D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67C9D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252</Words>
  <Characters>1439</Characters>
  <Application>Microsoft Office Word</Application>
  <DocSecurity>0</DocSecurity>
  <Lines>0</Lines>
  <Paragraphs>0</Paragraphs>
  <ScaleCrop>false</ScaleCrop>
  <Company>Kancelaria NRSR</Company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Okruhlicová, Martina, JUDr.</dc:creator>
  <cp:lastModifiedBy>Ebringerová, Viera</cp:lastModifiedBy>
  <cp:revision>8</cp:revision>
  <cp:lastPrinted>2018-04-25T08:39:00Z</cp:lastPrinted>
  <dcterms:created xsi:type="dcterms:W3CDTF">2018-04-26T10:02:00Z</dcterms:created>
  <dcterms:modified xsi:type="dcterms:W3CDTF">2018-05-02T14:33:00Z</dcterms:modified>
</cp:coreProperties>
</file>