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5F22FD">
        <w:rPr>
          <w:sz w:val="22"/>
          <w:szCs w:val="22"/>
        </w:rPr>
        <w:t>812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5F22FD">
        <w:t>1014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F22FD">
        <w:rPr>
          <w:rFonts w:ascii="Arial" w:hAnsi="Arial" w:cs="Arial"/>
          <w:sz w:val="22"/>
          <w:szCs w:val="22"/>
        </w:rPr>
        <w:t> 24.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5F22FD">
        <w:rPr>
          <w:rFonts w:cs="Arial"/>
          <w:szCs w:val="22"/>
        </w:rPr>
        <w:t>Mariana KOTLEBU, Milana UHRÍKA, Martina BELUSKÉHO a Jána KECSKÉSA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a dopĺňa </w:t>
      </w:r>
      <w:r w:rsidR="005F22FD">
        <w:rPr>
          <w:rFonts w:cs="Arial"/>
          <w:szCs w:val="22"/>
        </w:rPr>
        <w:t xml:space="preserve">zákon č. 583/2004 Z. z. o rozpočtových pravidlách územnej samosprávy a o zmene a doplnení niektorých zákonov v znení neskorších predpisov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F22FD">
        <w:rPr>
          <w:rFonts w:cs="Arial"/>
          <w:szCs w:val="22"/>
        </w:rPr>
        <w:t>964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F22FD">
        <w:rPr>
          <w:rFonts w:cs="Arial"/>
          <w:szCs w:val="22"/>
        </w:rPr>
        <w:br/>
        <w:t>23.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080D48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080D48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080D48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080D48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80D48"/>
    <w:rsid w:val="000C251F"/>
    <w:rsid w:val="000E308C"/>
    <w:rsid w:val="001010A5"/>
    <w:rsid w:val="00106234"/>
    <w:rsid w:val="001502CD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22FD"/>
    <w:rsid w:val="005F3F76"/>
    <w:rsid w:val="00650056"/>
    <w:rsid w:val="00671C99"/>
    <w:rsid w:val="0069489D"/>
    <w:rsid w:val="006E6102"/>
    <w:rsid w:val="007351A5"/>
    <w:rsid w:val="007448FA"/>
    <w:rsid w:val="007825EE"/>
    <w:rsid w:val="007B2F24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191</Words>
  <Characters>1095</Characters>
  <Application>Microsoft Office Word</Application>
  <DocSecurity>0</DocSecurity>
  <Lines>0</Lines>
  <Paragraphs>0</Paragraphs>
  <ScaleCrop>false</ScaleCrop>
  <Company>Kancelária NR SR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2018-04-24T13:24:00Z</cp:lastPrinted>
  <dcterms:created xsi:type="dcterms:W3CDTF">2018-04-25T10:42:00Z</dcterms:created>
  <dcterms:modified xsi:type="dcterms:W3CDTF">2018-04-25T10:42:00Z</dcterms:modified>
</cp:coreProperties>
</file>