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D4091">
        <w:rPr>
          <w:sz w:val="22"/>
          <w:szCs w:val="22"/>
        </w:rPr>
        <w:t>805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D4091">
        <w:t>1008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D4091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6D409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6D409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6D409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mení a dopĺňa </w:t>
      </w:r>
      <w:r w:rsidR="006D4091">
        <w:rPr>
          <w:rFonts w:cs="Arial"/>
          <w:szCs w:val="22"/>
        </w:rPr>
        <w:t xml:space="preserve">zákon č. 504/2003 Z. z. o nájme poľnohospodárskych pozemkov, poľnohospodárskeho podniku a lesných pozemkov a o zmene niektorých zákonov v znení neskorších predpisov a ktorým sa mení a dopĺňa zákon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6D4091">
        <w:rPr>
          <w:rFonts w:cs="Arial"/>
          <w:szCs w:val="22"/>
        </w:rPr>
        <w:t xml:space="preserve"> 958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D4091">
        <w:rPr>
          <w:rFonts w:cs="Arial"/>
          <w:szCs w:val="22"/>
        </w:rPr>
        <w:br/>
        <w:t>23.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D79E4">
        <w:rPr>
          <w:rFonts w:ascii="Arial" w:hAnsi="Arial" w:cs="Arial"/>
          <w:sz w:val="22"/>
          <w:szCs w:val="22"/>
        </w:rPr>
        <w:t xml:space="preserve"> a</w:t>
      </w:r>
    </w:p>
    <w:p w:rsidR="00ED79E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D79E4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D79E4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D79E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D79E4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6A9F"/>
    <w:rsid w:val="0054739D"/>
    <w:rsid w:val="005F3F76"/>
    <w:rsid w:val="00650056"/>
    <w:rsid w:val="00671C99"/>
    <w:rsid w:val="0069489D"/>
    <w:rsid w:val="006D4091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D79E4"/>
    <w:rsid w:val="00EF4E86"/>
    <w:rsid w:val="00F46EEF"/>
    <w:rsid w:val="00F91B80"/>
    <w:rsid w:val="00FC06C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225</Words>
  <Characters>1286</Characters>
  <Application>Microsoft Office Word</Application>
  <DocSecurity>0</DocSecurity>
  <Lines>0</Lines>
  <Paragraphs>0</Paragraphs>
  <ScaleCrop>false</ScaleCrop>
  <Company>Kancelária NR SR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2018-04-24T12:11:00Z</cp:lastPrinted>
  <dcterms:created xsi:type="dcterms:W3CDTF">2018-04-25T10:40:00Z</dcterms:created>
  <dcterms:modified xsi:type="dcterms:W3CDTF">2018-04-25T10:40:00Z</dcterms:modified>
</cp:coreProperties>
</file>