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776B4" w:rsidRPr="00347B31" w:rsidP="008776B4">
      <w:pPr>
        <w:autoSpaceDE/>
        <w:bidi w:val="0"/>
        <w:ind w:left="360"/>
        <w:jc w:val="center"/>
        <w:rPr>
          <w:rFonts w:ascii="Times New Roman" w:hAnsi="Times New Roman"/>
          <w:b/>
          <w:sz w:val="32"/>
          <w:szCs w:val="32"/>
        </w:rPr>
      </w:pPr>
      <w:r w:rsidRPr="00347B31">
        <w:rPr>
          <w:rFonts w:ascii="Times New Roman" w:hAnsi="Times New Roman"/>
          <w:b/>
          <w:sz w:val="32"/>
          <w:szCs w:val="32"/>
        </w:rPr>
        <w:t>TABUĽKA ZHODY</w:t>
      </w:r>
    </w:p>
    <w:p w:rsidR="008776B4" w:rsidRPr="00347B31" w:rsidP="008776B4">
      <w:pPr>
        <w:autoSpaceDE/>
        <w:bidi w:val="0"/>
        <w:ind w:left="360"/>
        <w:jc w:val="center"/>
        <w:rPr>
          <w:rFonts w:ascii="Times New Roman" w:hAnsi="Times New Roman"/>
          <w:b/>
          <w:sz w:val="32"/>
          <w:szCs w:val="32"/>
        </w:rPr>
      </w:pPr>
      <w:r w:rsidRPr="00347B31">
        <w:rPr>
          <w:rFonts w:ascii="Times New Roman" w:hAnsi="Times New Roman"/>
          <w:b/>
          <w:sz w:val="32"/>
          <w:szCs w:val="32"/>
        </w:rPr>
        <w:t>právneho predpisu s právom Európskej únie</w:t>
      </w:r>
    </w:p>
    <w:p w:rsidR="0006705B" w:rsidRPr="00347B31" w:rsidP="008776B4">
      <w:pPr>
        <w:autoSpaceDE/>
        <w:bidi w:val="0"/>
        <w:ind w:left="360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Style w:val="TableNormal"/>
        <w:tblW w:w="14813" w:type="dxa"/>
        <w:tblInd w:w="-595" w:type="dxa"/>
        <w:tblLayout w:type="fixed"/>
        <w:tblCellMar>
          <w:left w:w="43" w:type="dxa"/>
          <w:right w:w="43" w:type="dxa"/>
        </w:tblCellMar>
      </w:tblPr>
      <w:tblGrid>
        <w:gridCol w:w="638"/>
        <w:gridCol w:w="4962"/>
        <w:gridCol w:w="708"/>
        <w:gridCol w:w="993"/>
        <w:gridCol w:w="567"/>
        <w:gridCol w:w="5103"/>
        <w:gridCol w:w="708"/>
        <w:gridCol w:w="1134"/>
      </w:tblGrid>
      <w:tr>
        <w:tblPrEx>
          <w:tblW w:w="14813" w:type="dxa"/>
          <w:tblInd w:w="-595" w:type="dxa"/>
          <w:tblLayout w:type="fixed"/>
          <w:tblCellMar>
            <w:left w:w="43" w:type="dxa"/>
            <w:right w:w="43" w:type="dxa"/>
          </w:tblCellMar>
        </w:tblPrEx>
        <w:trPr>
          <w:cantSplit/>
          <w:trHeight w:val="724"/>
        </w:trPr>
        <w:tc>
          <w:tcPr>
            <w:tcW w:w="6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06705B" w:rsidRPr="00347B31" w:rsidP="009671AA">
            <w:pPr>
              <w:bidi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0" w:name="content"/>
            <w:r w:rsidRPr="00787580" w:rsidR="00710131">
              <w:rPr>
                <w:rFonts w:ascii="Times New Roman" w:hAnsi="Times New Roman"/>
                <w:sz w:val="22"/>
              </w:rPr>
              <w:t>Smernica Európskeho parlamentu a Rady 2013/32/EÚ z  26. júna 2013 o spoločných konaniach o poskytovaní a odnímaní medzinárodnej ochrany</w:t>
            </w:r>
            <w:bookmarkEnd w:id="0"/>
          </w:p>
        </w:tc>
        <w:tc>
          <w:tcPr>
            <w:tcW w:w="85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C04F6E" w:rsidP="001C0B70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="001C0B70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Pr="008F7B7A" w:rsidR="005D2F00">
              <w:rPr>
                <w:rFonts w:ascii="Times New Roman" w:hAnsi="Times New Roman"/>
                <w:sz w:val="20"/>
                <w:szCs w:val="20"/>
              </w:rPr>
              <w:t>N</w:t>
            </w:r>
            <w:r w:rsidRPr="008F7B7A" w:rsidR="00373AD3">
              <w:rPr>
                <w:rFonts w:ascii="Times New Roman" w:hAnsi="Times New Roman"/>
                <w:sz w:val="20"/>
                <w:szCs w:val="20"/>
              </w:rPr>
              <w:t>ávrh zákona</w:t>
            </w:r>
            <w:r w:rsidRPr="008F7B7A" w:rsidR="000E326A">
              <w:rPr>
                <w:rFonts w:ascii="Times New Roman" w:hAnsi="Times New Roman"/>
                <w:bCs/>
                <w:sz w:val="20"/>
                <w:szCs w:val="20"/>
              </w:rPr>
              <w:t xml:space="preserve">, ktorým sa mení a dopĺňa zákon č. </w:t>
            </w:r>
            <w:r w:rsidRPr="008F7B7A" w:rsidR="000E326A">
              <w:rPr>
                <w:rFonts w:ascii="Times New Roman" w:hAnsi="Times New Roman"/>
                <w:sz w:val="20"/>
                <w:szCs w:val="20"/>
              </w:rPr>
              <w:t>480/2002 Z. z. o azyle a o zmene a doplnení niektorých zákonov a ktorým sa menia a dopĺňajú niektoré zákony (ďalej len „návrh zákona</w:t>
            </w:r>
            <w:r w:rsidRPr="008F7B7A" w:rsidR="005D2F00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4850BD" w:rsidRPr="004850BD" w:rsidP="009671AA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813" w:type="dxa"/>
          <w:tblInd w:w="-595" w:type="dxa"/>
          <w:tblLayout w:type="fixed"/>
          <w:tblCellMar>
            <w:left w:w="43" w:type="dxa"/>
            <w:right w:w="43" w:type="dxa"/>
          </w:tblCellMar>
        </w:tblPrEx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06705B" w:rsidRPr="00347B31" w:rsidP="003D1E25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7B3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06705B" w:rsidRPr="00347B31" w:rsidP="003D1E25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7B3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06705B" w:rsidRPr="00347B31" w:rsidP="003D1E25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7B3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06705B" w:rsidRPr="00347B31" w:rsidP="003D1E25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7B3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06705B" w:rsidRPr="00347B31" w:rsidP="003D1E25">
            <w:pPr>
              <w:pStyle w:val="BodyTextIndent"/>
              <w:bidi w:val="0"/>
              <w:snapToGrid w:val="0"/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7B3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06705B" w:rsidRPr="00347B31" w:rsidP="003D1E25">
            <w:pPr>
              <w:pStyle w:val="BodyTextIndent"/>
              <w:bidi w:val="0"/>
              <w:snapToGrid w:val="0"/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7B3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06705B" w:rsidRPr="00347B31" w:rsidP="003D1E25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7B3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6705B" w:rsidRPr="00347B31" w:rsidP="003D1E25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7B3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>
        <w:tblPrEx>
          <w:tblW w:w="14813" w:type="dxa"/>
          <w:tblInd w:w="-595" w:type="dxa"/>
          <w:tblLayout w:type="fixed"/>
          <w:tblCellMar>
            <w:left w:w="43" w:type="dxa"/>
            <w:right w:w="43" w:type="dxa"/>
          </w:tblCellMar>
        </w:tblPrEx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06705B" w:rsidRPr="00347B31" w:rsidP="003D1E25">
            <w:pPr>
              <w:pStyle w:val="Normlny"/>
              <w:bidi w:val="0"/>
              <w:snapToGrid w:val="0"/>
              <w:jc w:val="center"/>
              <w:rPr>
                <w:rFonts w:ascii="Times New Roman" w:hAnsi="Times New Roman"/>
              </w:rPr>
            </w:pPr>
            <w:r w:rsidRPr="00347B31">
              <w:rPr>
                <w:rFonts w:ascii="Times New Roman" w:hAnsi="Times New Roman"/>
              </w:rPr>
              <w:t>Článok</w:t>
            </w:r>
          </w:p>
          <w:p w:rsidR="0006705B" w:rsidRPr="00347B31" w:rsidP="003D1E25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347B31">
              <w:rPr>
                <w:rFonts w:ascii="Times New Roman" w:hAnsi="Times New Roman"/>
              </w:rPr>
              <w:t>(Č, O,</w:t>
            </w:r>
          </w:p>
          <w:p w:rsidR="0006705B" w:rsidRPr="00347B31" w:rsidP="003D1E25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347B31">
              <w:rPr>
                <w:rFonts w:ascii="Times New Roman" w:hAnsi="Times New Roman"/>
              </w:rPr>
              <w:t>V, P)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06705B" w:rsidRPr="00347B31" w:rsidP="003D1E25">
            <w:pPr>
              <w:pStyle w:val="Normlny"/>
              <w:bidi w:val="0"/>
              <w:snapToGrid w:val="0"/>
              <w:jc w:val="center"/>
              <w:rPr>
                <w:rFonts w:ascii="Times New Roman" w:hAnsi="Times New Roman"/>
              </w:rPr>
            </w:pPr>
            <w:r w:rsidRPr="00347B31">
              <w:rPr>
                <w:rFonts w:ascii="Times New Roman" w:hAnsi="Times New Roman"/>
              </w:rPr>
              <w:t>Text smernice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06705B" w:rsidRPr="00347B31" w:rsidP="003D1E25">
            <w:pPr>
              <w:pStyle w:val="Normlny"/>
              <w:bidi w:val="0"/>
              <w:snapToGrid w:val="0"/>
              <w:jc w:val="center"/>
              <w:rPr>
                <w:rFonts w:ascii="Times New Roman" w:hAnsi="Times New Roman"/>
              </w:rPr>
            </w:pPr>
            <w:r w:rsidRPr="00347B31">
              <w:rPr>
                <w:rFonts w:ascii="Times New Roman" w:hAnsi="Times New Roman"/>
              </w:rPr>
              <w:t>Spôsob transp.</w:t>
            </w:r>
          </w:p>
          <w:p w:rsidR="0006705B" w:rsidRPr="00347B31" w:rsidP="003D1E25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347B31">
              <w:rPr>
                <w:rFonts w:ascii="Times New Roman" w:hAnsi="Times New Roman"/>
              </w:rPr>
              <w:t>(N, O, D, n.a.)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06705B" w:rsidRPr="00347B31" w:rsidP="003E6E6C">
            <w:pPr>
              <w:pStyle w:val="Normlny"/>
              <w:bidi w:val="0"/>
              <w:snapToGrid w:val="0"/>
              <w:jc w:val="center"/>
              <w:rPr>
                <w:rFonts w:ascii="Times New Roman" w:hAnsi="Times New Roman"/>
              </w:rPr>
            </w:pPr>
            <w:r w:rsidRPr="00347B31">
              <w:rPr>
                <w:rFonts w:ascii="Times New Roman" w:hAnsi="Times New Roman"/>
              </w:rPr>
              <w:t>Číslo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D1E25" w:rsidRPr="00347B31" w:rsidP="003E6E6C">
            <w:pPr>
              <w:pStyle w:val="Normlny"/>
              <w:bidi w:val="0"/>
              <w:snapToGrid w:val="0"/>
              <w:ind w:left="-43" w:right="-36"/>
              <w:jc w:val="center"/>
              <w:rPr>
                <w:rFonts w:ascii="Times New Roman" w:hAnsi="Times New Roman"/>
              </w:rPr>
            </w:pPr>
            <w:r w:rsidRPr="00347B31" w:rsidR="0006705B">
              <w:rPr>
                <w:rFonts w:ascii="Times New Roman" w:hAnsi="Times New Roman"/>
              </w:rPr>
              <w:t>Článok</w:t>
            </w:r>
          </w:p>
          <w:p w:rsidR="0006705B" w:rsidRPr="00347B31" w:rsidP="003E6E6C">
            <w:pPr>
              <w:pStyle w:val="Normlny"/>
              <w:bidi w:val="0"/>
              <w:snapToGrid w:val="0"/>
              <w:jc w:val="center"/>
              <w:rPr>
                <w:rFonts w:ascii="Times New Roman" w:hAnsi="Times New Roman"/>
              </w:rPr>
            </w:pPr>
            <w:r w:rsidRPr="00347B31">
              <w:rPr>
                <w:rFonts w:ascii="Times New Roman" w:hAnsi="Times New Roman"/>
              </w:rPr>
              <w:t>(Č, §, O, V, P)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06705B" w:rsidP="003D1E25">
            <w:pPr>
              <w:pStyle w:val="Normlny"/>
              <w:bidi w:val="0"/>
              <w:snapToGrid w:val="0"/>
              <w:jc w:val="center"/>
              <w:rPr>
                <w:rFonts w:ascii="Times New Roman" w:hAnsi="Times New Roman"/>
              </w:rPr>
            </w:pPr>
            <w:r w:rsidRPr="00347B31">
              <w:rPr>
                <w:rFonts w:ascii="Times New Roman" w:hAnsi="Times New Roman"/>
              </w:rPr>
              <w:t>Text zhody</w:t>
            </w:r>
          </w:p>
          <w:p w:rsidR="00476FF5" w:rsidP="003D1E25">
            <w:pPr>
              <w:pStyle w:val="Normlny"/>
              <w:bidi w:val="0"/>
              <w:snapToGrid w:val="0"/>
              <w:jc w:val="center"/>
              <w:rPr>
                <w:rFonts w:ascii="Times New Roman" w:hAnsi="Times New Roman"/>
              </w:rPr>
            </w:pPr>
          </w:p>
          <w:p w:rsidR="00476FF5" w:rsidRPr="00347B31" w:rsidP="00476FF5">
            <w:pPr>
              <w:pStyle w:val="Normlny"/>
              <w:bidi w:val="0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06705B" w:rsidRPr="00A13C6F" w:rsidP="00A13C6F">
            <w:pPr>
              <w:pStyle w:val="Normlny"/>
              <w:bidi w:val="0"/>
              <w:snapToGrid w:val="0"/>
              <w:jc w:val="center"/>
              <w:rPr>
                <w:rFonts w:ascii="Times New Roman" w:hAnsi="Times New Roman"/>
              </w:rPr>
            </w:pPr>
            <w:r w:rsidRPr="00A13C6F">
              <w:rPr>
                <w:rFonts w:ascii="Times New Roman" w:hAnsi="Times New Roman"/>
              </w:rPr>
              <w:t>Zhoda (Ú, Č, R, N)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6705B" w:rsidRPr="00347B31" w:rsidP="003D1E25">
            <w:pPr>
              <w:pStyle w:val="Normlny"/>
              <w:bidi w:val="0"/>
              <w:snapToGrid w:val="0"/>
              <w:jc w:val="center"/>
              <w:rPr>
                <w:rFonts w:ascii="Times New Roman" w:hAnsi="Times New Roman"/>
              </w:rPr>
            </w:pPr>
            <w:r w:rsidRPr="00347B31">
              <w:rPr>
                <w:rFonts w:ascii="Times New Roman" w:hAnsi="Times New Roman"/>
              </w:rPr>
              <w:t>Poznámky</w:t>
            </w:r>
          </w:p>
          <w:p w:rsidR="0006705B" w:rsidRPr="00347B31" w:rsidP="003D1E25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14813" w:type="dxa"/>
          <w:tblInd w:w="-595" w:type="dxa"/>
          <w:tblLayout w:type="fixed"/>
          <w:tblCellMar>
            <w:left w:w="43" w:type="dxa"/>
            <w:right w:w="43" w:type="dxa"/>
          </w:tblCellMar>
        </w:tblPrEx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ED0C44" w:rsidRPr="00347B31" w:rsidP="00CA39CB">
            <w:pPr>
              <w:bidi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7B31">
              <w:rPr>
                <w:rFonts w:ascii="Times New Roman" w:hAnsi="Times New Roman"/>
                <w:sz w:val="20"/>
                <w:szCs w:val="20"/>
              </w:rPr>
              <w:t xml:space="preserve">Č: </w:t>
            </w: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  <w:p w:rsidR="00ED0C44" w:rsidP="00CA39CB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O: 3</w:t>
            </w:r>
          </w:p>
          <w:p w:rsidR="00ED0C44" w:rsidP="00CA39CB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  <w:p w:rsidR="00ED0C44" w:rsidP="00CA39CB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  <w:p w:rsidR="00ED0C44" w:rsidP="00CA39CB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  <w:p w:rsidR="00ED0C44" w:rsidP="00CA39CB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  <w:p w:rsidR="00ED0C44" w:rsidP="00CA39CB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  <w:p w:rsidR="00ED0C44" w:rsidP="00CA39CB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  <w:p w:rsidR="00ED0C44" w:rsidP="00CA39CB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  <w:p w:rsidR="00ED0C44" w:rsidP="00CA39CB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  <w:p w:rsidR="00ED0C44" w:rsidP="00CA39CB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  <w:p w:rsidR="00ED0C44" w:rsidP="00CA39CB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P: a</w:t>
            </w:r>
          </w:p>
          <w:p w:rsidR="00ED0C44" w:rsidP="00CA39CB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  <w:p w:rsidR="00ED0C44" w:rsidP="00CA39CB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P: b</w:t>
            </w:r>
          </w:p>
          <w:p w:rsidR="00ED0C44" w:rsidP="00CA39CB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  <w:p w:rsidR="00ED0C44" w:rsidP="00CA39CB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  <w:p w:rsidR="00ED0C44" w:rsidP="00CA39CB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  <w:p w:rsidR="00ED0C44" w:rsidP="00CA39CB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  <w:p w:rsidR="00ED0C44" w:rsidRPr="00347B31" w:rsidP="00CA39CB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P:</w:t>
            </w:r>
            <w:r w:rsidR="00F676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ED0C44" w:rsidRPr="00CA39CB" w:rsidP="000026C3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39CB">
              <w:rPr>
                <w:rFonts w:ascii="Times New Roman" w:hAnsi="Times New Roman"/>
                <w:sz w:val="20"/>
                <w:szCs w:val="20"/>
              </w:rPr>
              <w:t>Členské štáty zabezpečia, aby sa konanie o posúdení žiadosti skončilo do šiestich mesiacov od podania žiadosti.</w:t>
            </w:r>
          </w:p>
          <w:p w:rsidR="00ED0C44" w:rsidP="000026C3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39CB">
              <w:rPr>
                <w:rFonts w:ascii="Times New Roman" w:hAnsi="Times New Roman"/>
                <w:sz w:val="20"/>
                <w:szCs w:val="20"/>
              </w:rPr>
              <w:t>Ak sa o žiadosti rozhoduje v rámci konania stanoveného v nariadení (EÚ) č. 604/2013, šesťmesačná lehota začína plynúť od okamihu, keď sa v súlade s uvedeným nariadením určí členský štát zodpovedný za jej posúdenie, žiadateľ sa zdržiava na území daného členského štátu a v jeho veci začal konať príslušný orgán.</w:t>
            </w:r>
          </w:p>
          <w:p w:rsidR="00ED0C44" w:rsidRPr="00CA39CB" w:rsidP="000026C3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39CB">
              <w:rPr>
                <w:rFonts w:ascii="Times New Roman" w:hAnsi="Times New Roman"/>
                <w:sz w:val="20"/>
                <w:szCs w:val="20"/>
              </w:rPr>
              <w:t>Členské štáty môžu šesťmesačnú lehotu stanovenú v tomto odseku predĺžiť o obdobie, ktoré nepresiahne ďalších deväť mesiacov, ak:</w:t>
            </w:r>
          </w:p>
          <w:p w:rsidR="00ED0C44" w:rsidP="000026C3">
            <w:pPr>
              <w:pStyle w:val="ListParagraph"/>
              <w:numPr>
                <w:numId w:val="42"/>
              </w:numPr>
              <w:bidi w:val="0"/>
              <w:ind w:left="383" w:hanging="3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39CB">
              <w:rPr>
                <w:rFonts w:ascii="Times New Roman" w:hAnsi="Times New Roman"/>
                <w:sz w:val="20"/>
                <w:szCs w:val="20"/>
              </w:rPr>
              <w:t>konanie zahŕňa zložité skutkové a/alebo právne otázky;</w:t>
            </w:r>
          </w:p>
          <w:p w:rsidR="00ED0C44" w:rsidP="000026C3">
            <w:pPr>
              <w:pStyle w:val="ListParagraph"/>
              <w:numPr>
                <w:numId w:val="42"/>
              </w:numPr>
              <w:bidi w:val="0"/>
              <w:ind w:left="383" w:hanging="3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F6E">
              <w:rPr>
                <w:rFonts w:ascii="Times New Roman" w:hAnsi="Times New Roman"/>
                <w:sz w:val="20"/>
                <w:szCs w:val="20"/>
              </w:rPr>
              <w:t>veľký počet štátnych príslušníkov tretích krajín alebo osôb bez štátnej príslušnosti žiada o medzinárodnú ochranu súčasne, v dôsledku čoho je v praxi veľmi ťažké skončiť konanie v šesťmesačnej lehote;</w:t>
            </w:r>
          </w:p>
          <w:p w:rsidR="00ED0C44" w:rsidRPr="00C04F6E" w:rsidP="000026C3">
            <w:pPr>
              <w:pStyle w:val="ListParagraph"/>
              <w:numPr>
                <w:numId w:val="42"/>
              </w:numPr>
              <w:bidi w:val="0"/>
              <w:ind w:left="383" w:hanging="3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F6E">
              <w:rPr>
                <w:rFonts w:ascii="Times New Roman" w:hAnsi="Times New Roman"/>
                <w:sz w:val="20"/>
                <w:szCs w:val="20"/>
              </w:rPr>
              <w:t>možno prieťahy jasne pripísať tomu, že žiadateľ nedodržal svoje povinnosti podľa článku 13.</w:t>
            </w:r>
          </w:p>
          <w:p w:rsidR="00ED0C44" w:rsidRPr="00CA39CB" w:rsidP="000026C3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39CB">
              <w:rPr>
                <w:rFonts w:ascii="Times New Roman" w:hAnsi="Times New Roman"/>
                <w:sz w:val="20"/>
                <w:szCs w:val="20"/>
              </w:rPr>
              <w:t>Výnimočne môžu členské štáty v riadne odôvodnených prípadoch prekročiť lehotu stanovenú v tomto odseku o najviac tri mesiace, ak je to nevyhnutné na to, aby sa zabezpečilo primerané a úplné posúdenie žiadosti o medzinárodnú ochranu.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ED0C44" w:rsidP="003D1E25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0C44" w:rsidRPr="00347B31" w:rsidP="003D1E25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D2B10" w:rsidP="00BD2B10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návrh </w:t>
            </w:r>
          </w:p>
          <w:p w:rsidR="00ED0C44" w:rsidRPr="00347B31" w:rsidP="00BD2B10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BD2B10">
              <w:rPr>
                <w:rFonts w:ascii="Times New Roman" w:hAnsi="Times New Roman"/>
                <w:sz w:val="20"/>
                <w:szCs w:val="20"/>
              </w:rPr>
              <w:t>zákona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ED0C44" w:rsidP="003E6E6C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§ 20</w:t>
            </w:r>
          </w:p>
          <w:p w:rsidR="00ED0C44" w:rsidRPr="00347B31" w:rsidP="003E6E6C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O: 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ED0C44" w:rsidRPr="00CA39CB" w:rsidP="00351D0F">
            <w:pPr>
              <w:pStyle w:val="BodyTextIndent"/>
              <w:bidi w:val="0"/>
              <w:snapToGrid w:val="0"/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39CB">
              <w:rPr>
                <w:rFonts w:ascii="Times New Roman" w:hAnsi="Times New Roman"/>
                <w:sz w:val="20"/>
                <w:szCs w:val="20"/>
              </w:rPr>
              <w:t>(</w:t>
            </w:r>
            <w:r w:rsidRPr="002B72BB"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2B72BB" w:rsidR="002B72BB">
              <w:rPr>
                <w:rFonts w:ascii="Times New Roman" w:hAnsi="Times New Roman"/>
                <w:sz w:val="20"/>
                <w:szCs w:val="20"/>
                <w:lang w:eastAsia="sk-SK"/>
              </w:rPr>
              <w:t>Ministerstvo v konaní o azyle rozhodne do 6 mesiacov od začatia konania; v konaní začatom podľa § 4 ods. 4 ministerstvo rozhodne do 6 mesiacov od poskytnutia údajov podľa § 4 ods. 5. Lehotu na rozhodnutie môže opakovane, najviac o 9 mesiacov predĺžiť nadriadený vedúci zamestnanec</w:t>
            </w:r>
            <w:r w:rsidRPr="002B72BB" w:rsidR="002B72BB">
              <w:rPr>
                <w:rFonts w:ascii="Times New Roman" w:hAnsi="Times New Roman"/>
                <w:sz w:val="20"/>
                <w:szCs w:val="20"/>
                <w:vertAlign w:val="superscript"/>
                <w:lang w:eastAsia="sk-SK"/>
              </w:rPr>
              <w:t>9</w:t>
            </w:r>
            <w:r w:rsidRPr="002B72BB" w:rsidR="002B72BB">
              <w:rPr>
                <w:rFonts w:ascii="Times New Roman" w:hAnsi="Times New Roman"/>
                <w:sz w:val="20"/>
                <w:szCs w:val="20"/>
                <w:lang w:eastAsia="sk-SK"/>
              </w:rPr>
              <w:t>) zamestnanca ministerstva, ktorý vo veci koná, ak si rozhodovanie o žiadosti o udelenie azylu vyžaduje posúdenie zložitých skutkových a právnych otázok</w:t>
            </w:r>
            <w:r w:rsidRPr="002B72BB" w:rsidR="002B72BB">
              <w:rPr>
                <w:rFonts w:ascii="Times New Roman" w:hAnsi="Times New Roman"/>
                <w:b/>
                <w:sz w:val="20"/>
                <w:szCs w:val="20"/>
                <w:lang w:eastAsia="sk-SK"/>
              </w:rPr>
              <w:t xml:space="preserve"> </w:t>
            </w:r>
            <w:r w:rsidRPr="002B72BB" w:rsidR="002B72BB">
              <w:rPr>
                <w:rFonts w:ascii="Times New Roman" w:hAnsi="Times New Roman"/>
                <w:sz w:val="20"/>
                <w:szCs w:val="20"/>
                <w:lang w:eastAsia="sk-SK"/>
              </w:rPr>
              <w:t>alebo veľký počet žiadateľov podalo súčasne žiadosť o udelenie azylu a je veľmi zložité rozhodnúť o nej do 6 mesiacov od začatia konania alebo nie je možné rozhodnúť do 6 mesiacov od začatia konania z dôvodu, že žiadateľ nespolupracuje alebo iným spôsobom sťažuje posúdenie žiadosti o udelenie azylu. Ak je to nevyhnutné na riadne posúdenie žiadosti o udelenie azylu, možno lehotu podľa predchádzajúcej vety ďalej predĺžiť najviac o 3 mesiace. O predĺžení lehoty na rozhodnutie o žiadosti o udelenie azylu ministerstvo žiadateľa písomne vyrozumie. Ministerstvo na požiadanie informuje žiadateľa o dôvodoch predĺženia lehoty a čase, v ktorom možno očakávať rozhodnutie o jeho žiadosti. Ministerstvo v konaní o udelenie azylu, ktoré bolo prerušené podľa § 18a ods. 2, rozhodne najneskôr do 21 mesiacov od začatia konania.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ED0C44" w:rsidRPr="00A13C6F" w:rsidP="00B511BE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ED0C44" w:rsidRPr="00347B31" w:rsidP="008776B4">
            <w:pPr>
              <w:pStyle w:val="Heading1"/>
              <w:bidi w:val="0"/>
              <w:snapToGrid w:val="0"/>
              <w:jc w:val="both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W w:w="14813" w:type="dxa"/>
          <w:tblInd w:w="-595" w:type="dxa"/>
          <w:tblLayout w:type="fixed"/>
          <w:tblCellMar>
            <w:left w:w="43" w:type="dxa"/>
            <w:right w:w="43" w:type="dxa"/>
          </w:tblCellMar>
        </w:tblPrEx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ED0C44" w:rsidRPr="00347B31" w:rsidP="00CA39CB">
            <w:pPr>
              <w:bidi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7B31">
              <w:rPr>
                <w:rFonts w:ascii="Times New Roman" w:hAnsi="Times New Roman"/>
                <w:sz w:val="20"/>
                <w:szCs w:val="20"/>
              </w:rPr>
              <w:t xml:space="preserve">Č: </w:t>
            </w: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  <w:p w:rsidR="00ED0C44" w:rsidRPr="00347B31" w:rsidP="00CA39CB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  <w:r w:rsidRPr="00347B31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ED0C44" w:rsidRPr="00347B31" w:rsidP="00CA39CB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  <w:p w:rsidR="00ED0C44" w:rsidP="00CA39CB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  <w:p w:rsidR="00ED0C44" w:rsidP="00CA39CB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  <w:p w:rsidR="00ED0C44" w:rsidP="00CA39CB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  <w:p w:rsidR="00ED0C44" w:rsidP="00CA39CB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  <w:p w:rsidR="00ED0C44" w:rsidP="00CA39CB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P: a</w:t>
            </w:r>
          </w:p>
          <w:p w:rsidR="00ED0C44" w:rsidP="00CA39CB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  <w:p w:rsidR="00ED0C44" w:rsidP="00CA39CB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P: b</w:t>
            </w:r>
          </w:p>
          <w:p w:rsidR="00ED0C44" w:rsidP="00CA39CB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  <w:p w:rsidR="00ED0C44" w:rsidRPr="00347B31" w:rsidP="00CA39CB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P: c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ED0C44" w:rsidP="00710131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39CB">
              <w:rPr>
                <w:rFonts w:ascii="Times New Roman" w:hAnsi="Times New Roman"/>
                <w:sz w:val="20"/>
                <w:szCs w:val="20"/>
              </w:rPr>
              <w:t>Bez toho, aby boli dotknuté články 13 a 18 smernice 2011/95/EÚ, môžu členské štáty odložiť skončenie konania o posúdení žiadosti, ak vzhľadom na neistú situáciu v krajine pôvodu, ktorá je považovaná za dočasnú, nemožno odôvodnene očakávať, že rozhodujúci orgán rozhodne v lehote stanovenej v odseku 3. V takom prípade členské štáty:</w:t>
            </w:r>
          </w:p>
          <w:p w:rsidR="00ED0C44" w:rsidRPr="00CA39CB" w:rsidP="001769A2">
            <w:pPr>
              <w:pStyle w:val="ListParagraph"/>
              <w:numPr>
                <w:numId w:val="43"/>
              </w:numPr>
              <w:bidi w:val="0"/>
              <w:snapToGrid w:val="0"/>
              <w:ind w:left="383" w:hanging="3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39CB">
              <w:rPr>
                <w:rFonts w:ascii="Times New Roman" w:hAnsi="Times New Roman"/>
                <w:sz w:val="20"/>
                <w:szCs w:val="20"/>
              </w:rPr>
              <w:t>posúdia situáciu v danej krajine pôvodu najmenej raz za šesť mesiacov;</w:t>
            </w:r>
          </w:p>
          <w:p w:rsidR="00ED0C44" w:rsidP="001769A2">
            <w:pPr>
              <w:pStyle w:val="ListParagraph"/>
              <w:numPr>
                <w:numId w:val="43"/>
              </w:numPr>
              <w:bidi w:val="0"/>
              <w:snapToGrid w:val="0"/>
              <w:ind w:left="383" w:hanging="3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7B7A">
              <w:rPr>
                <w:rFonts w:ascii="Times New Roman" w:hAnsi="Times New Roman"/>
                <w:sz w:val="20"/>
                <w:szCs w:val="20"/>
              </w:rPr>
              <w:t>v primeranej lehote informujú dotknutých žiadateľov o dôvodoch odkladu;</w:t>
            </w:r>
          </w:p>
          <w:p w:rsidR="00ED0C44" w:rsidRPr="00CA39CB" w:rsidP="001769A2">
            <w:pPr>
              <w:pStyle w:val="ListParagraph"/>
              <w:numPr>
                <w:numId w:val="43"/>
              </w:numPr>
              <w:bidi w:val="0"/>
              <w:snapToGrid w:val="0"/>
              <w:ind w:left="383" w:hanging="3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7B7A">
              <w:rPr>
                <w:rFonts w:ascii="Times New Roman" w:hAnsi="Times New Roman"/>
                <w:sz w:val="20"/>
                <w:szCs w:val="20"/>
              </w:rPr>
              <w:t>v primeranej lehote informujú Komisiu o odložení konania v súvislosti s danou krajinou pôvodu.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ED0C44" w:rsidP="003D1E25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0C44" w:rsidRPr="00347B31" w:rsidP="003D1E25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D2B10" w:rsidP="00BD2B10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návrh </w:t>
            </w:r>
          </w:p>
          <w:p w:rsidR="00ED0C44" w:rsidP="00BD2B10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BD2B10">
              <w:rPr>
                <w:rFonts w:ascii="Times New Roman" w:hAnsi="Times New Roman"/>
                <w:sz w:val="20"/>
                <w:szCs w:val="20"/>
              </w:rPr>
              <w:t>zákona</w:t>
            </w:r>
          </w:p>
          <w:p w:rsidR="00D03EAB" w:rsidP="00BD2B10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3EAB" w:rsidP="00BD2B10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3EAB" w:rsidP="00BD2B10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3EAB" w:rsidP="00BD2B10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3EAB" w:rsidP="00BD2B10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3EAB" w:rsidP="00BD2B10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3EAB" w:rsidP="00BD2B10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3EAB" w:rsidP="00BD2B10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3EAB" w:rsidP="00BD2B10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3EAB" w:rsidP="00BD2B10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3EAB" w:rsidRPr="00347B31" w:rsidP="00BD2B10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ED0C44" w:rsidRPr="00347B31" w:rsidP="003E6E6C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347B31">
              <w:rPr>
                <w:rFonts w:ascii="Times New Roman" w:hAnsi="Times New Roman"/>
              </w:rPr>
              <w:t>§</w:t>
            </w:r>
            <w:r>
              <w:rPr>
                <w:rFonts w:ascii="Times New Roman" w:hAnsi="Times New Roman"/>
              </w:rPr>
              <w:t xml:space="preserve"> 18a</w:t>
            </w:r>
            <w:r w:rsidRPr="00347B31">
              <w:rPr>
                <w:rFonts w:ascii="Times New Roman" w:hAnsi="Times New Roman"/>
              </w:rPr>
              <w:t xml:space="preserve"> </w:t>
            </w:r>
          </w:p>
          <w:p w:rsidR="00ED0C44" w:rsidRPr="00347B31" w:rsidP="00387F6A">
            <w:pPr>
              <w:pStyle w:val="Normlny"/>
              <w:bidi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</w:t>
            </w:r>
            <w:r w:rsidRPr="00347B31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ED0C44" w:rsidRPr="00351D0F" w:rsidP="002B72BB">
            <w:pPr>
              <w:pStyle w:val="FootnoteText"/>
              <w:bidi w:val="0"/>
              <w:snapToGrid w:val="0"/>
              <w:jc w:val="both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(</w:t>
            </w:r>
            <w:r w:rsidRPr="002B72BB">
              <w:rPr>
                <w:rFonts w:ascii="Times New Roman" w:hAnsi="Times New Roman"/>
                <w:lang w:eastAsia="sk-SK"/>
              </w:rPr>
              <w:t xml:space="preserve">2) </w:t>
            </w:r>
            <w:r w:rsidRPr="002B72BB" w:rsidR="002B72BB">
              <w:rPr>
                <w:rFonts w:ascii="Times New Roman" w:hAnsi="Times New Roman"/>
                <w:lang w:eastAsia="sk-SK"/>
              </w:rPr>
              <w:t>Ministerstvo konanie o udelenie azylu môže prerušiť aj v prípade, ak vzhľadom na neistú situáciu v krajine pôvodu, ktorá je považovaná za dočasnú, nemožno odôvodnene očakávať, že rozhodne v lehotách uvedených v § 20 ods. 1 prvej a druhej vete; ministerstvo bezodkladne informuje Európsku komisiu o prerušení konania v súvislosti s danou krajinou pôvodu. Ministerstvo môže takto konanie prerušiť najviac na 6 mesiacov, a to aj opakovane, pričom celková doba prerušenia nesmie presiahnuť 15 mesiacov; počas prerušenia konania lehoty podľa tohto zákona neplynú, okrem lehoty podľa § 20 ods. 1 poslednej vety.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ED0C44" w:rsidRPr="00A13C6F" w:rsidP="00B511BE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3C6F"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C70005" w:rsidRPr="00C70005" w:rsidP="009D36F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0005">
              <w:rPr>
                <w:rFonts w:ascii="Times New Roman" w:hAnsi="Times New Roman"/>
                <w:sz w:val="20"/>
                <w:szCs w:val="20"/>
                <w:lang w:eastAsia="sk-SK"/>
              </w:rPr>
              <w:t>T</w:t>
            </w:r>
            <w:r w:rsidR="003C5E75">
              <w:rPr>
                <w:rFonts w:ascii="Times New Roman" w:hAnsi="Times New Roman"/>
                <w:sz w:val="20"/>
                <w:szCs w:val="20"/>
                <w:lang w:eastAsia="sk-SK"/>
              </w:rPr>
              <w:t>o</w:t>
            </w:r>
            <w:r w:rsidRPr="00C70005">
              <w:rPr>
                <w:rFonts w:ascii="Times New Roman" w:hAnsi="Times New Roman"/>
                <w:sz w:val="20"/>
                <w:szCs w:val="20"/>
                <w:lang w:eastAsia="sk-SK"/>
              </w:rPr>
              <w:t>, že sa konanie môže prerušiť maximálne na 6 mesiacov</w:t>
            </w:r>
            <w:r w:rsidR="003C5E75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znamená</w:t>
            </w:r>
            <w:r w:rsidRPr="00C70005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, </w:t>
            </w:r>
            <w:r w:rsidR="003C5E75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že situácia v krajine pôvodu sa posudzuje najmenej raz za šesť mesiacov, teda </w:t>
            </w:r>
            <w:r w:rsidRPr="00C70005">
              <w:rPr>
                <w:rFonts w:ascii="Times New Roman" w:hAnsi="Times New Roman"/>
                <w:sz w:val="20"/>
                <w:szCs w:val="20"/>
                <w:lang w:eastAsia="sk-SK"/>
              </w:rPr>
              <w:t>pri</w:t>
            </w:r>
            <w:r w:rsidRPr="00C70005">
              <w:rPr>
                <w:rFonts w:ascii="Times New Roman" w:hAnsi="Times New Roman"/>
                <w:sz w:val="20"/>
                <w:szCs w:val="20"/>
              </w:rPr>
              <w:t xml:space="preserve"> každom prerušení</w:t>
            </w:r>
            <w:r w:rsidR="003C5E75">
              <w:rPr>
                <w:rFonts w:ascii="Times New Roman" w:hAnsi="Times New Roman"/>
                <w:sz w:val="20"/>
                <w:szCs w:val="20"/>
              </w:rPr>
              <w:t xml:space="preserve"> konania</w:t>
            </w:r>
            <w:r w:rsidR="009671AA">
              <w:rPr>
                <w:rFonts w:ascii="Times New Roman" w:hAnsi="Times New Roman"/>
                <w:sz w:val="20"/>
                <w:szCs w:val="20"/>
              </w:rPr>
              <w:t>. Na prerušenie konania sa vzťahujú ustanoveni</w:t>
            </w:r>
            <w:r w:rsidR="009D36F8">
              <w:rPr>
                <w:rFonts w:ascii="Times New Roman" w:hAnsi="Times New Roman"/>
                <w:sz w:val="20"/>
                <w:szCs w:val="20"/>
              </w:rPr>
              <w:t>a</w:t>
            </w:r>
            <w:r w:rsidR="009671AA">
              <w:rPr>
                <w:rFonts w:ascii="Times New Roman" w:hAnsi="Times New Roman"/>
                <w:sz w:val="20"/>
                <w:szCs w:val="20"/>
              </w:rPr>
              <w:t xml:space="preserve"> správneho poriadku</w:t>
            </w:r>
            <w:r w:rsidR="003C5E75">
              <w:rPr>
                <w:rFonts w:ascii="Times New Roman" w:hAnsi="Times New Roman"/>
                <w:sz w:val="20"/>
                <w:szCs w:val="20"/>
              </w:rPr>
              <w:t>, z čoho vyplýva, že</w:t>
            </w:r>
            <w:r w:rsidR="009671AA">
              <w:rPr>
                <w:rFonts w:ascii="Times New Roman" w:hAnsi="Times New Roman"/>
                <w:sz w:val="20"/>
                <w:szCs w:val="20"/>
              </w:rPr>
              <w:t xml:space="preserve"> žiadatelia sú informovaní o dôvodoch odkladu</w:t>
            </w:r>
            <w:r w:rsidR="003C5E75">
              <w:rPr>
                <w:rFonts w:ascii="Times New Roman" w:hAnsi="Times New Roman"/>
                <w:sz w:val="20"/>
                <w:szCs w:val="20"/>
              </w:rPr>
              <w:t xml:space="preserve"> v rámci  odôvodnenia rozhodnutia o prerušenom konaní.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>
        <w:tblPrEx>
          <w:tblW w:w="14813" w:type="dxa"/>
          <w:tblInd w:w="-595" w:type="dxa"/>
          <w:tblLayout w:type="fixed"/>
          <w:tblCellMar>
            <w:left w:w="43" w:type="dxa"/>
            <w:right w:w="43" w:type="dxa"/>
          </w:tblCellMar>
        </w:tblPrEx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ED0C44" w:rsidP="00CA39CB">
            <w:pPr>
              <w:bidi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7B31">
              <w:rPr>
                <w:rFonts w:ascii="Times New Roman" w:hAnsi="Times New Roman"/>
                <w:sz w:val="20"/>
                <w:szCs w:val="20"/>
              </w:rPr>
              <w:t>Č: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47B3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  <w:p w:rsidR="00ED0C44" w:rsidRPr="00347B31" w:rsidP="00CA39CB">
            <w:pPr>
              <w:bidi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  <w:r w:rsidRPr="00347B31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ED0C44" w:rsidRPr="00347B31" w:rsidP="00CA39CB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ED0C44" w:rsidRPr="00347B31" w:rsidP="00710131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7B7A">
              <w:rPr>
                <w:rFonts w:ascii="Times New Roman" w:hAnsi="Times New Roman"/>
                <w:sz w:val="20"/>
                <w:szCs w:val="20"/>
              </w:rPr>
              <w:t>Členské štáty skončia konanie o posúdení žiadosti vždy najneskôr v lehote 21 mesiacov od podania žiadosti.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ED0C44" w:rsidP="003D1E25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0C44" w:rsidP="003D1E25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0C44" w:rsidP="003D1E25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0C44" w:rsidRPr="00347B31" w:rsidP="003D1E25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D2B10" w:rsidP="00BD2B10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návrh </w:t>
            </w:r>
          </w:p>
          <w:p w:rsidR="00ED0C44" w:rsidRPr="00347B31" w:rsidP="00BD2B10">
            <w:pPr>
              <w:bidi w:val="0"/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="00BD2B10">
              <w:rPr>
                <w:rFonts w:ascii="Times New Roman" w:hAnsi="Times New Roman"/>
                <w:sz w:val="20"/>
                <w:szCs w:val="20"/>
              </w:rPr>
              <w:t>zákona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ED0C44" w:rsidP="008F7B7A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§ 20</w:t>
            </w:r>
          </w:p>
          <w:p w:rsidR="00ED0C44" w:rsidRPr="00347B31" w:rsidP="008F7B7A">
            <w:pPr>
              <w:pStyle w:val="Normlny"/>
              <w:bidi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O: 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ED0C44" w:rsidRPr="00351D0F" w:rsidP="00351D0F">
            <w:pPr>
              <w:autoSpaceDE/>
              <w:bidi w:val="0"/>
              <w:snapToGrid w:val="0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CA39CB" w:rsidR="002B72BB">
              <w:rPr>
                <w:rFonts w:ascii="Times New Roman" w:hAnsi="Times New Roman"/>
                <w:sz w:val="20"/>
                <w:szCs w:val="20"/>
              </w:rPr>
              <w:t>(</w:t>
            </w:r>
            <w:r w:rsidRPr="002B72BB" w:rsidR="002B72BB"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2B72BB" w:rsidR="002B72BB">
              <w:rPr>
                <w:rFonts w:ascii="Times New Roman" w:hAnsi="Times New Roman"/>
                <w:sz w:val="20"/>
                <w:szCs w:val="20"/>
                <w:lang w:eastAsia="sk-SK"/>
              </w:rPr>
              <w:t>Ministerstvo v konaní o azyle rozhodne do 6 mesiacov od začatia konania; v konaní začatom podľa § 4 ods. 4 ministerstvo rozhodne do 6 mesiacov od poskytnutia údajov podľa § 4 ods. 5. Lehotu na rozhodnutie môže opakovane, najviac o 9 mesiacov predĺžiť nadriadený vedúci zamestnanec</w:t>
            </w:r>
            <w:r w:rsidRPr="002B72BB" w:rsidR="002B72BB">
              <w:rPr>
                <w:rFonts w:ascii="Times New Roman" w:hAnsi="Times New Roman"/>
                <w:sz w:val="20"/>
                <w:szCs w:val="20"/>
                <w:vertAlign w:val="superscript"/>
                <w:lang w:eastAsia="sk-SK"/>
              </w:rPr>
              <w:t>9</w:t>
            </w:r>
            <w:r w:rsidRPr="002B72BB" w:rsidR="002B72BB">
              <w:rPr>
                <w:rFonts w:ascii="Times New Roman" w:hAnsi="Times New Roman"/>
                <w:sz w:val="20"/>
                <w:szCs w:val="20"/>
                <w:lang w:eastAsia="sk-SK"/>
              </w:rPr>
              <w:t>) zamestnanca ministerstva, ktorý vo veci koná, ak si rozhodovanie o žiadosti o udelenie azylu vyžaduje posúdenie zložitých skutkových a právnych otázok</w:t>
            </w:r>
            <w:r w:rsidRPr="002B72BB" w:rsidR="002B72BB">
              <w:rPr>
                <w:rFonts w:ascii="Times New Roman" w:hAnsi="Times New Roman"/>
                <w:b/>
                <w:sz w:val="20"/>
                <w:szCs w:val="20"/>
                <w:lang w:eastAsia="sk-SK"/>
              </w:rPr>
              <w:t xml:space="preserve"> </w:t>
            </w:r>
            <w:r w:rsidRPr="002B72BB" w:rsidR="002B72BB">
              <w:rPr>
                <w:rFonts w:ascii="Times New Roman" w:hAnsi="Times New Roman"/>
                <w:sz w:val="20"/>
                <w:szCs w:val="20"/>
                <w:lang w:eastAsia="sk-SK"/>
              </w:rPr>
              <w:t>alebo veľký počet žiadateľov podalo súčasne žiadosť o udelenie azylu a je veľmi zložité rozhodnúť o nej do 6 mesiacov od začatia konania alebo nie je možné rozhodnúť do 6 mesiacov od začatia konania z dôvodu, že žiadateľ nespolupracuje alebo iným spôsobom sťažuje posúdenie žiadosti o udelenie azylu. Ak je to nevyhnutné na riadne posúdenie žiadosti o udelenie azylu, možno lehotu podľa predchádzajúcej vety ďalej predĺžiť najviac o 3 mesiace. O predĺžení lehoty na rozhodnutie o žiadosti o udelenie azylu ministerstvo žiadateľa písomne vyrozumie. Ministerstvo na požiadanie informuje žiadateľa o dôvodoch predĺženia lehoty a čase, v ktorom možno očakávať rozhodnutie o jeho žiadosti. Ministerstvo v konaní o udelenie azylu, ktoré bolo prerušené podľa § 18a ods. 2, rozhodne najneskôr do 21 mesiacov od začatia konania.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ED0C44" w:rsidRPr="00A13C6F" w:rsidP="00A13C6F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3C6F"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ED0C44" w:rsidRPr="00347B31" w:rsidP="008776B4">
            <w:pPr>
              <w:pStyle w:val="Heading1"/>
              <w:bidi w:val="0"/>
              <w:snapToGrid w:val="0"/>
              <w:jc w:val="both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</w:tr>
    </w:tbl>
    <w:p w:rsidR="0006705B" w:rsidRPr="00347B31" w:rsidP="008776B4">
      <w:pPr>
        <w:autoSpaceDE/>
        <w:bidi w:val="0"/>
        <w:jc w:val="both"/>
        <w:rPr>
          <w:rFonts w:ascii="Times New Roman" w:hAnsi="Times New Roman"/>
          <w:sz w:val="20"/>
          <w:szCs w:val="20"/>
        </w:rPr>
      </w:pPr>
      <w:r w:rsidRPr="00347B31">
        <w:rPr>
          <w:rFonts w:ascii="Times New Roman" w:hAnsi="Times New Roman"/>
          <w:sz w:val="20"/>
          <w:szCs w:val="20"/>
        </w:rPr>
        <w:t>EGENDA:</w:t>
      </w:r>
    </w:p>
    <w:tbl>
      <w:tblPr>
        <w:tblStyle w:val="TableNormal"/>
        <w:tblW w:w="0" w:type="auto"/>
        <w:tblLayout w:type="fixed"/>
        <w:tblCellMar>
          <w:left w:w="70" w:type="dxa"/>
          <w:right w:w="70" w:type="dxa"/>
        </w:tblCellMar>
      </w:tblPr>
      <w:tblGrid>
        <w:gridCol w:w="2166"/>
        <w:gridCol w:w="3723"/>
        <w:gridCol w:w="2167"/>
        <w:gridCol w:w="6088"/>
      </w:tblGrid>
      <w:tr>
        <w:tblPrEx>
          <w:tblW w:w="0" w:type="auto"/>
          <w:tblLayout w:type="fixed"/>
          <w:tblCellMar>
            <w:left w:w="70" w:type="dxa"/>
            <w:right w:w="70" w:type="dxa"/>
          </w:tblCellMar>
        </w:tblPrEx>
        <w:tc>
          <w:tcPr>
            <w:tcW w:w="216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06705B" w:rsidRPr="00347B31" w:rsidP="008776B4">
            <w:pPr>
              <w:pStyle w:val="Normlny"/>
              <w:autoSpaceDE/>
              <w:bidi w:val="0"/>
              <w:snapToGrid w:val="0"/>
              <w:spacing w:after="60"/>
              <w:jc w:val="both"/>
              <w:rPr>
                <w:rFonts w:ascii="Times New Roman" w:hAnsi="Times New Roman"/>
              </w:rPr>
            </w:pPr>
            <w:r w:rsidRPr="00347B31">
              <w:rPr>
                <w:rFonts w:ascii="Times New Roman" w:hAnsi="Times New Roman"/>
              </w:rPr>
              <w:t>V stĺpci (1):</w:t>
            </w:r>
          </w:p>
          <w:p w:rsidR="0006705B" w:rsidRPr="00347B31" w:rsidP="008776B4">
            <w:pPr>
              <w:autoSpaceDE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7B31">
              <w:rPr>
                <w:rFonts w:ascii="Times New Roman" w:hAnsi="Times New Roman"/>
                <w:sz w:val="20"/>
                <w:szCs w:val="20"/>
              </w:rPr>
              <w:t>Č – článok</w:t>
            </w:r>
          </w:p>
          <w:p w:rsidR="0006705B" w:rsidRPr="00347B31" w:rsidP="008776B4">
            <w:pPr>
              <w:autoSpaceDE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7B31">
              <w:rPr>
                <w:rFonts w:ascii="Times New Roman" w:hAnsi="Times New Roman"/>
                <w:sz w:val="20"/>
                <w:szCs w:val="20"/>
              </w:rPr>
              <w:t>O – odsek</w:t>
            </w:r>
          </w:p>
          <w:p w:rsidR="0006705B" w:rsidRPr="00347B31" w:rsidP="008776B4">
            <w:pPr>
              <w:autoSpaceDE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7B31">
              <w:rPr>
                <w:rFonts w:ascii="Times New Roman" w:hAnsi="Times New Roman"/>
                <w:sz w:val="20"/>
                <w:szCs w:val="20"/>
              </w:rPr>
              <w:t>V – veta</w:t>
            </w:r>
          </w:p>
          <w:p w:rsidR="0006705B" w:rsidRPr="00347B31" w:rsidP="008776B4">
            <w:pPr>
              <w:autoSpaceDE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7B31">
              <w:rPr>
                <w:rFonts w:ascii="Times New Roman" w:hAnsi="Times New Roman"/>
                <w:sz w:val="20"/>
                <w:szCs w:val="20"/>
              </w:rPr>
              <w:t>P – písmeno (číslo)</w:t>
            </w:r>
          </w:p>
          <w:p w:rsidR="0006705B" w:rsidRPr="00347B31" w:rsidP="008776B4">
            <w:pPr>
              <w:autoSpaceDE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06705B" w:rsidRPr="00347B31" w:rsidP="008776B4">
            <w:pPr>
              <w:pStyle w:val="Normlny"/>
              <w:autoSpaceDE/>
              <w:bidi w:val="0"/>
              <w:snapToGrid w:val="0"/>
              <w:spacing w:after="60"/>
              <w:jc w:val="both"/>
              <w:rPr>
                <w:rFonts w:ascii="Times New Roman" w:hAnsi="Times New Roman"/>
              </w:rPr>
            </w:pPr>
            <w:r w:rsidRPr="00347B31">
              <w:rPr>
                <w:rFonts w:ascii="Times New Roman" w:hAnsi="Times New Roman"/>
              </w:rPr>
              <w:t>V stĺpci (3):</w:t>
            </w:r>
          </w:p>
          <w:p w:rsidR="0006705B" w:rsidRPr="00347B31" w:rsidP="008776B4">
            <w:pPr>
              <w:autoSpaceDE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7B31">
              <w:rPr>
                <w:rFonts w:ascii="Times New Roman" w:hAnsi="Times New Roman"/>
                <w:sz w:val="20"/>
                <w:szCs w:val="20"/>
              </w:rPr>
              <w:t>N – bežná transpozícia</w:t>
            </w:r>
          </w:p>
          <w:p w:rsidR="0006705B" w:rsidRPr="00347B31" w:rsidP="008776B4">
            <w:pPr>
              <w:autoSpaceDE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7B31">
              <w:rPr>
                <w:rFonts w:ascii="Times New Roman" w:hAnsi="Times New Roman"/>
                <w:sz w:val="20"/>
                <w:szCs w:val="20"/>
              </w:rPr>
              <w:t>O – transpozícia s možnosťou voľby</w:t>
            </w:r>
          </w:p>
          <w:p w:rsidR="0006705B" w:rsidRPr="00347B31" w:rsidP="008776B4">
            <w:pPr>
              <w:autoSpaceDE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7B31">
              <w:rPr>
                <w:rFonts w:ascii="Times New Roman" w:hAnsi="Times New Roman"/>
                <w:sz w:val="20"/>
                <w:szCs w:val="20"/>
              </w:rPr>
              <w:t>D – transpozícia podľa úvahy (dobrovoľná)</w:t>
            </w:r>
          </w:p>
          <w:p w:rsidR="0006705B" w:rsidRPr="00347B31" w:rsidP="008776B4">
            <w:pPr>
              <w:autoSpaceDE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7B31">
              <w:rPr>
                <w:rFonts w:ascii="Times New Roman" w:hAnsi="Times New Roman"/>
                <w:sz w:val="20"/>
                <w:szCs w:val="20"/>
              </w:rPr>
              <w:t>n.a. – transpozícia sa neuskutočňuje</w:t>
            </w:r>
          </w:p>
        </w:tc>
        <w:tc>
          <w:tcPr>
            <w:tcW w:w="21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06705B" w:rsidRPr="00347B31" w:rsidP="008776B4">
            <w:pPr>
              <w:pStyle w:val="Normlny"/>
              <w:autoSpaceDE/>
              <w:bidi w:val="0"/>
              <w:snapToGrid w:val="0"/>
              <w:spacing w:after="60"/>
              <w:jc w:val="both"/>
              <w:rPr>
                <w:rFonts w:ascii="Times New Roman" w:hAnsi="Times New Roman"/>
              </w:rPr>
            </w:pPr>
            <w:r w:rsidRPr="00347B31">
              <w:rPr>
                <w:rFonts w:ascii="Times New Roman" w:hAnsi="Times New Roman"/>
              </w:rPr>
              <w:t>V stĺpci (5):</w:t>
            </w:r>
          </w:p>
          <w:p w:rsidR="0006705B" w:rsidRPr="00347B31" w:rsidP="008776B4">
            <w:pPr>
              <w:autoSpaceDE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7B31">
              <w:rPr>
                <w:rFonts w:ascii="Times New Roman" w:hAnsi="Times New Roman"/>
                <w:sz w:val="20"/>
                <w:szCs w:val="20"/>
              </w:rPr>
              <w:t>Č – článok</w:t>
            </w:r>
          </w:p>
          <w:p w:rsidR="0006705B" w:rsidRPr="00347B31" w:rsidP="008776B4">
            <w:pPr>
              <w:autoSpaceDE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7B31">
              <w:rPr>
                <w:rFonts w:ascii="Times New Roman" w:hAnsi="Times New Roman"/>
                <w:sz w:val="20"/>
                <w:szCs w:val="20"/>
              </w:rPr>
              <w:t>§ – paragraf</w:t>
            </w:r>
          </w:p>
          <w:p w:rsidR="0006705B" w:rsidRPr="00347B31" w:rsidP="008776B4">
            <w:pPr>
              <w:autoSpaceDE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7B31">
              <w:rPr>
                <w:rFonts w:ascii="Times New Roman" w:hAnsi="Times New Roman"/>
                <w:sz w:val="20"/>
                <w:szCs w:val="20"/>
              </w:rPr>
              <w:t>O – odsek</w:t>
            </w:r>
          </w:p>
          <w:p w:rsidR="0006705B" w:rsidRPr="00347B31" w:rsidP="008776B4">
            <w:pPr>
              <w:autoSpaceDE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7B31">
              <w:rPr>
                <w:rFonts w:ascii="Times New Roman" w:hAnsi="Times New Roman"/>
                <w:sz w:val="20"/>
                <w:szCs w:val="20"/>
              </w:rPr>
              <w:t>V – veta</w:t>
            </w:r>
          </w:p>
          <w:p w:rsidR="0006705B" w:rsidRPr="00347B31" w:rsidP="008776B4">
            <w:pPr>
              <w:autoSpaceDE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7B31">
              <w:rPr>
                <w:rFonts w:ascii="Times New Roman" w:hAnsi="Times New Roman"/>
                <w:sz w:val="20"/>
                <w:szCs w:val="20"/>
              </w:rPr>
              <w:t>P – písmeno (číslo)</w:t>
            </w:r>
          </w:p>
        </w:tc>
        <w:tc>
          <w:tcPr>
            <w:tcW w:w="60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06705B" w:rsidRPr="00347B31" w:rsidP="008776B4">
            <w:pPr>
              <w:pStyle w:val="Normlny"/>
              <w:autoSpaceDE/>
              <w:bidi w:val="0"/>
              <w:snapToGrid w:val="0"/>
              <w:spacing w:after="60"/>
              <w:jc w:val="both"/>
              <w:rPr>
                <w:rFonts w:ascii="Times New Roman" w:hAnsi="Times New Roman"/>
              </w:rPr>
            </w:pPr>
            <w:r w:rsidRPr="00347B31">
              <w:rPr>
                <w:rFonts w:ascii="Times New Roman" w:hAnsi="Times New Roman"/>
              </w:rPr>
              <w:t>V stĺpci (7):</w:t>
            </w:r>
          </w:p>
          <w:p w:rsidR="0006705B" w:rsidRPr="00347B31" w:rsidP="008776B4">
            <w:pPr>
              <w:autoSpaceDE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7B31">
              <w:rPr>
                <w:rFonts w:ascii="Times New Roman" w:hAnsi="Times New Roman"/>
                <w:sz w:val="20"/>
                <w:szCs w:val="20"/>
              </w:rPr>
              <w:t>Ú – úplná zhoda</w:t>
            </w:r>
          </w:p>
          <w:p w:rsidR="0006705B" w:rsidRPr="00347B31" w:rsidP="008776B4">
            <w:pPr>
              <w:autoSpaceDE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7B31">
              <w:rPr>
                <w:rFonts w:ascii="Times New Roman" w:hAnsi="Times New Roman"/>
                <w:sz w:val="20"/>
                <w:szCs w:val="20"/>
              </w:rPr>
              <w:t>Č – čiastočná zhoda</w:t>
            </w:r>
          </w:p>
          <w:p w:rsidR="0006705B" w:rsidRPr="00347B31" w:rsidP="008776B4">
            <w:pPr>
              <w:autoSpaceDE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7B31">
              <w:rPr>
                <w:rFonts w:ascii="Times New Roman" w:hAnsi="Times New Roman"/>
                <w:sz w:val="20"/>
                <w:szCs w:val="20"/>
              </w:rPr>
              <w:t>R – rozpor (v príp., že zatiaľ nedošlo k transp., ale príde k nej v budúcnosti)</w:t>
            </w:r>
          </w:p>
          <w:p w:rsidR="0006705B" w:rsidRPr="00347B31" w:rsidP="008776B4">
            <w:pPr>
              <w:autoSpaceDE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7B31">
              <w:rPr>
                <w:rFonts w:ascii="Times New Roman" w:hAnsi="Times New Roman"/>
                <w:sz w:val="20"/>
                <w:szCs w:val="20"/>
              </w:rPr>
              <w:t>N – neaplikovateľné</w:t>
            </w:r>
          </w:p>
        </w:tc>
      </w:tr>
    </w:tbl>
    <w:p w:rsidR="0006705B" w:rsidRPr="00347B31" w:rsidP="00C04F6E">
      <w:pPr>
        <w:bidi w:val="0"/>
        <w:jc w:val="both"/>
        <w:rPr>
          <w:rFonts w:ascii="Times New Roman" w:hAnsi="Times New Roman"/>
          <w:sz w:val="20"/>
          <w:szCs w:val="20"/>
        </w:rPr>
      </w:pPr>
    </w:p>
    <w:sectPr w:rsidSect="008776B4">
      <w:footerReference w:type="default" r:id="rId5"/>
      <w:pgSz w:w="16838" w:h="11906" w:orient="landscape"/>
      <w:pgMar w:top="1135" w:right="1418" w:bottom="851" w:left="1418" w:header="708" w:footer="194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SimSun">
    <w:altName w:val="ËÎĚĺ"/>
    <w:panose1 w:val="02010600030101010101"/>
    <w:charset w:val="86"/>
    <w:family w:val="auto"/>
    <w:pitch w:val="variable"/>
    <w:sig w:usb0="00000000" w:usb1="00000000" w:usb2="00000000" w:usb3="00000000" w:csb0="00040000" w:csb1="00000000"/>
  </w:font>
  <w:font w:name="Mangal">
    <w:panose1 w:val="02040503050203030202"/>
    <w:charset w:val="01"/>
    <w:family w:val="roman"/>
    <w:pitch w:val="variable"/>
    <w:sig w:usb0="00000000" w:usb1="00000000" w:usb2="00000000" w:usb3="00000000" w:csb0="0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EUAlbertina">
    <w:altName w:val="Times New Roman"/>
    <w:panose1 w:val="00000000000000000000"/>
    <w:charset w:val="EE"/>
    <w:family w:val="roman"/>
    <w:pitch w:val="default"/>
    <w:sig w:usb0="00000000" w:usb1="00000000" w:usb2="00000000" w:usb3="00000000" w:csb0="00000003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C13" w:rsidP="008776B4">
    <w:pPr>
      <w:pStyle w:val="Footer"/>
      <w:bidi w:val="0"/>
      <w:jc w:val="center"/>
    </w:pPr>
    <w:r w:rsidR="0063214E">
      <w:fldChar w:fldCharType="begin"/>
    </w:r>
    <w:r w:rsidR="0063214E">
      <w:instrText xml:space="preserve"> PAGE </w:instrText>
    </w:r>
    <w:r w:rsidR="0063214E">
      <w:fldChar w:fldCharType="separate"/>
    </w:r>
    <w:r w:rsidR="006A74B5">
      <w:rPr>
        <w:noProof/>
      </w:rPr>
      <w:t>1</w:t>
    </w:r>
    <w:r w:rsidR="0063214E">
      <w:fldChar w:fldCharType="end"/>
    </w:r>
  </w:p>
  <w:p w:rsidR="001F7C13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0"/>
        </w:tabs>
        <w:ind w:left="432" w:hanging="432"/>
      </w:pPr>
      <w:rPr>
        <w:rFonts w:cs="Times New Roman"/>
        <w:rtl w:val="0"/>
        <w:cs w:val="0"/>
      </w:rPr>
    </w:lvl>
    <w:lvl w:ilvl="1">
      <w:start w:val="1"/>
      <w:numFmt w:val="none"/>
      <w:suff w:val="nothing"/>
      <w:lvlJc w:val="left"/>
      <w:pPr>
        <w:tabs>
          <w:tab w:val="num" w:pos="0"/>
        </w:tabs>
        <w:ind w:left="576" w:hanging="576"/>
      </w:pPr>
      <w:rPr>
        <w:rFonts w:cs="Times New Roman"/>
        <w:rtl w:val="0"/>
        <w:cs w:val="0"/>
      </w:rPr>
    </w:lvl>
    <w:lvl w:ilvl="2">
      <w:start w:val="1"/>
      <w:numFmt w:val="none"/>
      <w:suff w:val="nothing"/>
      <w:lvlJc w:val="left"/>
      <w:pPr>
        <w:tabs>
          <w:tab w:val="num" w:pos="0"/>
        </w:tabs>
        <w:ind w:left="720" w:hanging="720"/>
      </w:pPr>
      <w:rPr>
        <w:rFonts w:cs="Times New Roman"/>
        <w:rtl w:val="0"/>
        <w:cs w:val="0"/>
      </w:rPr>
    </w:lvl>
    <w:lvl w:ilvl="3">
      <w:start w:val="1"/>
      <w:numFmt w:val="none"/>
      <w:pStyle w:val="Heading4"/>
      <w:suff w:val="nothing"/>
      <w:lvlJc w:val="left"/>
      <w:pPr>
        <w:tabs>
          <w:tab w:val="num" w:pos="0"/>
        </w:tabs>
        <w:ind w:left="864" w:hanging="864"/>
      </w:pPr>
      <w:rPr>
        <w:rFonts w:cs="Times New Roman"/>
        <w:rtl w:val="0"/>
        <w:cs w:val="0"/>
      </w:rPr>
    </w:lvl>
    <w:lvl w:ilvl="4">
      <w:start w:val="1"/>
      <w:numFmt w:val="none"/>
      <w:suff w:val="nothing"/>
      <w:lvlJc w:val="left"/>
      <w:pPr>
        <w:tabs>
          <w:tab w:val="num" w:pos="0"/>
        </w:tabs>
        <w:ind w:left="1008" w:hanging="1008"/>
      </w:pPr>
      <w:rPr>
        <w:rFonts w:cs="Times New Roman"/>
        <w:rtl w:val="0"/>
        <w:cs w:val="0"/>
      </w:rPr>
    </w:lvl>
    <w:lvl w:ilvl="5">
      <w:start w:val="1"/>
      <w:numFmt w:val="none"/>
      <w:suff w:val="nothing"/>
      <w:lvlJc w:val="left"/>
      <w:pPr>
        <w:tabs>
          <w:tab w:val="num" w:pos="0"/>
        </w:tabs>
        <w:ind w:left="1152" w:hanging="1152"/>
      </w:pPr>
      <w:rPr>
        <w:rFonts w:cs="Times New Roman"/>
        <w:rtl w:val="0"/>
        <w:cs w:val="0"/>
      </w:rPr>
    </w:lvl>
    <w:lvl w:ilvl="6">
      <w:start w:val="1"/>
      <w:numFmt w:val="none"/>
      <w:suff w:val="nothing"/>
      <w:lvlJc w:val="left"/>
      <w:pPr>
        <w:tabs>
          <w:tab w:val="num" w:pos="0"/>
        </w:tabs>
        <w:ind w:left="1296" w:hanging="1296"/>
      </w:pPr>
      <w:rPr>
        <w:rFonts w:cs="Times New Roman"/>
        <w:rtl w:val="0"/>
        <w:cs w:val="0"/>
      </w:rPr>
    </w:lvl>
    <w:lvl w:ilvl="7">
      <w:start w:val="1"/>
      <w:numFmt w:val="none"/>
      <w:suff w:val="nothing"/>
      <w:lvlJc w:val="left"/>
      <w:pPr>
        <w:tabs>
          <w:tab w:val="num" w:pos="0"/>
        </w:tabs>
        <w:ind w:left="1440" w:hanging="1440"/>
      </w:pPr>
      <w:rPr>
        <w:rFonts w:cs="Times New Roman"/>
        <w:rtl w:val="0"/>
        <w:cs w:val="0"/>
      </w:rPr>
    </w:lvl>
    <w:lvl w:ilvl="8">
      <w:start w:val="1"/>
      <w:numFmt w:val="none"/>
      <w:suff w:val="nothing"/>
      <w:lvlJc w:val="left"/>
      <w:pPr>
        <w:tabs>
          <w:tab w:val="num" w:pos="0"/>
        </w:tabs>
        <w:ind w:left="1584" w:hanging="1584"/>
      </w:pPr>
      <w:rPr>
        <w:rFonts w:cs="Times New Roman"/>
        <w:rtl w:val="0"/>
        <w:cs w:val="0"/>
      </w:rPr>
    </w:lvl>
  </w:abstractNum>
  <w:abstractNum w:abstractNumId="1">
    <w:nsid w:val="09662ED0"/>
    <w:multiLevelType w:val="hybridMultilevel"/>
    <w:tmpl w:val="5456DA2C"/>
    <w:lvl w:ilvl="0">
      <w:start w:val="1"/>
      <w:numFmt w:val="decimal"/>
      <w:lvlText w:val="(%1)"/>
      <w:lvlJc w:val="left"/>
      <w:pPr>
        <w:ind w:left="317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3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75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47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19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1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3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35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077" w:hanging="180"/>
      </w:pPr>
      <w:rPr>
        <w:rFonts w:cs="Times New Roman"/>
        <w:rtl w:val="0"/>
        <w:cs w:val="0"/>
      </w:rPr>
    </w:lvl>
  </w:abstractNum>
  <w:abstractNum w:abstractNumId="2">
    <w:nsid w:val="09AB11FA"/>
    <w:multiLevelType w:val="hybridMultilevel"/>
    <w:tmpl w:val="867844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0DC73904"/>
    <w:multiLevelType w:val="hybridMultilevel"/>
    <w:tmpl w:val="33FA547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0F6122FF"/>
    <w:multiLevelType w:val="hybridMultilevel"/>
    <w:tmpl w:val="C2ACD0EC"/>
    <w:lvl w:ilvl="0">
      <w:start w:val="1"/>
      <w:numFmt w:val="lowerLetter"/>
      <w:lvlText w:val="%1)"/>
      <w:lvlJc w:val="left"/>
      <w:pPr>
        <w:ind w:left="317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3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75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47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19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1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3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35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077" w:hanging="180"/>
      </w:pPr>
      <w:rPr>
        <w:rFonts w:cs="Times New Roman"/>
        <w:rtl w:val="0"/>
        <w:cs w:val="0"/>
      </w:rPr>
    </w:lvl>
  </w:abstractNum>
  <w:abstractNum w:abstractNumId="5">
    <w:nsid w:val="108F6E9A"/>
    <w:multiLevelType w:val="hybridMultilevel"/>
    <w:tmpl w:val="8D8EE3D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4B7551B"/>
    <w:multiLevelType w:val="hybridMultilevel"/>
    <w:tmpl w:val="4BE64A3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16AB60C9"/>
    <w:multiLevelType w:val="hybridMultilevel"/>
    <w:tmpl w:val="93966F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1A1F49E8"/>
    <w:multiLevelType w:val="hybridMultilevel"/>
    <w:tmpl w:val="25603186"/>
    <w:lvl w:ilvl="0">
      <w:start w:val="1"/>
      <w:numFmt w:val="lowerLetter"/>
      <w:lvlText w:val="%1)"/>
      <w:lvlJc w:val="left"/>
      <w:pPr>
        <w:ind w:left="317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1AD50936"/>
    <w:multiLevelType w:val="hybridMultilevel"/>
    <w:tmpl w:val="297CE43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1B33371F"/>
    <w:multiLevelType w:val="hybridMultilevel"/>
    <w:tmpl w:val="BE58AC7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295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>
    <w:nsid w:val="1D7B3F8F"/>
    <w:multiLevelType w:val="hybridMultilevel"/>
    <w:tmpl w:val="FFE4540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1F203B1C"/>
    <w:multiLevelType w:val="hybridMultilevel"/>
    <w:tmpl w:val="1F683BC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22DA4C48"/>
    <w:multiLevelType w:val="hybridMultilevel"/>
    <w:tmpl w:val="2ED4F3C0"/>
    <w:lvl w:ilvl="0">
      <w:start w:val="1"/>
      <w:numFmt w:val="lowerLetter"/>
      <w:lvlText w:val="%1)"/>
      <w:lvlJc w:val="left"/>
      <w:pPr>
        <w:ind w:left="27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9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1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3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5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7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9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1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37" w:hanging="180"/>
      </w:pPr>
      <w:rPr>
        <w:rFonts w:cs="Times New Roman"/>
        <w:rtl w:val="0"/>
        <w:cs w:val="0"/>
      </w:rPr>
    </w:lvl>
  </w:abstractNum>
  <w:abstractNum w:abstractNumId="14">
    <w:nsid w:val="23454C37"/>
    <w:multiLevelType w:val="hybridMultilevel"/>
    <w:tmpl w:val="4F444CB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25FE39E5"/>
    <w:multiLevelType w:val="hybridMultilevel"/>
    <w:tmpl w:val="3C9A6C7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27297DB7"/>
    <w:multiLevelType w:val="hybridMultilevel"/>
    <w:tmpl w:val="EEF26766"/>
    <w:lvl w:ilvl="0">
      <w:start w:val="1"/>
      <w:numFmt w:val="lowerLetter"/>
      <w:lvlText w:val="%1)"/>
      <w:lvlJc w:val="left"/>
      <w:pPr>
        <w:ind w:left="317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3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75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47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19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1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3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35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077" w:hanging="180"/>
      </w:pPr>
      <w:rPr>
        <w:rFonts w:cs="Times New Roman"/>
        <w:rtl w:val="0"/>
        <w:cs w:val="0"/>
      </w:rPr>
    </w:lvl>
  </w:abstractNum>
  <w:abstractNum w:abstractNumId="17">
    <w:nsid w:val="27360F0C"/>
    <w:multiLevelType w:val="hybridMultilevel"/>
    <w:tmpl w:val="FD6EF504"/>
    <w:lvl w:ilvl="0">
      <w:start w:val="1"/>
      <w:numFmt w:val="lowerLetter"/>
      <w:lvlText w:val="%1)"/>
      <w:lvlJc w:val="left"/>
      <w:pPr>
        <w:ind w:left="114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18">
    <w:nsid w:val="323847FB"/>
    <w:multiLevelType w:val="hybridMultilevel"/>
    <w:tmpl w:val="6796690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37031EAE"/>
    <w:multiLevelType w:val="hybridMultilevel"/>
    <w:tmpl w:val="848EA3E2"/>
    <w:lvl w:ilvl="0">
      <w:start w:val="1"/>
      <w:numFmt w:val="lowerLetter"/>
      <w:lvlText w:val="%1)"/>
      <w:lvlJc w:val="left"/>
      <w:pPr>
        <w:ind w:left="27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371A1829"/>
    <w:multiLevelType w:val="hybridMultilevel"/>
    <w:tmpl w:val="42DECC6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38A97621"/>
    <w:multiLevelType w:val="hybridMultilevel"/>
    <w:tmpl w:val="5F3877CE"/>
    <w:lvl w:ilvl="0">
      <w:start w:val="1"/>
      <w:numFmt w:val="lowerLetter"/>
      <w:lvlText w:val="%1)"/>
      <w:lvlJc w:val="left"/>
      <w:pPr>
        <w:ind w:left="677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39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1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3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5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7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9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1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37" w:hanging="180"/>
      </w:pPr>
      <w:rPr>
        <w:rFonts w:cs="Times New Roman"/>
        <w:rtl w:val="0"/>
        <w:cs w:val="0"/>
      </w:rPr>
    </w:lvl>
  </w:abstractNum>
  <w:abstractNum w:abstractNumId="22">
    <w:nsid w:val="3AF877F0"/>
    <w:multiLevelType w:val="hybridMultilevel"/>
    <w:tmpl w:val="FB00E85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>
    <w:nsid w:val="3E2B31C1"/>
    <w:multiLevelType w:val="hybridMultilevel"/>
    <w:tmpl w:val="BE8A4C5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>
    <w:nsid w:val="4DCB23BD"/>
    <w:multiLevelType w:val="hybridMultilevel"/>
    <w:tmpl w:val="D200E6E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>
    <w:nsid w:val="4E45694B"/>
    <w:multiLevelType w:val="hybridMultilevel"/>
    <w:tmpl w:val="740EC48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6">
    <w:nsid w:val="50E654D2"/>
    <w:multiLevelType w:val="hybridMultilevel"/>
    <w:tmpl w:val="4634C2E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7">
    <w:nsid w:val="516D7E86"/>
    <w:multiLevelType w:val="multilevel"/>
    <w:tmpl w:val="7CDEBF88"/>
    <w:lvl w:ilvl="0">
      <w:start w:val="1"/>
      <w:numFmt w:val="lowerLetter"/>
      <w:lvlText w:val="%1)"/>
      <w:lvlJc w:val="left"/>
      <w:pPr>
        <w:ind w:left="717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284" w:hanging="360"/>
      </w:pPr>
      <w:rPr>
        <w:rFonts w:eastAsia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7"/>
      </w:pPr>
      <w:rPr>
        <w:rFonts w:eastAsia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7" w:hanging="360"/>
      </w:pPr>
      <w:rPr>
        <w:rFonts w:eastAsia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7" w:hanging="360"/>
      </w:pPr>
      <w:rPr>
        <w:rFonts w:eastAsia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7"/>
      </w:pPr>
      <w:rPr>
        <w:rFonts w:eastAsia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7" w:hanging="360"/>
      </w:pPr>
      <w:rPr>
        <w:rFonts w:eastAsia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7" w:hanging="360"/>
      </w:pPr>
      <w:rPr>
        <w:rFonts w:eastAsia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7"/>
      </w:pPr>
      <w:rPr>
        <w:rFonts w:eastAsia="Times New Roman" w:cs="Times New Roman"/>
        <w:rtl w:val="0"/>
        <w:cs w:val="0"/>
      </w:rPr>
    </w:lvl>
  </w:abstractNum>
  <w:abstractNum w:abstractNumId="28">
    <w:nsid w:val="535B10CB"/>
    <w:multiLevelType w:val="hybridMultilevel"/>
    <w:tmpl w:val="4C66473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9">
    <w:nsid w:val="57AA60AA"/>
    <w:multiLevelType w:val="hybridMultilevel"/>
    <w:tmpl w:val="02A4B0C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0">
    <w:nsid w:val="587670BC"/>
    <w:multiLevelType w:val="hybridMultilevel"/>
    <w:tmpl w:val="D83AB67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1">
    <w:nsid w:val="5ADB4673"/>
    <w:multiLevelType w:val="hybridMultilevel"/>
    <w:tmpl w:val="DEDE656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2">
    <w:nsid w:val="5E7C0BAF"/>
    <w:multiLevelType w:val="hybridMultilevel"/>
    <w:tmpl w:val="C3286DE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3">
    <w:nsid w:val="659C563F"/>
    <w:multiLevelType w:val="hybridMultilevel"/>
    <w:tmpl w:val="EB56CA0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4">
    <w:nsid w:val="688D482E"/>
    <w:multiLevelType w:val="hybridMultilevel"/>
    <w:tmpl w:val="11322076"/>
    <w:lvl w:ilvl="0">
      <w:start w:val="1"/>
      <w:numFmt w:val="lowerLetter"/>
      <w:lvlText w:val="%1)"/>
      <w:lvlJc w:val="left"/>
      <w:pPr>
        <w:ind w:left="317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3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75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47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19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1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3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35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077" w:hanging="180"/>
      </w:pPr>
      <w:rPr>
        <w:rFonts w:cs="Times New Roman"/>
        <w:rtl w:val="0"/>
        <w:cs w:val="0"/>
      </w:rPr>
    </w:lvl>
  </w:abstractNum>
  <w:abstractNum w:abstractNumId="35">
    <w:nsid w:val="6B055BD8"/>
    <w:multiLevelType w:val="hybridMultilevel"/>
    <w:tmpl w:val="043CAE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6">
    <w:nsid w:val="6F670424"/>
    <w:multiLevelType w:val="hybridMultilevel"/>
    <w:tmpl w:val="BDDE84A8"/>
    <w:lvl w:ilvl="0">
      <w:start w:val="1"/>
      <w:numFmt w:val="decimal"/>
      <w:lvlText w:val="%1."/>
      <w:lvlJc w:val="left"/>
      <w:pPr>
        <w:ind w:left="317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3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75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47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19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1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3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35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077" w:hanging="180"/>
      </w:pPr>
      <w:rPr>
        <w:rFonts w:cs="Times New Roman"/>
        <w:rtl w:val="0"/>
        <w:cs w:val="0"/>
      </w:rPr>
    </w:lvl>
  </w:abstractNum>
  <w:abstractNum w:abstractNumId="37">
    <w:nsid w:val="71910AA5"/>
    <w:multiLevelType w:val="hybridMultilevel"/>
    <w:tmpl w:val="9F029C00"/>
    <w:lvl w:ilvl="0">
      <w:start w:val="1"/>
      <w:numFmt w:val="lowerLetter"/>
      <w:lvlText w:val="%1)"/>
      <w:lvlJc w:val="left"/>
      <w:pPr>
        <w:ind w:left="317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3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75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47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19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1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3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35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077" w:hanging="180"/>
      </w:pPr>
      <w:rPr>
        <w:rFonts w:cs="Times New Roman"/>
        <w:rtl w:val="0"/>
        <w:cs w:val="0"/>
      </w:rPr>
    </w:lvl>
  </w:abstractNum>
  <w:abstractNum w:abstractNumId="38">
    <w:nsid w:val="736C3BE2"/>
    <w:multiLevelType w:val="hybridMultilevel"/>
    <w:tmpl w:val="1D72ECB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9">
    <w:nsid w:val="73914894"/>
    <w:multiLevelType w:val="hybridMultilevel"/>
    <w:tmpl w:val="DECA6CC6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0">
    <w:nsid w:val="7533032D"/>
    <w:multiLevelType w:val="hybridMultilevel"/>
    <w:tmpl w:val="FFBEA2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1">
    <w:nsid w:val="756C77B9"/>
    <w:multiLevelType w:val="hybridMultilevel"/>
    <w:tmpl w:val="CA1E65E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2">
    <w:nsid w:val="79CC54B5"/>
    <w:multiLevelType w:val="hybridMultilevel"/>
    <w:tmpl w:val="E47AC20C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3">
    <w:nsid w:val="7CA22041"/>
    <w:multiLevelType w:val="hybridMultilevel"/>
    <w:tmpl w:val="EE56180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4">
    <w:nsid w:val="7E0A0B0E"/>
    <w:multiLevelType w:val="hybridMultilevel"/>
    <w:tmpl w:val="A4386F88"/>
    <w:lvl w:ilvl="0">
      <w:start w:val="1"/>
      <w:numFmt w:val="lowerLetter"/>
      <w:lvlText w:val="%1)"/>
      <w:lvlJc w:val="left"/>
      <w:pPr>
        <w:ind w:left="317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35"/>
  </w:num>
  <w:num w:numId="3">
    <w:abstractNumId w:val="5"/>
  </w:num>
  <w:num w:numId="4">
    <w:abstractNumId w:val="2"/>
  </w:num>
  <w:num w:numId="5">
    <w:abstractNumId w:val="31"/>
  </w:num>
  <w:num w:numId="6">
    <w:abstractNumId w:val="29"/>
  </w:num>
  <w:num w:numId="7">
    <w:abstractNumId w:val="21"/>
  </w:num>
  <w:num w:numId="8">
    <w:abstractNumId w:val="37"/>
  </w:num>
  <w:num w:numId="9">
    <w:abstractNumId w:val="13"/>
  </w:num>
  <w:num w:numId="10">
    <w:abstractNumId w:val="34"/>
  </w:num>
  <w:num w:numId="11">
    <w:abstractNumId w:val="16"/>
  </w:num>
  <w:num w:numId="12">
    <w:abstractNumId w:val="8"/>
  </w:num>
  <w:num w:numId="13">
    <w:abstractNumId w:val="12"/>
  </w:num>
  <w:num w:numId="14">
    <w:abstractNumId w:val="33"/>
  </w:num>
  <w:num w:numId="15">
    <w:abstractNumId w:val="14"/>
  </w:num>
  <w:num w:numId="16">
    <w:abstractNumId w:val="6"/>
  </w:num>
  <w:num w:numId="17">
    <w:abstractNumId w:val="4"/>
  </w:num>
  <w:num w:numId="18">
    <w:abstractNumId w:val="44"/>
  </w:num>
  <w:num w:numId="19">
    <w:abstractNumId w:val="28"/>
  </w:num>
  <w:num w:numId="20">
    <w:abstractNumId w:val="22"/>
  </w:num>
  <w:num w:numId="21">
    <w:abstractNumId w:val="3"/>
  </w:num>
  <w:num w:numId="22">
    <w:abstractNumId w:val="9"/>
  </w:num>
  <w:num w:numId="23">
    <w:abstractNumId w:val="26"/>
  </w:num>
  <w:num w:numId="24">
    <w:abstractNumId w:val="19"/>
  </w:num>
  <w:num w:numId="25">
    <w:abstractNumId w:val="15"/>
  </w:num>
  <w:num w:numId="26">
    <w:abstractNumId w:val="7"/>
  </w:num>
  <w:num w:numId="27">
    <w:abstractNumId w:val="43"/>
  </w:num>
  <w:num w:numId="28">
    <w:abstractNumId w:val="40"/>
  </w:num>
  <w:num w:numId="29">
    <w:abstractNumId w:val="23"/>
  </w:num>
  <w:num w:numId="30">
    <w:abstractNumId w:val="11"/>
  </w:num>
  <w:num w:numId="31">
    <w:abstractNumId w:val="38"/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5"/>
  </w:num>
  <w:num w:numId="34">
    <w:abstractNumId w:val="41"/>
  </w:num>
  <w:num w:numId="3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</w:num>
  <w:num w:numId="37">
    <w:abstractNumId w:val="27"/>
  </w:num>
  <w:num w:numId="38">
    <w:abstractNumId w:val="36"/>
  </w:num>
  <w:num w:numId="39">
    <w:abstractNumId w:val="24"/>
  </w:num>
  <w:num w:numId="40">
    <w:abstractNumId w:val="18"/>
  </w:num>
  <w:num w:numId="41">
    <w:abstractNumId w:val="32"/>
  </w:num>
  <w:num w:numId="42">
    <w:abstractNumId w:val="42"/>
  </w:num>
  <w:num w:numId="43">
    <w:abstractNumId w:val="30"/>
  </w:num>
  <w:num w:numId="44">
    <w:abstractNumId w:val="20"/>
  </w:num>
  <w:num w:numId="45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stylePaneFormatFilter w:val="00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characterSpacingControl w:val="doNotCompress"/>
  <w:compat/>
  <w:rsids>
    <w:rsidRoot w:val="008F6AE0"/>
    <w:rsid w:val="00000EE7"/>
    <w:rsid w:val="000026C3"/>
    <w:rsid w:val="00002941"/>
    <w:rsid w:val="00003FBE"/>
    <w:rsid w:val="0001492F"/>
    <w:rsid w:val="00036832"/>
    <w:rsid w:val="00040379"/>
    <w:rsid w:val="0004294B"/>
    <w:rsid w:val="00042A1F"/>
    <w:rsid w:val="00044181"/>
    <w:rsid w:val="000534EB"/>
    <w:rsid w:val="00056BC9"/>
    <w:rsid w:val="00064E1D"/>
    <w:rsid w:val="0006705B"/>
    <w:rsid w:val="00071308"/>
    <w:rsid w:val="00077DD5"/>
    <w:rsid w:val="00085484"/>
    <w:rsid w:val="000936C6"/>
    <w:rsid w:val="00094F68"/>
    <w:rsid w:val="000A0A18"/>
    <w:rsid w:val="000A5849"/>
    <w:rsid w:val="000B22B5"/>
    <w:rsid w:val="000B525F"/>
    <w:rsid w:val="000B607C"/>
    <w:rsid w:val="000B7CC7"/>
    <w:rsid w:val="000C1D17"/>
    <w:rsid w:val="000D6688"/>
    <w:rsid w:val="000D7849"/>
    <w:rsid w:val="000E1F2E"/>
    <w:rsid w:val="000E326A"/>
    <w:rsid w:val="000E3F47"/>
    <w:rsid w:val="000E5B63"/>
    <w:rsid w:val="000F4E3C"/>
    <w:rsid w:val="000F50F0"/>
    <w:rsid w:val="00104722"/>
    <w:rsid w:val="001061F8"/>
    <w:rsid w:val="001139EB"/>
    <w:rsid w:val="001148C5"/>
    <w:rsid w:val="00115253"/>
    <w:rsid w:val="001223D4"/>
    <w:rsid w:val="00131E48"/>
    <w:rsid w:val="001322D5"/>
    <w:rsid w:val="00132D40"/>
    <w:rsid w:val="00142695"/>
    <w:rsid w:val="00143107"/>
    <w:rsid w:val="001431B0"/>
    <w:rsid w:val="00143360"/>
    <w:rsid w:val="00150289"/>
    <w:rsid w:val="00160DF3"/>
    <w:rsid w:val="00160F83"/>
    <w:rsid w:val="00161AD5"/>
    <w:rsid w:val="0016315D"/>
    <w:rsid w:val="00167172"/>
    <w:rsid w:val="001769A2"/>
    <w:rsid w:val="00186B7A"/>
    <w:rsid w:val="00187079"/>
    <w:rsid w:val="00187681"/>
    <w:rsid w:val="001922FA"/>
    <w:rsid w:val="00197700"/>
    <w:rsid w:val="001A3D33"/>
    <w:rsid w:val="001A47D0"/>
    <w:rsid w:val="001A5C63"/>
    <w:rsid w:val="001A603A"/>
    <w:rsid w:val="001C0676"/>
    <w:rsid w:val="001C0B70"/>
    <w:rsid w:val="001C2595"/>
    <w:rsid w:val="001C2F26"/>
    <w:rsid w:val="001C71E7"/>
    <w:rsid w:val="001D2412"/>
    <w:rsid w:val="001E1C47"/>
    <w:rsid w:val="001E2F93"/>
    <w:rsid w:val="001F26E4"/>
    <w:rsid w:val="001F56F9"/>
    <w:rsid w:val="001F7C13"/>
    <w:rsid w:val="00202EAD"/>
    <w:rsid w:val="002040E6"/>
    <w:rsid w:val="002053A5"/>
    <w:rsid w:val="00205963"/>
    <w:rsid w:val="00206C3F"/>
    <w:rsid w:val="002155FC"/>
    <w:rsid w:val="002178F6"/>
    <w:rsid w:val="0023084A"/>
    <w:rsid w:val="002326F8"/>
    <w:rsid w:val="002347AA"/>
    <w:rsid w:val="002350EF"/>
    <w:rsid w:val="0023528F"/>
    <w:rsid w:val="00241FEF"/>
    <w:rsid w:val="002467A5"/>
    <w:rsid w:val="00256961"/>
    <w:rsid w:val="00290F67"/>
    <w:rsid w:val="00297FAF"/>
    <w:rsid w:val="002A2723"/>
    <w:rsid w:val="002A2EFD"/>
    <w:rsid w:val="002A4A8F"/>
    <w:rsid w:val="002A551D"/>
    <w:rsid w:val="002B0729"/>
    <w:rsid w:val="002B72BB"/>
    <w:rsid w:val="002C0C4A"/>
    <w:rsid w:val="002C6BF2"/>
    <w:rsid w:val="002D2602"/>
    <w:rsid w:val="002D71BB"/>
    <w:rsid w:val="002E64CA"/>
    <w:rsid w:val="002F481F"/>
    <w:rsid w:val="002F718C"/>
    <w:rsid w:val="00305578"/>
    <w:rsid w:val="00305A09"/>
    <w:rsid w:val="00306470"/>
    <w:rsid w:val="00316112"/>
    <w:rsid w:val="0031704A"/>
    <w:rsid w:val="00332014"/>
    <w:rsid w:val="003328E8"/>
    <w:rsid w:val="00334313"/>
    <w:rsid w:val="003428EE"/>
    <w:rsid w:val="003432C1"/>
    <w:rsid w:val="00347B31"/>
    <w:rsid w:val="00351517"/>
    <w:rsid w:val="00351D0F"/>
    <w:rsid w:val="003567DA"/>
    <w:rsid w:val="00357515"/>
    <w:rsid w:val="00366126"/>
    <w:rsid w:val="00370F42"/>
    <w:rsid w:val="00373AD3"/>
    <w:rsid w:val="003836DB"/>
    <w:rsid w:val="003864D9"/>
    <w:rsid w:val="00387F6A"/>
    <w:rsid w:val="003A21FB"/>
    <w:rsid w:val="003B5905"/>
    <w:rsid w:val="003B644C"/>
    <w:rsid w:val="003C17B6"/>
    <w:rsid w:val="003C18C6"/>
    <w:rsid w:val="003C5DD6"/>
    <w:rsid w:val="003C5E75"/>
    <w:rsid w:val="003C63E8"/>
    <w:rsid w:val="003D1E25"/>
    <w:rsid w:val="003D6339"/>
    <w:rsid w:val="003D7C4F"/>
    <w:rsid w:val="003E0AB4"/>
    <w:rsid w:val="003E6E6C"/>
    <w:rsid w:val="003F299F"/>
    <w:rsid w:val="003F540E"/>
    <w:rsid w:val="003F77EB"/>
    <w:rsid w:val="00401AB2"/>
    <w:rsid w:val="00402848"/>
    <w:rsid w:val="00402C90"/>
    <w:rsid w:val="004161AF"/>
    <w:rsid w:val="00426CBA"/>
    <w:rsid w:val="00436DDA"/>
    <w:rsid w:val="00437A22"/>
    <w:rsid w:val="004444A0"/>
    <w:rsid w:val="004518A2"/>
    <w:rsid w:val="00453B70"/>
    <w:rsid w:val="004544BD"/>
    <w:rsid w:val="00455153"/>
    <w:rsid w:val="00455347"/>
    <w:rsid w:val="00460B8A"/>
    <w:rsid w:val="004669E7"/>
    <w:rsid w:val="0047290B"/>
    <w:rsid w:val="00473B62"/>
    <w:rsid w:val="0047490E"/>
    <w:rsid w:val="0047497A"/>
    <w:rsid w:val="0047584C"/>
    <w:rsid w:val="00476FF5"/>
    <w:rsid w:val="00482CE6"/>
    <w:rsid w:val="004850BD"/>
    <w:rsid w:val="00487CED"/>
    <w:rsid w:val="00495F2C"/>
    <w:rsid w:val="004971E3"/>
    <w:rsid w:val="00497267"/>
    <w:rsid w:val="004A184B"/>
    <w:rsid w:val="004A763D"/>
    <w:rsid w:val="004A7E23"/>
    <w:rsid w:val="004B0937"/>
    <w:rsid w:val="004C30B2"/>
    <w:rsid w:val="004C39F4"/>
    <w:rsid w:val="004C7B34"/>
    <w:rsid w:val="004D19F4"/>
    <w:rsid w:val="004D48A8"/>
    <w:rsid w:val="004D555A"/>
    <w:rsid w:val="004E00C0"/>
    <w:rsid w:val="004E47CE"/>
    <w:rsid w:val="004E76E1"/>
    <w:rsid w:val="004F0D5A"/>
    <w:rsid w:val="0051037E"/>
    <w:rsid w:val="005104F6"/>
    <w:rsid w:val="0051211D"/>
    <w:rsid w:val="00512D7E"/>
    <w:rsid w:val="005172E9"/>
    <w:rsid w:val="00541376"/>
    <w:rsid w:val="0054333C"/>
    <w:rsid w:val="005447C3"/>
    <w:rsid w:val="0055609B"/>
    <w:rsid w:val="00560DB6"/>
    <w:rsid w:val="00570D95"/>
    <w:rsid w:val="0057195B"/>
    <w:rsid w:val="00573A4E"/>
    <w:rsid w:val="005752A0"/>
    <w:rsid w:val="00575474"/>
    <w:rsid w:val="0058250F"/>
    <w:rsid w:val="00584906"/>
    <w:rsid w:val="005B39EA"/>
    <w:rsid w:val="005C308C"/>
    <w:rsid w:val="005C3D6A"/>
    <w:rsid w:val="005C7015"/>
    <w:rsid w:val="005D2F00"/>
    <w:rsid w:val="005F00AD"/>
    <w:rsid w:val="005F1EFA"/>
    <w:rsid w:val="005F4328"/>
    <w:rsid w:val="005F57C9"/>
    <w:rsid w:val="005F717B"/>
    <w:rsid w:val="006005A2"/>
    <w:rsid w:val="00605A94"/>
    <w:rsid w:val="00607196"/>
    <w:rsid w:val="006257CB"/>
    <w:rsid w:val="00626A57"/>
    <w:rsid w:val="0063214E"/>
    <w:rsid w:val="00632914"/>
    <w:rsid w:val="00637ECB"/>
    <w:rsid w:val="0064104F"/>
    <w:rsid w:val="006441C6"/>
    <w:rsid w:val="00661C64"/>
    <w:rsid w:val="00663946"/>
    <w:rsid w:val="00665C92"/>
    <w:rsid w:val="006669CD"/>
    <w:rsid w:val="00666C28"/>
    <w:rsid w:val="006765C2"/>
    <w:rsid w:val="00677533"/>
    <w:rsid w:val="00681B98"/>
    <w:rsid w:val="00687306"/>
    <w:rsid w:val="006921D1"/>
    <w:rsid w:val="006975B1"/>
    <w:rsid w:val="006A01BD"/>
    <w:rsid w:val="006A4820"/>
    <w:rsid w:val="006A74B5"/>
    <w:rsid w:val="006B19A0"/>
    <w:rsid w:val="006B56F8"/>
    <w:rsid w:val="006B67FE"/>
    <w:rsid w:val="006C2CBC"/>
    <w:rsid w:val="006C3565"/>
    <w:rsid w:val="006C3DBE"/>
    <w:rsid w:val="006D51E8"/>
    <w:rsid w:val="006D64F1"/>
    <w:rsid w:val="006E333B"/>
    <w:rsid w:val="006E41F5"/>
    <w:rsid w:val="006E795C"/>
    <w:rsid w:val="006E7A7F"/>
    <w:rsid w:val="006F36CF"/>
    <w:rsid w:val="006F3B3E"/>
    <w:rsid w:val="006F44D6"/>
    <w:rsid w:val="006F7386"/>
    <w:rsid w:val="00702EC6"/>
    <w:rsid w:val="007042F0"/>
    <w:rsid w:val="007060D2"/>
    <w:rsid w:val="00710131"/>
    <w:rsid w:val="0071072B"/>
    <w:rsid w:val="00714EB9"/>
    <w:rsid w:val="007161A9"/>
    <w:rsid w:val="0072665D"/>
    <w:rsid w:val="00730071"/>
    <w:rsid w:val="00737094"/>
    <w:rsid w:val="0073714F"/>
    <w:rsid w:val="00741E6B"/>
    <w:rsid w:val="00747E6C"/>
    <w:rsid w:val="007846DA"/>
    <w:rsid w:val="00784912"/>
    <w:rsid w:val="00787580"/>
    <w:rsid w:val="007876F7"/>
    <w:rsid w:val="007A6ACA"/>
    <w:rsid w:val="007B6866"/>
    <w:rsid w:val="007B6EDB"/>
    <w:rsid w:val="007C0D27"/>
    <w:rsid w:val="007C1E65"/>
    <w:rsid w:val="007C2BDA"/>
    <w:rsid w:val="007D6694"/>
    <w:rsid w:val="007E6906"/>
    <w:rsid w:val="007F16E9"/>
    <w:rsid w:val="00817396"/>
    <w:rsid w:val="008213A8"/>
    <w:rsid w:val="008300C7"/>
    <w:rsid w:val="00833288"/>
    <w:rsid w:val="008372E6"/>
    <w:rsid w:val="008373B4"/>
    <w:rsid w:val="00857822"/>
    <w:rsid w:val="008656E2"/>
    <w:rsid w:val="0086686C"/>
    <w:rsid w:val="00867664"/>
    <w:rsid w:val="0087266A"/>
    <w:rsid w:val="00876F46"/>
    <w:rsid w:val="0087738D"/>
    <w:rsid w:val="008776B4"/>
    <w:rsid w:val="00877C87"/>
    <w:rsid w:val="0088050B"/>
    <w:rsid w:val="00885516"/>
    <w:rsid w:val="00885756"/>
    <w:rsid w:val="00892B18"/>
    <w:rsid w:val="008A0CF3"/>
    <w:rsid w:val="008B1A14"/>
    <w:rsid w:val="008C24F7"/>
    <w:rsid w:val="008C4879"/>
    <w:rsid w:val="008D782B"/>
    <w:rsid w:val="008D7AF1"/>
    <w:rsid w:val="008E0AE1"/>
    <w:rsid w:val="008E5E98"/>
    <w:rsid w:val="008F240E"/>
    <w:rsid w:val="008F381E"/>
    <w:rsid w:val="008F6AE0"/>
    <w:rsid w:val="008F7B7A"/>
    <w:rsid w:val="00900558"/>
    <w:rsid w:val="009012F3"/>
    <w:rsid w:val="00906D9C"/>
    <w:rsid w:val="00915072"/>
    <w:rsid w:val="00916B53"/>
    <w:rsid w:val="0092227E"/>
    <w:rsid w:val="0093026E"/>
    <w:rsid w:val="00933392"/>
    <w:rsid w:val="009336A6"/>
    <w:rsid w:val="00935122"/>
    <w:rsid w:val="0093723B"/>
    <w:rsid w:val="00951427"/>
    <w:rsid w:val="00954C7D"/>
    <w:rsid w:val="009600A7"/>
    <w:rsid w:val="00963E56"/>
    <w:rsid w:val="009671AA"/>
    <w:rsid w:val="00967B63"/>
    <w:rsid w:val="0097272E"/>
    <w:rsid w:val="00975EB6"/>
    <w:rsid w:val="00977639"/>
    <w:rsid w:val="00980C69"/>
    <w:rsid w:val="009852E6"/>
    <w:rsid w:val="00986E7B"/>
    <w:rsid w:val="00990A84"/>
    <w:rsid w:val="00996BD3"/>
    <w:rsid w:val="0099739E"/>
    <w:rsid w:val="009A3227"/>
    <w:rsid w:val="009A3A08"/>
    <w:rsid w:val="009A6AD4"/>
    <w:rsid w:val="009B16E8"/>
    <w:rsid w:val="009B4892"/>
    <w:rsid w:val="009B7D41"/>
    <w:rsid w:val="009D2E71"/>
    <w:rsid w:val="009D34A4"/>
    <w:rsid w:val="009D36F8"/>
    <w:rsid w:val="009E4B79"/>
    <w:rsid w:val="009F2E84"/>
    <w:rsid w:val="00A02C04"/>
    <w:rsid w:val="00A043EE"/>
    <w:rsid w:val="00A11002"/>
    <w:rsid w:val="00A12277"/>
    <w:rsid w:val="00A13C6F"/>
    <w:rsid w:val="00A17D00"/>
    <w:rsid w:val="00A209B1"/>
    <w:rsid w:val="00A244DF"/>
    <w:rsid w:val="00A25E79"/>
    <w:rsid w:val="00A2751E"/>
    <w:rsid w:val="00A3181F"/>
    <w:rsid w:val="00A3731A"/>
    <w:rsid w:val="00A37C1F"/>
    <w:rsid w:val="00A409B0"/>
    <w:rsid w:val="00A40A7D"/>
    <w:rsid w:val="00A425DF"/>
    <w:rsid w:val="00A50A23"/>
    <w:rsid w:val="00A51EFB"/>
    <w:rsid w:val="00A62245"/>
    <w:rsid w:val="00A65D57"/>
    <w:rsid w:val="00A65E63"/>
    <w:rsid w:val="00A74CC4"/>
    <w:rsid w:val="00A75A4E"/>
    <w:rsid w:val="00A77CA7"/>
    <w:rsid w:val="00A8130B"/>
    <w:rsid w:val="00A81BCB"/>
    <w:rsid w:val="00A82E38"/>
    <w:rsid w:val="00A84F10"/>
    <w:rsid w:val="00A86C57"/>
    <w:rsid w:val="00A90D95"/>
    <w:rsid w:val="00A94EAA"/>
    <w:rsid w:val="00A94F00"/>
    <w:rsid w:val="00AA7C96"/>
    <w:rsid w:val="00AB0E5A"/>
    <w:rsid w:val="00AB24F6"/>
    <w:rsid w:val="00AB58C3"/>
    <w:rsid w:val="00AB6D47"/>
    <w:rsid w:val="00AC5B9E"/>
    <w:rsid w:val="00AC6D4F"/>
    <w:rsid w:val="00AD31F1"/>
    <w:rsid w:val="00AD7FD6"/>
    <w:rsid w:val="00AE121D"/>
    <w:rsid w:val="00AE3134"/>
    <w:rsid w:val="00AE5E1B"/>
    <w:rsid w:val="00AF1D87"/>
    <w:rsid w:val="00B0071A"/>
    <w:rsid w:val="00B02222"/>
    <w:rsid w:val="00B0596D"/>
    <w:rsid w:val="00B1076A"/>
    <w:rsid w:val="00B23CDB"/>
    <w:rsid w:val="00B23DFE"/>
    <w:rsid w:val="00B24971"/>
    <w:rsid w:val="00B276F7"/>
    <w:rsid w:val="00B3398B"/>
    <w:rsid w:val="00B3574A"/>
    <w:rsid w:val="00B36108"/>
    <w:rsid w:val="00B511BE"/>
    <w:rsid w:val="00B52FF5"/>
    <w:rsid w:val="00B54A9D"/>
    <w:rsid w:val="00B61693"/>
    <w:rsid w:val="00B646AF"/>
    <w:rsid w:val="00B77131"/>
    <w:rsid w:val="00B8632D"/>
    <w:rsid w:val="00B86EB0"/>
    <w:rsid w:val="00B9115C"/>
    <w:rsid w:val="00BA4B8C"/>
    <w:rsid w:val="00BB0BCE"/>
    <w:rsid w:val="00BC5D92"/>
    <w:rsid w:val="00BC6580"/>
    <w:rsid w:val="00BC6873"/>
    <w:rsid w:val="00BD0C02"/>
    <w:rsid w:val="00BD27DB"/>
    <w:rsid w:val="00BD2B10"/>
    <w:rsid w:val="00BE1443"/>
    <w:rsid w:val="00BE47B1"/>
    <w:rsid w:val="00BF0B13"/>
    <w:rsid w:val="00C04F6E"/>
    <w:rsid w:val="00C10B18"/>
    <w:rsid w:val="00C30685"/>
    <w:rsid w:val="00C31482"/>
    <w:rsid w:val="00C3408B"/>
    <w:rsid w:val="00C35CBE"/>
    <w:rsid w:val="00C361D4"/>
    <w:rsid w:val="00C37BBD"/>
    <w:rsid w:val="00C40230"/>
    <w:rsid w:val="00C42A85"/>
    <w:rsid w:val="00C45692"/>
    <w:rsid w:val="00C6455F"/>
    <w:rsid w:val="00C64AAE"/>
    <w:rsid w:val="00C651F0"/>
    <w:rsid w:val="00C655A9"/>
    <w:rsid w:val="00C70005"/>
    <w:rsid w:val="00C71828"/>
    <w:rsid w:val="00C81A2C"/>
    <w:rsid w:val="00C83C4A"/>
    <w:rsid w:val="00C8711D"/>
    <w:rsid w:val="00C973E9"/>
    <w:rsid w:val="00C97E72"/>
    <w:rsid w:val="00CA39CB"/>
    <w:rsid w:val="00CC2689"/>
    <w:rsid w:val="00CC4697"/>
    <w:rsid w:val="00CD0599"/>
    <w:rsid w:val="00CD18C3"/>
    <w:rsid w:val="00CD5683"/>
    <w:rsid w:val="00CD60FB"/>
    <w:rsid w:val="00CD6966"/>
    <w:rsid w:val="00CE472D"/>
    <w:rsid w:val="00CE5343"/>
    <w:rsid w:val="00CF0D56"/>
    <w:rsid w:val="00CF2124"/>
    <w:rsid w:val="00CF3C50"/>
    <w:rsid w:val="00D034B0"/>
    <w:rsid w:val="00D03EAB"/>
    <w:rsid w:val="00D10F3F"/>
    <w:rsid w:val="00D11858"/>
    <w:rsid w:val="00D24582"/>
    <w:rsid w:val="00D25813"/>
    <w:rsid w:val="00D4062C"/>
    <w:rsid w:val="00D47997"/>
    <w:rsid w:val="00D51046"/>
    <w:rsid w:val="00D820EA"/>
    <w:rsid w:val="00D83204"/>
    <w:rsid w:val="00D92E8A"/>
    <w:rsid w:val="00D9559A"/>
    <w:rsid w:val="00DA3F0C"/>
    <w:rsid w:val="00DA7732"/>
    <w:rsid w:val="00DB0D1C"/>
    <w:rsid w:val="00DB22F7"/>
    <w:rsid w:val="00DC7EB3"/>
    <w:rsid w:val="00DD464E"/>
    <w:rsid w:val="00DE2991"/>
    <w:rsid w:val="00DF2668"/>
    <w:rsid w:val="00DF71BE"/>
    <w:rsid w:val="00E0105D"/>
    <w:rsid w:val="00E017A0"/>
    <w:rsid w:val="00E10D01"/>
    <w:rsid w:val="00E12891"/>
    <w:rsid w:val="00E206FF"/>
    <w:rsid w:val="00E23488"/>
    <w:rsid w:val="00E342B8"/>
    <w:rsid w:val="00E35206"/>
    <w:rsid w:val="00E47EC3"/>
    <w:rsid w:val="00E50319"/>
    <w:rsid w:val="00E52D23"/>
    <w:rsid w:val="00E65426"/>
    <w:rsid w:val="00E734FE"/>
    <w:rsid w:val="00E75F0B"/>
    <w:rsid w:val="00E82CD8"/>
    <w:rsid w:val="00E845E0"/>
    <w:rsid w:val="00E85F38"/>
    <w:rsid w:val="00E86E2E"/>
    <w:rsid w:val="00E879AF"/>
    <w:rsid w:val="00E91198"/>
    <w:rsid w:val="00EA28CB"/>
    <w:rsid w:val="00EA3B1E"/>
    <w:rsid w:val="00EB01B1"/>
    <w:rsid w:val="00EC0698"/>
    <w:rsid w:val="00EC1AC4"/>
    <w:rsid w:val="00EC32DC"/>
    <w:rsid w:val="00ED0C44"/>
    <w:rsid w:val="00ED4F7D"/>
    <w:rsid w:val="00ED7735"/>
    <w:rsid w:val="00ED777D"/>
    <w:rsid w:val="00EE5254"/>
    <w:rsid w:val="00F00DC8"/>
    <w:rsid w:val="00F06D23"/>
    <w:rsid w:val="00F1241E"/>
    <w:rsid w:val="00F13ECE"/>
    <w:rsid w:val="00F17808"/>
    <w:rsid w:val="00F23BF8"/>
    <w:rsid w:val="00F310DE"/>
    <w:rsid w:val="00F43F73"/>
    <w:rsid w:val="00F444A8"/>
    <w:rsid w:val="00F47A8D"/>
    <w:rsid w:val="00F5092B"/>
    <w:rsid w:val="00F53D0D"/>
    <w:rsid w:val="00F64B1A"/>
    <w:rsid w:val="00F65CA1"/>
    <w:rsid w:val="00F65E09"/>
    <w:rsid w:val="00F676D4"/>
    <w:rsid w:val="00F76B4A"/>
    <w:rsid w:val="00F940E9"/>
    <w:rsid w:val="00F95F1A"/>
    <w:rsid w:val="00F962A8"/>
    <w:rsid w:val="00F96D9E"/>
    <w:rsid w:val="00F97EA5"/>
    <w:rsid w:val="00FA1375"/>
    <w:rsid w:val="00FA3659"/>
    <w:rsid w:val="00FA3A57"/>
    <w:rsid w:val="00FA4045"/>
    <w:rsid w:val="00FA48D0"/>
    <w:rsid w:val="00FA5FC5"/>
    <w:rsid w:val="00FA6410"/>
    <w:rsid w:val="00FB61E5"/>
    <w:rsid w:val="00FC01F0"/>
    <w:rsid w:val="00FC37E9"/>
    <w:rsid w:val="00FC5010"/>
    <w:rsid w:val="00FD1DEA"/>
    <w:rsid w:val="00FD4A02"/>
    <w:rsid w:val="00FE2BC2"/>
    <w:rsid w:val="00FE5606"/>
    <w:rsid w:val="00FE597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suppressAutoHyphens/>
      <w:autoSpaceDE w:val="0"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ar-SA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keepNext/>
      <w:numPr>
        <w:numId w:val="1"/>
      </w:numPr>
      <w:tabs>
        <w:tab w:val="num" w:pos="0"/>
      </w:tabs>
      <w:ind w:left="432" w:hanging="432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350EF"/>
    <w:pPr>
      <w:keepNext/>
      <w:spacing w:before="240" w:after="60"/>
      <w:jc w:val="left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Nadpis4Char"/>
    <w:uiPriority w:val="9"/>
    <w:qFormat/>
    <w:pPr>
      <w:keepNext/>
      <w:numPr>
        <w:ilvl w:val="3"/>
        <w:numId w:val="1"/>
      </w:numPr>
      <w:tabs>
        <w:tab w:val="num" w:pos="0"/>
      </w:tabs>
      <w:ind w:left="864" w:hanging="864"/>
      <w:jc w:val="center"/>
      <w:outlineLvl w:val="3"/>
    </w:pPr>
    <w:rPr>
      <w:b/>
      <w:bCs/>
      <w:sz w:val="22"/>
      <w:szCs w:val="22"/>
    </w:rPr>
  </w:style>
  <w:style w:type="paragraph" w:styleId="Heading5">
    <w:name w:val="heading 5"/>
    <w:basedOn w:val="Normal"/>
    <w:next w:val="Normal"/>
    <w:link w:val="Nadpis5Char"/>
    <w:uiPriority w:val="9"/>
    <w:unhideWhenUsed/>
    <w:qFormat/>
    <w:rsid w:val="002350EF"/>
    <w:pPr>
      <w:spacing w:before="240" w:after="60"/>
      <w:jc w:val="left"/>
      <w:outlineLvl w:val="4"/>
    </w:pPr>
    <w:rPr>
      <w:rFonts w:asciiTheme="minorHAnsi" w:eastAsiaTheme="minorEastAsia" w:hAnsiTheme="minorHAns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  <w:lang w:val="x-none" w:eastAsia="ar-SA" w:bidi="ar-SA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350EF"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  <w:lang w:val="x-none" w:eastAsia="ar-SA" w:bidi="ar-SA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  <w:lang w:val="x-none" w:eastAsia="ar-SA" w:bidi="ar-SA"/>
    </w:rPr>
  </w:style>
  <w:style w:type="character" w:customStyle="1" w:styleId="Nadpis5Char">
    <w:name w:val="Nadpis 5 Char"/>
    <w:basedOn w:val="DefaultParagraphFont"/>
    <w:link w:val="Heading5"/>
    <w:uiPriority w:val="9"/>
    <w:locked/>
    <w:rsid w:val="002350EF"/>
    <w:rPr>
      <w:rFonts w:asciiTheme="minorHAnsi" w:eastAsiaTheme="minorEastAsia" w:hAnsiTheme="minorHAnsi" w:cs="Times New Roman"/>
      <w:b/>
      <w:bCs/>
      <w:i/>
      <w:iCs/>
      <w:sz w:val="26"/>
      <w:szCs w:val="26"/>
      <w:rtl w:val="0"/>
      <w:cs w:val="0"/>
      <w:lang w:val="x-none" w:eastAsia="ar-SA" w:bidi="ar-SA"/>
    </w:rPr>
  </w:style>
  <w:style w:type="character" w:customStyle="1" w:styleId="WW8Num2z0">
    <w:name w:val="WW8Num2z0"/>
    <w:rPr>
      <w:color w:val="000000"/>
    </w:rPr>
  </w:style>
  <w:style w:type="character" w:customStyle="1" w:styleId="WW8Num2z1">
    <w:name w:val="WW8Num2z1"/>
    <w:rPr>
      <w:color w:val="auto"/>
    </w:rPr>
  </w:style>
  <w:style w:type="character" w:customStyle="1" w:styleId="Predvolenpsmoodseku2">
    <w:name w:val="Predvolené písmo odseku2"/>
  </w:style>
  <w:style w:type="character" w:customStyle="1" w:styleId="Absatz-Standardschriftart">
    <w:name w:val="Absatz-Standardschriftart"/>
  </w:style>
  <w:style w:type="character" w:customStyle="1" w:styleId="WW8Num7z0">
    <w:name w:val="WW8Num7z0"/>
    <w:rPr>
      <w:rFonts w:ascii="Times New Roman" w:hAnsi="Times New Roman" w:cs="Times New Roman"/>
    </w:rPr>
  </w:style>
  <w:style w:type="character" w:customStyle="1" w:styleId="WW8Num12z0">
    <w:name w:val="WW8Num12z0"/>
    <w:rPr>
      <w:color w:val="auto"/>
    </w:rPr>
  </w:style>
  <w:style w:type="character" w:customStyle="1" w:styleId="WW8Num12z1">
    <w:name w:val="WW8Num12z1"/>
    <w:rPr>
      <w:rFonts w:ascii="Times New Roman" w:hAnsi="Times New Roman" w:cs="Times New Roman"/>
    </w:rPr>
  </w:style>
  <w:style w:type="character" w:customStyle="1" w:styleId="WW-Absatz-Standardschriftart">
    <w:name w:val="WW-Absatz-Standardschriftart"/>
  </w:style>
  <w:style w:type="character" w:customStyle="1" w:styleId="WW8Num7z2">
    <w:name w:val="WW8Num7z2"/>
    <w:rPr>
      <w:rFonts w:ascii="Times New Roman" w:hAnsi="Times New Roman" w:cs="Times New Roman"/>
    </w:rPr>
  </w:style>
  <w:style w:type="character" w:customStyle="1" w:styleId="WW8Num13z1">
    <w:name w:val="WW8Num13z1"/>
    <w:rPr>
      <w:color w:val="auto"/>
    </w:rPr>
  </w:style>
  <w:style w:type="character" w:customStyle="1" w:styleId="WW8Num14z0">
    <w:name w:val="WW8Num14z0"/>
    <w:rPr>
      <w:rFonts w:ascii="Times New Roman" w:hAnsi="Times New Roman" w:cs="Times New Roman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21z0">
    <w:name w:val="WW8Num21z0"/>
    <w:rPr>
      <w:color w:val="auto"/>
    </w:rPr>
  </w:style>
  <w:style w:type="character" w:customStyle="1" w:styleId="WW8Num21z1">
    <w:name w:val="WW8Num21z1"/>
    <w:rPr>
      <w:rFonts w:ascii="Times New Roman" w:hAnsi="Times New Roman" w:cs="Times New Roman"/>
    </w:rPr>
  </w:style>
  <w:style w:type="character" w:customStyle="1" w:styleId="WW8Num28z0">
    <w:name w:val="WW8Num28z0"/>
    <w:rPr>
      <w:color w:val="auto"/>
    </w:rPr>
  </w:style>
  <w:style w:type="character" w:customStyle="1" w:styleId="WW8Num36z0">
    <w:name w:val="WW8Num36z0"/>
    <w:rPr>
      <w:color w:val="auto"/>
    </w:rPr>
  </w:style>
  <w:style w:type="character" w:customStyle="1" w:styleId="WW-Absatz-Standardschriftart1">
    <w:name w:val="WW-Absatz-Standardschriftart1"/>
  </w:style>
  <w:style w:type="character" w:customStyle="1" w:styleId="WW8Num22z0">
    <w:name w:val="WW8Num22z0"/>
    <w:rPr>
      <w:color w:val="auto"/>
    </w:rPr>
  </w:style>
  <w:style w:type="character" w:customStyle="1" w:styleId="WW8Num22z1">
    <w:name w:val="WW8Num22z1"/>
    <w:rPr>
      <w:rFonts w:ascii="Times New Roman" w:hAnsi="Times New Roman" w:cs="Times New Roman"/>
    </w:rPr>
  </w:style>
  <w:style w:type="character" w:customStyle="1" w:styleId="WW8Num29z0">
    <w:name w:val="WW8Num29z0"/>
    <w:rPr>
      <w:rFonts w:ascii="Times New Roman" w:hAnsi="Times New Roman" w:cs="Times New Roman"/>
    </w:rPr>
  </w:style>
  <w:style w:type="character" w:customStyle="1" w:styleId="WW8Num37z0">
    <w:name w:val="WW8Num37z0"/>
    <w:rPr>
      <w:color w:val="auto"/>
    </w:rPr>
  </w:style>
  <w:style w:type="character" w:customStyle="1" w:styleId="WW-Absatz-Standardschriftart11">
    <w:name w:val="WW-Absatz-Standardschriftart11"/>
  </w:style>
  <w:style w:type="character" w:customStyle="1" w:styleId="WW8Num8z2">
    <w:name w:val="WW8Num8z2"/>
    <w:rPr>
      <w:rFonts w:ascii="Times New Roman" w:hAnsi="Times New Roman" w:cs="Times New Roman"/>
    </w:rPr>
  </w:style>
  <w:style w:type="character" w:customStyle="1" w:styleId="WW8Num14z1">
    <w:name w:val="WW8Num14z1"/>
    <w:rPr>
      <w:color w:val="auto"/>
    </w:rPr>
  </w:style>
  <w:style w:type="character" w:customStyle="1" w:styleId="WW8Num15z0">
    <w:name w:val="WW8Num15z0"/>
    <w:rPr>
      <w:rFonts w:ascii="Times New Roman" w:hAnsi="Times New Roman" w:cs="Times New Roman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23z0">
    <w:name w:val="WW8Num23z0"/>
    <w:rPr>
      <w:color w:val="auto"/>
    </w:rPr>
  </w:style>
  <w:style w:type="character" w:customStyle="1" w:styleId="WW8Num23z1">
    <w:name w:val="WW8Num23z1"/>
    <w:rPr>
      <w:rFonts w:ascii="Times New Roman" w:hAnsi="Times New Roman" w:cs="Times New Roman"/>
    </w:rPr>
  </w:style>
  <w:style w:type="character" w:customStyle="1" w:styleId="WW8Num32z0">
    <w:name w:val="WW8Num32z0"/>
    <w:rPr>
      <w:rFonts w:ascii="Times New Roman" w:hAnsi="Times New Roman" w:cs="Times New Roman"/>
    </w:rPr>
  </w:style>
  <w:style w:type="character" w:customStyle="1" w:styleId="WW8Num40z0">
    <w:name w:val="WW8Num40z0"/>
    <w:rPr>
      <w:color w:val="auto"/>
    </w:rPr>
  </w:style>
  <w:style w:type="character" w:customStyle="1" w:styleId="WW-Absatz-Standardschriftart111">
    <w:name w:val="WW-Absatz-Standardschriftart111"/>
  </w:style>
  <w:style w:type="character" w:customStyle="1" w:styleId="WW8Num13z0">
    <w:name w:val="WW8Num13z0"/>
    <w:rPr>
      <w:rFonts w:ascii="Times New Roman" w:hAnsi="Times New Roman" w:cs="Times New Roman"/>
    </w:rPr>
  </w:style>
  <w:style w:type="character" w:customStyle="1" w:styleId="WW8Num15z1">
    <w:name w:val="WW8Num15z1"/>
    <w:rPr>
      <w:color w:val="auto"/>
    </w:rPr>
  </w:style>
  <w:style w:type="character" w:customStyle="1" w:styleId="WW8Num16z0">
    <w:name w:val="WW8Num16z0"/>
    <w:rPr>
      <w:rFonts w:ascii="Times New Roman" w:hAnsi="Times New Roman" w:cs="Times New Roman"/>
    </w:rPr>
  </w:style>
  <w:style w:type="character" w:customStyle="1" w:styleId="WW8Num17z2">
    <w:name w:val="WW8Num17z2"/>
    <w:rPr>
      <w:color w:val="auto"/>
    </w:rPr>
  </w:style>
  <w:style w:type="character" w:customStyle="1" w:styleId="WW8Num25z0">
    <w:name w:val="WW8Num25z0"/>
    <w:rPr>
      <w:color w:val="auto"/>
    </w:rPr>
  </w:style>
  <w:style w:type="character" w:customStyle="1" w:styleId="WW8Num25z1">
    <w:name w:val="WW8Num25z1"/>
    <w:rPr>
      <w:rFonts w:ascii="Times New Roman" w:hAnsi="Times New Roman" w:cs="Times New Roman"/>
    </w:rPr>
  </w:style>
  <w:style w:type="character" w:customStyle="1" w:styleId="WW8Num34z0">
    <w:name w:val="WW8Num34z0"/>
    <w:rPr>
      <w:rFonts w:ascii="Times New Roman" w:hAnsi="Times New Roman" w:cs="Times New Roman"/>
    </w:rPr>
  </w:style>
  <w:style w:type="character" w:customStyle="1" w:styleId="WW8Num42z0">
    <w:name w:val="WW8Num42z0"/>
    <w:rPr>
      <w:color w:val="auto"/>
    </w:rPr>
  </w:style>
  <w:style w:type="character" w:customStyle="1" w:styleId="WW-Absatz-Standardschriftart1111">
    <w:name w:val="WW-Absatz-Standardschriftart1111"/>
  </w:style>
  <w:style w:type="character" w:customStyle="1" w:styleId="WW8Num1z0">
    <w:name w:val="WW8Num1z0"/>
  </w:style>
  <w:style w:type="character" w:customStyle="1" w:styleId="WW8Num3z0">
    <w:name w:val="WW8Num3z0"/>
    <w:rPr>
      <w:color w:val="auto"/>
    </w:rPr>
  </w:style>
  <w:style w:type="character" w:customStyle="1" w:styleId="WW8Num4z0">
    <w:name w:val="WW8Num4z0"/>
  </w:style>
  <w:style w:type="character" w:customStyle="1" w:styleId="WW8Num4z2">
    <w:name w:val="WW8Num4z2"/>
    <w:rPr>
      <w:color w:val="auto"/>
    </w:rPr>
  </w:style>
  <w:style w:type="character" w:customStyle="1" w:styleId="WW8Num6z0">
    <w:name w:val="WW8Num6z0"/>
  </w:style>
  <w:style w:type="character" w:customStyle="1" w:styleId="WW8Num10z1">
    <w:name w:val="WW8Num10z1"/>
    <w:rPr>
      <w:color w:val="auto"/>
    </w:rPr>
  </w:style>
  <w:style w:type="character" w:customStyle="1" w:styleId="WW8Num11z2">
    <w:name w:val="WW8Num11z2"/>
    <w:rPr>
      <w:rFonts w:ascii="Times New Roman" w:hAnsi="Times New Roman" w:cs="Times New Roman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8z1">
    <w:name w:val="WW8Num18z1"/>
    <w:rPr>
      <w:color w:val="auto"/>
    </w:rPr>
  </w:style>
  <w:style w:type="character" w:customStyle="1" w:styleId="WW8Num19z0">
    <w:name w:val="WW8Num19z0"/>
    <w:rPr>
      <w:color w:val="auto"/>
    </w:rPr>
  </w:style>
  <w:style w:type="character" w:customStyle="1" w:styleId="WW8Num20z2">
    <w:name w:val="WW8Num20z2"/>
    <w:rPr>
      <w:color w:val="auto"/>
    </w:rPr>
  </w:style>
  <w:style w:type="character" w:customStyle="1" w:styleId="WW8Num28z1">
    <w:name w:val="WW8Num28z1"/>
    <w:rPr>
      <w:rFonts w:ascii="Times New Roman" w:hAnsi="Times New Roman" w:cs="Times New Roman"/>
    </w:rPr>
  </w:style>
  <w:style w:type="character" w:customStyle="1" w:styleId="WW8Num39z0">
    <w:name w:val="WW8Num39z0"/>
    <w:rPr>
      <w:rFonts w:ascii="Times New Roman" w:hAnsi="Times New Roman" w:cs="Times New Roman"/>
    </w:rPr>
  </w:style>
  <w:style w:type="character" w:customStyle="1" w:styleId="WW8Num48z0">
    <w:name w:val="WW8Num48z0"/>
    <w:rPr>
      <w:color w:val="auto"/>
    </w:rPr>
  </w:style>
  <w:style w:type="character" w:customStyle="1" w:styleId="WW8Num49z0">
    <w:name w:val="WW8Num49z0"/>
  </w:style>
  <w:style w:type="character" w:customStyle="1" w:styleId="Predvolenpsmoodseku1">
    <w:name w:val="Predvolené písmo odseku1"/>
  </w:style>
  <w:style w:type="character" w:customStyle="1" w:styleId="FootnoteTextChar">
    <w:name w:val="Footnote Text Char"/>
    <w:rPr>
      <w:lang w:val="sk-SK" w:eastAsia="ar-SA" w:bidi="ar-SA"/>
    </w:rPr>
  </w:style>
  <w:style w:type="character" w:styleId="PageNumber">
    <w:name w:val="page number"/>
    <w:basedOn w:val="Predvolenpsmoodseku1"/>
    <w:uiPriority w:val="99"/>
    <w:rPr>
      <w:rFonts w:cs="Times New Roman"/>
      <w:rtl w:val="0"/>
      <w:cs w:val="0"/>
    </w:rPr>
  </w:style>
  <w:style w:type="character" w:customStyle="1" w:styleId="Znakyprepoznmkupodiarou">
    <w:name w:val="Znaky pre poznámku pod čiarou"/>
    <w:rPr>
      <w:vertAlign w:val="superscript"/>
    </w:rPr>
  </w:style>
  <w:style w:type="character" w:customStyle="1" w:styleId="Odkaznapoznmkupodiarou1">
    <w:name w:val="Odkaz na poznámku pod čiarou1"/>
    <w:rPr>
      <w:vertAlign w:val="superscript"/>
    </w:rPr>
  </w:style>
  <w:style w:type="character" w:customStyle="1" w:styleId="Znakyprevysvetlivky">
    <w:name w:val="Znaky pre vysvetlivky"/>
    <w:rPr>
      <w:vertAlign w:val="superscript"/>
    </w:rPr>
  </w:style>
  <w:style w:type="character" w:customStyle="1" w:styleId="WW-Znakyprevysvetlivky">
    <w:name w:val="WW-Znaky pre vysvetlivky"/>
  </w:style>
  <w:style w:type="character" w:customStyle="1" w:styleId="Odkaznavysvetlivku1">
    <w:name w:val="Odkaz na vysvetlivku1"/>
    <w:rPr>
      <w:vertAlign w:val="superscript"/>
    </w:rPr>
  </w:style>
  <w:style w:type="character" w:styleId="Hyperlink">
    <w:name w:val="Hyperlink"/>
    <w:basedOn w:val="DefaultParagraphFont"/>
    <w:uiPriority w:val="99"/>
    <w:rPr>
      <w:rFonts w:cs="Times New Roman"/>
      <w:color w:val="000080"/>
      <w:u w:val="single"/>
      <w:rtl w:val="0"/>
      <w:cs w:val="0"/>
    </w:rPr>
  </w:style>
  <w:style w:type="character" w:customStyle="1" w:styleId="Symbolypreslovanie">
    <w:name w:val="Symboly pre číslovanie"/>
  </w:style>
  <w:style w:type="character" w:customStyle="1" w:styleId="num1">
    <w:name w:val="num1"/>
    <w:rPr>
      <w:b/>
      <w:color w:val="303030"/>
    </w:rPr>
  </w:style>
  <w:style w:type="character" w:customStyle="1" w:styleId="PtaChar">
    <w:name w:val="Päta Char"/>
    <w:rPr>
      <w:rFonts w:ascii="Arial" w:hAnsi="Arial" w:cs="Arial"/>
      <w:sz w:val="22"/>
    </w:rPr>
  </w:style>
  <w:style w:type="character" w:customStyle="1" w:styleId="h1a1">
    <w:name w:val="h1a1"/>
    <w:rPr>
      <w:sz w:val="24"/>
    </w:rPr>
  </w:style>
  <w:style w:type="paragraph" w:customStyle="1" w:styleId="Nadpis">
    <w:name w:val="Nadpis"/>
    <w:basedOn w:val="Normal"/>
    <w:next w:val="BodyText"/>
    <w:pPr>
      <w:keepNext/>
      <w:spacing w:before="240" w:after="120"/>
      <w:jc w:val="left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link w:val="ZkladntextChar"/>
    <w:uiPriority w:val="99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  <w:lang w:val="x-none" w:eastAsia="ar-SA" w:bidi="ar-SA"/>
    </w:rPr>
  </w:style>
  <w:style w:type="paragraph" w:styleId="List">
    <w:name w:val="List"/>
    <w:basedOn w:val="BodyText"/>
    <w:uiPriority w:val="99"/>
    <w:pPr>
      <w:jc w:val="left"/>
    </w:pPr>
    <w:rPr>
      <w:rFonts w:cs="Mangal"/>
    </w:rPr>
  </w:style>
  <w:style w:type="paragraph" w:customStyle="1" w:styleId="Popisok">
    <w:name w:val="Popisok"/>
    <w:basedOn w:val="Normal"/>
    <w:pPr>
      <w:suppressLineNumbers/>
      <w:spacing w:before="120" w:after="120"/>
      <w:jc w:val="left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  <w:jc w:val="left"/>
    </w:pPr>
    <w:rPr>
      <w:rFonts w:cs="Mangal"/>
    </w:rPr>
  </w:style>
  <w:style w:type="paragraph" w:customStyle="1" w:styleId="Zkladntext31">
    <w:name w:val="Základný text 31"/>
    <w:basedOn w:val="Normal"/>
    <w:pPr>
      <w:spacing w:line="240" w:lineRule="atLeast"/>
      <w:jc w:val="both"/>
    </w:pPr>
  </w:style>
  <w:style w:type="paragraph" w:styleId="BodyTextIndent">
    <w:name w:val="Body Text Indent"/>
    <w:basedOn w:val="Normal"/>
    <w:link w:val="ZarkazkladnhotextuChar"/>
    <w:uiPriority w:val="99"/>
    <w:pPr>
      <w:spacing w:after="120" w:line="480" w:lineRule="auto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cs="Times New Roman"/>
      <w:sz w:val="24"/>
      <w:szCs w:val="24"/>
      <w:rtl w:val="0"/>
      <w:cs w:val="0"/>
      <w:lang w:val="x-none" w:eastAsia="ar-SA" w:bidi="ar-SA"/>
    </w:rPr>
  </w:style>
  <w:style w:type="paragraph" w:customStyle="1" w:styleId="Normlny">
    <w:name w:val="_Normálny"/>
    <w:basedOn w:val="Normal"/>
    <w:uiPriority w:val="99"/>
    <w:pPr>
      <w:jc w:val="left"/>
    </w:pPr>
    <w:rPr>
      <w:sz w:val="20"/>
      <w:szCs w:val="20"/>
    </w:rPr>
  </w:style>
  <w:style w:type="paragraph" w:styleId="FootnoteText">
    <w:name w:val="footnote text"/>
    <w:basedOn w:val="Normal"/>
    <w:link w:val="TextpoznmkypodiarouChar"/>
    <w:uiPriority w:val="99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Pr>
      <w:rFonts w:cs="Times New Roman"/>
      <w:rtl w:val="0"/>
      <w:cs w:val="0"/>
      <w:lang w:val="x-none" w:eastAsia="ar-SA" w:bidi="ar-SA"/>
    </w:rPr>
  </w:style>
  <w:style w:type="paragraph" w:styleId="Footer">
    <w:name w:val="footer"/>
    <w:basedOn w:val="Normal"/>
    <w:link w:val="PtaChar1"/>
    <w:uiPriority w:val="99"/>
    <w:pPr>
      <w:tabs>
        <w:tab w:val="center" w:pos="4536"/>
        <w:tab w:val="right" w:pos="9072"/>
      </w:tabs>
      <w:jc w:val="left"/>
    </w:pPr>
    <w:rPr>
      <w:rFonts w:ascii="Arial" w:hAnsi="Arial" w:cs="Arial"/>
      <w:sz w:val="22"/>
      <w:szCs w:val="22"/>
    </w:rPr>
  </w:style>
  <w:style w:type="character" w:customStyle="1" w:styleId="PtaChar1">
    <w:name w:val="Päta Char1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  <w:lang w:val="x-none" w:eastAsia="ar-SA" w:bidi="ar-SA"/>
    </w:rPr>
  </w:style>
  <w:style w:type="paragraph" w:styleId="NormalWeb">
    <w:name w:val="Normal (Web)"/>
    <w:basedOn w:val="Normal"/>
    <w:uiPriority w:val="99"/>
    <w:pPr>
      <w:autoSpaceDE/>
      <w:spacing w:before="280" w:after="280"/>
      <w:jc w:val="left"/>
    </w:pPr>
    <w:rPr>
      <w:rFonts w:ascii="Arial Unicode MS" w:eastAsia="Arial Unicode MS" w:hAnsi="Arial Unicode MS" w:cs="Arial Unicode MS"/>
      <w:lang w:val="cs-CZ"/>
    </w:rPr>
  </w:style>
  <w:style w:type="paragraph" w:customStyle="1" w:styleId="Default">
    <w:name w:val="Default"/>
    <w:uiPriority w:val="99"/>
    <w:pPr>
      <w:framePr w:wrap="auto"/>
      <w:widowControl/>
      <w:suppressAutoHyphens/>
      <w:autoSpaceDE w:val="0"/>
      <w:autoSpaceDN/>
      <w:adjustRightInd/>
      <w:ind w:left="0" w:right="0"/>
      <w:jc w:val="left"/>
      <w:textAlignment w:val="auto"/>
    </w:pPr>
    <w:rPr>
      <w:rFonts w:ascii="EUAlbertina" w:hAnsi="EUAlbertina" w:cs="EUAlbertina"/>
      <w:color w:val="000000"/>
      <w:sz w:val="24"/>
      <w:szCs w:val="24"/>
      <w:rtl w:val="0"/>
      <w:cs w:val="0"/>
      <w:lang w:val="sk-SK" w:eastAsia="ar-SA" w:bidi="ar-SA"/>
    </w:rPr>
  </w:style>
  <w:style w:type="paragraph" w:customStyle="1" w:styleId="CM4">
    <w:name w:val="CM4"/>
    <w:basedOn w:val="Default"/>
    <w:next w:val="Default"/>
    <w:uiPriority w:val="99"/>
    <w:pPr>
      <w:jc w:val="left"/>
    </w:pPr>
    <w:rPr>
      <w:rFonts w:cs="Times New Roman"/>
      <w:color w:val="auto"/>
    </w:rPr>
  </w:style>
  <w:style w:type="paragraph" w:customStyle="1" w:styleId="titulok">
    <w:name w:val="titulok"/>
    <w:basedOn w:val="Normal"/>
    <w:pPr>
      <w:autoSpaceDE/>
      <w:spacing w:before="280" w:after="280"/>
      <w:jc w:val="center"/>
    </w:pPr>
    <w:rPr>
      <w:rFonts w:ascii="Arial" w:hAnsi="Arial" w:cs="Arial"/>
      <w:b/>
      <w:bCs/>
      <w:color w:val="007060"/>
    </w:rPr>
  </w:style>
  <w:style w:type="paragraph" w:styleId="ListParagraph">
    <w:name w:val="List Paragraph"/>
    <w:basedOn w:val="Normal"/>
    <w:uiPriority w:val="34"/>
    <w:qFormat/>
    <w:pPr>
      <w:autoSpaceDE/>
      <w:ind w:left="708"/>
      <w:jc w:val="left"/>
    </w:pPr>
  </w:style>
  <w:style w:type="paragraph" w:customStyle="1" w:styleId="Obsahtabuky">
    <w:name w:val="Obsah tabuľky"/>
    <w:basedOn w:val="Normal"/>
    <w:pPr>
      <w:suppressLineNumbers/>
      <w:jc w:val="left"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sahrmca">
    <w:name w:val="Obsah rámca"/>
    <w:basedOn w:val="BodyText"/>
    <w:pPr>
      <w:jc w:val="left"/>
    </w:pPr>
  </w:style>
  <w:style w:type="paragraph" w:styleId="Header">
    <w:name w:val="header"/>
    <w:basedOn w:val="Normal"/>
    <w:link w:val="HlavikaChar"/>
    <w:uiPriority w:val="99"/>
    <w:pPr>
      <w:suppressLineNumbers/>
      <w:tabs>
        <w:tab w:val="center" w:pos="4819"/>
        <w:tab w:val="right" w:pos="9638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4"/>
      <w:szCs w:val="24"/>
      <w:rtl w:val="0"/>
      <w:cs w:val="0"/>
      <w:lang w:val="x-none" w:eastAsia="ar-SA" w:bidi="ar-SA"/>
    </w:rPr>
  </w:style>
  <w:style w:type="paragraph" w:customStyle="1" w:styleId="l41">
    <w:name w:val="l41"/>
    <w:basedOn w:val="Normal"/>
    <w:pPr>
      <w:suppressAutoHyphens w:val="0"/>
      <w:autoSpaceDE/>
      <w:jc w:val="both"/>
    </w:pPr>
  </w:style>
  <w:style w:type="paragraph" w:customStyle="1" w:styleId="l31">
    <w:name w:val="l31"/>
    <w:basedOn w:val="Normal"/>
    <w:pPr>
      <w:suppressAutoHyphens w:val="0"/>
      <w:autoSpaceDE/>
      <w:jc w:val="both"/>
    </w:pPr>
  </w:style>
  <w:style w:type="paragraph" w:customStyle="1" w:styleId="l51">
    <w:name w:val="l51"/>
    <w:basedOn w:val="Normal"/>
    <w:pPr>
      <w:suppressAutoHyphens w:val="0"/>
      <w:autoSpaceDE/>
      <w:jc w:val="both"/>
    </w:pPr>
  </w:style>
  <w:style w:type="paragraph" w:customStyle="1" w:styleId="l71">
    <w:name w:val="l71"/>
    <w:basedOn w:val="Normal"/>
    <w:pPr>
      <w:suppressAutoHyphens w:val="0"/>
      <w:autoSpaceDE/>
      <w:jc w:val="both"/>
    </w:pPr>
  </w:style>
  <w:style w:type="paragraph" w:customStyle="1" w:styleId="l81">
    <w:name w:val="l81"/>
    <w:basedOn w:val="Normal"/>
    <w:pPr>
      <w:suppressAutoHyphens w:val="0"/>
      <w:autoSpaceDE/>
      <w:jc w:val="both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0534EB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534EB"/>
    <w:rPr>
      <w:rFonts w:ascii="Tahoma" w:hAnsi="Tahoma" w:cs="Times New Roman"/>
      <w:sz w:val="16"/>
      <w:rtl w:val="0"/>
      <w:cs w:val="0"/>
      <w:lang w:val="x-none" w:eastAsia="ar-SA" w:bidi="ar-SA"/>
    </w:rPr>
  </w:style>
  <w:style w:type="paragraph" w:styleId="NoSpacing">
    <w:name w:val="No Spacing"/>
    <w:uiPriority w:val="1"/>
    <w:qFormat/>
    <w:rsid w:val="003D1E25"/>
    <w:pPr>
      <w:framePr w:wrap="auto"/>
      <w:widowControl/>
      <w:suppressAutoHyphens/>
      <w:autoSpaceDE w:val="0"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ar-SA" w:bidi="ar-SA"/>
    </w:rPr>
  </w:style>
  <w:style w:type="paragraph" w:customStyle="1" w:styleId="CM1">
    <w:name w:val="CM1"/>
    <w:basedOn w:val="Default"/>
    <w:next w:val="Default"/>
    <w:uiPriority w:val="99"/>
    <w:rsid w:val="00710131"/>
    <w:pPr>
      <w:suppressAutoHyphens w:val="0"/>
      <w:autoSpaceDN w:val="0"/>
      <w:adjustRightInd w:val="0"/>
      <w:jc w:val="left"/>
    </w:pPr>
    <w:rPr>
      <w:rFonts w:cs="Times New Roman"/>
      <w:color w:val="auto"/>
      <w:lang w:eastAsia="sk-SK"/>
    </w:rPr>
  </w:style>
  <w:style w:type="paragraph" w:customStyle="1" w:styleId="CM3">
    <w:name w:val="CM3"/>
    <w:basedOn w:val="Default"/>
    <w:next w:val="Default"/>
    <w:uiPriority w:val="99"/>
    <w:rsid w:val="00710131"/>
    <w:pPr>
      <w:suppressAutoHyphens w:val="0"/>
      <w:autoSpaceDN w:val="0"/>
      <w:adjustRightInd w:val="0"/>
      <w:jc w:val="left"/>
    </w:pPr>
    <w:rPr>
      <w:rFonts w:cs="Times New Roman"/>
      <w:color w:val="auto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B8ED0-BE20-4339-8CDA-81579F61F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966</Words>
  <Characters>5508</Characters>
  <Application>Microsoft Office Word</Application>
  <DocSecurity>0</DocSecurity>
  <Lines>0</Lines>
  <Paragraphs>0</Paragraphs>
  <ScaleCrop>false</ScaleCrop>
  <Company>MVSR</Company>
  <LinksUpToDate>false</LinksUpToDate>
  <CharactersWithSpaces>6462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sipkova1269377</dc:creator>
  <cp:lastModifiedBy>Marianna Ferancova</cp:lastModifiedBy>
  <cp:revision>2</cp:revision>
  <cp:lastPrinted>2018-04-09T13:39:00Z</cp:lastPrinted>
  <dcterms:created xsi:type="dcterms:W3CDTF">2018-04-11T13:41:00Z</dcterms:created>
  <dcterms:modified xsi:type="dcterms:W3CDTF">2018-04-11T13:41:00Z</dcterms:modified>
</cp:coreProperties>
</file>