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B7337F" w:rsidRPr="003701FE" w:rsidP="00B7337F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 w:rsidR="00CA23B4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 w:rsidR="00CA23B4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 w:rsidR="00CA23B4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Krajniak</w:t>
      </w:r>
      <w:r w:rsidRPr="003E1373">
        <w:rPr>
          <w:rFonts w:ascii="Times New Roman" w:hAnsi="Times New Roman"/>
          <w:sz w:val="24"/>
          <w:szCs w:val="24"/>
        </w:rPr>
        <w:t xml:space="preserve">, </w:t>
      </w:r>
      <w:r w:rsidR="00FB337A">
        <w:rPr>
          <w:rFonts w:ascii="Times New Roman" w:hAnsi="Times New Roman"/>
          <w:sz w:val="24"/>
          <w:szCs w:val="24"/>
        </w:rPr>
        <w:t>Boris</w:t>
      </w:r>
      <w:r w:rsidRPr="003E1373" w:rsidR="00FB337A">
        <w:rPr>
          <w:rFonts w:ascii="Times New Roman" w:hAnsi="Times New Roman"/>
          <w:sz w:val="24"/>
          <w:szCs w:val="24"/>
        </w:rPr>
        <w:t xml:space="preserve"> </w:t>
      </w:r>
      <w:r w:rsidR="00FB337A">
        <w:rPr>
          <w:rFonts w:ascii="Times New Roman" w:hAnsi="Times New Roman"/>
          <w:caps/>
          <w:sz w:val="24"/>
          <w:szCs w:val="24"/>
        </w:rPr>
        <w:t>Kollár</w:t>
      </w:r>
      <w:r w:rsidR="00FB33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Peter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>PčolinskÝ</w:t>
      </w:r>
      <w:r>
        <w:rPr>
          <w:rFonts w:ascii="Times New Roman" w:hAnsi="Times New Roman"/>
          <w:sz w:val="24"/>
          <w:szCs w:val="24"/>
        </w:rPr>
        <w:t>, Adriana</w:t>
      </w:r>
      <w:r w:rsidRPr="003E1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</w:rPr>
        <w:t xml:space="preserve">PčolinskÁ, </w:t>
      </w:r>
      <w:r w:rsidR="009472A4">
        <w:rPr>
          <w:rFonts w:ascii="Times New Roman" w:hAnsi="Times New Roman"/>
          <w:sz w:val="24"/>
          <w:szCs w:val="24"/>
        </w:rPr>
        <w:t>Peter</w:t>
      </w:r>
      <w:r>
        <w:rPr>
          <w:rFonts w:ascii="Times New Roman" w:hAnsi="Times New Roman"/>
          <w:sz w:val="24"/>
          <w:szCs w:val="24"/>
        </w:rPr>
        <w:t xml:space="preserve">  ŠTARCHOŇ na </w:t>
      </w:r>
      <w:r w:rsidRPr="003E1373">
        <w:rPr>
          <w:rFonts w:ascii="Times New Roman" w:hAnsi="Times New Roman"/>
          <w:sz w:val="24"/>
          <w:szCs w:val="24"/>
        </w:rPr>
        <w:t xml:space="preserve">vydanie </w:t>
      </w:r>
      <w:r>
        <w:rPr>
          <w:rFonts w:ascii="Times New Roman" w:hAnsi="Times New Roman"/>
          <w:sz w:val="24"/>
          <w:szCs w:val="24"/>
        </w:rPr>
        <w:t>zákona o lobingu a o zmene a doplnení niektorých zákonov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6145" w:rsidP="00244770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/>
          <w:b/>
          <w:sz w:val="24"/>
        </w:rPr>
        <w:t xml:space="preserve"> </w:t>
      </w:r>
      <w:r w:rsidR="00B7337F">
        <w:rPr>
          <w:rFonts w:ascii="Times New Roman" w:hAnsi="Times New Roman"/>
          <w:sz w:val="24"/>
        </w:rPr>
        <w:t>Návrh zákona o lobingu a o zmene a doplnení niektorých zákonov</w:t>
      </w:r>
      <w:r w:rsidR="00244770">
        <w:rPr>
          <w:rFonts w:ascii="Times New Roman" w:hAnsi="Times New Roman"/>
          <w:color w:val="000000" w:themeColor="tx1" w:themeShade="FF"/>
          <w:sz w:val="24"/>
        </w:rPr>
        <w:tab/>
      </w:r>
    </w:p>
    <w:p w:rsidR="00CA23B4" w:rsidRPr="008762A6" w:rsidP="000E6145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686A13">
      <w:pPr>
        <w:pStyle w:val="BodyTextIndent3"/>
        <w:widowControl w:val="0"/>
        <w:bidi w:val="0"/>
        <w:spacing w:after="0"/>
        <w:ind w:left="0" w:firstLine="340"/>
        <w:jc w:val="both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0E6145">
        <w:rPr>
          <w:rFonts w:ascii="Times New Roman" w:hAnsi="Times New Roman"/>
          <w:sz w:val="24"/>
        </w:rPr>
        <w:t>Návrh zákona</w:t>
      </w:r>
      <w:r w:rsidR="00B7337F">
        <w:rPr>
          <w:rFonts w:ascii="Times New Roman" w:hAnsi="Times New Roman"/>
          <w:sz w:val="24"/>
        </w:rPr>
        <w:t xml:space="preserve"> o lobingu a o zmene a doplnení niektorých zákonov</w:t>
      </w:r>
    </w:p>
    <w:p w:rsidR="009472A4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 w:rsid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9472A4" w:rsidP="008D1946">
            <w:pPr>
              <w:bidi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9472A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="00B7337F">
              <w:rPr>
                <w:rFonts w:ascii="Times New Roman" w:hAnsi="Times New Roman"/>
                <w:sz w:val="24"/>
                <w:szCs w:val="24"/>
              </w:rPr>
              <w:t>x</w:t>
            </w: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B733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7337F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9472A4" w:rsidP="009472A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72A4" w:rsidRPr="009472A4" w:rsidP="009472A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472A4">
        <w:rPr>
          <w:rFonts w:ascii="Times New Roman" w:hAnsi="Times New Roman" w:cs="Times New Roman"/>
          <w:sz w:val="24"/>
          <w:szCs w:val="24"/>
        </w:rPr>
        <w:t>Prijatie návrhu môže znamenať zvýšenie výdavkov v spojení s potrebou vytvoriť zoznamy lobistov a zabe</w:t>
      </w:r>
      <w:r>
        <w:rPr>
          <w:rFonts w:ascii="Times New Roman" w:hAnsi="Times New Roman" w:cs="Times New Roman"/>
          <w:sz w:val="24"/>
          <w:szCs w:val="24"/>
        </w:rPr>
        <w:t>zpečiť ich činnosť. Predkladatelia</w:t>
      </w:r>
      <w:r w:rsidRPr="009472A4">
        <w:rPr>
          <w:rFonts w:ascii="Times New Roman" w:hAnsi="Times New Roman" w:cs="Times New Roman"/>
          <w:sz w:val="24"/>
          <w:szCs w:val="24"/>
        </w:rPr>
        <w:t xml:space="preserve"> však predpoklad</w:t>
      </w:r>
      <w:r>
        <w:rPr>
          <w:rFonts w:ascii="Times New Roman" w:hAnsi="Times New Roman" w:cs="Times New Roman"/>
          <w:sz w:val="24"/>
          <w:szCs w:val="24"/>
        </w:rPr>
        <w:t>ajú</w:t>
      </w:r>
      <w:r w:rsidRPr="009472A4">
        <w:rPr>
          <w:rFonts w:ascii="Times New Roman" w:hAnsi="Times New Roman" w:cs="Times New Roman"/>
          <w:sz w:val="24"/>
          <w:szCs w:val="24"/>
        </w:rPr>
        <w:t xml:space="preserve">, že tieto výdavky budú nízke a bude ich možné realizovať v rámci schválených limitov </w:t>
      </w:r>
      <w:r>
        <w:rPr>
          <w:rFonts w:ascii="Times New Roman" w:hAnsi="Times New Roman" w:cs="Times New Roman"/>
          <w:sz w:val="24"/>
          <w:szCs w:val="24"/>
        </w:rPr>
        <w:t>rozpočtových kapitol na rok 201</w:t>
      </w:r>
      <w:r w:rsidR="0071397A">
        <w:rPr>
          <w:rFonts w:ascii="Times New Roman" w:hAnsi="Times New Roman" w:cs="Times New Roman"/>
          <w:sz w:val="24"/>
          <w:szCs w:val="24"/>
        </w:rPr>
        <w:t>8</w:t>
      </w:r>
      <w:r w:rsidRPr="009472A4">
        <w:rPr>
          <w:rFonts w:ascii="Times New Roman" w:hAnsi="Times New Roman" w:cs="Times New Roman"/>
          <w:sz w:val="24"/>
          <w:szCs w:val="24"/>
        </w:rPr>
        <w:t>.</w:t>
      </w:r>
    </w:p>
    <w:p w:rsidR="009472A4" w:rsidP="009472A4">
      <w:pPr>
        <w:tabs>
          <w:tab w:val="left" w:pos="5103"/>
          <w:tab w:val="left" w:pos="6521"/>
          <w:tab w:val="left" w:pos="7938"/>
        </w:tabs>
        <w:bidi w:val="0"/>
        <w:jc w:val="both"/>
        <w:rPr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0E6145"/>
    <w:rsid w:val="00121037"/>
    <w:rsid w:val="001A575B"/>
    <w:rsid w:val="00244770"/>
    <w:rsid w:val="00353F0B"/>
    <w:rsid w:val="003701FE"/>
    <w:rsid w:val="003E1373"/>
    <w:rsid w:val="0040761B"/>
    <w:rsid w:val="0044655A"/>
    <w:rsid w:val="00521D2E"/>
    <w:rsid w:val="0059572D"/>
    <w:rsid w:val="00626D31"/>
    <w:rsid w:val="00633586"/>
    <w:rsid w:val="00686A13"/>
    <w:rsid w:val="007071C6"/>
    <w:rsid w:val="0071397A"/>
    <w:rsid w:val="007370C7"/>
    <w:rsid w:val="00756EB3"/>
    <w:rsid w:val="007E1394"/>
    <w:rsid w:val="008762A6"/>
    <w:rsid w:val="008C6D53"/>
    <w:rsid w:val="008D1946"/>
    <w:rsid w:val="009472A4"/>
    <w:rsid w:val="009B1911"/>
    <w:rsid w:val="009C5F79"/>
    <w:rsid w:val="009D32C3"/>
    <w:rsid w:val="00A21978"/>
    <w:rsid w:val="00A57928"/>
    <w:rsid w:val="00A66843"/>
    <w:rsid w:val="00A93E7A"/>
    <w:rsid w:val="00AE26D0"/>
    <w:rsid w:val="00B649F4"/>
    <w:rsid w:val="00B7337F"/>
    <w:rsid w:val="00C36283"/>
    <w:rsid w:val="00CA23B4"/>
    <w:rsid w:val="00D67CCB"/>
    <w:rsid w:val="00FB33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E61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6145"/>
    <w:rPr>
      <w:rFonts w:ascii="Arial" w:hAnsi="Arial" w:cs="Arial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331</Words>
  <Characters>1888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2</cp:revision>
  <cp:lastPrinted>2016-08-16T11:18:00Z</cp:lastPrinted>
  <dcterms:created xsi:type="dcterms:W3CDTF">2018-04-23T10:40:00Z</dcterms:created>
  <dcterms:modified xsi:type="dcterms:W3CDTF">2018-04-23T10:40:00Z</dcterms:modified>
</cp:coreProperties>
</file>