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6D4592" w:rsidRPr="002E32C0" w:rsidP="00413E9A">
            <w:pPr>
              <w:bidi w:val="0"/>
              <w:jc w:val="center"/>
              <w:rPr>
                <w:sz w:val="24"/>
                <w:szCs w:val="24"/>
              </w:rPr>
            </w:pPr>
            <w:r w:rsidRPr="002E32C0">
              <w:rPr>
                <w:rFonts w:hint="default"/>
                <w:b/>
                <w:sz w:val="28"/>
                <w:szCs w:val="24"/>
              </w:rPr>
              <w:t>Analý</w:t>
            </w:r>
            <w:r w:rsidRPr="002E32C0">
              <w:rPr>
                <w:rFonts w:hint="default"/>
                <w:b/>
                <w:sz w:val="28"/>
                <w:szCs w:val="24"/>
              </w:rPr>
              <w:t>za vplyvov na ž</w:t>
            </w:r>
            <w:r w:rsidRPr="002E32C0">
              <w:rPr>
                <w:rFonts w:hint="default"/>
                <w:b/>
                <w:sz w:val="28"/>
                <w:szCs w:val="24"/>
              </w:rPr>
              <w:t>ivotné</w:t>
            </w:r>
            <w:r w:rsidRPr="002E32C0">
              <w:rPr>
                <w:rFonts w:hint="default"/>
                <w:b/>
                <w:sz w:val="28"/>
                <w:szCs w:val="24"/>
              </w:rPr>
              <w:t xml:space="preserve"> prostredie</w:t>
            </w:r>
          </w:p>
        </w:tc>
      </w:tr>
      <w:tr>
        <w:tblPrEx>
          <w:tblW w:w="0" w:type="auto"/>
          <w:tblLook w:val="00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6D4592" w:rsidRPr="002E32C0" w:rsidP="007B71A4">
            <w:pPr>
              <w:bidi w:val="0"/>
              <w:rPr>
                <w:i/>
                <w:sz w:val="24"/>
                <w:szCs w:val="24"/>
              </w:rPr>
            </w:pPr>
            <w:r w:rsidRPr="002E32C0">
              <w:rPr>
                <w:rFonts w:hint="default"/>
                <w:b/>
                <w:sz w:val="24"/>
                <w:szCs w:val="24"/>
              </w:rPr>
              <w:t>5.1 Ktoré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zlož</w:t>
            </w:r>
            <w:r w:rsidRPr="002E32C0">
              <w:rPr>
                <w:rFonts w:hint="default"/>
                <w:b/>
                <w:sz w:val="24"/>
                <w:szCs w:val="24"/>
              </w:rPr>
              <w:t>ky ž</w:t>
            </w:r>
            <w:r w:rsidRPr="002E32C0">
              <w:rPr>
                <w:rFonts w:hint="default"/>
                <w:b/>
                <w:sz w:val="24"/>
                <w:szCs w:val="24"/>
              </w:rPr>
              <w:t>ivotné</w:t>
            </w:r>
            <w:r w:rsidRPr="002E32C0">
              <w:rPr>
                <w:rFonts w:hint="default"/>
                <w:b/>
                <w:sz w:val="24"/>
                <w:szCs w:val="24"/>
              </w:rPr>
              <w:t>ho prostredia (najmä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ovzduš</w:t>
            </w:r>
            <w:r w:rsidRPr="002E32C0">
              <w:rPr>
                <w:rFonts w:hint="default"/>
                <w:b/>
                <w:sz w:val="24"/>
                <w:szCs w:val="24"/>
              </w:rPr>
              <w:t>ie, voda, horniny, pô</w:t>
            </w:r>
            <w:r w:rsidRPr="002E32C0">
              <w:rPr>
                <w:rFonts w:hint="default"/>
                <w:b/>
                <w:sz w:val="24"/>
                <w:szCs w:val="24"/>
              </w:rPr>
              <w:t>da, organizmy) budú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predkladaný</w:t>
            </w:r>
            <w:r w:rsidRPr="002E32C0">
              <w:rPr>
                <w:rFonts w:hint="default"/>
                <w:b/>
                <w:sz w:val="24"/>
                <w:szCs w:val="24"/>
              </w:rPr>
              <w:t>m materiá</w:t>
            </w:r>
            <w:r w:rsidRPr="002E32C0">
              <w:rPr>
                <w:rFonts w:hint="default"/>
                <w:b/>
                <w:sz w:val="24"/>
                <w:szCs w:val="24"/>
              </w:rPr>
              <w:t>lom ovplyvnené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a </w:t>
            </w:r>
            <w:r w:rsidRPr="002E32C0">
              <w:rPr>
                <w:rFonts w:hint="default"/>
                <w:b/>
                <w:sz w:val="24"/>
                <w:szCs w:val="24"/>
              </w:rPr>
              <w:t>aký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bude ich vplyv ?</w:t>
            </w:r>
          </w:p>
        </w:tc>
      </w:tr>
      <w:tr>
        <w:tblPrEx>
          <w:tblW w:w="0" w:type="auto"/>
          <w:tblLook w:val="00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4592" w:rsidP="00066068">
            <w:pPr>
              <w:bidi w:val="0"/>
              <w:jc w:val="both"/>
              <w:rPr>
                <w:i/>
                <w:sz w:val="24"/>
                <w:szCs w:val="24"/>
              </w:rPr>
            </w:pPr>
          </w:p>
          <w:p w:rsidR="006D4592" w:rsidRPr="00713BAB" w:rsidP="00CB6DC6">
            <w:pPr>
              <w:bidi w:val="0"/>
              <w:jc w:val="both"/>
              <w:rPr>
                <w:sz w:val="24"/>
                <w:szCs w:val="24"/>
              </w:rPr>
            </w:pPr>
            <w:r w:rsidRPr="00713BAB">
              <w:rPr>
                <w:rFonts w:hint="default"/>
                <w:sz w:val="24"/>
                <w:szCs w:val="24"/>
              </w:rPr>
              <w:t>Predkladaný</w:t>
            </w:r>
            <w:r w:rsidRPr="00713BAB">
              <w:rPr>
                <w:rFonts w:hint="default"/>
                <w:sz w:val="24"/>
                <w:szCs w:val="24"/>
              </w:rPr>
              <w:t xml:space="preserve"> materiá</w:t>
            </w:r>
            <w:r w:rsidRPr="00713BAB">
              <w:rPr>
                <w:rFonts w:hint="default"/>
                <w:sz w:val="24"/>
                <w:szCs w:val="24"/>
              </w:rPr>
              <w:t>l má</w:t>
            </w:r>
            <w:r w:rsidRPr="00713BAB">
              <w:rPr>
                <w:rFonts w:hint="default"/>
                <w:sz w:val="24"/>
                <w:szCs w:val="24"/>
              </w:rPr>
              <w:t xml:space="preserve"> pozití</w:t>
            </w:r>
            <w:r w:rsidRPr="00713BAB">
              <w:rPr>
                <w:rFonts w:hint="default"/>
                <w:sz w:val="24"/>
                <w:szCs w:val="24"/>
              </w:rPr>
              <w:t>vny vplyv na ž</w:t>
            </w:r>
            <w:r w:rsidRPr="00713BAB">
              <w:rPr>
                <w:rFonts w:hint="default"/>
                <w:sz w:val="24"/>
                <w:szCs w:val="24"/>
              </w:rPr>
              <w:t>ivotné</w:t>
            </w:r>
            <w:r w:rsidRPr="00713BAB">
              <w:rPr>
                <w:rFonts w:hint="default"/>
                <w:sz w:val="24"/>
                <w:szCs w:val="24"/>
              </w:rPr>
              <w:t xml:space="preserve"> prostredie. Pr</w:t>
            </w:r>
            <w:r w:rsidR="00CB6DC6">
              <w:rPr>
                <w:rFonts w:hint="default"/>
                <w:sz w:val="24"/>
                <w:szCs w:val="24"/>
              </w:rPr>
              <w:t>edlož</w:t>
            </w:r>
            <w:r w:rsidR="00CB6DC6">
              <w:rPr>
                <w:rFonts w:hint="default"/>
                <w:sz w:val="24"/>
                <w:szCs w:val="24"/>
              </w:rPr>
              <w:t>enou novelou zá</w:t>
            </w:r>
            <w:r w:rsidR="00CB6DC6">
              <w:rPr>
                <w:rFonts w:hint="default"/>
                <w:sz w:val="24"/>
                <w:szCs w:val="24"/>
              </w:rPr>
              <w:t>kona o </w:t>
            </w:r>
            <w:r w:rsidR="00CB6DC6">
              <w:rPr>
                <w:rFonts w:hint="default"/>
                <w:sz w:val="24"/>
                <w:szCs w:val="24"/>
              </w:rPr>
              <w:t>ovzduší</w:t>
            </w:r>
            <w:r w:rsidR="00CB6DC6">
              <w:rPr>
                <w:rFonts w:hint="default"/>
                <w:sz w:val="24"/>
                <w:szCs w:val="24"/>
              </w:rPr>
              <w:t xml:space="preserve"> sa ustanovujú</w:t>
            </w:r>
            <w:r w:rsidR="00CB6DC6">
              <w:rPr>
                <w:rFonts w:hint="default"/>
                <w:sz w:val="24"/>
                <w:szCs w:val="24"/>
              </w:rPr>
              <w:t xml:space="preserve"> ná</w:t>
            </w:r>
            <w:r w:rsidR="00CB6DC6">
              <w:rPr>
                <w:rFonts w:hint="default"/>
                <w:sz w:val="24"/>
                <w:szCs w:val="24"/>
              </w:rPr>
              <w:t>rodné</w:t>
            </w:r>
            <w:r w:rsidR="00CB6DC6">
              <w:rPr>
                <w:rFonts w:hint="default"/>
                <w:sz w:val="24"/>
                <w:szCs w:val="24"/>
              </w:rPr>
              <w:t xml:space="preserve"> zá</w:t>
            </w:r>
            <w:r w:rsidR="00CB6DC6">
              <w:rPr>
                <w:rFonts w:hint="default"/>
                <w:sz w:val="24"/>
                <w:szCs w:val="24"/>
              </w:rPr>
              <w:t>vä</w:t>
            </w:r>
            <w:r w:rsidR="00CB6DC6">
              <w:rPr>
                <w:rFonts w:hint="default"/>
                <w:sz w:val="24"/>
                <w:szCs w:val="24"/>
              </w:rPr>
              <w:t>zky redukcie emisií</w:t>
            </w:r>
            <w:r w:rsidR="00CB6DC6">
              <w:rPr>
                <w:rFonts w:hint="default"/>
                <w:sz w:val="24"/>
                <w:szCs w:val="24"/>
              </w:rPr>
              <w:t xml:space="preserve"> na rok 2030. Ide o </w:t>
            </w:r>
            <w:r w:rsidR="00CB6DC6">
              <w:rPr>
                <w:rFonts w:hint="default"/>
                <w:sz w:val="24"/>
                <w:szCs w:val="24"/>
              </w:rPr>
              <w:t>ambició</w:t>
            </w:r>
            <w:r w:rsidR="00CB6DC6">
              <w:rPr>
                <w:rFonts w:hint="default"/>
                <w:sz w:val="24"/>
                <w:szCs w:val="24"/>
              </w:rPr>
              <w:t>zne zníž</w:t>
            </w:r>
            <w:r w:rsidR="00CB6DC6">
              <w:rPr>
                <w:rFonts w:hint="default"/>
                <w:sz w:val="24"/>
                <w:szCs w:val="24"/>
              </w:rPr>
              <w:t>enie emisií</w:t>
            </w:r>
            <w:r w:rsidR="00CB6DC6">
              <w:rPr>
                <w:rFonts w:hint="default"/>
                <w:sz w:val="24"/>
                <w:szCs w:val="24"/>
              </w:rPr>
              <w:t>. Vš</w:t>
            </w:r>
            <w:r w:rsidR="00CB6DC6">
              <w:rPr>
                <w:rFonts w:hint="default"/>
                <w:sz w:val="24"/>
                <w:szCs w:val="24"/>
              </w:rPr>
              <w:t>eobecne sa predpokladá</w:t>
            </w:r>
            <w:r w:rsidR="00CB6DC6">
              <w:rPr>
                <w:rFonts w:hint="default"/>
                <w:sz w:val="24"/>
                <w:szCs w:val="24"/>
              </w:rPr>
              <w:t xml:space="preserve"> zníž</w:t>
            </w:r>
            <w:r w:rsidR="00CB6DC6">
              <w:rPr>
                <w:rFonts w:hint="default"/>
                <w:sz w:val="24"/>
                <w:szCs w:val="24"/>
              </w:rPr>
              <w:t>enie vplyvu zneč</w:t>
            </w:r>
            <w:r w:rsidR="00CB6DC6">
              <w:rPr>
                <w:rFonts w:hint="default"/>
                <w:sz w:val="24"/>
                <w:szCs w:val="24"/>
              </w:rPr>
              <w:t>istenia ovzduš</w:t>
            </w:r>
            <w:r w:rsidR="00CB6DC6">
              <w:rPr>
                <w:rFonts w:hint="default"/>
                <w:sz w:val="24"/>
                <w:szCs w:val="24"/>
              </w:rPr>
              <w:t>ia na ľ</w:t>
            </w:r>
            <w:r w:rsidR="00CB6DC6">
              <w:rPr>
                <w:rFonts w:hint="default"/>
                <w:sz w:val="24"/>
                <w:szCs w:val="24"/>
              </w:rPr>
              <w:t>udské</w:t>
            </w:r>
            <w:r w:rsidR="00CB6DC6">
              <w:rPr>
                <w:rFonts w:hint="default"/>
                <w:sz w:val="24"/>
                <w:szCs w:val="24"/>
              </w:rPr>
              <w:t xml:space="preserve"> zdravie takmer o 50% a </w:t>
            </w:r>
            <w:r w:rsidR="00CB6DC6">
              <w:rPr>
                <w:rFonts w:hint="default"/>
                <w:sz w:val="24"/>
                <w:szCs w:val="24"/>
              </w:rPr>
              <w:t>vý</w:t>
            </w:r>
            <w:r w:rsidR="00CB6DC6">
              <w:rPr>
                <w:rFonts w:hint="default"/>
                <w:sz w:val="24"/>
                <w:szCs w:val="24"/>
              </w:rPr>
              <w:t>razné</w:t>
            </w:r>
            <w:r w:rsidR="00CB6DC6">
              <w:rPr>
                <w:rFonts w:hint="default"/>
                <w:sz w:val="24"/>
                <w:szCs w:val="24"/>
              </w:rPr>
              <w:t xml:space="preserve"> zníž</w:t>
            </w:r>
            <w:r w:rsidR="00CB6DC6">
              <w:rPr>
                <w:rFonts w:hint="default"/>
                <w:sz w:val="24"/>
                <w:szCs w:val="24"/>
              </w:rPr>
              <w:t>enie acidifiká</w:t>
            </w:r>
            <w:r w:rsidR="00CB6DC6">
              <w:rPr>
                <w:rFonts w:hint="default"/>
                <w:sz w:val="24"/>
                <w:szCs w:val="24"/>
              </w:rPr>
              <w:t xml:space="preserve">cie,  </w:t>
            </w:r>
            <w:r w:rsidR="00CB6DC6">
              <w:rPr>
                <w:rFonts w:hint="default"/>
                <w:sz w:val="24"/>
                <w:szCs w:val="24"/>
              </w:rPr>
              <w:t>e</w:t>
            </w:r>
            <w:r w:rsidR="00CB6DC6">
              <w:rPr>
                <w:rFonts w:hint="default"/>
                <w:sz w:val="24"/>
                <w:szCs w:val="24"/>
              </w:rPr>
              <w:t>utrofizá</w:t>
            </w:r>
            <w:r w:rsidR="00CB6DC6">
              <w:rPr>
                <w:rFonts w:hint="default"/>
                <w:sz w:val="24"/>
                <w:szCs w:val="24"/>
              </w:rPr>
              <w:t>cie, prí</w:t>
            </w:r>
            <w:r w:rsidR="00CB6DC6">
              <w:rPr>
                <w:rFonts w:hint="default"/>
                <w:sz w:val="24"/>
                <w:szCs w:val="24"/>
              </w:rPr>
              <w:t>zemné</w:t>
            </w:r>
            <w:r w:rsidR="00CB6DC6">
              <w:rPr>
                <w:rFonts w:hint="default"/>
                <w:sz w:val="24"/>
                <w:szCs w:val="24"/>
              </w:rPr>
              <w:t>ho ozó</w:t>
            </w:r>
            <w:r w:rsidR="00CB6DC6">
              <w:rPr>
                <w:rFonts w:hint="default"/>
                <w:sz w:val="24"/>
                <w:szCs w:val="24"/>
              </w:rPr>
              <w:t>nu, č</w:t>
            </w:r>
            <w:r w:rsidR="00CB6DC6">
              <w:rPr>
                <w:rFonts w:hint="default"/>
                <w:sz w:val="24"/>
                <w:szCs w:val="24"/>
              </w:rPr>
              <w:t>o bude mať</w:t>
            </w:r>
            <w:r w:rsidR="00CB6DC6">
              <w:rPr>
                <w:rFonts w:hint="default"/>
                <w:sz w:val="24"/>
                <w:szCs w:val="24"/>
              </w:rPr>
              <w:t xml:space="preserve"> pozití</w:t>
            </w:r>
            <w:r w:rsidR="00CB6DC6">
              <w:rPr>
                <w:rFonts w:hint="default"/>
                <w:sz w:val="24"/>
                <w:szCs w:val="24"/>
              </w:rPr>
              <w:t>vny vplyv na ekosysté</w:t>
            </w:r>
            <w:r w:rsidR="00CB6DC6">
              <w:rPr>
                <w:rFonts w:hint="default"/>
                <w:sz w:val="24"/>
                <w:szCs w:val="24"/>
              </w:rPr>
              <w:t xml:space="preserve">my. </w:t>
            </w:r>
          </w:p>
        </w:tc>
      </w:tr>
      <w:tr>
        <w:tblPrEx>
          <w:tblW w:w="0" w:type="auto"/>
          <w:tblLook w:val="00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6D4592" w:rsidRPr="002E32C0" w:rsidP="007B71A4">
            <w:pPr>
              <w:bidi w:val="0"/>
              <w:rPr>
                <w:rFonts w:hint="default"/>
                <w:b/>
                <w:sz w:val="24"/>
                <w:szCs w:val="24"/>
              </w:rPr>
            </w:pPr>
            <w:r w:rsidRPr="002E32C0">
              <w:rPr>
                <w:rFonts w:hint="default"/>
                <w:b/>
                <w:sz w:val="24"/>
                <w:szCs w:val="24"/>
              </w:rPr>
              <w:t>5.2 Bude mať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predkladaný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materiá</w:t>
            </w:r>
            <w:r w:rsidRPr="002E32C0">
              <w:rPr>
                <w:rFonts w:hint="default"/>
                <w:b/>
                <w:sz w:val="24"/>
                <w:szCs w:val="24"/>
              </w:rPr>
              <w:t>l vplyv na chrá</w:t>
            </w:r>
            <w:r w:rsidRPr="002E32C0">
              <w:rPr>
                <w:rFonts w:hint="default"/>
                <w:b/>
                <w:sz w:val="24"/>
                <w:szCs w:val="24"/>
              </w:rPr>
              <w:t>nené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ú</w:t>
            </w:r>
            <w:r w:rsidRPr="002E32C0">
              <w:rPr>
                <w:rFonts w:hint="default"/>
                <w:b/>
                <w:sz w:val="24"/>
                <w:szCs w:val="24"/>
              </w:rPr>
              <w:t>zemia a </w:t>
            </w:r>
            <w:r w:rsidRPr="002E32C0">
              <w:rPr>
                <w:rFonts w:hint="default"/>
                <w:b/>
                <w:sz w:val="24"/>
                <w:szCs w:val="24"/>
              </w:rPr>
              <w:t>ak á</w:t>
            </w:r>
            <w:r w:rsidRPr="002E32C0">
              <w:rPr>
                <w:rFonts w:hint="default"/>
                <w:b/>
                <w:sz w:val="24"/>
                <w:szCs w:val="24"/>
              </w:rPr>
              <w:t>no, aký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? </w:t>
            </w:r>
          </w:p>
        </w:tc>
      </w:tr>
      <w:tr>
        <w:tblPrEx>
          <w:tblW w:w="0" w:type="auto"/>
          <w:tblLook w:val="00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4592" w:rsidP="007B71A4">
            <w:pPr>
              <w:bidi w:val="0"/>
              <w:jc w:val="both"/>
              <w:rPr>
                <w:i/>
                <w:sz w:val="24"/>
                <w:szCs w:val="24"/>
              </w:rPr>
            </w:pPr>
          </w:p>
          <w:p w:rsidR="006D4592" w:rsidRPr="00713BAB" w:rsidP="00A470D4">
            <w:pPr>
              <w:bidi w:val="0"/>
              <w:spacing w:after="120"/>
              <w:rPr>
                <w:rFonts w:ascii="Calibri" w:hAnsi="Calibri"/>
              </w:rPr>
            </w:pPr>
            <w:r w:rsidRPr="00713BAB">
              <w:rPr>
                <w:rFonts w:hint="default"/>
                <w:sz w:val="24"/>
                <w:szCs w:val="24"/>
              </w:rPr>
              <w:t>Predkladaný</w:t>
            </w:r>
            <w:r w:rsidRPr="00713BAB">
              <w:rPr>
                <w:rFonts w:hint="default"/>
                <w:sz w:val="24"/>
                <w:szCs w:val="24"/>
              </w:rPr>
              <w:t xml:space="preserve"> materiá</w:t>
            </w:r>
            <w:r w:rsidRPr="00713BAB">
              <w:rPr>
                <w:rFonts w:hint="default"/>
                <w:sz w:val="24"/>
                <w:szCs w:val="24"/>
              </w:rPr>
              <w:t>l bude mať</w:t>
            </w:r>
            <w:r w:rsidRPr="00713BAB">
              <w:rPr>
                <w:rFonts w:hint="default"/>
                <w:sz w:val="24"/>
                <w:szCs w:val="24"/>
              </w:rPr>
              <w:t xml:space="preserve"> pozití</w:t>
            </w:r>
            <w:r w:rsidRPr="00713BAB">
              <w:rPr>
                <w:rFonts w:hint="default"/>
                <w:sz w:val="24"/>
                <w:szCs w:val="24"/>
              </w:rPr>
              <w:t>vny vplyv na ž</w:t>
            </w:r>
            <w:r w:rsidRPr="00713BAB">
              <w:rPr>
                <w:rFonts w:hint="default"/>
                <w:sz w:val="24"/>
                <w:szCs w:val="24"/>
              </w:rPr>
              <w:t>ivotné</w:t>
            </w:r>
            <w:r w:rsidRPr="00713BAB">
              <w:rPr>
                <w:rFonts w:hint="default"/>
                <w:sz w:val="24"/>
                <w:szCs w:val="24"/>
              </w:rPr>
              <w:t xml:space="preserve"> prostredie na celom ú</w:t>
            </w:r>
            <w:r w:rsidRPr="00713BAB">
              <w:rPr>
                <w:rFonts w:hint="default"/>
                <w:sz w:val="24"/>
                <w:szCs w:val="24"/>
              </w:rPr>
              <w:t>zemí</w:t>
            </w:r>
            <w:r w:rsidRPr="00713BAB">
              <w:rPr>
                <w:rFonts w:hint="default"/>
                <w:sz w:val="24"/>
                <w:szCs w:val="24"/>
              </w:rPr>
              <w:t xml:space="preserve"> Slovenskej republiky vrá</w:t>
            </w:r>
            <w:r w:rsidRPr="00713BAB">
              <w:rPr>
                <w:rFonts w:hint="default"/>
                <w:sz w:val="24"/>
                <w:szCs w:val="24"/>
              </w:rPr>
              <w:t>tane ú</w:t>
            </w:r>
            <w:r w:rsidRPr="00713BAB">
              <w:rPr>
                <w:rFonts w:hint="default"/>
                <w:sz w:val="24"/>
                <w:szCs w:val="24"/>
              </w:rPr>
              <w:t>zemí</w:t>
            </w:r>
            <w:r w:rsidRPr="00713BAB">
              <w:rPr>
                <w:rFonts w:hint="default"/>
                <w:sz w:val="24"/>
                <w:szCs w:val="24"/>
              </w:rPr>
              <w:t xml:space="preserve"> vyž</w:t>
            </w:r>
            <w:r w:rsidRPr="00713BAB">
              <w:rPr>
                <w:rFonts w:hint="default"/>
                <w:sz w:val="24"/>
                <w:szCs w:val="24"/>
              </w:rPr>
              <w:t>adujú</w:t>
            </w:r>
            <w:r w:rsidRPr="00713BAB">
              <w:rPr>
                <w:rFonts w:hint="default"/>
                <w:sz w:val="24"/>
                <w:szCs w:val="24"/>
              </w:rPr>
              <w:t>cich osobitnú</w:t>
            </w:r>
            <w:r w:rsidRPr="00713BAB">
              <w:rPr>
                <w:rFonts w:hint="default"/>
                <w:sz w:val="24"/>
                <w:szCs w:val="24"/>
              </w:rPr>
              <w:t xml:space="preserve"> ochranu ovzduš</w:t>
            </w:r>
            <w:r w:rsidRPr="00713BAB">
              <w:rPr>
                <w:rFonts w:hint="default"/>
                <w:sz w:val="24"/>
                <w:szCs w:val="24"/>
              </w:rPr>
              <w:t>ia.</w:t>
            </w:r>
          </w:p>
        </w:tc>
      </w:tr>
      <w:tr>
        <w:tblPrEx>
          <w:tblW w:w="0" w:type="auto"/>
          <w:tblLook w:val="00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6D4592" w:rsidRPr="002E32C0" w:rsidP="007B71A4">
            <w:pPr>
              <w:bidi w:val="0"/>
              <w:rPr>
                <w:rFonts w:hint="default"/>
                <w:b/>
                <w:sz w:val="24"/>
                <w:szCs w:val="24"/>
              </w:rPr>
            </w:pPr>
            <w:r w:rsidRPr="002E32C0">
              <w:rPr>
                <w:rFonts w:hint="default"/>
                <w:b/>
                <w:sz w:val="24"/>
                <w:szCs w:val="24"/>
              </w:rPr>
              <w:t>5.3 Bude mať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predkladaný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materiá</w:t>
            </w:r>
            <w:r w:rsidRPr="002E32C0">
              <w:rPr>
                <w:rFonts w:hint="default"/>
                <w:b/>
                <w:sz w:val="24"/>
                <w:szCs w:val="24"/>
              </w:rPr>
              <w:t>l vplyvy na ž</w:t>
            </w:r>
            <w:r w:rsidRPr="002E32C0">
              <w:rPr>
                <w:rFonts w:hint="default"/>
                <w:b/>
                <w:sz w:val="24"/>
                <w:szCs w:val="24"/>
              </w:rPr>
              <w:t>ivotné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prostredie presahujú</w:t>
            </w:r>
            <w:r w:rsidRPr="002E32C0">
              <w:rPr>
                <w:rFonts w:hint="default"/>
                <w:b/>
                <w:sz w:val="24"/>
                <w:szCs w:val="24"/>
              </w:rPr>
              <w:t>ce š</w:t>
            </w:r>
            <w:r w:rsidRPr="002E32C0">
              <w:rPr>
                <w:rFonts w:hint="default"/>
                <w:b/>
                <w:sz w:val="24"/>
                <w:szCs w:val="24"/>
              </w:rPr>
              <w:t>tá</w:t>
            </w:r>
            <w:r w:rsidRPr="002E32C0">
              <w:rPr>
                <w:rFonts w:hint="default"/>
                <w:b/>
                <w:sz w:val="24"/>
                <w:szCs w:val="24"/>
              </w:rPr>
              <w:t>tne hranice? (ktoré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zlož</w:t>
            </w:r>
            <w:r w:rsidRPr="002E32C0">
              <w:rPr>
                <w:rFonts w:hint="default"/>
                <w:b/>
                <w:sz w:val="24"/>
                <w:szCs w:val="24"/>
              </w:rPr>
              <w:t>ky a ako budú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najviac ovplyvnené</w:t>
            </w:r>
            <w:r w:rsidRPr="002E32C0">
              <w:rPr>
                <w:rFonts w:hint="default"/>
                <w:b/>
                <w:sz w:val="24"/>
                <w:szCs w:val="24"/>
              </w:rPr>
              <w:t>)?</w:t>
            </w:r>
          </w:p>
        </w:tc>
      </w:tr>
      <w:tr>
        <w:tblPrEx>
          <w:tblW w:w="0" w:type="auto"/>
          <w:tblLook w:val="00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4592" w:rsidP="007B71A4">
            <w:pPr>
              <w:bidi w:val="0"/>
              <w:jc w:val="both"/>
              <w:rPr>
                <w:i/>
                <w:sz w:val="24"/>
                <w:szCs w:val="24"/>
              </w:rPr>
            </w:pPr>
          </w:p>
          <w:p w:rsidR="006D4592" w:rsidRPr="00713BAB" w:rsidP="00CB6DC6">
            <w:pPr>
              <w:bidi w:val="0"/>
              <w:jc w:val="both"/>
              <w:rPr>
                <w:b/>
                <w:sz w:val="24"/>
                <w:szCs w:val="24"/>
              </w:rPr>
            </w:pPr>
            <w:r w:rsidRPr="00713BAB">
              <w:rPr>
                <w:rFonts w:hint="default"/>
                <w:sz w:val="24"/>
                <w:szCs w:val="24"/>
              </w:rPr>
              <w:t>Zniž</w:t>
            </w:r>
            <w:r w:rsidRPr="00713BAB">
              <w:rPr>
                <w:rFonts w:hint="default"/>
                <w:sz w:val="24"/>
                <w:szCs w:val="24"/>
              </w:rPr>
              <w:t>ovanie emisií</w:t>
            </w:r>
            <w:r w:rsidRPr="00713BAB">
              <w:rPr>
                <w:rFonts w:hint="default"/>
                <w:sz w:val="24"/>
                <w:szCs w:val="24"/>
              </w:rPr>
              <w:t xml:space="preserve"> zo stredne veľ</w:t>
            </w:r>
            <w:r w:rsidRPr="00713BAB">
              <w:rPr>
                <w:rFonts w:hint="default"/>
                <w:sz w:val="24"/>
                <w:szCs w:val="24"/>
              </w:rPr>
              <w:t>ký</w:t>
            </w:r>
            <w:r w:rsidRPr="00713BAB">
              <w:rPr>
                <w:rFonts w:hint="default"/>
                <w:sz w:val="24"/>
                <w:szCs w:val="24"/>
              </w:rPr>
              <w:t>ch spaľ</w:t>
            </w:r>
            <w:r w:rsidRPr="00713BAB">
              <w:rPr>
                <w:rFonts w:hint="default"/>
                <w:sz w:val="24"/>
                <w:szCs w:val="24"/>
              </w:rPr>
              <w:t>ovací</w:t>
            </w:r>
            <w:r w:rsidRPr="00713BAB">
              <w:rPr>
                <w:rFonts w:hint="default"/>
                <w:sz w:val="24"/>
                <w:szCs w:val="24"/>
              </w:rPr>
              <w:t>ch zariadení</w:t>
            </w:r>
            <w:r w:rsidRPr="00713BAB">
              <w:rPr>
                <w:rFonts w:hint="default"/>
                <w:sz w:val="24"/>
                <w:szCs w:val="24"/>
              </w:rPr>
              <w:t xml:space="preserve"> bude mať</w:t>
            </w:r>
            <w:r w:rsidRPr="00713BAB" w:rsidR="00713BAB">
              <w:rPr>
                <w:sz w:val="24"/>
                <w:szCs w:val="24"/>
              </w:rPr>
              <w:t xml:space="preserve"> </w:t>
            </w:r>
            <w:r w:rsidRPr="00713BAB">
              <w:rPr>
                <w:sz w:val="24"/>
                <w:szCs w:val="24"/>
              </w:rPr>
              <w:t>vplyv</w:t>
            </w:r>
            <w:r w:rsidRPr="00713BAB" w:rsidR="00713BAB">
              <w:rPr>
                <w:sz w:val="24"/>
                <w:szCs w:val="24"/>
              </w:rPr>
              <w:t xml:space="preserve"> </w:t>
            </w:r>
            <w:r w:rsidRPr="00713BAB">
              <w:rPr>
                <w:rFonts w:hint="default"/>
                <w:sz w:val="24"/>
                <w:szCs w:val="24"/>
              </w:rPr>
              <w:t>na zniž</w:t>
            </w:r>
            <w:r w:rsidRPr="00713BAB">
              <w:rPr>
                <w:rFonts w:hint="default"/>
                <w:sz w:val="24"/>
                <w:szCs w:val="24"/>
              </w:rPr>
              <w:t>ovanie pozaď</w:t>
            </w:r>
            <w:r w:rsidRPr="00713BAB">
              <w:rPr>
                <w:rFonts w:hint="default"/>
                <w:sz w:val="24"/>
                <w:szCs w:val="24"/>
              </w:rPr>
              <w:t>ový</w:t>
            </w:r>
            <w:r w:rsidRPr="00713BAB">
              <w:rPr>
                <w:rFonts w:hint="default"/>
                <w:sz w:val="24"/>
                <w:szCs w:val="24"/>
              </w:rPr>
              <w:t>ch koncentrá</w:t>
            </w:r>
            <w:r w:rsidRPr="00713BAB">
              <w:rPr>
                <w:rFonts w:hint="default"/>
                <w:sz w:val="24"/>
                <w:szCs w:val="24"/>
              </w:rPr>
              <w:t>cii zneč</w:t>
            </w:r>
            <w:r w:rsidRPr="00713BAB">
              <w:rPr>
                <w:rFonts w:hint="default"/>
                <w:sz w:val="24"/>
                <w:szCs w:val="24"/>
              </w:rPr>
              <w:t>isť</w:t>
            </w:r>
            <w:r w:rsidRPr="00713BAB">
              <w:rPr>
                <w:rFonts w:hint="default"/>
                <w:sz w:val="24"/>
                <w:szCs w:val="24"/>
              </w:rPr>
              <w:t>ujú</w:t>
            </w:r>
            <w:r w:rsidRPr="00713BAB">
              <w:rPr>
                <w:rFonts w:hint="default"/>
                <w:sz w:val="24"/>
                <w:szCs w:val="24"/>
              </w:rPr>
              <w:t>cich lá</w:t>
            </w:r>
            <w:r w:rsidRPr="00713BAB">
              <w:rPr>
                <w:rFonts w:hint="default"/>
                <w:sz w:val="24"/>
                <w:szCs w:val="24"/>
              </w:rPr>
              <w:t>tok v </w:t>
            </w:r>
            <w:r w:rsidRPr="00713BAB">
              <w:rPr>
                <w:rFonts w:hint="default"/>
                <w:sz w:val="24"/>
                <w:szCs w:val="24"/>
              </w:rPr>
              <w:t>ovzduší</w:t>
            </w:r>
            <w:r w:rsidRPr="00713BAB">
              <w:rPr>
                <w:rFonts w:hint="default"/>
                <w:sz w:val="24"/>
                <w:szCs w:val="24"/>
              </w:rPr>
              <w:t>, č</w:t>
            </w:r>
            <w:r w:rsidRPr="00713BAB">
              <w:rPr>
                <w:rFonts w:hint="default"/>
                <w:sz w:val="24"/>
                <w:szCs w:val="24"/>
              </w:rPr>
              <w:t>o sa môž</w:t>
            </w:r>
            <w:r w:rsidRPr="00713BAB">
              <w:rPr>
                <w:rFonts w:hint="default"/>
                <w:sz w:val="24"/>
                <w:szCs w:val="24"/>
              </w:rPr>
              <w:t>e prejaviť</w:t>
            </w:r>
            <w:r w:rsidRPr="00713BAB">
              <w:rPr>
                <w:rFonts w:hint="default"/>
                <w:sz w:val="24"/>
                <w:szCs w:val="24"/>
              </w:rPr>
              <w:t xml:space="preserve"> pozití</w:t>
            </w:r>
            <w:r w:rsidRPr="00713BAB">
              <w:rPr>
                <w:rFonts w:hint="default"/>
                <w:sz w:val="24"/>
                <w:szCs w:val="24"/>
              </w:rPr>
              <w:t>vne</w:t>
            </w:r>
            <w:r w:rsidRPr="00713BAB" w:rsidR="00713BAB">
              <w:rPr>
                <w:sz w:val="24"/>
                <w:szCs w:val="24"/>
              </w:rPr>
              <w:t xml:space="preserve"> </w:t>
            </w:r>
            <w:r w:rsidRPr="00713BAB">
              <w:rPr>
                <w:rFonts w:hint="default"/>
                <w:sz w:val="24"/>
                <w:szCs w:val="24"/>
              </w:rPr>
              <w:t>aj na zníž</w:t>
            </w:r>
            <w:r w:rsidRPr="00713BAB">
              <w:rPr>
                <w:rFonts w:hint="default"/>
                <w:sz w:val="24"/>
                <w:szCs w:val="24"/>
              </w:rPr>
              <w:t>ení</w:t>
            </w:r>
            <w:r w:rsidRPr="00713BAB">
              <w:rPr>
                <w:rFonts w:hint="default"/>
                <w:sz w:val="24"/>
                <w:szCs w:val="24"/>
              </w:rPr>
              <w:t xml:space="preserve"> cezhranič</w:t>
            </w:r>
            <w:r w:rsidRPr="00713BAB">
              <w:rPr>
                <w:rFonts w:hint="default"/>
                <w:sz w:val="24"/>
                <w:szCs w:val="24"/>
              </w:rPr>
              <w:t>né</w:t>
            </w:r>
            <w:r w:rsidRPr="00713BAB">
              <w:rPr>
                <w:rFonts w:hint="default"/>
                <w:sz w:val="24"/>
                <w:szCs w:val="24"/>
              </w:rPr>
              <w:t>ho prenosu zneč</w:t>
            </w:r>
            <w:r w:rsidR="00CB6DC6">
              <w:rPr>
                <w:rFonts w:hint="default"/>
                <w:sz w:val="24"/>
                <w:szCs w:val="24"/>
              </w:rPr>
              <w:t>isť</w:t>
            </w:r>
            <w:r w:rsidR="00CB6DC6">
              <w:rPr>
                <w:rFonts w:hint="default"/>
                <w:sz w:val="24"/>
                <w:szCs w:val="24"/>
              </w:rPr>
              <w:t>ujú</w:t>
            </w:r>
            <w:r w:rsidR="00CB6DC6">
              <w:rPr>
                <w:rFonts w:hint="default"/>
                <w:sz w:val="24"/>
                <w:szCs w:val="24"/>
              </w:rPr>
              <w:t>cich lá</w:t>
            </w:r>
            <w:r w:rsidR="00CB6DC6">
              <w:rPr>
                <w:rFonts w:hint="default"/>
                <w:sz w:val="24"/>
                <w:szCs w:val="24"/>
              </w:rPr>
              <w:t>tok najmä</w:t>
            </w:r>
            <w:r w:rsidR="00CB6DC6">
              <w:rPr>
                <w:rFonts w:hint="default"/>
                <w:sz w:val="24"/>
                <w:szCs w:val="24"/>
              </w:rPr>
              <w:t xml:space="preserve"> po roku 2030</w:t>
            </w:r>
            <w:r w:rsidRPr="00713BAB">
              <w:rPr>
                <w:sz w:val="24"/>
                <w:szCs w:val="24"/>
              </w:rPr>
              <w:t xml:space="preserve">.  </w:t>
            </w:r>
          </w:p>
        </w:tc>
      </w:tr>
      <w:tr>
        <w:tblPrEx>
          <w:tblW w:w="0" w:type="auto"/>
          <w:tblLook w:val="00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6D4592" w:rsidRPr="002E32C0" w:rsidP="007B71A4">
            <w:pPr>
              <w:bidi w:val="0"/>
              <w:rPr>
                <w:rFonts w:hint="default"/>
                <w:b/>
                <w:sz w:val="24"/>
                <w:szCs w:val="24"/>
              </w:rPr>
            </w:pPr>
            <w:r w:rsidRPr="002E32C0">
              <w:rPr>
                <w:rFonts w:hint="default"/>
                <w:b/>
                <w:sz w:val="24"/>
                <w:szCs w:val="24"/>
              </w:rPr>
              <w:t>5.4 Aké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opatrenia budú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prijaté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na zmiernenie negatí</w:t>
            </w:r>
            <w:r w:rsidRPr="002E32C0">
              <w:rPr>
                <w:rFonts w:hint="default"/>
                <w:b/>
                <w:sz w:val="24"/>
                <w:szCs w:val="24"/>
              </w:rPr>
              <w:t>vneho vplyvu na ž</w:t>
            </w:r>
            <w:r w:rsidRPr="002E32C0">
              <w:rPr>
                <w:rFonts w:hint="default"/>
                <w:b/>
                <w:sz w:val="24"/>
                <w:szCs w:val="24"/>
              </w:rPr>
              <w:t>ivotné</w:t>
            </w:r>
            <w:r w:rsidRPr="002E32C0">
              <w:rPr>
                <w:rFonts w:hint="default"/>
                <w:b/>
                <w:sz w:val="24"/>
                <w:szCs w:val="24"/>
              </w:rPr>
              <w:t xml:space="preserve"> prostredie?</w:t>
            </w:r>
          </w:p>
        </w:tc>
      </w:tr>
      <w:tr>
        <w:tblPrEx>
          <w:tblW w:w="0" w:type="auto"/>
          <w:tblLook w:val="00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D4592" w:rsidP="007B71A4">
            <w:pPr>
              <w:bidi w:val="0"/>
              <w:jc w:val="both"/>
              <w:rPr>
                <w:i/>
                <w:sz w:val="24"/>
                <w:szCs w:val="24"/>
              </w:rPr>
            </w:pPr>
          </w:p>
          <w:p w:rsidR="006D4592" w:rsidRPr="00713BAB" w:rsidP="007B71A4">
            <w:pPr>
              <w:bidi w:val="0"/>
              <w:jc w:val="both"/>
              <w:rPr>
                <w:b/>
                <w:sz w:val="24"/>
                <w:szCs w:val="24"/>
              </w:rPr>
            </w:pPr>
            <w:r w:rsidRPr="00713BAB">
              <w:rPr>
                <w:rFonts w:hint="default"/>
                <w:sz w:val="24"/>
                <w:szCs w:val="24"/>
              </w:rPr>
              <w:t>Predkladaný</w:t>
            </w:r>
            <w:r w:rsidRPr="00713BAB">
              <w:rPr>
                <w:rFonts w:hint="default"/>
                <w:sz w:val="24"/>
                <w:szCs w:val="24"/>
              </w:rPr>
              <w:t xml:space="preserve"> materiá</w:t>
            </w:r>
            <w:r w:rsidRPr="00713BAB">
              <w:rPr>
                <w:rFonts w:hint="default"/>
                <w:sz w:val="24"/>
                <w:szCs w:val="24"/>
              </w:rPr>
              <w:t>l nemá</w:t>
            </w:r>
            <w:r w:rsidRPr="00713BAB">
              <w:rPr>
                <w:rFonts w:hint="default"/>
                <w:sz w:val="24"/>
                <w:szCs w:val="24"/>
              </w:rPr>
              <w:t xml:space="preserve"> negatí</w:t>
            </w:r>
            <w:r w:rsidRPr="00713BAB">
              <w:rPr>
                <w:rFonts w:hint="default"/>
                <w:sz w:val="24"/>
                <w:szCs w:val="24"/>
              </w:rPr>
              <w:t>vne vplyvy na ž</w:t>
            </w:r>
            <w:r w:rsidRPr="00713BAB">
              <w:rPr>
                <w:rFonts w:hint="default"/>
                <w:sz w:val="24"/>
                <w:szCs w:val="24"/>
              </w:rPr>
              <w:t>ivotné</w:t>
            </w:r>
            <w:r w:rsidRPr="00713BAB">
              <w:rPr>
                <w:rFonts w:hint="default"/>
                <w:sz w:val="24"/>
                <w:szCs w:val="24"/>
              </w:rPr>
              <w:t xml:space="preserve"> prostredie.</w:t>
            </w:r>
          </w:p>
        </w:tc>
      </w:tr>
    </w:tbl>
    <w:p w:rsidR="006D4592" w:rsidRPr="002E32C0" w:rsidP="00066068">
      <w:pPr>
        <w:bidi w:val="0"/>
        <w:rPr>
          <w:sz w:val="24"/>
          <w:szCs w:val="24"/>
        </w:rPr>
      </w:pPr>
    </w:p>
    <w:p w:rsidR="006D4592" w:rsidRPr="002E32C0">
      <w:pPr>
        <w:bidi w:val="0"/>
      </w:pPr>
    </w:p>
    <w:sectPr w:rsidSect="00F67D80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592" w:rsidRPr="00374EDB">
    <w:pPr>
      <w:pStyle w:val="Footer"/>
      <w:bidi w:val="0"/>
      <w:jc w:val="right"/>
      <w:rPr>
        <w:sz w:val="22"/>
      </w:rPr>
    </w:pPr>
    <w:r w:rsidRPr="00374EDB">
      <w:rPr>
        <w:sz w:val="22"/>
      </w:rPr>
      <w:fldChar w:fldCharType="begin"/>
    </w:r>
    <w:r w:rsidRPr="00374EDB">
      <w:rPr>
        <w:sz w:val="22"/>
      </w:rPr>
      <w:instrText>PAGE   \* MERGEFORMAT</w:instrText>
    </w:r>
    <w:r w:rsidRPr="00374EDB">
      <w:rPr>
        <w:sz w:val="22"/>
      </w:rPr>
      <w:fldChar w:fldCharType="separate"/>
    </w:r>
    <w:r w:rsidR="008D661C">
      <w:rPr>
        <w:noProof/>
        <w:sz w:val="22"/>
      </w:rPr>
      <w:t>1</w:t>
    </w:r>
    <w:r w:rsidRPr="00374EDB">
      <w:rPr>
        <w:sz w:val="22"/>
      </w:rPr>
      <w:fldChar w:fldCharType="end"/>
    </w:r>
  </w:p>
  <w:p w:rsidR="006D4592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592" w:rsidP="00374EDB">
    <w:pPr>
      <w:pStyle w:val="Header"/>
      <w:bidi w:val="0"/>
      <w:jc w:val="right"/>
      <w:rPr>
        <w:sz w:val="24"/>
        <w:szCs w:val="24"/>
      </w:rPr>
    </w:pPr>
    <w:r w:rsidRPr="000A15AE">
      <w:rPr>
        <w:rFonts w:hint="default"/>
        <w:sz w:val="24"/>
        <w:szCs w:val="24"/>
      </w:rPr>
      <w:t>Prí</w:t>
    </w:r>
    <w:r w:rsidRPr="000A15AE">
      <w:rPr>
        <w:rFonts w:hint="default"/>
        <w:sz w:val="24"/>
        <w:szCs w:val="24"/>
      </w:rPr>
      <w:t>loha č</w:t>
    </w:r>
    <w:r>
      <w:rPr>
        <w:sz w:val="24"/>
        <w:szCs w:val="24"/>
      </w:rPr>
      <w:t>. 5</w:t>
    </w:r>
  </w:p>
  <w:p w:rsidR="006D4592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67F482F"/>
    <w:multiLevelType w:val="hybridMultilevel"/>
    <w:tmpl w:val="C52CD84A"/>
    <w:lvl w:ilvl="0">
      <w:start w:val="1"/>
      <w:numFmt w:val="decimal"/>
      <w:lvlText w:val="(%1)"/>
      <w:lvlJc w:val="left"/>
      <w:pPr>
        <w:ind w:left="5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32" w:hanging="180"/>
      </w:pPr>
      <w:rPr>
        <w:rFonts w:cs="Times New Roman"/>
        <w:rtl w:val="0"/>
        <w:cs w:val="0"/>
      </w:rPr>
    </w:lvl>
  </w:abstractNum>
  <w:abstractNum w:abstractNumId="5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A96EDF"/>
    <w:rsid w:val="00057395"/>
    <w:rsid w:val="00066068"/>
    <w:rsid w:val="00080814"/>
    <w:rsid w:val="000A15AE"/>
    <w:rsid w:val="00132DE3"/>
    <w:rsid w:val="001628FA"/>
    <w:rsid w:val="00224D92"/>
    <w:rsid w:val="002E32C0"/>
    <w:rsid w:val="00336DF0"/>
    <w:rsid w:val="0036201E"/>
    <w:rsid w:val="00374EDB"/>
    <w:rsid w:val="003E158E"/>
    <w:rsid w:val="00413E9A"/>
    <w:rsid w:val="0054207F"/>
    <w:rsid w:val="005A78B9"/>
    <w:rsid w:val="006551F9"/>
    <w:rsid w:val="00686171"/>
    <w:rsid w:val="006D4592"/>
    <w:rsid w:val="00702CAB"/>
    <w:rsid w:val="00713BAB"/>
    <w:rsid w:val="00735943"/>
    <w:rsid w:val="007604EE"/>
    <w:rsid w:val="007750B7"/>
    <w:rsid w:val="007B71A4"/>
    <w:rsid w:val="008154C8"/>
    <w:rsid w:val="008D661C"/>
    <w:rsid w:val="008E03BF"/>
    <w:rsid w:val="00904D0D"/>
    <w:rsid w:val="009105D0"/>
    <w:rsid w:val="00963AFB"/>
    <w:rsid w:val="009F0EE9"/>
    <w:rsid w:val="009F122E"/>
    <w:rsid w:val="00A470D4"/>
    <w:rsid w:val="00A96EDF"/>
    <w:rsid w:val="00BB32A0"/>
    <w:rsid w:val="00CA4368"/>
    <w:rsid w:val="00CB3623"/>
    <w:rsid w:val="00CB6DC6"/>
    <w:rsid w:val="00D46BB7"/>
    <w:rsid w:val="00D71387"/>
    <w:rsid w:val="00D723B4"/>
    <w:rsid w:val="00E03CDE"/>
    <w:rsid w:val="00E0411B"/>
    <w:rsid w:val="00E34B4F"/>
    <w:rsid w:val="00EB1DBE"/>
    <w:rsid w:val="00F00159"/>
    <w:rsid w:val="00F67D80"/>
    <w:rsid w:val="00F83CDA"/>
    <w:rsid w:val="00FF21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rsid w:val="00374E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374EDB"/>
    <w:rPr>
      <w:rFonts w:ascii="Times New Roman" w:hAnsi="Times New Roman" w:cs="Times New Roman"/>
      <w:sz w:val="20"/>
      <w:lang w:val="x-none" w:eastAsia="sk-SK"/>
    </w:rPr>
  </w:style>
  <w:style w:type="paragraph" w:styleId="Footer">
    <w:name w:val="footer"/>
    <w:basedOn w:val="Normal"/>
    <w:link w:val="PtaChar"/>
    <w:rsid w:val="00374E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374EDB"/>
    <w:rPr>
      <w:rFonts w:ascii="Times New Roman" w:hAnsi="Times New Roman" w:cs="Times New Roman"/>
      <w:sz w:val="20"/>
      <w:lang w:val="x-none" w:eastAsia="sk-SK"/>
    </w:rPr>
  </w:style>
  <w:style w:type="paragraph" w:styleId="BalloonText">
    <w:name w:val="Balloon Text"/>
    <w:basedOn w:val="Normal"/>
    <w:link w:val="TextbublinyChar"/>
    <w:semiHidden/>
    <w:rsid w:val="00413E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semiHidden/>
    <w:locked/>
    <w:rsid w:val="00413E9A"/>
    <w:rPr>
      <w:rFonts w:ascii="Tahoma" w:hAnsi="Tahoma" w:cs="Tahoma"/>
      <w:sz w:val="16"/>
      <w:lang w:val="x-none" w:eastAsia="sk-SK"/>
    </w:rPr>
  </w:style>
  <w:style w:type="paragraph" w:styleId="ListParagraph">
    <w:name w:val="List Paragraph"/>
    <w:basedOn w:val="Normal"/>
    <w:rsid w:val="00057395"/>
    <w:pPr>
      <w:spacing w:after="99" w:line="262" w:lineRule="auto"/>
      <w:ind w:left="720" w:right="3993" w:hanging="10"/>
      <w:jc w:val="both"/>
    </w:pPr>
    <w:rPr>
      <w:rFonts w:ascii="Calibri" w:eastAsia="Times New Roman" w:hAnsi="Calibri" w:cs="Calibri"/>
      <w:color w:val="00000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205</Words>
  <Characters>1170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vplyvov na životné prostredie</dc:title>
  <dc:creator>Simoncicova Iveta</dc:creator>
  <cp:lastModifiedBy>Beláňová Sylvia</cp:lastModifiedBy>
  <cp:revision>2</cp:revision>
  <dcterms:created xsi:type="dcterms:W3CDTF">2018-04-20T12:20:00Z</dcterms:created>
  <dcterms:modified xsi:type="dcterms:W3CDTF">2018-04-20T12:20:00Z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COO.2145.1000.3.2426065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30. 1. 2018</vt:lpwstr>
  </property>
  <property fmtid="{D5CDD505-2E9C-101B-9397-08002B2CF9AE}" pid="6" name="FSC#SKEDITIONSLOVLEX@103.510:AttrDateDocPropZaciatokPKK">
    <vt:lpwstr>14. 1. 2018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Vyhláška Ministerstva životného prostredia Slovenskej republiky č. 33/2017 Z. z., ktorou sa mení a dopĺňa vyhláška Ministerstva životného prostredia Slovenskej republiky č. 231/2013 Z. z. o informáciách podávaných Európskej komisii, o požiadavkách na vede</vt:lpwstr>
  </property>
  <property fmtid="{D5CDD505-2E9C-101B-9397-08002B2CF9AE}" pid="16" name="FSC#SKEDITIONSLOVLEX@103.510:AttrStrListDocPropInfoZaciatokKonania">
    <vt:lpwstr>nie je;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15. marca 2018</vt:lpwstr>
  </property>
  <property fmtid="{D5CDD505-2E9C-101B-9397-08002B2CF9AE}" pid="20" name="FSC#SKEDITIONSLOVLEX@103.510:AttrStrListDocPropLehotaPrebratieSmernice">
    <vt:lpwstr>Transpozičná lehota pre smernicu Európskeho parlamentu a Rady (EÚ) 2016/2284 je podľa článku 20
- pre čl. 10  ods. 2  - 15. február 2017, 
- pre ostané články - 1. júl 2018;
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- Táto novela zákona transponuje záväzky zníženia emisií Slovenskej republiky na rok 2030 vyplývajúce zo smernice Európskeho parlamentu a Rady (EÚ) 2016/2284 ako aj spôsob ich preukazovania pomocou emisných inventúr. Ďalej ustanovuje povinnosť vypracovať </vt:lpwstr>
  </property>
  <property fmtid="{D5CDD505-2E9C-101B-9397-08002B2CF9AE}" pid="23" name="FSC#SKEDITIONSLOVLEX@103.510:AttrStrListDocPropPrimarnePravoEU">
    <vt:lpwstr>– v Hlave XX (Životné prostredie) Zmluvy o fungovaní Európskej únie,
-	v článkoch 192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sú</vt:lpwstr>
  </property>
  <property fmtid="{D5CDD505-2E9C-101B-9397-08002B2CF9AE}" pid="27" name="FSC#SKEDITIONSLOVLEX@103.510:AttrStrListDocPropSekundarneLegPravoPO">
    <vt:lpwstr>Smernica Európskeho parlamentu a Rady (EÚ) 2016/2284 zo 14. decembra 2016 o znížení národných emisií určitých látok znečisťujúcich ovzdušie, ktorou sa mení smernica 2003/35/ES a zrušuje smernica 2001/81/ES (Ú. v. EÚ L 344, 17.12. 2016).  </vt:lpwstr>
  </property>
  <property fmtid="{D5CDD505-2E9C-101B-9397-08002B2CF9AE}" pid="28" name="FSC#SKEDITIONSLOVLEX@103.510:AttrStrListDocPropSekundarneNelegPravoPO">
    <vt:lpwstr>nie sú</vt:lpwstr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 IV. Poznámka: Predkladateľ zapracuje pripo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137/2010 Z. z. o ovzduší v znení neskorších predpisov a ktorým sa menia a dopĺňajú niektoré zákony.</vt:lpwstr>
  </property>
  <property fmtid="{D5CDD505-2E9C-101B-9397-08002B2CF9AE}" pid="32" name="FSC#SKEDITIONSLOVLEX@103.510:AttrStrListDocPropTextPredklSpravy">
    <vt:lpwstr>&lt;p&gt;Návrh zákona, ktorým sa mení a&amp;nbsp;dopĺňa zákon č. 137/2010 Z. z. o&amp;nbsp;ovzduší v&amp;nbsp;znení neskorších predpisov a&amp;nbsp;ktorým sa mení zákon č. 401/1998 Z. z. o&amp;nbsp;poplatkoch za znečisťovanie ovzdušia v&amp;nbsp;znení neskorších predpisov (ďalej len „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LP/2018/71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137/2010 Z. z. o ovzduší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137/2010 Z. z. o ovzduší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Monika Rozborilová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3712/2018-9.1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novely zákona č. 137/2010 Z. z. o&amp;nbsp;ovzduší v&amp;nbsp;znení neskorších predpisov nebol predmetom rokovania s&amp;nbsp;verejnosťou, keďže ide o&amp;nbsp;transpozíciu smerníc Európskej únie do právneho poriadku&amp;nbsp; Slovenskej republiky.&lt;/p&gt;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