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366B55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137/2010 Z. z. o ovzduší v znení neskorších predpisov a ktorým sa menia a 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životného prostredia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14.1.2018</w:t>
              <w:br/>
              <w:t>Ukončenie: 30.1.2018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február 2018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máj 2018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366B55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Transpozícia smernice EP a R (EÚ) 2016/2284 o znížení národných emisií určitých látok znečisťujúcich ovzdušie, ktorou sa mení smernica 2003/35/ES a zrušuje smernica 2001/81/ES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 Právna úprava v súlade s EÚ právom v oblasti ochrany ovzdušia</w:t>
              <w:br/>
              <w:t>- Zabezpečenie prípravy a realizácie národného programu zníženia emisií za širokej účasti dotknutých subjektov</w:t>
              <w:br/>
              <w:t xml:space="preserve">- Zlepšenie informovanosti a účasti verejnosti na príprave a realizácií programu na zníženie emisií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 MŽP SR, Ministerstvo pôdohospodárstva a rozvoja vidieka SR, Ministerstvo doprava a regionálneho rozvoja SR, Ministerstvo hospodárstva SR,</w:t>
              <w:br/>
              <w:t>- okresné úrady</w:t>
              <w:br/>
              <w:t>- Samosprávne orgány,</w:t>
              <w:br/>
              <w:t>- Prevádzkovatelia znečisťovania ovzdušia najmä prevádzkovatelia väčších stredných spaľovacích zariadení</w:t>
              <w:br/>
              <w:t xml:space="preserve">- SIŽP </w:t>
              <w:br/>
              <w:t>- SHMÚ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 sú.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Nie</w:t>
              <w:br/>
              <w:t>novelou vyhlášky Ministerstva životného prostredia Slovenskej republiky č. 410/2012 Z. z., ktorou sa vykonávajú niektoré ustanovenia zákona o ovzduší v znení neskorších predpisov a novelou vyhlášky Ministerstva životného prostredia č. 411/2012 Z. z. o monitorovaní emisií zo stacionárnych zdrojov znečisťovania ovzdušia a kvality ovzdušia v ich okolí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- Smernica (EÚ) 2016/2284 o znížení národných emisií určitých látok znečisťujúcich ovzdušie, ktorou sa mení smernica 2003/35/ES a zrušuje smernica 2001/81/ES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366B55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366B55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 Táto novela zákona transponuje záväzky zníženia emisií Slovenskej republiky na rok 2030 vyplývajúce zo smernice Európskeho parlamentu a Rady (EÚ) 2016/2284 ako aj spôsob ich preukazovania pomocou emisných inventúr. Ďalej ustanovuje povinnosť vypracovať Národný program znižovania emisií a stanovuje princípy, ktoré treba pri tom uplatniť. - Vypracovanie základného národného programu zníženia emisií je finančne zabezpečené v rozpočtovej kapitole MŽP SR.- Posúdenie dopadu redukčných záväzkov SR na podnikateľské prostredie ako aj na verejnú správu a životné prostredie bude vykonané v procese prijímania Národného programu znižovania emisií podľa konkrétne navrhovaných opatrení, keďže ide o dokument, ktorý bude schvaľovaný vládou SR ako aj Európskou komisiou. Dnes ešte nie sú známe opatrenia, ktoré bude potrebné prijať, nedá sa v súčasnosti vyčísliť ich nákladovosť. - Pri vypracovaní Národného programu znižovania emisií budú zriadené pracovné skupiny so zástupcami MH SR, MP SR, MD SR a zástupcami podnikateľských zväzov a budú zamerané na hľadanie a presadzovanie opatrení s najmenším ekonomickým dopadom na podnikateľskú sféru. - Predkladaný materiál má pozitívny vplyv na životné prostredie. Predloženou novelou zákona o ovzduší sa ustanovujú národné záväzky redukcie emisií na rok 2030. Ide o ambiciózne zníženie emisií. Všeobecne sa predpokladá zníženie vplyvu znečistenia ovzdušia na ľudské zdravie takmer o 50% a výrazné zníženie acidifikácie, eutrofizácie, prízemného ozónu, čo bude mať pozitívny vplyv na ekosystémy. - Vplyvy na informatizáciu spoločnosti a vplyvy na služby verejnej správy pre občana: žiadne.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Ing. Zuzana Kocunová, Odbor ochrany ovzdušia MŽP SR, mail: zuzana.kocunova@enviro.gov.sk, </w:t>
              <w:br/>
              <w:t>tel.: +421 2 5956 2271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66B5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Stála pracovná komisia na posudzovanie vybraných vplyvov vyjadruje nesúhlasné stanoviskos materiálom predloženým na predbežné pripomienkové konanie s odporúčaním na jeho dopracovanie podľa pripomienok v bode II. IV. Poznámka: Predkladateľ zapracuje pripomienky a odporúčania na úpravu uvedené v bode II a uvedie stanovisko Komisie do Doložky vybraných vplyvov spolu s vyhodnotením pripomienok.Nesúhlasné stanovisko Komisie neznamená 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 na opätovné schválenie Komisie, ktorá môže následne zmeniť svoje stanovisko.K doložke vybraných vplyvov a analýze vplyvov na podnikateľské prostredieKomisia žiada vyznačiť negatívne vplyvy na PP a dopracovať Analýzu vplyvov na PP.Odôvodnenie:Komisia berie na vedomie, že posúdenie vplyvu redukčných záväzkov SR na podnikateľské prostredie ako aj na verejnú správu a životné prostredie bude vykonané v procese prijímania Národného programu znižovania emisií podľa konkrétne navrhovaných opatrení s vyčíslením ich nákladovosti. Novela zákona rieši ambiciózne zníženie emisií. Predpokladá zníženie vplyvu znečistenia ovzdušia na ľudské zdravie takmer o 50% a výrazné zníženie acidifikácie, eutrofizácie a prízemného ozónu. Predloženou novelou zákona o ovzduší sa ustanovujú národné záväzky redukcie emisií na rok 2030, t.j. už novela zákona zakladá negatívny vplyv na podnikateľské prostredie, preto je potrebné ho vyznačiť a dopracovať príslušnú analýzu, rovnako ako je vyznačený pozitívny vplyv na životné prostredie a priložená analýza vplyvov na životné prostredie k zákonu napriek tomu, že sa ešte bude robiť posúdenie na životné prostredie k Národnému programu znižovania emisií. K analýze vplyvov na rozpočet verejnej správyKomisia berie na vedomie konštatovanie predkladateľa uvedené v doložke vybraných vplyvov, že negatívne vplyvy vyplývajúce z predmetného materiálu na rozpočet verejnej správy v súvislosti s vypracovaním národného programu znižovania emisií sú finančne zabezpečené v rozpočte kapitoly MŽP SR.Vzhľadom na uvedené Komisia žiada v súlade s § 33 ods. 1 zákona č. 523/2004 Z. z. o rozpočtových pravidlách verejnej správy a o zmene a doplnení niektorých zákonov v znení neskorších predpisov, ako aj v zmysle platnej Jednotnej metodiky na posudzovanie vybraných vplyvov dopracovať analýzu vplyvov na rozpočet verejnej správy, na zamestnanosť vo verejnej správe a financovanie návrhu tak, aby všetky výdavky vyplývajúce z predloženého materiálu boli rozpočtovo zabezpečené v rámci schválených limitov dotknutých kapitol. Stanovisko MŽP SR: V súčasnosti nie je možné ani určiť, ktoré sektory budú musieť obmedzovať emisie ani kvantifikovať vplyvy na priemysel. Práve pri vypracovaní Národného programu znižovania emisií budú všetky navrhované opatrenia analyzované s ohľadom na ekonomický dopad na podnikateľské prostredie. V procese prijímania Národného programu znižovania emisií bude vypracovaná doložka vplyvov na podnikateľské prostredie s konkrétnymi dopadmi na priemysel a iné sektory. To tiež platí pre analýzu vplyvov na rozpočet verejnej správy. </w:t>
            </w: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B55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6BB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6A6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9.4.2018 12:25:21"/>
    <f:field ref="objchangedby" par="" text="Administrator, System"/>
    <f:field ref="objmodifiedat" par="" text="9.4.2018 12:25:24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1252</Words>
  <Characters>7143</Characters>
  <Application>Microsoft Office Word</Application>
  <DocSecurity>0</DocSecurity>
  <Lines>0</Lines>
  <Paragraphs>0</Paragraphs>
  <ScaleCrop>false</ScaleCrop>
  <Company>UVSR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Beláňová Sylvia</cp:lastModifiedBy>
  <cp:revision>2</cp:revision>
  <dcterms:created xsi:type="dcterms:W3CDTF">2018-04-20T12:21:00Z</dcterms:created>
  <dcterms:modified xsi:type="dcterms:W3CDTF">2018-04-20T12:21:00Z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COO.2145.1000.3.2510932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30. 1. 2018</vt:lpwstr>
  </property>
  <property fmtid="{D5CDD505-2E9C-101B-9397-08002B2CF9AE}" pid="6" name="FSC#SKEDITIONSLOVLEX@103.510:AttrDateDocPropZaciatokPKK">
    <vt:lpwstr>14. 1. 2018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Vyhláška Ministerstva životného prostredia Slovenskej republiky č. 33/2017 Z. z., ktorou sa mení a dopĺňa vyhláška Ministerstva životného prostredia Slovenskej republiky č. 231/2013 Z. z. o informáciách podávaných Európskej komisii, o požiadavkách na vede</vt:lpwstr>
  </property>
  <property fmtid="{D5CDD505-2E9C-101B-9397-08002B2CF9AE}" pid="16" name="FSC#SKEDITIONSLOVLEX@103.510:AttrStrListDocPropInfoZaciatokKonania">
    <vt:lpwstr>nie je;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15. marca 2018</vt:lpwstr>
  </property>
  <property fmtid="{D5CDD505-2E9C-101B-9397-08002B2CF9AE}" pid="20" name="FSC#SKEDITIONSLOVLEX@103.510:AttrStrListDocPropLehotaPrebratieSmernice">
    <vt:lpwstr>Transpozičná lehota pre smernicu Európskeho parlamentu a Rady (EÚ) 2016/2284 je podľa článku 20
- pre čl. 10  ods. 2  - 15. február 2017, 
- pre ostané články - 1. júl 2018;
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- Táto novela zákona transponuje záväzky zníženia emisií Slovenskej republiky na rok 2030 vyplývajúce zo smernice Európskeho parlamentu a Rady (EÚ) 2016/2284 ako aj spôsob ich preukazovania pomocou emisných inventúr. Ďalej ustanovuje povinnosť vypracovať </vt:lpwstr>
  </property>
  <property fmtid="{D5CDD505-2E9C-101B-9397-08002B2CF9AE}" pid="23" name="FSC#SKEDITIONSLOVLEX@103.510:AttrStrListDocPropPrimarnePravoEU">
    <vt:lpwstr>– v Hlave XX (Životné prostredie) Zmluvy o fungovaní Európskej únie,
-	v článkoch 192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sú</vt:lpwstr>
  </property>
  <property fmtid="{D5CDD505-2E9C-101B-9397-08002B2CF9AE}" pid="27" name="FSC#SKEDITIONSLOVLEX@103.510:AttrStrListDocPropSekundarneLegPravoPO">
    <vt:lpwstr>Smernica Európskeho parlamentu a Rady (EÚ) 2016/2284 zo 14. decembra 2016 o znížení národných emisií určitých látok znečisťujúcich ovzdušie, ktorou sa mení smernica 2003/35/ES a zrušuje smernica 2001/81/ES (Ú. v. EÚ L 344, 17.12. 2016).  </vt:lpwstr>
  </property>
  <property fmtid="{D5CDD505-2E9C-101B-9397-08002B2CF9AE}" pid="28" name="FSC#SKEDITIONSLOVLEX@103.510:AttrStrListDocPropSekundarneNelegPravoPO">
    <vt:lpwstr>nie sú</vt:lpwstr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 IV. Poznámka: Predkladateľ zapracuje pripo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137/2010 Z. z. o ovzduší v znení neskorších predpisov a ktorým sa menia a dopĺňajú niektoré zákony.</vt:lpwstr>
  </property>
  <property fmtid="{D5CDD505-2E9C-101B-9397-08002B2CF9AE}" pid="32" name="FSC#SKEDITIONSLOVLEX@103.510:AttrStrListDocPropTextPredklSpravy">
    <vt:lpwstr>&lt;p&gt;Návrh zákona, ktorým sa mení a&amp;nbsp;dopĺňa zákon č. 137/2010 Z. z. o&amp;nbsp;ovzduší v&amp;nbsp;znení neskorších predpisov a&amp;nbsp;ktorým sa mení zákon č. 401/1998 Z. z. o&amp;nbsp;poplatkoch za znečisťovanie ovzdušia v&amp;nbsp;znení neskorších predpisov (ďalej len „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LP/2018/71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137/2010 Z. z. o ovzduší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137/2010 Z. z. o ovzduší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Monika Rozborilová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3712/2018-9.1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novely zákona č. 137/2010 Z. z. o&amp;nbsp;ovzduší v&amp;nbsp;znení neskorších predpisov nebol predmetom rokovania s&amp;nbsp;verejnosťou, keďže ide o&amp;nbsp;transpozíciu smerníc Európskej únie do právneho poriadku&amp;nbsp; Slovenskej republiky.&lt;/p&gt;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9. 4. 2018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