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C14AE" w:rsidP="002A640E">
      <w:pPr>
        <w:pStyle w:val="Title"/>
        <w:pBdr>
          <w:bottom w:val="single" w:sz="12" w:space="1" w:color="auto"/>
        </w:pBdr>
        <w:bidi w:val="0"/>
        <w:rPr>
          <w:rFonts w:ascii="Times New Roman" w:hAnsi="Times New Roman" w:cs="Times New Roman"/>
          <w:sz w:val="28"/>
          <w:szCs w:val="28"/>
          <w:u w:val="none"/>
        </w:rPr>
      </w:pPr>
      <w:r w:rsidR="003F61DE">
        <w:rPr>
          <w:rFonts w:ascii="Times New Roman" w:hAnsi="Times New Roman" w:cs="Times New Roman"/>
          <w:sz w:val="28"/>
          <w:szCs w:val="28"/>
          <w:u w:val="none"/>
        </w:rPr>
        <w:t>N</w:t>
      </w:r>
      <w:r>
        <w:rPr>
          <w:rFonts w:ascii="Times New Roman" w:hAnsi="Times New Roman" w:cs="Times New Roman"/>
          <w:sz w:val="28"/>
          <w:szCs w:val="28"/>
          <w:u w:val="none"/>
        </w:rPr>
        <w:t>ÁRODNÁ</w:t>
      </w:r>
      <w:r w:rsidR="003A56D4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none"/>
        </w:rPr>
        <w:t>RADA</w:t>
      </w:r>
      <w:r w:rsidR="003A56D4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none"/>
        </w:rPr>
        <w:t>SLOVENSKEJ</w:t>
      </w:r>
      <w:r w:rsidR="003A56D4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none"/>
        </w:rPr>
        <w:t>REPUBLIKY</w:t>
      </w:r>
    </w:p>
    <w:p w:rsidR="00FC14AE" w:rsidP="001E1F77">
      <w:pPr>
        <w:bidi w:val="0"/>
        <w:jc w:val="center"/>
        <w:rPr>
          <w:rFonts w:ascii="Times New Roman" w:hAnsi="Times New Roman"/>
          <w:b/>
          <w:bCs/>
          <w:u w:val="single"/>
        </w:rPr>
      </w:pPr>
    </w:p>
    <w:p w:rsidR="00FC14AE" w:rsidP="001E1F77">
      <w:pPr>
        <w:bidi w:val="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V</w:t>
      </w:r>
      <w:r w:rsidR="00CE179B">
        <w:rPr>
          <w:rFonts w:ascii="Times New Roman" w:hAnsi="Times New Roman"/>
          <w:b/>
          <w:bCs/>
          <w:sz w:val="26"/>
          <w:szCs w:val="26"/>
        </w:rPr>
        <w:t>I</w:t>
      </w:r>
      <w:r w:rsidR="003738EB">
        <w:rPr>
          <w:rFonts w:ascii="Times New Roman" w:hAnsi="Times New Roman"/>
          <w:b/>
          <w:bCs/>
          <w:sz w:val="26"/>
          <w:szCs w:val="26"/>
        </w:rPr>
        <w:t>I</w:t>
      </w:r>
      <w:r>
        <w:rPr>
          <w:rFonts w:ascii="Times New Roman" w:hAnsi="Times New Roman"/>
          <w:b/>
          <w:bCs/>
          <w:sz w:val="26"/>
          <w:szCs w:val="26"/>
        </w:rPr>
        <w:t>. volebné obdobie</w:t>
      </w:r>
    </w:p>
    <w:p w:rsidR="00FC14AE" w:rsidP="001E1F77">
      <w:pPr>
        <w:tabs>
          <w:tab w:val="left" w:pos="3615"/>
        </w:tabs>
        <w:bidi w:val="0"/>
        <w:jc w:val="center"/>
        <w:rPr>
          <w:rFonts w:ascii="Times New Roman" w:hAnsi="Times New Roman"/>
        </w:rPr>
      </w:pPr>
    </w:p>
    <w:p w:rsidR="00FC14AE" w:rsidP="001E1F77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2C760C">
        <w:rPr>
          <w:rFonts w:ascii="Times New Roman" w:hAnsi="Times New Roman"/>
          <w:b/>
          <w:bCs/>
          <w:sz w:val="28"/>
          <w:szCs w:val="28"/>
        </w:rPr>
        <w:t>Návrh zákona</w:t>
      </w:r>
    </w:p>
    <w:p w:rsidR="004572C0" w:rsidRPr="002C760C" w:rsidP="0086237D">
      <w:pPr>
        <w:bidi w:val="0"/>
        <w:rPr>
          <w:rFonts w:ascii="Times New Roman" w:hAnsi="Times New Roman"/>
          <w:b/>
          <w:bCs/>
          <w:sz w:val="28"/>
          <w:szCs w:val="28"/>
        </w:rPr>
      </w:pPr>
    </w:p>
    <w:p w:rsidR="00FC14AE" w:rsidP="001E1F77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2C760C">
        <w:rPr>
          <w:rFonts w:ascii="Times New Roman" w:hAnsi="Times New Roman"/>
          <w:b/>
          <w:bCs/>
          <w:sz w:val="28"/>
          <w:szCs w:val="28"/>
        </w:rPr>
        <w:t>z ................. 20</w:t>
      </w:r>
      <w:r w:rsidRPr="002C760C" w:rsidR="002B6F82">
        <w:rPr>
          <w:rFonts w:ascii="Times New Roman" w:hAnsi="Times New Roman"/>
          <w:b/>
          <w:bCs/>
          <w:sz w:val="28"/>
          <w:szCs w:val="28"/>
        </w:rPr>
        <w:t>1</w:t>
      </w:r>
      <w:r w:rsidR="0084334D">
        <w:rPr>
          <w:rFonts w:ascii="Times New Roman" w:hAnsi="Times New Roman"/>
          <w:b/>
          <w:bCs/>
          <w:sz w:val="28"/>
          <w:szCs w:val="28"/>
        </w:rPr>
        <w:t>8</w:t>
      </w:r>
      <w:r w:rsidRPr="002C760C">
        <w:rPr>
          <w:rFonts w:ascii="Times New Roman" w:hAnsi="Times New Roman"/>
          <w:b/>
          <w:bCs/>
          <w:sz w:val="28"/>
          <w:szCs w:val="28"/>
        </w:rPr>
        <w:t>,</w:t>
      </w:r>
    </w:p>
    <w:p w:rsidR="004572C0" w:rsidRPr="002C760C" w:rsidP="001E1F77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C14AE" w:rsidRPr="002C760C" w:rsidP="001B39DD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2C760C" w:rsidR="00675E8E">
        <w:rPr>
          <w:rFonts w:ascii="Times New Roman" w:hAnsi="Times New Roman"/>
          <w:b/>
          <w:bCs/>
          <w:sz w:val="28"/>
          <w:szCs w:val="28"/>
        </w:rPr>
        <w:t xml:space="preserve">ktorým sa </w:t>
      </w:r>
      <w:r w:rsidR="00DF6505">
        <w:rPr>
          <w:rFonts w:ascii="Times New Roman" w:hAnsi="Times New Roman"/>
          <w:b/>
          <w:bCs/>
          <w:sz w:val="28"/>
          <w:szCs w:val="28"/>
        </w:rPr>
        <w:t xml:space="preserve">dopĺňa </w:t>
      </w:r>
      <w:r w:rsidRPr="00DF6505" w:rsidR="00DF6505">
        <w:rPr>
          <w:rFonts w:ascii="Times New Roman" w:hAnsi="Times New Roman"/>
          <w:b/>
          <w:bCs/>
          <w:sz w:val="28"/>
          <w:szCs w:val="28"/>
        </w:rPr>
        <w:t>zákon č. 596/2003 Z. z. o štátnej správe v školstve a školskej samospráve a o zmene a doplnení niektorých zákonov v znení neskorších predpisov</w:t>
      </w:r>
    </w:p>
    <w:p w:rsidR="00FC14AE" w:rsidRPr="002C760C" w:rsidP="001E1F77">
      <w:pPr>
        <w:bidi w:val="0"/>
        <w:jc w:val="center"/>
        <w:rPr>
          <w:rFonts w:ascii="Times New Roman" w:hAnsi="Times New Roman"/>
        </w:rPr>
      </w:pPr>
    </w:p>
    <w:p w:rsidR="00FC14AE" w:rsidRPr="002C760C" w:rsidP="001E1F77">
      <w:pPr>
        <w:bidi w:val="0"/>
        <w:jc w:val="center"/>
        <w:rPr>
          <w:rFonts w:ascii="Times New Roman" w:hAnsi="Times New Roman"/>
        </w:rPr>
      </w:pPr>
      <w:r w:rsidRPr="002C760C">
        <w:rPr>
          <w:rFonts w:ascii="Times New Roman" w:hAnsi="Times New Roman"/>
        </w:rPr>
        <w:t>Národná rada Slovenskej republiky sa uzniesla na tomto zákone:</w:t>
      </w:r>
    </w:p>
    <w:p w:rsidR="00FC14AE" w:rsidRPr="002C760C" w:rsidP="001E1F77">
      <w:pPr>
        <w:bidi w:val="0"/>
        <w:jc w:val="both"/>
        <w:rPr>
          <w:rFonts w:ascii="Times New Roman" w:hAnsi="Times New Roman"/>
        </w:rPr>
      </w:pPr>
    </w:p>
    <w:p w:rsidR="00675E8E" w:rsidRPr="002C760C" w:rsidP="00675E8E">
      <w:pPr>
        <w:bidi w:val="0"/>
        <w:jc w:val="center"/>
        <w:rPr>
          <w:rFonts w:ascii="Times New Roman" w:hAnsi="Times New Roman"/>
          <w:b/>
          <w:bCs/>
        </w:rPr>
      </w:pPr>
      <w:r w:rsidRPr="002C760C">
        <w:rPr>
          <w:rFonts w:ascii="Times New Roman" w:hAnsi="Times New Roman"/>
          <w:b/>
          <w:bCs/>
        </w:rPr>
        <w:t>Čl. I</w:t>
      </w:r>
    </w:p>
    <w:p w:rsidR="00675E8E" w:rsidRPr="002C760C" w:rsidP="00675E8E">
      <w:pPr>
        <w:bidi w:val="0"/>
        <w:rPr>
          <w:rFonts w:ascii="Times New Roman" w:hAnsi="Times New Roman"/>
        </w:rPr>
      </w:pPr>
    </w:p>
    <w:p w:rsidR="00DF6505" w:rsidP="0086237D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Zákon č. 596/2003 Z. z. o štátnej správe v školstve a školskej samospráve a o zmene a doplnení niektorých zákonov v znení zákona č. 365/2004 Z. z., zákona č. 564/2004 Z. z., zákona č. 5/2005 Z. z., zákona č. 475/2005 Z. z., zákona č. 279/2006 Z. z., zákona č. 689/2006 Z. z., zákona č. 245/2008 Z. z., zákona č. 462/2008 Z. z., zákona č. 179/2009 Z. z., zákona č. 184/2009 Z. z., zákona č. 214/2009 Z. z., zákona č. 38/2011 Z. z., zákona č. 325/2012 Z. z., zákona č. 345/2012 Z. z., zákona č. 312/2013 Z. z., zákona č. 464/2013 Z. z., zákona č. 61/2015 Z. z., zákona č. 188/2015 Z. z., zákona č. 422/2015 Z. z., zákona č. 91/2016 Z. z., zákona č. 177/2017 Z. z.</w:t>
      </w:r>
      <w:r w:rsidR="008B6EC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zákona č. 182/2017 Z. z. </w:t>
      </w:r>
      <w:r w:rsidR="008B6EC4">
        <w:rPr>
          <w:rFonts w:ascii="Times New Roman" w:hAnsi="Times New Roman"/>
        </w:rPr>
        <w:t xml:space="preserve">a zákona č. 54/2018 Z. z. </w:t>
      </w:r>
      <w:r>
        <w:rPr>
          <w:rFonts w:ascii="Times New Roman" w:hAnsi="Times New Roman"/>
        </w:rPr>
        <w:t>sa dopĺňa takto:</w:t>
      </w:r>
    </w:p>
    <w:p w:rsidR="00827A42" w:rsidP="00B01B6B">
      <w:pPr>
        <w:bidi w:val="0"/>
        <w:jc w:val="center"/>
        <w:rPr>
          <w:rFonts w:ascii="Times New Roman" w:hAnsi="Times New Roman"/>
        </w:rPr>
      </w:pPr>
    </w:p>
    <w:p w:rsidR="00D9767E" w:rsidP="0084334D">
      <w:pPr>
        <w:pStyle w:val="ListParagraph0"/>
        <w:bidi w:val="0"/>
        <w:ind w:left="0"/>
        <w:jc w:val="both"/>
        <w:rPr>
          <w:rFonts w:ascii="Times New Roman" w:hAnsi="Times New Roman"/>
        </w:rPr>
      </w:pPr>
      <w:r w:rsidRPr="00DF6505" w:rsidR="00DF6505">
        <w:rPr>
          <w:rFonts w:ascii="Times New Roman" w:hAnsi="Times New Roman"/>
        </w:rPr>
        <w:t>V § 38 ods. 4 sa za slová „podmienečného vylúčenia a pochvaly riaditeľom školy, § 5 ods.“ vkladajú slová „14 a</w:t>
      </w:r>
      <w:r w:rsidR="00DF6505">
        <w:rPr>
          <w:rFonts w:ascii="Times New Roman" w:hAnsi="Times New Roman"/>
        </w:rPr>
        <w:t xml:space="preserve">“. </w:t>
      </w:r>
    </w:p>
    <w:p w:rsidR="00DF6505" w:rsidP="0084334D">
      <w:pPr>
        <w:pStyle w:val="ListParagraph0"/>
        <w:bidi w:val="0"/>
        <w:ind w:left="0"/>
        <w:jc w:val="both"/>
        <w:rPr>
          <w:rFonts w:ascii="Times New Roman" w:hAnsi="Times New Roman"/>
        </w:rPr>
      </w:pPr>
    </w:p>
    <w:p w:rsidR="00971342" w:rsidP="009B5319">
      <w:pPr>
        <w:pStyle w:val="ListParagraph0"/>
        <w:bidi w:val="0"/>
        <w:jc w:val="both"/>
        <w:rPr>
          <w:rFonts w:ascii="Times New Roman" w:hAnsi="Times New Roman"/>
        </w:rPr>
      </w:pPr>
    </w:p>
    <w:p w:rsidR="00675E8E" w:rsidRPr="00FB29FB" w:rsidP="00675E8E">
      <w:pPr>
        <w:bidi w:val="0"/>
        <w:jc w:val="center"/>
        <w:rPr>
          <w:rFonts w:ascii="Times New Roman" w:hAnsi="Times New Roman"/>
          <w:b/>
        </w:rPr>
      </w:pPr>
      <w:r w:rsidRPr="0046454D">
        <w:rPr>
          <w:rFonts w:ascii="Times New Roman" w:hAnsi="Times New Roman"/>
          <w:b/>
        </w:rPr>
        <w:t>Čl. II</w:t>
      </w:r>
    </w:p>
    <w:p w:rsidR="0046454D" w:rsidP="00675E8E">
      <w:pPr>
        <w:bidi w:val="0"/>
        <w:ind w:firstLine="426"/>
        <w:jc w:val="both"/>
        <w:rPr>
          <w:rFonts w:ascii="Times New Roman" w:hAnsi="Times New Roman"/>
        </w:rPr>
      </w:pPr>
    </w:p>
    <w:p w:rsidR="00675E8E" w:rsidRPr="00FB29FB" w:rsidP="0046454D">
      <w:pPr>
        <w:bidi w:val="0"/>
        <w:jc w:val="center"/>
        <w:rPr>
          <w:rFonts w:ascii="Times New Roman" w:hAnsi="Times New Roman"/>
        </w:rPr>
      </w:pPr>
      <w:r w:rsidR="00B4101F">
        <w:rPr>
          <w:rFonts w:ascii="Times New Roman" w:hAnsi="Times New Roman"/>
        </w:rPr>
        <w:t xml:space="preserve">Tento zákon nadobúda účinnosť </w:t>
      </w:r>
      <w:r w:rsidR="00DF6505">
        <w:rPr>
          <w:rFonts w:ascii="Times New Roman" w:hAnsi="Times New Roman"/>
        </w:rPr>
        <w:t xml:space="preserve">1. </w:t>
      </w:r>
      <w:r w:rsidR="008B6EC4">
        <w:rPr>
          <w:rFonts w:ascii="Times New Roman" w:hAnsi="Times New Roman"/>
        </w:rPr>
        <w:t xml:space="preserve">augusta </w:t>
      </w:r>
      <w:r w:rsidR="00DF6505">
        <w:rPr>
          <w:rFonts w:ascii="Times New Roman" w:hAnsi="Times New Roman"/>
        </w:rPr>
        <w:t>2018</w:t>
      </w:r>
      <w:r w:rsidRPr="00FB29FB">
        <w:rPr>
          <w:rFonts w:ascii="Times New Roman" w:hAnsi="Times New Roman"/>
        </w:rPr>
        <w:t>.</w:t>
      </w:r>
    </w:p>
    <w:p w:rsidR="00223F81" w:rsidP="001E1F77">
      <w:pPr>
        <w:bidi w:val="0"/>
        <w:jc w:val="center"/>
        <w:rPr>
          <w:rFonts w:ascii="Times New Roman" w:hAnsi="Times New Roman"/>
        </w:rPr>
      </w:pPr>
    </w:p>
    <w:sectPr w:rsidSect="00B31CF4">
      <w:type w:val="continuous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Arial Narrow">
    <w:altName w:val="Century Gothic"/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F69DB"/>
    <w:multiLevelType w:val="hybridMultilevel"/>
    <w:tmpl w:val="66400E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B3915E0"/>
    <w:multiLevelType w:val="hybridMultilevel"/>
    <w:tmpl w:val="A71A0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24034D4F"/>
    <w:multiLevelType w:val="hybridMultilevel"/>
    <w:tmpl w:val="F21EF5B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266E774F"/>
    <w:multiLevelType w:val="hybridMultilevel"/>
    <w:tmpl w:val="0A76CDF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40874DD9"/>
    <w:multiLevelType w:val="hybridMultilevel"/>
    <w:tmpl w:val="0E30915C"/>
    <w:lvl w:ilvl="0">
      <w:start w:val="1"/>
      <w:numFmt w:val="decimal"/>
      <w:lvlText w:val="(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5">
    <w:nsid w:val="4413624E"/>
    <w:multiLevelType w:val="hybridMultilevel"/>
    <w:tmpl w:val="764816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46A62309"/>
    <w:multiLevelType w:val="hybridMultilevel"/>
    <w:tmpl w:val="B914C9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4A241D68"/>
    <w:multiLevelType w:val="hybridMultilevel"/>
    <w:tmpl w:val="B37664B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545A3BA3"/>
    <w:multiLevelType w:val="hybridMultilevel"/>
    <w:tmpl w:val="45C293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6B3E6FF8"/>
    <w:multiLevelType w:val="hybridMultilevel"/>
    <w:tmpl w:val="FA6E1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7C645C37"/>
    <w:multiLevelType w:val="hybridMultilevel"/>
    <w:tmpl w:val="35F080D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1"/>
  </w:num>
  <w:num w:numId="3">
    <w:abstractNumId w:val="10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9"/>
  </w:num>
  <w:num w:numId="6">
    <w:abstractNumId w:val="3"/>
  </w:num>
  <w:num w:numId="7">
    <w:abstractNumId w:val="0"/>
  </w:num>
  <w:num w:numId="8">
    <w:abstractNumId w:val="5"/>
  </w:num>
  <w:num w:numId="9">
    <w:abstractNumId w:val="7"/>
  </w:num>
  <w:num w:numId="10">
    <w:abstractNumId w:val="8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195C3C"/>
    <w:rsid w:val="00007346"/>
    <w:rsid w:val="00014ED6"/>
    <w:rsid w:val="00015A18"/>
    <w:rsid w:val="0001777B"/>
    <w:rsid w:val="0003327B"/>
    <w:rsid w:val="00050159"/>
    <w:rsid w:val="00072B24"/>
    <w:rsid w:val="00097D9D"/>
    <w:rsid w:val="000B3E0C"/>
    <w:rsid w:val="000C066C"/>
    <w:rsid w:val="0010488C"/>
    <w:rsid w:val="001413AB"/>
    <w:rsid w:val="00153CC8"/>
    <w:rsid w:val="00161291"/>
    <w:rsid w:val="00174637"/>
    <w:rsid w:val="001747F3"/>
    <w:rsid w:val="00174D48"/>
    <w:rsid w:val="00177F33"/>
    <w:rsid w:val="00195C3C"/>
    <w:rsid w:val="001B39DD"/>
    <w:rsid w:val="001B7FEC"/>
    <w:rsid w:val="001D2D9F"/>
    <w:rsid w:val="001E1570"/>
    <w:rsid w:val="001E1F77"/>
    <w:rsid w:val="001E20C0"/>
    <w:rsid w:val="001F3091"/>
    <w:rsid w:val="00223F81"/>
    <w:rsid w:val="00244D16"/>
    <w:rsid w:val="002708BA"/>
    <w:rsid w:val="0028264C"/>
    <w:rsid w:val="002A640E"/>
    <w:rsid w:val="002B6F82"/>
    <w:rsid w:val="002C760C"/>
    <w:rsid w:val="0030411D"/>
    <w:rsid w:val="00322BD2"/>
    <w:rsid w:val="00334BB1"/>
    <w:rsid w:val="0033615D"/>
    <w:rsid w:val="0035787A"/>
    <w:rsid w:val="00361ACA"/>
    <w:rsid w:val="003707CE"/>
    <w:rsid w:val="003738EB"/>
    <w:rsid w:val="00376E6E"/>
    <w:rsid w:val="00382101"/>
    <w:rsid w:val="003A23E9"/>
    <w:rsid w:val="003A56D4"/>
    <w:rsid w:val="003F5985"/>
    <w:rsid w:val="003F61DE"/>
    <w:rsid w:val="00402495"/>
    <w:rsid w:val="00425D90"/>
    <w:rsid w:val="00440459"/>
    <w:rsid w:val="00452013"/>
    <w:rsid w:val="004572C0"/>
    <w:rsid w:val="0046454D"/>
    <w:rsid w:val="004C34AB"/>
    <w:rsid w:val="004C4131"/>
    <w:rsid w:val="004D1F67"/>
    <w:rsid w:val="004F333E"/>
    <w:rsid w:val="004F3431"/>
    <w:rsid w:val="00502AF4"/>
    <w:rsid w:val="00531AEB"/>
    <w:rsid w:val="00535336"/>
    <w:rsid w:val="00536B07"/>
    <w:rsid w:val="00560F42"/>
    <w:rsid w:val="00584B3E"/>
    <w:rsid w:val="005A189A"/>
    <w:rsid w:val="005B3560"/>
    <w:rsid w:val="00601431"/>
    <w:rsid w:val="00601AB7"/>
    <w:rsid w:val="006249AD"/>
    <w:rsid w:val="00632F87"/>
    <w:rsid w:val="00637C74"/>
    <w:rsid w:val="00653DF4"/>
    <w:rsid w:val="00675E8E"/>
    <w:rsid w:val="006A2E7D"/>
    <w:rsid w:val="00704016"/>
    <w:rsid w:val="007066A3"/>
    <w:rsid w:val="007370C7"/>
    <w:rsid w:val="00752892"/>
    <w:rsid w:val="00761F24"/>
    <w:rsid w:val="00771511"/>
    <w:rsid w:val="00780E14"/>
    <w:rsid w:val="007811B9"/>
    <w:rsid w:val="007819BF"/>
    <w:rsid w:val="007F44D9"/>
    <w:rsid w:val="00804477"/>
    <w:rsid w:val="008134C3"/>
    <w:rsid w:val="008202B4"/>
    <w:rsid w:val="0082721E"/>
    <w:rsid w:val="00827A42"/>
    <w:rsid w:val="008321A4"/>
    <w:rsid w:val="0084334D"/>
    <w:rsid w:val="008509CB"/>
    <w:rsid w:val="0086237D"/>
    <w:rsid w:val="00893864"/>
    <w:rsid w:val="008B6EC4"/>
    <w:rsid w:val="008D6060"/>
    <w:rsid w:val="008E29BD"/>
    <w:rsid w:val="008E73FD"/>
    <w:rsid w:val="00914917"/>
    <w:rsid w:val="00925897"/>
    <w:rsid w:val="00925ACD"/>
    <w:rsid w:val="00937E68"/>
    <w:rsid w:val="00944C11"/>
    <w:rsid w:val="0095221D"/>
    <w:rsid w:val="009526CF"/>
    <w:rsid w:val="00971342"/>
    <w:rsid w:val="009874E5"/>
    <w:rsid w:val="009B268A"/>
    <w:rsid w:val="009B4837"/>
    <w:rsid w:val="009B5319"/>
    <w:rsid w:val="009B7793"/>
    <w:rsid w:val="00A1133B"/>
    <w:rsid w:val="00A20E8D"/>
    <w:rsid w:val="00A633AA"/>
    <w:rsid w:val="00A710A4"/>
    <w:rsid w:val="00A7722C"/>
    <w:rsid w:val="00AA510A"/>
    <w:rsid w:val="00AB0751"/>
    <w:rsid w:val="00B01B6B"/>
    <w:rsid w:val="00B12C46"/>
    <w:rsid w:val="00B16597"/>
    <w:rsid w:val="00B31CF4"/>
    <w:rsid w:val="00B3281A"/>
    <w:rsid w:val="00B4101F"/>
    <w:rsid w:val="00B45510"/>
    <w:rsid w:val="00B709FB"/>
    <w:rsid w:val="00B73BE5"/>
    <w:rsid w:val="00B749D6"/>
    <w:rsid w:val="00B7635E"/>
    <w:rsid w:val="00B80A26"/>
    <w:rsid w:val="00B95024"/>
    <w:rsid w:val="00BB5497"/>
    <w:rsid w:val="00BC44F3"/>
    <w:rsid w:val="00BF38CD"/>
    <w:rsid w:val="00C0770B"/>
    <w:rsid w:val="00C3166B"/>
    <w:rsid w:val="00C806A3"/>
    <w:rsid w:val="00C87070"/>
    <w:rsid w:val="00C900AE"/>
    <w:rsid w:val="00C9465D"/>
    <w:rsid w:val="00CB752C"/>
    <w:rsid w:val="00CC59DE"/>
    <w:rsid w:val="00CE179B"/>
    <w:rsid w:val="00D24B86"/>
    <w:rsid w:val="00D37C1B"/>
    <w:rsid w:val="00D44256"/>
    <w:rsid w:val="00D4445F"/>
    <w:rsid w:val="00D61D72"/>
    <w:rsid w:val="00D74EE2"/>
    <w:rsid w:val="00D879D1"/>
    <w:rsid w:val="00D9767E"/>
    <w:rsid w:val="00DF6505"/>
    <w:rsid w:val="00E0274C"/>
    <w:rsid w:val="00E50C78"/>
    <w:rsid w:val="00E66F57"/>
    <w:rsid w:val="00E7037B"/>
    <w:rsid w:val="00E74A58"/>
    <w:rsid w:val="00E97946"/>
    <w:rsid w:val="00E97B16"/>
    <w:rsid w:val="00EB1B2C"/>
    <w:rsid w:val="00EC6B40"/>
    <w:rsid w:val="00ED63BE"/>
    <w:rsid w:val="00EF42B6"/>
    <w:rsid w:val="00F0175C"/>
    <w:rsid w:val="00F12022"/>
    <w:rsid w:val="00F272A0"/>
    <w:rsid w:val="00F671D2"/>
    <w:rsid w:val="00F801D0"/>
    <w:rsid w:val="00F91342"/>
    <w:rsid w:val="00FB29FB"/>
    <w:rsid w:val="00FC14AE"/>
    <w:rsid w:val="00FC7C43"/>
    <w:rsid w:val="00FD0B43"/>
    <w:rsid w:val="00FE0F18"/>
    <w:rsid w:val="00FF071E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D9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efaultParagraphFont"/>
    <w:uiPriority w:val="99"/>
    <w:rsid w:val="00195C3C"/>
    <w:rPr>
      <w:rFonts w:cs="Times New Roman"/>
      <w:rtl w:val="0"/>
      <w:cs w:val="0"/>
    </w:rPr>
  </w:style>
  <w:style w:type="character" w:customStyle="1" w:styleId="NzovChar16">
    <w:name w:val="Názov Char16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Title">
    <w:name w:val="Title"/>
    <w:basedOn w:val="Normal"/>
    <w:link w:val="NzovChar"/>
    <w:uiPriority w:val="99"/>
    <w:qFormat/>
    <w:rsid w:val="00FC14AE"/>
    <w:pPr>
      <w:jc w:val="center"/>
    </w:pPr>
    <w:rPr>
      <w:rFonts w:ascii="Arial Narrow" w:hAnsi="Arial Narrow" w:cs="Arial Narrow"/>
      <w:b/>
      <w:bCs/>
      <w:u w:val="single"/>
      <w:lang w:eastAsia="cs-CZ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15">
    <w:name w:val="Názov Char15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14">
    <w:name w:val="Názov Char14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13">
    <w:name w:val="Názov Char13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12">
    <w:name w:val="Názov Char12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11">
    <w:name w:val="Názov Char11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10">
    <w:name w:val="Názov Char10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9">
    <w:name w:val="Názov Char9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8">
    <w:name w:val="Názov Char8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7">
    <w:name w:val="Názov Char7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6">
    <w:name w:val="Názov Char6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5">
    <w:name w:val="Názov Char5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4">
    <w:name w:val="Názov Char4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3">
    <w:name w:val="Názov Char3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2">
    <w:name w:val="Názov Char2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632F87"/>
    <w:pPr>
      <w:jc w:val="center"/>
    </w:pPr>
    <w:rPr>
      <w:lang w:eastAsia="cs-CZ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NormalWeb">
    <w:name w:val="Normal (Web)"/>
    <w:basedOn w:val="Normal"/>
    <w:uiPriority w:val="99"/>
    <w:rsid w:val="001F3091"/>
    <w:pPr>
      <w:spacing w:before="100" w:beforeAutospacing="1" w:after="100" w:afterAutospacing="1"/>
      <w:jc w:val="left"/>
    </w:pPr>
  </w:style>
  <w:style w:type="paragraph" w:customStyle="1" w:styleId="listparagraph">
    <w:name w:val="listparagraph"/>
    <w:basedOn w:val="Normal"/>
    <w:uiPriority w:val="99"/>
    <w:rsid w:val="001F3091"/>
    <w:pPr>
      <w:ind w:left="720"/>
      <w:jc w:val="left"/>
    </w:pPr>
  </w:style>
  <w:style w:type="paragraph" w:styleId="ListParagraph0">
    <w:name w:val="List Paragraph"/>
    <w:basedOn w:val="Normal"/>
    <w:uiPriority w:val="34"/>
    <w:qFormat/>
    <w:rsid w:val="00E66F57"/>
    <w:pPr>
      <w:ind w:left="708"/>
      <w:jc w:val="left"/>
    </w:pPr>
  </w:style>
  <w:style w:type="paragraph" w:styleId="BalloonText">
    <w:name w:val="Balloon Text"/>
    <w:basedOn w:val="Normal"/>
    <w:link w:val="TextbublinyChar"/>
    <w:uiPriority w:val="99"/>
    <w:rsid w:val="004572C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4572C0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184</Words>
  <Characters>1050</Characters>
  <Application>Microsoft Office Word</Application>
  <DocSecurity>0</DocSecurity>
  <Lines>0</Lines>
  <Paragraphs>0</Paragraphs>
  <ScaleCrop>false</ScaleCrop>
  <Company>Konzervatívny inštitút M. R. Štefánika</Company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§ 30 odseky 1 a 2 znejú:</dc:title>
  <dc:creator>Ondrej Dostál</dc:creator>
  <cp:lastModifiedBy>uzivatel</cp:lastModifiedBy>
  <cp:revision>3</cp:revision>
  <cp:lastPrinted>2010-08-16T14:49:00Z</cp:lastPrinted>
  <dcterms:created xsi:type="dcterms:W3CDTF">2018-04-20T13:22:00Z</dcterms:created>
  <dcterms:modified xsi:type="dcterms:W3CDTF">2018-04-20T13:24:00Z</dcterms:modified>
</cp:coreProperties>
</file>