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65A6" w:rsidP="005D681D">
      <w:pPr>
        <w:tabs>
          <w:tab w:val="left" w:pos="567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620E67"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</w:rPr>
        <w:tab/>
      </w:r>
      <w:r w:rsidR="00F613CB">
        <w:rPr>
          <w:rFonts w:ascii="Times New Roman" w:hAnsi="Times New Roman"/>
        </w:rPr>
        <w:tab/>
        <w:tab/>
      </w:r>
      <w:r w:rsidR="001A7919"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. schôdza výboru </w:t>
        <w:tab/>
      </w:r>
      <w:r w:rsidR="00620E67">
        <w:rPr>
          <w:rFonts w:ascii="Times New Roman" w:hAnsi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ab/>
        <w:tab/>
      </w:r>
      <w:r w:rsidR="005D5BD2">
        <w:rPr>
          <w:rFonts w:ascii="Times New Roman" w:hAnsi="Times New Roman"/>
        </w:rPr>
        <w:t>CRD-</w:t>
      </w:r>
      <w:r w:rsidR="001A7919">
        <w:rPr>
          <w:rFonts w:ascii="Times New Roman" w:hAnsi="Times New Roman"/>
        </w:rPr>
        <w:t>571/2</w:t>
      </w:r>
      <w:r w:rsidR="005D5BD2">
        <w:rPr>
          <w:rFonts w:ascii="Times New Roman" w:hAnsi="Times New Roman"/>
        </w:rPr>
        <w:t>01</w:t>
      </w:r>
      <w:r w:rsidR="00F07B38">
        <w:rPr>
          <w:rFonts w:ascii="Times New Roman" w:hAnsi="Times New Roman"/>
        </w:rPr>
        <w:t>8</w:t>
      </w:r>
      <w:r w:rsidR="005D5BD2">
        <w:rPr>
          <w:rFonts w:ascii="Times New Roman" w:hAnsi="Times New Roman"/>
        </w:rPr>
        <w:t>-VEZ</w:t>
      </w:r>
    </w:p>
    <w:p w:rsidR="00F07B38" w:rsidP="005D681D">
      <w:pPr>
        <w:tabs>
          <w:tab w:val="left" w:pos="567"/>
        </w:tabs>
        <w:bidi w:val="0"/>
        <w:rPr>
          <w:rFonts w:ascii="Times New Roman" w:hAnsi="Times New Roman"/>
        </w:rPr>
      </w:pPr>
    </w:p>
    <w:p w:rsidR="00A37FD3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E65A6" w:rsidRPr="004B5C8B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C123BC">
        <w:rPr>
          <w:rFonts w:ascii="Times New Roman" w:hAnsi="Times New Roman"/>
          <w:b/>
          <w:sz w:val="28"/>
          <w:szCs w:val="28"/>
        </w:rPr>
        <w:t>127.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 pre európske záležitosti</w:t>
      </w:r>
    </w:p>
    <w:p w:rsidR="001D44AB" w:rsidP="005D681D">
      <w:pPr>
        <w:tabs>
          <w:tab w:val="left" w:pos="567"/>
        </w:tabs>
        <w:bidi w:val="0"/>
        <w:jc w:val="center"/>
        <w:rPr>
          <w:rFonts w:ascii="Times New Roman" w:hAnsi="Times New Roman"/>
        </w:rPr>
      </w:pPr>
    </w:p>
    <w:p w:rsidR="00DE65A6" w:rsidRPr="001A7919" w:rsidP="005D681D">
      <w:pPr>
        <w:tabs>
          <w:tab w:val="left" w:pos="567"/>
        </w:tabs>
        <w:bidi w:val="0"/>
        <w:jc w:val="center"/>
        <w:rPr>
          <w:rFonts w:ascii="Times New Roman" w:hAnsi="Times New Roman"/>
        </w:rPr>
      </w:pPr>
      <w:r w:rsidRPr="001A7919" w:rsidR="005F26CF">
        <w:rPr>
          <w:rFonts w:ascii="Times New Roman" w:hAnsi="Times New Roman"/>
        </w:rPr>
        <w:t>z</w:t>
      </w:r>
      <w:r w:rsidRPr="001A7919" w:rsidR="001D44AB">
        <w:rPr>
          <w:rFonts w:ascii="Times New Roman" w:hAnsi="Times New Roman"/>
        </w:rPr>
        <w:t xml:space="preserve"> </w:t>
      </w:r>
      <w:r w:rsidRPr="001A7919" w:rsidR="001A7919">
        <w:rPr>
          <w:rFonts w:ascii="Times New Roman" w:hAnsi="Times New Roman"/>
        </w:rPr>
        <w:t>11</w:t>
      </w:r>
      <w:r w:rsidRPr="001A7919" w:rsidR="00C92A79">
        <w:rPr>
          <w:rFonts w:ascii="Times New Roman" w:hAnsi="Times New Roman"/>
        </w:rPr>
        <w:t xml:space="preserve">. </w:t>
      </w:r>
      <w:r w:rsidRPr="001A7919" w:rsidR="001A7919">
        <w:rPr>
          <w:rFonts w:ascii="Times New Roman" w:hAnsi="Times New Roman"/>
        </w:rPr>
        <w:t xml:space="preserve">apríla </w:t>
      </w:r>
      <w:r w:rsidRPr="001A7919" w:rsidR="00156A1B">
        <w:rPr>
          <w:rFonts w:ascii="Times New Roman" w:hAnsi="Times New Roman"/>
        </w:rPr>
        <w:t>201</w:t>
      </w:r>
      <w:r w:rsidRPr="001A7919" w:rsidR="00F07B38">
        <w:rPr>
          <w:rFonts w:ascii="Times New Roman" w:hAnsi="Times New Roman"/>
        </w:rPr>
        <w:t>8</w:t>
      </w:r>
    </w:p>
    <w:p w:rsidR="00446457" w:rsidRPr="001A7919" w:rsidP="005D681D">
      <w:pPr>
        <w:pStyle w:val="Heading2"/>
        <w:tabs>
          <w:tab w:val="left" w:pos="567"/>
        </w:tabs>
        <w:bidi w:val="0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A7919">
        <w:rPr>
          <w:rFonts w:ascii="Times New Roman" w:hAnsi="Times New Roman" w:cs="Times New Roman"/>
          <w:b w:val="0"/>
          <w:i w:val="0"/>
          <w:sz w:val="24"/>
          <w:szCs w:val="24"/>
        </w:rPr>
        <w:t>k</w:t>
      </w:r>
    </w:p>
    <w:p w:rsidR="00DE6434" w:rsidRPr="00B866F8" w:rsidP="00DE6434">
      <w:pPr>
        <w:pStyle w:val="Heading2"/>
        <w:tabs>
          <w:tab w:val="left" w:pos="567"/>
        </w:tabs>
        <w:bidi w:val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A7919">
        <w:rPr>
          <w:rFonts w:ascii="Times New Roman" w:hAnsi="Times New Roman" w:cs="Times New Roman"/>
          <w:b w:val="0"/>
          <w:i w:val="0"/>
          <w:sz w:val="24"/>
          <w:szCs w:val="24"/>
        </w:rPr>
        <w:t>výročnej správe o členstve Slovenskej republiky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v Európskej únii – hodnotenie a a</w:t>
      </w:r>
      <w:r w:rsidR="00AC4886">
        <w:rPr>
          <w:rFonts w:ascii="Times New Roman" w:hAnsi="Times New Roman" w:cs="Times New Roman"/>
          <w:b w:val="0"/>
          <w:i w:val="0"/>
          <w:sz w:val="24"/>
          <w:szCs w:val="24"/>
        </w:rPr>
        <w:t>ktuálne priority vyplývajúce z P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racovného programu Európskej komisie (tlač </w:t>
      </w:r>
      <w:r w:rsidR="00F07B38">
        <w:rPr>
          <w:rFonts w:ascii="Times New Roman" w:hAnsi="Times New Roman" w:cs="Times New Roman"/>
          <w:b w:val="0"/>
          <w:i w:val="0"/>
          <w:sz w:val="24"/>
          <w:szCs w:val="24"/>
        </w:rPr>
        <w:t>901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)</w:t>
      </w:r>
      <w:r>
        <w:t xml:space="preserve"> </w:t>
      </w:r>
    </w:p>
    <w:p w:rsidR="00E9324F" w:rsidP="005D681D">
      <w:pPr>
        <w:pStyle w:val="BodyText"/>
        <w:bidi w:val="0"/>
        <w:spacing w:after="0"/>
        <w:rPr>
          <w:rFonts w:ascii="Times New Roman" w:hAnsi="Times New Roman"/>
          <w:b/>
        </w:rPr>
      </w:pPr>
    </w:p>
    <w:p w:rsidR="00DE6434" w:rsidP="005D681D">
      <w:pPr>
        <w:pStyle w:val="BodyText"/>
        <w:bidi w:val="0"/>
        <w:spacing w:after="0"/>
        <w:rPr>
          <w:rFonts w:ascii="Times New Roman" w:hAnsi="Times New Roman"/>
          <w:b/>
        </w:rPr>
      </w:pPr>
    </w:p>
    <w:p w:rsidR="00725C9C" w:rsidP="005D681D">
      <w:pPr>
        <w:pStyle w:val="BodyText"/>
        <w:bidi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Národnej rady Slovenskej republiky pre európske záležitosti</w:t>
      </w:r>
    </w:p>
    <w:p w:rsidR="00725C9C" w:rsidP="005D681D">
      <w:pPr>
        <w:pStyle w:val="BodyText"/>
        <w:bidi w:val="0"/>
        <w:spacing w:after="0"/>
        <w:rPr>
          <w:rFonts w:ascii="Times New Roman" w:hAnsi="Times New Roman"/>
          <w:b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7216D6" w:rsidP="007216D6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 w:rsidRPr="0000257F">
        <w:rPr>
          <w:rFonts w:ascii="Times New Roman" w:hAnsi="Times New Roman"/>
          <w:b/>
        </w:rPr>
        <w:t>A.</w:t>
      </w:r>
      <w:r>
        <w:rPr>
          <w:rFonts w:ascii="Times New Roman" w:hAnsi="Times New Roman"/>
          <w:b/>
        </w:rPr>
        <w:tab/>
      </w:r>
      <w:r w:rsidR="00E04E16">
        <w:rPr>
          <w:rFonts w:ascii="Times New Roman" w:hAnsi="Times New Roman"/>
          <w:b/>
        </w:rPr>
        <w:t>o</w:t>
      </w:r>
      <w:r w:rsidRPr="0000257F">
        <w:rPr>
          <w:rFonts w:ascii="Times New Roman" w:hAnsi="Times New Roman"/>
          <w:b/>
        </w:rPr>
        <w:t>dpor</w:t>
      </w:r>
      <w:r>
        <w:rPr>
          <w:rFonts w:ascii="Times New Roman" w:hAnsi="Times New Roman"/>
          <w:b/>
        </w:rPr>
        <w:t>úča</w:t>
      </w:r>
    </w:p>
    <w:p w:rsidR="007216D6" w:rsidP="007216D6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7216D6" w:rsidP="007216D6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Národnej rade Slovenskej republiky </w:t>
      </w:r>
    </w:p>
    <w:p w:rsidR="007216D6" w:rsidRPr="0000257F" w:rsidP="007216D6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DE6434" w:rsidP="00DE6434">
      <w:pPr>
        <w:tabs>
          <w:tab w:val="left" w:pos="567"/>
        </w:tabs>
        <w:bidi w:val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výročnú s</w:t>
      </w:r>
      <w:r w:rsidRPr="0000257F">
        <w:rPr>
          <w:rFonts w:ascii="Times New Roman" w:hAnsi="Times New Roman"/>
        </w:rPr>
        <w:t xml:space="preserve">právu </w:t>
      </w:r>
      <w:r w:rsidRPr="00BC25BA">
        <w:rPr>
          <w:rFonts w:ascii="Times New Roman" w:hAnsi="Times New Roman"/>
        </w:rPr>
        <w:t>o členstve Slovenskej republiky v Európskej únii – hodnotenie a aktuálne priority vyplývajúce z </w:t>
      </w:r>
      <w:r w:rsidR="00AC4886">
        <w:rPr>
          <w:rFonts w:ascii="Times New Roman" w:hAnsi="Times New Roman"/>
        </w:rPr>
        <w:t>P</w:t>
      </w:r>
      <w:r w:rsidRPr="00BC25BA">
        <w:rPr>
          <w:rFonts w:ascii="Times New Roman" w:hAnsi="Times New Roman"/>
        </w:rPr>
        <w:t>racovného pr</w:t>
      </w:r>
      <w:r>
        <w:rPr>
          <w:rFonts w:ascii="Times New Roman" w:hAnsi="Times New Roman"/>
        </w:rPr>
        <w:t>ogramu Európskej komi</w:t>
      </w:r>
      <w:r w:rsidR="00F07B38">
        <w:rPr>
          <w:rFonts w:ascii="Times New Roman" w:hAnsi="Times New Roman"/>
        </w:rPr>
        <w:t>sie (tlač 901</w:t>
      </w:r>
      <w:r w:rsidRPr="00BC25BA">
        <w:rPr>
          <w:rFonts w:ascii="Times New Roman" w:hAnsi="Times New Roman"/>
        </w:rPr>
        <w:t xml:space="preserve">) </w:t>
      </w:r>
      <w:r w:rsidRPr="0000257F">
        <w:rPr>
          <w:rFonts w:ascii="Times New Roman" w:hAnsi="Times New Roman"/>
          <w:b/>
        </w:rPr>
        <w:t>vziať na vedomie</w:t>
      </w:r>
      <w:r>
        <w:rPr>
          <w:rFonts w:ascii="Times New Roman" w:hAnsi="Times New Roman"/>
        </w:rPr>
        <w:t>;</w:t>
      </w:r>
    </w:p>
    <w:p w:rsidR="007216D6" w:rsidP="007216D6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E04E16" w:rsidP="007216D6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 w:rsidR="007216D6">
        <w:rPr>
          <w:rFonts w:ascii="Times New Roman" w:hAnsi="Times New Roman"/>
          <w:b/>
        </w:rPr>
        <w:t>B.</w:t>
        <w:tab/>
      </w:r>
      <w:r>
        <w:rPr>
          <w:rFonts w:ascii="Times New Roman" w:hAnsi="Times New Roman"/>
          <w:b/>
        </w:rPr>
        <w:t xml:space="preserve">schvaľuje </w:t>
      </w:r>
    </w:p>
    <w:p w:rsidR="00E04E16" w:rsidP="007216D6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E04E16" w:rsidRPr="00E04E16" w:rsidP="00E04E16">
      <w:pPr>
        <w:tabs>
          <w:tab w:val="left" w:pos="567"/>
        </w:tabs>
        <w:bidi w:val="0"/>
        <w:ind w:left="567"/>
        <w:jc w:val="both"/>
        <w:rPr>
          <w:rFonts w:ascii="Times New Roman" w:hAnsi="Times New Roman"/>
        </w:rPr>
      </w:pPr>
      <w:r w:rsidRPr="00E04E16">
        <w:rPr>
          <w:rFonts w:ascii="Times New Roman" w:hAnsi="Times New Roman"/>
        </w:rPr>
        <w:t xml:space="preserve">priority vyplývajúce z Pracovného programu Európskej komisie </w:t>
      </w:r>
      <w:r>
        <w:rPr>
          <w:rFonts w:ascii="Times New Roman" w:hAnsi="Times New Roman"/>
        </w:rPr>
        <w:t xml:space="preserve">tak ako sú uvedené vo výročnej správe; </w:t>
      </w:r>
    </w:p>
    <w:p w:rsidR="00E04E16" w:rsidP="007216D6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7216D6" w:rsidP="007216D6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 w:rsidR="00E04E16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poveruje</w:t>
      </w:r>
      <w:r w:rsidR="00E04E16">
        <w:rPr>
          <w:rFonts w:ascii="Times New Roman" w:hAnsi="Times New Roman"/>
          <w:b/>
        </w:rPr>
        <w:tab/>
      </w:r>
    </w:p>
    <w:p w:rsidR="007216D6" w:rsidP="007216D6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7216D6" w:rsidRPr="007216D6" w:rsidP="00A37FD3">
      <w:pPr>
        <w:tabs>
          <w:tab w:val="left" w:pos="567"/>
        </w:tabs>
        <w:bidi w:val="0"/>
        <w:ind w:left="567"/>
        <w:jc w:val="both"/>
        <w:rPr>
          <w:rFonts w:ascii="Times New Roman" w:hAnsi="Times New Roman"/>
        </w:rPr>
      </w:pPr>
      <w:r w:rsidR="00E04E16">
        <w:rPr>
          <w:rFonts w:ascii="Times New Roman" w:hAnsi="Times New Roman"/>
        </w:rPr>
        <w:t xml:space="preserve">predsedu </w:t>
      </w:r>
      <w:r w:rsidRPr="001A7919" w:rsidR="00E04E16">
        <w:rPr>
          <w:rFonts w:ascii="Times New Roman" w:hAnsi="Times New Roman"/>
        </w:rPr>
        <w:t>výboru</w:t>
      </w:r>
      <w:r w:rsidRPr="001A7919">
        <w:rPr>
          <w:rFonts w:ascii="Times New Roman" w:hAnsi="Times New Roman"/>
        </w:rPr>
        <w:t xml:space="preserve"> </w:t>
      </w:r>
      <w:r w:rsidRPr="001A7919">
        <w:rPr>
          <w:rFonts w:ascii="Times New Roman" w:hAnsi="Times New Roman"/>
          <w:b/>
        </w:rPr>
        <w:t>Ľuboša Blahu</w:t>
      </w:r>
      <w:r w:rsidRPr="001A7919">
        <w:rPr>
          <w:rFonts w:ascii="Times New Roman" w:hAnsi="Times New Roman"/>
        </w:rPr>
        <w:t xml:space="preserve">, aby </w:t>
      </w:r>
      <w:r w:rsidRPr="001A7919" w:rsidR="00E04E16">
        <w:rPr>
          <w:rFonts w:ascii="Times New Roman" w:hAnsi="Times New Roman"/>
        </w:rPr>
        <w:t xml:space="preserve">na schôdzi Národnej rady Slovenskej republiky </w:t>
      </w:r>
      <w:r w:rsidRPr="001A7919">
        <w:rPr>
          <w:rFonts w:ascii="Times New Roman" w:hAnsi="Times New Roman"/>
        </w:rPr>
        <w:t>podal správu o výsledku prerokovania uvedeného</w:t>
      </w:r>
      <w:r>
        <w:rPr>
          <w:rFonts w:ascii="Times New Roman" w:hAnsi="Times New Roman"/>
        </w:rPr>
        <w:t xml:space="preserve"> materiálu vo výbore a návrh na uznesenie Národnej rady</w:t>
      </w:r>
      <w:r w:rsidR="00E04E16">
        <w:rPr>
          <w:rFonts w:ascii="Times New Roman" w:hAnsi="Times New Roman"/>
        </w:rPr>
        <w:t xml:space="preserve"> Slovenskej republiky</w:t>
      </w:r>
      <w:r w:rsidRPr="007216D6">
        <w:rPr>
          <w:rFonts w:ascii="Times New Roman" w:hAnsi="Times New Roman"/>
        </w:rPr>
        <w:t>.</w:t>
      </w:r>
    </w:p>
    <w:p w:rsidR="00E9324F" w:rsidP="005D681D">
      <w:pPr>
        <w:bidi w:val="0"/>
        <w:rPr>
          <w:rFonts w:ascii="Times New Roman" w:hAnsi="Times New Roman"/>
        </w:rPr>
      </w:pPr>
    </w:p>
    <w:p w:rsidR="00C74883" w:rsidP="005736D0">
      <w:pPr>
        <w:bidi w:val="0"/>
        <w:rPr>
          <w:rFonts w:ascii="Times New Roman" w:hAnsi="Times New Roman"/>
        </w:rPr>
      </w:pPr>
    </w:p>
    <w:p w:rsidR="005736D0" w:rsidRPr="00457287" w:rsidP="005736D0">
      <w:pPr>
        <w:bidi w:val="0"/>
        <w:spacing w:before="120"/>
        <w:ind w:left="1080"/>
        <w:rPr>
          <w:rFonts w:ascii="Times New Roman" w:hAnsi="Times New Roman"/>
        </w:rPr>
      </w:pPr>
    </w:p>
    <w:p w:rsidR="005736D0" w:rsidRPr="008C6E1E" w:rsidP="00F07B38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 w:rsidRPr="00457287">
        <w:rPr>
          <w:rFonts w:ascii="Times New Roman" w:hAnsi="Times New Roman"/>
        </w:rPr>
        <w:tab/>
        <w:tab/>
      </w:r>
      <w:r>
        <w:rPr>
          <w:rFonts w:ascii="Times New Roman" w:hAnsi="Times New Roman"/>
          <w:b/>
        </w:rPr>
        <w:t>Edita Pfundtner</w:t>
      </w:r>
      <w:r w:rsidRPr="008C6E1E">
        <w:rPr>
          <w:rFonts w:ascii="Times New Roman" w:hAnsi="Times New Roman"/>
          <w:b/>
        </w:rPr>
        <w:t xml:space="preserve"> </w:t>
        <w:tab/>
        <w:tab/>
        <w:tab/>
        <w:tab/>
        <w:tab/>
        <w:t xml:space="preserve">     </w:t>
        <w:tab/>
        <w:tab/>
        <w:t>Ľuboš Blaha</w:t>
      </w:r>
    </w:p>
    <w:p w:rsidR="005736D0" w:rsidRPr="008C6E1E" w:rsidP="005736D0">
      <w:pPr>
        <w:tabs>
          <w:tab w:val="left" w:pos="567"/>
        </w:tabs>
        <w:bidi w:val="0"/>
        <w:ind w:firstLine="708"/>
        <w:jc w:val="both"/>
        <w:rPr>
          <w:rFonts w:ascii="Times New Roman" w:hAnsi="Times New Roman"/>
        </w:rPr>
      </w:pPr>
      <w:r w:rsidR="00F07B38">
        <w:rPr>
          <w:rFonts w:ascii="Times New Roman" w:hAnsi="Times New Roman"/>
          <w:b/>
        </w:rPr>
        <w:t>Peter Osuský</w:t>
        <w:tab/>
      </w:r>
      <w:r w:rsidRPr="008C6E1E">
        <w:rPr>
          <w:rFonts w:ascii="Times New Roman" w:hAnsi="Times New Roman"/>
        </w:rPr>
        <w:tab/>
        <w:tab/>
        <w:tab/>
        <w:tab/>
        <w:tab/>
        <w:t xml:space="preserve">   </w:t>
        <w:tab/>
        <w:t xml:space="preserve">         predseda výboru  </w:t>
      </w:r>
    </w:p>
    <w:p w:rsidR="00EB5D45" w:rsidP="005736D0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 w:rsidR="005736D0">
        <w:rPr>
          <w:rFonts w:ascii="Times New Roman" w:hAnsi="Times New Roman"/>
        </w:rPr>
        <w:t xml:space="preserve">              </w:t>
      </w:r>
      <w:r w:rsidRPr="008C6E1E" w:rsidR="005736D0">
        <w:rPr>
          <w:rFonts w:ascii="Times New Roman" w:hAnsi="Times New Roman"/>
        </w:rPr>
        <w:t xml:space="preserve">overovateľ  </w:t>
        <w:tab/>
        <w:tab/>
        <w:tab/>
        <w:tab/>
        <w:tab/>
        <w:tab/>
        <w:t xml:space="preserve">   </w:t>
      </w:r>
    </w:p>
    <w:sectPr w:rsidSect="00EB5D45">
      <w:headerReference w:type="default" r:id="rId5"/>
      <w:head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1D" w:rsidP="00EB5D45">
    <w:pPr>
      <w:pStyle w:val="Header"/>
      <w:tabs>
        <w:tab w:val="left" w:pos="1710"/>
      </w:tabs>
      <w:bidi w:val="0"/>
      <w:rPr>
        <w:rFonts w:ascii="Times New Roman" w:hAnsi="Times New Roman"/>
      </w:rPr>
    </w:pPr>
    <w:r>
      <w:rPr>
        <w:rFonts w:ascii="Times New Roman" w:hAnsi="Times New Roman"/>
      </w:rPr>
      <w:tab/>
      <w:tab/>
      <w:tab/>
      <w:tab/>
      <w:tab/>
      <w:tab/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398" w:rsidRPr="00620E67" w:rsidP="00121398">
    <w:pPr>
      <w:pStyle w:val="Header"/>
      <w:bidi w:val="0"/>
      <w:rPr>
        <w:rFonts w:ascii="Times New Roman" w:hAnsi="Times New Roman"/>
      </w:rPr>
    </w:pPr>
    <w:r w:rsidRPr="00620E67">
      <w:rPr>
        <w:rFonts w:ascii="Times New Roman" w:hAnsi="Times New Roman"/>
      </w:rPr>
      <w:t xml:space="preserve">                             </w:t>
    </w:r>
    <w:r>
      <w:rPr>
        <w:rFonts w:ascii="Times New Roman" w:hAnsi="Times New Roman"/>
        <w:noProof/>
        <w:rtl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5" o:spid="_x0000_i2049" type="#_x0000_t75" style="width:31.26pt;height:35.46pt;visibility:visible" filled="f" stroked="f">
          <v:fill o:detectmouseclick="f"/>
          <v:imagedata r:id="rId1" o:title=""/>
          <o:lock v:ext="edit" aspectratio="t"/>
        </v:shape>
      </w:pict>
    </w:r>
  </w:p>
  <w:p w:rsidR="00121398" w:rsidRPr="00620E67" w:rsidP="00121398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>Výbor Národnej rady Slovenskej republiky</w:t>
    </w:r>
  </w:p>
  <w:p w:rsidR="00121398" w:rsidRPr="00620E67" w:rsidP="00121398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ab/>
      <w:t xml:space="preserve">      pre európske záležitosti</w:t>
    </w:r>
  </w:p>
  <w:p w:rsidR="005D681D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2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845DDA"/>
    <w:multiLevelType w:val="hybridMultilevel"/>
    <w:tmpl w:val="9A9CF75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E71B20"/>
    <w:multiLevelType w:val="hybridMultilevel"/>
    <w:tmpl w:val="51F495A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39D30ADF"/>
    <w:multiLevelType w:val="hybridMultilevel"/>
    <w:tmpl w:val="CB4A93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4312DED"/>
    <w:multiLevelType w:val="hybridMultilevel"/>
    <w:tmpl w:val="A5C067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6E492DD7"/>
    <w:multiLevelType w:val="hybridMultilevel"/>
    <w:tmpl w:val="CA5CAA14"/>
    <w:lvl w:ilvl="0">
      <w:start w:val="2"/>
      <w:numFmt w:val="lowerLetter"/>
      <w:lvlText w:val="%1)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7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8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0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1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42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hyphenationZone w:val="425"/>
  <w:characterSpacingControl w:val="doNotCompress"/>
  <w:compat/>
  <w:rsids>
    <w:rsidRoot w:val="00DE65A6"/>
    <w:rsid w:val="0000154D"/>
    <w:rsid w:val="0000257F"/>
    <w:rsid w:val="00010A9E"/>
    <w:rsid w:val="0001451F"/>
    <w:rsid w:val="0002270F"/>
    <w:rsid w:val="000250D8"/>
    <w:rsid w:val="000250DF"/>
    <w:rsid w:val="00025D5C"/>
    <w:rsid w:val="00033CD7"/>
    <w:rsid w:val="00037A39"/>
    <w:rsid w:val="0004036C"/>
    <w:rsid w:val="00041F16"/>
    <w:rsid w:val="000A414B"/>
    <w:rsid w:val="000A6600"/>
    <w:rsid w:val="000B0BDA"/>
    <w:rsid w:val="000C4180"/>
    <w:rsid w:val="000E0941"/>
    <w:rsid w:val="000F1982"/>
    <w:rsid w:val="000F32E9"/>
    <w:rsid w:val="000F6FDF"/>
    <w:rsid w:val="00100EB3"/>
    <w:rsid w:val="001163BA"/>
    <w:rsid w:val="00121398"/>
    <w:rsid w:val="00155B2D"/>
    <w:rsid w:val="00156A1B"/>
    <w:rsid w:val="00156EEB"/>
    <w:rsid w:val="001A676F"/>
    <w:rsid w:val="001A6E86"/>
    <w:rsid w:val="001A7919"/>
    <w:rsid w:val="001B4FCB"/>
    <w:rsid w:val="001C5668"/>
    <w:rsid w:val="001D0FFA"/>
    <w:rsid w:val="001D44AB"/>
    <w:rsid w:val="001D7CF0"/>
    <w:rsid w:val="001E21C0"/>
    <w:rsid w:val="001F6D16"/>
    <w:rsid w:val="00200727"/>
    <w:rsid w:val="00202772"/>
    <w:rsid w:val="00217C9B"/>
    <w:rsid w:val="00226D7F"/>
    <w:rsid w:val="00234E61"/>
    <w:rsid w:val="002355E1"/>
    <w:rsid w:val="00236CBD"/>
    <w:rsid w:val="0024435B"/>
    <w:rsid w:val="002600DC"/>
    <w:rsid w:val="00291D18"/>
    <w:rsid w:val="002A03D0"/>
    <w:rsid w:val="002A282B"/>
    <w:rsid w:val="002A4864"/>
    <w:rsid w:val="002B7D4F"/>
    <w:rsid w:val="002C514B"/>
    <w:rsid w:val="002C51D3"/>
    <w:rsid w:val="002F381F"/>
    <w:rsid w:val="00312B68"/>
    <w:rsid w:val="00316B30"/>
    <w:rsid w:val="003202F4"/>
    <w:rsid w:val="0034551D"/>
    <w:rsid w:val="00345ADF"/>
    <w:rsid w:val="00351C4E"/>
    <w:rsid w:val="00357C08"/>
    <w:rsid w:val="0037318F"/>
    <w:rsid w:val="00387C29"/>
    <w:rsid w:val="00392FA9"/>
    <w:rsid w:val="00394568"/>
    <w:rsid w:val="003B394F"/>
    <w:rsid w:val="003D2F5C"/>
    <w:rsid w:val="003E4B6F"/>
    <w:rsid w:val="003F3AB8"/>
    <w:rsid w:val="00444732"/>
    <w:rsid w:val="00446457"/>
    <w:rsid w:val="00457287"/>
    <w:rsid w:val="00457C6D"/>
    <w:rsid w:val="00460B9B"/>
    <w:rsid w:val="004844FC"/>
    <w:rsid w:val="00486080"/>
    <w:rsid w:val="004922D9"/>
    <w:rsid w:val="0049285C"/>
    <w:rsid w:val="004B471B"/>
    <w:rsid w:val="004B5C8B"/>
    <w:rsid w:val="004C761E"/>
    <w:rsid w:val="004D0EA0"/>
    <w:rsid w:val="004E0C1B"/>
    <w:rsid w:val="004E69A6"/>
    <w:rsid w:val="004F091A"/>
    <w:rsid w:val="004F52FF"/>
    <w:rsid w:val="0050464E"/>
    <w:rsid w:val="0050490A"/>
    <w:rsid w:val="005123F8"/>
    <w:rsid w:val="00536319"/>
    <w:rsid w:val="00543EF3"/>
    <w:rsid w:val="00547332"/>
    <w:rsid w:val="005736D0"/>
    <w:rsid w:val="00574591"/>
    <w:rsid w:val="00590056"/>
    <w:rsid w:val="005913D2"/>
    <w:rsid w:val="005C065F"/>
    <w:rsid w:val="005D5BD2"/>
    <w:rsid w:val="005D681D"/>
    <w:rsid w:val="005F26CF"/>
    <w:rsid w:val="005F369D"/>
    <w:rsid w:val="005F5C1A"/>
    <w:rsid w:val="00601148"/>
    <w:rsid w:val="00615089"/>
    <w:rsid w:val="00620E67"/>
    <w:rsid w:val="00623928"/>
    <w:rsid w:val="00635CB6"/>
    <w:rsid w:val="0064481B"/>
    <w:rsid w:val="006501C0"/>
    <w:rsid w:val="0065092A"/>
    <w:rsid w:val="00652314"/>
    <w:rsid w:val="0065796F"/>
    <w:rsid w:val="00660430"/>
    <w:rsid w:val="0066631A"/>
    <w:rsid w:val="00667A68"/>
    <w:rsid w:val="006717EA"/>
    <w:rsid w:val="00671FD5"/>
    <w:rsid w:val="00676C0E"/>
    <w:rsid w:val="006876FF"/>
    <w:rsid w:val="006923A3"/>
    <w:rsid w:val="00696499"/>
    <w:rsid w:val="006B109E"/>
    <w:rsid w:val="006B355A"/>
    <w:rsid w:val="006B77E2"/>
    <w:rsid w:val="006B7F58"/>
    <w:rsid w:val="006D54E5"/>
    <w:rsid w:val="006D5C29"/>
    <w:rsid w:val="006D77D5"/>
    <w:rsid w:val="006E54D9"/>
    <w:rsid w:val="006F2D4A"/>
    <w:rsid w:val="006F4279"/>
    <w:rsid w:val="0070034F"/>
    <w:rsid w:val="00712AC5"/>
    <w:rsid w:val="007216D6"/>
    <w:rsid w:val="00725C9C"/>
    <w:rsid w:val="00746A50"/>
    <w:rsid w:val="00753488"/>
    <w:rsid w:val="007540FC"/>
    <w:rsid w:val="007610DB"/>
    <w:rsid w:val="00772F47"/>
    <w:rsid w:val="007918F3"/>
    <w:rsid w:val="007A2245"/>
    <w:rsid w:val="007D582A"/>
    <w:rsid w:val="007D72A3"/>
    <w:rsid w:val="007F21ED"/>
    <w:rsid w:val="007F5E77"/>
    <w:rsid w:val="008022A2"/>
    <w:rsid w:val="00810257"/>
    <w:rsid w:val="008136E6"/>
    <w:rsid w:val="00833F0F"/>
    <w:rsid w:val="00843155"/>
    <w:rsid w:val="008B0427"/>
    <w:rsid w:val="008C6E1E"/>
    <w:rsid w:val="008C7BC8"/>
    <w:rsid w:val="008D3577"/>
    <w:rsid w:val="00904E76"/>
    <w:rsid w:val="00931737"/>
    <w:rsid w:val="0096438D"/>
    <w:rsid w:val="00990BC5"/>
    <w:rsid w:val="009A586A"/>
    <w:rsid w:val="009B2E10"/>
    <w:rsid w:val="009C0114"/>
    <w:rsid w:val="009D1E03"/>
    <w:rsid w:val="009E245D"/>
    <w:rsid w:val="009E5ED3"/>
    <w:rsid w:val="009F20F4"/>
    <w:rsid w:val="00A012E2"/>
    <w:rsid w:val="00A37FD3"/>
    <w:rsid w:val="00A56DC7"/>
    <w:rsid w:val="00A62058"/>
    <w:rsid w:val="00A7037E"/>
    <w:rsid w:val="00A70758"/>
    <w:rsid w:val="00A934E1"/>
    <w:rsid w:val="00AB58C1"/>
    <w:rsid w:val="00AC4886"/>
    <w:rsid w:val="00AD10D7"/>
    <w:rsid w:val="00AF0BF3"/>
    <w:rsid w:val="00AF2FD1"/>
    <w:rsid w:val="00B461F5"/>
    <w:rsid w:val="00B52F8B"/>
    <w:rsid w:val="00B7749A"/>
    <w:rsid w:val="00B815C3"/>
    <w:rsid w:val="00B8598B"/>
    <w:rsid w:val="00B866F8"/>
    <w:rsid w:val="00B91B91"/>
    <w:rsid w:val="00B963B7"/>
    <w:rsid w:val="00BA0621"/>
    <w:rsid w:val="00BA4E60"/>
    <w:rsid w:val="00BB614A"/>
    <w:rsid w:val="00BC25BA"/>
    <w:rsid w:val="00BC26D5"/>
    <w:rsid w:val="00BC4F96"/>
    <w:rsid w:val="00BD3899"/>
    <w:rsid w:val="00BD6FA1"/>
    <w:rsid w:val="00C00083"/>
    <w:rsid w:val="00C05B17"/>
    <w:rsid w:val="00C102BE"/>
    <w:rsid w:val="00C123BC"/>
    <w:rsid w:val="00C142B6"/>
    <w:rsid w:val="00C20D57"/>
    <w:rsid w:val="00C33B24"/>
    <w:rsid w:val="00C55D58"/>
    <w:rsid w:val="00C60865"/>
    <w:rsid w:val="00C73325"/>
    <w:rsid w:val="00C74883"/>
    <w:rsid w:val="00C8024B"/>
    <w:rsid w:val="00C92829"/>
    <w:rsid w:val="00C92A79"/>
    <w:rsid w:val="00CA3C6C"/>
    <w:rsid w:val="00CC16D4"/>
    <w:rsid w:val="00CC54BF"/>
    <w:rsid w:val="00CE3E6B"/>
    <w:rsid w:val="00CE4235"/>
    <w:rsid w:val="00CF1F02"/>
    <w:rsid w:val="00CF2123"/>
    <w:rsid w:val="00CF664D"/>
    <w:rsid w:val="00CF6E54"/>
    <w:rsid w:val="00D018BD"/>
    <w:rsid w:val="00D0521F"/>
    <w:rsid w:val="00D21B8E"/>
    <w:rsid w:val="00D3423E"/>
    <w:rsid w:val="00D60B34"/>
    <w:rsid w:val="00D739E4"/>
    <w:rsid w:val="00DA32CC"/>
    <w:rsid w:val="00DB3762"/>
    <w:rsid w:val="00DD1118"/>
    <w:rsid w:val="00DD2889"/>
    <w:rsid w:val="00DD6BFA"/>
    <w:rsid w:val="00DE0ADC"/>
    <w:rsid w:val="00DE2C8E"/>
    <w:rsid w:val="00DE6434"/>
    <w:rsid w:val="00DE65A6"/>
    <w:rsid w:val="00DF288A"/>
    <w:rsid w:val="00DF3AFE"/>
    <w:rsid w:val="00E04E16"/>
    <w:rsid w:val="00E053F8"/>
    <w:rsid w:val="00E37A31"/>
    <w:rsid w:val="00E44D95"/>
    <w:rsid w:val="00E53F6D"/>
    <w:rsid w:val="00E545BF"/>
    <w:rsid w:val="00E7142E"/>
    <w:rsid w:val="00E812B9"/>
    <w:rsid w:val="00E83188"/>
    <w:rsid w:val="00E9324F"/>
    <w:rsid w:val="00E9613D"/>
    <w:rsid w:val="00EA1DAE"/>
    <w:rsid w:val="00EB5D45"/>
    <w:rsid w:val="00EB6F7A"/>
    <w:rsid w:val="00EC20A5"/>
    <w:rsid w:val="00ED24A9"/>
    <w:rsid w:val="00EE4D0C"/>
    <w:rsid w:val="00EE765A"/>
    <w:rsid w:val="00EF7BC5"/>
    <w:rsid w:val="00EF7E0B"/>
    <w:rsid w:val="00F04F51"/>
    <w:rsid w:val="00F07B38"/>
    <w:rsid w:val="00F22628"/>
    <w:rsid w:val="00F25777"/>
    <w:rsid w:val="00F2639C"/>
    <w:rsid w:val="00F2767A"/>
    <w:rsid w:val="00F43A3C"/>
    <w:rsid w:val="00F51B67"/>
    <w:rsid w:val="00F613CB"/>
    <w:rsid w:val="00F70DB4"/>
    <w:rsid w:val="00FA5919"/>
    <w:rsid w:val="00FD46BE"/>
    <w:rsid w:val="00FE4174"/>
    <w:rsid w:val="00FF64F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5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DE65A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semiHidden/>
    <w:unhideWhenUsed/>
    <w:qFormat/>
    <w:rsid w:val="00DE65A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25C9C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A2245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DE65A6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DE65A6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25C9C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A2245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E65A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E65A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B0BD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0BD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620E6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20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20E6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20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Bullet 1,Bullet Points,Dot pt,Indicator Text,LISTA,List Paragraph Char Char Char,List Paragraph à moi,List Paragraph1,Listaszerű bekezdés1,Listaszerű bekezdés2,Listaszerű bekezdés3,MAIN CONTENT,No Spacing1,Numbered Para 1,Odsek zoznamu4"/>
    <w:basedOn w:val="Normal"/>
    <w:link w:val="OdsekzoznamuChar"/>
    <w:uiPriority w:val="34"/>
    <w:qFormat/>
    <w:rsid w:val="00EB5D45"/>
    <w:pPr>
      <w:ind w:left="720"/>
      <w:contextualSpacing/>
      <w:jc w:val="left"/>
    </w:pPr>
    <w:rPr>
      <w:rFonts w:ascii="Arial" w:hAnsi="Arial" w:cs="Arial"/>
    </w:rPr>
  </w:style>
  <w:style w:type="paragraph" w:styleId="NoSpacing">
    <w:name w:val="No Spacing"/>
    <w:uiPriority w:val="1"/>
    <w:qFormat/>
    <w:rsid w:val="006523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TextpoznmkypodiarouChar"/>
    <w:uiPriority w:val="99"/>
    <w:rsid w:val="00D0521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D0521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rsid w:val="00D0521F"/>
    <w:rPr>
      <w:rFonts w:cs="Times New Roman"/>
      <w:vertAlign w:val="superscript"/>
      <w:rtl w:val="0"/>
      <w:cs w:val="0"/>
    </w:rPr>
  </w:style>
  <w:style w:type="paragraph" w:customStyle="1" w:styleId="Default">
    <w:name w:val="Default"/>
    <w:uiPriority w:val="99"/>
    <w:rsid w:val="00EC20A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OdsekzoznamuChar">
    <w:name w:val="Odsek zoznamu Char"/>
    <w:aliases w:val="Dot pt Char,Indicator Text Char,LISTA Char,List Paragraph Char Char Char Char,List Paragraph à moi Char,List Paragraph1 Char,Listaszerű bekezdés2 Char,Listaszerű bekezdés3 Char,No Spacing1 Char,Numbered Para 1 Char,Odsek zoznamu4 Char"/>
    <w:basedOn w:val="DefaultParagraphFont"/>
    <w:link w:val="ListParagraph"/>
    <w:uiPriority w:val="34"/>
    <w:locked/>
    <w:rsid w:val="007918F3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87D7-E67E-43C2-BE1B-7E084EFB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Pages>1</Pages>
  <Words>165</Words>
  <Characters>947</Characters>
  <Application>Microsoft Office Word</Application>
  <DocSecurity>0</DocSecurity>
  <Lines>0</Lines>
  <Paragraphs>0</Paragraphs>
  <ScaleCrop>false</ScaleCrop>
  <Company>Kancelaria NR SR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Korbeľová, Kristína, Bc.</dc:creator>
  <cp:lastModifiedBy>Uhnakova, Anna</cp:lastModifiedBy>
  <cp:revision>18</cp:revision>
  <cp:lastPrinted>2016-10-12T09:34:00Z</cp:lastPrinted>
  <dcterms:created xsi:type="dcterms:W3CDTF">2016-12-12T10:32:00Z</dcterms:created>
  <dcterms:modified xsi:type="dcterms:W3CDTF">2018-04-11T15:55:00Z</dcterms:modified>
</cp:coreProperties>
</file>