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34E12">
        <w:rPr>
          <w:sz w:val="18"/>
          <w:szCs w:val="18"/>
        </w:rPr>
        <w:t>408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3326" w:rsidP="009C2E2F">
      <w:pPr>
        <w:pStyle w:val="uznesenia"/>
      </w:pPr>
      <w:r>
        <w:t>1103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8332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83326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E45C3" w:rsidRPr="00DE45C3" w:rsidRDefault="00704BDE" w:rsidP="00DE45C3">
      <w:pPr>
        <w:jc w:val="both"/>
        <w:rPr>
          <w:sz w:val="22"/>
        </w:rPr>
      </w:pPr>
      <w:r w:rsidRPr="00DE45C3">
        <w:rPr>
          <w:sz w:val="22"/>
          <w:szCs w:val="22"/>
        </w:rPr>
        <w:t xml:space="preserve">k </w:t>
      </w:r>
      <w:r w:rsidR="00DE45C3" w:rsidRPr="00DE45C3">
        <w:rPr>
          <w:sz w:val="22"/>
          <w:szCs w:val="22"/>
        </w:rPr>
        <w:t>v</w:t>
      </w:r>
      <w:r w:rsidR="00DE45C3" w:rsidRPr="00DE45C3">
        <w:rPr>
          <w:sz w:val="22"/>
        </w:rPr>
        <w:t>ládnemu návrhu zákona, ktorým sa mení a dopĺňa zákon č. 300/2005 Z. z. Trestný zákon v znení neskorších predpisov a ktorým sa menia a dopĺňajú niektoré zákony (tlač 865) – prvé čítanie</w:t>
      </w:r>
    </w:p>
    <w:p w:rsidR="0013079A" w:rsidRDefault="0013079A" w:rsidP="0013079A"/>
    <w:p w:rsidR="0013079A" w:rsidRPr="000331D8" w:rsidRDefault="0013079A" w:rsidP="0013079A"/>
    <w:p w:rsidR="0013079A" w:rsidRPr="00D772E0" w:rsidRDefault="0013079A" w:rsidP="0013079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13079A" w:rsidRDefault="0013079A" w:rsidP="0013079A">
      <w:pPr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3079A" w:rsidRDefault="0013079A" w:rsidP="0013079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3079A" w:rsidRDefault="0013079A" w:rsidP="00FB1AF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E45C3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3079A" w:rsidRDefault="0013079A" w:rsidP="0013079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3079A" w:rsidRDefault="0013079A" w:rsidP="0013079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4BDE" w:rsidRDefault="005F1E65" w:rsidP="007E0CBF">
      <w:pPr>
        <w:tabs>
          <w:tab w:val="left" w:pos="-1985"/>
        </w:tabs>
        <w:ind w:firstLine="705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3079A">
        <w:rPr>
          <w:rFonts w:cs="Arial"/>
          <w:sz w:val="22"/>
          <w:szCs w:val="22"/>
        </w:rPr>
        <w:t xml:space="preserve">ako gestorský </w:t>
      </w:r>
      <w:r w:rsidR="00DE45C3">
        <w:rPr>
          <w:rFonts w:cs="Arial"/>
          <w:sz w:val="22"/>
          <w:szCs w:val="22"/>
        </w:rPr>
        <w:t>Ústavnoprávny v</w:t>
      </w:r>
      <w:r w:rsidR="0013079A">
        <w:rPr>
          <w:rFonts w:cs="Arial"/>
          <w:sz w:val="22"/>
          <w:szCs w:val="22"/>
        </w:rPr>
        <w:t xml:space="preserve">ýbor Národnej rady Slovenskej republiky </w:t>
      </w:r>
      <w:r w:rsidR="007E0CBF">
        <w:rPr>
          <w:rFonts w:cs="Arial"/>
          <w:sz w:val="22"/>
          <w:szCs w:val="22"/>
        </w:rPr>
        <w:br/>
      </w:r>
      <w:r w:rsidR="0013079A">
        <w:rPr>
          <w:rFonts w:cs="Arial"/>
          <w:sz w:val="22"/>
          <w:szCs w:val="22"/>
        </w:rPr>
        <w:t xml:space="preserve">a lehotu </w:t>
      </w:r>
      <w:r w:rsidR="0013079A">
        <w:rPr>
          <w:sz w:val="22"/>
          <w:szCs w:val="22"/>
        </w:rPr>
        <w:t>na jeho prerokovanie v druhom čítaní vo výbor</w:t>
      </w:r>
      <w:r w:rsidR="00FB1AF2">
        <w:rPr>
          <w:sz w:val="22"/>
          <w:szCs w:val="22"/>
        </w:rPr>
        <w:t>e</w:t>
      </w:r>
      <w:r w:rsidR="0013079A">
        <w:rPr>
          <w:sz w:val="22"/>
          <w:szCs w:val="22"/>
        </w:rPr>
        <w:t xml:space="preserve"> do </w:t>
      </w:r>
      <w:r w:rsidR="00D94BCF">
        <w:rPr>
          <w:sz w:val="22"/>
          <w:szCs w:val="22"/>
        </w:rPr>
        <w:t>4.</w:t>
      </w:r>
      <w:r w:rsidR="0013079A">
        <w:rPr>
          <w:sz w:val="22"/>
          <w:szCs w:val="22"/>
        </w:rPr>
        <w:t xml:space="preserve">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 a v gestorskom výbore do </w:t>
      </w:r>
      <w:r w:rsidR="00D94BCF">
        <w:rPr>
          <w:sz w:val="22"/>
          <w:szCs w:val="22"/>
        </w:rPr>
        <w:t>9</w:t>
      </w:r>
      <w:r w:rsidR="0013079A">
        <w:rPr>
          <w:sz w:val="22"/>
          <w:szCs w:val="22"/>
        </w:rPr>
        <w:t>.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E45C3" w:rsidRDefault="00DE45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6748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1E65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18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4E12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CF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E45C3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32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1AF2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3F0C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2018-03-05T08:03:00Z</cp:lastPrinted>
  <dcterms:created xsi:type="dcterms:W3CDTF">2018-03-05T09:16:00Z</dcterms:created>
  <dcterms:modified xsi:type="dcterms:W3CDTF">2018-03-19T08:10:00Z</dcterms:modified>
</cp:coreProperties>
</file>