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FB69E2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B152E7">
        <w:rPr>
          <w:b w:val="0"/>
          <w:bCs/>
          <w:iCs/>
        </w:rPr>
        <w:t xml:space="preserve">                </w:t>
      </w:r>
      <w:r w:rsidRPr="00FB69E2">
        <w:rPr>
          <w:b w:val="0"/>
          <w:bCs/>
          <w:i/>
          <w:iCs/>
        </w:rPr>
        <w:t>Výbor</w:t>
      </w:r>
    </w:p>
    <w:p w:rsidR="00720E42" w:rsidRPr="00FB69E2" w:rsidRDefault="00720E42" w:rsidP="00720E42">
      <w:pPr>
        <w:jc w:val="both"/>
        <w:rPr>
          <w:i/>
        </w:rPr>
      </w:pPr>
      <w:r w:rsidRPr="00FB69E2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FB69E2">
        <w:rPr>
          <w:i/>
        </w:rPr>
        <w:t xml:space="preserve">      pre hospodárske záležitosti</w:t>
      </w:r>
    </w:p>
    <w:p w:rsidR="00FB69E2" w:rsidRPr="00B152E7" w:rsidRDefault="00FB69E2" w:rsidP="00720E42">
      <w:pPr>
        <w:jc w:val="both"/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CD5A40">
        <w:t>52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CD5A40">
        <w:rPr>
          <w:rFonts w:ascii="Times New Roman" w:hAnsi="Times New Roman"/>
          <w:color w:val="auto"/>
          <w:lang w:val="sk-SK"/>
        </w:rPr>
        <w:t>2394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463F9B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221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CD5A40">
        <w:t>8</w:t>
      </w:r>
      <w:r w:rsidR="00720E42" w:rsidRPr="00B152E7">
        <w:t xml:space="preserve">. </w:t>
      </w:r>
      <w:r w:rsidR="00CD5A40">
        <w:t xml:space="preserve">marca </w:t>
      </w:r>
      <w:r w:rsidR="00AF4FEC">
        <w:t>2018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CD5A40" w:rsidRPr="00CD5A40">
        <w:rPr>
          <w:color w:val="auto"/>
        </w:rPr>
        <w:t>vládnemu</w:t>
      </w:r>
      <w:proofErr w:type="spellEnd"/>
      <w:r w:rsidR="00CD5A40" w:rsidRPr="00CD5A40">
        <w:rPr>
          <w:color w:val="auto"/>
        </w:rPr>
        <w:t xml:space="preserve"> návrhu zákona, </w:t>
      </w:r>
      <w:proofErr w:type="spellStart"/>
      <w:r w:rsidR="00CD5A40" w:rsidRPr="00CD5A40">
        <w:rPr>
          <w:color w:val="auto"/>
        </w:rPr>
        <w:t>ktorým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sa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mení</w:t>
      </w:r>
      <w:proofErr w:type="spellEnd"/>
      <w:r w:rsidR="00CD5A40" w:rsidRPr="00CD5A40">
        <w:rPr>
          <w:color w:val="auto"/>
        </w:rPr>
        <w:t xml:space="preserve"> a </w:t>
      </w:r>
      <w:proofErr w:type="spellStart"/>
      <w:r w:rsidR="00CD5A40" w:rsidRPr="00CD5A40">
        <w:rPr>
          <w:color w:val="auto"/>
        </w:rPr>
        <w:t>dopĺňa</w:t>
      </w:r>
      <w:proofErr w:type="spellEnd"/>
      <w:r w:rsidR="00CD5A40" w:rsidRPr="00CD5A40">
        <w:rPr>
          <w:color w:val="auto"/>
        </w:rPr>
        <w:t xml:space="preserve"> zákon č. </w:t>
      </w:r>
      <w:proofErr w:type="gramStart"/>
      <w:r w:rsidR="00CD5A40" w:rsidRPr="00CD5A40">
        <w:rPr>
          <w:color w:val="auto"/>
        </w:rPr>
        <w:t xml:space="preserve">570/2005 Z. z. o </w:t>
      </w:r>
      <w:proofErr w:type="spellStart"/>
      <w:r w:rsidR="00CD5A40" w:rsidRPr="00CD5A40">
        <w:rPr>
          <w:color w:val="auto"/>
        </w:rPr>
        <w:t>brannej</w:t>
      </w:r>
      <w:proofErr w:type="spellEnd"/>
      <w:proofErr w:type="gramEnd"/>
      <w:r w:rsidR="00CD5A40" w:rsidRPr="00CD5A40">
        <w:rPr>
          <w:color w:val="auto"/>
        </w:rPr>
        <w:t xml:space="preserve"> povinnosti a o </w:t>
      </w:r>
      <w:proofErr w:type="spellStart"/>
      <w:r w:rsidR="00CD5A40" w:rsidRPr="00CD5A40">
        <w:rPr>
          <w:color w:val="auto"/>
        </w:rPr>
        <w:t>zmene</w:t>
      </w:r>
      <w:proofErr w:type="spellEnd"/>
      <w:r w:rsidR="00CD5A40" w:rsidRPr="00CD5A40">
        <w:rPr>
          <w:color w:val="auto"/>
        </w:rPr>
        <w:t xml:space="preserve"> a </w:t>
      </w:r>
      <w:proofErr w:type="spellStart"/>
      <w:r w:rsidR="00CD5A40" w:rsidRPr="00CD5A40">
        <w:rPr>
          <w:color w:val="auto"/>
        </w:rPr>
        <w:t>doplnení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niektorých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zákonov</w:t>
      </w:r>
      <w:proofErr w:type="spellEnd"/>
      <w:r w:rsidR="00CD5A40" w:rsidRPr="00CD5A40">
        <w:rPr>
          <w:color w:val="auto"/>
        </w:rPr>
        <w:t xml:space="preserve"> v </w:t>
      </w:r>
      <w:proofErr w:type="spellStart"/>
      <w:r w:rsidR="00CD5A40" w:rsidRPr="00CD5A40">
        <w:rPr>
          <w:color w:val="auto"/>
        </w:rPr>
        <w:t>znení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neskorších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predpisov</w:t>
      </w:r>
      <w:proofErr w:type="spellEnd"/>
      <w:r w:rsidR="00CD5A40" w:rsidRPr="00CD5A40">
        <w:rPr>
          <w:color w:val="auto"/>
        </w:rPr>
        <w:t xml:space="preserve"> a </w:t>
      </w:r>
      <w:proofErr w:type="spellStart"/>
      <w:r w:rsidR="00CD5A40" w:rsidRPr="00CD5A40">
        <w:rPr>
          <w:color w:val="auto"/>
        </w:rPr>
        <w:t>ktorým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sa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mení</w:t>
      </w:r>
      <w:proofErr w:type="spellEnd"/>
      <w:r w:rsidR="00CD5A40" w:rsidRPr="00CD5A40">
        <w:rPr>
          <w:color w:val="auto"/>
        </w:rPr>
        <w:t xml:space="preserve"> a </w:t>
      </w:r>
      <w:proofErr w:type="spellStart"/>
      <w:r w:rsidR="00CD5A40" w:rsidRPr="00CD5A40">
        <w:rPr>
          <w:color w:val="auto"/>
        </w:rPr>
        <w:t>dopĺňa</w:t>
      </w:r>
      <w:proofErr w:type="spellEnd"/>
      <w:r w:rsidR="00CD5A40" w:rsidRPr="00CD5A40">
        <w:rPr>
          <w:color w:val="auto"/>
        </w:rPr>
        <w:t xml:space="preserve"> zákon č. 569/2005 Z. z. o </w:t>
      </w:r>
      <w:proofErr w:type="spellStart"/>
      <w:r w:rsidR="00CD5A40" w:rsidRPr="00CD5A40">
        <w:rPr>
          <w:color w:val="auto"/>
        </w:rPr>
        <w:t>alternatívnej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službe</w:t>
      </w:r>
      <w:proofErr w:type="spellEnd"/>
      <w:r w:rsidR="00CD5A40" w:rsidRPr="00CD5A40">
        <w:rPr>
          <w:color w:val="auto"/>
        </w:rPr>
        <w:t xml:space="preserve"> v čase vojny a vojnového stavu v </w:t>
      </w:r>
      <w:proofErr w:type="spellStart"/>
      <w:r w:rsidR="00CD5A40" w:rsidRPr="00CD5A40">
        <w:rPr>
          <w:color w:val="auto"/>
        </w:rPr>
        <w:t>znení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neskorších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predpisov</w:t>
      </w:r>
      <w:proofErr w:type="spellEnd"/>
      <w:r w:rsidR="00CD5A40" w:rsidRPr="00CD5A40">
        <w:rPr>
          <w:color w:val="auto"/>
        </w:rPr>
        <w:t xml:space="preserve"> (tlač </w:t>
      </w:r>
      <w:r w:rsidR="00CD5A40" w:rsidRPr="00CD5A40">
        <w:rPr>
          <w:b/>
          <w:color w:val="auto"/>
        </w:rPr>
        <w:t>799</w:t>
      </w:r>
      <w:r w:rsidR="00CD5A40" w:rsidRPr="00CD5A40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B2469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CD5A40">
        <w:rPr>
          <w:color w:val="auto"/>
        </w:rPr>
        <w:t>vládnym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návrh</w:t>
      </w:r>
      <w:r w:rsidR="00CD5A40">
        <w:rPr>
          <w:color w:val="auto"/>
        </w:rPr>
        <w:t>om</w:t>
      </w:r>
      <w:proofErr w:type="spellEnd"/>
      <w:r w:rsidR="00CD5A40" w:rsidRPr="00CD5A40">
        <w:rPr>
          <w:color w:val="auto"/>
        </w:rPr>
        <w:t xml:space="preserve"> zákona, </w:t>
      </w:r>
      <w:proofErr w:type="spellStart"/>
      <w:r w:rsidR="00CD5A40" w:rsidRPr="00CD5A40">
        <w:rPr>
          <w:color w:val="auto"/>
        </w:rPr>
        <w:t>ktorým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sa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mení</w:t>
      </w:r>
      <w:proofErr w:type="spellEnd"/>
      <w:r w:rsidR="00CD5A40" w:rsidRPr="00CD5A40">
        <w:rPr>
          <w:color w:val="auto"/>
        </w:rPr>
        <w:t xml:space="preserve"> a </w:t>
      </w:r>
      <w:proofErr w:type="spellStart"/>
      <w:r w:rsidR="00CD5A40" w:rsidRPr="00CD5A40">
        <w:rPr>
          <w:color w:val="auto"/>
        </w:rPr>
        <w:t>dopĺňa</w:t>
      </w:r>
      <w:proofErr w:type="spellEnd"/>
      <w:r w:rsidR="00CD5A40" w:rsidRPr="00CD5A40">
        <w:rPr>
          <w:color w:val="auto"/>
        </w:rPr>
        <w:t xml:space="preserve"> zákon č. </w:t>
      </w:r>
      <w:proofErr w:type="gramStart"/>
      <w:r w:rsidR="00CD5A40" w:rsidRPr="00CD5A40">
        <w:rPr>
          <w:color w:val="auto"/>
        </w:rPr>
        <w:t xml:space="preserve">570/2005 Z. z. o </w:t>
      </w:r>
      <w:proofErr w:type="spellStart"/>
      <w:r w:rsidR="00CD5A40" w:rsidRPr="00CD5A40">
        <w:rPr>
          <w:color w:val="auto"/>
        </w:rPr>
        <w:t>brannej</w:t>
      </w:r>
      <w:proofErr w:type="spellEnd"/>
      <w:proofErr w:type="gramEnd"/>
      <w:r w:rsidR="00CD5A40" w:rsidRPr="00CD5A40">
        <w:rPr>
          <w:color w:val="auto"/>
        </w:rPr>
        <w:t xml:space="preserve"> povinnosti a o </w:t>
      </w:r>
      <w:proofErr w:type="spellStart"/>
      <w:r w:rsidR="00CD5A40" w:rsidRPr="00CD5A40">
        <w:rPr>
          <w:color w:val="auto"/>
        </w:rPr>
        <w:t>zmene</w:t>
      </w:r>
      <w:proofErr w:type="spellEnd"/>
      <w:r w:rsidR="00CD5A40" w:rsidRPr="00CD5A40">
        <w:rPr>
          <w:color w:val="auto"/>
        </w:rPr>
        <w:t xml:space="preserve"> a </w:t>
      </w:r>
      <w:proofErr w:type="spellStart"/>
      <w:r w:rsidR="00CD5A40" w:rsidRPr="00CD5A40">
        <w:rPr>
          <w:color w:val="auto"/>
        </w:rPr>
        <w:t>doplnení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niektorých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zákonov</w:t>
      </w:r>
      <w:proofErr w:type="spellEnd"/>
      <w:r w:rsidR="00CD5A40" w:rsidRPr="00CD5A40">
        <w:rPr>
          <w:color w:val="auto"/>
        </w:rPr>
        <w:t xml:space="preserve"> v </w:t>
      </w:r>
      <w:proofErr w:type="spellStart"/>
      <w:r w:rsidR="00CD5A40" w:rsidRPr="00CD5A40">
        <w:rPr>
          <w:color w:val="auto"/>
        </w:rPr>
        <w:t>znení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neskorších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predpisov</w:t>
      </w:r>
      <w:proofErr w:type="spellEnd"/>
      <w:r w:rsidR="00CD5A40" w:rsidRPr="00CD5A40">
        <w:rPr>
          <w:color w:val="auto"/>
        </w:rPr>
        <w:t xml:space="preserve"> a </w:t>
      </w:r>
      <w:proofErr w:type="spellStart"/>
      <w:r w:rsidR="00CD5A40" w:rsidRPr="00CD5A40">
        <w:rPr>
          <w:color w:val="auto"/>
        </w:rPr>
        <w:t>ktorým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sa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mení</w:t>
      </w:r>
      <w:proofErr w:type="spellEnd"/>
      <w:r w:rsidR="00CD5A40" w:rsidRPr="00CD5A40">
        <w:rPr>
          <w:color w:val="auto"/>
        </w:rPr>
        <w:t xml:space="preserve"> a </w:t>
      </w:r>
      <w:proofErr w:type="spellStart"/>
      <w:r w:rsidR="00CD5A40" w:rsidRPr="00CD5A40">
        <w:rPr>
          <w:color w:val="auto"/>
        </w:rPr>
        <w:t>dopĺňa</w:t>
      </w:r>
      <w:proofErr w:type="spellEnd"/>
      <w:r w:rsidR="00CD5A40" w:rsidRPr="00CD5A40">
        <w:rPr>
          <w:color w:val="auto"/>
        </w:rPr>
        <w:t xml:space="preserve"> zákon č. 569/2005 Z. z. o </w:t>
      </w:r>
      <w:proofErr w:type="spellStart"/>
      <w:r w:rsidR="00CD5A40" w:rsidRPr="00CD5A40">
        <w:rPr>
          <w:color w:val="auto"/>
        </w:rPr>
        <w:t>alternatívnej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službe</w:t>
      </w:r>
      <w:proofErr w:type="spellEnd"/>
      <w:r w:rsidR="00CD5A40" w:rsidRPr="00CD5A40">
        <w:rPr>
          <w:color w:val="auto"/>
        </w:rPr>
        <w:t xml:space="preserve"> v čase vojny a vojnového stavu v </w:t>
      </w:r>
      <w:proofErr w:type="spellStart"/>
      <w:r w:rsidR="00CD5A40" w:rsidRPr="00CD5A40">
        <w:rPr>
          <w:color w:val="auto"/>
        </w:rPr>
        <w:t>znení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neskorších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predpisov</w:t>
      </w:r>
      <w:proofErr w:type="spellEnd"/>
      <w:r w:rsidR="00CD5A40" w:rsidRPr="00CD5A40">
        <w:rPr>
          <w:color w:val="auto"/>
        </w:rPr>
        <w:t xml:space="preserve"> (tlač </w:t>
      </w:r>
      <w:r w:rsidR="00CD5A40" w:rsidRPr="00CD5A40">
        <w:rPr>
          <w:b/>
          <w:color w:val="auto"/>
        </w:rPr>
        <w:t>799</w:t>
      </w:r>
      <w:r w:rsidR="00CD5A40" w:rsidRPr="00CD5A40">
        <w:rPr>
          <w:color w:val="auto"/>
        </w:rPr>
        <w:t>)</w:t>
      </w:r>
      <w:r w:rsidR="00901424" w:rsidRPr="007B2469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CD5A40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proofErr w:type="spellStart"/>
      <w:r>
        <w:rPr>
          <w:color w:val="auto"/>
        </w:rPr>
        <w:t>vládny</w:t>
      </w:r>
      <w:proofErr w:type="spellEnd"/>
      <w:r w:rsidRPr="00CD5A40">
        <w:rPr>
          <w:color w:val="auto"/>
        </w:rPr>
        <w:t xml:space="preserve"> návrh zákona, </w:t>
      </w:r>
      <w:proofErr w:type="spellStart"/>
      <w:r w:rsidRPr="00CD5A40">
        <w:rPr>
          <w:color w:val="auto"/>
        </w:rPr>
        <w:t>ktorým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sa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mení</w:t>
      </w:r>
      <w:proofErr w:type="spellEnd"/>
      <w:r w:rsidRPr="00CD5A40">
        <w:rPr>
          <w:color w:val="auto"/>
        </w:rPr>
        <w:t xml:space="preserve"> a </w:t>
      </w:r>
      <w:proofErr w:type="spellStart"/>
      <w:r w:rsidRPr="00CD5A40">
        <w:rPr>
          <w:color w:val="auto"/>
        </w:rPr>
        <w:t>dopĺňa</w:t>
      </w:r>
      <w:proofErr w:type="spellEnd"/>
      <w:r w:rsidRPr="00CD5A40">
        <w:rPr>
          <w:color w:val="auto"/>
        </w:rPr>
        <w:t xml:space="preserve"> zákon č. </w:t>
      </w:r>
      <w:proofErr w:type="gramStart"/>
      <w:r w:rsidRPr="00CD5A40">
        <w:rPr>
          <w:color w:val="auto"/>
        </w:rPr>
        <w:t xml:space="preserve">570/2005 Z. z. o </w:t>
      </w:r>
      <w:proofErr w:type="spellStart"/>
      <w:r w:rsidRPr="00CD5A40">
        <w:rPr>
          <w:color w:val="auto"/>
        </w:rPr>
        <w:t>brannej</w:t>
      </w:r>
      <w:proofErr w:type="spellEnd"/>
      <w:proofErr w:type="gramEnd"/>
      <w:r w:rsidRPr="00CD5A40">
        <w:rPr>
          <w:color w:val="auto"/>
        </w:rPr>
        <w:t xml:space="preserve"> povinnosti a o </w:t>
      </w:r>
      <w:proofErr w:type="spellStart"/>
      <w:r w:rsidRPr="00CD5A40">
        <w:rPr>
          <w:color w:val="auto"/>
        </w:rPr>
        <w:t>zmene</w:t>
      </w:r>
      <w:proofErr w:type="spellEnd"/>
      <w:r w:rsidRPr="00CD5A40">
        <w:rPr>
          <w:color w:val="auto"/>
        </w:rPr>
        <w:t xml:space="preserve"> a </w:t>
      </w:r>
      <w:proofErr w:type="spellStart"/>
      <w:r w:rsidRPr="00CD5A40">
        <w:rPr>
          <w:color w:val="auto"/>
        </w:rPr>
        <w:t>doplnení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niektorých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zákonov</w:t>
      </w:r>
      <w:proofErr w:type="spellEnd"/>
      <w:r w:rsidRPr="00CD5A40">
        <w:rPr>
          <w:color w:val="auto"/>
        </w:rPr>
        <w:t xml:space="preserve"> v </w:t>
      </w:r>
      <w:proofErr w:type="spellStart"/>
      <w:r w:rsidRPr="00CD5A40">
        <w:rPr>
          <w:color w:val="auto"/>
        </w:rPr>
        <w:t>znení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neskorších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predpisov</w:t>
      </w:r>
      <w:proofErr w:type="spellEnd"/>
      <w:r w:rsidRPr="00CD5A40">
        <w:rPr>
          <w:color w:val="auto"/>
        </w:rPr>
        <w:t xml:space="preserve"> a </w:t>
      </w:r>
      <w:proofErr w:type="spellStart"/>
      <w:r w:rsidRPr="00CD5A40">
        <w:rPr>
          <w:color w:val="auto"/>
        </w:rPr>
        <w:t>ktorým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sa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mení</w:t>
      </w:r>
      <w:proofErr w:type="spellEnd"/>
      <w:r w:rsidRPr="00CD5A40">
        <w:rPr>
          <w:color w:val="auto"/>
        </w:rPr>
        <w:t xml:space="preserve"> a </w:t>
      </w:r>
      <w:proofErr w:type="spellStart"/>
      <w:r w:rsidRPr="00CD5A40">
        <w:rPr>
          <w:color w:val="auto"/>
        </w:rPr>
        <w:t>dopĺňa</w:t>
      </w:r>
      <w:proofErr w:type="spellEnd"/>
      <w:r w:rsidRPr="00CD5A40">
        <w:rPr>
          <w:color w:val="auto"/>
        </w:rPr>
        <w:t xml:space="preserve"> zákon č. 569/2005 Z. z. o </w:t>
      </w:r>
      <w:proofErr w:type="spellStart"/>
      <w:r w:rsidRPr="00CD5A40">
        <w:rPr>
          <w:color w:val="auto"/>
        </w:rPr>
        <w:t>alternatívnej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službe</w:t>
      </w:r>
      <w:proofErr w:type="spellEnd"/>
      <w:r w:rsidRPr="00CD5A40">
        <w:rPr>
          <w:color w:val="auto"/>
        </w:rPr>
        <w:t xml:space="preserve"> v čase vojny a vojnového stavu v </w:t>
      </w:r>
      <w:proofErr w:type="spellStart"/>
      <w:r w:rsidRPr="00CD5A40">
        <w:rPr>
          <w:color w:val="auto"/>
        </w:rPr>
        <w:t>znení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neskorších</w:t>
      </w:r>
      <w:proofErr w:type="spellEnd"/>
      <w:r w:rsidRPr="00CD5A40">
        <w:rPr>
          <w:color w:val="auto"/>
        </w:rPr>
        <w:t xml:space="preserve"> </w:t>
      </w:r>
      <w:proofErr w:type="spellStart"/>
      <w:r w:rsidRPr="00CD5A40">
        <w:rPr>
          <w:color w:val="auto"/>
        </w:rPr>
        <w:t>predpisov</w:t>
      </w:r>
      <w:proofErr w:type="spellEnd"/>
      <w:r w:rsidRPr="00CD5A40">
        <w:rPr>
          <w:color w:val="auto"/>
        </w:rPr>
        <w:t xml:space="preserve"> (tlač </w:t>
      </w:r>
      <w:r w:rsidRPr="00CD5A40">
        <w:rPr>
          <w:b/>
          <w:color w:val="auto"/>
        </w:rPr>
        <w:t>799</w:t>
      </w:r>
      <w:r w:rsidRPr="00CD5A40">
        <w:rPr>
          <w:color w:val="auto"/>
        </w:rPr>
        <w:t>)</w:t>
      </w:r>
      <w:r>
        <w:rPr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Pr="00CD5A40">
        <w:rPr>
          <w:rFonts w:ascii="Times New Roman" w:hAnsi="Times New Roman"/>
          <w:bCs/>
          <w:color w:val="auto"/>
        </w:rPr>
        <w:t xml:space="preserve"> </w:t>
      </w:r>
      <w:r w:rsidRPr="00B152E7">
        <w:rPr>
          <w:rFonts w:ascii="Times New Roman" w:hAnsi="Times New Roman"/>
          <w:bCs/>
          <w:color w:val="auto"/>
        </w:rPr>
        <w:t>s </w:t>
      </w:r>
      <w:proofErr w:type="spellStart"/>
      <w:r w:rsidRPr="00B152E7">
        <w:rPr>
          <w:rFonts w:ascii="Times New Roman" w:hAnsi="Times New Roman"/>
          <w:bCs/>
          <w:color w:val="auto"/>
        </w:rPr>
        <w:t>pozmeňujúcim</w:t>
      </w:r>
      <w:r>
        <w:rPr>
          <w:rFonts w:ascii="Times New Roman" w:hAnsi="Times New Roman"/>
          <w:bCs/>
          <w:color w:val="auto"/>
        </w:rPr>
        <w:t>i</w:t>
      </w:r>
      <w:proofErr w:type="spellEnd"/>
      <w:r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Pr="00B152E7">
        <w:rPr>
          <w:rFonts w:ascii="Times New Roman" w:hAnsi="Times New Roman"/>
          <w:bCs/>
          <w:color w:val="auto"/>
        </w:rPr>
        <w:t>doplňujúcim</w:t>
      </w:r>
      <w:r>
        <w:rPr>
          <w:rFonts w:ascii="Times New Roman" w:hAnsi="Times New Roman"/>
          <w:bCs/>
          <w:color w:val="auto"/>
        </w:rPr>
        <w:t>i</w:t>
      </w:r>
      <w:proofErr w:type="spellEnd"/>
      <w:r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bCs/>
          <w:color w:val="auto"/>
        </w:rPr>
        <w:t>návrh</w:t>
      </w:r>
      <w:r>
        <w:rPr>
          <w:rFonts w:ascii="Times New Roman" w:hAnsi="Times New Roman"/>
          <w:bCs/>
          <w:color w:val="auto"/>
        </w:rPr>
        <w:t>mi</w:t>
      </w:r>
      <w:proofErr w:type="spellEnd"/>
      <w:r w:rsidRPr="00B152E7">
        <w:rPr>
          <w:rFonts w:ascii="Times New Roman" w:hAnsi="Times New Roman"/>
          <w:bCs/>
          <w:color w:val="auto"/>
        </w:rPr>
        <w:t xml:space="preserve"> uvedeným</w:t>
      </w:r>
      <w:r>
        <w:rPr>
          <w:rFonts w:ascii="Times New Roman" w:hAnsi="Times New Roman"/>
          <w:bCs/>
          <w:color w:val="auto"/>
        </w:rPr>
        <w:t>i</w:t>
      </w:r>
      <w:r w:rsidRPr="00B152E7">
        <w:rPr>
          <w:rFonts w:ascii="Times New Roman" w:hAnsi="Times New Roman"/>
          <w:bCs/>
          <w:color w:val="auto"/>
        </w:rPr>
        <w:t xml:space="preserve"> v </w:t>
      </w:r>
      <w:proofErr w:type="spellStart"/>
      <w:r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>;</w:t>
      </w:r>
      <w:bookmarkStart w:id="0" w:name="_GoBack"/>
      <w:bookmarkEnd w:id="0"/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predsedovi gestorského </w:t>
      </w:r>
      <w:r w:rsidR="00010648" w:rsidRPr="00B152E7">
        <w:t xml:space="preserve">Výboru Národnej rady Slovenskej republiky pre </w:t>
      </w:r>
      <w:r w:rsidR="00CD5A40">
        <w:t>obranu a bezpečnosť</w:t>
      </w:r>
      <w:r w:rsidR="007B2469">
        <w:t>.</w:t>
      </w:r>
    </w:p>
    <w:p w:rsidR="00720E42" w:rsidRDefault="00720E42" w:rsidP="00720E42">
      <w:pPr>
        <w:jc w:val="both"/>
      </w:pPr>
    </w:p>
    <w:p w:rsidR="008D7FC0" w:rsidRPr="00B152E7" w:rsidRDefault="008D7FC0" w:rsidP="00720E42">
      <w:pPr>
        <w:jc w:val="both"/>
      </w:pPr>
    </w:p>
    <w:p w:rsidR="001129EA" w:rsidRPr="00C130E9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  <w:r w:rsidR="001129EA" w:rsidRPr="00B152E7">
        <w:rPr>
          <w:b/>
        </w:rPr>
        <w:t xml:space="preserve"> </w:t>
      </w:r>
      <w:r w:rsidR="001129EA"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 xml:space="preserve">Jana </w:t>
      </w:r>
      <w:r w:rsidR="00900583" w:rsidRPr="00B152E7">
        <w:rPr>
          <w:b/>
        </w:rPr>
        <w:t xml:space="preserve">K i š </w:t>
      </w:r>
      <w:proofErr w:type="spellStart"/>
      <w:r w:rsidR="00900583" w:rsidRPr="00B152E7">
        <w:rPr>
          <w:b/>
        </w:rPr>
        <w:t>š</w:t>
      </w:r>
      <w:proofErr w:type="spellEnd"/>
      <w:r w:rsidR="00900583" w:rsidRPr="00B152E7">
        <w:rPr>
          <w:b/>
        </w:rPr>
        <w:t xml:space="preserve"> o v á, </w:t>
      </w:r>
      <w:proofErr w:type="spellStart"/>
      <w:r w:rsidR="00900583" w:rsidRPr="00B152E7">
        <w:rPr>
          <w:b/>
        </w:rPr>
        <w:t>v.r</w:t>
      </w:r>
      <w:proofErr w:type="spellEnd"/>
      <w:r w:rsidR="00900583" w:rsidRPr="00B152E7">
        <w:rPr>
          <w:b/>
        </w:rPr>
        <w:t>.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>predsedníčka výboru</w:t>
      </w:r>
    </w:p>
    <w:p w:rsidR="00B152E7" w:rsidRDefault="00BA4FC8" w:rsidP="00FB69E2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C130E9" w:rsidRDefault="00C130E9" w:rsidP="00B93627">
      <w:pPr>
        <w:pStyle w:val="Nadpis1"/>
        <w:spacing w:line="240" w:lineRule="auto"/>
        <w:ind w:left="1418"/>
        <w:rPr>
          <w:b w:val="0"/>
          <w:bCs/>
          <w:i/>
          <w:iCs/>
        </w:rPr>
      </w:pPr>
      <w:r>
        <w:rPr>
          <w:b w:val="0"/>
          <w:bCs/>
          <w:i/>
          <w:iCs/>
        </w:rPr>
        <w:lastRenderedPageBreak/>
        <w:t>Výbor</w:t>
      </w:r>
    </w:p>
    <w:p w:rsidR="00C130E9" w:rsidRDefault="00C130E9" w:rsidP="00C130E9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C130E9" w:rsidRDefault="00C130E9" w:rsidP="00C130E9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C130E9" w:rsidRDefault="00C130E9" w:rsidP="00C130E9">
      <w:pPr>
        <w:ind w:left="5672" w:firstLine="709"/>
        <w:jc w:val="both"/>
      </w:pPr>
      <w:r>
        <w:t xml:space="preserve"> 52. schôdza výboru</w:t>
      </w:r>
    </w:p>
    <w:p w:rsidR="00C130E9" w:rsidRDefault="00C130E9" w:rsidP="00C130E9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>
        <w:rPr>
          <w:bCs/>
        </w:rPr>
        <w:t>Príl</w:t>
      </w:r>
      <w:r w:rsidR="00463F9B">
        <w:rPr>
          <w:bCs/>
        </w:rPr>
        <w:t>oha k uzneseniu č. 221</w:t>
      </w:r>
    </w:p>
    <w:p w:rsidR="00C130E9" w:rsidRDefault="00C130E9" w:rsidP="00C130E9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C130E9" w:rsidRDefault="00C130E9" w:rsidP="00C130E9">
      <w:pPr>
        <w:jc w:val="center"/>
        <w:rPr>
          <w:b/>
          <w:sz w:val="32"/>
          <w:szCs w:val="28"/>
        </w:rPr>
      </w:pPr>
    </w:p>
    <w:p w:rsidR="00C130E9" w:rsidRDefault="00C130E9" w:rsidP="00C130E9">
      <w:pPr>
        <w:pStyle w:val="Nadpis5"/>
        <w:spacing w:line="240" w:lineRule="auto"/>
      </w:pPr>
      <w:r>
        <w:t>Z m e n y  a  d o p l n k y</w:t>
      </w:r>
    </w:p>
    <w:p w:rsidR="00C130E9" w:rsidRDefault="00C130E9" w:rsidP="00C130E9"/>
    <w:p w:rsidR="00C130E9" w:rsidRDefault="00C130E9" w:rsidP="00C130E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t>k </w:t>
      </w:r>
      <w:r w:rsidRPr="00CD5A40">
        <w:t xml:space="preserve">vládnemu návrhu zákona, ktorým sa mení a dopĺňa zákon č. 570/2005 Z. z. o brannej povinnosti a o zmene a doplnení niektorých zákonov v znení neskorších predpisov a ktorým sa mení a dopĺňa zákon č. 569/2005 Z. z. o alternatívnej službe v čase vojny a vojnového stavu v znení neskorších predpisov (tlač </w:t>
      </w:r>
      <w:r w:rsidRPr="00CD5A40">
        <w:rPr>
          <w:b/>
        </w:rPr>
        <w:t>799</w:t>
      </w:r>
      <w:r w:rsidRPr="00CD5A40">
        <w:t>)</w:t>
      </w:r>
    </w:p>
    <w:p w:rsidR="00C130E9" w:rsidRDefault="00C130E9" w:rsidP="00FB69E2">
      <w:pPr>
        <w:jc w:val="both"/>
        <w:rPr>
          <w:rStyle w:val="Zvraznenie"/>
          <w:rFonts w:eastAsia="Calibri"/>
          <w:i w:val="0"/>
          <w:highlight w:val="yellow"/>
        </w:rPr>
      </w:pPr>
    </w:p>
    <w:p w:rsidR="00C130E9" w:rsidRDefault="00C130E9" w:rsidP="00FB69E2">
      <w:pPr>
        <w:jc w:val="both"/>
        <w:rPr>
          <w:rStyle w:val="Zvraznenie"/>
          <w:rFonts w:eastAsia="Calibri"/>
          <w:i w:val="0"/>
          <w:highlight w:val="yellow"/>
        </w:rPr>
      </w:pPr>
    </w:p>
    <w:p w:rsidR="00C130E9" w:rsidRPr="00CE6D9E" w:rsidRDefault="00C130E9" w:rsidP="00C130E9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 w:rsidRPr="00CE6D9E">
        <w:t xml:space="preserve">V čl. I 7. bod (§ 14a ods. 1) sa slová „slovami „vojak v aktívnej“ nahrádzajú slovami „slovami „vojakom v aktívnej“. </w:t>
      </w:r>
    </w:p>
    <w:p w:rsidR="00C130E9" w:rsidRDefault="00C130E9" w:rsidP="00C130E9">
      <w:pPr>
        <w:ind w:left="4253"/>
        <w:jc w:val="both"/>
        <w:rPr>
          <w:rStyle w:val="Zvraznenie"/>
          <w:rFonts w:eastAsia="Calibri"/>
          <w:i w:val="0"/>
        </w:rPr>
      </w:pPr>
      <w:r w:rsidRPr="003B3EF9">
        <w:t xml:space="preserve">Ide o </w:t>
      </w:r>
      <w:r w:rsidRPr="003B3EF9">
        <w:rPr>
          <w:rStyle w:val="Zvraznenie"/>
          <w:rFonts w:eastAsia="Calibri"/>
        </w:rPr>
        <w:t>legislatívno-technickú úpravu</w:t>
      </w:r>
      <w:r>
        <w:rPr>
          <w:rStyle w:val="Zvraznenie"/>
          <w:rFonts w:eastAsia="Calibri"/>
        </w:rPr>
        <w:t>,</w:t>
      </w:r>
      <w:r w:rsidRPr="003B3EF9">
        <w:rPr>
          <w:rStyle w:val="Zvraznenie"/>
          <w:rFonts w:eastAsia="Calibri"/>
        </w:rPr>
        <w:t xml:space="preserve"> </w:t>
      </w:r>
      <w:r>
        <w:rPr>
          <w:rStyle w:val="Zvraznenie"/>
          <w:rFonts w:eastAsia="Calibri"/>
        </w:rPr>
        <w:t>ktorou sa upravuje správne skloňovanie navrhovanej formulácie</w:t>
      </w:r>
      <w:r w:rsidRPr="003B3EF9">
        <w:rPr>
          <w:rStyle w:val="Zvraznenie"/>
          <w:rFonts w:eastAsia="Calibri"/>
        </w:rPr>
        <w:t>.</w:t>
      </w:r>
    </w:p>
    <w:p w:rsidR="00C130E9" w:rsidRPr="003B3EF9" w:rsidRDefault="00C130E9" w:rsidP="00C130E9">
      <w:pPr>
        <w:ind w:left="4253"/>
        <w:jc w:val="both"/>
        <w:rPr>
          <w:rStyle w:val="Zvraznenie"/>
          <w:rFonts w:eastAsia="Calibri"/>
          <w:i w:val="0"/>
        </w:rPr>
      </w:pPr>
    </w:p>
    <w:p w:rsidR="00C130E9" w:rsidRDefault="00C130E9" w:rsidP="00C130E9">
      <w:pPr>
        <w:ind w:left="4253"/>
        <w:jc w:val="both"/>
      </w:pPr>
    </w:p>
    <w:p w:rsidR="00C130E9" w:rsidRPr="00CE6D9E" w:rsidRDefault="00C130E9" w:rsidP="00C130E9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 w:rsidRPr="00CE6D9E">
        <w:t xml:space="preserve">V čl. I 23. bod sa slová „a ods. 6“ vypúšťajú. </w:t>
      </w:r>
    </w:p>
    <w:p w:rsidR="00C130E9" w:rsidRDefault="00C130E9" w:rsidP="00C130E9">
      <w:pPr>
        <w:ind w:left="4248"/>
        <w:jc w:val="both"/>
      </w:pPr>
      <w:r w:rsidRPr="00CE6D9E">
        <w:t>Ide o legislatívno-technickú úpravu. Súčasné znenie § 15d neobsahuje odsek 6 a novelizačný bod, ktorým sa vkladá nový odsek 5, a dochádza k prečíslovaniu súčasného odseku 5 na odsek 6 sa navrhuje až v čl. I 28. bod predkladaného návrhu zákona.</w:t>
      </w:r>
    </w:p>
    <w:p w:rsidR="00C130E9" w:rsidRPr="00CE6D9E" w:rsidRDefault="00C130E9" w:rsidP="00C130E9">
      <w:pPr>
        <w:ind w:left="4248"/>
        <w:jc w:val="both"/>
      </w:pPr>
    </w:p>
    <w:p w:rsidR="00C130E9" w:rsidRPr="00CE6D9E" w:rsidRDefault="00C130E9" w:rsidP="00C130E9">
      <w:pPr>
        <w:pStyle w:val="Odsekzoznamu"/>
        <w:numPr>
          <w:ilvl w:val="0"/>
          <w:numId w:val="24"/>
        </w:numPr>
        <w:spacing w:line="360" w:lineRule="auto"/>
        <w:contextualSpacing/>
        <w:jc w:val="both"/>
        <w:rPr>
          <w:u w:val="single"/>
        </w:rPr>
      </w:pPr>
      <w:r w:rsidRPr="00CE6D9E">
        <w:t>V čl. I sa za bod 28 vkladá nový bod 29, ktorý znie:</w:t>
      </w:r>
    </w:p>
    <w:p w:rsidR="00C130E9" w:rsidRDefault="00C130E9" w:rsidP="00C130E9">
      <w:pPr>
        <w:pStyle w:val="Odsekzoznamu"/>
        <w:spacing w:line="360" w:lineRule="auto"/>
        <w:jc w:val="both"/>
      </w:pPr>
      <w:r>
        <w:t>„29. V § 15d ods. 6 sa za slová „§ 2“ vkladajú slová „ods.1““.</w:t>
      </w:r>
      <w:r w:rsidRPr="00A97281">
        <w:t xml:space="preserve"> </w:t>
      </w:r>
    </w:p>
    <w:p w:rsidR="00C130E9" w:rsidRPr="00691680" w:rsidRDefault="00C130E9" w:rsidP="00C130E9">
      <w:pPr>
        <w:pStyle w:val="Odsekzoznamu"/>
        <w:spacing w:line="360" w:lineRule="auto"/>
        <w:jc w:val="both"/>
        <w:rPr>
          <w:u w:val="single"/>
        </w:rPr>
      </w:pPr>
      <w:r>
        <w:t>Ostatné body sa primerane prečíslujú.</w:t>
      </w:r>
    </w:p>
    <w:p w:rsidR="00C130E9" w:rsidRPr="00CE6D9E" w:rsidRDefault="00C130E9" w:rsidP="00C130E9">
      <w:pPr>
        <w:ind w:left="4253"/>
        <w:jc w:val="both"/>
        <w:rPr>
          <w:rStyle w:val="Zvraznenie"/>
          <w:rFonts w:eastAsia="Calibri"/>
          <w:i w:val="0"/>
        </w:rPr>
      </w:pPr>
      <w:r w:rsidRPr="00CE6D9E">
        <w:t>Ide o</w:t>
      </w:r>
      <w:r w:rsidRPr="00CE6D9E">
        <w:rPr>
          <w:i/>
        </w:rPr>
        <w:t xml:space="preserve"> </w:t>
      </w:r>
      <w:r w:rsidRPr="00CE6D9E">
        <w:rPr>
          <w:rStyle w:val="Zvraznenie"/>
          <w:rFonts w:eastAsia="Calibri"/>
        </w:rPr>
        <w:t>legislatívno-technickú úpravu, ktorou sa reaguje na 28. bod predkladaného návrhu zákona.</w:t>
      </w:r>
    </w:p>
    <w:p w:rsidR="00C130E9" w:rsidRDefault="00C130E9" w:rsidP="00C130E9">
      <w:pPr>
        <w:pStyle w:val="Odsekzoznamu"/>
        <w:spacing w:line="360" w:lineRule="auto"/>
        <w:ind w:left="1068"/>
        <w:jc w:val="both"/>
      </w:pPr>
    </w:p>
    <w:p w:rsidR="00C130E9" w:rsidRPr="003B3EF9" w:rsidRDefault="00C130E9" w:rsidP="00C130E9">
      <w:pPr>
        <w:ind w:left="4253"/>
        <w:jc w:val="both"/>
        <w:rPr>
          <w:rStyle w:val="Zvraznenie"/>
          <w:rFonts w:eastAsia="Calibri"/>
          <w:i w:val="0"/>
        </w:rPr>
      </w:pPr>
    </w:p>
    <w:p w:rsidR="00C130E9" w:rsidRPr="00CE6D9E" w:rsidRDefault="00C130E9" w:rsidP="00C130E9">
      <w:pPr>
        <w:pStyle w:val="Odsekzoznamu"/>
        <w:numPr>
          <w:ilvl w:val="0"/>
          <w:numId w:val="24"/>
        </w:numPr>
        <w:spacing w:line="360" w:lineRule="auto"/>
        <w:contextualSpacing/>
        <w:jc w:val="both"/>
        <w:rPr>
          <w:u w:val="single"/>
        </w:rPr>
      </w:pPr>
      <w:r w:rsidRPr="00CE6D9E">
        <w:t xml:space="preserve">V čl. I 30. bod znie: </w:t>
      </w:r>
    </w:p>
    <w:p w:rsidR="00C130E9" w:rsidRPr="00CE6D9E" w:rsidRDefault="00C130E9" w:rsidP="00C130E9">
      <w:pPr>
        <w:spacing w:line="360" w:lineRule="auto"/>
        <w:ind w:left="720"/>
        <w:contextualSpacing/>
        <w:jc w:val="both"/>
        <w:rPr>
          <w:u w:val="single"/>
        </w:rPr>
      </w:pPr>
      <w:r w:rsidRPr="00CE6D9E">
        <w:t xml:space="preserve"> „30. V § 17 ods. 4 písm. a) sa na konci pripájajú tieto slová: „a Úradu vlády Slovenskej republiky““. </w:t>
      </w:r>
    </w:p>
    <w:p w:rsidR="00C130E9" w:rsidRPr="00CE6D9E" w:rsidRDefault="00C130E9" w:rsidP="00C130E9">
      <w:pPr>
        <w:ind w:left="4253"/>
        <w:jc w:val="both"/>
      </w:pPr>
    </w:p>
    <w:p w:rsidR="00C130E9" w:rsidRPr="00CE6D9E" w:rsidRDefault="00C130E9" w:rsidP="00C130E9">
      <w:pPr>
        <w:ind w:left="4253"/>
        <w:jc w:val="both"/>
        <w:rPr>
          <w:rFonts w:eastAsia="Calibri"/>
          <w:iCs/>
        </w:rPr>
      </w:pPr>
      <w:r w:rsidRPr="00CE6D9E">
        <w:t xml:space="preserve">Ide o </w:t>
      </w:r>
      <w:r w:rsidRPr="00CE6D9E">
        <w:rPr>
          <w:rFonts w:eastAsia="Calibri"/>
          <w:iCs/>
        </w:rPr>
        <w:t xml:space="preserve">legislatívno-technickú úpravu. Súčasné znenie  § 17 ods. 4 neobsahuje úpravu v znení, ako je uvedené čl. I 30. bod. Preto sa navrhuje novelizačný bod upraviť do formy, ktorou sa do </w:t>
      </w:r>
      <w:r w:rsidRPr="00CE6D9E">
        <w:rPr>
          <w:rFonts w:eastAsia="Calibri"/>
          <w:iCs/>
        </w:rPr>
        <w:lastRenderedPageBreak/>
        <w:t>ustanovenia vložia požadované slová tak, ako bol pôvodný zámer predkladaného návrhu zákona.</w:t>
      </w:r>
    </w:p>
    <w:p w:rsidR="00C130E9" w:rsidRDefault="00C130E9" w:rsidP="00C130E9">
      <w:pPr>
        <w:spacing w:line="240" w:lineRule="atLeast"/>
        <w:jc w:val="both"/>
        <w:rPr>
          <w:rStyle w:val="Zvraznenie"/>
          <w:rFonts w:eastAsia="Calibri"/>
          <w:i w:val="0"/>
        </w:rPr>
      </w:pPr>
    </w:p>
    <w:p w:rsidR="00C130E9" w:rsidRPr="003B3EF9" w:rsidRDefault="00C130E9" w:rsidP="00C130E9">
      <w:pPr>
        <w:spacing w:line="240" w:lineRule="atLeast"/>
        <w:ind w:left="4253"/>
        <w:jc w:val="both"/>
        <w:rPr>
          <w:rStyle w:val="Zvraznenie"/>
          <w:rFonts w:eastAsia="Calibri"/>
          <w:i w:val="0"/>
        </w:rPr>
      </w:pPr>
    </w:p>
    <w:p w:rsidR="00C130E9" w:rsidRPr="00E45203" w:rsidRDefault="00C130E9" w:rsidP="00C130E9">
      <w:pPr>
        <w:pStyle w:val="Odsekzoznamu"/>
        <w:numPr>
          <w:ilvl w:val="0"/>
          <w:numId w:val="24"/>
        </w:numPr>
        <w:spacing w:before="100" w:beforeAutospacing="1" w:line="360" w:lineRule="auto"/>
        <w:contextualSpacing/>
        <w:jc w:val="both"/>
      </w:pPr>
      <w:r w:rsidRPr="00E45203">
        <w:t>V čl. I 43. bod § 21 ods. 18 sa odkaz na poznámku pod čiarou „34ae)“ vrátane poznámky pod čiarou označuje ako odkaz „34ad)“.</w:t>
      </w:r>
    </w:p>
    <w:p w:rsidR="00C130E9" w:rsidRDefault="00C130E9" w:rsidP="00C130E9">
      <w:pPr>
        <w:spacing w:before="100" w:beforeAutospacing="1" w:line="360" w:lineRule="auto"/>
        <w:ind w:left="993" w:hanging="993"/>
        <w:contextualSpacing/>
        <w:jc w:val="both"/>
      </w:pPr>
      <w:r>
        <w:tab/>
        <w:t>V súvislosti s touto zmenou sa vykoná preznačenie úvodnej vety k tejto poznámke pod čiarou.</w:t>
      </w:r>
    </w:p>
    <w:p w:rsidR="00C130E9" w:rsidRPr="009D37D3" w:rsidRDefault="00C130E9" w:rsidP="00C130E9">
      <w:pPr>
        <w:ind w:left="4253"/>
        <w:jc w:val="both"/>
        <w:rPr>
          <w:rFonts w:eastAsia="Calibri"/>
          <w:iCs/>
        </w:rPr>
      </w:pPr>
      <w:r w:rsidRPr="009D37D3">
        <w:rPr>
          <w:rFonts w:eastAsia="Calibri"/>
          <w:iCs/>
        </w:rPr>
        <w:t xml:space="preserve">Ide o legislatívno-technickú úpravu, ktorou sa upravuje číslovanie odkazu a poznámky pod čiarou k tomuto odkazu. </w:t>
      </w:r>
    </w:p>
    <w:p w:rsidR="00C130E9" w:rsidRDefault="00C130E9" w:rsidP="00C130E9">
      <w:r>
        <w:tab/>
        <w:t xml:space="preserve">            </w:t>
      </w:r>
      <w:r>
        <w:tab/>
      </w:r>
      <w:r>
        <w:tab/>
      </w:r>
      <w:r>
        <w:tab/>
      </w:r>
    </w:p>
    <w:p w:rsidR="00C130E9" w:rsidRPr="00E45203" w:rsidRDefault="00C130E9" w:rsidP="00C130E9">
      <w:pPr>
        <w:pStyle w:val="Odsekzoznamu"/>
        <w:numPr>
          <w:ilvl w:val="0"/>
          <w:numId w:val="24"/>
        </w:numPr>
        <w:spacing w:line="360" w:lineRule="auto"/>
        <w:contextualSpacing/>
        <w:jc w:val="both"/>
      </w:pPr>
      <w:r w:rsidRPr="00E45203">
        <w:t xml:space="preserve">V čl. I 45. bod § 22ba sa slová „podľa tohto zákona v znení účinnom“ nahrádzajú slovami „podľa zákona účinného“. </w:t>
      </w:r>
    </w:p>
    <w:p w:rsidR="00C130E9" w:rsidRPr="00C130E9" w:rsidRDefault="00C130E9" w:rsidP="00C130E9">
      <w:pPr>
        <w:ind w:left="4253"/>
        <w:jc w:val="both"/>
        <w:rPr>
          <w:rStyle w:val="Zvraznenie"/>
          <w:rFonts w:eastAsia="Calibri"/>
          <w:i w:val="0"/>
          <w:highlight w:val="yellow"/>
        </w:rPr>
      </w:pPr>
      <w:r w:rsidRPr="00C130E9">
        <w:t>Ide</w:t>
      </w:r>
      <w:r w:rsidRPr="00C130E9">
        <w:rPr>
          <w:i/>
        </w:rPr>
        <w:t xml:space="preserve"> o </w:t>
      </w:r>
      <w:r w:rsidRPr="00C130E9">
        <w:rPr>
          <w:rStyle w:val="Zvraznenie"/>
          <w:rFonts w:eastAsia="Calibri"/>
          <w:i w:val="0"/>
        </w:rPr>
        <w:t>legislatívno-technickú úpravu, ktorou sa precizuje navrhované prechodné ustanovenie</w:t>
      </w:r>
    </w:p>
    <w:sectPr w:rsidR="00C130E9" w:rsidRPr="00C13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670EAD"/>
    <w:multiLevelType w:val="hybridMultilevel"/>
    <w:tmpl w:val="C8726DE8"/>
    <w:lvl w:ilvl="0" w:tplc="C048061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8"/>
  </w:num>
  <w:num w:numId="5">
    <w:abstractNumId w:val="4"/>
  </w:num>
  <w:num w:numId="6">
    <w:abstractNumId w:val="1"/>
  </w:num>
  <w:num w:numId="7">
    <w:abstractNumId w:val="17"/>
  </w:num>
  <w:num w:numId="8">
    <w:abstractNumId w:val="2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13"/>
  </w:num>
  <w:num w:numId="13">
    <w:abstractNumId w:val="3"/>
  </w:num>
  <w:num w:numId="14">
    <w:abstractNumId w:val="7"/>
  </w:num>
  <w:num w:numId="15">
    <w:abstractNumId w:val="20"/>
  </w:num>
  <w:num w:numId="16">
    <w:abstractNumId w:val="8"/>
  </w:num>
  <w:num w:numId="17">
    <w:abstractNumId w:val="15"/>
  </w:num>
  <w:num w:numId="18">
    <w:abstractNumId w:val="2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5E42"/>
    <w:rsid w:val="00057C90"/>
    <w:rsid w:val="000678E9"/>
    <w:rsid w:val="000B7B4B"/>
    <w:rsid w:val="00110DFC"/>
    <w:rsid w:val="001129EA"/>
    <w:rsid w:val="00162230"/>
    <w:rsid w:val="001733AF"/>
    <w:rsid w:val="001A5797"/>
    <w:rsid w:val="001C4B1B"/>
    <w:rsid w:val="001F3E9C"/>
    <w:rsid w:val="00247A9F"/>
    <w:rsid w:val="002623F4"/>
    <w:rsid w:val="002655C7"/>
    <w:rsid w:val="002901FA"/>
    <w:rsid w:val="002D78BF"/>
    <w:rsid w:val="002E4760"/>
    <w:rsid w:val="00304FBE"/>
    <w:rsid w:val="00306C1C"/>
    <w:rsid w:val="00344BCE"/>
    <w:rsid w:val="00357D74"/>
    <w:rsid w:val="003847E8"/>
    <w:rsid w:val="00395AC3"/>
    <w:rsid w:val="003C78C9"/>
    <w:rsid w:val="00403133"/>
    <w:rsid w:val="00406D6E"/>
    <w:rsid w:val="00463F9B"/>
    <w:rsid w:val="00496636"/>
    <w:rsid w:val="004E7EF1"/>
    <w:rsid w:val="00533D0E"/>
    <w:rsid w:val="00534559"/>
    <w:rsid w:val="005549F1"/>
    <w:rsid w:val="0057126D"/>
    <w:rsid w:val="0058601C"/>
    <w:rsid w:val="00613C95"/>
    <w:rsid w:val="0062474B"/>
    <w:rsid w:val="00674FC7"/>
    <w:rsid w:val="00720E42"/>
    <w:rsid w:val="007A42AF"/>
    <w:rsid w:val="007B0CFB"/>
    <w:rsid w:val="007B2469"/>
    <w:rsid w:val="007E0475"/>
    <w:rsid w:val="00826B85"/>
    <w:rsid w:val="00844F66"/>
    <w:rsid w:val="00847C88"/>
    <w:rsid w:val="00856F62"/>
    <w:rsid w:val="0087694C"/>
    <w:rsid w:val="00894CD4"/>
    <w:rsid w:val="008D7FC0"/>
    <w:rsid w:val="00900583"/>
    <w:rsid w:val="00901424"/>
    <w:rsid w:val="00946264"/>
    <w:rsid w:val="00977D3D"/>
    <w:rsid w:val="00992331"/>
    <w:rsid w:val="009C2138"/>
    <w:rsid w:val="009E3B1B"/>
    <w:rsid w:val="00A070FA"/>
    <w:rsid w:val="00A20FB1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93627"/>
    <w:rsid w:val="00BA4FC8"/>
    <w:rsid w:val="00BA601B"/>
    <w:rsid w:val="00BC2B04"/>
    <w:rsid w:val="00BF51B3"/>
    <w:rsid w:val="00C130E9"/>
    <w:rsid w:val="00C46E57"/>
    <w:rsid w:val="00CB677A"/>
    <w:rsid w:val="00CD5A40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B69E2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E945-0C84-4BD8-81FF-B0718E04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13</cp:revision>
  <cp:lastPrinted>2016-08-25T09:55:00Z</cp:lastPrinted>
  <dcterms:created xsi:type="dcterms:W3CDTF">2018-01-04T08:47:00Z</dcterms:created>
  <dcterms:modified xsi:type="dcterms:W3CDTF">2018-03-02T10:23:00Z</dcterms:modified>
</cp:coreProperties>
</file>