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 w:rsidRPr="00351461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C501BB">
        <w:rPr>
          <w:sz w:val="22"/>
          <w:szCs w:val="22"/>
        </w:rPr>
        <w:t>413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B1506F">
        <w:rPr>
          <w:sz w:val="22"/>
          <w:szCs w:val="22"/>
        </w:rPr>
        <w:t>8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C501BB">
        <w:t>920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C501BB">
        <w:rPr>
          <w:rFonts w:ascii="Arial" w:hAnsi="Arial" w:cs="Arial"/>
          <w:sz w:val="22"/>
          <w:szCs w:val="22"/>
        </w:rPr>
        <w:t> 26. februára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B1506F">
        <w:rPr>
          <w:rFonts w:ascii="Arial" w:hAnsi="Arial" w:cs="Arial"/>
          <w:sz w:val="22"/>
          <w:szCs w:val="22"/>
        </w:rPr>
        <w:t>8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C501BB">
        <w:rPr>
          <w:rFonts w:cs="Arial"/>
          <w:szCs w:val="22"/>
        </w:rPr>
        <w:t>Mariana KOTLEBU, Rastislava SCHLOSÁRA, Milana MAZUREKA, Stanislava DROBNÉHO a Jána KECSKÉSA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a dopĺňa </w:t>
      </w:r>
      <w:r w:rsidR="00C501BB">
        <w:rPr>
          <w:rFonts w:cs="Arial"/>
          <w:szCs w:val="22"/>
        </w:rPr>
        <w:t>zákon č. 220/2004 Z. z. o ochrane a využívaní poľnohospodárskej pôdy a o zmene zákona č. 245/2003 Z. z. o integrovanej prevencii a kontrole znečisťovania životného prostredia a o zmene a doplnení niektorých zákonov v znení neskorších predpisov a ktorým sa mení a dopĺňa zákon č. 171/1993 Z. z. o Policajnom zbore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C501BB">
        <w:rPr>
          <w:rFonts w:cs="Arial"/>
          <w:szCs w:val="22"/>
        </w:rPr>
        <w:t>887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C501BB">
        <w:rPr>
          <w:rFonts w:cs="Arial"/>
          <w:szCs w:val="22"/>
        </w:rPr>
        <w:t>23. februára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192D80">
        <w:rPr>
          <w:rFonts w:cs="Arial"/>
          <w:szCs w:val="22"/>
        </w:rPr>
        <w:t>8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D60FD2">
        <w:rPr>
          <w:rFonts w:ascii="Arial" w:hAnsi="Arial" w:cs="Arial"/>
          <w:sz w:val="22"/>
          <w:szCs w:val="22"/>
        </w:rPr>
        <w:t xml:space="preserve"> a</w:t>
      </w:r>
    </w:p>
    <w:p w:rsidR="00D60FD2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pôdohospodárstvo a životné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D60FD2">
        <w:rPr>
          <w:rFonts w:ascii="Arial" w:hAnsi="Arial" w:cs="Arial"/>
          <w:sz w:val="22"/>
          <w:szCs w:val="22"/>
        </w:rPr>
        <w:tab/>
        <w:t>prostredie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D60FD2">
        <w:rPr>
          <w:rFonts w:ascii="Arial" w:hAnsi="Arial" w:cs="Arial"/>
          <w:sz w:val="22"/>
          <w:szCs w:val="22"/>
        </w:rPr>
        <w:t>pôdohospodárstvo a životné prostredie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C501BB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C501BB">
        <w:rPr>
          <w:rFonts w:ascii="Arial" w:hAnsi="Arial" w:cs="Arial"/>
          <w:sz w:val="22"/>
        </w:rPr>
        <w:t xml:space="preserve">b) lehotu na prerokovanie návrhu zákona v druhom čítaní vo výbore </w:t>
        <w:br/>
      </w:r>
      <w:r w:rsidR="00C501BB">
        <w:rPr>
          <w:rFonts w:ascii="Arial" w:hAnsi="Arial" w:cs="Arial"/>
          <w:b/>
          <w:bCs/>
          <w:sz w:val="22"/>
          <w:u w:val="single"/>
        </w:rPr>
        <w:t>do 4. mája 2018</w:t>
      </w:r>
      <w:r w:rsidR="00C501BB">
        <w:rPr>
          <w:rFonts w:ascii="Arial" w:hAnsi="Arial" w:cs="Arial"/>
          <w:sz w:val="22"/>
        </w:rPr>
        <w:t xml:space="preserve"> a v gestorskom výbore </w:t>
      </w:r>
      <w:r w:rsidR="00C501BB">
        <w:rPr>
          <w:rFonts w:ascii="Arial" w:hAnsi="Arial" w:cs="Arial"/>
          <w:b/>
          <w:bCs/>
          <w:sz w:val="22"/>
          <w:u w:val="single"/>
        </w:rPr>
        <w:t>do 9. mája 2018</w:t>
      </w:r>
      <w:r w:rsidR="00C501BB"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CB71A6" w:rsidP="00671C99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CB71A6" w:rsidP="00671C99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0153D4">
        <w:rPr>
          <w:rFonts w:ascii="Arial" w:hAnsi="Arial" w:cs="Arial"/>
          <w:sz w:val="22"/>
          <w:szCs w:val="22"/>
        </w:rPr>
        <w:t>Andrej   D a n k o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153D4"/>
    <w:rsid w:val="000C251F"/>
    <w:rsid w:val="000E308C"/>
    <w:rsid w:val="001010A5"/>
    <w:rsid w:val="00106234"/>
    <w:rsid w:val="00170CC8"/>
    <w:rsid w:val="00173C80"/>
    <w:rsid w:val="00177F9B"/>
    <w:rsid w:val="00192D80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39660D"/>
    <w:rsid w:val="003B4D04"/>
    <w:rsid w:val="00484701"/>
    <w:rsid w:val="00492F29"/>
    <w:rsid w:val="004D06C1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A3DED"/>
    <w:rsid w:val="00AB4082"/>
    <w:rsid w:val="00B1506F"/>
    <w:rsid w:val="00B20ACA"/>
    <w:rsid w:val="00BE56B2"/>
    <w:rsid w:val="00C11306"/>
    <w:rsid w:val="00C501BB"/>
    <w:rsid w:val="00C649B2"/>
    <w:rsid w:val="00C87421"/>
    <w:rsid w:val="00C90136"/>
    <w:rsid w:val="00CB71A6"/>
    <w:rsid w:val="00D5482F"/>
    <w:rsid w:val="00D60FD2"/>
    <w:rsid w:val="00D952E1"/>
    <w:rsid w:val="00DA0846"/>
    <w:rsid w:val="00DC6113"/>
    <w:rsid w:val="00E03578"/>
    <w:rsid w:val="00E047C7"/>
    <w:rsid w:val="00E06A51"/>
    <w:rsid w:val="00E449BA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209</Words>
  <Characters>1196</Characters>
  <Application>Microsoft Office Word</Application>
  <DocSecurity>0</DocSecurity>
  <Lines>0</Lines>
  <Paragraphs>0</Paragraphs>
  <ScaleCrop>false</ScaleCrop>
  <Company>Kancelária NR SR</Company>
  <LinksUpToDate>false</LinksUpToDate>
  <CharactersWithSpaces>1403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2018-02-26T12:54:00Z</cp:lastPrinted>
  <dcterms:created xsi:type="dcterms:W3CDTF">2018-02-28T07:15:00Z</dcterms:created>
  <dcterms:modified xsi:type="dcterms:W3CDTF">2018-02-28T07:15:00Z</dcterms:modified>
</cp:coreProperties>
</file>