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07625">
        <w:rPr>
          <w:sz w:val="22"/>
          <w:szCs w:val="22"/>
        </w:rPr>
        <w:t>410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42D37">
        <w:t>901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0D36CB">
        <w:rPr>
          <w:rFonts w:ascii="Arial" w:hAnsi="Arial" w:cs="Arial"/>
          <w:sz w:val="22"/>
        </w:rPr>
        <w:t>23</w:t>
      </w:r>
      <w:r w:rsidR="00FD400C">
        <w:rPr>
          <w:rFonts w:ascii="Arial" w:hAnsi="Arial" w:cs="Arial"/>
          <w:sz w:val="22"/>
        </w:rPr>
        <w:t>.</w:t>
      </w:r>
      <w:r w:rsidR="00442D37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42D37">
        <w:rPr>
          <w:rFonts w:cs="Arial"/>
          <w:noProof/>
          <w:sz w:val="22"/>
          <w:lang w:val="sk-SK"/>
        </w:rPr>
        <w:t>ktorým sa mení a dopĺňa zákon č. 251/2012 Z. z. o energetike a o zmene a doplnení niektorých zákonov v znení neskorších predpisov</w:t>
        <w:br/>
      </w:r>
      <w:r>
        <w:rPr>
          <w:rFonts w:cs="Arial"/>
          <w:sz w:val="22"/>
          <w:lang w:val="sk-SK"/>
        </w:rPr>
        <w:t xml:space="preserve">(tlač </w:t>
      </w:r>
      <w:r w:rsidR="00442D37">
        <w:rPr>
          <w:rFonts w:cs="Arial"/>
          <w:sz w:val="22"/>
          <w:lang w:val="sk-SK"/>
        </w:rPr>
        <w:t>867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42D37">
        <w:rPr>
          <w:rFonts w:cs="Arial"/>
          <w:sz w:val="22"/>
          <w:lang w:val="sk-SK"/>
        </w:rPr>
        <w:t>23.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B07625">
        <w:rPr>
          <w:rFonts w:ascii="Arial" w:hAnsi="Arial" w:cs="Arial"/>
          <w:sz w:val="22"/>
          <w:szCs w:val="22"/>
        </w:rPr>
        <w:t xml:space="preserve"> a</w:t>
      </w:r>
    </w:p>
    <w:p w:rsidR="00CE0BFD" w:rsidP="00B0762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0762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07625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42D37">
        <w:rPr>
          <w:rFonts w:ascii="Arial" w:hAnsi="Arial" w:cs="Arial"/>
          <w:sz w:val="22"/>
        </w:rPr>
        <w:t>b) lehotu na prerokovanie návrhu zákona v druhom čítaní vo výbor</w:t>
      </w:r>
      <w:r w:rsidR="00B07625">
        <w:rPr>
          <w:rFonts w:ascii="Arial" w:hAnsi="Arial" w:cs="Arial"/>
          <w:sz w:val="22"/>
        </w:rPr>
        <w:t>e</w:t>
      </w:r>
      <w:r w:rsidR="00442D37">
        <w:rPr>
          <w:rFonts w:ascii="Arial" w:hAnsi="Arial" w:cs="Arial"/>
          <w:sz w:val="22"/>
        </w:rPr>
        <w:t xml:space="preserve"> </w:t>
        <w:br/>
      </w:r>
      <w:r w:rsidR="00442D37">
        <w:rPr>
          <w:rFonts w:ascii="Arial" w:hAnsi="Arial" w:cs="Arial"/>
          <w:b/>
          <w:bCs/>
          <w:sz w:val="22"/>
          <w:u w:val="single"/>
        </w:rPr>
        <w:t>do 4. mája 2018</w:t>
      </w:r>
      <w:r w:rsidR="00442D37">
        <w:rPr>
          <w:rFonts w:ascii="Arial" w:hAnsi="Arial" w:cs="Arial"/>
          <w:sz w:val="22"/>
        </w:rPr>
        <w:t xml:space="preserve"> a v gestorskom výbore </w:t>
      </w:r>
      <w:r w:rsidR="00442D37">
        <w:rPr>
          <w:rFonts w:ascii="Arial" w:hAnsi="Arial" w:cs="Arial"/>
          <w:b/>
          <w:bCs/>
          <w:sz w:val="22"/>
          <w:u w:val="single"/>
        </w:rPr>
        <w:t>do 9. mája 2018</w:t>
      </w:r>
      <w:r w:rsidR="00442D37">
        <w:rPr>
          <w:rFonts w:ascii="Arial" w:hAnsi="Arial" w:cs="Arial"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36CB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42D3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A34AA"/>
    <w:rsid w:val="00AC6FEB"/>
    <w:rsid w:val="00AD1D2C"/>
    <w:rsid w:val="00B07625"/>
    <w:rsid w:val="00B21800"/>
    <w:rsid w:val="00B74ACD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800</Characters>
  <Application>Microsoft Office Word</Application>
  <DocSecurity>0</DocSecurity>
  <Lines>0</Lines>
  <Paragraphs>0</Paragraphs>
  <ScaleCrop>false</ScaleCrop>
  <Company>Kancelária NR SR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2011-08-22T13:21:00Z</cp:lastPrinted>
  <dcterms:created xsi:type="dcterms:W3CDTF">2018-02-28T07:09:00Z</dcterms:created>
  <dcterms:modified xsi:type="dcterms:W3CDTF">2018-02-28T07:09:00Z</dcterms:modified>
</cp:coreProperties>
</file>