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23945">
        <w:rPr>
          <w:rFonts w:ascii="Times New Roman" w:hAnsi="Times New Roman" w:hint="default"/>
          <w:b/>
          <w:sz w:val="24"/>
          <w:szCs w:val="24"/>
        </w:rPr>
        <w:t>N Á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R O </w:t>
      </w:r>
      <w:r w:rsidRPr="00A23945">
        <w:rPr>
          <w:rFonts w:ascii="Times New Roman" w:hAnsi="Times New Roman" w:hint="default"/>
          <w:b/>
          <w:sz w:val="24"/>
          <w:szCs w:val="24"/>
        </w:rPr>
        <w:t>D N Á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  R A D A   S L O V E N S K E J   R E  P U B L I K Y</w:t>
      </w:r>
    </w:p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A23945" w:rsidRPr="00A23945" w:rsidP="00A23945">
      <w:pPr>
        <w:tabs>
          <w:tab w:val="left" w:pos="6120"/>
        </w:tabs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A23945">
        <w:rPr>
          <w:rFonts w:ascii="Times New Roman" w:hAnsi="Times New Roman" w:hint="default"/>
          <w:b/>
          <w:sz w:val="24"/>
          <w:szCs w:val="24"/>
        </w:rPr>
        <w:t>VII. volebné</w:t>
      </w:r>
      <w:r w:rsidRPr="00A23945"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A23945" w:rsidRPr="00A23945" w:rsidP="00DF2523">
      <w:pPr>
        <w:pStyle w:val="BodyText"/>
        <w:bidi w:val="0"/>
        <w:spacing w:line="276" w:lineRule="auto"/>
        <w:jc w:val="center"/>
        <w:outlineLvl w:val="0"/>
        <w:rPr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  <w:r w:rsidRPr="00A23945">
        <w:rPr>
          <w:rFonts w:hint="default"/>
          <w:b/>
          <w:bCs/>
          <w:iCs/>
        </w:rPr>
        <w:t>Ná</w:t>
      </w:r>
      <w:r w:rsidRPr="00A23945">
        <w:rPr>
          <w:rFonts w:hint="default"/>
          <w:b/>
          <w:bCs/>
          <w:iCs/>
        </w:rPr>
        <w:t>vrh</w:t>
      </w: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outlineLvl w:val="0"/>
        <w:rPr>
          <w:rFonts w:hint="default"/>
          <w:b/>
          <w:bCs/>
          <w:iCs/>
        </w:rPr>
      </w:pPr>
      <w:r w:rsidRPr="00A23945">
        <w:rPr>
          <w:rFonts w:hint="default"/>
          <w:b/>
          <w:bCs/>
          <w:iCs/>
        </w:rPr>
        <w:t>ZÁ</w:t>
      </w:r>
      <w:r w:rsidRPr="00A23945">
        <w:rPr>
          <w:rFonts w:hint="default"/>
          <w:b/>
          <w:bCs/>
          <w:iCs/>
        </w:rPr>
        <w:t>KON</w:t>
      </w:r>
    </w:p>
    <w:p w:rsidR="00DF2523" w:rsidRPr="00A23945" w:rsidP="00DF2523">
      <w:pPr>
        <w:pStyle w:val="BodyText"/>
        <w:bidi w:val="0"/>
        <w:spacing w:line="276" w:lineRule="auto"/>
        <w:ind w:left="3540"/>
        <w:jc w:val="center"/>
        <w:outlineLvl w:val="0"/>
        <w:rPr>
          <w:b/>
          <w:bCs/>
          <w:iCs/>
        </w:rPr>
      </w:pPr>
    </w:p>
    <w:p w:rsidR="00DF2523" w:rsidRPr="00A23945" w:rsidP="00DF2523">
      <w:pPr>
        <w:pStyle w:val="BodyText"/>
        <w:bidi w:val="0"/>
        <w:spacing w:line="276" w:lineRule="auto"/>
        <w:jc w:val="center"/>
        <w:rPr>
          <w:b/>
          <w:bCs/>
          <w:iCs/>
        </w:rPr>
      </w:pPr>
      <w:r w:rsidRPr="00A23945" w:rsidR="00E33AAB">
        <w:rPr>
          <w:b/>
          <w:bCs/>
          <w:iCs/>
        </w:rPr>
        <w:t xml:space="preserve"> z ........... 201</w:t>
      </w:r>
      <w:r w:rsidR="009268BA">
        <w:rPr>
          <w:b/>
          <w:bCs/>
          <w:iCs/>
        </w:rPr>
        <w:t>8</w:t>
      </w:r>
      <w:r w:rsidRPr="00A23945">
        <w:rPr>
          <w:b/>
          <w:bCs/>
          <w:iCs/>
        </w:rPr>
        <w:t>,</w:t>
      </w:r>
    </w:p>
    <w:p w:rsidR="00DF2523" w:rsidRPr="00A23945" w:rsidP="00DF252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  <w:lang w:eastAsia="en-US"/>
        </w:rPr>
        <w:t>ktorý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>m sa  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>mení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 xml:space="preserve"> zá</w:t>
      </w:r>
      <w:r>
        <w:rPr>
          <w:rFonts w:ascii="Times New Roman" w:hAnsi="Times New Roman" w:hint="default"/>
          <w:b/>
          <w:sz w:val="24"/>
          <w:szCs w:val="24"/>
          <w:lang w:eastAsia="en-US"/>
        </w:rPr>
        <w:t xml:space="preserve">kon </w:t>
      </w:r>
      <w:r>
        <w:rPr>
          <w:rFonts w:ascii="Times New Roman" w:hAnsi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hint="default"/>
          <w:b/>
          <w:bCs/>
          <w:sz w:val="24"/>
          <w:szCs w:val="24"/>
        </w:rPr>
        <w:t xml:space="preserve">. </w:t>
      </w:r>
      <w:r>
        <w:rPr>
          <w:rFonts w:ascii="Times New Roman" w:hAnsi="Times New Roman" w:hint="default"/>
          <w:b/>
          <w:sz w:val="24"/>
          <w:szCs w:val="24"/>
        </w:rPr>
        <w:t>363/2011 Z. z. o rozsahu a podmienkach ú</w:t>
      </w:r>
      <w:r>
        <w:rPr>
          <w:rFonts w:ascii="Times New Roman" w:hAnsi="Times New Roman" w:hint="default"/>
          <w:b/>
          <w:sz w:val="24"/>
          <w:szCs w:val="24"/>
        </w:rPr>
        <w:t>hrady liekov, zdravotní</w:t>
      </w:r>
      <w:r>
        <w:rPr>
          <w:rFonts w:ascii="Times New Roman" w:hAnsi="Times New Roman" w:hint="default"/>
          <w:b/>
          <w:sz w:val="24"/>
          <w:szCs w:val="24"/>
        </w:rPr>
        <w:t>ckych pomô</w:t>
      </w:r>
      <w:r>
        <w:rPr>
          <w:rFonts w:ascii="Times New Roman" w:hAnsi="Times New Roman" w:hint="default"/>
          <w:b/>
          <w:sz w:val="24"/>
          <w:szCs w:val="24"/>
        </w:rPr>
        <w:t>cok a dietetický</w:t>
      </w:r>
      <w:r>
        <w:rPr>
          <w:rFonts w:ascii="Times New Roman" w:hAnsi="Times New Roman" w:hint="default"/>
          <w:b/>
          <w:sz w:val="24"/>
          <w:szCs w:val="24"/>
        </w:rPr>
        <w:t>ch potraví</w:t>
      </w:r>
      <w:r>
        <w:rPr>
          <w:rFonts w:ascii="Times New Roman" w:hAnsi="Times New Roman" w:hint="default"/>
          <w:b/>
          <w:sz w:val="24"/>
          <w:szCs w:val="24"/>
        </w:rPr>
        <w:t xml:space="preserve">n na </w:t>
      </w:r>
      <w:r>
        <w:rPr>
          <w:rFonts w:ascii="Times New Roman" w:hAnsi="Times New Roman" w:hint="default"/>
          <w:b/>
          <w:sz w:val="24"/>
          <w:szCs w:val="24"/>
        </w:rPr>
        <w:t>zá</w:t>
      </w:r>
      <w:r>
        <w:rPr>
          <w:rFonts w:ascii="Times New Roman" w:hAnsi="Times New Roman" w:hint="default"/>
          <w:b/>
          <w:sz w:val="24"/>
          <w:szCs w:val="24"/>
        </w:rPr>
        <w:t>klade verejné</w:t>
      </w:r>
      <w:r>
        <w:rPr>
          <w:rFonts w:ascii="Times New Roman" w:hAnsi="Times New Roman" w:hint="default"/>
          <w:b/>
          <w:sz w:val="24"/>
          <w:szCs w:val="24"/>
        </w:rPr>
        <w:t>ho zdravotné</w:t>
      </w:r>
      <w:r>
        <w:rPr>
          <w:rFonts w:ascii="Times New Roman" w:hAnsi="Times New Roman" w:hint="default"/>
          <w:b/>
          <w:sz w:val="24"/>
          <w:szCs w:val="24"/>
        </w:rPr>
        <w:t>ho poistenia a o zmene a doplnení</w:t>
      </w:r>
      <w:r>
        <w:rPr>
          <w:rFonts w:ascii="Times New Roman" w:hAnsi="Times New Roman" w:hint="default"/>
          <w:b/>
          <w:sz w:val="24"/>
          <w:szCs w:val="24"/>
        </w:rPr>
        <w:t xml:space="preserve"> niektorý</w:t>
      </w:r>
      <w:r>
        <w:rPr>
          <w:rFonts w:ascii="Times New Roman" w:hAnsi="Times New Roman" w:hint="default"/>
          <w:b/>
          <w:sz w:val="24"/>
          <w:szCs w:val="24"/>
        </w:rPr>
        <w:t>ch zá</w:t>
      </w:r>
      <w:r>
        <w:rPr>
          <w:rFonts w:ascii="Times New Roman" w:hAnsi="Times New Roman" w:hint="default"/>
          <w:b/>
          <w:sz w:val="24"/>
          <w:szCs w:val="24"/>
        </w:rPr>
        <w:t>konov v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>ch predpisov</w:t>
      </w:r>
    </w:p>
    <w:p w:rsidR="000B5BA8" w:rsidP="00A23945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3945" w:rsidR="00A23945">
        <w:rPr>
          <w:rFonts w:ascii="Times New Roman" w:hAnsi="Times New Roman"/>
          <w:b/>
          <w:sz w:val="24"/>
          <w:szCs w:val="24"/>
        </w:rPr>
        <w:t>a 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ktorý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m sa dopĺň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a zá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kon č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. 581/2004 Z. z. o zdravotný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ch poisť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ovniach, dohľ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ade nad zdravotnou starostlivosť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ou a o zmene a doplnení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ch zá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kon</w:t>
      </w:r>
      <w:r w:rsidRPr="00A23945" w:rsidR="00A23945">
        <w:rPr>
          <w:rFonts w:ascii="Times New Roman" w:hAnsi="Times New Roman" w:hint="default"/>
          <w:b/>
          <w:sz w:val="24"/>
          <w:szCs w:val="24"/>
        </w:rPr>
        <w:t>ov</w:t>
      </w:r>
      <w:r w:rsidR="00A23945">
        <w:rPr>
          <w:rFonts w:ascii="Times New Roman" w:hAnsi="Times New Roman"/>
          <w:b/>
          <w:sz w:val="24"/>
          <w:szCs w:val="24"/>
        </w:rPr>
        <w:t xml:space="preserve"> </w:t>
      </w:r>
    </w:p>
    <w:p w:rsidR="00A23945" w:rsidRPr="00A23945" w:rsidP="00A23945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0B5BA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 w:hint="default"/>
          <w:b/>
          <w:sz w:val="24"/>
          <w:szCs w:val="24"/>
        </w:rPr>
        <w:t>znení</w:t>
      </w:r>
      <w:r>
        <w:rPr>
          <w:rFonts w:ascii="Times New Roman" w:hAnsi="Times New Roman" w:hint="default"/>
          <w:b/>
          <w:sz w:val="24"/>
          <w:szCs w:val="24"/>
        </w:rPr>
        <w:t xml:space="preserve"> neskorší</w:t>
      </w:r>
      <w:r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2523" w:rsidP="00DF2523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2523" w:rsidP="00DF2523">
      <w:pPr>
        <w:bidi w:val="0"/>
        <w:ind w:firstLine="708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rodná</w:t>
      </w:r>
      <w:r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>
        <w:rPr>
          <w:rFonts w:ascii="Times New Roman" w:hAnsi="Times New Roman" w:hint="default"/>
          <w:sz w:val="24"/>
          <w:szCs w:val="24"/>
        </w:rPr>
        <w:t>kone: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363/2011 Z. z. o rozsahu a podmienkach ú</w:t>
      </w:r>
      <w:r>
        <w:rPr>
          <w:rFonts w:ascii="Times New Roman" w:hAnsi="Times New Roman" w:hint="default"/>
          <w:sz w:val="24"/>
          <w:szCs w:val="24"/>
        </w:rPr>
        <w:t>hrady liekov, zdravotní</w:t>
      </w:r>
      <w:r>
        <w:rPr>
          <w:rFonts w:ascii="Times New Roman" w:hAnsi="Times New Roman" w:hint="default"/>
          <w:sz w:val="24"/>
          <w:szCs w:val="24"/>
        </w:rPr>
        <w:t>ckych pomô</w:t>
      </w:r>
      <w:r>
        <w:rPr>
          <w:rFonts w:ascii="Times New Roman" w:hAnsi="Times New Roman" w:hint="default"/>
          <w:sz w:val="24"/>
          <w:szCs w:val="24"/>
        </w:rPr>
        <w:t>cok a dietetický</w:t>
      </w:r>
      <w:r>
        <w:rPr>
          <w:rFonts w:ascii="Times New Roman" w:hAnsi="Times New Roman" w:hint="default"/>
          <w:sz w:val="24"/>
          <w:szCs w:val="24"/>
        </w:rPr>
        <w:t>ch potraví</w:t>
      </w:r>
      <w:r>
        <w:rPr>
          <w:rFonts w:ascii="Times New Roman" w:hAnsi="Times New Roman" w:hint="default"/>
          <w:sz w:val="24"/>
          <w:szCs w:val="24"/>
        </w:rPr>
        <w:t>n na zá</w:t>
      </w:r>
      <w:r>
        <w:rPr>
          <w:rFonts w:ascii="Times New Roman" w:hAnsi="Times New Roman" w:hint="default"/>
          <w:sz w:val="24"/>
          <w:szCs w:val="24"/>
        </w:rPr>
        <w:t>klade verejné</w:t>
      </w:r>
      <w:r>
        <w:rPr>
          <w:rFonts w:ascii="Times New Roman" w:hAnsi="Times New Roman" w:hint="default"/>
          <w:sz w:val="24"/>
          <w:szCs w:val="24"/>
        </w:rPr>
        <w:t>ho zdravotné</w:t>
      </w:r>
      <w:r>
        <w:rPr>
          <w:rFonts w:ascii="Times New Roman" w:hAnsi="Times New Roman" w:hint="default"/>
          <w:sz w:val="24"/>
          <w:szCs w:val="24"/>
        </w:rPr>
        <w:t>ho poistenia a o zmene a doplnení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niektorý</w:t>
      </w:r>
      <w:r>
        <w:rPr>
          <w:rFonts w:ascii="Times New Roman" w:hAnsi="Times New Roman" w:hint="default"/>
          <w:sz w:val="24"/>
          <w:szCs w:val="24"/>
        </w:rPr>
        <w:t xml:space="preserve">ch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konov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 xml:space="preserve">kona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 xml:space="preserve">.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460/2012 </w:t>
      </w:r>
      <w:r w:rsidR="00DB6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Z. z.</w:t>
      </w:r>
      <w:r w:rsidR="00A23945">
        <w:rPr>
          <w:rFonts w:ascii="Times New Roman" w:hAnsi="Times New Roman"/>
          <w:sz w:val="24"/>
          <w:szCs w:val="24"/>
        </w:rPr>
        <w:t>,</w:t>
      </w:r>
      <w:r w:rsidR="00DB6E5A">
        <w:rPr>
          <w:rFonts w:ascii="Times New Roman" w:hAnsi="Times New Roman"/>
          <w:sz w:val="24"/>
          <w:szCs w:val="24"/>
        </w:rPr>
        <w:t xml:space="preserve">  </w:t>
      </w:r>
      <w:r w:rsidR="00E33AAB">
        <w:rPr>
          <w:rFonts w:ascii="Times New Roman" w:hAnsi="Times New Roman" w:hint="default"/>
          <w:sz w:val="24"/>
          <w:szCs w:val="24"/>
        </w:rPr>
        <w:t>zá</w:t>
      </w:r>
      <w:r w:rsidR="00E33AAB">
        <w:rPr>
          <w:rFonts w:ascii="Times New Roman" w:hAnsi="Times New Roman" w:hint="default"/>
          <w:sz w:val="24"/>
          <w:szCs w:val="24"/>
        </w:rPr>
        <w:t>kona</w:t>
      </w:r>
      <w:r w:rsidR="00A23945">
        <w:rPr>
          <w:rFonts w:ascii="Times New Roman" w:hAnsi="Times New Roman"/>
          <w:sz w:val="24"/>
          <w:szCs w:val="24"/>
        </w:rPr>
        <w:t xml:space="preserve"> </w:t>
      </w:r>
      <w:r w:rsidR="00DB6E5A">
        <w:rPr>
          <w:rFonts w:ascii="Times New Roman" w:hAnsi="Times New Roman"/>
          <w:sz w:val="24"/>
          <w:szCs w:val="24"/>
        </w:rPr>
        <w:t xml:space="preserve">   </w:t>
      </w:r>
      <w:r w:rsidR="00A23945">
        <w:rPr>
          <w:rFonts w:ascii="Times New Roman" w:hAnsi="Times New Roman" w:hint="default"/>
          <w:sz w:val="24"/>
          <w:szCs w:val="24"/>
        </w:rPr>
        <w:t>č</w:t>
      </w:r>
      <w:r w:rsidR="00A23945">
        <w:rPr>
          <w:rFonts w:ascii="Times New Roman" w:hAnsi="Times New Roman" w:hint="default"/>
          <w:sz w:val="24"/>
          <w:szCs w:val="24"/>
        </w:rPr>
        <w:t xml:space="preserve">. </w:t>
      </w:r>
      <w:r w:rsidR="00DB6E5A">
        <w:rPr>
          <w:rFonts w:ascii="Times New Roman" w:hAnsi="Times New Roman"/>
          <w:sz w:val="24"/>
          <w:szCs w:val="24"/>
        </w:rPr>
        <w:t xml:space="preserve">    265</w:t>
      </w:r>
      <w:r w:rsidR="00DB6E5A">
        <w:rPr>
          <w:rFonts w:ascii="Times New Roman" w:hAnsi="Times New Roman"/>
          <w:sz w:val="24"/>
          <w:szCs w:val="24"/>
        </w:rPr>
        <w:t xml:space="preserve">/2015 Z. z., </w:t>
      </w:r>
      <w:r w:rsidR="00DD5F8B">
        <w:rPr>
          <w:rFonts w:ascii="Times New Roman" w:hAnsi="Times New Roman"/>
          <w:sz w:val="24"/>
          <w:szCs w:val="24"/>
        </w:rPr>
        <w:t> </w:t>
      </w:r>
      <w:r w:rsidR="00DD5F8B">
        <w:rPr>
          <w:rFonts w:ascii="Times New Roman" w:hAnsi="Times New Roman" w:hint="default"/>
          <w:sz w:val="24"/>
          <w:szCs w:val="24"/>
        </w:rPr>
        <w:t>zá</w:t>
      </w:r>
      <w:r w:rsidR="00DD5F8B">
        <w:rPr>
          <w:rFonts w:ascii="Times New Roman" w:hAnsi="Times New Roman" w:hint="default"/>
          <w:sz w:val="24"/>
          <w:szCs w:val="24"/>
        </w:rPr>
        <w:t>kona č</w:t>
      </w:r>
      <w:r w:rsidR="00DD5F8B">
        <w:rPr>
          <w:rFonts w:ascii="Times New Roman" w:hAnsi="Times New Roman" w:hint="default"/>
          <w:sz w:val="24"/>
          <w:szCs w:val="24"/>
        </w:rPr>
        <w:t xml:space="preserve">. 306/2016 Z. </w:t>
      </w:r>
      <w:r w:rsidR="00A23945">
        <w:rPr>
          <w:rFonts w:ascii="Times New Roman" w:hAnsi="Times New Roman"/>
          <w:sz w:val="24"/>
          <w:szCs w:val="24"/>
        </w:rPr>
        <w:t>z.</w:t>
      </w:r>
      <w:r w:rsidR="00DB6E5A">
        <w:rPr>
          <w:rFonts w:ascii="Times New Roman" w:hAnsi="Times New Roman" w:hint="default"/>
          <w:sz w:val="24"/>
          <w:szCs w:val="24"/>
        </w:rPr>
        <w:t>, zá</w:t>
      </w:r>
      <w:r w:rsidR="00DB6E5A">
        <w:rPr>
          <w:rFonts w:ascii="Times New Roman" w:hAnsi="Times New Roman" w:hint="default"/>
          <w:sz w:val="24"/>
          <w:szCs w:val="24"/>
        </w:rPr>
        <w:t>kona č</w:t>
      </w:r>
      <w:r w:rsidR="00DB6E5A">
        <w:rPr>
          <w:rFonts w:ascii="Times New Roman" w:hAnsi="Times New Roman" w:hint="default"/>
          <w:sz w:val="24"/>
          <w:szCs w:val="24"/>
        </w:rPr>
        <w:t xml:space="preserve">. 336/2017 </w:t>
      </w:r>
      <w:r w:rsidR="00DD5F8B">
        <w:rPr>
          <w:rFonts w:ascii="Times New Roman" w:hAnsi="Times New Roman"/>
          <w:sz w:val="24"/>
          <w:szCs w:val="24"/>
        </w:rPr>
        <w:t xml:space="preserve">Z. z. </w:t>
      </w:r>
      <w:r w:rsidR="00DB6E5A">
        <w:rPr>
          <w:rFonts w:ascii="Times New Roman" w:hAnsi="Times New Roman"/>
          <w:sz w:val="24"/>
          <w:szCs w:val="24"/>
        </w:rPr>
        <w:t>a </w:t>
      </w:r>
      <w:r w:rsidR="00DB6E5A">
        <w:rPr>
          <w:rFonts w:ascii="Times New Roman" w:hAnsi="Times New Roman" w:hint="default"/>
          <w:sz w:val="24"/>
          <w:szCs w:val="24"/>
        </w:rPr>
        <w:t>zá</w:t>
      </w:r>
      <w:r w:rsidR="00DB6E5A">
        <w:rPr>
          <w:rFonts w:ascii="Times New Roman" w:hAnsi="Times New Roman" w:hint="default"/>
          <w:sz w:val="24"/>
          <w:szCs w:val="24"/>
        </w:rPr>
        <w:t>kona č</w:t>
      </w:r>
      <w:r w:rsidR="00DB6E5A">
        <w:rPr>
          <w:rFonts w:ascii="Times New Roman" w:hAnsi="Times New Roman" w:hint="default"/>
          <w:sz w:val="24"/>
          <w:szCs w:val="24"/>
        </w:rPr>
        <w:t>. 351/2017</w:t>
      </w:r>
      <w:r w:rsidR="00DD5F8B">
        <w:rPr>
          <w:rFonts w:ascii="Times New Roman" w:hAnsi="Times New Roman"/>
          <w:sz w:val="24"/>
          <w:szCs w:val="24"/>
        </w:rPr>
        <w:t xml:space="preserve"> Z. z.</w:t>
      </w:r>
      <w:r w:rsidR="00A239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sa mení</w:t>
      </w:r>
      <w:r>
        <w:rPr>
          <w:rFonts w:ascii="Times New Roman" w:hAnsi="Times New Roman" w:hint="default"/>
          <w:sz w:val="24"/>
          <w:szCs w:val="24"/>
        </w:rPr>
        <w:t xml:space="preserve"> takto: </w:t>
      </w:r>
    </w:p>
    <w:p w:rsidR="00DF2523" w:rsidP="00DF2523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</w:p>
    <w:p w:rsidR="00DF2523" w:rsidRPr="00DF2523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="00303573">
        <w:rPr>
          <w:rFonts w:ascii="Times New Roman" w:hAnsi="Times New Roman" w:hint="default"/>
          <w:sz w:val="24"/>
          <w:szCs w:val="24"/>
        </w:rPr>
        <w:t>1. V §</w:t>
      </w:r>
      <w:r w:rsidR="00303573">
        <w:rPr>
          <w:rFonts w:ascii="Times New Roman" w:hAnsi="Times New Roman" w:hint="default"/>
          <w:sz w:val="24"/>
          <w:szCs w:val="24"/>
        </w:rPr>
        <w:t xml:space="preserve"> 87a</w:t>
      </w:r>
      <w:r w:rsidRPr="00DF2523">
        <w:rPr>
          <w:rFonts w:ascii="Times New Roman" w:hAnsi="Times New Roman"/>
          <w:sz w:val="24"/>
          <w:szCs w:val="24"/>
        </w:rPr>
        <w:t xml:space="preserve">  odsek </w:t>
      </w:r>
      <w:r w:rsidR="00303573">
        <w:rPr>
          <w:rFonts w:ascii="Times New Roman" w:hAnsi="Times New Roman"/>
          <w:sz w:val="24"/>
          <w:szCs w:val="24"/>
        </w:rPr>
        <w:t>5</w:t>
      </w:r>
      <w:r w:rsidRPr="00DF2523">
        <w:rPr>
          <w:rFonts w:ascii="Times New Roman" w:hAnsi="Times New Roman"/>
          <w:sz w:val="24"/>
          <w:szCs w:val="24"/>
        </w:rPr>
        <w:t xml:space="preserve"> znie:</w:t>
      </w:r>
    </w:p>
    <w:p w:rsidR="00DF2523" w:rsidRPr="00DB64A6" w:rsidP="00303573">
      <w:pPr>
        <w:bidi w:val="0"/>
        <w:spacing w:after="0" w:line="240" w:lineRule="auto"/>
        <w:ind w:left="426" w:hanging="284"/>
        <w:jc w:val="both"/>
        <w:rPr>
          <w:rFonts w:ascii="Times New Roman" w:hAnsi="Times New Roman" w:hint="default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„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(3) 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Limit spoluúč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asti 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0 eur sa vzť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ahuje na poistenca, ktorý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k 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prvé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mu dň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u kalendá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rneho š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>tvrť</w:t>
      </w:r>
      <w:r w:rsidRPr="00DB64A6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roka </w:t>
      </w:r>
    </w:p>
    <w:p w:rsidR="00DF2523" w:rsidRPr="00DB64A6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a) nedovŕš</w:t>
      </w:r>
      <w:r w:rsidRPr="00DB64A6" w:rsidR="00E33AAB">
        <w:rPr>
          <w:rFonts w:ascii="Times New Roman" w:hAnsi="Times New Roman" w:hint="default"/>
          <w:color w:val="000000" w:themeColor="tx1" w:themeShade="FF"/>
          <w:sz w:val="24"/>
          <w:szCs w:val="24"/>
        </w:rPr>
        <w:t>il</w:t>
      </w:r>
      <w:r w:rsidR="00EE275A">
        <w:rPr>
          <w:rFonts w:ascii="Times New Roman" w:hAnsi="Times New Roman" w:hint="default"/>
          <w:color w:val="000000" w:themeColor="tx1" w:themeShade="FF"/>
          <w:sz w:val="24"/>
          <w:szCs w:val="24"/>
        </w:rPr>
        <w:t xml:space="preserve"> š</w:t>
      </w:r>
      <w:r w:rsidR="00EE275A">
        <w:rPr>
          <w:rFonts w:ascii="Times New Roman" w:hAnsi="Times New Roman" w:hint="default"/>
          <w:color w:val="000000" w:themeColor="tx1" w:themeShade="FF"/>
          <w:sz w:val="24"/>
          <w:szCs w:val="24"/>
        </w:rPr>
        <w:t>esť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rok</w:t>
      </w:r>
      <w:r w:rsidR="00EE275A">
        <w:rPr>
          <w:rFonts w:ascii="Times New Roman" w:hAnsi="Times New Roman"/>
          <w:color w:val="000000" w:themeColor="tx1" w:themeShade="FF"/>
          <w:sz w:val="24"/>
          <w:szCs w:val="24"/>
        </w:rPr>
        <w:t>ov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veku</w:t>
      </w:r>
      <w:r w:rsidR="00DB64A6">
        <w:rPr>
          <w:rFonts w:ascii="Times New Roman" w:hAnsi="Times New Roman"/>
          <w:color w:val="000000" w:themeColor="tx1" w:themeShade="FF"/>
          <w:sz w:val="24"/>
          <w:szCs w:val="24"/>
        </w:rPr>
        <w:t>,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</w:p>
    <w:p w:rsidR="00DF2523" w:rsidRPr="00DB64A6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b) je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držiteľom preukazu fyzickej osoby s ťažkým zdravotným postihnutím alebo preukazu fyzickej osoby s ťažkým zdravotným postihnutím so sprievodcom,</w:t>
      </w:r>
    </w:p>
    <w:p w:rsidR="00DF2523" w:rsidRPr="00DB64A6" w:rsidP="00303573">
      <w:pPr>
        <w:pStyle w:val="ListParagraph"/>
        <w:bidi w:val="0"/>
        <w:spacing w:after="0" w:line="240" w:lineRule="auto"/>
        <w:ind w:left="426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c) je poberateľom invalidného dôchodku,</w:t>
      </w:r>
      <w:hyperlink r:id="rId4" w:anchor="poznamky.poznamka-5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5)</w:t>
        </w:r>
      </w:hyperlink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 xml:space="preserve"> invalidného výsluhového dôchodku</w:t>
      </w:r>
      <w:hyperlink r:id="rId4" w:anchor="poznamky.poznamka-6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6)</w:t>
        </w:r>
      </w:hyperlink>
      <w:r w:rsidRPr="00DB64A6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alebo je  invalidný a nevznikol mu nárok na invalidný dôchodok,</w:t>
      </w:r>
      <w:hyperlink r:id="rId4" w:anchor="poznamky.poznamka-5" w:tooltip="Odkaz na predpis alebo ustanovenie" w:history="1">
        <w:r w:rsidRPr="00DB64A6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5)</w:t>
        </w:r>
      </w:hyperlink>
    </w:p>
    <w:p w:rsidR="00EE5EAE" w:rsidRPr="00DB64A6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</w:rPr>
        <w:t>d) je poberateľom starobného dôchodku, dôchodku z výsluhového zabezpečenia policajtov a vojakov</w:t>
      </w:r>
      <w:hyperlink r:id="rId4" w:anchor="poznamky.poznamka-6" w:tooltip="Odkaz na predpis alebo ustanovenie" w:history="1">
        <w:r w:rsidRPr="00DB64A6" w:rsidR="00DF2523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6)</w:t>
        </w:r>
      </w:hyperlink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DB64A6" w:rsidR="00DF2523">
        <w:rPr>
          <w:rFonts w:ascii="Times New Roman" w:hAnsi="Times New Roman"/>
          <w:color w:val="000000" w:themeColor="tx1" w:themeShade="FF"/>
          <w:sz w:val="24"/>
          <w:szCs w:val="24"/>
        </w:rPr>
        <w:t xml:space="preserve">vo veku ustanovenom na vznik nároku na starobný dôchodok, dôchodku z iného členského štátu, Nórska, Lichtenštajnska, Islandu, Švajčiarska, ak nie je poistený v tomto štáte, nie je poberateľom dôchodku z tretieho štátu,  </w:t>
      </w:r>
    </w:p>
    <w:p w:rsidR="00DF2523" w:rsidRPr="00DB64A6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DB64A6" w:rsidR="00EE5EAE">
        <w:rPr>
          <w:rFonts w:ascii="Times New Roman" w:hAnsi="Times New Roman"/>
          <w:color w:val="000000" w:themeColor="tx1" w:themeShade="FF"/>
          <w:sz w:val="24"/>
          <w:szCs w:val="24"/>
        </w:rPr>
        <w:t xml:space="preserve">e) </w:t>
      </w:r>
      <w:r w:rsidRPr="00DB64A6">
        <w:rPr>
          <w:rFonts w:ascii="Times New Roman" w:hAnsi="Times New Roman"/>
          <w:color w:val="000000" w:themeColor="tx1" w:themeShade="FF"/>
          <w:sz w:val="24"/>
          <w:szCs w:val="24"/>
        </w:rPr>
        <w:t>dovŕšil dôchodkový vek a nevznikol mu nárok na starobný dôchodok.</w:t>
      </w:r>
      <w:r w:rsidRPr="00DB64A6" w:rsidR="00E33AAB">
        <w:rPr>
          <w:rFonts w:ascii="Times New Roman" w:hAnsi="Times New Roman"/>
          <w:color w:val="000000" w:themeColor="tx1" w:themeShade="FF"/>
          <w:sz w:val="24"/>
          <w:szCs w:val="24"/>
        </w:rPr>
        <w:t>“</w:t>
      </w:r>
      <w:r w:rsidR="00FE1354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E33AAB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</w:p>
    <w:p w:rsidR="00303573" w:rsidRPr="00DB64A6" w:rsidP="00303573">
      <w:pPr>
        <w:pStyle w:val="ListParagraph"/>
        <w:bidi w:val="0"/>
        <w:spacing w:after="0" w:line="240" w:lineRule="auto"/>
        <w:ind w:left="426" w:hanging="284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2. V § 87a </w:t>
      </w:r>
      <w:r w:rsid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sa </w:t>
      </w:r>
      <w:r w:rsid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vypúšťa 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odsek 6. </w:t>
      </w:r>
    </w:p>
    <w:p w:rsidR="00A23945" w:rsidP="00303573">
      <w:pPr>
        <w:widowControl w:val="0"/>
        <w:autoSpaceDE w:val="0"/>
        <w:autoSpaceDN w:val="0"/>
        <w:bidi w:val="0"/>
        <w:adjustRightInd w:val="0"/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0B5BA8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Č</w:t>
      </w:r>
      <w:r>
        <w:rPr>
          <w:rFonts w:ascii="Times New Roman" w:hAnsi="Times New Roman" w:hint="default"/>
          <w:b/>
          <w:sz w:val="24"/>
          <w:szCs w:val="24"/>
        </w:rPr>
        <w:t>l. II</w:t>
      </w: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P="00DB64A6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581/2004 Z. z. o zdravotný</w:t>
      </w:r>
      <w:r>
        <w:rPr>
          <w:rFonts w:ascii="Times New Roman" w:hAnsi="Times New Roman" w:hint="default"/>
          <w:sz w:val="24"/>
          <w:szCs w:val="24"/>
        </w:rPr>
        <w:t>ch poisť</w:t>
      </w:r>
      <w:r>
        <w:rPr>
          <w:rFonts w:ascii="Times New Roman" w:hAnsi="Times New Roman" w:hint="default"/>
          <w:sz w:val="24"/>
          <w:szCs w:val="24"/>
        </w:rPr>
        <w:t>ovniach, dohľ</w:t>
      </w:r>
      <w:r>
        <w:rPr>
          <w:rFonts w:ascii="Times New Roman" w:hAnsi="Times New Roman" w:hint="default"/>
          <w:sz w:val="24"/>
          <w:szCs w:val="24"/>
        </w:rPr>
        <w:t>ade nad zdravotnou starostlivosť</w:t>
      </w:r>
      <w:r>
        <w:rPr>
          <w:rFonts w:ascii="Times New Roman" w:hAnsi="Times New Roman" w:hint="default"/>
          <w:sz w:val="24"/>
          <w:szCs w:val="24"/>
        </w:rPr>
        <w:t>ou a o zmene a 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 v znení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719/2004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353/2005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538/2005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660/2005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</w:t>
      </w:r>
      <w:r>
        <w:rPr>
          <w:rFonts w:ascii="Times New Roman" w:hAnsi="Times New Roman" w:hint="default"/>
          <w:sz w:val="24"/>
          <w:szCs w:val="24"/>
        </w:rPr>
        <w:t>5</w:t>
      </w:r>
      <w:r>
        <w:rPr>
          <w:rFonts w:ascii="Times New Roman" w:hAnsi="Times New Roman" w:hint="default"/>
          <w:sz w:val="24"/>
          <w:szCs w:val="24"/>
        </w:rPr>
        <w:t>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282/2006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522/2006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12/2007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215/2007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309/2007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330/2007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358/2007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530/2007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594/2007 Z. z., zá</w:t>
      </w:r>
      <w:r>
        <w:rPr>
          <w:rFonts w:ascii="Times New Roman" w:hAnsi="Times New Roman" w:hint="default"/>
          <w:sz w:val="24"/>
          <w:szCs w:val="24"/>
        </w:rPr>
        <w:t>kona č.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232/2008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297/2008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461/2008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581/2008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192/2009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533/2009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121/2010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34/2011 Z. z., ná</w:t>
      </w:r>
      <w:r>
        <w:rPr>
          <w:rFonts w:ascii="Times New Roman" w:hAnsi="Times New Roman" w:hint="default"/>
          <w:sz w:val="24"/>
          <w:szCs w:val="24"/>
        </w:rPr>
        <w:t>lezu Ú</w:t>
      </w:r>
      <w:r>
        <w:rPr>
          <w:rFonts w:ascii="Times New Roman" w:hAnsi="Times New Roman" w:hint="default"/>
          <w:sz w:val="24"/>
          <w:szCs w:val="24"/>
        </w:rPr>
        <w:t>stavné</w:t>
      </w:r>
      <w:r>
        <w:rPr>
          <w:rFonts w:ascii="Times New Roman" w:hAnsi="Times New Roman" w:hint="default"/>
          <w:sz w:val="24"/>
          <w:szCs w:val="24"/>
        </w:rPr>
        <w:t>ho sú</w:t>
      </w:r>
      <w:r>
        <w:rPr>
          <w:rFonts w:ascii="Times New Roman" w:hAnsi="Times New Roman" w:hint="default"/>
          <w:sz w:val="24"/>
          <w:szCs w:val="24"/>
        </w:rPr>
        <w:t>du Slovenskej republiky č</w:t>
      </w:r>
      <w:r>
        <w:rPr>
          <w:rFonts w:ascii="Times New Roman" w:hAnsi="Times New Roman" w:hint="default"/>
          <w:sz w:val="24"/>
          <w:szCs w:val="24"/>
        </w:rPr>
        <w:t>. 79/2011 Z. z.</w:t>
      </w:r>
      <w:r>
        <w:rPr>
          <w:rFonts w:ascii="Times New Roman" w:hAnsi="Times New Roman" w:hint="default"/>
          <w:sz w:val="24"/>
          <w:szCs w:val="24"/>
        </w:rPr>
        <w:t>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97/2011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133/2011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250/2011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362/2011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547/2011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185/2012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313/2012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421/2012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41/2013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153/2013 Z.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220/2013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338/2013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352/2013 Z. z.,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 xml:space="preserve">. 185/2014 </w:t>
      </w:r>
      <w:r w:rsidR="00A23945">
        <w:rPr>
          <w:rFonts w:ascii="Times New Roman" w:hAnsi="Times New Roman"/>
          <w:sz w:val="24"/>
          <w:szCs w:val="24"/>
        </w:rPr>
        <w:t>Z. z., </w:t>
      </w:r>
      <w:r w:rsidR="00A23945">
        <w:rPr>
          <w:rFonts w:ascii="Times New Roman" w:hAnsi="Times New Roman" w:hint="default"/>
          <w:sz w:val="24"/>
          <w:szCs w:val="24"/>
        </w:rPr>
        <w:t>zá</w:t>
      </w:r>
      <w:r w:rsidR="00A23945">
        <w:rPr>
          <w:rFonts w:ascii="Times New Roman" w:hAnsi="Times New Roman" w:hint="default"/>
          <w:sz w:val="24"/>
          <w:szCs w:val="24"/>
        </w:rPr>
        <w:t>kona č</w:t>
      </w:r>
      <w:r w:rsidR="00A23945">
        <w:rPr>
          <w:rFonts w:ascii="Times New Roman" w:hAnsi="Times New Roman" w:hint="default"/>
          <w:sz w:val="24"/>
          <w:szCs w:val="24"/>
        </w:rPr>
        <w:t xml:space="preserve">. 77/2015 Z. z., </w:t>
      </w:r>
      <w:r w:rsidR="00374C3D">
        <w:rPr>
          <w:rFonts w:ascii="Times New Roman" w:hAnsi="Times New Roman" w:hint="default"/>
          <w:sz w:val="24"/>
          <w:szCs w:val="24"/>
        </w:rPr>
        <w:t>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91/2016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125/2016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>.  286/2016 Z. z., zá</w:t>
      </w:r>
      <w:r w:rsidR="00374C3D">
        <w:rPr>
          <w:rFonts w:ascii="Times New Roman" w:hAnsi="Times New Roman" w:hint="default"/>
          <w:sz w:val="24"/>
          <w:szCs w:val="24"/>
        </w:rPr>
        <w:t>kona č</w:t>
      </w:r>
      <w:r w:rsidR="00374C3D">
        <w:rPr>
          <w:rFonts w:ascii="Times New Roman" w:hAnsi="Times New Roman" w:hint="default"/>
          <w:sz w:val="24"/>
          <w:szCs w:val="24"/>
        </w:rPr>
        <w:t xml:space="preserve">.  </w:t>
      </w:r>
      <w:r w:rsidR="00E75C38">
        <w:rPr>
          <w:rFonts w:ascii="Times New Roman" w:hAnsi="Times New Roman" w:hint="default"/>
          <w:sz w:val="24"/>
          <w:szCs w:val="24"/>
        </w:rPr>
        <w:t>315/2016 Z. z., zá</w:t>
      </w:r>
      <w:r w:rsidR="00E75C38">
        <w:rPr>
          <w:rFonts w:ascii="Times New Roman" w:hAnsi="Times New Roman" w:hint="default"/>
          <w:sz w:val="24"/>
          <w:szCs w:val="24"/>
        </w:rPr>
        <w:t>kona č</w:t>
      </w:r>
      <w:r w:rsidR="00E75C38">
        <w:rPr>
          <w:rFonts w:ascii="Times New Roman" w:hAnsi="Times New Roman" w:hint="default"/>
          <w:sz w:val="24"/>
          <w:szCs w:val="24"/>
        </w:rPr>
        <w:t>. 317/20</w:t>
      </w:r>
      <w:r w:rsidR="00E75C38">
        <w:rPr>
          <w:rFonts w:ascii="Times New Roman" w:hAnsi="Times New Roman" w:hint="default"/>
          <w:sz w:val="24"/>
          <w:szCs w:val="24"/>
        </w:rPr>
        <w:t>16 Z. z., zá</w:t>
      </w:r>
      <w:r w:rsidR="00E75C38">
        <w:rPr>
          <w:rFonts w:ascii="Times New Roman" w:hAnsi="Times New Roman" w:hint="default"/>
          <w:sz w:val="24"/>
          <w:szCs w:val="24"/>
        </w:rPr>
        <w:t>kona č</w:t>
      </w:r>
      <w:r w:rsidR="00E75C38">
        <w:rPr>
          <w:rFonts w:ascii="Times New Roman" w:hAnsi="Times New Roman" w:hint="default"/>
          <w:sz w:val="24"/>
          <w:szCs w:val="24"/>
        </w:rPr>
        <w:t>.  356/2016 Z. z., zá</w:t>
      </w:r>
      <w:r w:rsidR="00E75C38">
        <w:rPr>
          <w:rFonts w:ascii="Times New Roman" w:hAnsi="Times New Roman" w:hint="default"/>
          <w:sz w:val="24"/>
          <w:szCs w:val="24"/>
        </w:rPr>
        <w:t>kona č</w:t>
      </w:r>
      <w:r w:rsidR="00E75C38">
        <w:rPr>
          <w:rFonts w:ascii="Times New Roman" w:hAnsi="Times New Roman" w:hint="default"/>
          <w:sz w:val="24"/>
          <w:szCs w:val="24"/>
        </w:rPr>
        <w:t>. 41/2017 Z. z.,  zá</w:t>
      </w:r>
      <w:r w:rsidR="00E75C38">
        <w:rPr>
          <w:rFonts w:ascii="Times New Roman" w:hAnsi="Times New Roman" w:hint="default"/>
          <w:sz w:val="24"/>
          <w:szCs w:val="24"/>
        </w:rPr>
        <w:t>kona č.</w:t>
      </w:r>
      <w:r w:rsidR="00DB6E5A">
        <w:rPr>
          <w:rFonts w:ascii="Times New Roman" w:hAnsi="Times New Roman"/>
          <w:sz w:val="24"/>
          <w:szCs w:val="24"/>
        </w:rPr>
        <w:t xml:space="preserve"> 238/2017 Z. z., 257/2017 Z. z., </w:t>
      </w:r>
      <w:r w:rsidR="00E75C38">
        <w:rPr>
          <w:rFonts w:ascii="Times New Roman" w:hAnsi="Times New Roman" w:hint="default"/>
          <w:sz w:val="24"/>
          <w:szCs w:val="24"/>
        </w:rPr>
        <w:t>zá</w:t>
      </w:r>
      <w:r w:rsidR="00E75C38">
        <w:rPr>
          <w:rFonts w:ascii="Times New Roman" w:hAnsi="Times New Roman" w:hint="default"/>
          <w:sz w:val="24"/>
          <w:szCs w:val="24"/>
        </w:rPr>
        <w:t>kona č</w:t>
      </w:r>
      <w:r w:rsidR="00E75C38">
        <w:rPr>
          <w:rFonts w:ascii="Times New Roman" w:hAnsi="Times New Roman" w:hint="default"/>
          <w:sz w:val="24"/>
          <w:szCs w:val="24"/>
        </w:rPr>
        <w:t>. 266/2017 Z. z.</w:t>
      </w:r>
      <w:r w:rsidR="00DB6E5A">
        <w:rPr>
          <w:rFonts w:ascii="Times New Roman" w:hAnsi="Times New Roman" w:hint="default"/>
          <w:sz w:val="24"/>
          <w:szCs w:val="24"/>
        </w:rPr>
        <w:t>, zá</w:t>
      </w:r>
      <w:r w:rsidR="00DB6E5A">
        <w:rPr>
          <w:rFonts w:ascii="Times New Roman" w:hAnsi="Times New Roman" w:hint="default"/>
          <w:sz w:val="24"/>
          <w:szCs w:val="24"/>
        </w:rPr>
        <w:t>kona č</w:t>
      </w:r>
      <w:r w:rsidR="00DB6E5A">
        <w:rPr>
          <w:rFonts w:ascii="Times New Roman" w:hAnsi="Times New Roman" w:hint="default"/>
          <w:sz w:val="24"/>
          <w:szCs w:val="24"/>
        </w:rPr>
        <w:t>. 336/2017</w:t>
      </w:r>
      <w:r w:rsidR="00DD5F8B">
        <w:rPr>
          <w:rFonts w:ascii="Times New Roman" w:hAnsi="Times New Roman"/>
          <w:sz w:val="24"/>
          <w:szCs w:val="24"/>
        </w:rPr>
        <w:t xml:space="preserve"> Z. z.</w:t>
      </w:r>
      <w:r w:rsidR="00DB6E5A">
        <w:rPr>
          <w:rFonts w:ascii="Times New Roman" w:hAnsi="Times New Roman"/>
          <w:sz w:val="24"/>
          <w:szCs w:val="24"/>
        </w:rPr>
        <w:t xml:space="preserve"> a </w:t>
      </w:r>
      <w:r w:rsidR="00DB6E5A">
        <w:rPr>
          <w:rFonts w:ascii="Times New Roman" w:hAnsi="Times New Roman" w:hint="default"/>
          <w:sz w:val="24"/>
          <w:szCs w:val="24"/>
        </w:rPr>
        <w:t>zá</w:t>
      </w:r>
      <w:r w:rsidR="00DB6E5A">
        <w:rPr>
          <w:rFonts w:ascii="Times New Roman" w:hAnsi="Times New Roman" w:hint="default"/>
          <w:sz w:val="24"/>
          <w:szCs w:val="24"/>
        </w:rPr>
        <w:t>kona č</w:t>
      </w:r>
      <w:r w:rsidR="00DB6E5A">
        <w:rPr>
          <w:rFonts w:ascii="Times New Roman" w:hAnsi="Times New Roman" w:hint="default"/>
          <w:sz w:val="24"/>
          <w:szCs w:val="24"/>
        </w:rPr>
        <w:t>. 351/2017 Z. z.</w:t>
      </w:r>
      <w:r w:rsidR="00E75C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 </w:t>
      </w:r>
      <w:r>
        <w:rPr>
          <w:rFonts w:ascii="Times New Roman" w:hAnsi="Times New Roman" w:hint="default"/>
          <w:sz w:val="24"/>
          <w:szCs w:val="24"/>
        </w:rPr>
        <w:t>dopĺň</w:t>
      </w:r>
      <w:r>
        <w:rPr>
          <w:rFonts w:ascii="Times New Roman" w:hAnsi="Times New Roman" w:hint="default"/>
          <w:sz w:val="24"/>
          <w:szCs w:val="24"/>
        </w:rPr>
        <w:t>a takto:</w:t>
      </w:r>
    </w:p>
    <w:p w:rsidR="00DB64A6" w:rsidP="00DB64A6">
      <w:pPr>
        <w:bidi w:val="0"/>
        <w:spacing w:after="0" w:line="240" w:lineRule="auto"/>
        <w:rPr>
          <w:rFonts w:ascii="Helvetica" w:hAnsi="Helvetica" w:cs="Helvetica"/>
          <w:color w:val="494949"/>
          <w:sz w:val="21"/>
          <w:szCs w:val="21"/>
        </w:rPr>
      </w:pPr>
    </w:p>
    <w:p w:rsidR="00DB64A6" w:rsidP="00C54832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="000B5BA8">
        <w:rPr>
          <w:rFonts w:ascii="Times New Roman" w:hAnsi="Times New Roman" w:hint="default"/>
          <w:sz w:val="24"/>
          <w:szCs w:val="24"/>
        </w:rPr>
        <w:t>Za §</w:t>
      </w:r>
      <w:r w:rsidR="000B5BA8">
        <w:rPr>
          <w:rFonts w:ascii="Times New Roman" w:hAnsi="Times New Roman" w:hint="default"/>
          <w:sz w:val="24"/>
          <w:szCs w:val="24"/>
        </w:rPr>
        <w:t xml:space="preserve"> 86</w:t>
      </w:r>
      <w:r w:rsidR="00DD5F8B">
        <w:rPr>
          <w:rFonts w:ascii="Times New Roman" w:hAnsi="Times New Roman"/>
          <w:sz w:val="24"/>
          <w:szCs w:val="24"/>
        </w:rPr>
        <w:t>v</w:t>
      </w:r>
      <w:r w:rsidR="00FE1354">
        <w:rPr>
          <w:rFonts w:ascii="Times New Roman" w:hAnsi="Times New Roman" w:hint="default"/>
          <w:sz w:val="24"/>
          <w:szCs w:val="24"/>
        </w:rPr>
        <w:t xml:space="preserve"> sa vkladajú</w:t>
      </w:r>
      <w:r w:rsidR="00FE135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86</w:t>
      </w:r>
      <w:r w:rsidR="00DB6E5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a</w:t>
      </w:r>
      <w:r w:rsidR="00DB6E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86</w:t>
      </w:r>
      <w:r w:rsidR="00DB6E5A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 w:hint="default"/>
          <w:sz w:val="24"/>
          <w:szCs w:val="24"/>
        </w:rPr>
        <w:t>, ktoré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</w:t>
      </w:r>
      <w:r w:rsidR="00FE1354">
        <w:rPr>
          <w:rFonts w:ascii="Times New Roman" w:hAnsi="Times New Roman"/>
          <w:sz w:val="24"/>
          <w:szCs w:val="24"/>
        </w:rPr>
        <w:t>o</w:t>
      </w:r>
      <w:r w:rsidR="00FE1354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 xml:space="preserve"> znejú</w:t>
      </w:r>
      <w:r w:rsidR="00C54832">
        <w:rPr>
          <w:rFonts w:ascii="Times New Roman" w:hAnsi="Times New Roman"/>
          <w:sz w:val="24"/>
          <w:szCs w:val="24"/>
        </w:rPr>
        <w:t>:</w:t>
      </w:r>
    </w:p>
    <w:p w:rsidR="00C54832" w:rsidP="00C54832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64A6" w:rsidRPr="001B3318" w:rsidP="00DB64A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1B3318" w:rsidR="000B5BA8">
        <w:rPr>
          <w:rFonts w:ascii="Times New Roman" w:hAnsi="Times New Roman"/>
          <w:b/>
          <w:color w:val="000000" w:themeColor="tx1" w:themeShade="FF"/>
          <w:sz w:val="24"/>
          <w:szCs w:val="24"/>
        </w:rPr>
        <w:t>„§ 86</w:t>
      </w:r>
      <w:r w:rsidRPr="001B3318" w:rsidR="00DB6E5A">
        <w:rPr>
          <w:rFonts w:ascii="Times New Roman" w:hAnsi="Times New Roman"/>
          <w:b/>
          <w:color w:val="000000" w:themeColor="tx1" w:themeShade="FF"/>
          <w:sz w:val="24"/>
          <w:szCs w:val="24"/>
        </w:rPr>
        <w:t>w</w:t>
      </w:r>
    </w:p>
    <w:p w:rsidR="00DB64A6" w:rsidRPr="001B3318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1B3318">
        <w:rPr>
          <w:rFonts w:ascii="Times New Roman" w:hAnsi="Times New Roman"/>
          <w:b/>
          <w:color w:val="000000" w:themeColor="tx1" w:themeShade="FF"/>
          <w:sz w:val="24"/>
          <w:szCs w:val="24"/>
        </w:rPr>
        <w:t>Prechodné ustanovenie k úpravám účinným od 1. jú</w:t>
      </w:r>
      <w:r w:rsidRPr="001B3318" w:rsidR="00DD5F8B">
        <w:rPr>
          <w:rFonts w:ascii="Times New Roman" w:hAnsi="Times New Roman"/>
          <w:b/>
          <w:color w:val="000000" w:themeColor="tx1" w:themeShade="FF"/>
          <w:sz w:val="24"/>
          <w:szCs w:val="24"/>
        </w:rPr>
        <w:t>la</w:t>
      </w:r>
      <w:r w:rsidRPr="001B3318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201</w:t>
      </w:r>
      <w:r w:rsidRPr="001B3318" w:rsidR="009268BA">
        <w:rPr>
          <w:rFonts w:ascii="Times New Roman" w:hAnsi="Times New Roman"/>
          <w:b/>
          <w:color w:val="000000" w:themeColor="tx1" w:themeShade="FF"/>
          <w:sz w:val="24"/>
          <w:szCs w:val="24"/>
        </w:rPr>
        <w:t>8</w:t>
      </w:r>
    </w:p>
    <w:p w:rsidR="00DB64A6" w:rsidRPr="001B3318" w:rsidP="00DB64A6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DB64A6" w:rsidRPr="009A5D64" w:rsidP="000B5BA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>Limit spoluúčasti podľa osobitného predpisu</w:t>
      </w:r>
      <w:hyperlink r:id="rId5" w:anchor="poznamky.poznamka-16c" w:tooltip="Odkaz na predpis alebo ustanovenie" w:history="1">
        <w:r w:rsidRPr="009A5D64">
          <w:rPr>
            <w:rFonts w:ascii="Times New Roman" w:hAnsi="Times New Roman"/>
            <w:bCs/>
            <w:color w:val="000000" w:themeColor="tx1" w:themeShade="FF"/>
            <w:sz w:val="24"/>
            <w:szCs w:val="24"/>
            <w:vertAlign w:val="superscript"/>
          </w:rPr>
          <w:t>16c)</w:t>
        </w:r>
      </w:hyperlink>
      <w:r w:rsidRPr="009A5D64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 xml:space="preserve"> 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>v znení účinnom od 1. jú</w:t>
      </w:r>
      <w:r w:rsidRPr="009A5D64" w:rsidR="00DB6E5A">
        <w:rPr>
          <w:rFonts w:ascii="Times New Roman" w:hAnsi="Times New Roman"/>
          <w:color w:val="000000" w:themeColor="tx1" w:themeShade="FF"/>
          <w:sz w:val="24"/>
          <w:szCs w:val="24"/>
        </w:rPr>
        <w:t>la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 201</w:t>
      </w:r>
      <w:r w:rsidRPr="009A5D64" w:rsidR="009268BA">
        <w:rPr>
          <w:rFonts w:ascii="Times New Roman" w:hAnsi="Times New Roman"/>
          <w:color w:val="000000" w:themeColor="tx1" w:themeShade="FF"/>
          <w:sz w:val="24"/>
          <w:szCs w:val="24"/>
        </w:rPr>
        <w:t>8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 zdravotná poisťovňa prvýkrát použije na účely úhrady čiastky, o ktorú bol limit spoluúčasti pr</w:t>
      </w:r>
      <w:r w:rsidRPr="009A5D64" w:rsidR="009268BA">
        <w:rPr>
          <w:rFonts w:ascii="Times New Roman" w:hAnsi="Times New Roman"/>
          <w:color w:val="000000" w:themeColor="tx1" w:themeShade="FF"/>
          <w:sz w:val="24"/>
          <w:szCs w:val="24"/>
        </w:rPr>
        <w:t>ekročený, za tretí štvrťrok 2018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. </w:t>
      </w:r>
    </w:p>
    <w:p w:rsidR="00DB64A6" w:rsidRPr="009A5D64" w:rsidP="00DB64A6">
      <w:pPr>
        <w:bidi w:val="0"/>
        <w:spacing w:after="0" w:line="240" w:lineRule="auto"/>
        <w:rPr>
          <w:rFonts w:ascii="Helvetica" w:hAnsi="Helvetica" w:cs="Helvetica"/>
          <w:color w:val="000000" w:themeColor="tx1" w:themeShade="FF"/>
          <w:sz w:val="21"/>
          <w:szCs w:val="21"/>
        </w:rPr>
      </w:pPr>
    </w:p>
    <w:p w:rsidR="00DB64A6" w:rsidRPr="009A5D64" w:rsidP="00DB64A6">
      <w:pPr>
        <w:bidi w:val="0"/>
        <w:spacing w:after="0" w:line="240" w:lineRule="auto"/>
        <w:rPr>
          <w:rFonts w:ascii="Helvetica" w:hAnsi="Helvetica" w:cs="Helvetica"/>
          <w:color w:val="000000" w:themeColor="tx1" w:themeShade="FF"/>
          <w:sz w:val="21"/>
          <w:szCs w:val="21"/>
        </w:rPr>
      </w:pPr>
    </w:p>
    <w:p w:rsidR="00DB64A6" w:rsidRPr="009A5D64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9A5D64" w:rsidR="00DB6E5A">
        <w:rPr>
          <w:rFonts w:ascii="Times New Roman" w:hAnsi="Times New Roman"/>
          <w:b/>
          <w:color w:val="000000" w:themeColor="tx1" w:themeShade="FF"/>
          <w:sz w:val="24"/>
          <w:szCs w:val="24"/>
        </w:rPr>
        <w:t>§ 86x</w:t>
      </w:r>
    </w:p>
    <w:p w:rsidR="00DB64A6" w:rsidRPr="009A5D64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9A5D64">
        <w:rPr>
          <w:rFonts w:ascii="Times New Roman" w:hAnsi="Times New Roman"/>
          <w:b/>
          <w:color w:val="000000" w:themeColor="tx1" w:themeShade="FF"/>
          <w:sz w:val="24"/>
          <w:szCs w:val="24"/>
        </w:rPr>
        <w:t>Prechodné ustanovenie k</w:t>
      </w:r>
      <w:r w:rsidRPr="009A5D64" w:rsidR="009268BA">
        <w:rPr>
          <w:rFonts w:ascii="Times New Roman" w:hAnsi="Times New Roman"/>
          <w:b/>
          <w:color w:val="000000" w:themeColor="tx1" w:themeShade="FF"/>
          <w:sz w:val="24"/>
          <w:szCs w:val="24"/>
        </w:rPr>
        <w:t xml:space="preserve"> úpravám účinným od 1. júla 2018</w:t>
      </w:r>
    </w:p>
    <w:p w:rsidR="00DB64A6" w:rsidRPr="009A5D64" w:rsidP="00DB64A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</w:p>
    <w:p w:rsidR="00DB64A6" w:rsidRPr="009A5D64" w:rsidP="000B5BA8">
      <w:pPr>
        <w:bidi w:val="0"/>
        <w:spacing w:line="240" w:lineRule="auto"/>
        <w:ind w:firstLine="708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>V k</w:t>
      </w:r>
      <w:r w:rsidRPr="009A5D64" w:rsidR="009268BA">
        <w:rPr>
          <w:rFonts w:ascii="Times New Roman" w:hAnsi="Times New Roman"/>
          <w:color w:val="000000" w:themeColor="tx1" w:themeShade="FF"/>
          <w:sz w:val="24"/>
          <w:szCs w:val="24"/>
        </w:rPr>
        <w:t>onaní začatom pred 1. j</w:t>
      </w:r>
      <w:r w:rsidRPr="009A5D64" w:rsidR="00DB6E5A">
        <w:rPr>
          <w:rFonts w:ascii="Times New Roman" w:hAnsi="Times New Roman"/>
          <w:color w:val="000000" w:themeColor="tx1" w:themeShade="FF"/>
          <w:sz w:val="24"/>
          <w:szCs w:val="24"/>
        </w:rPr>
        <w:t>úlom</w:t>
      </w:r>
      <w:r w:rsidRPr="009A5D64" w:rsidR="009268BA">
        <w:rPr>
          <w:rFonts w:ascii="Times New Roman" w:hAnsi="Times New Roman"/>
          <w:color w:val="000000" w:themeColor="tx1" w:themeShade="FF"/>
          <w:sz w:val="24"/>
          <w:szCs w:val="24"/>
        </w:rPr>
        <w:t xml:space="preserve"> 2018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>, ktoré nebolo právoplatne skončené, sa postupuje podľa predp</w:t>
      </w:r>
      <w:r w:rsidRPr="009A5D64" w:rsidR="000B5BA8">
        <w:rPr>
          <w:rFonts w:ascii="Times New Roman" w:hAnsi="Times New Roman"/>
          <w:color w:val="000000" w:themeColor="tx1" w:themeShade="FF"/>
          <w:sz w:val="24"/>
          <w:szCs w:val="24"/>
        </w:rPr>
        <w:t>isov účinných do 3</w:t>
      </w:r>
      <w:r w:rsidRPr="009A5D64" w:rsidR="00DB6E5A">
        <w:rPr>
          <w:rFonts w:ascii="Times New Roman" w:hAnsi="Times New Roman"/>
          <w:color w:val="000000" w:themeColor="tx1" w:themeShade="FF"/>
          <w:sz w:val="24"/>
          <w:szCs w:val="24"/>
        </w:rPr>
        <w:t>0</w:t>
      </w:r>
      <w:r w:rsidRPr="009A5D64" w:rsidR="000B5BA8">
        <w:rPr>
          <w:rFonts w:ascii="Times New Roman" w:hAnsi="Times New Roman"/>
          <w:color w:val="000000" w:themeColor="tx1" w:themeShade="FF"/>
          <w:sz w:val="24"/>
          <w:szCs w:val="24"/>
        </w:rPr>
        <w:t xml:space="preserve">. </w:t>
      </w:r>
      <w:r w:rsidRPr="009A5D64" w:rsidR="00DB6E5A">
        <w:rPr>
          <w:rFonts w:ascii="Times New Roman" w:hAnsi="Times New Roman"/>
          <w:color w:val="000000" w:themeColor="tx1" w:themeShade="FF"/>
          <w:sz w:val="24"/>
          <w:szCs w:val="24"/>
        </w:rPr>
        <w:t>júna</w:t>
      </w:r>
      <w:r w:rsidRPr="009A5D64" w:rsidR="000B5BA8">
        <w:rPr>
          <w:rFonts w:ascii="Times New Roman" w:hAnsi="Times New Roman"/>
          <w:color w:val="000000" w:themeColor="tx1" w:themeShade="FF"/>
          <w:sz w:val="24"/>
          <w:szCs w:val="24"/>
        </w:rPr>
        <w:t xml:space="preserve"> 201</w:t>
      </w:r>
      <w:r w:rsidRPr="009A5D64" w:rsidR="009268BA">
        <w:rPr>
          <w:rFonts w:ascii="Times New Roman" w:hAnsi="Times New Roman"/>
          <w:color w:val="000000" w:themeColor="tx1" w:themeShade="FF"/>
          <w:sz w:val="24"/>
          <w:szCs w:val="24"/>
        </w:rPr>
        <w:t>8</w:t>
      </w:r>
      <w:r w:rsidRPr="009A5D64" w:rsidR="000B5BA8">
        <w:rPr>
          <w:rFonts w:ascii="Times New Roman" w:hAnsi="Times New Roman"/>
          <w:color w:val="000000" w:themeColor="tx1" w:themeShade="FF"/>
          <w:sz w:val="24"/>
          <w:szCs w:val="24"/>
        </w:rPr>
        <w:t>.“</w:t>
      </w:r>
      <w:r w:rsidRPr="009A5D64" w:rsidR="00FE1354">
        <w:rPr>
          <w:rFonts w:ascii="Times New Roman" w:hAnsi="Times New Roman"/>
          <w:color w:val="000000" w:themeColor="tx1" w:themeShade="FF"/>
          <w:sz w:val="24"/>
          <w:szCs w:val="24"/>
        </w:rPr>
        <w:t>.</w:t>
      </w:r>
    </w:p>
    <w:p w:rsidR="00DB64A6" w:rsidRPr="009A5D64" w:rsidP="009A5D64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9A5D64" w:rsidR="009A5D64">
        <w:rPr>
          <w:rFonts w:ascii="Times New Roman" w:hAnsi="Times New Roman"/>
          <w:color w:val="000000" w:themeColor="tx1" w:themeShade="FF"/>
          <w:sz w:val="24"/>
          <w:szCs w:val="24"/>
        </w:rPr>
        <w:t>Poznámka pod čiarou k odkazu 16c znie:</w:t>
      </w:r>
    </w:p>
    <w:p w:rsidR="009A5D64" w:rsidRPr="009A5D64" w:rsidP="009A5D64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color w:val="000000" w:themeColor="tx1" w:themeShade="FF"/>
          <w:sz w:val="24"/>
          <w:szCs w:val="24"/>
        </w:rPr>
        <w:t>„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  <w:vertAlign w:val="superscript"/>
        </w:rPr>
        <w:t>16c)</w:t>
      </w:r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 </w:t>
      </w:r>
      <w:hyperlink r:id="rId6" w:anchor="paragraf-4" w:tooltip="Odkaz na predpis alebo ustanovenie" w:history="1">
        <w:r w:rsidRPr="009A5D64">
          <w:rPr>
            <w:rFonts w:ascii="Times New Roman" w:hAnsi="Times New Roman"/>
            <w:iCs/>
            <w:color w:val="000000" w:themeColor="tx1" w:themeShade="FF"/>
            <w:sz w:val="24"/>
            <w:szCs w:val="24"/>
          </w:rPr>
          <w:t xml:space="preserve">§ </w:t>
        </w:r>
        <w:r w:rsidRPr="009A5D64">
          <w:rPr>
            <w:rFonts w:ascii="Times New Roman" w:hAnsi="Times New Roman"/>
            <w:color w:val="000000" w:themeColor="tx1" w:themeShade="FF"/>
            <w:sz w:val="24"/>
            <w:szCs w:val="24"/>
          </w:rPr>
          <w:t>87a</w:t>
        </w:r>
        <w:r w:rsidRPr="009A5D64">
          <w:rPr>
            <w:rFonts w:ascii="Times New Roman" w:hAnsi="Times New Roman"/>
            <w:iCs/>
            <w:color w:val="000000" w:themeColor="tx1" w:themeShade="FF"/>
            <w:sz w:val="24"/>
            <w:szCs w:val="24"/>
          </w:rPr>
          <w:t xml:space="preserve">  zákona č. 363/2011 Z. z.</w:t>
        </w:r>
      </w:hyperlink>
      <w:r w:rsidRPr="009A5D64">
        <w:rPr>
          <w:rFonts w:ascii="Times New Roman" w:hAnsi="Times New Roman"/>
          <w:color w:val="000000" w:themeColor="tx1" w:themeShade="FF"/>
          <w:sz w:val="24"/>
          <w:szCs w:val="24"/>
        </w:rPr>
        <w:t xml:space="preserve"> o rozsahu a podmienkach úhrady liekov, zdravotníckych pomôcok a dietetických potravín na základe verejného zdravotného poistenia a o zmene</w:t>
      </w:r>
      <w:r>
        <w:rPr>
          <w:rFonts w:ascii="Times New Roman" w:hAnsi="Times New Roman"/>
          <w:color w:val="000000" w:themeColor="tx1" w:themeShade="FF"/>
          <w:sz w:val="24"/>
          <w:szCs w:val="24"/>
        </w:rPr>
        <w:t xml:space="preserve"> a doplnení niektorých zákonov.“.</w:t>
      </w:r>
    </w:p>
    <w:p w:rsidR="009A5D64" w:rsidRPr="009A5D64" w:rsidP="009A5D64">
      <w:pPr>
        <w:bidi w:val="0"/>
        <w:spacing w:after="0" w:line="240" w:lineRule="auto"/>
        <w:rPr>
          <w:rFonts w:ascii="Times New Roman" w:hAnsi="Times New Roman"/>
          <w:color w:val="494949"/>
          <w:sz w:val="24"/>
          <w:szCs w:val="24"/>
        </w:rPr>
      </w:pPr>
    </w:p>
    <w:p w:rsidR="00DB64A6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494949"/>
          <w:sz w:val="24"/>
          <w:szCs w:val="24"/>
        </w:rPr>
      </w:pPr>
      <w:r>
        <w:rPr>
          <w:rFonts w:ascii="Times New Roman" w:hAnsi="Times New Roman"/>
          <w:color w:val="494949"/>
          <w:sz w:val="24"/>
          <w:szCs w:val="24"/>
        </w:rPr>
        <w:tab/>
      </w:r>
    </w:p>
    <w:p w:rsidR="00E33AAB" w:rsidRPr="00EE5EAE" w:rsidP="00E33AA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E5EAE">
        <w:rPr>
          <w:rFonts w:ascii="Times New Roman" w:hAnsi="Times New Roman" w:hint="default"/>
          <w:b/>
          <w:sz w:val="24"/>
          <w:szCs w:val="24"/>
        </w:rPr>
        <w:t>Č</w:t>
      </w:r>
      <w:r w:rsidRPr="00EE5EAE">
        <w:rPr>
          <w:rFonts w:ascii="Times New Roman" w:hAnsi="Times New Roman" w:hint="default"/>
          <w:b/>
          <w:sz w:val="24"/>
          <w:szCs w:val="24"/>
        </w:rPr>
        <w:t>l. II</w:t>
      </w:r>
      <w:r w:rsidR="00DB64A6">
        <w:rPr>
          <w:rFonts w:ascii="Times New Roman" w:hAnsi="Times New Roman"/>
          <w:b/>
          <w:sz w:val="24"/>
          <w:szCs w:val="24"/>
        </w:rPr>
        <w:t>I</w:t>
      </w:r>
    </w:p>
    <w:p w:rsidR="00E33AAB" w:rsidRPr="00EE5EAE" w:rsidP="00E33AAB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EE5EAE">
        <w:rPr>
          <w:rFonts w:ascii="Times New Roman" w:hAnsi="Times New Roman"/>
          <w:sz w:val="24"/>
          <w:szCs w:val="24"/>
        </w:rPr>
        <w:tab/>
      </w:r>
      <w:r w:rsidRPr="00EE5EAE">
        <w:rPr>
          <w:rFonts w:ascii="Times New Roman" w:hAnsi="Times New Roman" w:hint="default"/>
          <w:sz w:val="24"/>
          <w:szCs w:val="24"/>
        </w:rPr>
        <w:t>Tento zá</w:t>
      </w:r>
      <w:r w:rsidRPr="00EE5EAE">
        <w:rPr>
          <w:rFonts w:ascii="Times New Roman" w:hAnsi="Times New Roman" w:hint="default"/>
          <w:sz w:val="24"/>
          <w:szCs w:val="24"/>
        </w:rPr>
        <w:t>kon nadobú</w:t>
      </w:r>
      <w:r w:rsidRPr="00EE5EAE">
        <w:rPr>
          <w:rFonts w:ascii="Times New Roman" w:hAnsi="Times New Roman" w:hint="default"/>
          <w:sz w:val="24"/>
          <w:szCs w:val="24"/>
        </w:rPr>
        <w:t>da úč</w:t>
      </w:r>
      <w:r w:rsidRPr="00EE5EAE">
        <w:rPr>
          <w:rFonts w:ascii="Times New Roman" w:hAnsi="Times New Roman" w:hint="default"/>
          <w:sz w:val="24"/>
          <w:szCs w:val="24"/>
        </w:rPr>
        <w:t>innosť</w:t>
      </w:r>
      <w:r w:rsidRPr="00EE5EAE">
        <w:rPr>
          <w:rFonts w:ascii="Times New Roman" w:hAnsi="Times New Roman" w:hint="default"/>
          <w:sz w:val="24"/>
          <w:szCs w:val="24"/>
        </w:rPr>
        <w:t xml:space="preserve"> 1. jú</w:t>
      </w:r>
      <w:r w:rsidR="00DB6E5A">
        <w:rPr>
          <w:rFonts w:ascii="Times New Roman" w:hAnsi="Times New Roman"/>
          <w:sz w:val="24"/>
          <w:szCs w:val="24"/>
        </w:rPr>
        <w:t>la</w:t>
      </w:r>
      <w:r w:rsidRPr="00EE5EAE">
        <w:rPr>
          <w:rFonts w:ascii="Times New Roman" w:hAnsi="Times New Roman"/>
          <w:sz w:val="24"/>
          <w:szCs w:val="24"/>
        </w:rPr>
        <w:t xml:space="preserve"> 201</w:t>
      </w:r>
      <w:r w:rsidR="009268BA">
        <w:rPr>
          <w:rFonts w:ascii="Times New Roman" w:hAnsi="Times New Roman"/>
          <w:sz w:val="24"/>
          <w:szCs w:val="24"/>
        </w:rPr>
        <w:t>8</w:t>
      </w:r>
      <w:r w:rsidRPr="00EE5EAE">
        <w:rPr>
          <w:rFonts w:ascii="Times New Roman" w:hAnsi="Times New Roman"/>
          <w:sz w:val="24"/>
          <w:szCs w:val="24"/>
        </w:rPr>
        <w:t>.</w:t>
      </w:r>
    </w:p>
    <w:p w:rsidR="00E33AAB" w:rsidRPr="00C35BBF" w:rsidP="00E33AAB">
      <w:pPr>
        <w:bidi w:val="0"/>
        <w:jc w:val="both"/>
      </w:pPr>
    </w:p>
    <w:p w:rsidR="00E33AAB" w:rsidRPr="00DF2523" w:rsidP="00E33AAB">
      <w:pPr>
        <w:pStyle w:val="ListParagraph"/>
        <w:bidi w:val="0"/>
        <w:spacing w:after="0" w:line="240" w:lineRule="auto"/>
        <w:ind w:hanging="720"/>
        <w:rPr>
          <w:rFonts w:ascii="Times New Roman" w:hAnsi="Times New Roman"/>
          <w:color w:val="494949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6440"/>
    <w:multiLevelType w:val="hybridMultilevel"/>
    <w:tmpl w:val="E124E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A291F20"/>
    <w:multiLevelType w:val="hybridMultilevel"/>
    <w:tmpl w:val="AE6869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eastAsiaTheme="minorEastAsia" w:cs="Times New Roman" w:hint="default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4E86E6C"/>
    <w:multiLevelType w:val="hybridMultilevel"/>
    <w:tmpl w:val="B29693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193C73"/>
    <w:multiLevelType w:val="hybridMultilevel"/>
    <w:tmpl w:val="097AE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F2523"/>
    <w:rsid w:val="000B5BA8"/>
    <w:rsid w:val="001B3318"/>
    <w:rsid w:val="00217ACE"/>
    <w:rsid w:val="00295F78"/>
    <w:rsid w:val="0029709E"/>
    <w:rsid w:val="00303573"/>
    <w:rsid w:val="00374C3D"/>
    <w:rsid w:val="003B50F8"/>
    <w:rsid w:val="00643045"/>
    <w:rsid w:val="009268BA"/>
    <w:rsid w:val="00951CE4"/>
    <w:rsid w:val="009A5D64"/>
    <w:rsid w:val="00A23945"/>
    <w:rsid w:val="00BD6FA0"/>
    <w:rsid w:val="00C35BBF"/>
    <w:rsid w:val="00C54832"/>
    <w:rsid w:val="00C6726B"/>
    <w:rsid w:val="00D91EFC"/>
    <w:rsid w:val="00DB64A6"/>
    <w:rsid w:val="00DB6E5A"/>
    <w:rsid w:val="00DD5F8B"/>
    <w:rsid w:val="00DF2523"/>
    <w:rsid w:val="00E33AAB"/>
    <w:rsid w:val="00E75C38"/>
    <w:rsid w:val="00EE275A"/>
    <w:rsid w:val="00EE5EAE"/>
    <w:rsid w:val="00FE135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52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DF252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F2523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F252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B5BA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5BA8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1/363/20151101" TargetMode="External" /><Relationship Id="rId5" Type="http://schemas.openxmlformats.org/officeDocument/2006/relationships/hyperlink" Target="https://www.slov-lex.sk/pravne-predpisy/SK/ZZ/2004/581/20161101" TargetMode="External" /><Relationship Id="rId6" Type="http://schemas.openxmlformats.org/officeDocument/2006/relationships/hyperlink" Target="https://www.slov-lex.sk/pravne-predpisy/SK/ZZ/2011/363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752</Words>
  <Characters>4291</Characters>
  <Application>Microsoft Office Word</Application>
  <DocSecurity>0</DocSecurity>
  <Lines>0</Lines>
  <Paragraphs>0</Paragraphs>
  <ScaleCrop>false</ScaleCrop>
  <Company>Kancelaria NR SR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2018-02-23T09:55:00Z</cp:lastPrinted>
  <dcterms:created xsi:type="dcterms:W3CDTF">2018-02-23T12:29:00Z</dcterms:created>
  <dcterms:modified xsi:type="dcterms:W3CDTF">2018-02-23T12:29:00Z</dcterms:modified>
</cp:coreProperties>
</file>