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E761A" w:rsidRPr="00C21037" w:rsidP="000E761A">
      <w:pPr>
        <w:bidi w:val="0"/>
        <w:spacing w:after="0" w:line="240" w:lineRule="auto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C21037">
        <w:rPr>
          <w:rFonts w:ascii="Times New Roman" w:hAnsi="Times New Roman" w:hint="default"/>
          <w:b/>
          <w:bCs/>
          <w:sz w:val="24"/>
          <w:szCs w:val="24"/>
        </w:rPr>
        <w:t>NÁ</w:t>
      </w:r>
      <w:r w:rsidRPr="00C21037">
        <w:rPr>
          <w:rFonts w:ascii="Times New Roman" w:hAnsi="Times New Roman" w:hint="default"/>
          <w:b/>
          <w:bCs/>
          <w:sz w:val="24"/>
          <w:szCs w:val="24"/>
        </w:rPr>
        <w:t>RODNÁ</w:t>
      </w:r>
      <w:r w:rsidRPr="00C21037">
        <w:rPr>
          <w:rFonts w:ascii="Times New Roman" w:hAnsi="Times New Roman" w:hint="default"/>
          <w:b/>
          <w:bCs/>
          <w:sz w:val="24"/>
          <w:szCs w:val="24"/>
        </w:rPr>
        <w:t xml:space="preserve"> RADA SLOVENSKEJ REPUBLIKY</w:t>
      </w:r>
    </w:p>
    <w:p w:rsidR="000E761A" w:rsidRPr="00C21037" w:rsidP="000E761A">
      <w:pPr>
        <w:pBdr>
          <w:bottom w:val="single" w:sz="12" w:space="1" w:color="auto"/>
        </w:pBdr>
        <w:bidi w:val="0"/>
        <w:spacing w:after="0" w:line="240" w:lineRule="auto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C21037">
        <w:rPr>
          <w:rFonts w:ascii="Times New Roman" w:hAnsi="Times New Roman" w:hint="default"/>
          <w:b/>
          <w:bCs/>
          <w:sz w:val="24"/>
          <w:szCs w:val="24"/>
        </w:rPr>
        <w:t>VII. volebné</w:t>
      </w:r>
      <w:r w:rsidRPr="00C21037">
        <w:rPr>
          <w:rFonts w:ascii="Times New Roman" w:hAnsi="Times New Roman" w:hint="default"/>
          <w:b/>
          <w:bCs/>
          <w:sz w:val="24"/>
          <w:szCs w:val="24"/>
        </w:rPr>
        <w:t xml:space="preserve"> obdobie</w:t>
      </w:r>
    </w:p>
    <w:p w:rsidR="000E761A" w:rsidRPr="00C21037" w:rsidP="000E761A">
      <w:pPr>
        <w:pStyle w:val="Heading2"/>
        <w:bidi w:val="0"/>
        <w:spacing w:before="0" w:beforeAutospacing="0" w:after="0" w:afterAutospacing="0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</w:p>
    <w:p w:rsidR="000E761A" w:rsidRPr="00C21037" w:rsidP="000E761A">
      <w:pPr>
        <w:pStyle w:val="Heading2"/>
        <w:bidi w:val="0"/>
        <w:spacing w:before="0" w:beforeAutospacing="0" w:after="0" w:afterAutospacing="0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</w:p>
    <w:p w:rsidR="000E761A" w:rsidRPr="00C21037" w:rsidP="000E761A">
      <w:pPr>
        <w:pStyle w:val="Heading2"/>
        <w:bidi w:val="0"/>
        <w:spacing w:before="0" w:beforeAutospacing="0" w:after="0" w:afterAutospacing="0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</w:p>
    <w:p w:rsidR="000E761A" w:rsidRPr="00C21037" w:rsidP="000E761A">
      <w:pPr>
        <w:pStyle w:val="Heading2"/>
        <w:bidi w:val="0"/>
        <w:spacing w:before="0" w:beforeAutospacing="0" w:after="0" w:afterAutospacing="0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C21037">
        <w:rPr>
          <w:rFonts w:ascii="Times New Roman" w:hAnsi="Times New Roman"/>
          <w:b w:val="0"/>
          <w:bCs w:val="0"/>
          <w:i/>
          <w:iCs/>
          <w:sz w:val="24"/>
          <w:szCs w:val="24"/>
        </w:rPr>
        <w:t>Návrh</w:t>
      </w:r>
    </w:p>
    <w:p w:rsidR="000E761A" w:rsidRPr="00C21037" w:rsidP="000E761A">
      <w:pPr>
        <w:pStyle w:val="Heading2"/>
        <w:bidi w:val="0"/>
        <w:spacing w:before="0" w:beforeAutospacing="0" w:after="0" w:afterAutospacing="0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</w:p>
    <w:p w:rsidR="000E761A" w:rsidRPr="00C21037" w:rsidP="000E761A">
      <w:pPr>
        <w:pStyle w:val="Heading2"/>
        <w:bidi w:val="0"/>
        <w:spacing w:before="0" w:beforeAutospacing="0" w:after="0" w:afterAutospacing="0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</w:p>
    <w:p w:rsidR="000E761A" w:rsidRPr="00C21037" w:rsidP="000E761A">
      <w:pPr>
        <w:pStyle w:val="Heading2"/>
        <w:bidi w:val="0"/>
        <w:spacing w:before="0" w:beforeAutospacing="0" w:after="0" w:afterAutospacing="0"/>
        <w:jc w:val="center"/>
        <w:rPr>
          <w:rFonts w:ascii="Times New Roman" w:hAnsi="Times New Roman"/>
          <w:iCs/>
          <w:sz w:val="24"/>
          <w:szCs w:val="24"/>
        </w:rPr>
      </w:pPr>
      <w:r w:rsidRPr="00C21037">
        <w:rPr>
          <w:rFonts w:ascii="Times New Roman" w:hAnsi="Times New Roman"/>
          <w:iCs/>
          <w:sz w:val="24"/>
          <w:szCs w:val="24"/>
        </w:rPr>
        <w:t>Zákon</w:t>
      </w:r>
    </w:p>
    <w:p w:rsidR="000E761A" w:rsidRPr="00C21037" w:rsidP="000E761A">
      <w:pPr>
        <w:pStyle w:val="Heading2"/>
        <w:bidi w:val="0"/>
        <w:spacing w:before="0" w:beforeAutospacing="0" w:after="0" w:afterAutospacing="0"/>
        <w:jc w:val="center"/>
        <w:rPr>
          <w:rFonts w:ascii="Times New Roman" w:hAnsi="Times New Roman"/>
          <w:iCs/>
          <w:sz w:val="24"/>
          <w:szCs w:val="24"/>
        </w:rPr>
      </w:pPr>
    </w:p>
    <w:p w:rsidR="000E761A" w:rsidRPr="00C21037" w:rsidP="000E761A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0E761A" w:rsidRPr="00C21037" w:rsidP="000E761A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1037">
        <w:rPr>
          <w:rFonts w:ascii="Times New Roman" w:hAnsi="Times New Roman"/>
          <w:sz w:val="24"/>
          <w:szCs w:val="24"/>
        </w:rPr>
        <w:t>z ................... 2018,</w:t>
      </w:r>
    </w:p>
    <w:p w:rsidR="000E761A" w:rsidRPr="00C21037" w:rsidP="000E761A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61A" w:rsidRPr="00C21037" w:rsidP="000E761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E761A" w:rsidRPr="00C21037" w:rsidP="000E761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21037">
        <w:rPr>
          <w:rFonts w:ascii="Times New Roman" w:hAnsi="Times New Roman" w:hint="default"/>
          <w:b/>
          <w:sz w:val="24"/>
          <w:szCs w:val="24"/>
        </w:rPr>
        <w:t>ktorý</w:t>
      </w:r>
      <w:r w:rsidRPr="00C21037">
        <w:rPr>
          <w:rFonts w:ascii="Times New Roman" w:hAnsi="Times New Roman" w:hint="default"/>
          <w:b/>
          <w:sz w:val="24"/>
          <w:szCs w:val="24"/>
        </w:rPr>
        <w:t>m sa mení</w:t>
      </w:r>
      <w:r w:rsidRPr="00C21037">
        <w:rPr>
          <w:rFonts w:ascii="Times New Roman" w:hAnsi="Times New Roman" w:hint="default"/>
          <w:b/>
          <w:sz w:val="24"/>
          <w:szCs w:val="24"/>
        </w:rPr>
        <w:t xml:space="preserve"> a </w:t>
      </w:r>
      <w:r w:rsidRPr="00C21037">
        <w:rPr>
          <w:rFonts w:ascii="Times New Roman" w:hAnsi="Times New Roman" w:hint="default"/>
          <w:b/>
          <w:sz w:val="24"/>
          <w:szCs w:val="24"/>
        </w:rPr>
        <w:t>dopĺň</w:t>
      </w:r>
      <w:r w:rsidRPr="00C21037">
        <w:rPr>
          <w:rFonts w:ascii="Times New Roman" w:hAnsi="Times New Roman" w:hint="default"/>
          <w:b/>
          <w:sz w:val="24"/>
          <w:szCs w:val="24"/>
        </w:rPr>
        <w:t>a zá</w:t>
      </w:r>
      <w:r w:rsidRPr="00C21037">
        <w:rPr>
          <w:rFonts w:ascii="Times New Roman" w:hAnsi="Times New Roman" w:hint="default"/>
          <w:b/>
          <w:sz w:val="24"/>
          <w:szCs w:val="24"/>
        </w:rPr>
        <w:t>kon č</w:t>
      </w:r>
      <w:r w:rsidRPr="00C21037">
        <w:rPr>
          <w:rFonts w:ascii="Times New Roman" w:hAnsi="Times New Roman" w:hint="default"/>
          <w:b/>
          <w:sz w:val="24"/>
          <w:szCs w:val="24"/>
        </w:rPr>
        <w:t>. 180/2014 Z. z.</w:t>
      </w:r>
      <w:r w:rsidRPr="00C21037">
        <w:rPr>
          <w:rFonts w:ascii="Times New Roman" w:hAnsi="Times New Roman"/>
          <w:sz w:val="24"/>
          <w:szCs w:val="24"/>
        </w:rPr>
        <w:t xml:space="preserve"> </w:t>
      </w:r>
      <w:r w:rsidRPr="00C21037">
        <w:rPr>
          <w:rFonts w:ascii="Times New Roman" w:hAnsi="Times New Roman" w:hint="default"/>
          <w:b/>
          <w:sz w:val="24"/>
          <w:szCs w:val="24"/>
        </w:rPr>
        <w:t>o podmienkach vý</w:t>
      </w:r>
      <w:r w:rsidRPr="00C21037">
        <w:rPr>
          <w:rFonts w:ascii="Times New Roman" w:hAnsi="Times New Roman" w:hint="default"/>
          <w:b/>
          <w:sz w:val="24"/>
          <w:szCs w:val="24"/>
        </w:rPr>
        <w:t>konu volebné</w:t>
      </w:r>
      <w:r w:rsidRPr="00C21037">
        <w:rPr>
          <w:rFonts w:ascii="Times New Roman" w:hAnsi="Times New Roman" w:hint="default"/>
          <w:b/>
          <w:sz w:val="24"/>
          <w:szCs w:val="24"/>
        </w:rPr>
        <w:t>ho prá</w:t>
      </w:r>
      <w:r w:rsidRPr="00C21037">
        <w:rPr>
          <w:rFonts w:ascii="Times New Roman" w:hAnsi="Times New Roman" w:hint="default"/>
          <w:b/>
          <w:sz w:val="24"/>
          <w:szCs w:val="24"/>
        </w:rPr>
        <w:t>va a o zmene a doplnení</w:t>
      </w:r>
      <w:r w:rsidRPr="00C21037">
        <w:rPr>
          <w:rFonts w:ascii="Times New Roman" w:hAnsi="Times New Roman" w:hint="default"/>
          <w:b/>
          <w:sz w:val="24"/>
          <w:szCs w:val="24"/>
        </w:rPr>
        <w:t xml:space="preserve"> niektorý</w:t>
      </w:r>
      <w:r w:rsidRPr="00C21037">
        <w:rPr>
          <w:rFonts w:ascii="Times New Roman" w:hAnsi="Times New Roman" w:hint="default"/>
          <w:b/>
          <w:sz w:val="24"/>
          <w:szCs w:val="24"/>
        </w:rPr>
        <w:t>ch zá</w:t>
      </w:r>
      <w:r w:rsidRPr="00C21037">
        <w:rPr>
          <w:rFonts w:ascii="Times New Roman" w:hAnsi="Times New Roman" w:hint="default"/>
          <w:b/>
          <w:sz w:val="24"/>
          <w:szCs w:val="24"/>
        </w:rPr>
        <w:t>konov v znení</w:t>
      </w:r>
      <w:r w:rsidRPr="00C21037">
        <w:rPr>
          <w:rFonts w:ascii="Times New Roman" w:hAnsi="Times New Roman" w:hint="default"/>
          <w:b/>
          <w:sz w:val="24"/>
          <w:szCs w:val="24"/>
        </w:rPr>
        <w:t xml:space="preserve"> neskorší</w:t>
      </w:r>
      <w:r w:rsidRPr="00C21037">
        <w:rPr>
          <w:rFonts w:ascii="Times New Roman" w:hAnsi="Times New Roman" w:hint="default"/>
          <w:b/>
          <w:sz w:val="24"/>
          <w:szCs w:val="24"/>
        </w:rPr>
        <w:t xml:space="preserve">ch </w:t>
      </w:r>
      <w:r w:rsidRPr="00C21037">
        <w:rPr>
          <w:rFonts w:ascii="Times New Roman" w:hAnsi="Times New Roman" w:hint="default"/>
          <w:b/>
          <w:sz w:val="24"/>
          <w:szCs w:val="24"/>
        </w:rPr>
        <w:t>predpisov</w:t>
      </w:r>
    </w:p>
    <w:p w:rsidR="000E761A" w:rsidRPr="00C21037" w:rsidP="000E761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E761A" w:rsidRPr="00C21037" w:rsidP="000E761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C21037">
        <w:rPr>
          <w:rFonts w:ascii="Times New Roman" w:hAnsi="Times New Roman" w:hint="default"/>
          <w:sz w:val="24"/>
          <w:szCs w:val="24"/>
        </w:rPr>
        <w:t>Ná</w:t>
      </w:r>
      <w:r w:rsidRPr="00C21037">
        <w:rPr>
          <w:rFonts w:ascii="Times New Roman" w:hAnsi="Times New Roman" w:hint="default"/>
          <w:sz w:val="24"/>
          <w:szCs w:val="24"/>
        </w:rPr>
        <w:t>rodná</w:t>
      </w:r>
      <w:r w:rsidRPr="00C21037">
        <w:rPr>
          <w:rFonts w:ascii="Times New Roman" w:hAnsi="Times New Roman" w:hint="default"/>
          <w:sz w:val="24"/>
          <w:szCs w:val="24"/>
        </w:rPr>
        <w:t xml:space="preserve"> rada Slovenskej republiky sa uzniesla na tomto zá</w:t>
      </w:r>
      <w:r w:rsidRPr="00C21037">
        <w:rPr>
          <w:rFonts w:ascii="Times New Roman" w:hAnsi="Times New Roman" w:hint="default"/>
          <w:sz w:val="24"/>
          <w:szCs w:val="24"/>
        </w:rPr>
        <w:t>kone:</w:t>
      </w:r>
    </w:p>
    <w:p w:rsidR="000E761A" w:rsidRPr="00C21037" w:rsidP="000E761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0E761A" w:rsidRPr="00C21037" w:rsidP="000E761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0E761A" w:rsidRPr="00C21037" w:rsidP="000E761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C21037">
        <w:rPr>
          <w:rFonts w:ascii="Times New Roman" w:hAnsi="Times New Roman" w:hint="default"/>
          <w:b/>
          <w:bCs/>
          <w:sz w:val="24"/>
          <w:szCs w:val="24"/>
        </w:rPr>
        <w:t>Č</w:t>
      </w:r>
      <w:r w:rsidRPr="00C21037">
        <w:rPr>
          <w:rFonts w:ascii="Times New Roman" w:hAnsi="Times New Roman" w:hint="default"/>
          <w:b/>
          <w:bCs/>
          <w:sz w:val="24"/>
          <w:szCs w:val="24"/>
        </w:rPr>
        <w:t>l. I</w:t>
      </w:r>
    </w:p>
    <w:p w:rsidR="000E761A" w:rsidP="000E761A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E761A" w:rsidRPr="00C21037" w:rsidP="000E761A">
      <w:pPr>
        <w:bidi w:val="0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C21037">
        <w:rPr>
          <w:rFonts w:ascii="Times New Roman" w:hAnsi="Times New Roman" w:hint="default"/>
          <w:sz w:val="24"/>
          <w:szCs w:val="24"/>
        </w:rPr>
        <w:t>Zá</w:t>
      </w:r>
      <w:r w:rsidRPr="00C21037">
        <w:rPr>
          <w:rFonts w:ascii="Times New Roman" w:hAnsi="Times New Roman" w:hint="default"/>
          <w:sz w:val="24"/>
          <w:szCs w:val="24"/>
        </w:rPr>
        <w:t>kon č</w:t>
      </w:r>
      <w:r w:rsidRPr="00C21037">
        <w:rPr>
          <w:rFonts w:ascii="Times New Roman" w:hAnsi="Times New Roman" w:hint="default"/>
          <w:sz w:val="24"/>
          <w:szCs w:val="24"/>
        </w:rPr>
        <w:t>. 180/2014 Z. z. o podmienkach vý</w:t>
      </w:r>
      <w:r w:rsidRPr="00C21037">
        <w:rPr>
          <w:rFonts w:ascii="Times New Roman" w:hAnsi="Times New Roman" w:hint="default"/>
          <w:sz w:val="24"/>
          <w:szCs w:val="24"/>
        </w:rPr>
        <w:t>konu volebné</w:t>
      </w:r>
      <w:r w:rsidRPr="00C21037">
        <w:rPr>
          <w:rFonts w:ascii="Times New Roman" w:hAnsi="Times New Roman" w:hint="default"/>
          <w:sz w:val="24"/>
          <w:szCs w:val="24"/>
        </w:rPr>
        <w:t>ho prá</w:t>
      </w:r>
      <w:r w:rsidRPr="00C21037">
        <w:rPr>
          <w:rFonts w:ascii="Times New Roman" w:hAnsi="Times New Roman" w:hint="default"/>
          <w:sz w:val="24"/>
          <w:szCs w:val="24"/>
        </w:rPr>
        <w:t>va a o zmene a doplnení</w:t>
      </w:r>
      <w:r w:rsidRPr="00C21037">
        <w:rPr>
          <w:rFonts w:ascii="Times New Roman" w:hAnsi="Times New Roman" w:hint="default"/>
          <w:sz w:val="24"/>
          <w:szCs w:val="24"/>
        </w:rPr>
        <w:t xml:space="preserve"> niektorý</w:t>
      </w:r>
      <w:r w:rsidRPr="00C21037">
        <w:rPr>
          <w:rFonts w:ascii="Times New Roman" w:hAnsi="Times New Roman" w:hint="default"/>
          <w:sz w:val="24"/>
          <w:szCs w:val="24"/>
        </w:rPr>
        <w:t>ch zá</w:t>
      </w:r>
      <w:r w:rsidRPr="00C21037">
        <w:rPr>
          <w:rFonts w:ascii="Times New Roman" w:hAnsi="Times New Roman" w:hint="default"/>
          <w:sz w:val="24"/>
          <w:szCs w:val="24"/>
        </w:rPr>
        <w:t>konov v znení</w:t>
      </w:r>
      <w:r w:rsidRPr="00C21037">
        <w:rPr>
          <w:rFonts w:ascii="Times New Roman" w:hAnsi="Times New Roman" w:hint="default"/>
          <w:sz w:val="24"/>
          <w:szCs w:val="24"/>
        </w:rPr>
        <w:t xml:space="preserve"> zá</w:t>
      </w:r>
      <w:r w:rsidRPr="00C21037">
        <w:rPr>
          <w:rFonts w:ascii="Times New Roman" w:hAnsi="Times New Roman" w:hint="default"/>
          <w:sz w:val="24"/>
          <w:szCs w:val="24"/>
        </w:rPr>
        <w:t>kona č</w:t>
      </w:r>
      <w:r w:rsidRPr="00C21037">
        <w:rPr>
          <w:rFonts w:ascii="Times New Roman" w:hAnsi="Times New Roman" w:hint="default"/>
          <w:sz w:val="24"/>
          <w:szCs w:val="24"/>
        </w:rPr>
        <w:t>. 356/2015 Z. z., zá</w:t>
      </w:r>
      <w:r w:rsidRPr="00C21037">
        <w:rPr>
          <w:rFonts w:ascii="Times New Roman" w:hAnsi="Times New Roman" w:hint="default"/>
          <w:sz w:val="24"/>
          <w:szCs w:val="24"/>
        </w:rPr>
        <w:t>kona č</w:t>
      </w:r>
      <w:r w:rsidRPr="00C21037">
        <w:rPr>
          <w:rFonts w:ascii="Times New Roman" w:hAnsi="Times New Roman" w:hint="default"/>
          <w:sz w:val="24"/>
          <w:szCs w:val="24"/>
        </w:rPr>
        <w:t>. 125/2016 Z. z., zá</w:t>
      </w:r>
      <w:r w:rsidRPr="00C21037">
        <w:rPr>
          <w:rFonts w:ascii="Times New Roman" w:hAnsi="Times New Roman" w:hint="default"/>
          <w:sz w:val="24"/>
          <w:szCs w:val="24"/>
        </w:rPr>
        <w:t>kona č</w:t>
      </w:r>
      <w:r w:rsidRPr="00C21037">
        <w:rPr>
          <w:rFonts w:ascii="Times New Roman" w:hAnsi="Times New Roman" w:hint="default"/>
          <w:sz w:val="24"/>
          <w:szCs w:val="24"/>
        </w:rPr>
        <w:t xml:space="preserve">. </w:t>
      </w:r>
      <w:r w:rsidRPr="00C21037">
        <w:rPr>
          <w:rFonts w:ascii="Times New Roman" w:hAnsi="Times New Roman" w:hint="default"/>
          <w:sz w:val="24"/>
          <w:szCs w:val="24"/>
        </w:rPr>
        <w:t>69/2017 Z. z., zá</w:t>
      </w:r>
      <w:r w:rsidRPr="00C21037">
        <w:rPr>
          <w:rFonts w:ascii="Times New Roman" w:hAnsi="Times New Roman" w:hint="default"/>
          <w:sz w:val="24"/>
          <w:szCs w:val="24"/>
        </w:rPr>
        <w:t>kona č</w:t>
      </w:r>
      <w:r w:rsidRPr="00C21037">
        <w:rPr>
          <w:rFonts w:ascii="Times New Roman" w:hAnsi="Times New Roman" w:hint="default"/>
          <w:sz w:val="24"/>
          <w:szCs w:val="24"/>
        </w:rPr>
        <w:t>. 73/2017 Z. z. a </w:t>
      </w:r>
      <w:r w:rsidRPr="00C21037">
        <w:rPr>
          <w:rFonts w:ascii="Times New Roman" w:hAnsi="Times New Roman" w:hint="default"/>
          <w:sz w:val="24"/>
          <w:szCs w:val="24"/>
        </w:rPr>
        <w:t>zá</w:t>
      </w:r>
      <w:r w:rsidRPr="00C21037">
        <w:rPr>
          <w:rFonts w:ascii="Times New Roman" w:hAnsi="Times New Roman" w:hint="default"/>
          <w:sz w:val="24"/>
          <w:szCs w:val="24"/>
        </w:rPr>
        <w:t>kona č</w:t>
      </w:r>
      <w:r w:rsidRPr="00C21037">
        <w:rPr>
          <w:rFonts w:ascii="Times New Roman" w:hAnsi="Times New Roman" w:hint="default"/>
          <w:sz w:val="24"/>
          <w:szCs w:val="24"/>
        </w:rPr>
        <w:t>. 165/2017 Z. z. sa mení</w:t>
      </w:r>
      <w:r w:rsidRPr="00C21037">
        <w:rPr>
          <w:rFonts w:ascii="Times New Roman" w:hAnsi="Times New Roman" w:hint="default"/>
          <w:sz w:val="24"/>
          <w:szCs w:val="24"/>
        </w:rPr>
        <w:t xml:space="preserve"> a dopĺň</w:t>
      </w:r>
      <w:r w:rsidRPr="00C21037">
        <w:rPr>
          <w:rFonts w:ascii="Times New Roman" w:hAnsi="Times New Roman" w:hint="default"/>
          <w:sz w:val="24"/>
          <w:szCs w:val="24"/>
        </w:rPr>
        <w:t>a takto:</w:t>
      </w:r>
    </w:p>
    <w:p w:rsidR="000E761A" w:rsidRPr="006760A3" w:rsidP="000E761A">
      <w:pPr>
        <w:pStyle w:val="ListParagraph"/>
        <w:numPr>
          <w:numId w:val="10"/>
        </w:numPr>
        <w:bidi w:val="0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Pr="006760A3">
        <w:rPr>
          <w:rFonts w:ascii="Times New Roman" w:hAnsi="Times New Roman" w:hint="default"/>
          <w:sz w:val="24"/>
          <w:szCs w:val="24"/>
        </w:rPr>
        <w:t>Doterajší</w:t>
      </w:r>
      <w:r w:rsidRPr="006760A3">
        <w:rPr>
          <w:rFonts w:ascii="Times New Roman" w:hAnsi="Times New Roman" w:hint="default"/>
          <w:sz w:val="24"/>
          <w:szCs w:val="24"/>
        </w:rPr>
        <w:t xml:space="preserve"> text </w:t>
      </w:r>
      <w:r w:rsidRPr="006760A3">
        <w:rPr>
          <w:rFonts w:ascii="Times New Roman" w:hAnsi="Times New Roman" w:hint="default"/>
          <w:sz w:val="24"/>
          <w:szCs w:val="24"/>
        </w:rPr>
        <w:t>§</w:t>
      </w:r>
      <w:r w:rsidRPr="006760A3">
        <w:rPr>
          <w:rFonts w:ascii="Times New Roman" w:hAnsi="Times New Roman" w:hint="default"/>
          <w:sz w:val="24"/>
          <w:szCs w:val="24"/>
        </w:rPr>
        <w:t xml:space="preserve"> 3 </w:t>
      </w:r>
      <w:r w:rsidRPr="006760A3">
        <w:rPr>
          <w:rFonts w:ascii="Times New Roman" w:hAnsi="Times New Roman" w:hint="default"/>
          <w:sz w:val="24"/>
          <w:szCs w:val="24"/>
        </w:rPr>
        <w:t>sa označ</w:t>
      </w:r>
      <w:r w:rsidRPr="006760A3">
        <w:rPr>
          <w:rFonts w:ascii="Times New Roman" w:hAnsi="Times New Roman" w:hint="default"/>
          <w:sz w:val="24"/>
          <w:szCs w:val="24"/>
        </w:rPr>
        <w:t>uje ako odsek 1 a </w:t>
      </w:r>
      <w:r w:rsidRPr="006760A3">
        <w:rPr>
          <w:rFonts w:ascii="Times New Roman" w:hAnsi="Times New Roman" w:hint="default"/>
          <w:sz w:val="24"/>
          <w:szCs w:val="24"/>
        </w:rPr>
        <w:t>dopĺň</w:t>
      </w:r>
      <w:r w:rsidRPr="006760A3">
        <w:rPr>
          <w:rFonts w:ascii="Times New Roman" w:hAnsi="Times New Roman" w:hint="default"/>
          <w:sz w:val="24"/>
          <w:szCs w:val="24"/>
        </w:rPr>
        <w:t>a sa odsekmi 2 až</w:t>
      </w:r>
      <w:r w:rsidRPr="006760A3">
        <w:rPr>
          <w:rFonts w:ascii="Times New Roman" w:hAnsi="Times New Roman" w:hint="default"/>
          <w:sz w:val="24"/>
          <w:szCs w:val="24"/>
        </w:rPr>
        <w:t xml:space="preserve"> 4, ktoré</w:t>
      </w:r>
      <w:r w:rsidRPr="006760A3">
        <w:rPr>
          <w:rFonts w:ascii="Times New Roman" w:hAnsi="Times New Roman" w:hint="default"/>
          <w:sz w:val="24"/>
          <w:szCs w:val="24"/>
        </w:rPr>
        <w:t xml:space="preserve"> znejú</w:t>
      </w:r>
      <w:r w:rsidRPr="006760A3">
        <w:rPr>
          <w:rFonts w:ascii="Times New Roman" w:hAnsi="Times New Roman" w:hint="default"/>
          <w:sz w:val="24"/>
          <w:szCs w:val="24"/>
        </w:rPr>
        <w:t xml:space="preserve">: </w:t>
      </w:r>
    </w:p>
    <w:p w:rsidR="000E761A" w:rsidRPr="00C21037" w:rsidP="000E761A">
      <w:pPr>
        <w:bidi w:val="0"/>
        <w:ind w:left="426"/>
        <w:jc w:val="both"/>
        <w:rPr>
          <w:rFonts w:ascii="Times New Roman" w:hAnsi="Times New Roman" w:hint="default"/>
          <w:sz w:val="24"/>
          <w:szCs w:val="24"/>
          <w:shd w:val="clear" w:color="auto" w:fill="FFFFFF"/>
        </w:rPr>
      </w:pP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„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(2) Prá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vo voliť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sa vykoná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va na ú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zemí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Slovenskej republiky. </w:t>
      </w:r>
    </w:p>
    <w:p w:rsidR="000E761A" w:rsidRPr="00C21037" w:rsidP="000E761A">
      <w:pPr>
        <w:bidi w:val="0"/>
        <w:ind w:left="426"/>
        <w:jc w:val="both"/>
        <w:rPr>
          <w:rFonts w:ascii="Times New Roman" w:hAnsi="Times New Roman" w:hint="default"/>
          <w:sz w:val="24"/>
          <w:szCs w:val="24"/>
          <w:shd w:val="clear" w:color="auto" w:fill="FFFFFF"/>
        </w:rPr>
      </w:pP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(3) 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Pri voľ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bá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ch do 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Ná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rodnej rady Slovenskej republiky sa za podmienok ustanovený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ch tý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mto zá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konom prá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vo voliť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vykoná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va aj poš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tou.</w:t>
      </w:r>
    </w:p>
    <w:p w:rsidR="000E761A" w:rsidRPr="00C21037" w:rsidP="000E761A">
      <w:p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(4) 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Pri voľ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bá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ch do Ná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rodnej rady Slovenskej republiky, voľ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bá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ch do Euró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pskeho parlamentu, voľ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bá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ch do Euró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pskeho parlamentu, voľ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bá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ch prezidenta Slov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enskej republiky, ľ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udovom hlasovaní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o 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odvolaní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prezidenta a 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referende sa za podmienok ustanovený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ch tý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mto zá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konom prá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vo voliť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vykoná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va aj mimo ú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zemia Slovenskej republiky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“.</w:t>
      </w:r>
    </w:p>
    <w:p w:rsidR="000E761A" w:rsidP="000E761A">
      <w:pPr>
        <w:pStyle w:val="ListParagraph"/>
        <w:numPr>
          <w:numId w:val="10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6760A3">
        <w:rPr>
          <w:rFonts w:ascii="Times New Roman" w:hAnsi="Times New Roman"/>
          <w:sz w:val="24"/>
          <w:szCs w:val="24"/>
        </w:rPr>
        <w:t xml:space="preserve">V </w:t>
      </w:r>
      <w:r w:rsidRPr="00C21037">
        <w:rPr>
          <w:rFonts w:ascii="Times New Roman" w:hAnsi="Times New Roman" w:hint="default"/>
          <w:sz w:val="24"/>
          <w:szCs w:val="24"/>
        </w:rPr>
        <w:t>§</w:t>
      </w:r>
      <w:r w:rsidRPr="00C21037">
        <w:rPr>
          <w:rFonts w:ascii="Times New Roman" w:hAnsi="Times New Roman" w:hint="default"/>
          <w:sz w:val="24"/>
          <w:szCs w:val="24"/>
        </w:rPr>
        <w:t xml:space="preserve"> 8 ods. 1 </w:t>
      </w:r>
      <w:r>
        <w:rPr>
          <w:rFonts w:ascii="Times New Roman" w:hAnsi="Times New Roman"/>
          <w:sz w:val="24"/>
          <w:szCs w:val="24"/>
        </w:rPr>
        <w:t xml:space="preserve">sa </w:t>
      </w:r>
      <w:r w:rsidRPr="00C21037">
        <w:rPr>
          <w:rFonts w:ascii="Times New Roman" w:hAnsi="Times New Roman" w:hint="default"/>
          <w:sz w:val="24"/>
          <w:szCs w:val="24"/>
        </w:rPr>
        <w:t>za slovo „</w:t>
      </w:r>
      <w:r w:rsidRPr="00C21037">
        <w:rPr>
          <w:rFonts w:ascii="Times New Roman" w:hAnsi="Times New Roman" w:hint="default"/>
          <w:sz w:val="24"/>
          <w:szCs w:val="24"/>
        </w:rPr>
        <w:t>lí</w:t>
      </w:r>
      <w:r w:rsidRPr="00C21037">
        <w:rPr>
          <w:rFonts w:ascii="Times New Roman" w:hAnsi="Times New Roman" w:hint="default"/>
          <w:sz w:val="24"/>
          <w:szCs w:val="24"/>
        </w:rPr>
        <w:t>stkov“</w:t>
      </w:r>
      <w:r w:rsidRPr="00C21037">
        <w:rPr>
          <w:rFonts w:ascii="Times New Roman" w:hAnsi="Times New Roman" w:hint="default"/>
          <w:sz w:val="24"/>
          <w:szCs w:val="24"/>
        </w:rPr>
        <w:t xml:space="preserve"> sa vkladajú</w:t>
      </w:r>
      <w:r w:rsidRPr="00C21037">
        <w:rPr>
          <w:rFonts w:ascii="Times New Roman" w:hAnsi="Times New Roman" w:hint="default"/>
          <w:sz w:val="24"/>
          <w:szCs w:val="24"/>
        </w:rPr>
        <w:t xml:space="preserve"> slová</w:t>
      </w:r>
      <w:r w:rsidRPr="00C21037">
        <w:rPr>
          <w:rFonts w:ascii="Times New Roman" w:hAnsi="Times New Roman" w:hint="default"/>
          <w:sz w:val="24"/>
          <w:szCs w:val="24"/>
        </w:rPr>
        <w:t xml:space="preserve"> „</w:t>
      </w:r>
      <w:r w:rsidRPr="00C21037">
        <w:rPr>
          <w:rFonts w:ascii="Times New Roman" w:hAnsi="Times New Roman" w:hint="default"/>
          <w:sz w:val="24"/>
          <w:szCs w:val="24"/>
        </w:rPr>
        <w:t xml:space="preserve"> na ú</w:t>
      </w:r>
      <w:r w:rsidRPr="00C21037">
        <w:rPr>
          <w:rFonts w:ascii="Times New Roman" w:hAnsi="Times New Roman" w:hint="default"/>
          <w:sz w:val="24"/>
          <w:szCs w:val="24"/>
        </w:rPr>
        <w:t>zemí</w:t>
      </w:r>
      <w:r w:rsidRPr="00C21037">
        <w:rPr>
          <w:rFonts w:ascii="Times New Roman" w:hAnsi="Times New Roman" w:hint="default"/>
          <w:sz w:val="24"/>
          <w:szCs w:val="24"/>
        </w:rPr>
        <w:t xml:space="preserve"> Slovenskej republik</w:t>
      </w:r>
      <w:r w:rsidRPr="00C21037">
        <w:rPr>
          <w:rFonts w:ascii="Times New Roman" w:hAnsi="Times New Roman" w:hint="default"/>
          <w:sz w:val="24"/>
          <w:szCs w:val="24"/>
        </w:rPr>
        <w:t>y“.</w:t>
      </w:r>
    </w:p>
    <w:p w:rsidR="000E761A" w:rsidP="000E761A">
      <w:pPr>
        <w:pStyle w:val="ListParagraph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0E761A" w:rsidRPr="006760A3" w:rsidP="000E761A">
      <w:pPr>
        <w:pStyle w:val="ListParagraph"/>
        <w:numPr>
          <w:numId w:val="10"/>
        </w:numPr>
        <w:bidi w:val="0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Pr="006760A3">
        <w:rPr>
          <w:rFonts w:ascii="Times New Roman" w:hAnsi="Times New Roman" w:hint="default"/>
          <w:sz w:val="24"/>
          <w:szCs w:val="24"/>
        </w:rPr>
        <w:t>V §</w:t>
      </w:r>
      <w:r w:rsidRPr="006760A3">
        <w:rPr>
          <w:rFonts w:ascii="Times New Roman" w:hAnsi="Times New Roman" w:hint="default"/>
          <w:sz w:val="24"/>
          <w:szCs w:val="24"/>
        </w:rPr>
        <w:t xml:space="preserve"> 8 </w:t>
      </w:r>
      <w:r w:rsidRPr="006760A3">
        <w:rPr>
          <w:rFonts w:ascii="Times New Roman" w:hAnsi="Times New Roman" w:hint="default"/>
          <w:sz w:val="24"/>
          <w:szCs w:val="24"/>
        </w:rPr>
        <w:t xml:space="preserve">sa </w:t>
      </w:r>
      <w:r w:rsidRPr="006760A3">
        <w:rPr>
          <w:rFonts w:ascii="Times New Roman" w:hAnsi="Times New Roman" w:hint="default"/>
          <w:sz w:val="24"/>
          <w:szCs w:val="24"/>
        </w:rPr>
        <w:t>za odsek 1</w:t>
      </w:r>
      <w:r w:rsidRPr="006760A3">
        <w:rPr>
          <w:rFonts w:ascii="Times New Roman" w:hAnsi="Times New Roman" w:hint="default"/>
          <w:sz w:val="24"/>
          <w:szCs w:val="24"/>
        </w:rPr>
        <w:t xml:space="preserve"> vkladá</w:t>
      </w:r>
      <w:r w:rsidRPr="006760A3">
        <w:rPr>
          <w:rFonts w:ascii="Times New Roman" w:hAnsi="Times New Roman" w:hint="default"/>
          <w:sz w:val="24"/>
          <w:szCs w:val="24"/>
        </w:rPr>
        <w:t xml:space="preserve"> </w:t>
      </w:r>
      <w:r w:rsidRPr="006760A3">
        <w:rPr>
          <w:rFonts w:ascii="Times New Roman" w:hAnsi="Times New Roman" w:hint="default"/>
          <w:sz w:val="24"/>
          <w:szCs w:val="24"/>
        </w:rPr>
        <w:t>nový</w:t>
      </w:r>
      <w:r w:rsidRPr="006760A3">
        <w:rPr>
          <w:rFonts w:ascii="Times New Roman" w:hAnsi="Times New Roman" w:hint="default"/>
          <w:sz w:val="24"/>
          <w:szCs w:val="24"/>
        </w:rPr>
        <w:t xml:space="preserve"> odsek 2</w:t>
      </w:r>
      <w:r w:rsidRPr="006760A3">
        <w:rPr>
          <w:rFonts w:ascii="Times New Roman" w:hAnsi="Times New Roman" w:hint="default"/>
          <w:sz w:val="24"/>
          <w:szCs w:val="24"/>
        </w:rPr>
        <w:t>, ktorý</w:t>
      </w:r>
      <w:r w:rsidRPr="006760A3">
        <w:rPr>
          <w:rFonts w:ascii="Times New Roman" w:hAnsi="Times New Roman" w:hint="default"/>
          <w:sz w:val="24"/>
          <w:szCs w:val="24"/>
        </w:rPr>
        <w:t xml:space="preserve"> znie</w:t>
      </w:r>
      <w:r w:rsidRPr="006760A3">
        <w:rPr>
          <w:rFonts w:ascii="Times New Roman" w:hAnsi="Times New Roman" w:hint="default"/>
          <w:sz w:val="24"/>
          <w:szCs w:val="24"/>
        </w:rPr>
        <w:t xml:space="preserve">: </w:t>
      </w:r>
    </w:p>
    <w:p w:rsidR="000E761A" w:rsidRPr="00C21037" w:rsidP="000E761A">
      <w:pPr>
        <w:bidi w:val="0"/>
        <w:ind w:left="426"/>
        <w:jc w:val="both"/>
        <w:rPr>
          <w:rFonts w:ascii="Times New Roman" w:hAnsi="Times New Roman" w:hint="default"/>
          <w:sz w:val="24"/>
          <w:szCs w:val="24"/>
          <w:shd w:val="clear" w:color="auto" w:fill="FFFFFF"/>
        </w:rPr>
      </w:pP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„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(2) 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Na odovzdá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vanie hlasovací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ch lí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stkov mimo ú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zemia Slovenskej republiky a na sčí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tanie hlasov volič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ov </w:t>
      </w:r>
      <w:r>
        <w:rPr>
          <w:rFonts w:ascii="Times New Roman" w:hAnsi="Times New Roman" w:hint="default"/>
          <w:sz w:val="24"/>
          <w:szCs w:val="24"/>
          <w:shd w:val="clear" w:color="auto" w:fill="FFFFFF"/>
        </w:rPr>
        <w:t>zriaď</w:t>
      </w:r>
      <w:r>
        <w:rPr>
          <w:rFonts w:ascii="Times New Roman" w:hAnsi="Times New Roman" w:hint="default"/>
          <w:sz w:val="24"/>
          <w:szCs w:val="24"/>
          <w:shd w:val="clear" w:color="auto" w:fill="FFFFFF"/>
        </w:rPr>
        <w:t>uje</w:t>
      </w:r>
      <w:r w:rsidRPr="00C2103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Ministerstvo zahranič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ný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ch vecí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a </w:t>
      </w:r>
      <w:r>
        <w:rPr>
          <w:rFonts w:ascii="Times New Roman" w:hAnsi="Times New Roman" w:hint="default"/>
          <w:sz w:val="24"/>
          <w:szCs w:val="24"/>
          <w:shd w:val="clear" w:color="auto" w:fill="FFFFFF"/>
        </w:rPr>
        <w:t>euró</w:t>
      </w:r>
      <w:r>
        <w:rPr>
          <w:rFonts w:ascii="Times New Roman" w:hAnsi="Times New Roman" w:hint="default"/>
          <w:sz w:val="24"/>
          <w:szCs w:val="24"/>
          <w:shd w:val="clear" w:color="auto" w:fill="FFFFFF"/>
        </w:rPr>
        <w:t>pskych zá</w:t>
      </w:r>
      <w:r>
        <w:rPr>
          <w:rFonts w:ascii="Times New Roman" w:hAnsi="Times New Roman" w:hint="default"/>
          <w:sz w:val="24"/>
          <w:szCs w:val="24"/>
          <w:shd w:val="clear" w:color="auto" w:fill="FFFFFF"/>
        </w:rPr>
        <w:t>lež</w:t>
      </w:r>
      <w:r>
        <w:rPr>
          <w:rFonts w:ascii="Times New Roman" w:hAnsi="Times New Roman" w:hint="default"/>
          <w:sz w:val="24"/>
          <w:szCs w:val="24"/>
          <w:shd w:val="clear" w:color="auto" w:fill="FFFFFF"/>
        </w:rPr>
        <w:t>itostí</w:t>
      </w:r>
      <w:r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Slovenskej republiky (ď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alej 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len „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ministerstvo zahranič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ný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ch vecí“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) 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volebné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okrsky a urč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uje volebné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miestnosti v lehote uvedenej v rozhodnut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í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o vyhlá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sení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volieb.“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. </w:t>
      </w:r>
    </w:p>
    <w:p w:rsidR="000E761A" w:rsidRPr="00C21037" w:rsidP="000E761A">
      <w:pPr>
        <w:bidi w:val="0"/>
        <w:ind w:left="426"/>
        <w:jc w:val="both"/>
        <w:rPr>
          <w:rFonts w:ascii="Times New Roman" w:hAnsi="Times New Roman" w:hint="default"/>
          <w:sz w:val="24"/>
          <w:szCs w:val="24"/>
          <w:shd w:val="clear" w:color="auto" w:fill="FFFFFF"/>
        </w:rPr>
      </w:pP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Doterajš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ie odseky 2 a 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3 sa označ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ujú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ako odseky 3 a 4.</w:t>
      </w:r>
    </w:p>
    <w:p w:rsidR="000E761A" w:rsidRPr="006760A3" w:rsidP="000E761A">
      <w:pPr>
        <w:pStyle w:val="ListParagraph"/>
        <w:numPr>
          <w:numId w:val="10"/>
        </w:numPr>
        <w:bidi w:val="0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Pr="006760A3">
        <w:rPr>
          <w:rFonts w:ascii="Times New Roman" w:hAnsi="Times New Roman"/>
          <w:sz w:val="24"/>
          <w:szCs w:val="24"/>
        </w:rPr>
        <w:t xml:space="preserve">Za </w:t>
      </w:r>
      <w:r w:rsidRPr="006760A3">
        <w:rPr>
          <w:rFonts w:ascii="Times New Roman" w:hAnsi="Times New Roman" w:hint="default"/>
          <w:sz w:val="24"/>
          <w:szCs w:val="24"/>
        </w:rPr>
        <w:t>§</w:t>
      </w:r>
      <w:r w:rsidRPr="006760A3">
        <w:rPr>
          <w:rFonts w:ascii="Times New Roman" w:hAnsi="Times New Roman" w:hint="default"/>
          <w:sz w:val="24"/>
          <w:szCs w:val="24"/>
        </w:rPr>
        <w:t xml:space="preserve"> 9 sa vkladá</w:t>
      </w:r>
      <w:r w:rsidRPr="006760A3">
        <w:rPr>
          <w:rFonts w:ascii="Times New Roman" w:hAnsi="Times New Roman" w:hint="default"/>
          <w:sz w:val="24"/>
          <w:szCs w:val="24"/>
        </w:rPr>
        <w:t xml:space="preserve"> §</w:t>
      </w:r>
      <w:r w:rsidRPr="006760A3">
        <w:rPr>
          <w:rFonts w:ascii="Times New Roman" w:hAnsi="Times New Roman" w:hint="default"/>
          <w:sz w:val="24"/>
          <w:szCs w:val="24"/>
        </w:rPr>
        <w:t xml:space="preserve"> 9a, ktorý</w:t>
      </w:r>
      <w:r w:rsidRPr="006760A3">
        <w:rPr>
          <w:rFonts w:ascii="Times New Roman" w:hAnsi="Times New Roman" w:hint="default"/>
          <w:sz w:val="24"/>
          <w:szCs w:val="24"/>
        </w:rPr>
        <w:t xml:space="preserve"> </w:t>
      </w:r>
      <w:r w:rsidRPr="006760A3">
        <w:rPr>
          <w:rFonts w:ascii="Times New Roman" w:hAnsi="Times New Roman" w:hint="default"/>
          <w:sz w:val="24"/>
          <w:szCs w:val="24"/>
        </w:rPr>
        <w:t>vrá</w:t>
      </w:r>
      <w:r w:rsidRPr="006760A3">
        <w:rPr>
          <w:rFonts w:ascii="Times New Roman" w:hAnsi="Times New Roman" w:hint="default"/>
          <w:sz w:val="24"/>
          <w:szCs w:val="24"/>
        </w:rPr>
        <w:t xml:space="preserve">tane nadpisu </w:t>
      </w:r>
      <w:r w:rsidRPr="006760A3">
        <w:rPr>
          <w:rFonts w:ascii="Times New Roman" w:hAnsi="Times New Roman" w:hint="default"/>
          <w:sz w:val="24"/>
          <w:szCs w:val="24"/>
        </w:rPr>
        <w:t xml:space="preserve">znie: </w:t>
      </w:r>
    </w:p>
    <w:p w:rsidR="000E761A" w:rsidRPr="00C21037" w:rsidP="000E761A">
      <w:pPr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  <w:shd w:val="clear" w:color="auto" w:fill="FFFFFF"/>
        </w:rPr>
      </w:pP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„</w:t>
      </w:r>
      <w:r w:rsidRPr="00C21037">
        <w:rPr>
          <w:rFonts w:ascii="Times New Roman" w:hAnsi="Times New Roman" w:hint="default"/>
          <w:b/>
          <w:sz w:val="24"/>
          <w:szCs w:val="24"/>
          <w:shd w:val="clear" w:color="auto" w:fill="FFFFFF"/>
        </w:rPr>
        <w:t>§</w:t>
      </w:r>
      <w:r w:rsidRPr="00C21037">
        <w:rPr>
          <w:rFonts w:ascii="Times New Roman" w:hAnsi="Times New Roman" w:hint="default"/>
          <w:b/>
          <w:sz w:val="24"/>
          <w:szCs w:val="24"/>
          <w:shd w:val="clear" w:color="auto" w:fill="FFFFFF"/>
        </w:rPr>
        <w:t xml:space="preserve"> 9a</w:t>
      </w:r>
    </w:p>
    <w:p w:rsidR="000E761A" w:rsidRPr="00C21037" w:rsidP="000E761A">
      <w:pPr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  <w:shd w:val="clear" w:color="auto" w:fill="FFFFFF"/>
        </w:rPr>
      </w:pPr>
      <w:r w:rsidRPr="00C21037">
        <w:rPr>
          <w:rFonts w:ascii="Times New Roman" w:hAnsi="Times New Roman" w:hint="default"/>
          <w:b/>
          <w:sz w:val="24"/>
          <w:szCs w:val="24"/>
          <w:shd w:val="clear" w:color="auto" w:fill="FFFFFF"/>
        </w:rPr>
        <w:t>Zvláš</w:t>
      </w:r>
      <w:r w:rsidRPr="00C21037">
        <w:rPr>
          <w:rFonts w:ascii="Times New Roman" w:hAnsi="Times New Roman" w:hint="default"/>
          <w:b/>
          <w:sz w:val="24"/>
          <w:szCs w:val="24"/>
          <w:shd w:val="clear" w:color="auto" w:fill="FFFFFF"/>
        </w:rPr>
        <w:t xml:space="preserve">tny </w:t>
      </w:r>
      <w:r w:rsidRPr="00C21037">
        <w:rPr>
          <w:rFonts w:ascii="Times New Roman" w:hAnsi="Times New Roman" w:hint="default"/>
          <w:b/>
          <w:sz w:val="24"/>
          <w:szCs w:val="24"/>
          <w:shd w:val="clear" w:color="auto" w:fill="FFFFFF"/>
        </w:rPr>
        <w:t>zoznam volič</w:t>
      </w:r>
      <w:r w:rsidRPr="00C21037">
        <w:rPr>
          <w:rFonts w:ascii="Times New Roman" w:hAnsi="Times New Roman" w:hint="default"/>
          <w:b/>
          <w:sz w:val="24"/>
          <w:szCs w:val="24"/>
          <w:shd w:val="clear" w:color="auto" w:fill="FFFFFF"/>
        </w:rPr>
        <w:t>ov</w:t>
      </w:r>
    </w:p>
    <w:p w:rsidR="000E761A" w:rsidRPr="00C21037" w:rsidP="000E761A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0E761A" w:rsidRPr="00C21037" w:rsidP="000E761A">
      <w:pPr>
        <w:pStyle w:val="ListParagraph"/>
        <w:numPr>
          <w:numId w:val="7"/>
        </w:numPr>
        <w:bidi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Zvláš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tny zoznam volič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ov (ď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alej len „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zvláš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tny zoznam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“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) zostavuje a vedie 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ministerstvo zahranič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ný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ch vecí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na úč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ely osobné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ho vý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konu volebné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ho prá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va v cudzine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. Do 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zvláš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tneho zoznamu sa zapisujú</w:t>
      </w:r>
      <w:r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Pr="00C2103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0E761A" w:rsidRPr="00A75638" w:rsidP="000E761A">
      <w:pPr>
        <w:pStyle w:val="ListParagraph"/>
        <w:numPr>
          <w:numId w:val="8"/>
        </w:numPr>
        <w:bidi w:val="0"/>
        <w:ind w:left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volič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i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, ktorí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o 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zá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pis do zvláš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tneho zoznamu pí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somne </w:t>
      </w:r>
      <w:r w:rsidRPr="00A75638">
        <w:rPr>
          <w:rFonts w:ascii="Times New Roman" w:hAnsi="Times New Roman" w:hint="default"/>
          <w:sz w:val="24"/>
          <w:szCs w:val="24"/>
          <w:shd w:val="clear" w:color="auto" w:fill="FFFFFF"/>
        </w:rPr>
        <w:t>pož</w:t>
      </w:r>
      <w:r w:rsidRPr="00A75638">
        <w:rPr>
          <w:rFonts w:ascii="Times New Roman" w:hAnsi="Times New Roman" w:hint="default"/>
          <w:sz w:val="24"/>
          <w:szCs w:val="24"/>
          <w:shd w:val="clear" w:color="auto" w:fill="FFFFFF"/>
        </w:rPr>
        <w:t>iadali najneskô</w:t>
      </w:r>
      <w:r w:rsidRPr="00A75638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r </w:t>
      </w:r>
      <w:r w:rsidRPr="00AF4A6A">
        <w:rPr>
          <w:rFonts w:ascii="Times New Roman" w:hAnsi="Times New Roman"/>
          <w:sz w:val="24"/>
          <w:szCs w:val="24"/>
          <w:shd w:val="clear" w:color="auto" w:fill="FFFFFF"/>
        </w:rPr>
        <w:t>35</w:t>
      </w:r>
      <w:r w:rsidRPr="00A75638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dní</w:t>
      </w:r>
      <w:r w:rsidRPr="00A75638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predo dň</w:t>
      </w:r>
      <w:r w:rsidRPr="00A75638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om </w:t>
      </w:r>
      <w:r w:rsidRPr="00A75638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konania </w:t>
      </w:r>
      <w:r w:rsidRPr="00A75638">
        <w:rPr>
          <w:rFonts w:ascii="Times New Roman" w:hAnsi="Times New Roman" w:hint="default"/>
          <w:sz w:val="24"/>
          <w:szCs w:val="24"/>
          <w:shd w:val="clear" w:color="auto" w:fill="FFFFFF"/>
        </w:rPr>
        <w:t>volieb a k </w:t>
      </w:r>
      <w:r w:rsidRPr="00A75638">
        <w:rPr>
          <w:rFonts w:ascii="Times New Roman" w:hAnsi="Times New Roman" w:hint="default"/>
          <w:sz w:val="24"/>
          <w:szCs w:val="24"/>
          <w:shd w:val="clear" w:color="auto" w:fill="FFFFFF"/>
        </w:rPr>
        <w:t>ž</w:t>
      </w:r>
      <w:r w:rsidRPr="00A75638">
        <w:rPr>
          <w:rFonts w:ascii="Times New Roman" w:hAnsi="Times New Roman" w:hint="default"/>
          <w:sz w:val="24"/>
          <w:szCs w:val="24"/>
          <w:shd w:val="clear" w:color="auto" w:fill="FFFFFF"/>
        </w:rPr>
        <w:t>iadosti prilož</w:t>
      </w:r>
      <w:r w:rsidRPr="00A75638">
        <w:rPr>
          <w:rFonts w:ascii="Times New Roman" w:hAnsi="Times New Roman" w:hint="default"/>
          <w:sz w:val="24"/>
          <w:szCs w:val="24"/>
          <w:shd w:val="clear" w:color="auto" w:fill="FFFFFF"/>
        </w:rPr>
        <w:t>ili originá</w:t>
      </w:r>
      <w:r w:rsidRPr="00A75638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ly, </w:t>
      </w:r>
      <w:r w:rsidRPr="00A75638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alebo </w:t>
      </w:r>
      <w:r w:rsidRPr="00A75638">
        <w:rPr>
          <w:rFonts w:ascii="Times New Roman" w:hAnsi="Times New Roman" w:hint="default"/>
          <w:sz w:val="24"/>
          <w:szCs w:val="24"/>
          <w:shd w:val="clear" w:color="auto" w:fill="FFFFFF"/>
        </w:rPr>
        <w:t>ú</w:t>
      </w:r>
      <w:r w:rsidRPr="00A75638">
        <w:rPr>
          <w:rFonts w:ascii="Times New Roman" w:hAnsi="Times New Roman" w:hint="default"/>
          <w:sz w:val="24"/>
          <w:szCs w:val="24"/>
          <w:shd w:val="clear" w:color="auto" w:fill="FFFFFF"/>
        </w:rPr>
        <w:t>radne osvedč</w:t>
      </w:r>
      <w:r w:rsidRPr="00A75638">
        <w:rPr>
          <w:rFonts w:ascii="Times New Roman" w:hAnsi="Times New Roman" w:hint="default"/>
          <w:sz w:val="24"/>
          <w:szCs w:val="24"/>
          <w:shd w:val="clear" w:color="auto" w:fill="FFFFFF"/>
        </w:rPr>
        <w:t>ené</w:t>
      </w:r>
      <w:r w:rsidRPr="00A75638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kó</w:t>
      </w:r>
      <w:r w:rsidRPr="00A75638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pie </w:t>
      </w:r>
      <w:r w:rsidRPr="00A75638">
        <w:rPr>
          <w:rFonts w:ascii="Times New Roman" w:hAnsi="Times New Roman" w:hint="default"/>
          <w:sz w:val="24"/>
          <w:szCs w:val="24"/>
        </w:rPr>
        <w:t>dokladov potvrdzujú</w:t>
      </w:r>
      <w:r w:rsidRPr="00A75638">
        <w:rPr>
          <w:rFonts w:ascii="Times New Roman" w:hAnsi="Times New Roman" w:hint="default"/>
          <w:sz w:val="24"/>
          <w:szCs w:val="24"/>
        </w:rPr>
        <w:t>cich totož</w:t>
      </w:r>
      <w:r w:rsidRPr="00A75638">
        <w:rPr>
          <w:rFonts w:ascii="Times New Roman" w:hAnsi="Times New Roman" w:hint="default"/>
          <w:sz w:val="24"/>
          <w:szCs w:val="24"/>
        </w:rPr>
        <w:t>nosť</w:t>
      </w:r>
      <w:r w:rsidRPr="00A75638">
        <w:rPr>
          <w:rFonts w:ascii="Times New Roman" w:hAnsi="Times New Roman" w:hint="default"/>
          <w:sz w:val="24"/>
          <w:szCs w:val="24"/>
        </w:rPr>
        <w:t xml:space="preserve"> ž</w:t>
      </w:r>
      <w:r w:rsidRPr="00A75638">
        <w:rPr>
          <w:rFonts w:ascii="Times New Roman" w:hAnsi="Times New Roman" w:hint="default"/>
          <w:sz w:val="24"/>
          <w:szCs w:val="24"/>
        </w:rPr>
        <w:t>iadateľ</w:t>
      </w:r>
      <w:r w:rsidRPr="00A75638">
        <w:rPr>
          <w:rFonts w:ascii="Times New Roman" w:hAnsi="Times New Roman" w:hint="default"/>
          <w:sz w:val="24"/>
          <w:szCs w:val="24"/>
        </w:rPr>
        <w:t>a, jeho š</w:t>
      </w:r>
      <w:r w:rsidRPr="00A75638">
        <w:rPr>
          <w:rFonts w:ascii="Times New Roman" w:hAnsi="Times New Roman" w:hint="default"/>
          <w:sz w:val="24"/>
          <w:szCs w:val="24"/>
        </w:rPr>
        <w:t>tá</w:t>
      </w:r>
      <w:r w:rsidRPr="00A75638">
        <w:rPr>
          <w:rFonts w:ascii="Times New Roman" w:hAnsi="Times New Roman" w:hint="default"/>
          <w:sz w:val="24"/>
          <w:szCs w:val="24"/>
        </w:rPr>
        <w:t>tne obč</w:t>
      </w:r>
      <w:r w:rsidRPr="00A75638">
        <w:rPr>
          <w:rFonts w:ascii="Times New Roman" w:hAnsi="Times New Roman" w:hint="default"/>
          <w:sz w:val="24"/>
          <w:szCs w:val="24"/>
        </w:rPr>
        <w:t>ianstvo Slovenskej republiky,</w:t>
      </w:r>
    </w:p>
    <w:p w:rsidR="000E761A" w:rsidRPr="00A75638" w:rsidP="000E761A">
      <w:pPr>
        <w:pStyle w:val="ListParagraph"/>
        <w:numPr>
          <w:numId w:val="8"/>
        </w:numPr>
        <w:bidi w:val="0"/>
        <w:ind w:left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75638">
        <w:rPr>
          <w:rFonts w:ascii="Times New Roman" w:hAnsi="Times New Roman" w:hint="default"/>
          <w:sz w:val="24"/>
          <w:szCs w:val="24"/>
        </w:rPr>
        <w:t>volič</w:t>
      </w:r>
      <w:r w:rsidRPr="00A75638">
        <w:rPr>
          <w:rFonts w:ascii="Times New Roman" w:hAnsi="Times New Roman" w:hint="default"/>
          <w:sz w:val="24"/>
          <w:szCs w:val="24"/>
        </w:rPr>
        <w:t xml:space="preserve">i, </w:t>
      </w:r>
      <w:r w:rsidRPr="00A75638">
        <w:rPr>
          <w:rFonts w:ascii="Times New Roman" w:hAnsi="Times New Roman" w:hint="default"/>
          <w:sz w:val="24"/>
          <w:szCs w:val="24"/>
        </w:rPr>
        <w:t>ktorí</w:t>
      </w:r>
      <w:r w:rsidRPr="00A75638">
        <w:rPr>
          <w:rFonts w:ascii="Times New Roman" w:hAnsi="Times New Roman" w:hint="default"/>
          <w:sz w:val="24"/>
          <w:szCs w:val="24"/>
        </w:rPr>
        <w:t xml:space="preserve"> sa v </w:t>
      </w:r>
      <w:r w:rsidRPr="00A75638">
        <w:rPr>
          <w:rFonts w:ascii="Times New Roman" w:hAnsi="Times New Roman" w:hint="default"/>
          <w:sz w:val="24"/>
          <w:szCs w:val="24"/>
        </w:rPr>
        <w:t>deň</w:t>
      </w:r>
      <w:r w:rsidRPr="00A75638">
        <w:rPr>
          <w:rFonts w:ascii="Times New Roman" w:hAnsi="Times New Roman" w:hint="default"/>
          <w:sz w:val="24"/>
          <w:szCs w:val="24"/>
        </w:rPr>
        <w:t xml:space="preserve"> konania volieb dostavili do volebnej miestnosti s </w:t>
      </w:r>
      <w:r w:rsidRPr="00A75638">
        <w:rPr>
          <w:rFonts w:ascii="Times New Roman" w:hAnsi="Times New Roman" w:hint="default"/>
          <w:sz w:val="24"/>
          <w:szCs w:val="24"/>
        </w:rPr>
        <w:t>hlasovací</w:t>
      </w:r>
      <w:r w:rsidRPr="00A75638">
        <w:rPr>
          <w:rFonts w:ascii="Times New Roman" w:hAnsi="Times New Roman" w:hint="default"/>
          <w:sz w:val="24"/>
          <w:szCs w:val="24"/>
        </w:rPr>
        <w:t>m preukazom.</w:t>
      </w:r>
      <w:r w:rsidRPr="00A7563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0E761A" w:rsidRPr="006760A3" w:rsidP="000E761A">
      <w:pPr>
        <w:pStyle w:val="ListParagraph"/>
        <w:numPr>
          <w:numId w:val="7"/>
        </w:num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A75638">
        <w:rPr>
          <w:rFonts w:ascii="Times New Roman" w:hAnsi="Times New Roman" w:hint="default"/>
          <w:sz w:val="24"/>
          <w:szCs w:val="24"/>
        </w:rPr>
        <w:t>Ministerstvo zahranič</w:t>
      </w:r>
      <w:r w:rsidRPr="00A75638">
        <w:rPr>
          <w:rFonts w:ascii="Times New Roman" w:hAnsi="Times New Roman" w:hint="default"/>
          <w:sz w:val="24"/>
          <w:szCs w:val="24"/>
        </w:rPr>
        <w:t>ný</w:t>
      </w:r>
      <w:r w:rsidRPr="00A75638">
        <w:rPr>
          <w:rFonts w:ascii="Times New Roman" w:hAnsi="Times New Roman" w:hint="default"/>
          <w:sz w:val="24"/>
          <w:szCs w:val="24"/>
        </w:rPr>
        <w:t>ch vecí</w:t>
      </w:r>
      <w:r w:rsidRPr="00A75638">
        <w:rPr>
          <w:rFonts w:ascii="Times New Roman" w:hAnsi="Times New Roman" w:hint="default"/>
          <w:sz w:val="24"/>
          <w:szCs w:val="24"/>
        </w:rPr>
        <w:t xml:space="preserve"> uzatvorí</w:t>
      </w:r>
      <w:r w:rsidRPr="00A75638">
        <w:rPr>
          <w:rFonts w:ascii="Times New Roman" w:hAnsi="Times New Roman" w:hint="default"/>
          <w:sz w:val="24"/>
          <w:szCs w:val="24"/>
        </w:rPr>
        <w:t xml:space="preserve"> zvláš</w:t>
      </w:r>
      <w:r w:rsidRPr="00A75638">
        <w:rPr>
          <w:rFonts w:ascii="Times New Roman" w:hAnsi="Times New Roman" w:hint="default"/>
          <w:sz w:val="24"/>
          <w:szCs w:val="24"/>
        </w:rPr>
        <w:t xml:space="preserve">tny zoznam </w:t>
      </w:r>
      <w:r w:rsidRPr="00AF4A6A">
        <w:rPr>
          <w:rFonts w:ascii="Times New Roman" w:hAnsi="Times New Roman"/>
          <w:sz w:val="24"/>
          <w:szCs w:val="24"/>
        </w:rPr>
        <w:t>25</w:t>
      </w:r>
      <w:r w:rsidRPr="00A75638">
        <w:rPr>
          <w:rFonts w:ascii="Times New Roman" w:hAnsi="Times New Roman" w:hint="default"/>
          <w:sz w:val="24"/>
          <w:szCs w:val="24"/>
        </w:rPr>
        <w:t xml:space="preserve"> dní</w:t>
      </w:r>
      <w:r w:rsidRPr="00A75638">
        <w:rPr>
          <w:rFonts w:ascii="Times New Roman" w:hAnsi="Times New Roman" w:hint="default"/>
          <w:sz w:val="24"/>
          <w:szCs w:val="24"/>
        </w:rPr>
        <w:t xml:space="preserve"> predo dň</w:t>
      </w:r>
      <w:r w:rsidRPr="00A75638">
        <w:rPr>
          <w:rFonts w:ascii="Times New Roman" w:hAnsi="Times New Roman" w:hint="default"/>
          <w:sz w:val="24"/>
          <w:szCs w:val="24"/>
        </w:rPr>
        <w:t>om</w:t>
      </w:r>
      <w:r w:rsidRPr="00A75638">
        <w:rPr>
          <w:rFonts w:ascii="Times New Roman" w:hAnsi="Times New Roman" w:hint="default"/>
          <w:sz w:val="24"/>
          <w:szCs w:val="24"/>
        </w:rPr>
        <w:t xml:space="preserve"> konania</w:t>
      </w:r>
      <w:r w:rsidRPr="00A75638">
        <w:rPr>
          <w:rFonts w:ascii="Times New Roman" w:hAnsi="Times New Roman" w:hint="default"/>
          <w:sz w:val="24"/>
          <w:szCs w:val="24"/>
        </w:rPr>
        <w:t xml:space="preserve"> volieb a </w:t>
      </w:r>
      <w:r w:rsidRPr="00A75638">
        <w:rPr>
          <w:rFonts w:ascii="Times New Roman" w:hAnsi="Times New Roman" w:hint="default"/>
          <w:sz w:val="24"/>
          <w:szCs w:val="24"/>
        </w:rPr>
        <w:t>odovzd</w:t>
      </w:r>
      <w:r w:rsidRPr="00A75638">
        <w:rPr>
          <w:rFonts w:ascii="Times New Roman" w:hAnsi="Times New Roman" w:hint="default"/>
          <w:sz w:val="24"/>
          <w:szCs w:val="24"/>
        </w:rPr>
        <w:t>á</w:t>
      </w:r>
      <w:r w:rsidRPr="00A75638">
        <w:rPr>
          <w:rFonts w:ascii="Times New Roman" w:hAnsi="Times New Roman" w:hint="default"/>
          <w:sz w:val="24"/>
          <w:szCs w:val="24"/>
        </w:rPr>
        <w:t xml:space="preserve"> ich </w:t>
      </w:r>
      <w:r w:rsidRPr="00A75638">
        <w:rPr>
          <w:rFonts w:ascii="Times New Roman" w:hAnsi="Times New Roman" w:hint="default"/>
          <w:sz w:val="24"/>
          <w:szCs w:val="24"/>
        </w:rPr>
        <w:t>M</w:t>
      </w:r>
      <w:r w:rsidRPr="00A75638">
        <w:rPr>
          <w:rFonts w:ascii="Times New Roman" w:hAnsi="Times New Roman" w:hint="default"/>
          <w:sz w:val="24"/>
          <w:szCs w:val="24"/>
        </w:rPr>
        <w:t xml:space="preserve">inisterstvu </w:t>
      </w:r>
      <w:r w:rsidRPr="00A75638">
        <w:rPr>
          <w:rFonts w:ascii="Times New Roman" w:hAnsi="Times New Roman" w:hint="default"/>
          <w:sz w:val="24"/>
          <w:szCs w:val="24"/>
        </w:rPr>
        <w:t>vnú</w:t>
      </w:r>
      <w:r w:rsidRPr="00A75638">
        <w:rPr>
          <w:rFonts w:ascii="Times New Roman" w:hAnsi="Times New Roman" w:hint="default"/>
          <w:sz w:val="24"/>
          <w:szCs w:val="24"/>
        </w:rPr>
        <w:t>tra Slovenskej republiky (ď</w:t>
      </w:r>
      <w:r w:rsidRPr="00A75638">
        <w:rPr>
          <w:rFonts w:ascii="Times New Roman" w:hAnsi="Times New Roman" w:hint="default"/>
          <w:sz w:val="24"/>
          <w:szCs w:val="24"/>
        </w:rPr>
        <w:t>alej len</w:t>
      </w:r>
      <w:r w:rsidRPr="006760A3">
        <w:rPr>
          <w:rFonts w:ascii="Times New Roman" w:hAnsi="Times New Roman" w:hint="default"/>
          <w:sz w:val="24"/>
          <w:szCs w:val="24"/>
        </w:rPr>
        <w:t xml:space="preserve"> „</w:t>
      </w:r>
      <w:r w:rsidRPr="006760A3">
        <w:rPr>
          <w:rFonts w:ascii="Times New Roman" w:hAnsi="Times New Roman" w:hint="default"/>
          <w:sz w:val="24"/>
          <w:szCs w:val="24"/>
        </w:rPr>
        <w:t>ministerst</w:t>
      </w:r>
      <w:r w:rsidRPr="006760A3">
        <w:rPr>
          <w:rFonts w:ascii="Times New Roman" w:hAnsi="Times New Roman" w:hint="default"/>
          <w:sz w:val="24"/>
          <w:szCs w:val="24"/>
        </w:rPr>
        <w:t>vo vnú</w:t>
      </w:r>
      <w:r w:rsidRPr="006760A3">
        <w:rPr>
          <w:rFonts w:ascii="Times New Roman" w:hAnsi="Times New Roman" w:hint="default"/>
          <w:sz w:val="24"/>
          <w:szCs w:val="24"/>
        </w:rPr>
        <w:t>tra“</w:t>
      </w:r>
      <w:r w:rsidRPr="006760A3">
        <w:rPr>
          <w:rFonts w:ascii="Times New Roman" w:hAnsi="Times New Roman" w:hint="default"/>
          <w:sz w:val="24"/>
          <w:szCs w:val="24"/>
        </w:rPr>
        <w:t xml:space="preserve">). </w:t>
      </w:r>
    </w:p>
    <w:p w:rsidR="000E761A" w:rsidRPr="006760A3" w:rsidP="000E761A">
      <w:pPr>
        <w:pStyle w:val="ListParagraph"/>
        <w:numPr>
          <w:numId w:val="7"/>
        </w:num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6760A3">
        <w:rPr>
          <w:rFonts w:ascii="Times New Roman" w:hAnsi="Times New Roman" w:hint="default"/>
          <w:sz w:val="24"/>
          <w:szCs w:val="24"/>
        </w:rPr>
        <w:t>Na zv</w:t>
      </w:r>
      <w:r w:rsidRPr="006760A3">
        <w:rPr>
          <w:rFonts w:ascii="Times New Roman" w:hAnsi="Times New Roman" w:hint="default"/>
          <w:sz w:val="24"/>
          <w:szCs w:val="24"/>
        </w:rPr>
        <w:t>láš</w:t>
      </w:r>
      <w:r w:rsidRPr="006760A3">
        <w:rPr>
          <w:rFonts w:ascii="Times New Roman" w:hAnsi="Times New Roman" w:hint="default"/>
          <w:sz w:val="24"/>
          <w:szCs w:val="24"/>
        </w:rPr>
        <w:t>tny zoznam volič</w:t>
      </w:r>
      <w:r w:rsidRPr="006760A3">
        <w:rPr>
          <w:rFonts w:ascii="Times New Roman" w:hAnsi="Times New Roman" w:hint="default"/>
          <w:sz w:val="24"/>
          <w:szCs w:val="24"/>
        </w:rPr>
        <w:t>ov sa primerane vzť</w:t>
      </w:r>
      <w:r w:rsidRPr="006760A3">
        <w:rPr>
          <w:rFonts w:ascii="Times New Roman" w:hAnsi="Times New Roman" w:hint="default"/>
          <w:sz w:val="24"/>
          <w:szCs w:val="24"/>
        </w:rPr>
        <w:t>ahuj</w:t>
      </w:r>
      <w:r w:rsidRPr="006760A3">
        <w:rPr>
          <w:rFonts w:ascii="Times New Roman" w:hAnsi="Times New Roman" w:hint="default"/>
          <w:sz w:val="24"/>
          <w:szCs w:val="24"/>
        </w:rPr>
        <w:t>ú</w:t>
      </w:r>
      <w:r w:rsidRPr="006760A3">
        <w:rPr>
          <w:rFonts w:ascii="Times New Roman" w:hAnsi="Times New Roman" w:hint="default"/>
          <w:sz w:val="24"/>
          <w:szCs w:val="24"/>
        </w:rPr>
        <w:t xml:space="preserve"> §</w:t>
      </w:r>
      <w:r w:rsidRPr="006760A3">
        <w:rPr>
          <w:rFonts w:ascii="Times New Roman" w:hAnsi="Times New Roman" w:hint="default"/>
          <w:sz w:val="24"/>
          <w:szCs w:val="24"/>
        </w:rPr>
        <w:t xml:space="preserve"> 9 ods. 2 až</w:t>
      </w:r>
      <w:r w:rsidRPr="006760A3">
        <w:rPr>
          <w:rFonts w:ascii="Times New Roman" w:hAnsi="Times New Roman" w:hint="default"/>
          <w:sz w:val="24"/>
          <w:szCs w:val="24"/>
        </w:rPr>
        <w:t xml:space="preserve"> 8</w:t>
      </w:r>
      <w:r w:rsidRPr="006760A3">
        <w:rPr>
          <w:rFonts w:ascii="Times New Roman" w:hAnsi="Times New Roman" w:hint="default"/>
          <w:sz w:val="24"/>
          <w:szCs w:val="24"/>
        </w:rPr>
        <w:t xml:space="preserve"> a §</w:t>
      </w:r>
      <w:r w:rsidRPr="006760A3">
        <w:rPr>
          <w:rFonts w:ascii="Times New Roman" w:hAnsi="Times New Roman" w:hint="default"/>
          <w:sz w:val="24"/>
          <w:szCs w:val="24"/>
        </w:rPr>
        <w:t xml:space="preserve"> 10.</w:t>
      </w:r>
      <w:r w:rsidRPr="006760A3">
        <w:rPr>
          <w:rFonts w:ascii="Times New Roman" w:hAnsi="Times New Roman" w:hint="default"/>
          <w:sz w:val="24"/>
          <w:szCs w:val="24"/>
        </w:rPr>
        <w:t>“.</w:t>
      </w:r>
    </w:p>
    <w:p w:rsidR="000E761A" w:rsidRPr="00C21037" w:rsidP="000E761A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0E761A" w:rsidRPr="006760A3" w:rsidP="000E761A">
      <w:pPr>
        <w:pStyle w:val="ListParagraph"/>
        <w:numPr>
          <w:numId w:val="10"/>
        </w:numPr>
        <w:bidi w:val="0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Pr="006760A3">
        <w:rPr>
          <w:rFonts w:ascii="Times New Roman" w:hAnsi="Times New Roman" w:hint="default"/>
          <w:sz w:val="24"/>
          <w:szCs w:val="24"/>
        </w:rPr>
        <w:t>Za §</w:t>
      </w:r>
      <w:r w:rsidRPr="006760A3">
        <w:rPr>
          <w:rFonts w:ascii="Times New Roman" w:hAnsi="Times New Roman" w:hint="default"/>
          <w:sz w:val="24"/>
          <w:szCs w:val="24"/>
        </w:rPr>
        <w:t xml:space="preserve"> 11 sa vkladá</w:t>
      </w:r>
      <w:r w:rsidRPr="006760A3">
        <w:rPr>
          <w:rFonts w:ascii="Times New Roman" w:hAnsi="Times New Roman" w:hint="default"/>
          <w:sz w:val="24"/>
          <w:szCs w:val="24"/>
        </w:rPr>
        <w:t xml:space="preserve"> §</w:t>
      </w:r>
      <w:r w:rsidRPr="006760A3">
        <w:rPr>
          <w:rFonts w:ascii="Times New Roman" w:hAnsi="Times New Roman" w:hint="default"/>
          <w:sz w:val="24"/>
          <w:szCs w:val="24"/>
        </w:rPr>
        <w:t xml:space="preserve"> 11a, ktorý</w:t>
      </w:r>
      <w:r w:rsidRPr="006760A3">
        <w:rPr>
          <w:rFonts w:ascii="Times New Roman" w:hAnsi="Times New Roman" w:hint="default"/>
          <w:sz w:val="24"/>
          <w:szCs w:val="24"/>
        </w:rPr>
        <w:t xml:space="preserve"> vrá</w:t>
      </w:r>
      <w:r w:rsidRPr="006760A3">
        <w:rPr>
          <w:rFonts w:ascii="Times New Roman" w:hAnsi="Times New Roman" w:hint="default"/>
          <w:sz w:val="24"/>
          <w:szCs w:val="24"/>
        </w:rPr>
        <w:t>tane nadpisu znie:</w:t>
      </w:r>
    </w:p>
    <w:p w:rsidR="000E761A" w:rsidRPr="00C21037" w:rsidP="000E761A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C21037">
        <w:rPr>
          <w:rFonts w:ascii="Times New Roman" w:hAnsi="Times New Roman" w:hint="default"/>
          <w:b/>
          <w:sz w:val="24"/>
          <w:szCs w:val="24"/>
        </w:rPr>
        <w:t>„§</w:t>
      </w:r>
      <w:r w:rsidRPr="00C21037">
        <w:rPr>
          <w:rFonts w:ascii="Times New Roman" w:hAnsi="Times New Roman" w:hint="default"/>
          <w:b/>
          <w:sz w:val="24"/>
          <w:szCs w:val="24"/>
        </w:rPr>
        <w:t xml:space="preserve"> 11a</w:t>
      </w:r>
    </w:p>
    <w:p w:rsidR="000E761A" w:rsidRPr="00C21037" w:rsidP="000E761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1037">
        <w:rPr>
          <w:rFonts w:ascii="Times New Roman" w:hAnsi="Times New Roman" w:hint="default"/>
          <w:b/>
          <w:sz w:val="24"/>
          <w:szCs w:val="24"/>
        </w:rPr>
        <w:t>Kontrolný</w:t>
      </w:r>
      <w:r w:rsidRPr="00C21037">
        <w:rPr>
          <w:rFonts w:ascii="Times New Roman" w:hAnsi="Times New Roman" w:hint="default"/>
          <w:b/>
          <w:sz w:val="24"/>
          <w:szCs w:val="24"/>
        </w:rPr>
        <w:t xml:space="preserve"> zoznam</w:t>
      </w:r>
      <w:r>
        <w:rPr>
          <w:rFonts w:ascii="Times New Roman" w:hAnsi="Times New Roman" w:hint="default"/>
          <w:b/>
          <w:sz w:val="24"/>
          <w:szCs w:val="24"/>
        </w:rPr>
        <w:t xml:space="preserve"> volič</w:t>
      </w:r>
      <w:r>
        <w:rPr>
          <w:rFonts w:ascii="Times New Roman" w:hAnsi="Times New Roman" w:hint="default"/>
          <w:b/>
          <w:sz w:val="24"/>
          <w:szCs w:val="24"/>
        </w:rPr>
        <w:t>ov</w:t>
      </w:r>
    </w:p>
    <w:p w:rsidR="000E761A" w:rsidRPr="00C21037" w:rsidP="000E761A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761A" w:rsidRPr="00C21037" w:rsidP="000E761A">
      <w:pPr>
        <w:pStyle w:val="ListParagraph"/>
        <w:numPr>
          <w:numId w:val="4"/>
        </w:num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C21037">
        <w:rPr>
          <w:rFonts w:ascii="Times New Roman" w:hAnsi="Times New Roman" w:hint="default"/>
          <w:sz w:val="24"/>
          <w:szCs w:val="24"/>
        </w:rPr>
        <w:t>Kontrolný</w:t>
      </w:r>
      <w:r w:rsidRPr="00C21037">
        <w:rPr>
          <w:rFonts w:ascii="Times New Roman" w:hAnsi="Times New Roman" w:hint="default"/>
          <w:sz w:val="24"/>
          <w:szCs w:val="24"/>
        </w:rPr>
        <w:t xml:space="preserve"> zoznam volič</w:t>
      </w:r>
      <w:r w:rsidRPr="00C21037">
        <w:rPr>
          <w:rFonts w:ascii="Times New Roman" w:hAnsi="Times New Roman" w:hint="default"/>
          <w:sz w:val="24"/>
          <w:szCs w:val="24"/>
        </w:rPr>
        <w:t>ov je sú</w:t>
      </w:r>
      <w:r w:rsidRPr="00C21037">
        <w:rPr>
          <w:rFonts w:ascii="Times New Roman" w:hAnsi="Times New Roman" w:hint="default"/>
          <w:sz w:val="24"/>
          <w:szCs w:val="24"/>
        </w:rPr>
        <w:t>hrnná</w:t>
      </w:r>
      <w:r w:rsidRPr="00C21037">
        <w:rPr>
          <w:rFonts w:ascii="Times New Roman" w:hAnsi="Times New Roman" w:hint="default"/>
          <w:sz w:val="24"/>
          <w:szCs w:val="24"/>
        </w:rPr>
        <w:t xml:space="preserve"> databá</w:t>
      </w:r>
      <w:r w:rsidRPr="00C21037">
        <w:rPr>
          <w:rFonts w:ascii="Times New Roman" w:hAnsi="Times New Roman" w:hint="default"/>
          <w:sz w:val="24"/>
          <w:szCs w:val="24"/>
        </w:rPr>
        <w:t>za volič</w:t>
      </w:r>
      <w:r w:rsidRPr="00C21037">
        <w:rPr>
          <w:rFonts w:ascii="Times New Roman" w:hAnsi="Times New Roman" w:hint="default"/>
          <w:sz w:val="24"/>
          <w:szCs w:val="24"/>
        </w:rPr>
        <w:t>ov, ktorí</w:t>
      </w:r>
      <w:r w:rsidRPr="00C21037">
        <w:rPr>
          <w:rFonts w:ascii="Times New Roman" w:hAnsi="Times New Roman" w:hint="default"/>
          <w:sz w:val="24"/>
          <w:szCs w:val="24"/>
        </w:rPr>
        <w:t>:</w:t>
      </w:r>
    </w:p>
    <w:p w:rsidR="000E761A" w:rsidRPr="00C21037" w:rsidP="000E761A">
      <w:pPr>
        <w:pStyle w:val="ListParagraph"/>
        <w:numPr>
          <w:numId w:val="3"/>
        </w:numPr>
        <w:bidi w:val="0"/>
        <w:ind w:left="1134"/>
        <w:jc w:val="both"/>
        <w:rPr>
          <w:rFonts w:ascii="Times New Roman" w:hAnsi="Times New Roman" w:hint="default"/>
          <w:sz w:val="24"/>
          <w:szCs w:val="24"/>
        </w:rPr>
      </w:pPr>
      <w:r w:rsidRPr="00C21037">
        <w:rPr>
          <w:rFonts w:ascii="Times New Roman" w:hAnsi="Times New Roman" w:hint="default"/>
          <w:sz w:val="24"/>
          <w:szCs w:val="24"/>
        </w:rPr>
        <w:t>pož</w:t>
      </w:r>
      <w:r w:rsidRPr="00C21037">
        <w:rPr>
          <w:rFonts w:ascii="Times New Roman" w:hAnsi="Times New Roman" w:hint="default"/>
          <w:sz w:val="24"/>
          <w:szCs w:val="24"/>
        </w:rPr>
        <w:t>iadali o </w:t>
      </w:r>
      <w:r w:rsidRPr="00C21037">
        <w:rPr>
          <w:rFonts w:ascii="Times New Roman" w:hAnsi="Times New Roman" w:hint="default"/>
          <w:sz w:val="24"/>
          <w:szCs w:val="24"/>
        </w:rPr>
        <w:t>voľ</w:t>
      </w:r>
      <w:r w:rsidRPr="00C21037">
        <w:rPr>
          <w:rFonts w:ascii="Times New Roman" w:hAnsi="Times New Roman" w:hint="default"/>
          <w:sz w:val="24"/>
          <w:szCs w:val="24"/>
        </w:rPr>
        <w:t xml:space="preserve">bu </w:t>
      </w:r>
      <w:r w:rsidRPr="00C21037">
        <w:rPr>
          <w:rFonts w:ascii="Times New Roman" w:hAnsi="Times New Roman" w:hint="default"/>
          <w:sz w:val="24"/>
          <w:szCs w:val="24"/>
        </w:rPr>
        <w:t>poš</w:t>
      </w:r>
      <w:r w:rsidRPr="00C21037">
        <w:rPr>
          <w:rFonts w:ascii="Times New Roman" w:hAnsi="Times New Roman" w:hint="default"/>
          <w:sz w:val="24"/>
          <w:szCs w:val="24"/>
        </w:rPr>
        <w:t>tou,</w:t>
      </w:r>
    </w:p>
    <w:p w:rsidR="000E761A" w:rsidRPr="00C21037" w:rsidP="000E761A">
      <w:pPr>
        <w:pStyle w:val="ListParagraph"/>
        <w:numPr>
          <w:numId w:val="3"/>
        </w:numPr>
        <w:bidi w:val="0"/>
        <w:ind w:left="1134"/>
        <w:jc w:val="both"/>
        <w:rPr>
          <w:rFonts w:ascii="Times New Roman" w:hAnsi="Times New Roman"/>
          <w:sz w:val="24"/>
          <w:szCs w:val="24"/>
        </w:rPr>
      </w:pPr>
      <w:r w:rsidRPr="00C21037">
        <w:rPr>
          <w:rFonts w:ascii="Times New Roman" w:hAnsi="Times New Roman" w:hint="default"/>
          <w:sz w:val="24"/>
          <w:szCs w:val="24"/>
        </w:rPr>
        <w:t>pož</w:t>
      </w:r>
      <w:r w:rsidRPr="00C21037">
        <w:rPr>
          <w:rFonts w:ascii="Times New Roman" w:hAnsi="Times New Roman" w:hint="default"/>
          <w:sz w:val="24"/>
          <w:szCs w:val="24"/>
        </w:rPr>
        <w:t>iadali o vydanie hlasovacie preukazu</w:t>
      </w:r>
      <w:r>
        <w:rPr>
          <w:rFonts w:ascii="Times New Roman" w:hAnsi="Times New Roman"/>
          <w:sz w:val="24"/>
          <w:szCs w:val="24"/>
        </w:rPr>
        <w:t>,</w:t>
      </w:r>
    </w:p>
    <w:p w:rsidR="000E761A" w:rsidRPr="00C21037" w:rsidP="000E761A">
      <w:pPr>
        <w:pStyle w:val="ListParagraph"/>
        <w:numPr>
          <w:numId w:val="3"/>
        </w:numPr>
        <w:bidi w:val="0"/>
        <w:ind w:left="1134"/>
        <w:jc w:val="both"/>
        <w:rPr>
          <w:rFonts w:ascii="Times New Roman" w:hAnsi="Times New Roman"/>
          <w:sz w:val="24"/>
          <w:szCs w:val="24"/>
        </w:rPr>
      </w:pPr>
      <w:r w:rsidRPr="00C21037">
        <w:rPr>
          <w:rFonts w:ascii="Times New Roman" w:hAnsi="Times New Roman" w:hint="default"/>
          <w:sz w:val="24"/>
          <w:szCs w:val="24"/>
        </w:rPr>
        <w:t>pož</w:t>
      </w:r>
      <w:r w:rsidRPr="00C21037">
        <w:rPr>
          <w:rFonts w:ascii="Times New Roman" w:hAnsi="Times New Roman" w:hint="default"/>
          <w:sz w:val="24"/>
          <w:szCs w:val="24"/>
        </w:rPr>
        <w:t>iadali o </w:t>
      </w:r>
      <w:r w:rsidRPr="00C21037">
        <w:rPr>
          <w:rFonts w:ascii="Times New Roman" w:hAnsi="Times New Roman" w:hint="default"/>
          <w:sz w:val="24"/>
          <w:szCs w:val="24"/>
        </w:rPr>
        <w:t>zá</w:t>
      </w:r>
      <w:r w:rsidRPr="00C21037">
        <w:rPr>
          <w:rFonts w:ascii="Times New Roman" w:hAnsi="Times New Roman" w:hint="default"/>
          <w:sz w:val="24"/>
          <w:szCs w:val="24"/>
        </w:rPr>
        <w:t>pis do zvláš</w:t>
      </w:r>
      <w:r w:rsidRPr="00C21037">
        <w:rPr>
          <w:rFonts w:ascii="Times New Roman" w:hAnsi="Times New Roman" w:hint="default"/>
          <w:sz w:val="24"/>
          <w:szCs w:val="24"/>
        </w:rPr>
        <w:t xml:space="preserve">tneho zoznamu </w:t>
      </w:r>
      <w:r w:rsidRPr="00C21037">
        <w:rPr>
          <w:rFonts w:ascii="Times New Roman" w:hAnsi="Times New Roman" w:hint="default"/>
          <w:sz w:val="24"/>
          <w:szCs w:val="24"/>
        </w:rPr>
        <w:t>podľ</w:t>
      </w:r>
      <w:r w:rsidRPr="00C21037">
        <w:rPr>
          <w:rFonts w:ascii="Times New Roman" w:hAnsi="Times New Roman" w:hint="default"/>
          <w:sz w:val="24"/>
          <w:szCs w:val="24"/>
        </w:rPr>
        <w:t>a §</w:t>
      </w:r>
      <w:r w:rsidRPr="00C21037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9a.</w:t>
      </w:r>
    </w:p>
    <w:p w:rsidR="000E761A" w:rsidRPr="00C21037" w:rsidP="000E761A">
      <w:pPr>
        <w:pStyle w:val="ListParagraph"/>
        <w:numPr>
          <w:numId w:val="4"/>
        </w:num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C21037">
        <w:rPr>
          <w:rFonts w:ascii="Times New Roman" w:hAnsi="Times New Roman" w:hint="default"/>
          <w:sz w:val="24"/>
          <w:szCs w:val="24"/>
        </w:rPr>
        <w:t>Úč</w:t>
      </w:r>
      <w:r w:rsidRPr="00C21037">
        <w:rPr>
          <w:rFonts w:ascii="Times New Roman" w:hAnsi="Times New Roman" w:hint="default"/>
          <w:sz w:val="24"/>
          <w:szCs w:val="24"/>
        </w:rPr>
        <w:t>elom kontrolné</w:t>
      </w:r>
      <w:r w:rsidRPr="00C21037">
        <w:rPr>
          <w:rFonts w:ascii="Times New Roman" w:hAnsi="Times New Roman" w:hint="default"/>
          <w:sz w:val="24"/>
          <w:szCs w:val="24"/>
        </w:rPr>
        <w:t>ho zoznamu volič</w:t>
      </w:r>
      <w:r w:rsidRPr="00C21037">
        <w:rPr>
          <w:rFonts w:ascii="Times New Roman" w:hAnsi="Times New Roman" w:hint="default"/>
          <w:sz w:val="24"/>
          <w:szCs w:val="24"/>
        </w:rPr>
        <w:t>ov je identifikovať</w:t>
      </w:r>
      <w:r w:rsidRPr="00C21037">
        <w:rPr>
          <w:rFonts w:ascii="Times New Roman" w:hAnsi="Times New Roman" w:hint="default"/>
          <w:sz w:val="24"/>
          <w:szCs w:val="24"/>
        </w:rPr>
        <w:t xml:space="preserve"> duplicity v </w:t>
      </w:r>
      <w:r w:rsidRPr="00C21037">
        <w:rPr>
          <w:rFonts w:ascii="Times New Roman" w:hAnsi="Times New Roman" w:hint="default"/>
          <w:sz w:val="24"/>
          <w:szCs w:val="24"/>
        </w:rPr>
        <w:t>okruhu osô</w:t>
      </w:r>
      <w:r w:rsidRPr="00C21037">
        <w:rPr>
          <w:rFonts w:ascii="Times New Roman" w:hAnsi="Times New Roman" w:hint="default"/>
          <w:sz w:val="24"/>
          <w:szCs w:val="24"/>
        </w:rPr>
        <w:t>b oprá</w:t>
      </w:r>
      <w:r w:rsidRPr="00C21037">
        <w:rPr>
          <w:rFonts w:ascii="Times New Roman" w:hAnsi="Times New Roman" w:hint="default"/>
          <w:sz w:val="24"/>
          <w:szCs w:val="24"/>
        </w:rPr>
        <w:t>vnený</w:t>
      </w:r>
      <w:r w:rsidRPr="00C21037">
        <w:rPr>
          <w:rFonts w:ascii="Times New Roman" w:hAnsi="Times New Roman" w:hint="default"/>
          <w:sz w:val="24"/>
          <w:szCs w:val="24"/>
        </w:rPr>
        <w:t>ch voliť</w:t>
      </w:r>
      <w:r w:rsidRPr="00C21037">
        <w:rPr>
          <w:rFonts w:ascii="Times New Roman" w:hAnsi="Times New Roman" w:hint="default"/>
          <w:sz w:val="24"/>
          <w:szCs w:val="24"/>
        </w:rPr>
        <w:t xml:space="preserve"> a </w:t>
      </w:r>
      <w:r w:rsidRPr="00C21037">
        <w:rPr>
          <w:rFonts w:ascii="Times New Roman" w:hAnsi="Times New Roman" w:hint="default"/>
          <w:sz w:val="24"/>
          <w:szCs w:val="24"/>
        </w:rPr>
        <w:t>vylúč</w:t>
      </w:r>
      <w:r w:rsidRPr="00C21037">
        <w:rPr>
          <w:rFonts w:ascii="Times New Roman" w:hAnsi="Times New Roman" w:hint="default"/>
          <w:sz w:val="24"/>
          <w:szCs w:val="24"/>
        </w:rPr>
        <w:t>iť</w:t>
      </w:r>
      <w:r w:rsidRPr="00C21037">
        <w:rPr>
          <w:rFonts w:ascii="Times New Roman" w:hAnsi="Times New Roman" w:hint="default"/>
          <w:sz w:val="24"/>
          <w:szCs w:val="24"/>
        </w:rPr>
        <w:t xml:space="preserve"> mož</w:t>
      </w:r>
      <w:r w:rsidRPr="00C21037">
        <w:rPr>
          <w:rFonts w:ascii="Times New Roman" w:hAnsi="Times New Roman" w:hint="default"/>
          <w:sz w:val="24"/>
          <w:szCs w:val="24"/>
        </w:rPr>
        <w:t>nosť</w:t>
      </w:r>
      <w:r w:rsidRPr="00C21037">
        <w:rPr>
          <w:rFonts w:ascii="Times New Roman" w:hAnsi="Times New Roman" w:hint="default"/>
          <w:sz w:val="24"/>
          <w:szCs w:val="24"/>
        </w:rPr>
        <w:t xml:space="preserve"> opakované</w:t>
      </w:r>
      <w:r w:rsidRPr="00C21037">
        <w:rPr>
          <w:rFonts w:ascii="Times New Roman" w:hAnsi="Times New Roman" w:hint="default"/>
          <w:sz w:val="24"/>
          <w:szCs w:val="24"/>
        </w:rPr>
        <w:t>ho hlasovania jedný</w:t>
      </w:r>
      <w:r w:rsidRPr="00C21037">
        <w:rPr>
          <w:rFonts w:ascii="Times New Roman" w:hAnsi="Times New Roman" w:hint="default"/>
          <w:sz w:val="24"/>
          <w:szCs w:val="24"/>
        </w:rPr>
        <w:t xml:space="preserve">m </w:t>
      </w:r>
      <w:r w:rsidRPr="00C21037">
        <w:rPr>
          <w:rFonts w:ascii="Times New Roman" w:hAnsi="Times New Roman" w:hint="default"/>
          <w:sz w:val="24"/>
          <w:szCs w:val="24"/>
        </w:rPr>
        <w:t>volič</w:t>
      </w:r>
      <w:r w:rsidRPr="00C21037">
        <w:rPr>
          <w:rFonts w:ascii="Times New Roman" w:hAnsi="Times New Roman" w:hint="default"/>
          <w:sz w:val="24"/>
          <w:szCs w:val="24"/>
        </w:rPr>
        <w:t>om.</w:t>
      </w:r>
    </w:p>
    <w:p w:rsidR="000E761A" w:rsidRPr="00C21037" w:rsidP="000E761A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C21037">
        <w:rPr>
          <w:rFonts w:ascii="Times New Roman" w:hAnsi="Times New Roman" w:hint="default"/>
          <w:sz w:val="24"/>
          <w:szCs w:val="24"/>
        </w:rPr>
        <w:t>Kontrolný</w:t>
      </w:r>
      <w:r w:rsidRPr="00C21037">
        <w:rPr>
          <w:rFonts w:ascii="Times New Roman" w:hAnsi="Times New Roman" w:hint="default"/>
          <w:sz w:val="24"/>
          <w:szCs w:val="24"/>
        </w:rPr>
        <w:t xml:space="preserve"> zoznam vedie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 w:hint="default"/>
          <w:sz w:val="24"/>
          <w:szCs w:val="24"/>
        </w:rPr>
        <w:t>inisterstvo vnú</w:t>
      </w:r>
      <w:r>
        <w:rPr>
          <w:rFonts w:ascii="Times New Roman" w:hAnsi="Times New Roman" w:hint="default"/>
          <w:sz w:val="24"/>
          <w:szCs w:val="24"/>
        </w:rPr>
        <w:t>tra</w:t>
      </w:r>
      <w:r w:rsidRPr="00C21037">
        <w:rPr>
          <w:rFonts w:ascii="Times New Roman" w:hAnsi="Times New Roman"/>
          <w:sz w:val="24"/>
          <w:szCs w:val="24"/>
        </w:rPr>
        <w:t>.</w:t>
      </w:r>
    </w:p>
    <w:p w:rsidR="000E761A" w:rsidRPr="00C21037" w:rsidP="000E761A">
      <w:pPr>
        <w:pStyle w:val="ListParagraph"/>
        <w:numPr>
          <w:numId w:val="4"/>
        </w:numPr>
        <w:bidi w:val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Ministerstvo zahranič</w:t>
      </w:r>
      <w:r>
        <w:rPr>
          <w:rFonts w:ascii="Times New Roman" w:hAnsi="Times New Roman" w:hint="default"/>
          <w:sz w:val="24"/>
          <w:szCs w:val="24"/>
        </w:rPr>
        <w:t>ný</w:t>
      </w:r>
      <w:r>
        <w:rPr>
          <w:rFonts w:ascii="Times New Roman" w:hAnsi="Times New Roman" w:hint="default"/>
          <w:sz w:val="24"/>
          <w:szCs w:val="24"/>
        </w:rPr>
        <w:t>ch vecí</w:t>
      </w:r>
      <w:r w:rsidRPr="00C21037">
        <w:rPr>
          <w:rFonts w:ascii="Times New Roman" w:hAnsi="Times New Roman" w:hint="default"/>
          <w:sz w:val="24"/>
          <w:szCs w:val="24"/>
        </w:rPr>
        <w:t xml:space="preserve"> je povinné</w:t>
      </w:r>
      <w:r w:rsidRPr="00C21037">
        <w:rPr>
          <w:rFonts w:ascii="Times New Roman" w:hAnsi="Times New Roman" w:hint="default"/>
          <w:sz w:val="24"/>
          <w:szCs w:val="24"/>
        </w:rPr>
        <w:t xml:space="preserve"> oznamovať</w:t>
      </w:r>
      <w:r w:rsidRPr="00C21037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ministerstvu vnú</w:t>
      </w:r>
      <w:r>
        <w:rPr>
          <w:rFonts w:ascii="Times New Roman" w:hAnsi="Times New Roman" w:hint="default"/>
          <w:sz w:val="24"/>
          <w:szCs w:val="24"/>
        </w:rPr>
        <w:t>tra</w:t>
      </w:r>
      <w:r w:rsidRPr="00C21037">
        <w:rPr>
          <w:rFonts w:ascii="Times New Roman" w:hAnsi="Times New Roman" w:hint="default"/>
          <w:sz w:val="24"/>
          <w:szCs w:val="24"/>
        </w:rPr>
        <w:t xml:space="preserve"> zoznam osô</w:t>
      </w:r>
      <w:r w:rsidRPr="00C21037">
        <w:rPr>
          <w:rFonts w:ascii="Times New Roman" w:hAnsi="Times New Roman" w:hint="default"/>
          <w:sz w:val="24"/>
          <w:szCs w:val="24"/>
        </w:rPr>
        <w:t>b, ktoré</w:t>
      </w:r>
      <w:r w:rsidRPr="00C21037">
        <w:rPr>
          <w:rFonts w:ascii="Times New Roman" w:hAnsi="Times New Roman" w:hint="default"/>
          <w:sz w:val="24"/>
          <w:szCs w:val="24"/>
        </w:rPr>
        <w:t xml:space="preserve"> pož</w:t>
      </w:r>
      <w:r w:rsidRPr="00C21037">
        <w:rPr>
          <w:rFonts w:ascii="Times New Roman" w:hAnsi="Times New Roman" w:hint="default"/>
          <w:sz w:val="24"/>
          <w:szCs w:val="24"/>
        </w:rPr>
        <w:t>iadali o </w:t>
      </w:r>
      <w:r w:rsidRPr="00C21037">
        <w:rPr>
          <w:rFonts w:ascii="Times New Roman" w:hAnsi="Times New Roman" w:hint="default"/>
          <w:sz w:val="24"/>
          <w:szCs w:val="24"/>
        </w:rPr>
        <w:t>zá</w:t>
      </w:r>
      <w:r w:rsidRPr="00C21037">
        <w:rPr>
          <w:rFonts w:ascii="Times New Roman" w:hAnsi="Times New Roman" w:hint="default"/>
          <w:sz w:val="24"/>
          <w:szCs w:val="24"/>
        </w:rPr>
        <w:t>pis do zvláš</w:t>
      </w:r>
      <w:r w:rsidRPr="00C21037">
        <w:rPr>
          <w:rFonts w:ascii="Times New Roman" w:hAnsi="Times New Roman" w:hint="default"/>
          <w:sz w:val="24"/>
          <w:szCs w:val="24"/>
        </w:rPr>
        <w:t>tneho zoznamu</w:t>
      </w:r>
      <w:r w:rsidRPr="00C21037">
        <w:rPr>
          <w:rFonts w:ascii="Times New Roman" w:hAnsi="Times New Roman" w:hint="default"/>
          <w:sz w:val="24"/>
          <w:szCs w:val="24"/>
        </w:rPr>
        <w:t>. Obce sú</w:t>
      </w:r>
      <w:r w:rsidRPr="00C21037">
        <w:rPr>
          <w:rFonts w:ascii="Times New Roman" w:hAnsi="Times New Roman" w:hint="default"/>
          <w:sz w:val="24"/>
          <w:szCs w:val="24"/>
        </w:rPr>
        <w:t xml:space="preserve"> povinné</w:t>
      </w:r>
      <w:r w:rsidRPr="00C21037">
        <w:rPr>
          <w:rFonts w:ascii="Times New Roman" w:hAnsi="Times New Roman" w:hint="default"/>
          <w:sz w:val="24"/>
          <w:szCs w:val="24"/>
        </w:rPr>
        <w:t xml:space="preserve"> oznamovať</w:t>
      </w:r>
      <w:r w:rsidRPr="00C21037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ministerstvu vnú</w:t>
      </w:r>
      <w:r>
        <w:rPr>
          <w:rFonts w:ascii="Times New Roman" w:hAnsi="Times New Roman" w:hint="default"/>
          <w:sz w:val="24"/>
          <w:szCs w:val="24"/>
        </w:rPr>
        <w:t>tra</w:t>
      </w:r>
      <w:r w:rsidRPr="00C21037">
        <w:rPr>
          <w:rFonts w:ascii="Times New Roman" w:hAnsi="Times New Roman" w:hint="default"/>
          <w:sz w:val="24"/>
          <w:szCs w:val="24"/>
        </w:rPr>
        <w:t xml:space="preserve"> zoznam osô</w:t>
      </w:r>
      <w:r w:rsidRPr="00C21037">
        <w:rPr>
          <w:rFonts w:ascii="Times New Roman" w:hAnsi="Times New Roman" w:hint="default"/>
          <w:sz w:val="24"/>
          <w:szCs w:val="24"/>
        </w:rPr>
        <w:t>b, ktor</w:t>
      </w:r>
      <w:r>
        <w:rPr>
          <w:rFonts w:ascii="Times New Roman" w:hAnsi="Times New Roman" w:hint="default"/>
          <w:sz w:val="24"/>
          <w:szCs w:val="24"/>
        </w:rPr>
        <w:t>é</w:t>
      </w:r>
      <w:r w:rsidRPr="00C21037">
        <w:rPr>
          <w:rFonts w:ascii="Times New Roman" w:hAnsi="Times New Roman" w:hint="default"/>
          <w:sz w:val="24"/>
          <w:szCs w:val="24"/>
        </w:rPr>
        <w:t xml:space="preserve"> pož</w:t>
      </w:r>
      <w:r w:rsidRPr="00C21037">
        <w:rPr>
          <w:rFonts w:ascii="Times New Roman" w:hAnsi="Times New Roman" w:hint="default"/>
          <w:sz w:val="24"/>
          <w:szCs w:val="24"/>
        </w:rPr>
        <w:t>iadali o vydanie hlasovacieho preukazu.</w:t>
      </w:r>
    </w:p>
    <w:p w:rsidR="000E761A" w:rsidRPr="00C21037" w:rsidP="000E761A">
      <w:pPr>
        <w:pStyle w:val="ListParagraph"/>
        <w:numPr>
          <w:numId w:val="4"/>
        </w:num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C21037">
        <w:rPr>
          <w:rFonts w:ascii="Times New Roman" w:hAnsi="Times New Roman" w:hint="default"/>
          <w:sz w:val="24"/>
          <w:szCs w:val="24"/>
        </w:rPr>
        <w:t>Na zá</w:t>
      </w:r>
      <w:r w:rsidRPr="00C21037">
        <w:rPr>
          <w:rFonts w:ascii="Times New Roman" w:hAnsi="Times New Roman" w:hint="default"/>
          <w:sz w:val="24"/>
          <w:szCs w:val="24"/>
        </w:rPr>
        <w:t>klade kontrolné</w:t>
      </w:r>
      <w:r w:rsidRPr="00C21037">
        <w:rPr>
          <w:rFonts w:ascii="Times New Roman" w:hAnsi="Times New Roman" w:hint="default"/>
          <w:sz w:val="24"/>
          <w:szCs w:val="24"/>
        </w:rPr>
        <w:t>ho zoznamu volič</w:t>
      </w:r>
      <w:r w:rsidRPr="00C21037">
        <w:rPr>
          <w:rFonts w:ascii="Times New Roman" w:hAnsi="Times New Roman" w:hint="default"/>
          <w:sz w:val="24"/>
          <w:szCs w:val="24"/>
        </w:rPr>
        <w:t xml:space="preserve">ov </w:t>
      </w:r>
      <w:r>
        <w:rPr>
          <w:rFonts w:ascii="Times New Roman" w:hAnsi="Times New Roman" w:hint="default"/>
          <w:sz w:val="24"/>
          <w:szCs w:val="24"/>
        </w:rPr>
        <w:t>ministerstvo zahranič</w:t>
      </w:r>
      <w:r>
        <w:rPr>
          <w:rFonts w:ascii="Times New Roman" w:hAnsi="Times New Roman" w:hint="default"/>
          <w:sz w:val="24"/>
          <w:szCs w:val="24"/>
        </w:rPr>
        <w:t>ný</w:t>
      </w:r>
      <w:r>
        <w:rPr>
          <w:rFonts w:ascii="Times New Roman" w:hAnsi="Times New Roman" w:hint="default"/>
          <w:sz w:val="24"/>
          <w:szCs w:val="24"/>
        </w:rPr>
        <w:t>ch vecí</w:t>
      </w:r>
      <w:r w:rsidRPr="00C21037">
        <w:rPr>
          <w:rFonts w:ascii="Times New Roman" w:hAnsi="Times New Roman" w:hint="default"/>
          <w:sz w:val="24"/>
          <w:szCs w:val="24"/>
        </w:rPr>
        <w:t xml:space="preserve"> vyš</w:t>
      </w:r>
      <w:r w:rsidRPr="00C21037">
        <w:rPr>
          <w:rFonts w:ascii="Times New Roman" w:hAnsi="Times New Roman" w:hint="default"/>
          <w:sz w:val="24"/>
          <w:szCs w:val="24"/>
        </w:rPr>
        <w:t>krtne zo zvláš</w:t>
      </w:r>
      <w:r w:rsidRPr="00C21037">
        <w:rPr>
          <w:rFonts w:ascii="Times New Roman" w:hAnsi="Times New Roman" w:hint="default"/>
          <w:sz w:val="24"/>
          <w:szCs w:val="24"/>
        </w:rPr>
        <w:t>tneho zoznamu</w:t>
      </w:r>
      <w:r w:rsidRPr="00C21037">
        <w:rPr>
          <w:rFonts w:ascii="Times New Roman" w:hAnsi="Times New Roman" w:hint="default"/>
          <w:sz w:val="24"/>
          <w:szCs w:val="24"/>
        </w:rPr>
        <w:t xml:space="preserve"> </w:t>
      </w:r>
      <w:r w:rsidRPr="00C21037">
        <w:rPr>
          <w:rFonts w:ascii="Times New Roman" w:hAnsi="Times New Roman" w:hint="default"/>
          <w:sz w:val="24"/>
          <w:szCs w:val="24"/>
        </w:rPr>
        <w:t>osobu, ktorá</w:t>
      </w:r>
      <w:r w:rsidRPr="00C21037">
        <w:rPr>
          <w:rFonts w:ascii="Times New Roman" w:hAnsi="Times New Roman" w:hint="default"/>
          <w:sz w:val="24"/>
          <w:szCs w:val="24"/>
        </w:rPr>
        <w:t xml:space="preserve"> pož</w:t>
      </w:r>
      <w:r w:rsidRPr="00C21037">
        <w:rPr>
          <w:rFonts w:ascii="Times New Roman" w:hAnsi="Times New Roman" w:hint="default"/>
          <w:sz w:val="24"/>
          <w:szCs w:val="24"/>
        </w:rPr>
        <w:t>iadala o </w:t>
      </w:r>
      <w:r w:rsidRPr="00C21037">
        <w:rPr>
          <w:rFonts w:ascii="Times New Roman" w:hAnsi="Times New Roman" w:hint="default"/>
          <w:sz w:val="24"/>
          <w:szCs w:val="24"/>
        </w:rPr>
        <w:t>voľ</w:t>
      </w:r>
      <w:r w:rsidRPr="00C21037">
        <w:rPr>
          <w:rFonts w:ascii="Times New Roman" w:hAnsi="Times New Roman" w:hint="default"/>
          <w:sz w:val="24"/>
          <w:szCs w:val="24"/>
        </w:rPr>
        <w:t>bu poš</w:t>
      </w:r>
      <w:r w:rsidRPr="00C21037">
        <w:rPr>
          <w:rFonts w:ascii="Times New Roman" w:hAnsi="Times New Roman" w:hint="default"/>
          <w:sz w:val="24"/>
          <w:szCs w:val="24"/>
        </w:rPr>
        <w:t xml:space="preserve">tou. </w:t>
      </w:r>
    </w:p>
    <w:p w:rsidR="000E761A" w:rsidRPr="00C21037" w:rsidP="000E761A">
      <w:pPr>
        <w:pStyle w:val="ListParagraph"/>
        <w:numPr>
          <w:numId w:val="4"/>
        </w:num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C21037">
        <w:rPr>
          <w:rFonts w:ascii="Times New Roman" w:hAnsi="Times New Roman" w:hint="default"/>
          <w:sz w:val="24"/>
          <w:szCs w:val="24"/>
        </w:rPr>
        <w:t>Na zá</w:t>
      </w:r>
      <w:r w:rsidRPr="00C21037">
        <w:rPr>
          <w:rFonts w:ascii="Times New Roman" w:hAnsi="Times New Roman" w:hint="default"/>
          <w:sz w:val="24"/>
          <w:szCs w:val="24"/>
        </w:rPr>
        <w:t>klade kontrolné</w:t>
      </w:r>
      <w:r w:rsidRPr="00C21037">
        <w:rPr>
          <w:rFonts w:ascii="Times New Roman" w:hAnsi="Times New Roman" w:hint="default"/>
          <w:sz w:val="24"/>
          <w:szCs w:val="24"/>
        </w:rPr>
        <w:t>ho zoznamu volič</w:t>
      </w:r>
      <w:r w:rsidRPr="00C21037">
        <w:rPr>
          <w:rFonts w:ascii="Times New Roman" w:hAnsi="Times New Roman" w:hint="default"/>
          <w:sz w:val="24"/>
          <w:szCs w:val="24"/>
        </w:rPr>
        <w:t xml:space="preserve">ov </w:t>
      </w:r>
      <w:r>
        <w:rPr>
          <w:rFonts w:ascii="Times New Roman" w:hAnsi="Times New Roman"/>
          <w:sz w:val="24"/>
          <w:szCs w:val="24"/>
        </w:rPr>
        <w:t xml:space="preserve">ministerstvo </w:t>
      </w:r>
      <w:r>
        <w:rPr>
          <w:rFonts w:ascii="Times New Roman" w:hAnsi="Times New Roman" w:hint="default"/>
          <w:sz w:val="24"/>
          <w:szCs w:val="24"/>
        </w:rPr>
        <w:t>zahranič</w:t>
      </w:r>
      <w:r>
        <w:rPr>
          <w:rFonts w:ascii="Times New Roman" w:hAnsi="Times New Roman" w:hint="default"/>
          <w:sz w:val="24"/>
          <w:szCs w:val="24"/>
        </w:rPr>
        <w:t>ný</w:t>
      </w:r>
      <w:r>
        <w:rPr>
          <w:rFonts w:ascii="Times New Roman" w:hAnsi="Times New Roman" w:hint="default"/>
          <w:sz w:val="24"/>
          <w:szCs w:val="24"/>
        </w:rPr>
        <w:t>ch vecí</w:t>
      </w:r>
      <w:r w:rsidRPr="00C21037">
        <w:rPr>
          <w:rFonts w:ascii="Times New Roman" w:hAnsi="Times New Roman"/>
          <w:sz w:val="24"/>
          <w:szCs w:val="24"/>
        </w:rPr>
        <w:t xml:space="preserve"> </w:t>
      </w:r>
      <w:r w:rsidRPr="00C21037">
        <w:rPr>
          <w:rFonts w:ascii="Times New Roman" w:hAnsi="Times New Roman" w:hint="default"/>
          <w:sz w:val="24"/>
          <w:szCs w:val="24"/>
        </w:rPr>
        <w:t>vyš</w:t>
      </w:r>
      <w:r w:rsidRPr="00C21037">
        <w:rPr>
          <w:rFonts w:ascii="Times New Roman" w:hAnsi="Times New Roman" w:hint="default"/>
          <w:sz w:val="24"/>
          <w:szCs w:val="24"/>
        </w:rPr>
        <w:t>krtne zo zvláš</w:t>
      </w:r>
      <w:r w:rsidRPr="00C21037">
        <w:rPr>
          <w:rFonts w:ascii="Times New Roman" w:hAnsi="Times New Roman" w:hint="default"/>
          <w:sz w:val="24"/>
          <w:szCs w:val="24"/>
        </w:rPr>
        <w:t xml:space="preserve">tneho zoznamu </w:t>
      </w:r>
      <w:r w:rsidRPr="00C21037">
        <w:rPr>
          <w:rFonts w:ascii="Times New Roman" w:hAnsi="Times New Roman" w:hint="default"/>
          <w:sz w:val="24"/>
          <w:szCs w:val="24"/>
        </w:rPr>
        <w:t>osobu, ktorej bol vydaný</w:t>
      </w:r>
      <w:r w:rsidRPr="00C21037">
        <w:rPr>
          <w:rFonts w:ascii="Times New Roman" w:hAnsi="Times New Roman" w:hint="default"/>
          <w:sz w:val="24"/>
          <w:szCs w:val="24"/>
        </w:rPr>
        <w:t xml:space="preserve"> hlasovací</w:t>
      </w:r>
      <w:r w:rsidRPr="00C21037">
        <w:rPr>
          <w:rFonts w:ascii="Times New Roman" w:hAnsi="Times New Roman" w:hint="default"/>
          <w:sz w:val="24"/>
          <w:szCs w:val="24"/>
        </w:rPr>
        <w:t xml:space="preserve"> preukaz.</w:t>
      </w:r>
    </w:p>
    <w:p w:rsidR="000E761A" w:rsidRPr="00C21037" w:rsidP="000E761A">
      <w:pPr>
        <w:pStyle w:val="ListParagraph"/>
        <w:numPr>
          <w:numId w:val="4"/>
        </w:num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C21037">
        <w:rPr>
          <w:rFonts w:ascii="Times New Roman" w:hAnsi="Times New Roman" w:hint="default"/>
          <w:sz w:val="24"/>
          <w:szCs w:val="24"/>
        </w:rPr>
        <w:t>Na zá</w:t>
      </w:r>
      <w:r w:rsidRPr="00C21037">
        <w:rPr>
          <w:rFonts w:ascii="Times New Roman" w:hAnsi="Times New Roman" w:hint="default"/>
          <w:sz w:val="24"/>
          <w:szCs w:val="24"/>
        </w:rPr>
        <w:t>klade kontrolné</w:t>
      </w:r>
      <w:r w:rsidRPr="00C21037">
        <w:rPr>
          <w:rFonts w:ascii="Times New Roman" w:hAnsi="Times New Roman" w:hint="default"/>
          <w:sz w:val="24"/>
          <w:szCs w:val="24"/>
        </w:rPr>
        <w:t>ho zoznamu volič</w:t>
      </w:r>
      <w:r w:rsidRPr="00C21037">
        <w:rPr>
          <w:rFonts w:ascii="Times New Roman" w:hAnsi="Times New Roman" w:hint="default"/>
          <w:sz w:val="24"/>
          <w:szCs w:val="24"/>
        </w:rPr>
        <w:t>ov obec na zá</w:t>
      </w:r>
      <w:r w:rsidRPr="00C21037">
        <w:rPr>
          <w:rFonts w:ascii="Times New Roman" w:hAnsi="Times New Roman" w:hint="default"/>
          <w:sz w:val="24"/>
          <w:szCs w:val="24"/>
        </w:rPr>
        <w:t>klade ozná</w:t>
      </w:r>
      <w:r w:rsidRPr="00C21037">
        <w:rPr>
          <w:rFonts w:ascii="Times New Roman" w:hAnsi="Times New Roman" w:hint="default"/>
          <w:sz w:val="24"/>
          <w:szCs w:val="24"/>
        </w:rPr>
        <w:t xml:space="preserve">menia </w:t>
      </w:r>
      <w:r>
        <w:rPr>
          <w:rFonts w:ascii="Times New Roman" w:hAnsi="Times New Roman" w:hint="default"/>
          <w:sz w:val="24"/>
          <w:szCs w:val="24"/>
        </w:rPr>
        <w:t>ministerstva vnú</w:t>
      </w:r>
      <w:r>
        <w:rPr>
          <w:rFonts w:ascii="Times New Roman" w:hAnsi="Times New Roman" w:hint="default"/>
          <w:sz w:val="24"/>
          <w:szCs w:val="24"/>
        </w:rPr>
        <w:t>tra</w:t>
      </w:r>
      <w:r w:rsidRPr="00C21037">
        <w:rPr>
          <w:rFonts w:ascii="Times New Roman" w:hAnsi="Times New Roman" w:hint="default"/>
          <w:sz w:val="24"/>
          <w:szCs w:val="24"/>
        </w:rPr>
        <w:t xml:space="preserve"> vyš</w:t>
      </w:r>
      <w:r w:rsidRPr="00C21037">
        <w:rPr>
          <w:rFonts w:ascii="Times New Roman" w:hAnsi="Times New Roman" w:hint="default"/>
          <w:sz w:val="24"/>
          <w:szCs w:val="24"/>
        </w:rPr>
        <w:t>krtne zo stá</w:t>
      </w:r>
      <w:r w:rsidRPr="00C21037">
        <w:rPr>
          <w:rFonts w:ascii="Times New Roman" w:hAnsi="Times New Roman" w:hint="default"/>
          <w:sz w:val="24"/>
          <w:szCs w:val="24"/>
        </w:rPr>
        <w:t>leho zoznamu volič</w:t>
      </w:r>
      <w:r w:rsidRPr="00C21037">
        <w:rPr>
          <w:rFonts w:ascii="Times New Roman" w:hAnsi="Times New Roman" w:hint="default"/>
          <w:sz w:val="24"/>
          <w:szCs w:val="24"/>
        </w:rPr>
        <w:t>ov osobu, ktorá</w:t>
      </w:r>
      <w:r w:rsidRPr="00C21037">
        <w:rPr>
          <w:rFonts w:ascii="Times New Roman" w:hAnsi="Times New Roman" w:hint="default"/>
          <w:sz w:val="24"/>
          <w:szCs w:val="24"/>
        </w:rPr>
        <w:t xml:space="preserve"> bola zapí</w:t>
      </w:r>
      <w:r w:rsidRPr="00C21037">
        <w:rPr>
          <w:rFonts w:ascii="Times New Roman" w:hAnsi="Times New Roman" w:hint="default"/>
          <w:sz w:val="24"/>
          <w:szCs w:val="24"/>
        </w:rPr>
        <w:t>saná</w:t>
      </w:r>
      <w:r w:rsidRPr="00C21037">
        <w:rPr>
          <w:rFonts w:ascii="Times New Roman" w:hAnsi="Times New Roman" w:hint="default"/>
          <w:sz w:val="24"/>
          <w:szCs w:val="24"/>
        </w:rPr>
        <w:t xml:space="preserve"> do zvlá</w:t>
      </w:r>
      <w:r w:rsidRPr="00C21037">
        <w:rPr>
          <w:rFonts w:ascii="Times New Roman" w:hAnsi="Times New Roman" w:hint="default"/>
          <w:sz w:val="24"/>
          <w:szCs w:val="24"/>
        </w:rPr>
        <w:t>š</w:t>
      </w:r>
      <w:r w:rsidRPr="00C21037">
        <w:rPr>
          <w:rFonts w:ascii="Times New Roman" w:hAnsi="Times New Roman" w:hint="default"/>
          <w:sz w:val="24"/>
          <w:szCs w:val="24"/>
        </w:rPr>
        <w:t>tneho zoznamu.</w:t>
      </w:r>
    </w:p>
    <w:p w:rsidR="000E761A" w:rsidP="000E761A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C21037">
        <w:rPr>
          <w:rFonts w:ascii="Times New Roman" w:hAnsi="Times New Roman" w:hint="default"/>
          <w:sz w:val="24"/>
          <w:szCs w:val="24"/>
        </w:rPr>
        <w:t>O </w:t>
      </w:r>
      <w:r w:rsidRPr="00C21037">
        <w:rPr>
          <w:rFonts w:ascii="Times New Roman" w:hAnsi="Times New Roman" w:hint="default"/>
          <w:sz w:val="24"/>
          <w:szCs w:val="24"/>
        </w:rPr>
        <w:t>vyš</w:t>
      </w:r>
      <w:r w:rsidRPr="00C21037">
        <w:rPr>
          <w:rFonts w:ascii="Times New Roman" w:hAnsi="Times New Roman" w:hint="default"/>
          <w:sz w:val="24"/>
          <w:szCs w:val="24"/>
        </w:rPr>
        <w:t>krtnutí</w:t>
      </w:r>
      <w:r w:rsidRPr="00C21037">
        <w:rPr>
          <w:rFonts w:ascii="Times New Roman" w:hAnsi="Times New Roman" w:hint="default"/>
          <w:sz w:val="24"/>
          <w:szCs w:val="24"/>
        </w:rPr>
        <w:t xml:space="preserve"> podľ</w:t>
      </w:r>
      <w:r w:rsidRPr="00C21037">
        <w:rPr>
          <w:rFonts w:ascii="Times New Roman" w:hAnsi="Times New Roman" w:hint="default"/>
          <w:sz w:val="24"/>
          <w:szCs w:val="24"/>
        </w:rPr>
        <w:t>a odsekov 5 až</w:t>
      </w:r>
      <w:r w:rsidRPr="00C21037">
        <w:rPr>
          <w:rFonts w:ascii="Times New Roman" w:hAnsi="Times New Roman" w:hint="default"/>
          <w:sz w:val="24"/>
          <w:szCs w:val="24"/>
        </w:rPr>
        <w:t xml:space="preserve"> 7 informuje </w:t>
      </w:r>
      <w:r w:rsidRPr="00C21037">
        <w:rPr>
          <w:rFonts w:ascii="Times New Roman" w:hAnsi="Times New Roman" w:hint="default"/>
          <w:sz w:val="24"/>
          <w:szCs w:val="24"/>
        </w:rPr>
        <w:t>volič</w:t>
      </w:r>
      <w:r w:rsidRPr="00C21037">
        <w:rPr>
          <w:rFonts w:ascii="Times New Roman" w:hAnsi="Times New Roman" w:hint="default"/>
          <w:sz w:val="24"/>
          <w:szCs w:val="24"/>
        </w:rPr>
        <w:t xml:space="preserve">a </w:t>
      </w:r>
      <w:r w:rsidRPr="00C21037">
        <w:rPr>
          <w:rFonts w:ascii="Times New Roman" w:hAnsi="Times New Roman" w:hint="default"/>
          <w:sz w:val="24"/>
          <w:szCs w:val="24"/>
        </w:rPr>
        <w:t>ministerstvo zahranič</w:t>
      </w:r>
      <w:r w:rsidRPr="00C21037">
        <w:rPr>
          <w:rFonts w:ascii="Times New Roman" w:hAnsi="Times New Roman" w:hint="default"/>
          <w:sz w:val="24"/>
          <w:szCs w:val="24"/>
        </w:rPr>
        <w:t>ný</w:t>
      </w:r>
      <w:r w:rsidRPr="00C21037">
        <w:rPr>
          <w:rFonts w:ascii="Times New Roman" w:hAnsi="Times New Roman" w:hint="default"/>
          <w:sz w:val="24"/>
          <w:szCs w:val="24"/>
        </w:rPr>
        <w:t>ch vecí.</w:t>
      </w:r>
    </w:p>
    <w:p w:rsidR="000E761A" w:rsidRPr="00C21037" w:rsidP="000E761A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0E761A" w:rsidRPr="006760A3" w:rsidP="000E761A">
      <w:pPr>
        <w:pStyle w:val="ListParagraph"/>
        <w:numPr>
          <w:numId w:val="10"/>
        </w:numPr>
        <w:bidi w:val="0"/>
        <w:spacing w:after="0"/>
        <w:ind w:left="425"/>
        <w:jc w:val="both"/>
        <w:rPr>
          <w:rFonts w:ascii="Times New Roman" w:hAnsi="Times New Roman" w:hint="default"/>
          <w:sz w:val="24"/>
          <w:szCs w:val="24"/>
        </w:rPr>
      </w:pPr>
      <w:r w:rsidRPr="006760A3">
        <w:rPr>
          <w:rFonts w:ascii="Times New Roman" w:hAnsi="Times New Roman" w:hint="default"/>
          <w:sz w:val="24"/>
          <w:szCs w:val="24"/>
        </w:rPr>
        <w:t>V §</w:t>
      </w:r>
      <w:r w:rsidRPr="006760A3">
        <w:rPr>
          <w:rFonts w:ascii="Times New Roman" w:hAnsi="Times New Roman" w:hint="default"/>
          <w:sz w:val="24"/>
          <w:szCs w:val="24"/>
        </w:rPr>
        <w:t xml:space="preserve"> 12 ods. 3 pí</w:t>
      </w:r>
      <w:r w:rsidRPr="006760A3">
        <w:rPr>
          <w:rFonts w:ascii="Times New Roman" w:hAnsi="Times New Roman" w:hint="default"/>
          <w:sz w:val="24"/>
          <w:szCs w:val="24"/>
        </w:rPr>
        <w:t>smeno a) znie:</w:t>
      </w:r>
    </w:p>
    <w:p w:rsidR="000E761A" w:rsidP="000E761A">
      <w:pPr>
        <w:bidi w:val="0"/>
        <w:spacing w:after="0"/>
        <w:ind w:left="425"/>
        <w:jc w:val="both"/>
        <w:rPr>
          <w:rFonts w:ascii="Times New Roman" w:hAnsi="Times New Roman" w:hint="default"/>
          <w:sz w:val="24"/>
          <w:szCs w:val="24"/>
          <w:shd w:val="clear" w:color="auto" w:fill="FFFFFF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</w:rPr>
        <w:t>„</w:t>
      </w:r>
      <w:r>
        <w:rPr>
          <w:rFonts w:ascii="Times New Roman" w:hAnsi="Times New Roman" w:hint="default"/>
          <w:sz w:val="24"/>
          <w:szCs w:val="24"/>
          <w:shd w:val="clear" w:color="auto" w:fill="FFFFFF"/>
        </w:rPr>
        <w:t>a) ministerstvo vnú</w:t>
      </w:r>
      <w:r>
        <w:rPr>
          <w:rFonts w:ascii="Times New Roman" w:hAnsi="Times New Roman" w:hint="default"/>
          <w:sz w:val="24"/>
          <w:szCs w:val="24"/>
          <w:shd w:val="clear" w:color="auto" w:fill="FFFFFF"/>
        </w:rPr>
        <w:t>tra,“.</w:t>
      </w:r>
    </w:p>
    <w:p w:rsidR="000E761A" w:rsidP="000E761A">
      <w:pPr>
        <w:bidi w:val="0"/>
        <w:spacing w:after="0"/>
        <w:ind w:left="425"/>
        <w:jc w:val="both"/>
        <w:rPr>
          <w:rFonts w:ascii="Times New Roman" w:hAnsi="Times New Roman" w:hint="default"/>
          <w:sz w:val="24"/>
          <w:szCs w:val="24"/>
          <w:shd w:val="clear" w:color="auto" w:fill="FFFFFF"/>
        </w:rPr>
      </w:pPr>
    </w:p>
    <w:p w:rsidR="000E761A" w:rsidRPr="006760A3" w:rsidP="000E761A">
      <w:pPr>
        <w:pStyle w:val="ListParagraph"/>
        <w:numPr>
          <w:numId w:val="10"/>
        </w:numPr>
        <w:bidi w:val="0"/>
        <w:spacing w:after="0"/>
        <w:ind w:left="425"/>
        <w:jc w:val="both"/>
        <w:rPr>
          <w:rFonts w:ascii="Times New Roman" w:hAnsi="Times New Roman" w:hint="default"/>
          <w:sz w:val="24"/>
          <w:szCs w:val="24"/>
        </w:rPr>
      </w:pPr>
      <w:r w:rsidRPr="006760A3">
        <w:rPr>
          <w:rFonts w:ascii="Times New Roman" w:hAnsi="Times New Roman" w:hint="default"/>
          <w:sz w:val="24"/>
          <w:szCs w:val="24"/>
        </w:rPr>
        <w:t>V §</w:t>
      </w:r>
      <w:r w:rsidRPr="006760A3">
        <w:rPr>
          <w:rFonts w:ascii="Times New Roman" w:hAnsi="Times New Roman" w:hint="default"/>
          <w:sz w:val="24"/>
          <w:szCs w:val="24"/>
        </w:rPr>
        <w:t xml:space="preserve"> 12 ods. 3 </w:t>
      </w:r>
      <w:r w:rsidRPr="006760A3">
        <w:rPr>
          <w:rFonts w:ascii="Times New Roman" w:hAnsi="Times New Roman" w:hint="default"/>
          <w:sz w:val="24"/>
          <w:szCs w:val="24"/>
        </w:rPr>
        <w:t xml:space="preserve">sa </w:t>
      </w:r>
      <w:r w:rsidRPr="006760A3">
        <w:rPr>
          <w:rFonts w:ascii="Times New Roman" w:hAnsi="Times New Roman" w:hint="default"/>
          <w:sz w:val="24"/>
          <w:szCs w:val="24"/>
        </w:rPr>
        <w:t>za pí</w:t>
      </w:r>
      <w:r w:rsidRPr="006760A3">
        <w:rPr>
          <w:rFonts w:ascii="Times New Roman" w:hAnsi="Times New Roman" w:hint="default"/>
          <w:sz w:val="24"/>
          <w:szCs w:val="24"/>
        </w:rPr>
        <w:t xml:space="preserve">smeno a) </w:t>
      </w:r>
      <w:r w:rsidRPr="006760A3">
        <w:rPr>
          <w:rFonts w:ascii="Times New Roman" w:hAnsi="Times New Roman" w:hint="default"/>
          <w:sz w:val="24"/>
          <w:szCs w:val="24"/>
        </w:rPr>
        <w:t>vkladá</w:t>
      </w:r>
      <w:r w:rsidRPr="006760A3">
        <w:rPr>
          <w:rFonts w:ascii="Times New Roman" w:hAnsi="Times New Roman" w:hint="default"/>
          <w:sz w:val="24"/>
          <w:szCs w:val="24"/>
        </w:rPr>
        <w:t xml:space="preserve"> </w:t>
      </w:r>
      <w:r w:rsidRPr="006760A3">
        <w:rPr>
          <w:rFonts w:ascii="Times New Roman" w:hAnsi="Times New Roman" w:hint="default"/>
          <w:sz w:val="24"/>
          <w:szCs w:val="24"/>
        </w:rPr>
        <w:t>nové</w:t>
      </w:r>
      <w:r w:rsidRPr="006760A3">
        <w:rPr>
          <w:rFonts w:ascii="Times New Roman" w:hAnsi="Times New Roman" w:hint="default"/>
          <w:sz w:val="24"/>
          <w:szCs w:val="24"/>
        </w:rPr>
        <w:t xml:space="preserve"> pí</w:t>
      </w:r>
      <w:r w:rsidRPr="006760A3">
        <w:rPr>
          <w:rFonts w:ascii="Times New Roman" w:hAnsi="Times New Roman" w:hint="default"/>
          <w:sz w:val="24"/>
          <w:szCs w:val="24"/>
        </w:rPr>
        <w:t>smeno b)</w:t>
      </w:r>
      <w:r w:rsidRPr="006760A3">
        <w:rPr>
          <w:rFonts w:ascii="Times New Roman" w:hAnsi="Times New Roman" w:hint="default"/>
          <w:sz w:val="24"/>
          <w:szCs w:val="24"/>
        </w:rPr>
        <w:t>, ktorá</w:t>
      </w:r>
      <w:r w:rsidRPr="006760A3">
        <w:rPr>
          <w:rFonts w:ascii="Times New Roman" w:hAnsi="Times New Roman" w:hint="default"/>
          <w:sz w:val="24"/>
          <w:szCs w:val="24"/>
        </w:rPr>
        <w:t xml:space="preserve"> znie:</w:t>
      </w:r>
    </w:p>
    <w:p w:rsidR="000E761A" w:rsidP="000E761A">
      <w:pPr>
        <w:pStyle w:val="ListParagraph"/>
        <w:bidi w:val="0"/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r w:rsidRPr="006760A3">
        <w:rPr>
          <w:rFonts w:ascii="Times New Roman" w:hAnsi="Times New Roman" w:hint="default"/>
          <w:sz w:val="24"/>
          <w:szCs w:val="24"/>
        </w:rPr>
        <w:t>„</w:t>
      </w:r>
      <w:r w:rsidRPr="006760A3">
        <w:rPr>
          <w:rFonts w:ascii="Times New Roman" w:hAnsi="Times New Roman" w:hint="default"/>
          <w:sz w:val="24"/>
          <w:szCs w:val="24"/>
        </w:rPr>
        <w:t xml:space="preserve">b) </w:t>
      </w:r>
      <w:r w:rsidRPr="006760A3">
        <w:rPr>
          <w:rFonts w:ascii="Times New Roman" w:hAnsi="Times New Roman" w:hint="default"/>
          <w:sz w:val="24"/>
          <w:szCs w:val="24"/>
        </w:rPr>
        <w:t xml:space="preserve">ministerstvo </w:t>
      </w:r>
      <w:r w:rsidRPr="006760A3">
        <w:rPr>
          <w:rFonts w:ascii="Times New Roman" w:hAnsi="Times New Roman" w:hint="default"/>
          <w:sz w:val="24"/>
          <w:szCs w:val="24"/>
        </w:rPr>
        <w:t>zahranič</w:t>
      </w:r>
      <w:r w:rsidRPr="006760A3">
        <w:rPr>
          <w:rFonts w:ascii="Times New Roman" w:hAnsi="Times New Roman" w:hint="default"/>
          <w:sz w:val="24"/>
          <w:szCs w:val="24"/>
        </w:rPr>
        <w:t>ný</w:t>
      </w:r>
      <w:r w:rsidRPr="006760A3">
        <w:rPr>
          <w:rFonts w:ascii="Times New Roman" w:hAnsi="Times New Roman" w:hint="default"/>
          <w:sz w:val="24"/>
          <w:szCs w:val="24"/>
        </w:rPr>
        <w:t>ch vecí“.</w:t>
      </w:r>
    </w:p>
    <w:p w:rsidR="000E761A" w:rsidP="000E761A">
      <w:pPr>
        <w:pStyle w:val="ListParagraph"/>
        <w:bidi w:val="0"/>
        <w:spacing w:after="0"/>
        <w:ind w:left="425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Doterajš</w:t>
      </w:r>
      <w:r>
        <w:rPr>
          <w:rFonts w:ascii="Times New Roman" w:hAnsi="Times New Roman" w:hint="default"/>
          <w:sz w:val="24"/>
          <w:szCs w:val="24"/>
        </w:rPr>
        <w:t>ie pí</w:t>
      </w:r>
      <w:r>
        <w:rPr>
          <w:rFonts w:ascii="Times New Roman" w:hAnsi="Times New Roman" w:hint="default"/>
          <w:sz w:val="24"/>
          <w:szCs w:val="24"/>
        </w:rPr>
        <w:t>smená</w:t>
      </w:r>
      <w:r>
        <w:rPr>
          <w:rFonts w:ascii="Times New Roman" w:hAnsi="Times New Roman" w:hint="default"/>
          <w:sz w:val="24"/>
          <w:szCs w:val="24"/>
        </w:rPr>
        <w:t xml:space="preserve"> b) až</w:t>
      </w:r>
      <w:r>
        <w:rPr>
          <w:rFonts w:ascii="Times New Roman" w:hAnsi="Times New Roman" w:hint="default"/>
          <w:sz w:val="24"/>
          <w:szCs w:val="24"/>
        </w:rPr>
        <w:t xml:space="preserve"> e) sa označ</w:t>
      </w:r>
      <w:r>
        <w:rPr>
          <w:rFonts w:ascii="Times New Roman" w:hAnsi="Times New Roman" w:hint="default"/>
          <w:sz w:val="24"/>
          <w:szCs w:val="24"/>
        </w:rPr>
        <w:t>ujú</w:t>
      </w:r>
      <w:r>
        <w:rPr>
          <w:rFonts w:ascii="Times New Roman" w:hAnsi="Times New Roman" w:hint="default"/>
          <w:sz w:val="24"/>
          <w:szCs w:val="24"/>
        </w:rPr>
        <w:t xml:space="preserve"> ako pí</w:t>
      </w:r>
      <w:r>
        <w:rPr>
          <w:rFonts w:ascii="Times New Roman" w:hAnsi="Times New Roman" w:hint="default"/>
          <w:sz w:val="24"/>
          <w:szCs w:val="24"/>
        </w:rPr>
        <w:t>smená</w:t>
      </w:r>
      <w:r>
        <w:rPr>
          <w:rFonts w:ascii="Times New Roman" w:hAnsi="Times New Roman" w:hint="default"/>
          <w:sz w:val="24"/>
          <w:szCs w:val="24"/>
        </w:rPr>
        <w:t xml:space="preserve"> c) až</w:t>
      </w:r>
      <w:r>
        <w:rPr>
          <w:rFonts w:ascii="Times New Roman" w:hAnsi="Times New Roman" w:hint="default"/>
          <w:sz w:val="24"/>
          <w:szCs w:val="24"/>
        </w:rPr>
        <w:t xml:space="preserve"> f).</w:t>
      </w:r>
    </w:p>
    <w:p w:rsidR="000E761A" w:rsidRPr="006760A3" w:rsidP="000E761A">
      <w:pPr>
        <w:pStyle w:val="ListParagraph"/>
        <w:bidi w:val="0"/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</w:p>
    <w:p w:rsidR="000E761A" w:rsidP="000E761A">
      <w:pPr>
        <w:pStyle w:val="ListParagraph"/>
        <w:numPr>
          <w:numId w:val="10"/>
        </w:numPr>
        <w:bidi w:val="0"/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r w:rsidRPr="006760A3">
        <w:rPr>
          <w:rFonts w:ascii="Times New Roman" w:hAnsi="Times New Roman" w:hint="default"/>
          <w:sz w:val="24"/>
          <w:szCs w:val="24"/>
        </w:rPr>
        <w:t>Za §</w:t>
      </w:r>
      <w:r w:rsidRPr="006760A3">
        <w:rPr>
          <w:rFonts w:ascii="Times New Roman" w:hAnsi="Times New Roman" w:hint="default"/>
          <w:sz w:val="24"/>
          <w:szCs w:val="24"/>
        </w:rPr>
        <w:t xml:space="preserve"> 12 sa vkladá</w:t>
      </w:r>
      <w:r w:rsidRPr="006760A3">
        <w:rPr>
          <w:rFonts w:ascii="Times New Roman" w:hAnsi="Times New Roman" w:hint="default"/>
          <w:sz w:val="24"/>
          <w:szCs w:val="24"/>
        </w:rPr>
        <w:t xml:space="preserve"> nový</w:t>
      </w:r>
      <w:r w:rsidRPr="006760A3">
        <w:rPr>
          <w:rFonts w:ascii="Times New Roman" w:hAnsi="Times New Roman" w:hint="default"/>
          <w:sz w:val="24"/>
          <w:szCs w:val="24"/>
        </w:rPr>
        <w:t xml:space="preserve"> §</w:t>
      </w:r>
      <w:r w:rsidRPr="006760A3">
        <w:rPr>
          <w:rFonts w:ascii="Times New Roman" w:hAnsi="Times New Roman" w:hint="default"/>
          <w:sz w:val="24"/>
          <w:szCs w:val="24"/>
        </w:rPr>
        <w:t xml:space="preserve"> 12a, ktorý</w:t>
      </w:r>
      <w:r w:rsidRPr="006760A3">
        <w:rPr>
          <w:rFonts w:ascii="Times New Roman" w:hAnsi="Times New Roman" w:hint="default"/>
          <w:sz w:val="24"/>
          <w:szCs w:val="24"/>
        </w:rPr>
        <w:t xml:space="preserve"> </w:t>
      </w:r>
      <w:r w:rsidRPr="006760A3">
        <w:rPr>
          <w:rFonts w:ascii="Times New Roman" w:hAnsi="Times New Roman" w:hint="default"/>
          <w:sz w:val="24"/>
          <w:szCs w:val="24"/>
        </w:rPr>
        <w:t>vrá</w:t>
      </w:r>
      <w:r w:rsidRPr="006760A3">
        <w:rPr>
          <w:rFonts w:ascii="Times New Roman" w:hAnsi="Times New Roman" w:hint="default"/>
          <w:sz w:val="24"/>
          <w:szCs w:val="24"/>
        </w:rPr>
        <w:t>tane nadpisu znie</w:t>
      </w:r>
      <w:r w:rsidRPr="006760A3">
        <w:rPr>
          <w:rFonts w:ascii="Times New Roman" w:hAnsi="Times New Roman" w:hint="default"/>
          <w:sz w:val="24"/>
          <w:szCs w:val="24"/>
        </w:rPr>
        <w:t xml:space="preserve">: </w:t>
      </w:r>
    </w:p>
    <w:p w:rsidR="000E761A" w:rsidRPr="006760A3" w:rsidP="000E761A">
      <w:pPr>
        <w:pStyle w:val="ListParagraph"/>
        <w:bidi w:val="0"/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</w:p>
    <w:p w:rsidR="000E761A" w:rsidRPr="00C21037" w:rsidP="000E761A">
      <w:pPr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  <w:shd w:val="clear" w:color="auto" w:fill="FFFFFF"/>
        </w:rPr>
      </w:pPr>
      <w:r w:rsidRPr="00C21037">
        <w:rPr>
          <w:rFonts w:ascii="Times New Roman" w:hAnsi="Times New Roman" w:hint="default"/>
          <w:b/>
          <w:sz w:val="24"/>
          <w:szCs w:val="24"/>
          <w:shd w:val="clear" w:color="auto" w:fill="FFFFFF"/>
        </w:rPr>
        <w:t>„§</w:t>
      </w:r>
      <w:r w:rsidRPr="00C21037">
        <w:rPr>
          <w:rFonts w:ascii="Times New Roman" w:hAnsi="Times New Roman" w:hint="default"/>
          <w:b/>
          <w:sz w:val="24"/>
          <w:szCs w:val="24"/>
          <w:shd w:val="clear" w:color="auto" w:fill="FFFFFF"/>
        </w:rPr>
        <w:t xml:space="preserve"> 12a</w:t>
      </w:r>
    </w:p>
    <w:p w:rsidR="000E761A" w:rsidRPr="00C21037" w:rsidP="000E761A">
      <w:pPr>
        <w:bidi w:val="0"/>
        <w:spacing w:after="0"/>
        <w:ind w:left="284"/>
        <w:jc w:val="center"/>
        <w:rPr>
          <w:rFonts w:ascii="Times New Roman" w:hAnsi="Times New Roman" w:hint="default"/>
          <w:b/>
          <w:sz w:val="24"/>
          <w:szCs w:val="24"/>
          <w:shd w:val="clear" w:color="auto" w:fill="FFFFFF"/>
        </w:rPr>
      </w:pPr>
      <w:r w:rsidRPr="00C21037">
        <w:rPr>
          <w:rFonts w:ascii="Times New Roman" w:hAnsi="Times New Roman" w:hint="default"/>
          <w:b/>
          <w:sz w:val="24"/>
          <w:szCs w:val="24"/>
          <w:shd w:val="clear" w:color="auto" w:fill="FFFFFF"/>
        </w:rPr>
        <w:t>Osobitné</w:t>
      </w:r>
      <w:r w:rsidRPr="00C21037">
        <w:rPr>
          <w:rFonts w:ascii="Times New Roman" w:hAnsi="Times New Roman" w:hint="default"/>
          <w:b/>
          <w:sz w:val="24"/>
          <w:szCs w:val="24"/>
          <w:shd w:val="clear" w:color="auto" w:fill="FFFFFF"/>
        </w:rPr>
        <w:t xml:space="preserve"> ustanovenia pre vý</w:t>
      </w:r>
      <w:r w:rsidRPr="00C21037">
        <w:rPr>
          <w:rFonts w:ascii="Times New Roman" w:hAnsi="Times New Roman" w:hint="default"/>
          <w:b/>
          <w:sz w:val="24"/>
          <w:szCs w:val="24"/>
          <w:shd w:val="clear" w:color="auto" w:fill="FFFFFF"/>
        </w:rPr>
        <w:t>kon volebné</w:t>
      </w:r>
      <w:r w:rsidRPr="00C21037">
        <w:rPr>
          <w:rFonts w:ascii="Times New Roman" w:hAnsi="Times New Roman" w:hint="default"/>
          <w:b/>
          <w:sz w:val="24"/>
          <w:szCs w:val="24"/>
          <w:shd w:val="clear" w:color="auto" w:fill="FFFFFF"/>
        </w:rPr>
        <w:t>ho prá</w:t>
      </w:r>
      <w:r w:rsidRPr="00C21037">
        <w:rPr>
          <w:rFonts w:ascii="Times New Roman" w:hAnsi="Times New Roman" w:hint="default"/>
          <w:b/>
          <w:sz w:val="24"/>
          <w:szCs w:val="24"/>
          <w:shd w:val="clear" w:color="auto" w:fill="FFFFFF"/>
        </w:rPr>
        <w:t>va mimo ú</w:t>
      </w:r>
      <w:r w:rsidRPr="00C21037">
        <w:rPr>
          <w:rFonts w:ascii="Times New Roman" w:hAnsi="Times New Roman" w:hint="default"/>
          <w:b/>
          <w:sz w:val="24"/>
          <w:szCs w:val="24"/>
          <w:shd w:val="clear" w:color="auto" w:fill="FFFFFF"/>
        </w:rPr>
        <w:t>zemia Slovenskej republiky</w:t>
      </w:r>
    </w:p>
    <w:p w:rsidR="000E761A" w:rsidRPr="00C21037" w:rsidP="000E761A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0E761A" w:rsidRPr="00C21037" w:rsidP="000E761A">
      <w:pPr>
        <w:pStyle w:val="ListParagraph"/>
        <w:numPr>
          <w:numId w:val="5"/>
        </w:numPr>
        <w:bidi w:val="0"/>
        <w:jc w:val="both"/>
        <w:rPr>
          <w:rFonts w:ascii="Times New Roman" w:hAnsi="Times New Roman" w:hint="default"/>
          <w:sz w:val="24"/>
          <w:szCs w:val="24"/>
          <w:shd w:val="clear" w:color="auto" w:fill="FFFFFF"/>
        </w:rPr>
      </w:pP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Ak tento zá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kon 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neustanovuje inak, p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ri zabezpeč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ovaní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vý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konu volebné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ho prá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va 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mimo ú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zemia Slovenskej republiky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podľ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a §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3 ods. 4, m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inisterstvo zahranič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ný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ch vecí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plní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ú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lohy, ktoré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tento zá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kon  ukladá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</w:t>
      </w:r>
    </w:p>
    <w:p w:rsidR="000E761A" w:rsidRPr="00C21037" w:rsidP="000E761A">
      <w:pPr>
        <w:pStyle w:val="ListParagraph"/>
        <w:numPr>
          <w:numId w:val="6"/>
        </w:numPr>
        <w:bidi w:val="0"/>
        <w:jc w:val="both"/>
        <w:rPr>
          <w:rFonts w:ascii="Times New Roman" w:hAnsi="Times New Roman" w:hint="default"/>
          <w:sz w:val="24"/>
          <w:szCs w:val="24"/>
          <w:shd w:val="clear" w:color="auto" w:fill="FFFFFF"/>
        </w:rPr>
      </w:pP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okresný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m ú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radom podľ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a 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druhej, tretej, š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tvrtej a piatej  a 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ô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smej č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asti,</w:t>
      </w:r>
    </w:p>
    <w:p w:rsidR="000E761A" w:rsidRPr="004D728E" w:rsidP="000E761A">
      <w:pPr>
        <w:pStyle w:val="ListParagraph"/>
        <w:numPr>
          <w:numId w:val="6"/>
        </w:numPr>
        <w:bidi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o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bciam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podľ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a 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druhej, tretej, š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tvrtej a piatej  a 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ô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smej č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asti.</w:t>
      </w:r>
    </w:p>
    <w:p w:rsidR="000E761A" w:rsidP="000E761A">
      <w:pPr>
        <w:pStyle w:val="ListParagraph"/>
        <w:numPr>
          <w:numId w:val="5"/>
        </w:numPr>
        <w:bidi w:val="0"/>
        <w:jc w:val="both"/>
        <w:rPr>
          <w:rFonts w:ascii="Times New Roman" w:hAnsi="Times New Roman" w:hint="default"/>
          <w:sz w:val="24"/>
          <w:szCs w:val="24"/>
          <w:shd w:val="clear" w:color="auto" w:fill="FFFFFF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</w:rPr>
        <w:t>Ministerstvo zahranič</w:t>
      </w:r>
      <w:r>
        <w:rPr>
          <w:rFonts w:ascii="Times New Roman" w:hAnsi="Times New Roman" w:hint="default"/>
          <w:sz w:val="24"/>
          <w:szCs w:val="24"/>
          <w:shd w:val="clear" w:color="auto" w:fill="FFFFFF"/>
        </w:rPr>
        <w:t>ný</w:t>
      </w:r>
      <w:r>
        <w:rPr>
          <w:rFonts w:ascii="Times New Roman" w:hAnsi="Times New Roman" w:hint="default"/>
          <w:sz w:val="24"/>
          <w:szCs w:val="24"/>
          <w:shd w:val="clear" w:color="auto" w:fill="FFFFFF"/>
        </w:rPr>
        <w:t>ch vecí</w:t>
      </w:r>
      <w:r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na úč</w:t>
      </w:r>
      <w:r>
        <w:rPr>
          <w:rFonts w:ascii="Times New Roman" w:hAnsi="Times New Roman" w:hint="default"/>
          <w:sz w:val="24"/>
          <w:szCs w:val="24"/>
          <w:shd w:val="clear" w:color="auto" w:fill="FFFFFF"/>
        </w:rPr>
        <w:t>ely podľ</w:t>
      </w:r>
      <w:r>
        <w:rPr>
          <w:rFonts w:ascii="Times New Roman" w:hAnsi="Times New Roman" w:hint="default"/>
          <w:sz w:val="24"/>
          <w:szCs w:val="24"/>
          <w:shd w:val="clear" w:color="auto" w:fill="FFFFFF"/>
        </w:rPr>
        <w:t>a §</w:t>
      </w:r>
      <w:r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12 ods. 2 vytvá</w:t>
      </w:r>
      <w:r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ra </w:t>
      </w:r>
      <w:r>
        <w:rPr>
          <w:rFonts w:ascii="Times New Roman" w:hAnsi="Times New Roman" w:hint="default"/>
          <w:sz w:val="24"/>
          <w:szCs w:val="24"/>
          <w:shd w:val="clear" w:color="auto" w:fill="FFFFFF"/>
        </w:rPr>
        <w:t>volebnú</w:t>
      </w:r>
      <w:r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komisiu pre ú</w:t>
      </w:r>
      <w:r>
        <w:rPr>
          <w:rFonts w:ascii="Times New Roman" w:hAnsi="Times New Roman" w:hint="default"/>
          <w:sz w:val="24"/>
          <w:szCs w:val="24"/>
          <w:shd w:val="clear" w:color="auto" w:fill="FFFFFF"/>
        </w:rPr>
        <w:t>zemie mimo ú</w:t>
      </w:r>
      <w:r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zemia Slovenskej republiky, ako aj </w:t>
      </w:r>
      <w:r>
        <w:rPr>
          <w:rFonts w:ascii="Times New Roman" w:hAnsi="Times New Roman" w:hint="default"/>
          <w:sz w:val="24"/>
          <w:szCs w:val="24"/>
          <w:shd w:val="clear" w:color="auto" w:fill="FFFFFF"/>
        </w:rPr>
        <w:t>okrskové</w:t>
      </w:r>
      <w:r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volebné</w:t>
      </w:r>
      <w:r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komisie.</w:t>
      </w:r>
    </w:p>
    <w:p w:rsidR="000E761A" w:rsidRPr="00C21037" w:rsidP="000E761A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Ak ministerstvo zahranič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ný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ch vecí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p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lní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ú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lohy podľ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a  odseku 1 pí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sm. a), kompetencie prednostu okresné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ho ú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radu vykoná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va minister zahranič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ný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ch </w:t>
      </w:r>
      <w:r>
        <w:rPr>
          <w:rFonts w:ascii="Times New Roman" w:hAnsi="Times New Roman" w:hint="default"/>
          <w:sz w:val="24"/>
          <w:szCs w:val="24"/>
          <w:shd w:val="clear" w:color="auto" w:fill="FFFFFF"/>
        </w:rPr>
        <w:t>vecí</w:t>
      </w:r>
      <w:r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</w:t>
      </w:r>
      <w:r w:rsidRPr="00C21037">
        <w:rPr>
          <w:rFonts w:ascii="Times New Roman" w:hAnsi="Times New Roman"/>
          <w:sz w:val="24"/>
          <w:szCs w:val="24"/>
          <w:shd w:val="clear" w:color="auto" w:fill="FFFFFF"/>
        </w:rPr>
        <w:t>a 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euró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pskych zá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lež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itostí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Slovenskej republiky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hint="default"/>
          <w:sz w:val="24"/>
          <w:szCs w:val="24"/>
          <w:shd w:val="clear" w:color="auto" w:fill="FFFFFF"/>
        </w:rPr>
        <w:t>ď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alej len „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minister zahranič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ný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ch vecí</w:t>
      </w:r>
      <w:r>
        <w:rPr>
          <w:rFonts w:ascii="Times New Roman" w:hAnsi="Times New Roman" w:hint="default"/>
          <w:sz w:val="24"/>
          <w:szCs w:val="24"/>
          <w:shd w:val="clear" w:color="auto" w:fill="FFFFFF"/>
        </w:rPr>
        <w:t>“</w:t>
      </w:r>
      <w:r w:rsidRPr="00C21037">
        <w:rPr>
          <w:rFonts w:ascii="Times New Roman" w:hAnsi="Times New Roman"/>
          <w:sz w:val="24"/>
          <w:szCs w:val="24"/>
          <w:shd w:val="clear" w:color="auto" w:fill="FFFFFF"/>
        </w:rPr>
        <w:t>).</w:t>
      </w:r>
    </w:p>
    <w:p w:rsidR="000E761A" w:rsidRPr="00C21037" w:rsidP="000E761A">
      <w:pPr>
        <w:pStyle w:val="ListParagraph"/>
        <w:numPr>
          <w:numId w:val="5"/>
        </w:numPr>
        <w:bidi w:val="0"/>
        <w:jc w:val="both"/>
        <w:rPr>
          <w:rFonts w:ascii="Times New Roman" w:hAnsi="Times New Roman" w:hint="default"/>
          <w:sz w:val="24"/>
          <w:szCs w:val="24"/>
          <w:shd w:val="clear" w:color="auto" w:fill="FFFFFF"/>
        </w:rPr>
      </w:pP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Ak ministerstvo zahranič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ný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ch vecí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plní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ú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lohy podľ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a  odseku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1 pí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sm. b), kompetencie starostu vykoná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va minister zahranič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ný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ch vecí.</w:t>
      </w:r>
    </w:p>
    <w:p w:rsidR="000E761A" w:rsidRPr="00C21037" w:rsidP="000E761A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V</w:t>
      </w:r>
      <w:r w:rsidRPr="00C21037">
        <w:rPr>
          <w:rFonts w:ascii="Times New Roman" w:hAnsi="Times New Roman" w:hint="default"/>
          <w:sz w:val="24"/>
          <w:szCs w:val="24"/>
        </w:rPr>
        <w:t>olebná</w:t>
      </w:r>
      <w:r w:rsidRPr="00C21037">
        <w:rPr>
          <w:rFonts w:ascii="Times New Roman" w:hAnsi="Times New Roman" w:hint="default"/>
          <w:sz w:val="24"/>
          <w:szCs w:val="24"/>
        </w:rPr>
        <w:t xml:space="preserve"> komisia </w:t>
      </w:r>
      <w:r>
        <w:rPr>
          <w:rFonts w:ascii="Times New Roman" w:hAnsi="Times New Roman" w:hint="default"/>
          <w:sz w:val="24"/>
          <w:szCs w:val="24"/>
        </w:rPr>
        <w:t>pre ú</w:t>
      </w:r>
      <w:r>
        <w:rPr>
          <w:rFonts w:ascii="Times New Roman" w:hAnsi="Times New Roman" w:hint="default"/>
          <w:sz w:val="24"/>
          <w:szCs w:val="24"/>
        </w:rPr>
        <w:t>zemie mimo ú</w:t>
      </w:r>
      <w:r>
        <w:rPr>
          <w:rFonts w:ascii="Times New Roman" w:hAnsi="Times New Roman" w:hint="default"/>
          <w:sz w:val="24"/>
          <w:szCs w:val="24"/>
        </w:rPr>
        <w:t xml:space="preserve">zemia Slovenskej republiky </w:t>
      </w:r>
      <w:r w:rsidRPr="00C21037">
        <w:rPr>
          <w:rFonts w:ascii="Times New Roman" w:hAnsi="Times New Roman" w:hint="default"/>
          <w:sz w:val="24"/>
          <w:szCs w:val="24"/>
        </w:rPr>
        <w:t>zriaď</w:t>
      </w:r>
      <w:r w:rsidRPr="00C21037">
        <w:rPr>
          <w:rFonts w:ascii="Times New Roman" w:hAnsi="Times New Roman" w:hint="default"/>
          <w:sz w:val="24"/>
          <w:szCs w:val="24"/>
        </w:rPr>
        <w:t>ovaná</w:t>
      </w:r>
      <w:r w:rsidRPr="00C21037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 w:rsidRPr="00C21037">
        <w:rPr>
          <w:rFonts w:ascii="Times New Roman" w:hAnsi="Times New Roman" w:hint="default"/>
          <w:sz w:val="24"/>
          <w:szCs w:val="24"/>
        </w:rPr>
        <w:t>inisterstvom zahranič</w:t>
      </w:r>
      <w:r w:rsidRPr="00C21037">
        <w:rPr>
          <w:rFonts w:ascii="Times New Roman" w:hAnsi="Times New Roman" w:hint="default"/>
          <w:sz w:val="24"/>
          <w:szCs w:val="24"/>
        </w:rPr>
        <w:t>ný</w:t>
      </w:r>
      <w:r w:rsidRPr="00C21037">
        <w:rPr>
          <w:rFonts w:ascii="Times New Roman" w:hAnsi="Times New Roman" w:hint="default"/>
          <w:sz w:val="24"/>
          <w:szCs w:val="24"/>
        </w:rPr>
        <w:t>ch vecí</w:t>
      </w:r>
      <w:r w:rsidRPr="00C21037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podľ</w:t>
      </w:r>
      <w:r>
        <w:rPr>
          <w:rFonts w:ascii="Times New Roman" w:hAnsi="Times New Roman" w:hint="default"/>
          <w:sz w:val="24"/>
          <w:szCs w:val="24"/>
        </w:rPr>
        <w:t xml:space="preserve">a odseku 2 </w:t>
      </w:r>
      <w:r w:rsidRPr="00C21037">
        <w:rPr>
          <w:rFonts w:ascii="Times New Roman" w:hAnsi="Times New Roman"/>
          <w:sz w:val="24"/>
          <w:szCs w:val="24"/>
        </w:rPr>
        <w:t xml:space="preserve">sa </w:t>
      </w:r>
      <w:r>
        <w:rPr>
          <w:rFonts w:ascii="Times New Roman" w:hAnsi="Times New Roman" w:hint="default"/>
          <w:sz w:val="24"/>
          <w:szCs w:val="24"/>
        </w:rPr>
        <w:t>na úč</w:t>
      </w:r>
      <w:r>
        <w:rPr>
          <w:rFonts w:ascii="Times New Roman" w:hAnsi="Times New Roman" w:hint="default"/>
          <w:sz w:val="24"/>
          <w:szCs w:val="24"/>
        </w:rPr>
        <w:t xml:space="preserve">ely </w:t>
      </w:r>
      <w:r w:rsidRPr="00C21037">
        <w:rPr>
          <w:rFonts w:ascii="Times New Roman" w:hAnsi="Times New Roman" w:hint="default"/>
          <w:sz w:val="24"/>
          <w:szCs w:val="24"/>
        </w:rPr>
        <w:t>sa na úč</w:t>
      </w:r>
      <w:r w:rsidRPr="00C21037">
        <w:rPr>
          <w:rFonts w:ascii="Times New Roman" w:hAnsi="Times New Roman" w:hint="default"/>
          <w:sz w:val="24"/>
          <w:szCs w:val="24"/>
        </w:rPr>
        <w:t>ely uplatnenia volebné</w:t>
      </w:r>
      <w:r w:rsidRPr="00C21037">
        <w:rPr>
          <w:rFonts w:ascii="Times New Roman" w:hAnsi="Times New Roman" w:hint="default"/>
          <w:sz w:val="24"/>
          <w:szCs w:val="24"/>
        </w:rPr>
        <w:t>ho prá</w:t>
      </w:r>
      <w:r w:rsidRPr="00C21037">
        <w:rPr>
          <w:rFonts w:ascii="Times New Roman" w:hAnsi="Times New Roman" w:hint="default"/>
          <w:sz w:val="24"/>
          <w:szCs w:val="24"/>
        </w:rPr>
        <w:t>va mimo ú</w:t>
      </w:r>
      <w:r w:rsidRPr="00C21037">
        <w:rPr>
          <w:rFonts w:ascii="Times New Roman" w:hAnsi="Times New Roman" w:hint="default"/>
          <w:sz w:val="24"/>
          <w:szCs w:val="24"/>
        </w:rPr>
        <w:t xml:space="preserve">zemia </w:t>
      </w:r>
      <w:r>
        <w:rPr>
          <w:rFonts w:ascii="Times New Roman" w:hAnsi="Times New Roman"/>
          <w:sz w:val="24"/>
          <w:szCs w:val="24"/>
        </w:rPr>
        <w:t>Slov</w:t>
      </w:r>
      <w:r>
        <w:rPr>
          <w:rFonts w:ascii="Times New Roman" w:hAnsi="Times New Roman"/>
          <w:sz w:val="24"/>
          <w:szCs w:val="24"/>
        </w:rPr>
        <w:t>enskej republiky</w:t>
      </w:r>
      <w:r w:rsidRPr="00C21037">
        <w:rPr>
          <w:rFonts w:ascii="Times New Roman" w:hAnsi="Times New Roman"/>
          <w:sz w:val="24"/>
          <w:szCs w:val="24"/>
        </w:rPr>
        <w:t xml:space="preserve"> a </w:t>
      </w:r>
      <w:r w:rsidRPr="00C21037">
        <w:rPr>
          <w:rFonts w:ascii="Times New Roman" w:hAnsi="Times New Roman" w:hint="default"/>
          <w:sz w:val="24"/>
          <w:szCs w:val="24"/>
        </w:rPr>
        <w:t>š</w:t>
      </w:r>
      <w:r w:rsidRPr="00C21037">
        <w:rPr>
          <w:rFonts w:ascii="Times New Roman" w:hAnsi="Times New Roman" w:hint="default"/>
          <w:sz w:val="24"/>
          <w:szCs w:val="24"/>
        </w:rPr>
        <w:t>tatistické</w:t>
      </w:r>
      <w:r w:rsidRPr="00C21037">
        <w:rPr>
          <w:rFonts w:ascii="Times New Roman" w:hAnsi="Times New Roman" w:hint="default"/>
          <w:sz w:val="24"/>
          <w:szCs w:val="24"/>
        </w:rPr>
        <w:t>ho sč</w:t>
      </w:r>
      <w:r w:rsidRPr="00C21037">
        <w:rPr>
          <w:rFonts w:ascii="Times New Roman" w:hAnsi="Times New Roman" w:hint="default"/>
          <w:sz w:val="24"/>
          <w:szCs w:val="24"/>
        </w:rPr>
        <w:t>itovania hlasov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1037">
        <w:rPr>
          <w:rFonts w:ascii="Times New Roman" w:hAnsi="Times New Roman" w:hint="default"/>
          <w:sz w:val="24"/>
          <w:szCs w:val="24"/>
        </w:rPr>
        <w:t>považ</w:t>
      </w:r>
      <w:r w:rsidRPr="00C21037">
        <w:rPr>
          <w:rFonts w:ascii="Times New Roman" w:hAnsi="Times New Roman" w:hint="default"/>
          <w:sz w:val="24"/>
          <w:szCs w:val="24"/>
        </w:rPr>
        <w:t>uje za okresnú</w:t>
      </w:r>
      <w:r w:rsidRPr="00C21037">
        <w:rPr>
          <w:rFonts w:ascii="Times New Roman" w:hAnsi="Times New Roman" w:hint="default"/>
          <w:sz w:val="24"/>
          <w:szCs w:val="24"/>
        </w:rPr>
        <w:t xml:space="preserve"> volebnú</w:t>
      </w:r>
      <w:r w:rsidRPr="00C21037">
        <w:rPr>
          <w:rFonts w:ascii="Times New Roman" w:hAnsi="Times New Roman" w:hint="default"/>
          <w:sz w:val="24"/>
          <w:szCs w:val="24"/>
        </w:rPr>
        <w:t xml:space="preserve"> komisiu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21037">
        <w:rPr>
          <w:rFonts w:ascii="Times New Roman" w:hAnsi="Times New Roman" w:hint="default"/>
          <w:sz w:val="24"/>
          <w:szCs w:val="24"/>
        </w:rPr>
        <w:t>Zá</w:t>
      </w:r>
      <w:r w:rsidRPr="00C21037">
        <w:rPr>
          <w:rFonts w:ascii="Times New Roman" w:hAnsi="Times New Roman" w:hint="default"/>
          <w:sz w:val="24"/>
          <w:szCs w:val="24"/>
        </w:rPr>
        <w:t>pisnica volebnej komisie podľ</w:t>
      </w:r>
      <w:r w:rsidRPr="00C21037">
        <w:rPr>
          <w:rFonts w:ascii="Times New Roman" w:hAnsi="Times New Roman" w:hint="default"/>
          <w:sz w:val="24"/>
          <w:szCs w:val="24"/>
        </w:rPr>
        <w:t>a prvej vety sa považ</w:t>
      </w:r>
      <w:r w:rsidRPr="00C21037">
        <w:rPr>
          <w:rFonts w:ascii="Times New Roman" w:hAnsi="Times New Roman" w:hint="default"/>
          <w:sz w:val="24"/>
          <w:szCs w:val="24"/>
        </w:rPr>
        <w:t>uje za zá</w:t>
      </w:r>
      <w:r w:rsidRPr="00C21037">
        <w:rPr>
          <w:rFonts w:ascii="Times New Roman" w:hAnsi="Times New Roman" w:hint="default"/>
          <w:sz w:val="24"/>
          <w:szCs w:val="24"/>
        </w:rPr>
        <w:t xml:space="preserve">pisnicu okresnej volebnej komisie. </w:t>
      </w:r>
    </w:p>
    <w:p w:rsidR="000E761A" w:rsidRPr="00C21037" w:rsidP="000E761A">
      <w:pPr>
        <w:pStyle w:val="ListParagraph"/>
        <w:numPr>
          <w:numId w:val="5"/>
        </w:numPr>
        <w:bidi w:val="0"/>
        <w:jc w:val="both"/>
        <w:rPr>
          <w:rFonts w:ascii="Times New Roman" w:hAnsi="Times New Roman" w:hint="default"/>
          <w:sz w:val="24"/>
          <w:szCs w:val="24"/>
          <w:shd w:val="clear" w:color="auto" w:fill="FFFFFF"/>
        </w:rPr>
      </w:pP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Ak ministerstvo zahranič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ný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ch vecí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plní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ú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lohy podľ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a  odseku 1 pí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sm. b), 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kompetencie starostu obce, starostu mestskej č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asti alebo primá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tora mesta vykoná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va minister zahranič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ný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ch vecí.</w:t>
      </w:r>
    </w:p>
    <w:p w:rsidR="000E761A" w:rsidP="000E761A">
      <w:pPr>
        <w:pStyle w:val="ListParagraph"/>
        <w:numPr>
          <w:numId w:val="5"/>
        </w:numPr>
        <w:bidi w:val="0"/>
        <w:jc w:val="both"/>
        <w:rPr>
          <w:rFonts w:ascii="Times New Roman" w:hAnsi="Times New Roman" w:hint="default"/>
          <w:sz w:val="24"/>
          <w:szCs w:val="24"/>
          <w:shd w:val="clear" w:color="auto" w:fill="FFFFFF"/>
        </w:rPr>
      </w:pP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Ministerstvo zahranič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ný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ch vecí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môž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e vš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eobecne zá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vä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zný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m prá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vnym predpisom urč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iť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jeden alebo viacero subjektov, ktoré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budú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na ú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zemí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iné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ho š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tá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tu 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v me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ne ministerstva zahranič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ný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ch vecí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plniť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ú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lohy, ktoré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tento 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zá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kon 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podľ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a odsekov 1 až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3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ustanovuje 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ministerstvu zahranič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ný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ch vecí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alebo ministrovi zahranič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ný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ch vecí.</w:t>
      </w:r>
      <w:r>
        <w:rPr>
          <w:rFonts w:ascii="Times New Roman" w:hAnsi="Times New Roman" w:hint="default"/>
          <w:sz w:val="24"/>
          <w:szCs w:val="24"/>
          <w:shd w:val="clear" w:color="auto" w:fill="FFFFFF"/>
        </w:rPr>
        <w:t>“.</w:t>
      </w:r>
    </w:p>
    <w:p w:rsidR="000E761A" w:rsidRPr="00C21037" w:rsidP="000E761A">
      <w:pPr>
        <w:pStyle w:val="ListParagraph"/>
        <w:bidi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E761A" w:rsidRPr="00AA066D" w:rsidP="000E761A">
      <w:pPr>
        <w:pStyle w:val="ListParagraph"/>
        <w:numPr>
          <w:numId w:val="10"/>
        </w:numPr>
        <w:bidi w:val="0"/>
        <w:spacing w:after="0"/>
        <w:ind w:left="425"/>
        <w:jc w:val="both"/>
        <w:rPr>
          <w:rFonts w:ascii="Times New Roman" w:hAnsi="Times New Roman" w:hint="default"/>
          <w:sz w:val="24"/>
          <w:szCs w:val="24"/>
        </w:rPr>
      </w:pPr>
      <w:r w:rsidRPr="00AA066D">
        <w:rPr>
          <w:rFonts w:ascii="Times New Roman" w:hAnsi="Times New Roman" w:hint="default"/>
          <w:sz w:val="24"/>
          <w:szCs w:val="24"/>
        </w:rPr>
        <w:t>V §</w:t>
      </w:r>
      <w:r w:rsidRPr="00AA066D">
        <w:rPr>
          <w:rFonts w:ascii="Times New Roman" w:hAnsi="Times New Roman" w:hint="default"/>
          <w:sz w:val="24"/>
          <w:szCs w:val="24"/>
        </w:rPr>
        <w:t xml:space="preserve"> 15 sa za odsek 7 vkladá</w:t>
      </w:r>
      <w:r w:rsidRPr="00AA066D">
        <w:rPr>
          <w:rFonts w:ascii="Times New Roman" w:hAnsi="Times New Roman" w:hint="default"/>
          <w:sz w:val="24"/>
          <w:szCs w:val="24"/>
        </w:rPr>
        <w:t xml:space="preserve"> nový</w:t>
      </w:r>
      <w:r w:rsidRPr="00AA066D">
        <w:rPr>
          <w:rFonts w:ascii="Times New Roman" w:hAnsi="Times New Roman" w:hint="default"/>
          <w:sz w:val="24"/>
          <w:szCs w:val="24"/>
        </w:rPr>
        <w:t xml:space="preserve"> odsek 8, ktorý</w:t>
      </w:r>
      <w:r w:rsidRPr="00AA066D">
        <w:rPr>
          <w:rFonts w:ascii="Times New Roman" w:hAnsi="Times New Roman" w:hint="default"/>
          <w:sz w:val="24"/>
          <w:szCs w:val="24"/>
        </w:rPr>
        <w:t xml:space="preserve"> znie:</w:t>
      </w:r>
    </w:p>
    <w:p w:rsidR="000E761A" w:rsidRPr="00C21037" w:rsidP="000E761A">
      <w:pPr>
        <w:shd w:val="clear" w:color="auto" w:fill="FFFFFF"/>
        <w:bidi w:val="0"/>
        <w:spacing w:after="0" w:line="240" w:lineRule="auto"/>
        <w:ind w:left="426"/>
        <w:jc w:val="both"/>
        <w:rPr>
          <w:rFonts w:ascii="Times New Roman" w:hAnsi="Times New Roman" w:hint="default"/>
          <w:sz w:val="24"/>
          <w:szCs w:val="24"/>
          <w:shd w:val="clear" w:color="auto" w:fill="FFFFFF"/>
        </w:rPr>
      </w:pP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„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(8) Ministerstvo zahranič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ný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ch vecí</w:t>
      </w:r>
    </w:p>
    <w:p w:rsidR="000E761A" w:rsidRPr="00C21037" w:rsidP="000E761A">
      <w:pPr>
        <w:shd w:val="clear" w:color="auto" w:fill="FFFFFF"/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1037">
        <w:rPr>
          <w:rFonts w:ascii="Times New Roman" w:hAnsi="Times New Roman"/>
          <w:sz w:val="24"/>
          <w:szCs w:val="24"/>
          <w:shd w:val="clear" w:color="auto" w:fill="FFFFFF"/>
        </w:rPr>
        <w:t xml:space="preserve">a) </w:t>
      </w:r>
      <w:r w:rsidRPr="00C21037">
        <w:rPr>
          <w:rFonts w:ascii="Times New Roman" w:hAnsi="Times New Roman"/>
          <w:sz w:val="24"/>
          <w:szCs w:val="24"/>
          <w:lang w:eastAsia="sk-SK"/>
        </w:rPr>
        <w:t>plní úlohy odborného a administratívneho útvaru štátnej komisie vo volebných veciach, týkajúcich sa výkonu volebného práva mimo územia Slovenskej republiky</w:t>
      </w:r>
      <w:r>
        <w:rPr>
          <w:rFonts w:ascii="Times New Roman" w:hAnsi="Times New Roman"/>
          <w:sz w:val="24"/>
          <w:szCs w:val="24"/>
          <w:lang w:eastAsia="sk-SK"/>
        </w:rPr>
        <w:t>,</w:t>
      </w:r>
    </w:p>
    <w:p w:rsidR="000E761A" w:rsidRPr="00C21037" w:rsidP="000E761A">
      <w:pPr>
        <w:shd w:val="clear" w:color="auto" w:fill="FFFFFF"/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1037">
        <w:rPr>
          <w:rFonts w:ascii="Times New Roman" w:hAnsi="Times New Roman"/>
          <w:sz w:val="24"/>
          <w:szCs w:val="24"/>
          <w:lang w:eastAsia="sk-SK"/>
        </w:rPr>
        <w:t>b) plní ďalšie úlohy podľa tohto zákona.</w:t>
      </w:r>
    </w:p>
    <w:p w:rsidR="000E761A" w:rsidRPr="00C21037" w:rsidP="000E761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E761A" w:rsidP="000E761A">
      <w:pPr>
        <w:bidi w:val="0"/>
        <w:spacing w:after="0" w:line="240" w:lineRule="auto"/>
        <w:ind w:left="426"/>
        <w:jc w:val="both"/>
        <w:rPr>
          <w:rFonts w:ascii="Times New Roman" w:hAnsi="Times New Roman" w:hint="default"/>
          <w:sz w:val="24"/>
          <w:szCs w:val="24"/>
          <w:shd w:val="clear" w:color="auto" w:fill="FFFFFF"/>
        </w:rPr>
      </w:pP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Doterajš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ie odseky </w:t>
      </w:r>
      <w:r>
        <w:rPr>
          <w:rFonts w:ascii="Times New Roman" w:hAnsi="Times New Roman" w:hint="default"/>
          <w:sz w:val="24"/>
          <w:szCs w:val="24"/>
          <w:shd w:val="clear" w:color="auto" w:fill="FFFFFF"/>
        </w:rPr>
        <w:t>8 až</w:t>
      </w:r>
      <w:r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13</w:t>
      </w:r>
      <w:r w:rsidRPr="00C2103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sa označ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ujú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ako odseky </w:t>
      </w:r>
      <w:r>
        <w:rPr>
          <w:rFonts w:ascii="Times New Roman" w:hAnsi="Times New Roman" w:hint="default"/>
          <w:sz w:val="24"/>
          <w:szCs w:val="24"/>
          <w:shd w:val="clear" w:color="auto" w:fill="FFFFFF"/>
        </w:rPr>
        <w:t>9 až</w:t>
      </w:r>
      <w:r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14.</w:t>
      </w:r>
    </w:p>
    <w:p w:rsidR="000E761A" w:rsidRPr="00C21037" w:rsidP="000E761A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E761A" w:rsidRPr="00AA066D" w:rsidP="000E761A">
      <w:pPr>
        <w:pStyle w:val="ListParagraph"/>
        <w:numPr>
          <w:numId w:val="10"/>
        </w:numPr>
        <w:bidi w:val="0"/>
        <w:spacing w:after="0"/>
        <w:ind w:left="425"/>
        <w:jc w:val="both"/>
        <w:rPr>
          <w:rFonts w:ascii="Times New Roman" w:hAnsi="Times New Roman" w:hint="default"/>
          <w:sz w:val="24"/>
          <w:szCs w:val="24"/>
        </w:rPr>
      </w:pPr>
      <w:r w:rsidRPr="00AA066D">
        <w:rPr>
          <w:rFonts w:ascii="Times New Roman" w:hAnsi="Times New Roman" w:hint="default"/>
          <w:sz w:val="24"/>
          <w:szCs w:val="24"/>
        </w:rPr>
        <w:t>§</w:t>
      </w:r>
      <w:r w:rsidRPr="00AA066D">
        <w:rPr>
          <w:rFonts w:ascii="Times New Roman" w:hAnsi="Times New Roman" w:hint="default"/>
          <w:sz w:val="24"/>
          <w:szCs w:val="24"/>
        </w:rPr>
        <w:t xml:space="preserve"> 21 sa dopĺň</w:t>
      </w:r>
      <w:r w:rsidRPr="00AA066D">
        <w:rPr>
          <w:rFonts w:ascii="Times New Roman" w:hAnsi="Times New Roman" w:hint="default"/>
          <w:sz w:val="24"/>
          <w:szCs w:val="24"/>
        </w:rPr>
        <w:t>a odsekom 5, ktorý</w:t>
      </w:r>
      <w:r w:rsidRPr="00AA066D">
        <w:rPr>
          <w:rFonts w:ascii="Times New Roman" w:hAnsi="Times New Roman" w:hint="default"/>
          <w:sz w:val="24"/>
          <w:szCs w:val="24"/>
        </w:rPr>
        <w:t xml:space="preserve"> znie:</w:t>
      </w:r>
    </w:p>
    <w:p w:rsidR="000E761A" w:rsidRPr="00C21037" w:rsidP="000E761A">
      <w:pPr>
        <w:bidi w:val="0"/>
        <w:ind w:left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</w:rPr>
        <w:t>„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(5) Volič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ov nachá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dzajú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cich sa mimo ú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zemia Slovenskej republiky informuje o 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podmienkach prá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va voliť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a 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byť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volený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ministerstvo zahranič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ný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ch vecí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na svojom webovom sí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dle.</w:t>
      </w:r>
      <w:r>
        <w:rPr>
          <w:rFonts w:ascii="Times New Roman" w:hAnsi="Times New Roman" w:hint="default"/>
          <w:sz w:val="24"/>
          <w:szCs w:val="24"/>
          <w:shd w:val="clear" w:color="auto" w:fill="FFFFFF"/>
        </w:rPr>
        <w:t>“.</w:t>
      </w:r>
    </w:p>
    <w:p w:rsidR="000E761A" w:rsidP="000E761A">
      <w:pPr>
        <w:pStyle w:val="ListParagraph"/>
        <w:numPr>
          <w:numId w:val="10"/>
        </w:numPr>
        <w:bidi w:val="0"/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r w:rsidRPr="00C21037">
        <w:rPr>
          <w:rFonts w:ascii="Times New Roman" w:hAnsi="Times New Roman" w:hint="default"/>
          <w:sz w:val="24"/>
          <w:szCs w:val="24"/>
        </w:rPr>
        <w:t>§</w:t>
      </w:r>
      <w:r w:rsidRPr="00C21037">
        <w:rPr>
          <w:rFonts w:ascii="Times New Roman" w:hAnsi="Times New Roman" w:hint="default"/>
          <w:sz w:val="24"/>
          <w:szCs w:val="24"/>
        </w:rPr>
        <w:t xml:space="preserve"> 36 sa dopĺň</w:t>
      </w:r>
      <w:r w:rsidRPr="00C21037">
        <w:rPr>
          <w:rFonts w:ascii="Times New Roman" w:hAnsi="Times New Roman" w:hint="default"/>
          <w:sz w:val="24"/>
          <w:szCs w:val="24"/>
        </w:rPr>
        <w:t>a odsek</w:t>
      </w:r>
      <w:r>
        <w:rPr>
          <w:rFonts w:ascii="Times New Roman" w:hAnsi="Times New Roman"/>
          <w:sz w:val="24"/>
          <w:szCs w:val="24"/>
        </w:rPr>
        <w:t>om</w:t>
      </w:r>
      <w:r w:rsidRPr="00C21037">
        <w:rPr>
          <w:rFonts w:ascii="Times New Roman" w:hAnsi="Times New Roman" w:hint="default"/>
          <w:sz w:val="24"/>
          <w:szCs w:val="24"/>
        </w:rPr>
        <w:t xml:space="preserve"> 5, ktorý</w:t>
      </w:r>
      <w:r w:rsidRPr="00C21037">
        <w:rPr>
          <w:rFonts w:ascii="Times New Roman" w:hAnsi="Times New Roman" w:hint="default"/>
          <w:sz w:val="24"/>
          <w:szCs w:val="24"/>
        </w:rPr>
        <w:t xml:space="preserve"> znie:  </w:t>
      </w:r>
    </w:p>
    <w:p w:rsidR="000E761A" w:rsidP="000E761A">
      <w:pPr>
        <w:pStyle w:val="ListParagraph"/>
        <w:bidi w:val="0"/>
        <w:spacing w:after="0"/>
        <w:ind w:left="425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 w:hint="default"/>
          <w:sz w:val="24"/>
          <w:szCs w:val="24"/>
        </w:rPr>
        <w:t xml:space="preserve">(5) </w:t>
      </w:r>
      <w:r w:rsidRPr="00C21037">
        <w:rPr>
          <w:rFonts w:ascii="Times New Roman" w:hAnsi="Times New Roman" w:hint="default"/>
          <w:sz w:val="24"/>
          <w:szCs w:val="24"/>
        </w:rPr>
        <w:t>Ná</w:t>
      </w:r>
      <w:r w:rsidRPr="00C21037">
        <w:rPr>
          <w:rFonts w:ascii="Times New Roman" w:hAnsi="Times New Roman" w:hint="default"/>
          <w:sz w:val="24"/>
          <w:szCs w:val="24"/>
        </w:rPr>
        <w:t>roky č</w:t>
      </w:r>
      <w:r w:rsidRPr="00C21037">
        <w:rPr>
          <w:rFonts w:ascii="Times New Roman" w:hAnsi="Times New Roman" w:hint="default"/>
          <w:sz w:val="24"/>
          <w:szCs w:val="24"/>
        </w:rPr>
        <w:t>lenov volebný</w:t>
      </w:r>
      <w:r w:rsidRPr="00C21037">
        <w:rPr>
          <w:rFonts w:ascii="Times New Roman" w:hAnsi="Times New Roman" w:hint="default"/>
          <w:sz w:val="24"/>
          <w:szCs w:val="24"/>
        </w:rPr>
        <w:t>ch komisií</w:t>
      </w:r>
      <w:r w:rsidRPr="00C21037">
        <w:rPr>
          <w:rFonts w:ascii="Times New Roman" w:hAnsi="Times New Roman" w:hint="default"/>
          <w:sz w:val="24"/>
          <w:szCs w:val="24"/>
        </w:rPr>
        <w:t xml:space="preserve"> určí</w:t>
      </w:r>
      <w:r w:rsidRPr="00C21037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ministerstvo zahranič</w:t>
      </w:r>
      <w:r>
        <w:rPr>
          <w:rFonts w:ascii="Times New Roman" w:hAnsi="Times New Roman" w:hint="default"/>
          <w:sz w:val="24"/>
          <w:szCs w:val="24"/>
        </w:rPr>
        <w:t>ný</w:t>
      </w:r>
      <w:r>
        <w:rPr>
          <w:rFonts w:ascii="Times New Roman" w:hAnsi="Times New Roman" w:hint="default"/>
          <w:sz w:val="24"/>
          <w:szCs w:val="24"/>
        </w:rPr>
        <w:t>ch vecí</w:t>
      </w:r>
      <w:r w:rsidRPr="00C21037">
        <w:rPr>
          <w:rFonts w:ascii="Times New Roman" w:hAnsi="Times New Roman" w:hint="default"/>
          <w:sz w:val="24"/>
          <w:szCs w:val="24"/>
        </w:rPr>
        <w:t xml:space="preserve"> vš</w:t>
      </w:r>
      <w:r w:rsidRPr="00C21037">
        <w:rPr>
          <w:rFonts w:ascii="Times New Roman" w:hAnsi="Times New Roman" w:hint="default"/>
          <w:sz w:val="24"/>
          <w:szCs w:val="24"/>
        </w:rPr>
        <w:t>eobecne zá</w:t>
      </w:r>
      <w:r w:rsidRPr="00C21037">
        <w:rPr>
          <w:rFonts w:ascii="Times New Roman" w:hAnsi="Times New Roman" w:hint="default"/>
          <w:sz w:val="24"/>
          <w:szCs w:val="24"/>
        </w:rPr>
        <w:t>vä</w:t>
      </w:r>
      <w:r w:rsidRPr="00C21037">
        <w:rPr>
          <w:rFonts w:ascii="Times New Roman" w:hAnsi="Times New Roman" w:hint="default"/>
          <w:sz w:val="24"/>
          <w:szCs w:val="24"/>
        </w:rPr>
        <w:t>zný</w:t>
      </w:r>
      <w:r w:rsidRPr="00C21037">
        <w:rPr>
          <w:rFonts w:ascii="Times New Roman" w:hAnsi="Times New Roman" w:hint="default"/>
          <w:sz w:val="24"/>
          <w:szCs w:val="24"/>
        </w:rPr>
        <w:t>m prá</w:t>
      </w:r>
      <w:r w:rsidRPr="00C21037">
        <w:rPr>
          <w:rFonts w:ascii="Times New Roman" w:hAnsi="Times New Roman" w:hint="default"/>
          <w:sz w:val="24"/>
          <w:szCs w:val="24"/>
        </w:rPr>
        <w:t>vnym predpisom.</w:t>
      </w:r>
      <w:r>
        <w:rPr>
          <w:rFonts w:ascii="Times New Roman" w:hAnsi="Times New Roman" w:hint="default"/>
          <w:sz w:val="24"/>
          <w:szCs w:val="24"/>
        </w:rPr>
        <w:t>“</w:t>
      </w:r>
      <w:r>
        <w:rPr>
          <w:rFonts w:ascii="Times New Roman" w:hAnsi="Times New Roman" w:hint="default"/>
          <w:sz w:val="24"/>
          <w:szCs w:val="24"/>
        </w:rPr>
        <w:t xml:space="preserve">. </w:t>
      </w:r>
    </w:p>
    <w:p w:rsidR="000E761A" w:rsidRPr="00C21037" w:rsidP="000E761A">
      <w:pPr>
        <w:pStyle w:val="ListParagraph"/>
        <w:bidi w:val="0"/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</w:p>
    <w:p w:rsidR="000E761A" w:rsidRPr="00C21037" w:rsidP="000E761A">
      <w:pPr>
        <w:pStyle w:val="ListParagraph"/>
        <w:numPr>
          <w:numId w:val="10"/>
        </w:numPr>
        <w:bidi w:val="0"/>
        <w:spacing w:after="0"/>
        <w:ind w:left="425"/>
        <w:jc w:val="both"/>
        <w:rPr>
          <w:rFonts w:ascii="Times New Roman" w:hAnsi="Times New Roman" w:hint="default"/>
          <w:sz w:val="24"/>
          <w:szCs w:val="24"/>
        </w:rPr>
      </w:pPr>
      <w:r w:rsidRPr="00C21037">
        <w:rPr>
          <w:rFonts w:ascii="Times New Roman" w:hAnsi="Times New Roman" w:hint="default"/>
          <w:sz w:val="24"/>
          <w:szCs w:val="24"/>
        </w:rPr>
        <w:t>§</w:t>
      </w:r>
      <w:r w:rsidRPr="00C21037">
        <w:rPr>
          <w:rFonts w:ascii="Times New Roman" w:hAnsi="Times New Roman" w:hint="default"/>
          <w:sz w:val="24"/>
          <w:szCs w:val="24"/>
        </w:rPr>
        <w:t xml:space="preserve"> 37 sa dopĺň</w:t>
      </w:r>
      <w:r w:rsidRPr="00C21037">
        <w:rPr>
          <w:rFonts w:ascii="Times New Roman" w:hAnsi="Times New Roman" w:hint="default"/>
          <w:sz w:val="24"/>
          <w:szCs w:val="24"/>
        </w:rPr>
        <w:t>a odsekom 3, ktorý</w:t>
      </w:r>
      <w:r w:rsidRPr="00C21037">
        <w:rPr>
          <w:rFonts w:ascii="Times New Roman" w:hAnsi="Times New Roman" w:hint="default"/>
          <w:sz w:val="24"/>
          <w:szCs w:val="24"/>
        </w:rPr>
        <w:t xml:space="preserve"> znie: </w:t>
      </w:r>
    </w:p>
    <w:p w:rsidR="000E761A" w:rsidRPr="00C21037" w:rsidP="000E761A">
      <w:p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C21037">
        <w:rPr>
          <w:rFonts w:ascii="Times New Roman" w:hAnsi="Times New Roman" w:hint="default"/>
          <w:sz w:val="24"/>
          <w:szCs w:val="24"/>
        </w:rPr>
        <w:t>„</w:t>
      </w:r>
      <w:r w:rsidRPr="00C21037">
        <w:rPr>
          <w:rFonts w:ascii="Times New Roman" w:hAnsi="Times New Roman" w:hint="default"/>
          <w:sz w:val="24"/>
          <w:szCs w:val="24"/>
        </w:rPr>
        <w:t>(3) Subjekt urč</w:t>
      </w:r>
      <w:r w:rsidRPr="00C21037">
        <w:rPr>
          <w:rFonts w:ascii="Times New Roman" w:hAnsi="Times New Roman" w:hint="default"/>
          <w:sz w:val="24"/>
          <w:szCs w:val="24"/>
        </w:rPr>
        <w:t>ený</w:t>
      </w:r>
      <w:r w:rsidRPr="00C21037">
        <w:rPr>
          <w:rFonts w:ascii="Times New Roman" w:hAnsi="Times New Roman" w:hint="default"/>
          <w:sz w:val="24"/>
          <w:szCs w:val="24"/>
        </w:rPr>
        <w:t xml:space="preserve"> podľ</w:t>
      </w:r>
      <w:r w:rsidRPr="00C21037">
        <w:rPr>
          <w:rFonts w:ascii="Times New Roman" w:hAnsi="Times New Roman" w:hint="default"/>
          <w:sz w:val="24"/>
          <w:szCs w:val="24"/>
        </w:rPr>
        <w:t>a §</w:t>
      </w:r>
      <w:r w:rsidRPr="00C21037">
        <w:rPr>
          <w:rFonts w:ascii="Times New Roman" w:hAnsi="Times New Roman" w:hint="default"/>
          <w:sz w:val="24"/>
          <w:szCs w:val="24"/>
        </w:rPr>
        <w:t xml:space="preserve"> 12a ods. </w:t>
      </w:r>
      <w:r>
        <w:rPr>
          <w:rFonts w:ascii="Times New Roman" w:hAnsi="Times New Roman"/>
          <w:sz w:val="24"/>
          <w:szCs w:val="24"/>
        </w:rPr>
        <w:t>7</w:t>
      </w:r>
      <w:r w:rsidRPr="00C21037">
        <w:rPr>
          <w:rFonts w:ascii="Times New Roman" w:hAnsi="Times New Roman"/>
          <w:sz w:val="24"/>
          <w:szCs w:val="24"/>
        </w:rPr>
        <w:t xml:space="preserve"> 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pri vynakladaní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finanč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ný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ch prostriedkov na prí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pravu, vykonanie 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a zisť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>ovanie vý</w:t>
      </w:r>
      <w:r w:rsidRPr="00C21037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sledkov volieb </w:t>
      </w:r>
      <w:r w:rsidRPr="00C21037">
        <w:rPr>
          <w:rFonts w:ascii="Times New Roman" w:hAnsi="Times New Roman" w:hint="default"/>
          <w:sz w:val="24"/>
          <w:szCs w:val="24"/>
        </w:rPr>
        <w:t>usmerň</w:t>
      </w:r>
      <w:r w:rsidRPr="00C21037">
        <w:rPr>
          <w:rFonts w:ascii="Times New Roman" w:hAnsi="Times New Roman" w:hint="default"/>
          <w:sz w:val="24"/>
          <w:szCs w:val="24"/>
        </w:rPr>
        <w:t>uje ministerstvo zahranič</w:t>
      </w:r>
      <w:r w:rsidRPr="00C21037">
        <w:rPr>
          <w:rFonts w:ascii="Times New Roman" w:hAnsi="Times New Roman" w:hint="default"/>
          <w:sz w:val="24"/>
          <w:szCs w:val="24"/>
        </w:rPr>
        <w:t>ný</w:t>
      </w:r>
      <w:r w:rsidRPr="00C21037">
        <w:rPr>
          <w:rFonts w:ascii="Times New Roman" w:hAnsi="Times New Roman" w:hint="default"/>
          <w:sz w:val="24"/>
          <w:szCs w:val="24"/>
        </w:rPr>
        <w:t>ch vecí.</w:t>
      </w:r>
      <w:r>
        <w:rPr>
          <w:rFonts w:ascii="Times New Roman" w:hAnsi="Times New Roman" w:hint="default"/>
          <w:sz w:val="24"/>
          <w:szCs w:val="24"/>
        </w:rPr>
        <w:t>“.</w:t>
      </w:r>
    </w:p>
    <w:p w:rsidR="000E761A" w:rsidP="000E761A">
      <w:pPr>
        <w:pStyle w:val="ListParagraph"/>
        <w:numPr>
          <w:numId w:val="10"/>
        </w:numPr>
        <w:bidi w:val="0"/>
        <w:spacing w:after="0"/>
        <w:ind w:left="425"/>
        <w:jc w:val="both"/>
        <w:rPr>
          <w:rFonts w:ascii="Times New Roman" w:hAnsi="Times New Roman" w:hint="default"/>
          <w:sz w:val="24"/>
          <w:szCs w:val="24"/>
        </w:rPr>
      </w:pPr>
      <w:r w:rsidRPr="00C21037">
        <w:rPr>
          <w:rFonts w:ascii="Times New Roman" w:hAnsi="Times New Roman" w:hint="default"/>
          <w:sz w:val="24"/>
          <w:szCs w:val="24"/>
        </w:rPr>
        <w:t>V §</w:t>
      </w:r>
      <w:r w:rsidRPr="00C21037">
        <w:rPr>
          <w:rFonts w:ascii="Times New Roman" w:hAnsi="Times New Roman" w:hint="default"/>
          <w:sz w:val="24"/>
          <w:szCs w:val="24"/>
        </w:rPr>
        <w:t xml:space="preserve"> 39 ods. 1 prv</w:t>
      </w:r>
      <w:r>
        <w:rPr>
          <w:rFonts w:ascii="Times New Roman" w:hAnsi="Times New Roman"/>
          <w:sz w:val="24"/>
          <w:szCs w:val="24"/>
        </w:rPr>
        <w:t>ej</w:t>
      </w:r>
      <w:r w:rsidRPr="00C21037">
        <w:rPr>
          <w:rFonts w:ascii="Times New Roman" w:hAnsi="Times New Roman"/>
          <w:sz w:val="24"/>
          <w:szCs w:val="24"/>
        </w:rPr>
        <w:t xml:space="preserve"> vet</w:t>
      </w:r>
      <w:r>
        <w:rPr>
          <w:rFonts w:ascii="Times New Roman" w:hAnsi="Times New Roman"/>
          <w:sz w:val="24"/>
          <w:szCs w:val="24"/>
        </w:rPr>
        <w:t>e</w:t>
      </w:r>
      <w:r w:rsidRPr="00C21037">
        <w:rPr>
          <w:rFonts w:ascii="Times New Roman" w:hAnsi="Times New Roman" w:hint="default"/>
          <w:sz w:val="24"/>
          <w:szCs w:val="24"/>
        </w:rPr>
        <w:t xml:space="preserve"> sa slovo „</w:t>
      </w:r>
      <w:r w:rsidRPr="00C21037">
        <w:rPr>
          <w:rFonts w:ascii="Times New Roman" w:hAnsi="Times New Roman" w:hint="default"/>
          <w:sz w:val="24"/>
          <w:szCs w:val="24"/>
        </w:rPr>
        <w:t>a“</w:t>
      </w:r>
      <w:r w:rsidRPr="00C21037">
        <w:rPr>
          <w:rFonts w:ascii="Times New Roman" w:hAnsi="Times New Roman" w:hint="default"/>
          <w:sz w:val="24"/>
          <w:szCs w:val="24"/>
        </w:rPr>
        <w:t xml:space="preserve"> nahrá</w:t>
      </w:r>
      <w:r w:rsidRPr="00C21037">
        <w:rPr>
          <w:rFonts w:ascii="Times New Roman" w:hAnsi="Times New Roman" w:hint="default"/>
          <w:sz w:val="24"/>
          <w:szCs w:val="24"/>
        </w:rPr>
        <w:t>dza č</w:t>
      </w:r>
      <w:r w:rsidRPr="00C21037">
        <w:rPr>
          <w:rFonts w:ascii="Times New Roman" w:hAnsi="Times New Roman" w:hint="default"/>
          <w:sz w:val="24"/>
          <w:szCs w:val="24"/>
        </w:rPr>
        <w:t>iarkou a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na konci </w:t>
      </w:r>
      <w:r w:rsidRPr="00C21037">
        <w:rPr>
          <w:rFonts w:ascii="Times New Roman" w:hAnsi="Times New Roman"/>
          <w:sz w:val="24"/>
          <w:szCs w:val="24"/>
        </w:rPr>
        <w:t xml:space="preserve">sa </w:t>
      </w:r>
      <w:r w:rsidRPr="00C21037">
        <w:rPr>
          <w:rFonts w:ascii="Times New Roman" w:hAnsi="Times New Roman" w:hint="default"/>
          <w:sz w:val="24"/>
          <w:szCs w:val="24"/>
        </w:rPr>
        <w:t>pripá</w:t>
      </w:r>
      <w:r w:rsidRPr="00C21037">
        <w:rPr>
          <w:rFonts w:ascii="Times New Roman" w:hAnsi="Times New Roman" w:hint="default"/>
          <w:sz w:val="24"/>
          <w:szCs w:val="24"/>
        </w:rPr>
        <w:t>jajú</w:t>
      </w:r>
      <w:r w:rsidRPr="00C21037">
        <w:rPr>
          <w:rFonts w:ascii="Times New Roman" w:hAnsi="Times New Roman" w:hint="default"/>
          <w:sz w:val="24"/>
          <w:szCs w:val="24"/>
        </w:rPr>
        <w:t xml:space="preserve"> tieto slová</w:t>
      </w:r>
      <w:r w:rsidRPr="00C21037">
        <w:rPr>
          <w:rFonts w:ascii="Times New Roman" w:hAnsi="Times New Roman" w:hint="default"/>
          <w:sz w:val="24"/>
          <w:szCs w:val="24"/>
        </w:rPr>
        <w:t>: „</w:t>
      </w:r>
      <w:r w:rsidRPr="00C21037">
        <w:rPr>
          <w:rFonts w:ascii="Times New Roman" w:hAnsi="Times New Roman" w:hint="default"/>
          <w:sz w:val="24"/>
          <w:szCs w:val="24"/>
        </w:rPr>
        <w:t>a ministerstvu zahranič</w:t>
      </w:r>
      <w:r w:rsidRPr="00C21037">
        <w:rPr>
          <w:rFonts w:ascii="Times New Roman" w:hAnsi="Times New Roman" w:hint="default"/>
          <w:sz w:val="24"/>
          <w:szCs w:val="24"/>
        </w:rPr>
        <w:t>ný</w:t>
      </w:r>
      <w:r w:rsidRPr="00C21037">
        <w:rPr>
          <w:rFonts w:ascii="Times New Roman" w:hAnsi="Times New Roman" w:hint="default"/>
          <w:sz w:val="24"/>
          <w:szCs w:val="24"/>
        </w:rPr>
        <w:t>ch vecí</w:t>
      </w:r>
      <w:r w:rsidRPr="00C21037">
        <w:rPr>
          <w:rFonts w:ascii="Times New Roman" w:hAnsi="Times New Roman" w:hint="default"/>
          <w:sz w:val="24"/>
          <w:szCs w:val="24"/>
        </w:rPr>
        <w:t xml:space="preserve">. </w:t>
      </w:r>
      <w:r>
        <w:rPr>
          <w:rFonts w:ascii="Times New Roman" w:hAnsi="Times New Roman" w:hint="default"/>
          <w:sz w:val="24"/>
          <w:szCs w:val="24"/>
        </w:rPr>
        <w:t>Ak tento zá</w:t>
      </w:r>
      <w:r>
        <w:rPr>
          <w:rFonts w:ascii="Times New Roman" w:hAnsi="Times New Roman" w:hint="default"/>
          <w:sz w:val="24"/>
          <w:szCs w:val="24"/>
        </w:rPr>
        <w:t>kon v </w:t>
      </w:r>
      <w:r>
        <w:rPr>
          <w:rFonts w:ascii="Times New Roman" w:hAnsi="Times New Roman" w:hint="default"/>
          <w:sz w:val="24"/>
          <w:szCs w:val="24"/>
        </w:rPr>
        <w:t>osobitný</w:t>
      </w:r>
      <w:r>
        <w:rPr>
          <w:rFonts w:ascii="Times New Roman" w:hAnsi="Times New Roman" w:hint="default"/>
          <w:sz w:val="24"/>
          <w:szCs w:val="24"/>
        </w:rPr>
        <w:t xml:space="preserve">ch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astiach umožň</w:t>
      </w:r>
      <w:r>
        <w:rPr>
          <w:rFonts w:ascii="Times New Roman" w:hAnsi="Times New Roman" w:hint="default"/>
          <w:sz w:val="24"/>
          <w:szCs w:val="24"/>
        </w:rPr>
        <w:t>uje vý</w:t>
      </w:r>
      <w:r>
        <w:rPr>
          <w:rFonts w:ascii="Times New Roman" w:hAnsi="Times New Roman" w:hint="default"/>
          <w:sz w:val="24"/>
          <w:szCs w:val="24"/>
        </w:rPr>
        <w:t xml:space="preserve">kon </w:t>
      </w:r>
      <w:r>
        <w:rPr>
          <w:rFonts w:ascii="Times New Roman" w:hAnsi="Times New Roman" w:hint="default"/>
          <w:sz w:val="24"/>
          <w:szCs w:val="24"/>
        </w:rPr>
        <w:t>volebné</w:t>
      </w:r>
      <w:r>
        <w:rPr>
          <w:rFonts w:ascii="Times New Roman" w:hAnsi="Times New Roman" w:hint="default"/>
          <w:sz w:val="24"/>
          <w:szCs w:val="24"/>
        </w:rPr>
        <w:t>ho prá</w:t>
      </w:r>
      <w:r>
        <w:rPr>
          <w:rFonts w:ascii="Times New Roman" w:hAnsi="Times New Roman" w:hint="default"/>
          <w:sz w:val="24"/>
          <w:szCs w:val="24"/>
        </w:rPr>
        <w:t>va mimo ú</w:t>
      </w:r>
      <w:r>
        <w:rPr>
          <w:rFonts w:ascii="Times New Roman" w:hAnsi="Times New Roman" w:hint="default"/>
          <w:sz w:val="24"/>
          <w:szCs w:val="24"/>
        </w:rPr>
        <w:t>zemia Slovenskej republiky inak ako poš</w:t>
      </w:r>
      <w:r>
        <w:rPr>
          <w:rFonts w:ascii="Times New Roman" w:hAnsi="Times New Roman" w:hint="default"/>
          <w:sz w:val="24"/>
          <w:szCs w:val="24"/>
        </w:rPr>
        <w:t>tou</w:t>
      </w:r>
      <w:r>
        <w:rPr>
          <w:rFonts w:ascii="Times New Roman" w:hAnsi="Times New Roman" w:hint="default"/>
          <w:sz w:val="24"/>
          <w:szCs w:val="24"/>
        </w:rPr>
        <w:t>, prí</w:t>
      </w:r>
      <w:r>
        <w:rPr>
          <w:rFonts w:ascii="Times New Roman" w:hAnsi="Times New Roman" w:hint="default"/>
          <w:sz w:val="24"/>
          <w:szCs w:val="24"/>
        </w:rPr>
        <w:t>sluš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 xml:space="preserve"> volebné</w:t>
      </w:r>
      <w:r>
        <w:rPr>
          <w:rFonts w:ascii="Times New Roman" w:hAnsi="Times New Roman" w:hint="default"/>
          <w:sz w:val="24"/>
          <w:szCs w:val="24"/>
        </w:rPr>
        <w:t xml:space="preserve"> dokumenty sa namiesto obci alebo okresné</w:t>
      </w:r>
      <w:r>
        <w:rPr>
          <w:rFonts w:ascii="Times New Roman" w:hAnsi="Times New Roman" w:hint="default"/>
          <w:sz w:val="24"/>
          <w:szCs w:val="24"/>
        </w:rPr>
        <w:t>mu ú</w:t>
      </w:r>
      <w:r>
        <w:rPr>
          <w:rFonts w:ascii="Times New Roman" w:hAnsi="Times New Roman" w:hint="default"/>
          <w:sz w:val="24"/>
          <w:szCs w:val="24"/>
        </w:rPr>
        <w:t>radu odovzdá</w:t>
      </w:r>
      <w:r>
        <w:rPr>
          <w:rFonts w:ascii="Times New Roman" w:hAnsi="Times New Roman" w:hint="default"/>
          <w:sz w:val="24"/>
          <w:szCs w:val="24"/>
        </w:rPr>
        <w:t>vajú</w:t>
      </w:r>
      <w:r>
        <w:rPr>
          <w:rFonts w:ascii="Times New Roman" w:hAnsi="Times New Roman" w:hint="default"/>
          <w:sz w:val="24"/>
          <w:szCs w:val="24"/>
        </w:rPr>
        <w:t xml:space="preserve"> minister</w:t>
      </w:r>
      <w:r>
        <w:rPr>
          <w:rFonts w:ascii="Times New Roman" w:hAnsi="Times New Roman" w:hint="default"/>
          <w:sz w:val="24"/>
          <w:szCs w:val="24"/>
        </w:rPr>
        <w:t>s</w:t>
      </w:r>
      <w:r>
        <w:rPr>
          <w:rFonts w:ascii="Times New Roman" w:hAnsi="Times New Roman" w:hint="default"/>
          <w:sz w:val="24"/>
          <w:szCs w:val="24"/>
        </w:rPr>
        <w:t>tvu vnú</w:t>
      </w:r>
      <w:r>
        <w:rPr>
          <w:rFonts w:ascii="Times New Roman" w:hAnsi="Times New Roman" w:hint="default"/>
          <w:sz w:val="24"/>
          <w:szCs w:val="24"/>
        </w:rPr>
        <w:t>tra.</w:t>
      </w:r>
      <w:r>
        <w:rPr>
          <w:rFonts w:ascii="Times New Roman" w:hAnsi="Times New Roman" w:hint="default"/>
          <w:sz w:val="24"/>
          <w:szCs w:val="24"/>
        </w:rPr>
        <w:t>“.</w:t>
      </w:r>
    </w:p>
    <w:p w:rsidR="000E761A" w:rsidRPr="00C21037" w:rsidP="000E761A">
      <w:pPr>
        <w:pStyle w:val="ListParagraph"/>
        <w:bidi w:val="0"/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</w:p>
    <w:p w:rsidR="000E761A" w:rsidP="000E761A">
      <w:pPr>
        <w:pStyle w:val="ListParagraph"/>
        <w:numPr>
          <w:numId w:val="10"/>
        </w:numPr>
        <w:bidi w:val="0"/>
        <w:spacing w:after="0"/>
        <w:ind w:left="425"/>
        <w:jc w:val="both"/>
        <w:rPr>
          <w:rFonts w:ascii="Times New Roman" w:hAnsi="Times New Roman" w:hint="default"/>
          <w:sz w:val="24"/>
          <w:szCs w:val="24"/>
        </w:rPr>
      </w:pPr>
      <w:r w:rsidRPr="00AA066D">
        <w:rPr>
          <w:rFonts w:ascii="Times New Roman" w:hAnsi="Times New Roman"/>
          <w:sz w:val="24"/>
          <w:szCs w:val="24"/>
        </w:rPr>
        <w:t xml:space="preserve">V </w:t>
      </w:r>
      <w:r w:rsidRPr="00C21037">
        <w:rPr>
          <w:rFonts w:ascii="Times New Roman" w:hAnsi="Times New Roman" w:hint="default"/>
          <w:sz w:val="24"/>
          <w:szCs w:val="24"/>
        </w:rPr>
        <w:t>§</w:t>
      </w:r>
      <w:r w:rsidRPr="00C21037">
        <w:rPr>
          <w:rFonts w:ascii="Times New Roman" w:hAnsi="Times New Roman" w:hint="default"/>
          <w:sz w:val="24"/>
          <w:szCs w:val="24"/>
        </w:rPr>
        <w:t xml:space="preserve"> 44 sa </w:t>
      </w:r>
      <w:r>
        <w:rPr>
          <w:rFonts w:ascii="Times New Roman" w:hAnsi="Times New Roman"/>
          <w:sz w:val="24"/>
          <w:szCs w:val="24"/>
        </w:rPr>
        <w:t xml:space="preserve">na konci </w:t>
      </w:r>
      <w:r w:rsidRPr="00C21037">
        <w:rPr>
          <w:rFonts w:ascii="Times New Roman" w:hAnsi="Times New Roman" w:hint="default"/>
          <w:sz w:val="24"/>
          <w:szCs w:val="24"/>
        </w:rPr>
        <w:t>pripá</w:t>
      </w:r>
      <w:r w:rsidRPr="00C21037">
        <w:rPr>
          <w:rFonts w:ascii="Times New Roman" w:hAnsi="Times New Roman" w:hint="default"/>
          <w:sz w:val="24"/>
          <w:szCs w:val="24"/>
        </w:rPr>
        <w:t>ja tá</w:t>
      </w:r>
      <w:r w:rsidRPr="00C21037">
        <w:rPr>
          <w:rFonts w:ascii="Times New Roman" w:hAnsi="Times New Roman" w:hint="default"/>
          <w:sz w:val="24"/>
          <w:szCs w:val="24"/>
        </w:rPr>
        <w:t>to veta:</w:t>
      </w:r>
      <w:r w:rsidRPr="00C21037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„</w:t>
      </w:r>
      <w:r w:rsidRPr="00C21037">
        <w:rPr>
          <w:rFonts w:ascii="Times New Roman" w:hAnsi="Times New Roman" w:hint="default"/>
          <w:sz w:val="24"/>
          <w:szCs w:val="24"/>
        </w:rPr>
        <w:t>Ú</w:t>
      </w:r>
      <w:r w:rsidRPr="00C21037">
        <w:rPr>
          <w:rFonts w:ascii="Times New Roman" w:hAnsi="Times New Roman" w:hint="default"/>
          <w:sz w:val="24"/>
          <w:szCs w:val="24"/>
        </w:rPr>
        <w:t>zemie mimo ú</w:t>
      </w:r>
      <w:r w:rsidRPr="00C21037">
        <w:rPr>
          <w:rFonts w:ascii="Times New Roman" w:hAnsi="Times New Roman" w:hint="default"/>
          <w:sz w:val="24"/>
          <w:szCs w:val="24"/>
        </w:rPr>
        <w:t>zemia Slovenskej republiky sa na úč</w:t>
      </w:r>
      <w:r w:rsidRPr="00C21037">
        <w:rPr>
          <w:rFonts w:ascii="Times New Roman" w:hAnsi="Times New Roman" w:hint="default"/>
          <w:sz w:val="24"/>
          <w:szCs w:val="24"/>
        </w:rPr>
        <w:t>ely uplatnenia volebné</w:t>
      </w:r>
      <w:r w:rsidRPr="00C21037">
        <w:rPr>
          <w:rFonts w:ascii="Times New Roman" w:hAnsi="Times New Roman" w:hint="default"/>
          <w:sz w:val="24"/>
          <w:szCs w:val="24"/>
        </w:rPr>
        <w:t>ho prá</w:t>
      </w:r>
      <w:r w:rsidRPr="00C21037">
        <w:rPr>
          <w:rFonts w:ascii="Times New Roman" w:hAnsi="Times New Roman" w:hint="default"/>
          <w:sz w:val="24"/>
          <w:szCs w:val="24"/>
        </w:rPr>
        <w:t>va mimo ú</w:t>
      </w:r>
      <w:r w:rsidRPr="00C21037">
        <w:rPr>
          <w:rFonts w:ascii="Times New Roman" w:hAnsi="Times New Roman" w:hint="default"/>
          <w:sz w:val="24"/>
          <w:szCs w:val="24"/>
        </w:rPr>
        <w:t xml:space="preserve">zemia </w:t>
      </w:r>
      <w:r>
        <w:rPr>
          <w:rFonts w:ascii="Times New Roman" w:hAnsi="Times New Roman"/>
          <w:sz w:val="24"/>
          <w:szCs w:val="24"/>
        </w:rPr>
        <w:t>Slovenskej republiky</w:t>
      </w:r>
      <w:r w:rsidRPr="00C21037">
        <w:rPr>
          <w:rFonts w:ascii="Times New Roman" w:hAnsi="Times New Roman"/>
          <w:sz w:val="24"/>
          <w:szCs w:val="24"/>
        </w:rPr>
        <w:t xml:space="preserve"> </w:t>
      </w:r>
      <w:r w:rsidRPr="00C21037">
        <w:rPr>
          <w:rFonts w:ascii="Times New Roman" w:hAnsi="Times New Roman"/>
          <w:sz w:val="24"/>
          <w:szCs w:val="24"/>
        </w:rPr>
        <w:t>a </w:t>
      </w:r>
      <w:r w:rsidRPr="00C21037">
        <w:rPr>
          <w:rFonts w:ascii="Times New Roman" w:hAnsi="Times New Roman" w:hint="default"/>
          <w:sz w:val="24"/>
          <w:szCs w:val="24"/>
        </w:rPr>
        <w:t>š</w:t>
      </w:r>
      <w:r w:rsidRPr="00C21037">
        <w:rPr>
          <w:rFonts w:ascii="Times New Roman" w:hAnsi="Times New Roman" w:hint="default"/>
          <w:sz w:val="24"/>
          <w:szCs w:val="24"/>
        </w:rPr>
        <w:t>tatistické</w:t>
      </w:r>
      <w:r w:rsidRPr="00C21037">
        <w:rPr>
          <w:rFonts w:ascii="Times New Roman" w:hAnsi="Times New Roman" w:hint="default"/>
          <w:sz w:val="24"/>
          <w:szCs w:val="24"/>
        </w:rPr>
        <w:t>ho sč</w:t>
      </w:r>
      <w:r w:rsidRPr="00C21037">
        <w:rPr>
          <w:rFonts w:ascii="Times New Roman" w:hAnsi="Times New Roman" w:hint="default"/>
          <w:sz w:val="24"/>
          <w:szCs w:val="24"/>
        </w:rPr>
        <w:t xml:space="preserve">itovania hlasov </w:t>
      </w:r>
      <w:r w:rsidRPr="00C21037">
        <w:rPr>
          <w:rFonts w:ascii="Times New Roman" w:hAnsi="Times New Roman" w:hint="default"/>
          <w:sz w:val="24"/>
          <w:szCs w:val="24"/>
        </w:rPr>
        <w:t>považ</w:t>
      </w:r>
      <w:r w:rsidRPr="00C21037">
        <w:rPr>
          <w:rFonts w:ascii="Times New Roman" w:hAnsi="Times New Roman" w:hint="default"/>
          <w:sz w:val="24"/>
          <w:szCs w:val="24"/>
        </w:rPr>
        <w:t>uje za jeden okres. Na úč</w:t>
      </w:r>
      <w:r w:rsidRPr="00C21037">
        <w:rPr>
          <w:rFonts w:ascii="Times New Roman" w:hAnsi="Times New Roman" w:hint="default"/>
          <w:sz w:val="24"/>
          <w:szCs w:val="24"/>
        </w:rPr>
        <w:t>ely zohľ</w:t>
      </w:r>
      <w:r w:rsidRPr="00C21037">
        <w:rPr>
          <w:rFonts w:ascii="Times New Roman" w:hAnsi="Times New Roman" w:hint="default"/>
          <w:sz w:val="24"/>
          <w:szCs w:val="24"/>
        </w:rPr>
        <w:t>adnenia hlasov sa hlasy volič</w:t>
      </w:r>
      <w:r w:rsidRPr="00C21037">
        <w:rPr>
          <w:rFonts w:ascii="Times New Roman" w:hAnsi="Times New Roman" w:hint="default"/>
          <w:sz w:val="24"/>
          <w:szCs w:val="24"/>
        </w:rPr>
        <w:t>ov, ktorí</w:t>
      </w:r>
      <w:r w:rsidRPr="00C21037">
        <w:rPr>
          <w:rFonts w:ascii="Times New Roman" w:hAnsi="Times New Roman" w:hint="default"/>
          <w:sz w:val="24"/>
          <w:szCs w:val="24"/>
        </w:rPr>
        <w:t xml:space="preserve"> uplatnili svoje volebné</w:t>
      </w:r>
      <w:r w:rsidRPr="00C21037">
        <w:rPr>
          <w:rFonts w:ascii="Times New Roman" w:hAnsi="Times New Roman" w:hint="default"/>
          <w:sz w:val="24"/>
          <w:szCs w:val="24"/>
        </w:rPr>
        <w:t xml:space="preserve"> prá</w:t>
      </w:r>
      <w:r w:rsidRPr="00C21037">
        <w:rPr>
          <w:rFonts w:ascii="Times New Roman" w:hAnsi="Times New Roman" w:hint="default"/>
          <w:sz w:val="24"/>
          <w:szCs w:val="24"/>
        </w:rPr>
        <w:t>vo mimo ú</w:t>
      </w:r>
      <w:r w:rsidRPr="00C21037">
        <w:rPr>
          <w:rFonts w:ascii="Times New Roman" w:hAnsi="Times New Roman" w:hint="default"/>
          <w:sz w:val="24"/>
          <w:szCs w:val="24"/>
        </w:rPr>
        <w:t>zemia Slovenskej republiky do celkový</w:t>
      </w:r>
      <w:r w:rsidRPr="00C21037">
        <w:rPr>
          <w:rFonts w:ascii="Times New Roman" w:hAnsi="Times New Roman" w:hint="default"/>
          <w:sz w:val="24"/>
          <w:szCs w:val="24"/>
        </w:rPr>
        <w:t>ch vý</w:t>
      </w:r>
      <w:r w:rsidRPr="00C21037">
        <w:rPr>
          <w:rFonts w:ascii="Times New Roman" w:hAnsi="Times New Roman" w:hint="default"/>
          <w:sz w:val="24"/>
          <w:szCs w:val="24"/>
        </w:rPr>
        <w:t>sle</w:t>
      </w:r>
      <w:r w:rsidRPr="00C21037">
        <w:rPr>
          <w:rFonts w:ascii="Times New Roman" w:hAnsi="Times New Roman" w:hint="default"/>
          <w:sz w:val="24"/>
          <w:szCs w:val="24"/>
        </w:rPr>
        <w:t>dkov volieb započí</w:t>
      </w:r>
      <w:r w:rsidRPr="00C21037">
        <w:rPr>
          <w:rFonts w:ascii="Times New Roman" w:hAnsi="Times New Roman" w:hint="default"/>
          <w:sz w:val="24"/>
          <w:szCs w:val="24"/>
        </w:rPr>
        <w:t>tavajú</w:t>
      </w:r>
      <w:r w:rsidRPr="00C21037">
        <w:rPr>
          <w:rFonts w:ascii="Times New Roman" w:hAnsi="Times New Roman" w:hint="default"/>
          <w:sz w:val="24"/>
          <w:szCs w:val="24"/>
        </w:rPr>
        <w:t xml:space="preserve"> rovnako, ako keby boli odovzdané</w:t>
      </w:r>
      <w:r w:rsidRPr="00C21037">
        <w:rPr>
          <w:rFonts w:ascii="Times New Roman" w:hAnsi="Times New Roman" w:hint="default"/>
          <w:sz w:val="24"/>
          <w:szCs w:val="24"/>
        </w:rPr>
        <w:t xml:space="preserve"> v </w:t>
      </w:r>
      <w:r w:rsidRPr="00C21037">
        <w:rPr>
          <w:rFonts w:ascii="Times New Roman" w:hAnsi="Times New Roman" w:hint="default"/>
          <w:sz w:val="24"/>
          <w:szCs w:val="24"/>
        </w:rPr>
        <w:t>rá</w:t>
      </w:r>
      <w:r w:rsidRPr="00C21037">
        <w:rPr>
          <w:rFonts w:ascii="Times New Roman" w:hAnsi="Times New Roman" w:hint="default"/>
          <w:sz w:val="24"/>
          <w:szCs w:val="24"/>
        </w:rPr>
        <w:t>mci volebné</w:t>
      </w:r>
      <w:r w:rsidRPr="00C21037">
        <w:rPr>
          <w:rFonts w:ascii="Times New Roman" w:hAnsi="Times New Roman" w:hint="default"/>
          <w:sz w:val="24"/>
          <w:szCs w:val="24"/>
        </w:rPr>
        <w:t>ho obvodu, ktorý</w:t>
      </w:r>
      <w:r w:rsidRPr="00C21037">
        <w:rPr>
          <w:rFonts w:ascii="Times New Roman" w:hAnsi="Times New Roman" w:hint="default"/>
          <w:sz w:val="24"/>
          <w:szCs w:val="24"/>
        </w:rPr>
        <w:t>m je celé</w:t>
      </w:r>
      <w:r w:rsidRPr="00C21037">
        <w:rPr>
          <w:rFonts w:ascii="Times New Roman" w:hAnsi="Times New Roman" w:hint="default"/>
          <w:sz w:val="24"/>
          <w:szCs w:val="24"/>
        </w:rPr>
        <w:t xml:space="preserve"> ú</w:t>
      </w:r>
      <w:r w:rsidRPr="00C21037">
        <w:rPr>
          <w:rFonts w:ascii="Times New Roman" w:hAnsi="Times New Roman" w:hint="default"/>
          <w:sz w:val="24"/>
          <w:szCs w:val="24"/>
        </w:rPr>
        <w:t>zemie Slovenskej republiky.</w:t>
      </w:r>
      <w:r>
        <w:rPr>
          <w:rFonts w:ascii="Times New Roman" w:hAnsi="Times New Roman" w:hint="default"/>
          <w:sz w:val="24"/>
          <w:szCs w:val="24"/>
        </w:rPr>
        <w:t>“.</w:t>
      </w:r>
    </w:p>
    <w:p w:rsidR="000E761A" w:rsidRPr="00AF4A6A" w:rsidP="000E761A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0E761A" w:rsidP="000E761A">
      <w:pPr>
        <w:pStyle w:val="ListParagraph"/>
        <w:numPr>
          <w:numId w:val="10"/>
        </w:numPr>
        <w:bidi w:val="0"/>
        <w:spacing w:after="0"/>
        <w:ind w:left="425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§</w:t>
      </w:r>
      <w:r>
        <w:rPr>
          <w:rFonts w:ascii="Times New Roman" w:hAnsi="Times New Roman" w:hint="default"/>
          <w:sz w:val="24"/>
          <w:szCs w:val="24"/>
        </w:rPr>
        <w:t xml:space="preserve"> 46 ods. 2 sa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posledný</w:t>
      </w:r>
      <w:r>
        <w:rPr>
          <w:rFonts w:ascii="Times New Roman" w:hAnsi="Times New Roman" w:hint="default"/>
          <w:sz w:val="24"/>
          <w:szCs w:val="24"/>
        </w:rPr>
        <w:t xml:space="preserve"> pracovný</w:t>
      </w:r>
      <w:r>
        <w:rPr>
          <w:rFonts w:ascii="Times New Roman" w:hAnsi="Times New Roman" w:hint="default"/>
          <w:sz w:val="24"/>
          <w:szCs w:val="24"/>
        </w:rPr>
        <w:t xml:space="preserve"> deň“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 slovami „</w:t>
      </w:r>
      <w:r>
        <w:rPr>
          <w:rFonts w:ascii="Times New Roman" w:hAnsi="Times New Roman" w:hint="default"/>
          <w:sz w:val="24"/>
          <w:szCs w:val="24"/>
        </w:rPr>
        <w:t>posledné</w:t>
      </w:r>
      <w:r>
        <w:rPr>
          <w:rFonts w:ascii="Times New Roman" w:hAnsi="Times New Roman" w:hint="default"/>
          <w:sz w:val="24"/>
          <w:szCs w:val="24"/>
        </w:rPr>
        <w:t xml:space="preserve"> dva pracovné</w:t>
      </w:r>
      <w:r>
        <w:rPr>
          <w:rFonts w:ascii="Times New Roman" w:hAnsi="Times New Roman" w:hint="default"/>
          <w:sz w:val="24"/>
          <w:szCs w:val="24"/>
        </w:rPr>
        <w:t xml:space="preserve"> dni</w:t>
      </w:r>
      <w:r>
        <w:rPr>
          <w:rFonts w:ascii="Times New Roman" w:hAnsi="Times New Roman" w:hint="default"/>
          <w:sz w:val="24"/>
          <w:szCs w:val="24"/>
        </w:rPr>
        <w:t>“.</w:t>
      </w:r>
    </w:p>
    <w:p w:rsidR="000E761A" w:rsidRPr="00AA066D" w:rsidP="000E761A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E761A" w:rsidRPr="00AA066D" w:rsidP="000E761A">
      <w:pPr>
        <w:pStyle w:val="ListParagraph"/>
        <w:numPr>
          <w:numId w:val="10"/>
        </w:numPr>
        <w:bidi w:val="0"/>
        <w:spacing w:after="0"/>
        <w:ind w:left="425"/>
        <w:jc w:val="both"/>
        <w:rPr>
          <w:rFonts w:ascii="Times New Roman" w:hAnsi="Times New Roman" w:hint="default"/>
          <w:sz w:val="24"/>
          <w:szCs w:val="24"/>
        </w:rPr>
      </w:pPr>
      <w:r w:rsidRPr="00AA066D">
        <w:rPr>
          <w:rFonts w:ascii="Times New Roman" w:hAnsi="Times New Roman" w:hint="default"/>
          <w:sz w:val="24"/>
          <w:szCs w:val="24"/>
        </w:rPr>
        <w:t>V §</w:t>
      </w:r>
      <w:r w:rsidRPr="00AA066D">
        <w:rPr>
          <w:rFonts w:ascii="Times New Roman" w:hAnsi="Times New Roman" w:hint="default"/>
          <w:sz w:val="24"/>
          <w:szCs w:val="24"/>
        </w:rPr>
        <w:t xml:space="preserve"> 57 odsek 2 znie:</w:t>
      </w:r>
    </w:p>
    <w:p w:rsidR="000E761A" w:rsidRPr="00C21037" w:rsidP="000E761A">
      <w:pPr>
        <w:shd w:val="clear" w:color="auto" w:fill="FFFFFF"/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„(2) </w:t>
      </w:r>
      <w:r w:rsidRPr="00C21037">
        <w:rPr>
          <w:rFonts w:ascii="Times New Roman" w:hAnsi="Times New Roman"/>
          <w:sz w:val="24"/>
          <w:szCs w:val="24"/>
          <w:lang w:eastAsia="sk-SK"/>
        </w:rPr>
        <w:t xml:space="preserve">Volič môže voliť mimo územia Slovenskej republiky </w:t>
      </w:r>
    </w:p>
    <w:p w:rsidR="000E761A" w:rsidRPr="00C21037" w:rsidP="000E761A">
      <w:pPr>
        <w:pStyle w:val="ListParagraph"/>
        <w:numPr>
          <w:numId w:val="9"/>
        </w:numPr>
        <w:shd w:val="clear" w:color="auto" w:fill="FFFFFF"/>
        <w:bidi w:val="0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1037">
        <w:rPr>
          <w:rFonts w:ascii="Times New Roman" w:hAnsi="Times New Roman"/>
          <w:sz w:val="24"/>
          <w:szCs w:val="24"/>
          <w:lang w:eastAsia="sk-SK"/>
        </w:rPr>
        <w:t xml:space="preserve">poštou alebo </w:t>
      </w:r>
    </w:p>
    <w:p w:rsidR="000E761A" w:rsidRPr="00C21037" w:rsidP="000E761A">
      <w:pPr>
        <w:pStyle w:val="ListParagraph"/>
        <w:numPr>
          <w:numId w:val="9"/>
        </w:numPr>
        <w:shd w:val="clear" w:color="auto" w:fill="FFFFFF"/>
        <w:bidi w:val="0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1037">
        <w:rPr>
          <w:rFonts w:ascii="Times New Roman" w:hAnsi="Times New Roman"/>
          <w:sz w:val="24"/>
          <w:szCs w:val="24"/>
          <w:lang w:eastAsia="sk-SK"/>
        </w:rPr>
        <w:t>osobne</w:t>
      </w:r>
    </w:p>
    <w:p w:rsidR="000E761A" w:rsidRPr="00C21037" w:rsidP="000E761A">
      <w:pPr>
        <w:shd w:val="clear" w:color="auto" w:fill="FFFFFF"/>
        <w:bidi w:val="0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1037">
        <w:rPr>
          <w:rFonts w:ascii="Times New Roman" w:hAnsi="Times New Roman"/>
          <w:sz w:val="24"/>
          <w:szCs w:val="24"/>
          <w:lang w:eastAsia="sk-SK"/>
        </w:rPr>
        <w:t>1.  vo volebnom okrsku, v ktorého zozname voličov je zapísaný, alebo</w:t>
      </w:r>
    </w:p>
    <w:p w:rsidR="000E761A" w:rsidRPr="00C21037" w:rsidP="000E761A">
      <w:pPr>
        <w:shd w:val="clear" w:color="auto" w:fill="FFFFFF"/>
        <w:bidi w:val="0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1037">
        <w:rPr>
          <w:rFonts w:ascii="Times New Roman" w:hAnsi="Times New Roman"/>
          <w:sz w:val="24"/>
          <w:szCs w:val="24"/>
          <w:lang w:eastAsia="sk-SK"/>
        </w:rPr>
        <w:t>2. v ktoromkoľvek volebnom okrsku na základe hlasovacieho preukazu.</w:t>
      </w:r>
      <w:r>
        <w:rPr>
          <w:rFonts w:ascii="Times New Roman" w:hAnsi="Times New Roman"/>
          <w:sz w:val="24"/>
          <w:szCs w:val="24"/>
          <w:lang w:eastAsia="sk-SK"/>
        </w:rPr>
        <w:t>“.</w:t>
      </w:r>
    </w:p>
    <w:p w:rsidR="000E761A" w:rsidRPr="00C21037" w:rsidP="000E761A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E761A" w:rsidP="000E761A">
      <w:pPr>
        <w:pStyle w:val="ListParagraph"/>
        <w:numPr>
          <w:numId w:val="10"/>
        </w:numPr>
        <w:bidi w:val="0"/>
        <w:spacing w:after="0"/>
        <w:ind w:left="425"/>
        <w:jc w:val="both"/>
        <w:rPr>
          <w:rFonts w:ascii="Times New Roman" w:hAnsi="Times New Roman" w:hint="default"/>
          <w:sz w:val="24"/>
          <w:szCs w:val="24"/>
        </w:rPr>
      </w:pPr>
      <w:r w:rsidRPr="00AA066D">
        <w:rPr>
          <w:rFonts w:ascii="Times New Roman" w:hAnsi="Times New Roman"/>
          <w:sz w:val="24"/>
          <w:szCs w:val="24"/>
        </w:rPr>
        <w:t xml:space="preserve">V </w:t>
      </w:r>
      <w:r w:rsidRPr="00C21037">
        <w:rPr>
          <w:rFonts w:ascii="Times New Roman" w:hAnsi="Times New Roman" w:hint="default"/>
          <w:sz w:val="24"/>
          <w:szCs w:val="24"/>
        </w:rPr>
        <w:t>§</w:t>
      </w:r>
      <w:r w:rsidRPr="00C21037">
        <w:rPr>
          <w:rFonts w:ascii="Times New Roman" w:hAnsi="Times New Roman" w:hint="default"/>
          <w:sz w:val="24"/>
          <w:szCs w:val="24"/>
        </w:rPr>
        <w:t xml:space="preserve"> 74 sa </w:t>
      </w:r>
      <w:r>
        <w:rPr>
          <w:rFonts w:ascii="Times New Roman" w:hAnsi="Times New Roman"/>
          <w:sz w:val="24"/>
          <w:szCs w:val="24"/>
        </w:rPr>
        <w:t xml:space="preserve">na konci </w:t>
      </w:r>
      <w:r w:rsidRPr="00C21037">
        <w:rPr>
          <w:rFonts w:ascii="Times New Roman" w:hAnsi="Times New Roman" w:hint="default"/>
          <w:sz w:val="24"/>
          <w:szCs w:val="24"/>
        </w:rPr>
        <w:t>pripá</w:t>
      </w:r>
      <w:r w:rsidRPr="00C21037">
        <w:rPr>
          <w:rFonts w:ascii="Times New Roman" w:hAnsi="Times New Roman" w:hint="default"/>
          <w:sz w:val="24"/>
          <w:szCs w:val="24"/>
        </w:rPr>
        <w:t>ja tá</w:t>
      </w:r>
      <w:r w:rsidRPr="00C21037">
        <w:rPr>
          <w:rFonts w:ascii="Times New Roman" w:hAnsi="Times New Roman" w:hint="default"/>
          <w:sz w:val="24"/>
          <w:szCs w:val="24"/>
        </w:rPr>
        <w:t xml:space="preserve">to veta: </w:t>
      </w:r>
      <w:r>
        <w:rPr>
          <w:rFonts w:ascii="Times New Roman" w:hAnsi="Times New Roman" w:hint="default"/>
          <w:sz w:val="24"/>
          <w:szCs w:val="24"/>
        </w:rPr>
        <w:t>„</w:t>
      </w:r>
      <w:r w:rsidRPr="00C21037">
        <w:rPr>
          <w:rFonts w:ascii="Times New Roman" w:hAnsi="Times New Roman" w:hint="default"/>
          <w:sz w:val="24"/>
          <w:szCs w:val="24"/>
        </w:rPr>
        <w:t>Ú</w:t>
      </w:r>
      <w:r w:rsidRPr="00C21037">
        <w:rPr>
          <w:rFonts w:ascii="Times New Roman" w:hAnsi="Times New Roman" w:hint="default"/>
          <w:sz w:val="24"/>
          <w:szCs w:val="24"/>
        </w:rPr>
        <w:t>zemi</w:t>
      </w:r>
      <w:r w:rsidRPr="00C21037">
        <w:rPr>
          <w:rFonts w:ascii="Times New Roman" w:hAnsi="Times New Roman" w:hint="default"/>
          <w:sz w:val="24"/>
          <w:szCs w:val="24"/>
        </w:rPr>
        <w:t>e mimo ú</w:t>
      </w:r>
      <w:r w:rsidRPr="00C21037">
        <w:rPr>
          <w:rFonts w:ascii="Times New Roman" w:hAnsi="Times New Roman" w:hint="default"/>
          <w:sz w:val="24"/>
          <w:szCs w:val="24"/>
        </w:rPr>
        <w:t>zemia Slovenskej republiky sa na úč</w:t>
      </w:r>
      <w:r w:rsidRPr="00C21037">
        <w:rPr>
          <w:rFonts w:ascii="Times New Roman" w:hAnsi="Times New Roman" w:hint="default"/>
          <w:sz w:val="24"/>
          <w:szCs w:val="24"/>
        </w:rPr>
        <w:t>ely uplatnenia volebné</w:t>
      </w:r>
      <w:r w:rsidRPr="00C21037">
        <w:rPr>
          <w:rFonts w:ascii="Times New Roman" w:hAnsi="Times New Roman" w:hint="default"/>
          <w:sz w:val="24"/>
          <w:szCs w:val="24"/>
        </w:rPr>
        <w:t>ho prá</w:t>
      </w:r>
      <w:r w:rsidRPr="00C21037">
        <w:rPr>
          <w:rFonts w:ascii="Times New Roman" w:hAnsi="Times New Roman" w:hint="default"/>
          <w:sz w:val="24"/>
          <w:szCs w:val="24"/>
        </w:rPr>
        <w:t>va mimo ú</w:t>
      </w:r>
      <w:r w:rsidRPr="00C21037">
        <w:rPr>
          <w:rFonts w:ascii="Times New Roman" w:hAnsi="Times New Roman" w:hint="default"/>
          <w:sz w:val="24"/>
          <w:szCs w:val="24"/>
        </w:rPr>
        <w:t xml:space="preserve">zemia </w:t>
      </w:r>
      <w:r>
        <w:rPr>
          <w:rFonts w:ascii="Times New Roman" w:hAnsi="Times New Roman"/>
          <w:sz w:val="24"/>
          <w:szCs w:val="24"/>
        </w:rPr>
        <w:t xml:space="preserve">Slovenskej republiky </w:t>
      </w:r>
      <w:r w:rsidRPr="00C21037">
        <w:rPr>
          <w:rFonts w:ascii="Times New Roman" w:hAnsi="Times New Roman"/>
          <w:sz w:val="24"/>
          <w:szCs w:val="24"/>
        </w:rPr>
        <w:t>a </w:t>
      </w:r>
      <w:r w:rsidRPr="00C21037">
        <w:rPr>
          <w:rFonts w:ascii="Times New Roman" w:hAnsi="Times New Roman" w:hint="default"/>
          <w:sz w:val="24"/>
          <w:szCs w:val="24"/>
        </w:rPr>
        <w:t>š</w:t>
      </w:r>
      <w:r w:rsidRPr="00C21037">
        <w:rPr>
          <w:rFonts w:ascii="Times New Roman" w:hAnsi="Times New Roman" w:hint="default"/>
          <w:sz w:val="24"/>
          <w:szCs w:val="24"/>
        </w:rPr>
        <w:t>tatistické</w:t>
      </w:r>
      <w:r w:rsidRPr="00C21037">
        <w:rPr>
          <w:rFonts w:ascii="Times New Roman" w:hAnsi="Times New Roman" w:hint="default"/>
          <w:sz w:val="24"/>
          <w:szCs w:val="24"/>
        </w:rPr>
        <w:t>ho sč</w:t>
      </w:r>
      <w:r w:rsidRPr="00C21037">
        <w:rPr>
          <w:rFonts w:ascii="Times New Roman" w:hAnsi="Times New Roman" w:hint="default"/>
          <w:sz w:val="24"/>
          <w:szCs w:val="24"/>
        </w:rPr>
        <w:t xml:space="preserve">itovania hlasov </w:t>
      </w:r>
      <w:r w:rsidRPr="00C21037">
        <w:rPr>
          <w:rFonts w:ascii="Times New Roman" w:hAnsi="Times New Roman" w:hint="default"/>
          <w:sz w:val="24"/>
          <w:szCs w:val="24"/>
        </w:rPr>
        <w:t>považ</w:t>
      </w:r>
      <w:r w:rsidRPr="00C21037">
        <w:rPr>
          <w:rFonts w:ascii="Times New Roman" w:hAnsi="Times New Roman" w:hint="default"/>
          <w:sz w:val="24"/>
          <w:szCs w:val="24"/>
        </w:rPr>
        <w:t>uje za jeden okres. Na úč</w:t>
      </w:r>
      <w:r w:rsidRPr="00C21037">
        <w:rPr>
          <w:rFonts w:ascii="Times New Roman" w:hAnsi="Times New Roman" w:hint="default"/>
          <w:sz w:val="24"/>
          <w:szCs w:val="24"/>
        </w:rPr>
        <w:t>ely zohľ</w:t>
      </w:r>
      <w:r w:rsidRPr="00C21037">
        <w:rPr>
          <w:rFonts w:ascii="Times New Roman" w:hAnsi="Times New Roman" w:hint="default"/>
          <w:sz w:val="24"/>
          <w:szCs w:val="24"/>
        </w:rPr>
        <w:t>adnenia hlasov sa hlasy volič</w:t>
      </w:r>
      <w:r w:rsidRPr="00C21037">
        <w:rPr>
          <w:rFonts w:ascii="Times New Roman" w:hAnsi="Times New Roman" w:hint="default"/>
          <w:sz w:val="24"/>
          <w:szCs w:val="24"/>
        </w:rPr>
        <w:t>ov, ktorí</w:t>
      </w:r>
      <w:r w:rsidRPr="00C21037">
        <w:rPr>
          <w:rFonts w:ascii="Times New Roman" w:hAnsi="Times New Roman" w:hint="default"/>
          <w:sz w:val="24"/>
          <w:szCs w:val="24"/>
        </w:rPr>
        <w:t xml:space="preserve"> uplatnili svoje volebné</w:t>
      </w:r>
      <w:r w:rsidRPr="00C21037">
        <w:rPr>
          <w:rFonts w:ascii="Times New Roman" w:hAnsi="Times New Roman" w:hint="default"/>
          <w:sz w:val="24"/>
          <w:szCs w:val="24"/>
        </w:rPr>
        <w:t xml:space="preserve"> prá</w:t>
      </w:r>
      <w:r w:rsidRPr="00C21037">
        <w:rPr>
          <w:rFonts w:ascii="Times New Roman" w:hAnsi="Times New Roman" w:hint="default"/>
          <w:sz w:val="24"/>
          <w:szCs w:val="24"/>
        </w:rPr>
        <w:t xml:space="preserve">vo mimo </w:t>
      </w:r>
      <w:r w:rsidRPr="00C21037">
        <w:rPr>
          <w:rFonts w:ascii="Times New Roman" w:hAnsi="Times New Roman" w:hint="default"/>
          <w:sz w:val="24"/>
          <w:szCs w:val="24"/>
        </w:rPr>
        <w:t>ú</w:t>
      </w:r>
      <w:r w:rsidRPr="00C21037">
        <w:rPr>
          <w:rFonts w:ascii="Times New Roman" w:hAnsi="Times New Roman" w:hint="default"/>
          <w:sz w:val="24"/>
          <w:szCs w:val="24"/>
        </w:rPr>
        <w:t>zemia Slovenskej republiky do celkový</w:t>
      </w:r>
      <w:r w:rsidRPr="00C21037">
        <w:rPr>
          <w:rFonts w:ascii="Times New Roman" w:hAnsi="Times New Roman" w:hint="default"/>
          <w:sz w:val="24"/>
          <w:szCs w:val="24"/>
        </w:rPr>
        <w:t>ch vý</w:t>
      </w:r>
      <w:r w:rsidRPr="00C21037">
        <w:rPr>
          <w:rFonts w:ascii="Times New Roman" w:hAnsi="Times New Roman" w:hint="default"/>
          <w:sz w:val="24"/>
          <w:szCs w:val="24"/>
        </w:rPr>
        <w:t>sledkov volieb započí</w:t>
      </w:r>
      <w:r w:rsidRPr="00C21037">
        <w:rPr>
          <w:rFonts w:ascii="Times New Roman" w:hAnsi="Times New Roman" w:hint="default"/>
          <w:sz w:val="24"/>
          <w:szCs w:val="24"/>
        </w:rPr>
        <w:t>tavajú</w:t>
      </w:r>
      <w:r w:rsidRPr="00C21037">
        <w:rPr>
          <w:rFonts w:ascii="Times New Roman" w:hAnsi="Times New Roman" w:hint="default"/>
          <w:sz w:val="24"/>
          <w:szCs w:val="24"/>
        </w:rPr>
        <w:t xml:space="preserve"> rovnako, ako keby boli odovzdané</w:t>
      </w:r>
      <w:r w:rsidRPr="00C21037">
        <w:rPr>
          <w:rFonts w:ascii="Times New Roman" w:hAnsi="Times New Roman" w:hint="default"/>
          <w:sz w:val="24"/>
          <w:szCs w:val="24"/>
        </w:rPr>
        <w:t xml:space="preserve"> v </w:t>
      </w:r>
      <w:r w:rsidRPr="00C21037">
        <w:rPr>
          <w:rFonts w:ascii="Times New Roman" w:hAnsi="Times New Roman" w:hint="default"/>
          <w:sz w:val="24"/>
          <w:szCs w:val="24"/>
        </w:rPr>
        <w:t>rá</w:t>
      </w:r>
      <w:r w:rsidRPr="00C21037">
        <w:rPr>
          <w:rFonts w:ascii="Times New Roman" w:hAnsi="Times New Roman" w:hint="default"/>
          <w:sz w:val="24"/>
          <w:szCs w:val="24"/>
        </w:rPr>
        <w:t>mci volebné</w:t>
      </w:r>
      <w:r w:rsidRPr="00C21037">
        <w:rPr>
          <w:rFonts w:ascii="Times New Roman" w:hAnsi="Times New Roman" w:hint="default"/>
          <w:sz w:val="24"/>
          <w:szCs w:val="24"/>
        </w:rPr>
        <w:t>ho obvodu, ktorý</w:t>
      </w:r>
      <w:r w:rsidRPr="00C21037">
        <w:rPr>
          <w:rFonts w:ascii="Times New Roman" w:hAnsi="Times New Roman" w:hint="default"/>
          <w:sz w:val="24"/>
          <w:szCs w:val="24"/>
        </w:rPr>
        <w:t>m je celé</w:t>
      </w:r>
      <w:r w:rsidRPr="00C21037">
        <w:rPr>
          <w:rFonts w:ascii="Times New Roman" w:hAnsi="Times New Roman" w:hint="default"/>
          <w:sz w:val="24"/>
          <w:szCs w:val="24"/>
        </w:rPr>
        <w:t xml:space="preserve"> ú</w:t>
      </w:r>
      <w:r w:rsidRPr="00C21037">
        <w:rPr>
          <w:rFonts w:ascii="Times New Roman" w:hAnsi="Times New Roman" w:hint="default"/>
          <w:sz w:val="24"/>
          <w:szCs w:val="24"/>
        </w:rPr>
        <w:t>zemie Slovenskej republiky.</w:t>
      </w:r>
      <w:r>
        <w:rPr>
          <w:rFonts w:ascii="Times New Roman" w:hAnsi="Times New Roman" w:hint="default"/>
          <w:sz w:val="24"/>
          <w:szCs w:val="24"/>
        </w:rPr>
        <w:t>“.</w:t>
      </w:r>
    </w:p>
    <w:p w:rsidR="000E761A" w:rsidP="000E761A">
      <w:pPr>
        <w:pStyle w:val="ListParagraph"/>
        <w:bidi w:val="0"/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</w:p>
    <w:p w:rsidR="000E761A" w:rsidP="000E761A">
      <w:pPr>
        <w:pStyle w:val="ListParagraph"/>
        <w:bidi w:val="0"/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</w:p>
    <w:p w:rsidR="000E761A" w:rsidRPr="00AA066D" w:rsidP="000E761A">
      <w:pPr>
        <w:pStyle w:val="ListParagraph"/>
        <w:numPr>
          <w:numId w:val="10"/>
        </w:numPr>
        <w:bidi w:val="0"/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§</w:t>
      </w:r>
      <w:r>
        <w:rPr>
          <w:rFonts w:ascii="Times New Roman" w:hAnsi="Times New Roman" w:hint="default"/>
          <w:sz w:val="24"/>
          <w:szCs w:val="24"/>
        </w:rPr>
        <w:t xml:space="preserve"> 205</w:t>
      </w:r>
      <w:r w:rsidRPr="00AA066D">
        <w:rPr>
          <w:rFonts w:ascii="Times New Roman" w:hAnsi="Times New Roman"/>
          <w:sz w:val="24"/>
          <w:szCs w:val="24"/>
        </w:rPr>
        <w:t xml:space="preserve"> odsek 2 znie:</w:t>
      </w:r>
    </w:p>
    <w:p w:rsidR="000E761A" w:rsidRPr="00C21037" w:rsidP="000E761A">
      <w:pPr>
        <w:shd w:val="clear" w:color="auto" w:fill="FFFFFF"/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„(2) </w:t>
      </w:r>
      <w:r w:rsidRPr="00C21037">
        <w:rPr>
          <w:rFonts w:ascii="Times New Roman" w:hAnsi="Times New Roman"/>
          <w:sz w:val="24"/>
          <w:szCs w:val="24"/>
          <w:lang w:eastAsia="sk-SK"/>
        </w:rPr>
        <w:t xml:space="preserve">Volič môže voliť mimo územia Slovenskej republiky </w:t>
      </w:r>
    </w:p>
    <w:p w:rsidR="000E761A" w:rsidRPr="00C21037" w:rsidP="000E761A">
      <w:pPr>
        <w:pStyle w:val="ListParagraph"/>
        <w:numPr>
          <w:numId w:val="9"/>
        </w:numPr>
        <w:shd w:val="clear" w:color="auto" w:fill="FFFFFF"/>
        <w:bidi w:val="0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1037">
        <w:rPr>
          <w:rFonts w:ascii="Times New Roman" w:hAnsi="Times New Roman"/>
          <w:sz w:val="24"/>
          <w:szCs w:val="24"/>
          <w:lang w:eastAsia="sk-SK"/>
        </w:rPr>
        <w:t xml:space="preserve">poštou alebo </w:t>
      </w:r>
    </w:p>
    <w:p w:rsidR="000E761A" w:rsidRPr="00C21037" w:rsidP="000E761A">
      <w:pPr>
        <w:pStyle w:val="ListParagraph"/>
        <w:numPr>
          <w:numId w:val="9"/>
        </w:numPr>
        <w:shd w:val="clear" w:color="auto" w:fill="FFFFFF"/>
        <w:bidi w:val="0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1037">
        <w:rPr>
          <w:rFonts w:ascii="Times New Roman" w:hAnsi="Times New Roman"/>
          <w:sz w:val="24"/>
          <w:szCs w:val="24"/>
          <w:lang w:eastAsia="sk-SK"/>
        </w:rPr>
        <w:t>osobne</w:t>
      </w:r>
    </w:p>
    <w:p w:rsidR="000E761A" w:rsidRPr="00C21037" w:rsidP="000E761A">
      <w:pPr>
        <w:shd w:val="clear" w:color="auto" w:fill="FFFFFF"/>
        <w:bidi w:val="0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1037">
        <w:rPr>
          <w:rFonts w:ascii="Times New Roman" w:hAnsi="Times New Roman"/>
          <w:sz w:val="24"/>
          <w:szCs w:val="24"/>
          <w:lang w:eastAsia="sk-SK"/>
        </w:rPr>
        <w:t>1.  vo volebnom okrsku, v ktorého zozname voličov je zapísaný, alebo</w:t>
      </w:r>
    </w:p>
    <w:p w:rsidR="000E761A" w:rsidRPr="00C21037" w:rsidP="000E761A">
      <w:pPr>
        <w:shd w:val="clear" w:color="auto" w:fill="FFFFFF"/>
        <w:bidi w:val="0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1037">
        <w:rPr>
          <w:rFonts w:ascii="Times New Roman" w:hAnsi="Times New Roman"/>
          <w:sz w:val="24"/>
          <w:szCs w:val="24"/>
          <w:lang w:eastAsia="sk-SK"/>
        </w:rPr>
        <w:t>2. v ktoromkoľvek volebnom okrsku na základe hlasovacieho preukazu.</w:t>
      </w:r>
      <w:r>
        <w:rPr>
          <w:rFonts w:ascii="Times New Roman" w:hAnsi="Times New Roman"/>
          <w:sz w:val="24"/>
          <w:szCs w:val="24"/>
          <w:lang w:eastAsia="sk-SK"/>
        </w:rPr>
        <w:t>“.</w:t>
      </w:r>
    </w:p>
    <w:p w:rsidR="000E761A" w:rsidP="000E761A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E761A" w:rsidRPr="00AA066D" w:rsidP="000E761A">
      <w:pPr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  <w:r w:rsidRPr="00AA066D">
        <w:rPr>
          <w:rFonts w:ascii="Times New Roman" w:hAnsi="Times New Roman" w:hint="default"/>
          <w:b/>
          <w:sz w:val="24"/>
          <w:szCs w:val="24"/>
        </w:rPr>
        <w:t>Č</w:t>
      </w:r>
      <w:r w:rsidRPr="00AA066D">
        <w:rPr>
          <w:rFonts w:ascii="Times New Roman" w:hAnsi="Times New Roman" w:hint="default"/>
          <w:b/>
          <w:sz w:val="24"/>
          <w:szCs w:val="24"/>
        </w:rPr>
        <w:t>l. II</w:t>
      </w:r>
    </w:p>
    <w:p w:rsidR="000E761A" w:rsidP="000E761A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E761A" w:rsidP="000E761A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Tento zá</w:t>
      </w:r>
      <w:r>
        <w:rPr>
          <w:rFonts w:ascii="Times New Roman" w:hAnsi="Times New Roman" w:hint="default"/>
          <w:sz w:val="24"/>
          <w:szCs w:val="24"/>
        </w:rPr>
        <w:t>kon nadobú</w:t>
      </w:r>
      <w:r>
        <w:rPr>
          <w:rFonts w:ascii="Times New Roman" w:hAnsi="Times New Roman" w:hint="default"/>
          <w:sz w:val="24"/>
          <w:szCs w:val="24"/>
        </w:rPr>
        <w:t>da úč</w:t>
      </w:r>
      <w:r>
        <w:rPr>
          <w:rFonts w:ascii="Times New Roman" w:hAnsi="Times New Roman" w:hint="default"/>
          <w:sz w:val="24"/>
          <w:szCs w:val="24"/>
        </w:rPr>
        <w:t>innosť</w:t>
      </w:r>
      <w:r>
        <w:rPr>
          <w:rFonts w:ascii="Times New Roman" w:hAnsi="Times New Roman" w:hint="default"/>
          <w:sz w:val="24"/>
          <w:szCs w:val="24"/>
        </w:rPr>
        <w:t xml:space="preserve"> 1. jú</w:t>
      </w:r>
      <w:r>
        <w:rPr>
          <w:rFonts w:ascii="Times New Roman" w:hAnsi="Times New Roman" w:hint="default"/>
          <w:sz w:val="24"/>
          <w:szCs w:val="24"/>
        </w:rPr>
        <w:t>la 2018.</w:t>
      </w:r>
    </w:p>
    <w:p w:rsidR="000E761A" w:rsidP="000E761A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</w:p>
    <w:p w:rsidR="000E761A" w:rsidRPr="00AA066D" w:rsidP="000E761A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D0C72" w:rsidRPr="000E761A" w:rsidP="000E761A">
      <w:pPr>
        <w:bidi w:val="0"/>
      </w:pP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DF" w:csb1="00000000"/>
  </w:font>
  <w:font w:name="Liberation Serif">
    <w:altName w:val="Times New Roman"/>
    <w:charset w:val="EE"/>
    <w:family w:val="roman"/>
    <w:pitch w:val="default"/>
    <w:sig w:usb0="00000000" w:usb1="00000000" w:usb2="00000000" w:usb3="00000000" w:csb0="00000003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1FA">
    <w:pPr>
      <w:pStyle w:val="Header"/>
      <w:bidi w:val="0"/>
    </w:pPr>
  </w:p>
  <w:p w:rsidR="00C631FA">
    <w:pPr>
      <w:pStyle w:val="Header"/>
      <w:bidi w:val="0"/>
    </w:pPr>
  </w:p>
  <w:p w:rsidR="00C631FA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C61E8"/>
    <w:multiLevelType w:val="hybridMultilevel"/>
    <w:tmpl w:val="EF5AED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8A312C3"/>
    <w:multiLevelType w:val="hybridMultilevel"/>
    <w:tmpl w:val="FC5A92F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5545AB1"/>
    <w:multiLevelType w:val="hybridMultilevel"/>
    <w:tmpl w:val="751A072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ED15CD8"/>
    <w:multiLevelType w:val="hybridMultilevel"/>
    <w:tmpl w:val="32C6333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2A153206"/>
    <w:multiLevelType w:val="hybridMultilevel"/>
    <w:tmpl w:val="EF5AED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2C86B95"/>
    <w:multiLevelType w:val="hybridMultilevel"/>
    <w:tmpl w:val="382AED8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14F3B40"/>
    <w:multiLevelType w:val="hybridMultilevel"/>
    <w:tmpl w:val="A67A02C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DB62794"/>
    <w:multiLevelType w:val="hybridMultilevel"/>
    <w:tmpl w:val="CA90900A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74EA0271"/>
    <w:multiLevelType w:val="hybridMultilevel"/>
    <w:tmpl w:val="A02067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7BB52255"/>
    <w:multiLevelType w:val="hybridMultilevel"/>
    <w:tmpl w:val="9272C05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9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005B9"/>
    <w:rsid w:val="00002F66"/>
    <w:rsid w:val="00006A94"/>
    <w:rsid w:val="00011C82"/>
    <w:rsid w:val="00013721"/>
    <w:rsid w:val="00014CF2"/>
    <w:rsid w:val="0001502D"/>
    <w:rsid w:val="000155B2"/>
    <w:rsid w:val="00017F32"/>
    <w:rsid w:val="00020030"/>
    <w:rsid w:val="00021F7F"/>
    <w:rsid w:val="000227AE"/>
    <w:rsid w:val="0002318F"/>
    <w:rsid w:val="0002362E"/>
    <w:rsid w:val="000264A1"/>
    <w:rsid w:val="00026DB2"/>
    <w:rsid w:val="00030BFA"/>
    <w:rsid w:val="00031004"/>
    <w:rsid w:val="00031079"/>
    <w:rsid w:val="000317A8"/>
    <w:rsid w:val="00033919"/>
    <w:rsid w:val="00034FCB"/>
    <w:rsid w:val="00036A38"/>
    <w:rsid w:val="00037A5C"/>
    <w:rsid w:val="00042514"/>
    <w:rsid w:val="00050008"/>
    <w:rsid w:val="00050E94"/>
    <w:rsid w:val="0005289D"/>
    <w:rsid w:val="000545D3"/>
    <w:rsid w:val="0005566F"/>
    <w:rsid w:val="00055C2A"/>
    <w:rsid w:val="00055D33"/>
    <w:rsid w:val="00057810"/>
    <w:rsid w:val="00061ACA"/>
    <w:rsid w:val="000626C5"/>
    <w:rsid w:val="00062D48"/>
    <w:rsid w:val="00063B17"/>
    <w:rsid w:val="00063E1C"/>
    <w:rsid w:val="00064E91"/>
    <w:rsid w:val="00065090"/>
    <w:rsid w:val="000676E0"/>
    <w:rsid w:val="00067C5F"/>
    <w:rsid w:val="00070C72"/>
    <w:rsid w:val="00071577"/>
    <w:rsid w:val="00074B85"/>
    <w:rsid w:val="00074C0B"/>
    <w:rsid w:val="00075231"/>
    <w:rsid w:val="00075ED3"/>
    <w:rsid w:val="000770BF"/>
    <w:rsid w:val="00081585"/>
    <w:rsid w:val="00083C18"/>
    <w:rsid w:val="000857C6"/>
    <w:rsid w:val="00085C87"/>
    <w:rsid w:val="00087586"/>
    <w:rsid w:val="0009031E"/>
    <w:rsid w:val="000915F4"/>
    <w:rsid w:val="00091C12"/>
    <w:rsid w:val="00092F64"/>
    <w:rsid w:val="00096501"/>
    <w:rsid w:val="000A275D"/>
    <w:rsid w:val="000A3BFD"/>
    <w:rsid w:val="000A4116"/>
    <w:rsid w:val="000A4369"/>
    <w:rsid w:val="000A44A4"/>
    <w:rsid w:val="000A49D4"/>
    <w:rsid w:val="000A4C7C"/>
    <w:rsid w:val="000A538A"/>
    <w:rsid w:val="000A5E51"/>
    <w:rsid w:val="000A6267"/>
    <w:rsid w:val="000B153E"/>
    <w:rsid w:val="000B166C"/>
    <w:rsid w:val="000B1B94"/>
    <w:rsid w:val="000B1F42"/>
    <w:rsid w:val="000B2113"/>
    <w:rsid w:val="000B2138"/>
    <w:rsid w:val="000B5638"/>
    <w:rsid w:val="000B6C69"/>
    <w:rsid w:val="000C10CE"/>
    <w:rsid w:val="000C5B6A"/>
    <w:rsid w:val="000C6437"/>
    <w:rsid w:val="000C6D18"/>
    <w:rsid w:val="000C74A1"/>
    <w:rsid w:val="000D0172"/>
    <w:rsid w:val="000D0C8A"/>
    <w:rsid w:val="000D1B2B"/>
    <w:rsid w:val="000D1ED8"/>
    <w:rsid w:val="000D2947"/>
    <w:rsid w:val="000D2E62"/>
    <w:rsid w:val="000D49E1"/>
    <w:rsid w:val="000D5107"/>
    <w:rsid w:val="000D5E4A"/>
    <w:rsid w:val="000D6EFE"/>
    <w:rsid w:val="000D7F43"/>
    <w:rsid w:val="000E14A2"/>
    <w:rsid w:val="000E182E"/>
    <w:rsid w:val="000E1A5D"/>
    <w:rsid w:val="000E4558"/>
    <w:rsid w:val="000E58A2"/>
    <w:rsid w:val="000E64DA"/>
    <w:rsid w:val="000E71E5"/>
    <w:rsid w:val="000E761A"/>
    <w:rsid w:val="000F31B3"/>
    <w:rsid w:val="000F7062"/>
    <w:rsid w:val="000F71D5"/>
    <w:rsid w:val="001025B6"/>
    <w:rsid w:val="0010278E"/>
    <w:rsid w:val="0010286E"/>
    <w:rsid w:val="00102F0F"/>
    <w:rsid w:val="00103D1C"/>
    <w:rsid w:val="00104BDF"/>
    <w:rsid w:val="001051FE"/>
    <w:rsid w:val="00107892"/>
    <w:rsid w:val="001113AF"/>
    <w:rsid w:val="001161AE"/>
    <w:rsid w:val="0011663C"/>
    <w:rsid w:val="00116B7E"/>
    <w:rsid w:val="00116BCB"/>
    <w:rsid w:val="00117910"/>
    <w:rsid w:val="001205F0"/>
    <w:rsid w:val="001214DD"/>
    <w:rsid w:val="00122EAD"/>
    <w:rsid w:val="001263E9"/>
    <w:rsid w:val="00133EB9"/>
    <w:rsid w:val="0013733B"/>
    <w:rsid w:val="00142C37"/>
    <w:rsid w:val="001432C7"/>
    <w:rsid w:val="00143CE9"/>
    <w:rsid w:val="001443FB"/>
    <w:rsid w:val="001477F4"/>
    <w:rsid w:val="00153C3D"/>
    <w:rsid w:val="00155432"/>
    <w:rsid w:val="00160184"/>
    <w:rsid w:val="00161ED7"/>
    <w:rsid w:val="00162C42"/>
    <w:rsid w:val="001631F7"/>
    <w:rsid w:val="00163F06"/>
    <w:rsid w:val="00164D20"/>
    <w:rsid w:val="00166C9F"/>
    <w:rsid w:val="001674B0"/>
    <w:rsid w:val="00172DDD"/>
    <w:rsid w:val="0017381A"/>
    <w:rsid w:val="001763CF"/>
    <w:rsid w:val="00181F56"/>
    <w:rsid w:val="00182107"/>
    <w:rsid w:val="00184EC9"/>
    <w:rsid w:val="00184FCA"/>
    <w:rsid w:val="0018740A"/>
    <w:rsid w:val="00194060"/>
    <w:rsid w:val="001943B6"/>
    <w:rsid w:val="00194639"/>
    <w:rsid w:val="001965D2"/>
    <w:rsid w:val="001A0507"/>
    <w:rsid w:val="001A0D35"/>
    <w:rsid w:val="001A0F17"/>
    <w:rsid w:val="001A1638"/>
    <w:rsid w:val="001A37B1"/>
    <w:rsid w:val="001A650D"/>
    <w:rsid w:val="001B06B5"/>
    <w:rsid w:val="001B2ECB"/>
    <w:rsid w:val="001B3408"/>
    <w:rsid w:val="001B37AF"/>
    <w:rsid w:val="001B41A9"/>
    <w:rsid w:val="001B6607"/>
    <w:rsid w:val="001B6702"/>
    <w:rsid w:val="001B796A"/>
    <w:rsid w:val="001C4469"/>
    <w:rsid w:val="001C4DEF"/>
    <w:rsid w:val="001C6396"/>
    <w:rsid w:val="001C6DC4"/>
    <w:rsid w:val="001D0895"/>
    <w:rsid w:val="001D0A6D"/>
    <w:rsid w:val="001D51F3"/>
    <w:rsid w:val="001D5215"/>
    <w:rsid w:val="001E07A0"/>
    <w:rsid w:val="001E13D6"/>
    <w:rsid w:val="001E489C"/>
    <w:rsid w:val="001E7D27"/>
    <w:rsid w:val="001E7E9F"/>
    <w:rsid w:val="001F3550"/>
    <w:rsid w:val="001F68A2"/>
    <w:rsid w:val="00206C4F"/>
    <w:rsid w:val="002070B6"/>
    <w:rsid w:val="002120E9"/>
    <w:rsid w:val="00214008"/>
    <w:rsid w:val="00214E07"/>
    <w:rsid w:val="002157C9"/>
    <w:rsid w:val="00215C64"/>
    <w:rsid w:val="002164E8"/>
    <w:rsid w:val="00217717"/>
    <w:rsid w:val="002302DF"/>
    <w:rsid w:val="00233C0E"/>
    <w:rsid w:val="00234B42"/>
    <w:rsid w:val="00235AA4"/>
    <w:rsid w:val="00237FD5"/>
    <w:rsid w:val="0024071E"/>
    <w:rsid w:val="00242D34"/>
    <w:rsid w:val="002446BA"/>
    <w:rsid w:val="002506FF"/>
    <w:rsid w:val="00250B41"/>
    <w:rsid w:val="002547E1"/>
    <w:rsid w:val="0025679C"/>
    <w:rsid w:val="00260B0E"/>
    <w:rsid w:val="00262F9F"/>
    <w:rsid w:val="002635A0"/>
    <w:rsid w:val="00264A4F"/>
    <w:rsid w:val="00264AEE"/>
    <w:rsid w:val="00267623"/>
    <w:rsid w:val="00267B24"/>
    <w:rsid w:val="00270D96"/>
    <w:rsid w:val="00272383"/>
    <w:rsid w:val="00272E7B"/>
    <w:rsid w:val="00273F4A"/>
    <w:rsid w:val="002740BB"/>
    <w:rsid w:val="0027413A"/>
    <w:rsid w:val="00275E6E"/>
    <w:rsid w:val="00277F16"/>
    <w:rsid w:val="002807FE"/>
    <w:rsid w:val="00280D40"/>
    <w:rsid w:val="0028328C"/>
    <w:rsid w:val="002839F5"/>
    <w:rsid w:val="002844D9"/>
    <w:rsid w:val="0028530B"/>
    <w:rsid w:val="00286B2B"/>
    <w:rsid w:val="002906AA"/>
    <w:rsid w:val="00290896"/>
    <w:rsid w:val="002923D3"/>
    <w:rsid w:val="00294F53"/>
    <w:rsid w:val="00295044"/>
    <w:rsid w:val="0029580B"/>
    <w:rsid w:val="00295C55"/>
    <w:rsid w:val="002974A0"/>
    <w:rsid w:val="00297D51"/>
    <w:rsid w:val="002A0B4F"/>
    <w:rsid w:val="002A1D7F"/>
    <w:rsid w:val="002A30E8"/>
    <w:rsid w:val="002A36D9"/>
    <w:rsid w:val="002A7518"/>
    <w:rsid w:val="002B0999"/>
    <w:rsid w:val="002B14B0"/>
    <w:rsid w:val="002B1F1B"/>
    <w:rsid w:val="002B38D6"/>
    <w:rsid w:val="002B68CE"/>
    <w:rsid w:val="002B7550"/>
    <w:rsid w:val="002C0207"/>
    <w:rsid w:val="002C0F17"/>
    <w:rsid w:val="002C10D7"/>
    <w:rsid w:val="002C5B75"/>
    <w:rsid w:val="002C5FE1"/>
    <w:rsid w:val="002D0620"/>
    <w:rsid w:val="002D17F0"/>
    <w:rsid w:val="002D3B9B"/>
    <w:rsid w:val="002D4ADA"/>
    <w:rsid w:val="002D577C"/>
    <w:rsid w:val="002D58BD"/>
    <w:rsid w:val="002D6F3E"/>
    <w:rsid w:val="002D72AE"/>
    <w:rsid w:val="002E1AB0"/>
    <w:rsid w:val="002E2FF5"/>
    <w:rsid w:val="002E485D"/>
    <w:rsid w:val="002E543F"/>
    <w:rsid w:val="002E7D72"/>
    <w:rsid w:val="002F34B4"/>
    <w:rsid w:val="002F3586"/>
    <w:rsid w:val="002F3B48"/>
    <w:rsid w:val="002F525B"/>
    <w:rsid w:val="002F627A"/>
    <w:rsid w:val="002F65F6"/>
    <w:rsid w:val="002F713E"/>
    <w:rsid w:val="002F7186"/>
    <w:rsid w:val="002F7C72"/>
    <w:rsid w:val="00300BB4"/>
    <w:rsid w:val="00300DF5"/>
    <w:rsid w:val="00302810"/>
    <w:rsid w:val="00302A8A"/>
    <w:rsid w:val="00302EF2"/>
    <w:rsid w:val="003038DE"/>
    <w:rsid w:val="00305C9F"/>
    <w:rsid w:val="003064EC"/>
    <w:rsid w:val="003103C3"/>
    <w:rsid w:val="00311913"/>
    <w:rsid w:val="00313336"/>
    <w:rsid w:val="00316C93"/>
    <w:rsid w:val="00316E4A"/>
    <w:rsid w:val="00321C91"/>
    <w:rsid w:val="0032240F"/>
    <w:rsid w:val="00322E83"/>
    <w:rsid w:val="00323F30"/>
    <w:rsid w:val="00324EB2"/>
    <w:rsid w:val="00325B7D"/>
    <w:rsid w:val="00326108"/>
    <w:rsid w:val="003268F7"/>
    <w:rsid w:val="0032716F"/>
    <w:rsid w:val="0032740E"/>
    <w:rsid w:val="00327E46"/>
    <w:rsid w:val="003338E4"/>
    <w:rsid w:val="00336E90"/>
    <w:rsid w:val="00336EC2"/>
    <w:rsid w:val="0034043B"/>
    <w:rsid w:val="0034202C"/>
    <w:rsid w:val="00343E5B"/>
    <w:rsid w:val="00344C6E"/>
    <w:rsid w:val="00346110"/>
    <w:rsid w:val="00346CCA"/>
    <w:rsid w:val="003471F7"/>
    <w:rsid w:val="00347E15"/>
    <w:rsid w:val="00351DFF"/>
    <w:rsid w:val="00352057"/>
    <w:rsid w:val="003525D1"/>
    <w:rsid w:val="00354145"/>
    <w:rsid w:val="00354A98"/>
    <w:rsid w:val="003563EA"/>
    <w:rsid w:val="003577A6"/>
    <w:rsid w:val="0035786E"/>
    <w:rsid w:val="00360D90"/>
    <w:rsid w:val="00361623"/>
    <w:rsid w:val="00364756"/>
    <w:rsid w:val="003661D9"/>
    <w:rsid w:val="003675C1"/>
    <w:rsid w:val="00371749"/>
    <w:rsid w:val="00373829"/>
    <w:rsid w:val="00373B58"/>
    <w:rsid w:val="00374126"/>
    <w:rsid w:val="003748E8"/>
    <w:rsid w:val="00374BA2"/>
    <w:rsid w:val="00375ECE"/>
    <w:rsid w:val="00376B71"/>
    <w:rsid w:val="00383144"/>
    <w:rsid w:val="00384E35"/>
    <w:rsid w:val="00386B6F"/>
    <w:rsid w:val="00386D0B"/>
    <w:rsid w:val="00387151"/>
    <w:rsid w:val="0038743C"/>
    <w:rsid w:val="00390E05"/>
    <w:rsid w:val="00390F4F"/>
    <w:rsid w:val="003949F7"/>
    <w:rsid w:val="00396B88"/>
    <w:rsid w:val="003A0F7C"/>
    <w:rsid w:val="003A23EE"/>
    <w:rsid w:val="003A4521"/>
    <w:rsid w:val="003A64DA"/>
    <w:rsid w:val="003A76F2"/>
    <w:rsid w:val="003B04D5"/>
    <w:rsid w:val="003B16FC"/>
    <w:rsid w:val="003B5350"/>
    <w:rsid w:val="003B72BE"/>
    <w:rsid w:val="003C3087"/>
    <w:rsid w:val="003C46FC"/>
    <w:rsid w:val="003C4E41"/>
    <w:rsid w:val="003D5D12"/>
    <w:rsid w:val="003D5E5C"/>
    <w:rsid w:val="003D6D7F"/>
    <w:rsid w:val="003D6D93"/>
    <w:rsid w:val="003D7ED9"/>
    <w:rsid w:val="003E1318"/>
    <w:rsid w:val="003E2C08"/>
    <w:rsid w:val="003E4560"/>
    <w:rsid w:val="003E722A"/>
    <w:rsid w:val="003F1E9F"/>
    <w:rsid w:val="003F38F8"/>
    <w:rsid w:val="003F5970"/>
    <w:rsid w:val="00400BD8"/>
    <w:rsid w:val="004017DB"/>
    <w:rsid w:val="00402806"/>
    <w:rsid w:val="004030EE"/>
    <w:rsid w:val="004034E0"/>
    <w:rsid w:val="004066AB"/>
    <w:rsid w:val="00411C21"/>
    <w:rsid w:val="00416C5D"/>
    <w:rsid w:val="004209C2"/>
    <w:rsid w:val="00423C66"/>
    <w:rsid w:val="004242D4"/>
    <w:rsid w:val="0042623D"/>
    <w:rsid w:val="004269F6"/>
    <w:rsid w:val="00426D8B"/>
    <w:rsid w:val="00434AB1"/>
    <w:rsid w:val="00440A44"/>
    <w:rsid w:val="004411BE"/>
    <w:rsid w:val="00443715"/>
    <w:rsid w:val="0044523E"/>
    <w:rsid w:val="00445296"/>
    <w:rsid w:val="00450477"/>
    <w:rsid w:val="00450685"/>
    <w:rsid w:val="004576ED"/>
    <w:rsid w:val="00462F78"/>
    <w:rsid w:val="00464BF6"/>
    <w:rsid w:val="0047002D"/>
    <w:rsid w:val="004700A7"/>
    <w:rsid w:val="00473C6E"/>
    <w:rsid w:val="004778DE"/>
    <w:rsid w:val="00482B84"/>
    <w:rsid w:val="00491907"/>
    <w:rsid w:val="004939A8"/>
    <w:rsid w:val="0049467C"/>
    <w:rsid w:val="00497830"/>
    <w:rsid w:val="00497AB6"/>
    <w:rsid w:val="004A11E3"/>
    <w:rsid w:val="004A1470"/>
    <w:rsid w:val="004A2FAC"/>
    <w:rsid w:val="004A314E"/>
    <w:rsid w:val="004A3790"/>
    <w:rsid w:val="004A384E"/>
    <w:rsid w:val="004A73D7"/>
    <w:rsid w:val="004A7A5A"/>
    <w:rsid w:val="004B092D"/>
    <w:rsid w:val="004B0BC8"/>
    <w:rsid w:val="004B123A"/>
    <w:rsid w:val="004B17BA"/>
    <w:rsid w:val="004B1FB8"/>
    <w:rsid w:val="004C3B45"/>
    <w:rsid w:val="004C579F"/>
    <w:rsid w:val="004C71F9"/>
    <w:rsid w:val="004D0E1C"/>
    <w:rsid w:val="004D0E9A"/>
    <w:rsid w:val="004D2242"/>
    <w:rsid w:val="004D25DA"/>
    <w:rsid w:val="004D2A4F"/>
    <w:rsid w:val="004D613F"/>
    <w:rsid w:val="004D66C5"/>
    <w:rsid w:val="004D728E"/>
    <w:rsid w:val="004D7F9F"/>
    <w:rsid w:val="004E0A39"/>
    <w:rsid w:val="004E28A9"/>
    <w:rsid w:val="004E3749"/>
    <w:rsid w:val="004E5EE8"/>
    <w:rsid w:val="004E652B"/>
    <w:rsid w:val="004E6B3A"/>
    <w:rsid w:val="004E717E"/>
    <w:rsid w:val="004F5E6A"/>
    <w:rsid w:val="004F6B12"/>
    <w:rsid w:val="004F7271"/>
    <w:rsid w:val="00500B14"/>
    <w:rsid w:val="00503503"/>
    <w:rsid w:val="005077BE"/>
    <w:rsid w:val="00510A40"/>
    <w:rsid w:val="00511757"/>
    <w:rsid w:val="00512C8C"/>
    <w:rsid w:val="00513C83"/>
    <w:rsid w:val="005147C5"/>
    <w:rsid w:val="0051620E"/>
    <w:rsid w:val="005212DF"/>
    <w:rsid w:val="00522730"/>
    <w:rsid w:val="00527FBD"/>
    <w:rsid w:val="00530FD3"/>
    <w:rsid w:val="005319E3"/>
    <w:rsid w:val="0053276D"/>
    <w:rsid w:val="00533A42"/>
    <w:rsid w:val="00533BDC"/>
    <w:rsid w:val="00533E3A"/>
    <w:rsid w:val="005348C1"/>
    <w:rsid w:val="00535BCE"/>
    <w:rsid w:val="0053761B"/>
    <w:rsid w:val="005440CE"/>
    <w:rsid w:val="00544778"/>
    <w:rsid w:val="00550EB3"/>
    <w:rsid w:val="00552B5C"/>
    <w:rsid w:val="00556626"/>
    <w:rsid w:val="00556997"/>
    <w:rsid w:val="0055766C"/>
    <w:rsid w:val="00562F99"/>
    <w:rsid w:val="00564372"/>
    <w:rsid w:val="0056581B"/>
    <w:rsid w:val="00567269"/>
    <w:rsid w:val="00567ADE"/>
    <w:rsid w:val="00570257"/>
    <w:rsid w:val="00570B93"/>
    <w:rsid w:val="005734A0"/>
    <w:rsid w:val="00573D1E"/>
    <w:rsid w:val="00576798"/>
    <w:rsid w:val="00577A1B"/>
    <w:rsid w:val="00577C52"/>
    <w:rsid w:val="00581083"/>
    <w:rsid w:val="00581AA6"/>
    <w:rsid w:val="00582ECC"/>
    <w:rsid w:val="005842E4"/>
    <w:rsid w:val="005844CE"/>
    <w:rsid w:val="00585C9F"/>
    <w:rsid w:val="00585F10"/>
    <w:rsid w:val="005867C0"/>
    <w:rsid w:val="0058682B"/>
    <w:rsid w:val="00590FAF"/>
    <w:rsid w:val="00595110"/>
    <w:rsid w:val="005954A9"/>
    <w:rsid w:val="005963BF"/>
    <w:rsid w:val="005A06B0"/>
    <w:rsid w:val="005A10DD"/>
    <w:rsid w:val="005A1AC6"/>
    <w:rsid w:val="005A23D7"/>
    <w:rsid w:val="005A4082"/>
    <w:rsid w:val="005A467D"/>
    <w:rsid w:val="005A7E41"/>
    <w:rsid w:val="005B07C8"/>
    <w:rsid w:val="005B6571"/>
    <w:rsid w:val="005B65FF"/>
    <w:rsid w:val="005B7310"/>
    <w:rsid w:val="005B77EA"/>
    <w:rsid w:val="005B7A3E"/>
    <w:rsid w:val="005B7AA0"/>
    <w:rsid w:val="005C17C6"/>
    <w:rsid w:val="005C2A89"/>
    <w:rsid w:val="005C5537"/>
    <w:rsid w:val="005C70E8"/>
    <w:rsid w:val="005C766A"/>
    <w:rsid w:val="005C7D89"/>
    <w:rsid w:val="005D1C1A"/>
    <w:rsid w:val="005D1C8B"/>
    <w:rsid w:val="005D29DF"/>
    <w:rsid w:val="005D3F90"/>
    <w:rsid w:val="005D4666"/>
    <w:rsid w:val="005D6139"/>
    <w:rsid w:val="005D79DA"/>
    <w:rsid w:val="005E0AEF"/>
    <w:rsid w:val="005E1CCA"/>
    <w:rsid w:val="005E3069"/>
    <w:rsid w:val="005E391A"/>
    <w:rsid w:val="005E5659"/>
    <w:rsid w:val="005E598F"/>
    <w:rsid w:val="005E5D54"/>
    <w:rsid w:val="005F0753"/>
    <w:rsid w:val="005F1B83"/>
    <w:rsid w:val="005F3DA3"/>
    <w:rsid w:val="005F6CFC"/>
    <w:rsid w:val="005F6E4E"/>
    <w:rsid w:val="00601959"/>
    <w:rsid w:val="00602E03"/>
    <w:rsid w:val="00604245"/>
    <w:rsid w:val="00604448"/>
    <w:rsid w:val="00606610"/>
    <w:rsid w:val="0061094A"/>
    <w:rsid w:val="00610993"/>
    <w:rsid w:val="00610F8E"/>
    <w:rsid w:val="0061204F"/>
    <w:rsid w:val="006127A4"/>
    <w:rsid w:val="0061346C"/>
    <w:rsid w:val="0061347D"/>
    <w:rsid w:val="0061385E"/>
    <w:rsid w:val="00614921"/>
    <w:rsid w:val="0061495A"/>
    <w:rsid w:val="00615B60"/>
    <w:rsid w:val="006179A6"/>
    <w:rsid w:val="006213B7"/>
    <w:rsid w:val="00621A7A"/>
    <w:rsid w:val="00622F95"/>
    <w:rsid w:val="0062495E"/>
    <w:rsid w:val="00625957"/>
    <w:rsid w:val="00626A2B"/>
    <w:rsid w:val="00626AA4"/>
    <w:rsid w:val="00626CE7"/>
    <w:rsid w:val="00630D79"/>
    <w:rsid w:val="00630DDF"/>
    <w:rsid w:val="00631252"/>
    <w:rsid w:val="006315B4"/>
    <w:rsid w:val="00634391"/>
    <w:rsid w:val="00635EF6"/>
    <w:rsid w:val="006429CC"/>
    <w:rsid w:val="00646673"/>
    <w:rsid w:val="00647010"/>
    <w:rsid w:val="00651372"/>
    <w:rsid w:val="0065207F"/>
    <w:rsid w:val="006551D1"/>
    <w:rsid w:val="0065612B"/>
    <w:rsid w:val="00656B6F"/>
    <w:rsid w:val="0065741D"/>
    <w:rsid w:val="0066084A"/>
    <w:rsid w:val="0066330B"/>
    <w:rsid w:val="006633AB"/>
    <w:rsid w:val="00663B38"/>
    <w:rsid w:val="00663C0C"/>
    <w:rsid w:val="00664006"/>
    <w:rsid w:val="00666B47"/>
    <w:rsid w:val="0067301B"/>
    <w:rsid w:val="00675A62"/>
    <w:rsid w:val="006760A3"/>
    <w:rsid w:val="006801A1"/>
    <w:rsid w:val="0068196D"/>
    <w:rsid w:val="00683DC0"/>
    <w:rsid w:val="00683E7E"/>
    <w:rsid w:val="006842F7"/>
    <w:rsid w:val="0068632A"/>
    <w:rsid w:val="006876D3"/>
    <w:rsid w:val="00687945"/>
    <w:rsid w:val="006908B3"/>
    <w:rsid w:val="0069215A"/>
    <w:rsid w:val="00693726"/>
    <w:rsid w:val="006939E2"/>
    <w:rsid w:val="00693C99"/>
    <w:rsid w:val="00695081"/>
    <w:rsid w:val="00695669"/>
    <w:rsid w:val="006A157E"/>
    <w:rsid w:val="006A33BC"/>
    <w:rsid w:val="006A381D"/>
    <w:rsid w:val="006A38B1"/>
    <w:rsid w:val="006A6044"/>
    <w:rsid w:val="006A664B"/>
    <w:rsid w:val="006B2018"/>
    <w:rsid w:val="006B4ACD"/>
    <w:rsid w:val="006B7FC6"/>
    <w:rsid w:val="006C1E9D"/>
    <w:rsid w:val="006C2093"/>
    <w:rsid w:val="006C2AEA"/>
    <w:rsid w:val="006C50AE"/>
    <w:rsid w:val="006C66B1"/>
    <w:rsid w:val="006C66E9"/>
    <w:rsid w:val="006D0A47"/>
    <w:rsid w:val="006D3725"/>
    <w:rsid w:val="006D3AA4"/>
    <w:rsid w:val="006D3CC9"/>
    <w:rsid w:val="006D41F1"/>
    <w:rsid w:val="006D4CB5"/>
    <w:rsid w:val="006D53A6"/>
    <w:rsid w:val="006D7A5C"/>
    <w:rsid w:val="006D7F81"/>
    <w:rsid w:val="006E0742"/>
    <w:rsid w:val="006E1239"/>
    <w:rsid w:val="006E25AA"/>
    <w:rsid w:val="006E28EA"/>
    <w:rsid w:val="006E5228"/>
    <w:rsid w:val="006E524C"/>
    <w:rsid w:val="006E6AAE"/>
    <w:rsid w:val="006F3879"/>
    <w:rsid w:val="006F40F0"/>
    <w:rsid w:val="006F449F"/>
    <w:rsid w:val="006F62EA"/>
    <w:rsid w:val="006F63CE"/>
    <w:rsid w:val="006F70F2"/>
    <w:rsid w:val="006F788E"/>
    <w:rsid w:val="00700CAB"/>
    <w:rsid w:val="00702D05"/>
    <w:rsid w:val="007030FF"/>
    <w:rsid w:val="00705540"/>
    <w:rsid w:val="00705CC5"/>
    <w:rsid w:val="00706008"/>
    <w:rsid w:val="00710A01"/>
    <w:rsid w:val="00714988"/>
    <w:rsid w:val="007150C7"/>
    <w:rsid w:val="00715376"/>
    <w:rsid w:val="00715C3B"/>
    <w:rsid w:val="00715F8A"/>
    <w:rsid w:val="007163DC"/>
    <w:rsid w:val="00716A3F"/>
    <w:rsid w:val="00716E79"/>
    <w:rsid w:val="0071717D"/>
    <w:rsid w:val="007219F9"/>
    <w:rsid w:val="00722BFE"/>
    <w:rsid w:val="007236C5"/>
    <w:rsid w:val="0072372B"/>
    <w:rsid w:val="00723803"/>
    <w:rsid w:val="007239F1"/>
    <w:rsid w:val="00726F21"/>
    <w:rsid w:val="007278DF"/>
    <w:rsid w:val="00727C73"/>
    <w:rsid w:val="007300E8"/>
    <w:rsid w:val="00730314"/>
    <w:rsid w:val="00730CC9"/>
    <w:rsid w:val="007315B7"/>
    <w:rsid w:val="00733C76"/>
    <w:rsid w:val="00735A18"/>
    <w:rsid w:val="007366F1"/>
    <w:rsid w:val="00736AFF"/>
    <w:rsid w:val="0073790F"/>
    <w:rsid w:val="007419AE"/>
    <w:rsid w:val="00744446"/>
    <w:rsid w:val="00746B33"/>
    <w:rsid w:val="0075007E"/>
    <w:rsid w:val="007519BD"/>
    <w:rsid w:val="007519F9"/>
    <w:rsid w:val="00752142"/>
    <w:rsid w:val="007572F3"/>
    <w:rsid w:val="00761CBC"/>
    <w:rsid w:val="007621AC"/>
    <w:rsid w:val="00764892"/>
    <w:rsid w:val="007671EB"/>
    <w:rsid w:val="00767929"/>
    <w:rsid w:val="0077012B"/>
    <w:rsid w:val="00772D23"/>
    <w:rsid w:val="00773C7A"/>
    <w:rsid w:val="00775554"/>
    <w:rsid w:val="00775927"/>
    <w:rsid w:val="00777896"/>
    <w:rsid w:val="00777FD1"/>
    <w:rsid w:val="007812F7"/>
    <w:rsid w:val="00781A89"/>
    <w:rsid w:val="00782740"/>
    <w:rsid w:val="00783161"/>
    <w:rsid w:val="00786281"/>
    <w:rsid w:val="007866E7"/>
    <w:rsid w:val="00786D7E"/>
    <w:rsid w:val="007870EE"/>
    <w:rsid w:val="00787812"/>
    <w:rsid w:val="00787F51"/>
    <w:rsid w:val="007908CE"/>
    <w:rsid w:val="00791725"/>
    <w:rsid w:val="0079566F"/>
    <w:rsid w:val="00795785"/>
    <w:rsid w:val="00795965"/>
    <w:rsid w:val="007971DF"/>
    <w:rsid w:val="007972E9"/>
    <w:rsid w:val="00797477"/>
    <w:rsid w:val="007A0902"/>
    <w:rsid w:val="007A1AE9"/>
    <w:rsid w:val="007A1D12"/>
    <w:rsid w:val="007A4337"/>
    <w:rsid w:val="007A548A"/>
    <w:rsid w:val="007A6005"/>
    <w:rsid w:val="007A6EB8"/>
    <w:rsid w:val="007A7088"/>
    <w:rsid w:val="007B0894"/>
    <w:rsid w:val="007B20F6"/>
    <w:rsid w:val="007B2563"/>
    <w:rsid w:val="007B26A7"/>
    <w:rsid w:val="007B2B20"/>
    <w:rsid w:val="007B3A4D"/>
    <w:rsid w:val="007B5030"/>
    <w:rsid w:val="007B73B8"/>
    <w:rsid w:val="007C1649"/>
    <w:rsid w:val="007C1940"/>
    <w:rsid w:val="007C525A"/>
    <w:rsid w:val="007C6229"/>
    <w:rsid w:val="007C71BF"/>
    <w:rsid w:val="007C79D0"/>
    <w:rsid w:val="007D07DA"/>
    <w:rsid w:val="007D0C72"/>
    <w:rsid w:val="007D13C2"/>
    <w:rsid w:val="007D2CFD"/>
    <w:rsid w:val="007D41EF"/>
    <w:rsid w:val="007E101B"/>
    <w:rsid w:val="007E2584"/>
    <w:rsid w:val="007E3662"/>
    <w:rsid w:val="007E489A"/>
    <w:rsid w:val="007E622C"/>
    <w:rsid w:val="007E76C1"/>
    <w:rsid w:val="007F048E"/>
    <w:rsid w:val="007F1704"/>
    <w:rsid w:val="007F1F28"/>
    <w:rsid w:val="007F2CED"/>
    <w:rsid w:val="007F314B"/>
    <w:rsid w:val="008004B5"/>
    <w:rsid w:val="00804CBA"/>
    <w:rsid w:val="0080521A"/>
    <w:rsid w:val="0080766E"/>
    <w:rsid w:val="008100CA"/>
    <w:rsid w:val="008105FB"/>
    <w:rsid w:val="00810F55"/>
    <w:rsid w:val="00812060"/>
    <w:rsid w:val="00812771"/>
    <w:rsid w:val="00813D3F"/>
    <w:rsid w:val="00814F4C"/>
    <w:rsid w:val="00821014"/>
    <w:rsid w:val="00822165"/>
    <w:rsid w:val="00822B9E"/>
    <w:rsid w:val="00822C2D"/>
    <w:rsid w:val="00823AFC"/>
    <w:rsid w:val="00824B31"/>
    <w:rsid w:val="00826A0E"/>
    <w:rsid w:val="0082786E"/>
    <w:rsid w:val="00831B79"/>
    <w:rsid w:val="00831C9F"/>
    <w:rsid w:val="00832336"/>
    <w:rsid w:val="00835248"/>
    <w:rsid w:val="008360D3"/>
    <w:rsid w:val="00841457"/>
    <w:rsid w:val="0084556E"/>
    <w:rsid w:val="00845671"/>
    <w:rsid w:val="008478B1"/>
    <w:rsid w:val="00850E19"/>
    <w:rsid w:val="0085279D"/>
    <w:rsid w:val="008552BB"/>
    <w:rsid w:val="00855396"/>
    <w:rsid w:val="008559B2"/>
    <w:rsid w:val="00855DDA"/>
    <w:rsid w:val="00856DB1"/>
    <w:rsid w:val="00861578"/>
    <w:rsid w:val="00862834"/>
    <w:rsid w:val="00863B32"/>
    <w:rsid w:val="0086433B"/>
    <w:rsid w:val="00864861"/>
    <w:rsid w:val="0086622D"/>
    <w:rsid w:val="00866CD7"/>
    <w:rsid w:val="0086700F"/>
    <w:rsid w:val="00871146"/>
    <w:rsid w:val="00872215"/>
    <w:rsid w:val="00872735"/>
    <w:rsid w:val="00875BD5"/>
    <w:rsid w:val="008800C8"/>
    <w:rsid w:val="008807E1"/>
    <w:rsid w:val="00882C13"/>
    <w:rsid w:val="00882C76"/>
    <w:rsid w:val="00884209"/>
    <w:rsid w:val="00885E3B"/>
    <w:rsid w:val="008870D4"/>
    <w:rsid w:val="008904BE"/>
    <w:rsid w:val="008922FC"/>
    <w:rsid w:val="00893C14"/>
    <w:rsid w:val="0089572C"/>
    <w:rsid w:val="00895A52"/>
    <w:rsid w:val="00895DFE"/>
    <w:rsid w:val="00896A13"/>
    <w:rsid w:val="00896AFD"/>
    <w:rsid w:val="00897B21"/>
    <w:rsid w:val="008A0A59"/>
    <w:rsid w:val="008A1097"/>
    <w:rsid w:val="008A2E02"/>
    <w:rsid w:val="008A614B"/>
    <w:rsid w:val="008B064C"/>
    <w:rsid w:val="008B09B4"/>
    <w:rsid w:val="008B6131"/>
    <w:rsid w:val="008B6EC8"/>
    <w:rsid w:val="008B7838"/>
    <w:rsid w:val="008C029A"/>
    <w:rsid w:val="008C1A4E"/>
    <w:rsid w:val="008C4508"/>
    <w:rsid w:val="008D0ED1"/>
    <w:rsid w:val="008D106A"/>
    <w:rsid w:val="008D1AC8"/>
    <w:rsid w:val="008D1C64"/>
    <w:rsid w:val="008D2B05"/>
    <w:rsid w:val="008D41B1"/>
    <w:rsid w:val="008D4B95"/>
    <w:rsid w:val="008E56CC"/>
    <w:rsid w:val="008E5729"/>
    <w:rsid w:val="008E6C18"/>
    <w:rsid w:val="008E6D96"/>
    <w:rsid w:val="008F00EB"/>
    <w:rsid w:val="008F3B43"/>
    <w:rsid w:val="008F4698"/>
    <w:rsid w:val="008F47DB"/>
    <w:rsid w:val="008F5ECE"/>
    <w:rsid w:val="008F7155"/>
    <w:rsid w:val="008F7C42"/>
    <w:rsid w:val="009043B4"/>
    <w:rsid w:val="00905922"/>
    <w:rsid w:val="0090724C"/>
    <w:rsid w:val="009073FE"/>
    <w:rsid w:val="00912866"/>
    <w:rsid w:val="009130E8"/>
    <w:rsid w:val="009148C6"/>
    <w:rsid w:val="00916618"/>
    <w:rsid w:val="009229AE"/>
    <w:rsid w:val="0092481E"/>
    <w:rsid w:val="00924DFD"/>
    <w:rsid w:val="00924F7C"/>
    <w:rsid w:val="0092791A"/>
    <w:rsid w:val="009347CF"/>
    <w:rsid w:val="00935A6B"/>
    <w:rsid w:val="00935DE2"/>
    <w:rsid w:val="00937A67"/>
    <w:rsid w:val="009416D3"/>
    <w:rsid w:val="00944A52"/>
    <w:rsid w:val="00945144"/>
    <w:rsid w:val="00945F39"/>
    <w:rsid w:val="0094766C"/>
    <w:rsid w:val="009507D6"/>
    <w:rsid w:val="00950945"/>
    <w:rsid w:val="009544AD"/>
    <w:rsid w:val="00954829"/>
    <w:rsid w:val="00954BC4"/>
    <w:rsid w:val="00954BF4"/>
    <w:rsid w:val="00954F7E"/>
    <w:rsid w:val="009557A5"/>
    <w:rsid w:val="009559BB"/>
    <w:rsid w:val="00956EDF"/>
    <w:rsid w:val="0096067C"/>
    <w:rsid w:val="009616EF"/>
    <w:rsid w:val="00962316"/>
    <w:rsid w:val="00962E1B"/>
    <w:rsid w:val="00963C27"/>
    <w:rsid w:val="00965D9A"/>
    <w:rsid w:val="00966073"/>
    <w:rsid w:val="0096657D"/>
    <w:rsid w:val="00970818"/>
    <w:rsid w:val="0097248D"/>
    <w:rsid w:val="00973E6C"/>
    <w:rsid w:val="00976FA5"/>
    <w:rsid w:val="00981D96"/>
    <w:rsid w:val="00982C22"/>
    <w:rsid w:val="00984970"/>
    <w:rsid w:val="0098661F"/>
    <w:rsid w:val="009900EC"/>
    <w:rsid w:val="0099025A"/>
    <w:rsid w:val="009928F1"/>
    <w:rsid w:val="00992B33"/>
    <w:rsid w:val="0099366A"/>
    <w:rsid w:val="009A149C"/>
    <w:rsid w:val="009A4187"/>
    <w:rsid w:val="009A55BA"/>
    <w:rsid w:val="009A5B5F"/>
    <w:rsid w:val="009A67A1"/>
    <w:rsid w:val="009B13D7"/>
    <w:rsid w:val="009B29C1"/>
    <w:rsid w:val="009B5156"/>
    <w:rsid w:val="009B7681"/>
    <w:rsid w:val="009C01EF"/>
    <w:rsid w:val="009C0C5E"/>
    <w:rsid w:val="009C23E6"/>
    <w:rsid w:val="009C31B0"/>
    <w:rsid w:val="009C3DF8"/>
    <w:rsid w:val="009C44CF"/>
    <w:rsid w:val="009C6026"/>
    <w:rsid w:val="009C7D07"/>
    <w:rsid w:val="009D1803"/>
    <w:rsid w:val="009D25FA"/>
    <w:rsid w:val="009D2D24"/>
    <w:rsid w:val="009D4228"/>
    <w:rsid w:val="009D5F99"/>
    <w:rsid w:val="009D63C1"/>
    <w:rsid w:val="009E1611"/>
    <w:rsid w:val="009E48D2"/>
    <w:rsid w:val="009E4B58"/>
    <w:rsid w:val="009E6779"/>
    <w:rsid w:val="009E79D9"/>
    <w:rsid w:val="009F2ACF"/>
    <w:rsid w:val="009F4826"/>
    <w:rsid w:val="009F68D2"/>
    <w:rsid w:val="009F6AFD"/>
    <w:rsid w:val="009F6FDF"/>
    <w:rsid w:val="009F7FD6"/>
    <w:rsid w:val="00A023AE"/>
    <w:rsid w:val="00A04BEE"/>
    <w:rsid w:val="00A05D4F"/>
    <w:rsid w:val="00A06727"/>
    <w:rsid w:val="00A11728"/>
    <w:rsid w:val="00A14D28"/>
    <w:rsid w:val="00A16C34"/>
    <w:rsid w:val="00A20657"/>
    <w:rsid w:val="00A2227D"/>
    <w:rsid w:val="00A23059"/>
    <w:rsid w:val="00A2700A"/>
    <w:rsid w:val="00A27535"/>
    <w:rsid w:val="00A278B2"/>
    <w:rsid w:val="00A3176A"/>
    <w:rsid w:val="00A33C7E"/>
    <w:rsid w:val="00A36233"/>
    <w:rsid w:val="00A36384"/>
    <w:rsid w:val="00A374DD"/>
    <w:rsid w:val="00A40D93"/>
    <w:rsid w:val="00A422BE"/>
    <w:rsid w:val="00A42C63"/>
    <w:rsid w:val="00A45C1F"/>
    <w:rsid w:val="00A46ADF"/>
    <w:rsid w:val="00A46B75"/>
    <w:rsid w:val="00A50CCA"/>
    <w:rsid w:val="00A52093"/>
    <w:rsid w:val="00A54DC7"/>
    <w:rsid w:val="00A556F1"/>
    <w:rsid w:val="00A56DD8"/>
    <w:rsid w:val="00A642C7"/>
    <w:rsid w:val="00A64872"/>
    <w:rsid w:val="00A64B0E"/>
    <w:rsid w:val="00A679A3"/>
    <w:rsid w:val="00A67D19"/>
    <w:rsid w:val="00A70BC0"/>
    <w:rsid w:val="00A71996"/>
    <w:rsid w:val="00A7203B"/>
    <w:rsid w:val="00A74CDD"/>
    <w:rsid w:val="00A75638"/>
    <w:rsid w:val="00A76599"/>
    <w:rsid w:val="00A7706B"/>
    <w:rsid w:val="00A824C2"/>
    <w:rsid w:val="00A8384D"/>
    <w:rsid w:val="00A85293"/>
    <w:rsid w:val="00A856D1"/>
    <w:rsid w:val="00A86ABE"/>
    <w:rsid w:val="00A86C3E"/>
    <w:rsid w:val="00A87DAA"/>
    <w:rsid w:val="00A920D7"/>
    <w:rsid w:val="00A92343"/>
    <w:rsid w:val="00A92631"/>
    <w:rsid w:val="00A9309C"/>
    <w:rsid w:val="00A95075"/>
    <w:rsid w:val="00A96688"/>
    <w:rsid w:val="00A97E7E"/>
    <w:rsid w:val="00AA066D"/>
    <w:rsid w:val="00AA3236"/>
    <w:rsid w:val="00AA3257"/>
    <w:rsid w:val="00AA7A00"/>
    <w:rsid w:val="00AB466D"/>
    <w:rsid w:val="00AB4E99"/>
    <w:rsid w:val="00AB5412"/>
    <w:rsid w:val="00AB55AA"/>
    <w:rsid w:val="00AB6984"/>
    <w:rsid w:val="00AC0292"/>
    <w:rsid w:val="00AC3825"/>
    <w:rsid w:val="00AD01E0"/>
    <w:rsid w:val="00AD1E3C"/>
    <w:rsid w:val="00AD2B9F"/>
    <w:rsid w:val="00AD33EF"/>
    <w:rsid w:val="00AD6272"/>
    <w:rsid w:val="00AE0ADE"/>
    <w:rsid w:val="00AE47B3"/>
    <w:rsid w:val="00AE4868"/>
    <w:rsid w:val="00AE5421"/>
    <w:rsid w:val="00AE71AF"/>
    <w:rsid w:val="00AE7640"/>
    <w:rsid w:val="00AF0AF6"/>
    <w:rsid w:val="00AF1A5D"/>
    <w:rsid w:val="00AF2838"/>
    <w:rsid w:val="00AF2BD7"/>
    <w:rsid w:val="00AF40BD"/>
    <w:rsid w:val="00AF4A6A"/>
    <w:rsid w:val="00AF70C5"/>
    <w:rsid w:val="00B0051D"/>
    <w:rsid w:val="00B04F10"/>
    <w:rsid w:val="00B05268"/>
    <w:rsid w:val="00B05ACA"/>
    <w:rsid w:val="00B115DF"/>
    <w:rsid w:val="00B14F99"/>
    <w:rsid w:val="00B153BA"/>
    <w:rsid w:val="00B15A4C"/>
    <w:rsid w:val="00B165D0"/>
    <w:rsid w:val="00B1695D"/>
    <w:rsid w:val="00B208D0"/>
    <w:rsid w:val="00B20F14"/>
    <w:rsid w:val="00B21E47"/>
    <w:rsid w:val="00B27BC1"/>
    <w:rsid w:val="00B27CFE"/>
    <w:rsid w:val="00B27F64"/>
    <w:rsid w:val="00B30535"/>
    <w:rsid w:val="00B31D24"/>
    <w:rsid w:val="00B31E55"/>
    <w:rsid w:val="00B3256C"/>
    <w:rsid w:val="00B327D1"/>
    <w:rsid w:val="00B332AC"/>
    <w:rsid w:val="00B33CA3"/>
    <w:rsid w:val="00B34F91"/>
    <w:rsid w:val="00B35BAD"/>
    <w:rsid w:val="00B363C0"/>
    <w:rsid w:val="00B363CF"/>
    <w:rsid w:val="00B40AD9"/>
    <w:rsid w:val="00B41EDD"/>
    <w:rsid w:val="00B42608"/>
    <w:rsid w:val="00B43BCC"/>
    <w:rsid w:val="00B46142"/>
    <w:rsid w:val="00B46D90"/>
    <w:rsid w:val="00B50C86"/>
    <w:rsid w:val="00B50CCE"/>
    <w:rsid w:val="00B51EDB"/>
    <w:rsid w:val="00B52F35"/>
    <w:rsid w:val="00B554C0"/>
    <w:rsid w:val="00B55849"/>
    <w:rsid w:val="00B56BBA"/>
    <w:rsid w:val="00B614ED"/>
    <w:rsid w:val="00B6325D"/>
    <w:rsid w:val="00B63C3C"/>
    <w:rsid w:val="00B654A6"/>
    <w:rsid w:val="00B67382"/>
    <w:rsid w:val="00B6769B"/>
    <w:rsid w:val="00B71DC8"/>
    <w:rsid w:val="00B734C3"/>
    <w:rsid w:val="00B7490D"/>
    <w:rsid w:val="00B75A23"/>
    <w:rsid w:val="00B76536"/>
    <w:rsid w:val="00B81114"/>
    <w:rsid w:val="00B83DB6"/>
    <w:rsid w:val="00B84607"/>
    <w:rsid w:val="00B86250"/>
    <w:rsid w:val="00B87479"/>
    <w:rsid w:val="00B878FC"/>
    <w:rsid w:val="00B87C1A"/>
    <w:rsid w:val="00B91156"/>
    <w:rsid w:val="00B923F9"/>
    <w:rsid w:val="00B9275E"/>
    <w:rsid w:val="00B92BF5"/>
    <w:rsid w:val="00B92C44"/>
    <w:rsid w:val="00B938F6"/>
    <w:rsid w:val="00B965F1"/>
    <w:rsid w:val="00B96CB2"/>
    <w:rsid w:val="00BA45EF"/>
    <w:rsid w:val="00BA466D"/>
    <w:rsid w:val="00BA503C"/>
    <w:rsid w:val="00BB2BFA"/>
    <w:rsid w:val="00BB47DD"/>
    <w:rsid w:val="00BB64C8"/>
    <w:rsid w:val="00BB73AE"/>
    <w:rsid w:val="00BB7529"/>
    <w:rsid w:val="00BB7ABF"/>
    <w:rsid w:val="00BC0D31"/>
    <w:rsid w:val="00BC1C76"/>
    <w:rsid w:val="00BC3657"/>
    <w:rsid w:val="00BC4783"/>
    <w:rsid w:val="00BC4C8F"/>
    <w:rsid w:val="00BC4CDF"/>
    <w:rsid w:val="00BC4E6A"/>
    <w:rsid w:val="00BD112F"/>
    <w:rsid w:val="00BD283A"/>
    <w:rsid w:val="00BD3C73"/>
    <w:rsid w:val="00BD5FFB"/>
    <w:rsid w:val="00BD7DF5"/>
    <w:rsid w:val="00BE02D8"/>
    <w:rsid w:val="00BE3D9F"/>
    <w:rsid w:val="00BE71B3"/>
    <w:rsid w:val="00BE74D6"/>
    <w:rsid w:val="00BF3487"/>
    <w:rsid w:val="00BF3ED2"/>
    <w:rsid w:val="00BF4948"/>
    <w:rsid w:val="00C01A9D"/>
    <w:rsid w:val="00C01DCE"/>
    <w:rsid w:val="00C02C05"/>
    <w:rsid w:val="00C03B60"/>
    <w:rsid w:val="00C05414"/>
    <w:rsid w:val="00C05590"/>
    <w:rsid w:val="00C059A9"/>
    <w:rsid w:val="00C065D6"/>
    <w:rsid w:val="00C066D1"/>
    <w:rsid w:val="00C07836"/>
    <w:rsid w:val="00C109BF"/>
    <w:rsid w:val="00C118D1"/>
    <w:rsid w:val="00C12114"/>
    <w:rsid w:val="00C12A92"/>
    <w:rsid w:val="00C136A9"/>
    <w:rsid w:val="00C14DB8"/>
    <w:rsid w:val="00C17F6A"/>
    <w:rsid w:val="00C21037"/>
    <w:rsid w:val="00C211B8"/>
    <w:rsid w:val="00C232BE"/>
    <w:rsid w:val="00C24A02"/>
    <w:rsid w:val="00C303EB"/>
    <w:rsid w:val="00C30FA6"/>
    <w:rsid w:val="00C31601"/>
    <w:rsid w:val="00C321B4"/>
    <w:rsid w:val="00C33164"/>
    <w:rsid w:val="00C33C2B"/>
    <w:rsid w:val="00C36EFF"/>
    <w:rsid w:val="00C37CC9"/>
    <w:rsid w:val="00C37E73"/>
    <w:rsid w:val="00C40237"/>
    <w:rsid w:val="00C41B81"/>
    <w:rsid w:val="00C45D04"/>
    <w:rsid w:val="00C45D9A"/>
    <w:rsid w:val="00C47123"/>
    <w:rsid w:val="00C47EB4"/>
    <w:rsid w:val="00C501FC"/>
    <w:rsid w:val="00C520B2"/>
    <w:rsid w:val="00C522C1"/>
    <w:rsid w:val="00C523A9"/>
    <w:rsid w:val="00C5344B"/>
    <w:rsid w:val="00C570BF"/>
    <w:rsid w:val="00C613C4"/>
    <w:rsid w:val="00C61741"/>
    <w:rsid w:val="00C61D7F"/>
    <w:rsid w:val="00C631FA"/>
    <w:rsid w:val="00C636A4"/>
    <w:rsid w:val="00C638F9"/>
    <w:rsid w:val="00C644E9"/>
    <w:rsid w:val="00C65493"/>
    <w:rsid w:val="00C6727E"/>
    <w:rsid w:val="00C70283"/>
    <w:rsid w:val="00C755CF"/>
    <w:rsid w:val="00C7631F"/>
    <w:rsid w:val="00C770B0"/>
    <w:rsid w:val="00C8168F"/>
    <w:rsid w:val="00C84243"/>
    <w:rsid w:val="00C907E9"/>
    <w:rsid w:val="00C90FBF"/>
    <w:rsid w:val="00C9193A"/>
    <w:rsid w:val="00C96125"/>
    <w:rsid w:val="00C97100"/>
    <w:rsid w:val="00CA64D5"/>
    <w:rsid w:val="00CB03B5"/>
    <w:rsid w:val="00CB06B9"/>
    <w:rsid w:val="00CB159A"/>
    <w:rsid w:val="00CB2293"/>
    <w:rsid w:val="00CB48F9"/>
    <w:rsid w:val="00CB517C"/>
    <w:rsid w:val="00CC2877"/>
    <w:rsid w:val="00CC39DA"/>
    <w:rsid w:val="00CC4C24"/>
    <w:rsid w:val="00CC5AD2"/>
    <w:rsid w:val="00CC5E0B"/>
    <w:rsid w:val="00CC638D"/>
    <w:rsid w:val="00CD1340"/>
    <w:rsid w:val="00CD37C2"/>
    <w:rsid w:val="00CD3E7E"/>
    <w:rsid w:val="00CD462C"/>
    <w:rsid w:val="00CD51D3"/>
    <w:rsid w:val="00CD5951"/>
    <w:rsid w:val="00CD6934"/>
    <w:rsid w:val="00CE003A"/>
    <w:rsid w:val="00CE0165"/>
    <w:rsid w:val="00CE2392"/>
    <w:rsid w:val="00CE395D"/>
    <w:rsid w:val="00CE5824"/>
    <w:rsid w:val="00CE652B"/>
    <w:rsid w:val="00CE7236"/>
    <w:rsid w:val="00CF0F6C"/>
    <w:rsid w:val="00CF2259"/>
    <w:rsid w:val="00CF33D8"/>
    <w:rsid w:val="00CF3938"/>
    <w:rsid w:val="00CF3D24"/>
    <w:rsid w:val="00CF422D"/>
    <w:rsid w:val="00CF74DB"/>
    <w:rsid w:val="00CF7FE4"/>
    <w:rsid w:val="00D004B3"/>
    <w:rsid w:val="00D01A6F"/>
    <w:rsid w:val="00D03658"/>
    <w:rsid w:val="00D05A1E"/>
    <w:rsid w:val="00D05B2C"/>
    <w:rsid w:val="00D10281"/>
    <w:rsid w:val="00D11BC0"/>
    <w:rsid w:val="00D12E36"/>
    <w:rsid w:val="00D131D0"/>
    <w:rsid w:val="00D15DBA"/>
    <w:rsid w:val="00D17744"/>
    <w:rsid w:val="00D23A25"/>
    <w:rsid w:val="00D23DFC"/>
    <w:rsid w:val="00D248E1"/>
    <w:rsid w:val="00D27007"/>
    <w:rsid w:val="00D270CB"/>
    <w:rsid w:val="00D2715E"/>
    <w:rsid w:val="00D30E92"/>
    <w:rsid w:val="00D316B7"/>
    <w:rsid w:val="00D32235"/>
    <w:rsid w:val="00D36A21"/>
    <w:rsid w:val="00D37FFA"/>
    <w:rsid w:val="00D41034"/>
    <w:rsid w:val="00D42986"/>
    <w:rsid w:val="00D43369"/>
    <w:rsid w:val="00D43655"/>
    <w:rsid w:val="00D43E53"/>
    <w:rsid w:val="00D43EE9"/>
    <w:rsid w:val="00D44BF9"/>
    <w:rsid w:val="00D47608"/>
    <w:rsid w:val="00D477F1"/>
    <w:rsid w:val="00D509F1"/>
    <w:rsid w:val="00D50A5E"/>
    <w:rsid w:val="00D50E7B"/>
    <w:rsid w:val="00D511A5"/>
    <w:rsid w:val="00D51B38"/>
    <w:rsid w:val="00D51BBE"/>
    <w:rsid w:val="00D52C3E"/>
    <w:rsid w:val="00D52C93"/>
    <w:rsid w:val="00D52FFE"/>
    <w:rsid w:val="00D542F6"/>
    <w:rsid w:val="00D55D76"/>
    <w:rsid w:val="00D620C4"/>
    <w:rsid w:val="00D64CE6"/>
    <w:rsid w:val="00D66B6C"/>
    <w:rsid w:val="00D70ED0"/>
    <w:rsid w:val="00D71B39"/>
    <w:rsid w:val="00D71CAF"/>
    <w:rsid w:val="00D748A8"/>
    <w:rsid w:val="00D74C17"/>
    <w:rsid w:val="00D76DDF"/>
    <w:rsid w:val="00D77B1F"/>
    <w:rsid w:val="00D8479F"/>
    <w:rsid w:val="00D8638E"/>
    <w:rsid w:val="00D91915"/>
    <w:rsid w:val="00D91A9A"/>
    <w:rsid w:val="00D93A17"/>
    <w:rsid w:val="00D9620B"/>
    <w:rsid w:val="00DA07F7"/>
    <w:rsid w:val="00DA102C"/>
    <w:rsid w:val="00DA391C"/>
    <w:rsid w:val="00DA41BD"/>
    <w:rsid w:val="00DA5243"/>
    <w:rsid w:val="00DA54BB"/>
    <w:rsid w:val="00DB271B"/>
    <w:rsid w:val="00DB6CE3"/>
    <w:rsid w:val="00DB741F"/>
    <w:rsid w:val="00DB79DA"/>
    <w:rsid w:val="00DC2BA1"/>
    <w:rsid w:val="00DC3A2D"/>
    <w:rsid w:val="00DC3BB1"/>
    <w:rsid w:val="00DC4B79"/>
    <w:rsid w:val="00DC4BF0"/>
    <w:rsid w:val="00DC5F9F"/>
    <w:rsid w:val="00DC653E"/>
    <w:rsid w:val="00DD11E4"/>
    <w:rsid w:val="00DD4DB8"/>
    <w:rsid w:val="00DD5CFF"/>
    <w:rsid w:val="00DD6929"/>
    <w:rsid w:val="00DD763C"/>
    <w:rsid w:val="00DD78ED"/>
    <w:rsid w:val="00DD79C3"/>
    <w:rsid w:val="00DE149E"/>
    <w:rsid w:val="00DE287F"/>
    <w:rsid w:val="00DE32C8"/>
    <w:rsid w:val="00DE5827"/>
    <w:rsid w:val="00DE5F7A"/>
    <w:rsid w:val="00DF1AB0"/>
    <w:rsid w:val="00DF53EF"/>
    <w:rsid w:val="00E0070B"/>
    <w:rsid w:val="00E02905"/>
    <w:rsid w:val="00E02925"/>
    <w:rsid w:val="00E02A38"/>
    <w:rsid w:val="00E03AA9"/>
    <w:rsid w:val="00E0407D"/>
    <w:rsid w:val="00E10682"/>
    <w:rsid w:val="00E116E4"/>
    <w:rsid w:val="00E1177D"/>
    <w:rsid w:val="00E11A7D"/>
    <w:rsid w:val="00E11BAF"/>
    <w:rsid w:val="00E128D8"/>
    <w:rsid w:val="00E138FF"/>
    <w:rsid w:val="00E13EF1"/>
    <w:rsid w:val="00E15975"/>
    <w:rsid w:val="00E176DF"/>
    <w:rsid w:val="00E20EFF"/>
    <w:rsid w:val="00E2196F"/>
    <w:rsid w:val="00E22F5A"/>
    <w:rsid w:val="00E23F3A"/>
    <w:rsid w:val="00E255A1"/>
    <w:rsid w:val="00E272BC"/>
    <w:rsid w:val="00E324A8"/>
    <w:rsid w:val="00E331C1"/>
    <w:rsid w:val="00E33581"/>
    <w:rsid w:val="00E34404"/>
    <w:rsid w:val="00E34433"/>
    <w:rsid w:val="00E346FB"/>
    <w:rsid w:val="00E3740C"/>
    <w:rsid w:val="00E408B2"/>
    <w:rsid w:val="00E43765"/>
    <w:rsid w:val="00E43A5C"/>
    <w:rsid w:val="00E443A7"/>
    <w:rsid w:val="00E44FFF"/>
    <w:rsid w:val="00E45ED8"/>
    <w:rsid w:val="00E47C2A"/>
    <w:rsid w:val="00E500CF"/>
    <w:rsid w:val="00E50291"/>
    <w:rsid w:val="00E5134E"/>
    <w:rsid w:val="00E51B1E"/>
    <w:rsid w:val="00E52BED"/>
    <w:rsid w:val="00E52FC1"/>
    <w:rsid w:val="00E556A0"/>
    <w:rsid w:val="00E566BE"/>
    <w:rsid w:val="00E614BE"/>
    <w:rsid w:val="00E61ACA"/>
    <w:rsid w:val="00E61D46"/>
    <w:rsid w:val="00E62EEE"/>
    <w:rsid w:val="00E63086"/>
    <w:rsid w:val="00E63296"/>
    <w:rsid w:val="00E64B81"/>
    <w:rsid w:val="00E672E5"/>
    <w:rsid w:val="00E67B9F"/>
    <w:rsid w:val="00E67DC9"/>
    <w:rsid w:val="00E712FB"/>
    <w:rsid w:val="00E7268D"/>
    <w:rsid w:val="00E746E6"/>
    <w:rsid w:val="00E7531D"/>
    <w:rsid w:val="00E7549E"/>
    <w:rsid w:val="00E77919"/>
    <w:rsid w:val="00E77FA0"/>
    <w:rsid w:val="00E81239"/>
    <w:rsid w:val="00E84139"/>
    <w:rsid w:val="00E84A86"/>
    <w:rsid w:val="00E92BB8"/>
    <w:rsid w:val="00E92E85"/>
    <w:rsid w:val="00E93002"/>
    <w:rsid w:val="00EA09FE"/>
    <w:rsid w:val="00EB5CA6"/>
    <w:rsid w:val="00EB5CF3"/>
    <w:rsid w:val="00EC0E84"/>
    <w:rsid w:val="00EC12DC"/>
    <w:rsid w:val="00EC1701"/>
    <w:rsid w:val="00EC1919"/>
    <w:rsid w:val="00EC4404"/>
    <w:rsid w:val="00EC4490"/>
    <w:rsid w:val="00EC4964"/>
    <w:rsid w:val="00EC4A5C"/>
    <w:rsid w:val="00EC5102"/>
    <w:rsid w:val="00ED1FA6"/>
    <w:rsid w:val="00ED3E30"/>
    <w:rsid w:val="00ED45C8"/>
    <w:rsid w:val="00ED54B1"/>
    <w:rsid w:val="00ED7282"/>
    <w:rsid w:val="00ED7871"/>
    <w:rsid w:val="00EE1FA9"/>
    <w:rsid w:val="00EE28C5"/>
    <w:rsid w:val="00EE3415"/>
    <w:rsid w:val="00EE3CB1"/>
    <w:rsid w:val="00EE4104"/>
    <w:rsid w:val="00EE45DB"/>
    <w:rsid w:val="00EE4D5D"/>
    <w:rsid w:val="00EE50DE"/>
    <w:rsid w:val="00EF19CC"/>
    <w:rsid w:val="00EF2737"/>
    <w:rsid w:val="00EF2FA7"/>
    <w:rsid w:val="00EF3422"/>
    <w:rsid w:val="00EF3591"/>
    <w:rsid w:val="00EF3E98"/>
    <w:rsid w:val="00EF4655"/>
    <w:rsid w:val="00EF5D58"/>
    <w:rsid w:val="00EF769E"/>
    <w:rsid w:val="00F00099"/>
    <w:rsid w:val="00F03FE4"/>
    <w:rsid w:val="00F04644"/>
    <w:rsid w:val="00F04FC6"/>
    <w:rsid w:val="00F0521F"/>
    <w:rsid w:val="00F052D0"/>
    <w:rsid w:val="00F06B5E"/>
    <w:rsid w:val="00F1282E"/>
    <w:rsid w:val="00F14C33"/>
    <w:rsid w:val="00F15A12"/>
    <w:rsid w:val="00F15B30"/>
    <w:rsid w:val="00F161B8"/>
    <w:rsid w:val="00F170AF"/>
    <w:rsid w:val="00F24E79"/>
    <w:rsid w:val="00F255FD"/>
    <w:rsid w:val="00F25ACE"/>
    <w:rsid w:val="00F301D6"/>
    <w:rsid w:val="00F310AC"/>
    <w:rsid w:val="00F310D9"/>
    <w:rsid w:val="00F31613"/>
    <w:rsid w:val="00F319EF"/>
    <w:rsid w:val="00F326A5"/>
    <w:rsid w:val="00F327DA"/>
    <w:rsid w:val="00F32C4B"/>
    <w:rsid w:val="00F3560B"/>
    <w:rsid w:val="00F406DA"/>
    <w:rsid w:val="00F43BEC"/>
    <w:rsid w:val="00F44132"/>
    <w:rsid w:val="00F45D81"/>
    <w:rsid w:val="00F478B2"/>
    <w:rsid w:val="00F47C4B"/>
    <w:rsid w:val="00F50D8A"/>
    <w:rsid w:val="00F51344"/>
    <w:rsid w:val="00F51449"/>
    <w:rsid w:val="00F526C5"/>
    <w:rsid w:val="00F60E59"/>
    <w:rsid w:val="00F63D55"/>
    <w:rsid w:val="00F640D8"/>
    <w:rsid w:val="00F64504"/>
    <w:rsid w:val="00F64B0B"/>
    <w:rsid w:val="00F65E62"/>
    <w:rsid w:val="00F70426"/>
    <w:rsid w:val="00F71B4D"/>
    <w:rsid w:val="00F73776"/>
    <w:rsid w:val="00F73ECA"/>
    <w:rsid w:val="00F74C7A"/>
    <w:rsid w:val="00F75573"/>
    <w:rsid w:val="00F759A3"/>
    <w:rsid w:val="00F75CCB"/>
    <w:rsid w:val="00F8043A"/>
    <w:rsid w:val="00F85178"/>
    <w:rsid w:val="00F872C1"/>
    <w:rsid w:val="00F87AE8"/>
    <w:rsid w:val="00F900DD"/>
    <w:rsid w:val="00F9328E"/>
    <w:rsid w:val="00F93DD8"/>
    <w:rsid w:val="00F93F8D"/>
    <w:rsid w:val="00F95759"/>
    <w:rsid w:val="00F96675"/>
    <w:rsid w:val="00F9676A"/>
    <w:rsid w:val="00FA10F2"/>
    <w:rsid w:val="00FA2015"/>
    <w:rsid w:val="00FA228B"/>
    <w:rsid w:val="00FA387E"/>
    <w:rsid w:val="00FA43FD"/>
    <w:rsid w:val="00FA74F9"/>
    <w:rsid w:val="00FB00CF"/>
    <w:rsid w:val="00FB0D63"/>
    <w:rsid w:val="00FB0E47"/>
    <w:rsid w:val="00FB1E68"/>
    <w:rsid w:val="00FB26EA"/>
    <w:rsid w:val="00FB49B6"/>
    <w:rsid w:val="00FB5AF7"/>
    <w:rsid w:val="00FB7EA2"/>
    <w:rsid w:val="00FC5EB3"/>
    <w:rsid w:val="00FC7F2C"/>
    <w:rsid w:val="00FD0487"/>
    <w:rsid w:val="00FD1F08"/>
    <w:rsid w:val="00FD39AF"/>
    <w:rsid w:val="00FD3A17"/>
    <w:rsid w:val="00FD5480"/>
    <w:rsid w:val="00FD6019"/>
    <w:rsid w:val="00FE1EB1"/>
    <w:rsid w:val="00FE2E0B"/>
    <w:rsid w:val="00FE4D09"/>
    <w:rsid w:val="00FE4FC5"/>
    <w:rsid w:val="00FE5C9A"/>
    <w:rsid w:val="00FE62D0"/>
    <w:rsid w:val="00FE6BBC"/>
    <w:rsid w:val="00FF09D5"/>
    <w:rsid w:val="00FF1EAE"/>
    <w:rsid w:val="00FF2EFF"/>
    <w:rsid w:val="00FF3D42"/>
    <w:rsid w:val="00FF6314"/>
    <w:rsid w:val="00FF6E94"/>
    <w:rsid w:val="00FF6F24"/>
    <w:rsid w:val="00FF750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FB5AF7"/>
    <w:pPr>
      <w:keepNext/>
      <w:keepLines/>
      <w:spacing w:before="40" w:after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B5AF7"/>
    <w:pPr>
      <w:keepNext/>
      <w:keepLines/>
      <w:spacing w:before="40" w:after="0"/>
      <w:jc w:val="left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eastAsia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eastAsia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customStyle="1" w:styleId="Nadpis1Char">
    <w:name w:val="Nadpis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eastAsia="Calibri" w:hAnsi="Calibri" w:cs="Times New Roman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HTMLPreformatted">
    <w:name w:val="HTML Preformatted"/>
    <w:basedOn w:val="Normal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customStyle="1" w:styleId="titulok">
    <w:name w:val="titulok"/>
    <w:basedOn w:val="Normal"/>
    <w:rsid w:val="00DA524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eastAsia="sk-SK"/>
    </w:rPr>
  </w:style>
  <w:style w:type="paragraph" w:styleId="BodyText">
    <w:name w:val="Body Text"/>
    <w:basedOn w:val="Normal"/>
    <w:link w:val="ZkladntextChar"/>
    <w:uiPriority w:val="99"/>
    <w:rsid w:val="00426D8B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26D8B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99"/>
    <w:qFormat/>
    <w:rsid w:val="00510A4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510A40"/>
    <w:rPr>
      <w:rFonts w:ascii="Times New Roman" w:hAnsi="Times New Roman" w:cs="Times New Roman"/>
      <w:color w:val="000000"/>
      <w:rtl w:val="0"/>
      <w:cs w:val="0"/>
    </w:rPr>
  </w:style>
  <w:style w:type="paragraph" w:customStyle="1" w:styleId="m-3008472144912736029msolistparagraph">
    <w:name w:val="m_-3008472144912736029msolistparagraph"/>
    <w:basedOn w:val="Normal"/>
    <w:rsid w:val="00017F3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FB5AF7"/>
    <w:rPr>
      <w:rFonts w:asciiTheme="majorHAnsi" w:eastAsiaTheme="majorEastAsia" w:hAnsiTheme="majorHAnsi" w:cstheme="majorBidi"/>
      <w:color w:val="1F4D78" w:themeColor="accent1" w:themeShade="7F"/>
      <w:sz w:val="24"/>
      <w:szCs w:val="24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FB5AF7"/>
    <w:rPr>
      <w:rFonts w:asciiTheme="majorHAnsi" w:eastAsiaTheme="majorEastAsia" w:hAnsiTheme="majorHAnsi" w:cstheme="majorBidi"/>
      <w:i/>
      <w:iCs/>
      <w:color w:val="2E74B5" w:themeColor="accent1" w:themeShade="BF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41457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41457"/>
    <w:rPr>
      <w:rFonts w:ascii="Segoe UI" w:eastAsia="Calibri" w:hAnsi="Segoe UI" w:cs="Segoe UI"/>
      <w:sz w:val="18"/>
      <w:szCs w:val="18"/>
      <w:rtl w:val="0"/>
      <w:cs w:val="0"/>
    </w:rPr>
  </w:style>
  <w:style w:type="paragraph" w:customStyle="1" w:styleId="CM1">
    <w:name w:val="CM1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customStyle="1" w:styleId="CM3">
    <w:name w:val="CM3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customStyle="1" w:styleId="CM4">
    <w:name w:val="CM4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EF3422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EF3422"/>
    <w:rPr>
      <w:rFonts w:ascii="Calibri" w:eastAsia="Calibri" w:hAnsi="Calibri" w:cs="Times New Roman"/>
      <w:sz w:val="16"/>
      <w:szCs w:val="16"/>
      <w:rtl w:val="0"/>
      <w:cs w:val="0"/>
    </w:rPr>
  </w:style>
  <w:style w:type="paragraph" w:styleId="Title">
    <w:name w:val="Title"/>
    <w:basedOn w:val="Normal"/>
    <w:link w:val="NzovChar"/>
    <w:qFormat/>
    <w:rsid w:val="00EF34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sk-SK"/>
    </w:rPr>
  </w:style>
  <w:style w:type="character" w:customStyle="1" w:styleId="NzovChar">
    <w:name w:val="Názov Char"/>
    <w:basedOn w:val="DefaultParagraphFont"/>
    <w:link w:val="Title"/>
    <w:locked/>
    <w:rsid w:val="00EF3422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customStyle="1" w:styleId="m-1802492127167100171cs4397786c">
    <w:name w:val="m_-1802492127167100171cs4397786c"/>
    <w:basedOn w:val="Normal"/>
    <w:rsid w:val="007D0C7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m-1802492127167100171cs1e88c66e">
    <w:name w:val="m_-1802492127167100171cs1e88c66e"/>
    <w:basedOn w:val="DefaultParagraphFont"/>
    <w:rsid w:val="007D0C72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Pages>5</Pages>
  <Words>1310</Words>
  <Characters>7471</Characters>
  <Application>Microsoft Office Word</Application>
  <DocSecurity>0</DocSecurity>
  <Lines>0</Lines>
  <Paragraphs>0</Paragraphs>
  <ScaleCrop>false</ScaleCrop>
  <Company>MVSR</Company>
  <LinksUpToDate>false</LinksUpToDate>
  <CharactersWithSpaces>8764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cp:lastPrinted>2017-12-12T19:01:00Z</cp:lastPrinted>
  <dcterms:created xsi:type="dcterms:W3CDTF">2018-02-22T13:06:00Z</dcterms:created>
  <dcterms:modified xsi:type="dcterms:W3CDTF">2018-02-22T13:28:00Z</dcterms:modified>
</cp:coreProperties>
</file>