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12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005"/>
        <w:gridCol w:w="3421"/>
        <w:gridCol w:w="794"/>
        <w:gridCol w:w="1080"/>
        <w:gridCol w:w="900"/>
        <w:gridCol w:w="4539"/>
        <w:gridCol w:w="850"/>
        <w:gridCol w:w="2531"/>
      </w:tblGrid>
      <w:tr>
        <w:tblPrEx>
          <w:tblW w:w="1512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trHeight w:val="512"/>
        </w:trPr>
        <w:tc>
          <w:tcPr>
            <w:tcW w:w="15120" w:type="dxa"/>
            <w:gridSpan w:val="8"/>
            <w:tcBorders>
              <w:top w:val="single" w:sz="12" w:space="0" w:color="auto"/>
              <w:left w:val="single" w:sz="12" w:space="0" w:color="auto"/>
              <w:bottom w:val="single" w:sz="4" w:space="0" w:color="auto"/>
              <w:right w:val="single" w:sz="4" w:space="0" w:color="auto"/>
            </w:tcBorders>
            <w:textDirection w:val="lrTb"/>
            <w:vAlign w:val="center"/>
          </w:tcPr>
          <w:p w:rsidR="00322050" w:rsidRPr="00EE5D28" w:rsidP="00721E45">
            <w:pPr>
              <w:pStyle w:val="Heading1"/>
              <w:bidi w:val="0"/>
              <w:rPr>
                <w:rFonts w:ascii="Times New Roman" w:hAnsi="Times New Roman"/>
                <w:sz w:val="20"/>
                <w:szCs w:val="20"/>
              </w:rPr>
            </w:pPr>
            <w:r w:rsidRPr="00EE5D28">
              <w:rPr>
                <w:rFonts w:ascii="Times New Roman" w:hAnsi="Times New Roman"/>
                <w:sz w:val="20"/>
                <w:szCs w:val="20"/>
              </w:rPr>
              <w:t>TABUĽKA ZHODY</w:t>
            </w:r>
            <w:r w:rsidR="005835E3">
              <w:rPr>
                <w:rFonts w:ascii="Times New Roman" w:hAnsi="Times New Roman"/>
                <w:sz w:val="20"/>
                <w:szCs w:val="20"/>
              </w:rPr>
              <w:t xml:space="preserve"> </w:t>
            </w:r>
          </w:p>
        </w:tc>
      </w:tr>
      <w:tr>
        <w:tblPrEx>
          <w:tblW w:w="15120" w:type="dxa"/>
          <w:tblInd w:w="-497" w:type="dxa"/>
          <w:tblLayout w:type="fixed"/>
          <w:tblCellMar>
            <w:left w:w="43" w:type="dxa"/>
            <w:right w:w="43" w:type="dxa"/>
          </w:tblCellMar>
        </w:tblPrEx>
        <w:trPr>
          <w:trHeight w:val="567"/>
        </w:trPr>
        <w:tc>
          <w:tcPr>
            <w:tcW w:w="5220" w:type="dxa"/>
            <w:gridSpan w:val="3"/>
            <w:tcBorders>
              <w:top w:val="single" w:sz="4" w:space="0" w:color="auto"/>
              <w:left w:val="single" w:sz="12" w:space="0" w:color="auto"/>
              <w:bottom w:val="single" w:sz="4" w:space="0" w:color="auto"/>
              <w:right w:val="single" w:sz="12" w:space="0" w:color="auto"/>
            </w:tcBorders>
            <w:textDirection w:val="lrTb"/>
            <w:vAlign w:val="center"/>
          </w:tcPr>
          <w:p w:rsidR="00322050" w:rsidRPr="00EE5D28" w:rsidP="003E3454">
            <w:pPr>
              <w:autoSpaceDE w:val="0"/>
              <w:autoSpaceDN w:val="0"/>
              <w:bidi w:val="0"/>
              <w:spacing w:before="0"/>
              <w:jc w:val="center"/>
              <w:rPr>
                <w:rFonts w:ascii="Times New Roman" w:hAnsi="Times New Roman"/>
                <w:b/>
                <w:bCs/>
                <w:sz w:val="20"/>
                <w:szCs w:val="20"/>
              </w:rPr>
            </w:pPr>
            <w:r w:rsidR="00DC2781">
              <w:rPr>
                <w:rFonts w:ascii="Times New Roman" w:hAnsi="Times New Roman"/>
                <w:b/>
                <w:bCs/>
                <w:sz w:val="20"/>
                <w:szCs w:val="20"/>
              </w:rPr>
              <w:t>S</w:t>
            </w:r>
            <w:r w:rsidRPr="00DC2781" w:rsidR="00DC2781">
              <w:rPr>
                <w:rFonts w:ascii="Times New Roman" w:hAnsi="Times New Roman"/>
                <w:b/>
                <w:bCs/>
                <w:sz w:val="20"/>
                <w:szCs w:val="20"/>
              </w:rPr>
              <w:t>merni</w:t>
            </w:r>
            <w:r w:rsidR="00DC2781">
              <w:rPr>
                <w:rFonts w:ascii="Times New Roman" w:hAnsi="Times New Roman"/>
                <w:b/>
                <w:bCs/>
                <w:sz w:val="20"/>
                <w:szCs w:val="20"/>
              </w:rPr>
              <w:t xml:space="preserve">ca Európskeho parlamentu a Rady </w:t>
            </w:r>
            <w:r w:rsidRPr="00DC2781" w:rsidR="00DC2781">
              <w:rPr>
                <w:rFonts w:ascii="Times New Roman" w:hAnsi="Times New Roman"/>
                <w:b/>
                <w:bCs/>
                <w:sz w:val="20"/>
                <w:szCs w:val="20"/>
              </w:rPr>
              <w:t>201</w:t>
            </w:r>
            <w:r w:rsidR="00745E17">
              <w:rPr>
                <w:rFonts w:ascii="Times New Roman" w:hAnsi="Times New Roman"/>
                <w:b/>
                <w:bCs/>
                <w:sz w:val="20"/>
                <w:szCs w:val="20"/>
              </w:rPr>
              <w:t>4</w:t>
            </w:r>
            <w:r w:rsidRPr="00DC2781" w:rsidR="00DC2781">
              <w:rPr>
                <w:rFonts w:ascii="Times New Roman" w:hAnsi="Times New Roman"/>
                <w:b/>
                <w:bCs/>
                <w:sz w:val="20"/>
                <w:szCs w:val="20"/>
              </w:rPr>
              <w:t>/</w:t>
            </w:r>
            <w:r w:rsidR="00745E17">
              <w:rPr>
                <w:rFonts w:ascii="Times New Roman" w:hAnsi="Times New Roman"/>
                <w:b/>
                <w:bCs/>
                <w:sz w:val="20"/>
                <w:szCs w:val="20"/>
              </w:rPr>
              <w:t>3</w:t>
            </w:r>
            <w:r w:rsidR="003E3454">
              <w:rPr>
                <w:rFonts w:ascii="Times New Roman" w:hAnsi="Times New Roman"/>
                <w:b/>
                <w:bCs/>
                <w:sz w:val="20"/>
                <w:szCs w:val="20"/>
              </w:rPr>
              <w:t>1</w:t>
            </w:r>
            <w:r w:rsidRPr="00DC2781" w:rsidR="00DC2781">
              <w:rPr>
                <w:rFonts w:ascii="Times New Roman" w:hAnsi="Times New Roman"/>
                <w:b/>
                <w:bCs/>
                <w:sz w:val="20"/>
                <w:szCs w:val="20"/>
              </w:rPr>
              <w:t>/</w:t>
            </w:r>
            <w:r w:rsidR="00BA3100">
              <w:rPr>
                <w:rFonts w:ascii="Times New Roman" w:hAnsi="Times New Roman"/>
                <w:b/>
                <w:bCs/>
                <w:sz w:val="20"/>
                <w:szCs w:val="20"/>
              </w:rPr>
              <w:t>EÚ</w:t>
            </w:r>
            <w:r w:rsidR="00DC2781">
              <w:rPr>
                <w:rFonts w:ascii="Times New Roman" w:hAnsi="Times New Roman"/>
                <w:b/>
                <w:bCs/>
                <w:sz w:val="20"/>
                <w:szCs w:val="20"/>
              </w:rPr>
              <w:t xml:space="preserve"> </w:t>
            </w:r>
            <w:r w:rsidRPr="00DC2781" w:rsidR="00DC2781">
              <w:rPr>
                <w:rFonts w:ascii="Times New Roman" w:hAnsi="Times New Roman"/>
                <w:b/>
                <w:bCs/>
                <w:sz w:val="20"/>
                <w:szCs w:val="20"/>
              </w:rPr>
              <w:t>z 2</w:t>
            </w:r>
            <w:r w:rsidR="00745E17">
              <w:rPr>
                <w:rFonts w:ascii="Times New Roman" w:hAnsi="Times New Roman"/>
                <w:b/>
                <w:bCs/>
                <w:sz w:val="20"/>
                <w:szCs w:val="20"/>
              </w:rPr>
              <w:t>6</w:t>
            </w:r>
            <w:r w:rsidRPr="00DC2781" w:rsidR="00DC2781">
              <w:rPr>
                <w:rFonts w:ascii="Times New Roman" w:hAnsi="Times New Roman"/>
                <w:b/>
                <w:bCs/>
                <w:sz w:val="20"/>
                <w:szCs w:val="20"/>
              </w:rPr>
              <w:t xml:space="preserve">. </w:t>
            </w:r>
            <w:r w:rsidR="00745E17">
              <w:rPr>
                <w:rFonts w:ascii="Times New Roman" w:hAnsi="Times New Roman"/>
                <w:b/>
                <w:bCs/>
                <w:sz w:val="20"/>
                <w:szCs w:val="20"/>
              </w:rPr>
              <w:t>februára</w:t>
            </w:r>
            <w:r w:rsidRPr="00DC2781" w:rsidR="00DC2781">
              <w:rPr>
                <w:rFonts w:ascii="Times New Roman" w:hAnsi="Times New Roman"/>
                <w:b/>
                <w:bCs/>
                <w:sz w:val="20"/>
                <w:szCs w:val="20"/>
              </w:rPr>
              <w:t xml:space="preserve"> 201</w:t>
            </w:r>
            <w:r w:rsidR="00745E17">
              <w:rPr>
                <w:rFonts w:ascii="Times New Roman" w:hAnsi="Times New Roman"/>
                <w:b/>
                <w:bCs/>
                <w:sz w:val="20"/>
                <w:szCs w:val="20"/>
              </w:rPr>
              <w:t>4</w:t>
            </w:r>
            <w:r w:rsidR="00DC2781">
              <w:rPr>
                <w:rFonts w:ascii="Times New Roman" w:hAnsi="Times New Roman"/>
                <w:b/>
                <w:bCs/>
                <w:sz w:val="20"/>
                <w:szCs w:val="20"/>
              </w:rPr>
              <w:t xml:space="preserve"> </w:t>
            </w:r>
            <w:r w:rsidRPr="00DC2781" w:rsidR="00DC2781">
              <w:rPr>
                <w:rFonts w:ascii="Times New Roman" w:hAnsi="Times New Roman"/>
                <w:b/>
                <w:bCs/>
                <w:sz w:val="20"/>
                <w:szCs w:val="20"/>
              </w:rPr>
              <w:t xml:space="preserve">o harmonizácii </w:t>
            </w:r>
            <w:r w:rsidR="00745E17">
              <w:rPr>
                <w:rFonts w:ascii="Times New Roman" w:hAnsi="Times New Roman"/>
                <w:b/>
                <w:bCs/>
                <w:sz w:val="20"/>
                <w:szCs w:val="20"/>
              </w:rPr>
              <w:t>právnych predpisov členských štátov týkajúcich sa sprístupnenia meradiel na trhu</w:t>
            </w:r>
            <w:r w:rsidRPr="00DC2781" w:rsidR="00DC2781">
              <w:rPr>
                <w:rFonts w:ascii="Times New Roman" w:hAnsi="Times New Roman"/>
                <w:b/>
                <w:bCs/>
                <w:sz w:val="20"/>
                <w:szCs w:val="20"/>
              </w:rPr>
              <w:t xml:space="preserve"> (prepracované znenie)</w:t>
            </w:r>
          </w:p>
        </w:tc>
        <w:tc>
          <w:tcPr>
            <w:tcW w:w="9900" w:type="dxa"/>
            <w:gridSpan w:val="5"/>
            <w:tcBorders>
              <w:top w:val="single" w:sz="4" w:space="0" w:color="auto"/>
              <w:left w:val="nil"/>
              <w:bottom w:val="single" w:sz="4" w:space="0" w:color="auto"/>
              <w:right w:val="single" w:sz="4" w:space="0" w:color="auto"/>
            </w:tcBorders>
            <w:textDirection w:val="lrTb"/>
            <w:vAlign w:val="center"/>
          </w:tcPr>
          <w:p w:rsidR="006F5CF6" w:rsidRPr="00A63DDC" w:rsidP="00A63DDC">
            <w:pPr>
              <w:autoSpaceDE w:val="0"/>
              <w:autoSpaceDN w:val="0"/>
              <w:bidi w:val="0"/>
              <w:spacing w:before="0"/>
              <w:rPr>
                <w:rFonts w:ascii="Times New Roman" w:hAnsi="Times New Roman"/>
                <w:b/>
                <w:bCs/>
                <w:sz w:val="20"/>
                <w:szCs w:val="20"/>
              </w:rPr>
            </w:pPr>
            <w:r w:rsidR="00D41436">
              <w:rPr>
                <w:rFonts w:ascii="Times New Roman" w:hAnsi="Times New Roman"/>
                <w:b/>
                <w:bCs/>
                <w:sz w:val="20"/>
                <w:szCs w:val="20"/>
              </w:rPr>
              <w:t>1</w:t>
            </w:r>
            <w:r w:rsidRPr="00A63DDC" w:rsidR="00D41436">
              <w:rPr>
                <w:rFonts w:ascii="Times New Roman" w:hAnsi="Times New Roman"/>
                <w:b/>
                <w:bCs/>
                <w:sz w:val="20"/>
                <w:szCs w:val="20"/>
              </w:rPr>
              <w:t xml:space="preserve">. </w:t>
            </w:r>
            <w:r w:rsidRPr="00A63DDC">
              <w:rPr>
                <w:rFonts w:ascii="Times New Roman" w:hAnsi="Times New Roman"/>
                <w:b/>
                <w:bCs/>
                <w:sz w:val="20"/>
                <w:szCs w:val="20"/>
              </w:rPr>
              <w:t xml:space="preserve">Nariadenie vlády </w:t>
            </w:r>
            <w:r w:rsidR="008F594C">
              <w:rPr>
                <w:rFonts w:ascii="Times New Roman" w:hAnsi="Times New Roman"/>
                <w:b/>
                <w:bCs/>
                <w:sz w:val="20"/>
                <w:szCs w:val="20"/>
              </w:rPr>
              <w:t>S</w:t>
            </w:r>
            <w:r w:rsidRPr="006F5CF6" w:rsidR="008F594C">
              <w:rPr>
                <w:rFonts w:ascii="Times New Roman" w:hAnsi="Times New Roman"/>
                <w:b/>
                <w:bCs/>
                <w:sz w:val="20"/>
                <w:szCs w:val="20"/>
              </w:rPr>
              <w:t>lovenskej republik</w:t>
            </w:r>
            <w:r w:rsidR="008F594C">
              <w:rPr>
                <w:rFonts w:ascii="Times New Roman" w:hAnsi="Times New Roman"/>
                <w:b/>
                <w:bCs/>
                <w:sz w:val="20"/>
                <w:szCs w:val="20"/>
              </w:rPr>
              <w:t>y</w:t>
            </w:r>
            <w:r w:rsidRPr="00A63DDC">
              <w:rPr>
                <w:rFonts w:ascii="Times New Roman" w:hAnsi="Times New Roman"/>
                <w:b/>
                <w:bCs/>
                <w:sz w:val="20"/>
                <w:szCs w:val="20"/>
              </w:rPr>
              <w:t xml:space="preserve"> </w:t>
            </w:r>
            <w:r w:rsidRPr="00A63DDC" w:rsidR="00B67F13">
              <w:rPr>
                <w:rFonts w:ascii="Times New Roman" w:hAnsi="Times New Roman"/>
                <w:b/>
                <w:bCs/>
                <w:sz w:val="20"/>
                <w:szCs w:val="20"/>
              </w:rPr>
              <w:t>č.</w:t>
            </w:r>
            <w:r w:rsidR="00FC6038">
              <w:rPr>
                <w:rFonts w:ascii="Times New Roman" w:hAnsi="Times New Roman"/>
                <w:b/>
                <w:bCs/>
                <w:sz w:val="20"/>
                <w:szCs w:val="20"/>
              </w:rPr>
              <w:t xml:space="preserve"> 126</w:t>
            </w:r>
            <w:r w:rsidRPr="00A63DDC">
              <w:rPr>
                <w:rFonts w:ascii="Times New Roman" w:hAnsi="Times New Roman"/>
                <w:b/>
                <w:bCs/>
                <w:sz w:val="20"/>
                <w:szCs w:val="20"/>
              </w:rPr>
              <w:t>/</w:t>
            </w:r>
            <w:r w:rsidRPr="00A63DDC" w:rsidR="00DA076A">
              <w:rPr>
                <w:rFonts w:ascii="Times New Roman" w:hAnsi="Times New Roman"/>
                <w:b/>
                <w:bCs/>
                <w:sz w:val="20"/>
                <w:szCs w:val="20"/>
              </w:rPr>
              <w:t>2016</w:t>
            </w:r>
            <w:r w:rsidRPr="00A63DDC">
              <w:rPr>
                <w:rFonts w:ascii="Times New Roman" w:hAnsi="Times New Roman"/>
                <w:b/>
                <w:bCs/>
                <w:sz w:val="20"/>
                <w:szCs w:val="20"/>
              </w:rPr>
              <w:t xml:space="preserve"> </w:t>
            </w:r>
            <w:r w:rsidR="00A63DDC">
              <w:rPr>
                <w:rFonts w:ascii="Times New Roman" w:hAnsi="Times New Roman"/>
                <w:b/>
                <w:bCs/>
                <w:sz w:val="20"/>
                <w:szCs w:val="20"/>
              </w:rPr>
              <w:t xml:space="preserve">Z. z. </w:t>
            </w:r>
            <w:r w:rsidRPr="00A63DDC">
              <w:rPr>
                <w:rFonts w:ascii="Times New Roman" w:hAnsi="Times New Roman"/>
                <w:b/>
                <w:bCs/>
                <w:sz w:val="20"/>
                <w:szCs w:val="20"/>
              </w:rPr>
              <w:t>o</w:t>
            </w:r>
            <w:r w:rsidRPr="00A63DDC" w:rsidR="003E3454">
              <w:rPr>
                <w:rFonts w:ascii="Times New Roman" w:hAnsi="Times New Roman"/>
                <w:b/>
                <w:bCs/>
                <w:sz w:val="20"/>
                <w:szCs w:val="20"/>
              </w:rPr>
              <w:t> </w:t>
            </w:r>
            <w:r w:rsidRPr="00A63DDC" w:rsidR="00396AF0">
              <w:rPr>
                <w:rFonts w:ascii="Times New Roman" w:hAnsi="Times New Roman"/>
                <w:b/>
                <w:bCs/>
                <w:sz w:val="20"/>
                <w:szCs w:val="20"/>
              </w:rPr>
              <w:t>sprístupňovaní váh s neautomatickou činnosťou na trhu</w:t>
            </w:r>
            <w:r w:rsidR="00042D58">
              <w:rPr>
                <w:rFonts w:ascii="Times New Roman" w:hAnsi="Times New Roman"/>
                <w:b/>
                <w:bCs/>
                <w:sz w:val="20"/>
                <w:szCs w:val="20"/>
              </w:rPr>
              <w:t>.</w:t>
            </w:r>
          </w:p>
          <w:p w:rsidR="006F5CF6" w:rsidRPr="00A63DDC" w:rsidP="00A63DDC">
            <w:pPr>
              <w:autoSpaceDE w:val="0"/>
              <w:autoSpaceDN w:val="0"/>
              <w:bidi w:val="0"/>
              <w:spacing w:before="0"/>
              <w:rPr>
                <w:rFonts w:ascii="Times New Roman" w:hAnsi="Times New Roman"/>
                <w:b/>
                <w:bCs/>
                <w:sz w:val="20"/>
                <w:szCs w:val="20"/>
              </w:rPr>
            </w:pPr>
            <w:r w:rsidRPr="00A63DDC" w:rsidR="00396AF0">
              <w:rPr>
                <w:rFonts w:ascii="Times New Roman" w:hAnsi="Times New Roman"/>
                <w:b/>
                <w:bCs/>
                <w:sz w:val="20"/>
                <w:szCs w:val="20"/>
              </w:rPr>
              <w:t>2</w:t>
            </w:r>
            <w:r w:rsidRPr="00A63DDC" w:rsidR="00D41436">
              <w:rPr>
                <w:rFonts w:ascii="Times New Roman" w:hAnsi="Times New Roman"/>
                <w:b/>
                <w:bCs/>
                <w:sz w:val="20"/>
                <w:szCs w:val="20"/>
              </w:rPr>
              <w:t xml:space="preserve">. </w:t>
            </w:r>
            <w:r w:rsidR="00681136">
              <w:rPr>
                <w:rFonts w:ascii="Times New Roman" w:hAnsi="Times New Roman"/>
                <w:b/>
                <w:bCs/>
                <w:sz w:val="20"/>
                <w:szCs w:val="20"/>
              </w:rPr>
              <w:t>Zákon č. .../2018</w:t>
            </w:r>
            <w:r w:rsidRPr="00A63DDC">
              <w:rPr>
                <w:rFonts w:ascii="Times New Roman" w:hAnsi="Times New Roman"/>
                <w:b/>
                <w:bCs/>
                <w:sz w:val="20"/>
                <w:szCs w:val="20"/>
              </w:rPr>
              <w:t xml:space="preserve"> Z. z. </w:t>
            </w:r>
            <w:r w:rsidRPr="00681136" w:rsidR="00681136">
              <w:rPr>
                <w:rFonts w:ascii="Times New Roman" w:hAnsi="Times New Roman"/>
                <w:b/>
                <w:bCs/>
                <w:sz w:val="20"/>
                <w:szCs w:val="20"/>
              </w:rPr>
              <w:t xml:space="preserve">o posudzovaní zhody výrobku, sprístupňovaní určeného výrobku </w:t>
            </w:r>
            <w:r w:rsidR="00681136">
              <w:rPr>
                <w:rFonts w:ascii="Times New Roman" w:hAnsi="Times New Roman"/>
                <w:b/>
                <w:bCs/>
                <w:sz w:val="20"/>
                <w:szCs w:val="20"/>
              </w:rPr>
              <w:t xml:space="preserve">na trhu </w:t>
            </w:r>
            <w:r w:rsidRPr="00681136" w:rsidR="00681136">
              <w:rPr>
                <w:rFonts w:ascii="Times New Roman" w:hAnsi="Times New Roman"/>
                <w:b/>
                <w:bCs/>
                <w:sz w:val="20"/>
                <w:szCs w:val="20"/>
              </w:rPr>
              <w:t>a o zmene a doplnení niektorých zákonov.</w:t>
            </w:r>
          </w:p>
          <w:p w:rsidR="00396AF0" w:rsidRPr="00A63DDC" w:rsidP="00A63DDC">
            <w:pPr>
              <w:autoSpaceDE w:val="0"/>
              <w:autoSpaceDN w:val="0"/>
              <w:bidi w:val="0"/>
              <w:spacing w:before="0"/>
              <w:rPr>
                <w:rFonts w:ascii="Times New Roman" w:hAnsi="Times New Roman"/>
                <w:b/>
                <w:bCs/>
                <w:sz w:val="20"/>
                <w:szCs w:val="20"/>
              </w:rPr>
            </w:pPr>
            <w:r w:rsidRPr="00A63DDC">
              <w:rPr>
                <w:rFonts w:ascii="Times New Roman" w:hAnsi="Times New Roman"/>
                <w:b/>
                <w:bCs/>
                <w:sz w:val="20"/>
                <w:szCs w:val="20"/>
              </w:rPr>
              <w:t xml:space="preserve">3. Zákon č. </w:t>
            </w:r>
            <w:r w:rsidR="006D10F2">
              <w:rPr>
                <w:rFonts w:ascii="Times New Roman" w:hAnsi="Times New Roman"/>
                <w:b/>
                <w:bCs/>
                <w:sz w:val="20"/>
                <w:szCs w:val="20"/>
              </w:rPr>
              <w:t>.../2018</w:t>
            </w:r>
            <w:r w:rsidRPr="00A63DDC">
              <w:rPr>
                <w:rFonts w:ascii="Times New Roman" w:hAnsi="Times New Roman"/>
                <w:b/>
                <w:bCs/>
                <w:sz w:val="20"/>
                <w:szCs w:val="20"/>
              </w:rPr>
              <w:t xml:space="preserve"> Z. z. o metrológii a o zmene a doplnení niektorých zákonov</w:t>
            </w:r>
            <w:r w:rsidR="00042D58">
              <w:rPr>
                <w:rFonts w:ascii="Times New Roman" w:hAnsi="Times New Roman"/>
                <w:b/>
                <w:bCs/>
                <w:sz w:val="20"/>
                <w:szCs w:val="20"/>
              </w:rPr>
              <w:t>.</w:t>
            </w:r>
            <w:r w:rsidRPr="00A63DDC">
              <w:rPr>
                <w:rFonts w:ascii="Times New Roman" w:hAnsi="Times New Roman"/>
                <w:b/>
                <w:bCs/>
                <w:sz w:val="20"/>
                <w:szCs w:val="20"/>
              </w:rPr>
              <w:t xml:space="preserve"> </w:t>
            </w:r>
          </w:p>
          <w:p w:rsidR="000779C1" w:rsidRPr="00A63DDC" w:rsidP="00A63DDC">
            <w:pPr>
              <w:autoSpaceDE w:val="0"/>
              <w:autoSpaceDN w:val="0"/>
              <w:bidi w:val="0"/>
              <w:spacing w:before="0"/>
              <w:rPr>
                <w:rFonts w:ascii="Times New Roman" w:hAnsi="Times New Roman"/>
                <w:b/>
                <w:bCs/>
                <w:sz w:val="20"/>
                <w:szCs w:val="20"/>
              </w:rPr>
            </w:pPr>
            <w:r w:rsidRPr="00A63DDC" w:rsidR="00396AF0">
              <w:rPr>
                <w:rFonts w:ascii="Times New Roman" w:hAnsi="Times New Roman"/>
                <w:b/>
                <w:bCs/>
                <w:sz w:val="20"/>
                <w:szCs w:val="20"/>
              </w:rPr>
              <w:t>4</w:t>
            </w:r>
            <w:r w:rsidRPr="00A63DDC">
              <w:rPr>
                <w:rFonts w:ascii="Times New Roman" w:hAnsi="Times New Roman"/>
                <w:b/>
                <w:bCs/>
                <w:sz w:val="20"/>
                <w:szCs w:val="20"/>
              </w:rPr>
              <w:t xml:space="preserve">. Zákon č. 211/2000 Z. z. o slobodnom prístupe k informáciám a o zmene a doplnení niektorých zákonov (zákon o slobode informácií) </w:t>
            </w:r>
            <w:r w:rsidRPr="00A63DDC" w:rsidR="001C3062">
              <w:rPr>
                <w:rFonts w:ascii="Times New Roman" w:hAnsi="Times New Roman"/>
                <w:b/>
                <w:bCs/>
                <w:sz w:val="20"/>
                <w:szCs w:val="20"/>
              </w:rPr>
              <w:t>v znení neskorších predpisov</w:t>
            </w:r>
            <w:r w:rsidR="00A63DDC">
              <w:rPr>
                <w:rFonts w:ascii="Times New Roman" w:hAnsi="Times New Roman"/>
                <w:b/>
                <w:bCs/>
                <w:sz w:val="20"/>
                <w:szCs w:val="20"/>
              </w:rPr>
              <w:t>.</w:t>
            </w:r>
          </w:p>
          <w:p w:rsidR="006F5CF6" w:rsidRPr="00A63DDC" w:rsidP="00A63DDC">
            <w:pPr>
              <w:autoSpaceDE w:val="0"/>
              <w:autoSpaceDN w:val="0"/>
              <w:bidi w:val="0"/>
              <w:spacing w:before="0"/>
              <w:rPr>
                <w:rFonts w:ascii="Times New Roman" w:hAnsi="Times New Roman"/>
                <w:b/>
                <w:bCs/>
                <w:sz w:val="20"/>
                <w:szCs w:val="20"/>
              </w:rPr>
            </w:pPr>
            <w:r w:rsidRPr="00A63DDC" w:rsidR="00396AF0">
              <w:rPr>
                <w:rFonts w:ascii="Times New Roman" w:hAnsi="Times New Roman"/>
                <w:b/>
                <w:bCs/>
                <w:sz w:val="20"/>
                <w:szCs w:val="20"/>
              </w:rPr>
              <w:t>5</w:t>
            </w:r>
            <w:r w:rsidRPr="00A63DDC" w:rsidR="00D41436">
              <w:rPr>
                <w:rFonts w:ascii="Times New Roman" w:hAnsi="Times New Roman"/>
                <w:b/>
                <w:bCs/>
                <w:sz w:val="20"/>
                <w:szCs w:val="20"/>
              </w:rPr>
              <w:t xml:space="preserve">. </w:t>
            </w:r>
            <w:r w:rsidRPr="00A63DDC">
              <w:rPr>
                <w:rFonts w:ascii="Times New Roman" w:hAnsi="Times New Roman"/>
                <w:b/>
                <w:bCs/>
                <w:sz w:val="20"/>
                <w:szCs w:val="20"/>
              </w:rPr>
              <w:t>Zákon č. 575/2001 Z. z. o organizácii činnosti vlády a organizácii ústrednej štátnej správy v znení neskorších predpisov</w:t>
            </w:r>
            <w:r w:rsidRPr="00A63DDC" w:rsidR="000779C1">
              <w:rPr>
                <w:rFonts w:ascii="Times New Roman" w:hAnsi="Times New Roman"/>
              </w:rPr>
              <w:t xml:space="preserve"> </w:t>
            </w:r>
            <w:r w:rsidRPr="00A63DDC" w:rsidR="000779C1">
              <w:rPr>
                <w:rFonts w:ascii="Times New Roman" w:hAnsi="Times New Roman"/>
                <w:b/>
                <w:bCs/>
                <w:sz w:val="20"/>
                <w:szCs w:val="20"/>
              </w:rPr>
              <w:t>v znení neskorších predpisov</w:t>
            </w:r>
            <w:r w:rsidR="00A63DDC">
              <w:rPr>
                <w:rFonts w:ascii="Times New Roman" w:hAnsi="Times New Roman"/>
                <w:b/>
                <w:bCs/>
                <w:sz w:val="20"/>
                <w:szCs w:val="20"/>
              </w:rPr>
              <w:t>.</w:t>
            </w:r>
          </w:p>
          <w:p w:rsidR="00CD633E" w:rsidRPr="00A63DDC" w:rsidP="00A63DDC">
            <w:pPr>
              <w:autoSpaceDE w:val="0"/>
              <w:autoSpaceDN w:val="0"/>
              <w:bidi w:val="0"/>
              <w:spacing w:before="0"/>
              <w:rPr>
                <w:rFonts w:ascii="Times New Roman" w:hAnsi="Times New Roman"/>
                <w:b/>
                <w:bCs/>
                <w:sz w:val="20"/>
                <w:szCs w:val="20"/>
              </w:rPr>
            </w:pPr>
            <w:r w:rsidRPr="00A63DDC" w:rsidR="00396AF0">
              <w:rPr>
                <w:rFonts w:ascii="Times New Roman" w:hAnsi="Times New Roman"/>
                <w:b/>
                <w:bCs/>
                <w:sz w:val="20"/>
                <w:szCs w:val="20"/>
              </w:rPr>
              <w:t>6</w:t>
            </w:r>
            <w:r w:rsidRPr="00A63DDC">
              <w:rPr>
                <w:rFonts w:ascii="Times New Roman" w:hAnsi="Times New Roman"/>
                <w:b/>
                <w:bCs/>
                <w:sz w:val="20"/>
                <w:szCs w:val="20"/>
              </w:rPr>
              <w:t>. Zákon č. 250/2007 Z. z. o ochrane spotrebiteľa a o zmene zákona Slovenskej národnej rady č. 372/1990 Zb. o priestupkoch v znení neskorších predpisov</w:t>
            </w:r>
            <w:r w:rsidR="00A63DDC">
              <w:rPr>
                <w:rFonts w:ascii="Times New Roman" w:hAnsi="Times New Roman"/>
                <w:b/>
                <w:bCs/>
                <w:sz w:val="20"/>
                <w:szCs w:val="20"/>
              </w:rPr>
              <w:t>.</w:t>
            </w:r>
          </w:p>
          <w:p w:rsidR="00512F35" w:rsidRPr="00A63DDC" w:rsidP="00A63DDC">
            <w:pPr>
              <w:autoSpaceDE w:val="0"/>
              <w:autoSpaceDN w:val="0"/>
              <w:bidi w:val="0"/>
              <w:spacing w:before="0"/>
              <w:rPr>
                <w:rFonts w:ascii="Times New Roman" w:hAnsi="Times New Roman"/>
                <w:b/>
                <w:bCs/>
                <w:sz w:val="20"/>
                <w:szCs w:val="20"/>
              </w:rPr>
            </w:pPr>
            <w:r w:rsidRPr="00A63DDC" w:rsidR="00396AF0">
              <w:rPr>
                <w:rFonts w:ascii="Times New Roman" w:hAnsi="Times New Roman"/>
                <w:b/>
                <w:bCs/>
                <w:sz w:val="20"/>
                <w:szCs w:val="20"/>
              </w:rPr>
              <w:t>7</w:t>
            </w:r>
            <w:r w:rsidRPr="00A63DDC">
              <w:rPr>
                <w:rFonts w:ascii="Times New Roman" w:hAnsi="Times New Roman"/>
                <w:b/>
                <w:bCs/>
                <w:sz w:val="20"/>
                <w:szCs w:val="20"/>
              </w:rPr>
              <w:t xml:space="preserve">. </w:t>
            </w:r>
            <w:r w:rsidRPr="00084D18" w:rsidR="008F594C">
              <w:rPr>
                <w:rFonts w:ascii="Times New Roman" w:hAnsi="Times New Roman"/>
                <w:b/>
                <w:bCs/>
                <w:sz w:val="20"/>
                <w:szCs w:val="20"/>
              </w:rPr>
              <w:t xml:space="preserve">Zákon č. </w:t>
            </w:r>
            <w:r w:rsidR="008F594C">
              <w:rPr>
                <w:rFonts w:ascii="Times New Roman" w:hAnsi="Times New Roman"/>
                <w:b/>
                <w:bCs/>
                <w:sz w:val="20"/>
                <w:szCs w:val="20"/>
              </w:rPr>
              <w:t>55/2017</w:t>
            </w:r>
            <w:r w:rsidRPr="00084D18" w:rsidR="008F594C">
              <w:rPr>
                <w:rFonts w:ascii="Times New Roman" w:hAnsi="Times New Roman"/>
                <w:b/>
                <w:bCs/>
                <w:sz w:val="20"/>
                <w:szCs w:val="20"/>
              </w:rPr>
              <w:t xml:space="preserve"> Z. z. </w:t>
            </w:r>
            <w:r w:rsidRPr="00D0140F" w:rsidR="008F594C">
              <w:rPr>
                <w:rFonts w:ascii="Times New Roman" w:hAnsi="Times New Roman"/>
                <w:b/>
                <w:bCs/>
                <w:sz w:val="20"/>
                <w:szCs w:val="20"/>
              </w:rPr>
              <w:t>o štátnej službe a o zmene a doplnení niektorých zákonov</w:t>
            </w:r>
            <w:r w:rsidR="00042D58">
              <w:rPr>
                <w:rFonts w:ascii="Times New Roman" w:hAnsi="Times New Roman"/>
                <w:b/>
                <w:bCs/>
                <w:sz w:val="20"/>
                <w:szCs w:val="20"/>
              </w:rPr>
              <w:t>.</w:t>
            </w:r>
          </w:p>
          <w:p w:rsidR="00322050" w:rsidRPr="00EE5D28" w:rsidP="003D36E5">
            <w:pPr>
              <w:autoSpaceDE w:val="0"/>
              <w:autoSpaceDN w:val="0"/>
              <w:bidi w:val="0"/>
              <w:spacing w:before="0"/>
              <w:jc w:val="left"/>
              <w:rPr>
                <w:rFonts w:ascii="Times New Roman" w:hAnsi="Times New Roman"/>
                <w:b/>
                <w:bCs/>
                <w:sz w:val="20"/>
                <w:szCs w:val="20"/>
              </w:rPr>
            </w:pPr>
            <w:r w:rsidRPr="00A63DDC" w:rsidR="00396AF0">
              <w:rPr>
                <w:rFonts w:ascii="Times New Roman" w:hAnsi="Times New Roman"/>
                <w:b/>
                <w:bCs/>
                <w:sz w:val="20"/>
                <w:szCs w:val="20"/>
              </w:rPr>
              <w:t>8</w:t>
            </w:r>
            <w:r w:rsidRPr="00A63DDC" w:rsidR="000F63F4">
              <w:rPr>
                <w:rFonts w:ascii="Times New Roman" w:hAnsi="Times New Roman"/>
                <w:b/>
                <w:bCs/>
                <w:sz w:val="20"/>
                <w:szCs w:val="20"/>
              </w:rPr>
              <w:t xml:space="preserve">. Nariadenie </w:t>
            </w:r>
            <w:r w:rsidR="008F594C">
              <w:rPr>
                <w:rFonts w:ascii="Times New Roman" w:hAnsi="Times New Roman"/>
                <w:b/>
                <w:bCs/>
                <w:sz w:val="20"/>
                <w:szCs w:val="20"/>
              </w:rPr>
              <w:t>S</w:t>
            </w:r>
            <w:r w:rsidRPr="006F5CF6" w:rsidR="008F594C">
              <w:rPr>
                <w:rFonts w:ascii="Times New Roman" w:hAnsi="Times New Roman"/>
                <w:b/>
                <w:bCs/>
                <w:sz w:val="20"/>
                <w:szCs w:val="20"/>
              </w:rPr>
              <w:t>lovenskej republik</w:t>
            </w:r>
            <w:r w:rsidR="008F594C">
              <w:rPr>
                <w:rFonts w:ascii="Times New Roman" w:hAnsi="Times New Roman"/>
                <w:b/>
                <w:bCs/>
                <w:sz w:val="20"/>
                <w:szCs w:val="20"/>
              </w:rPr>
              <w:t xml:space="preserve">y </w:t>
            </w:r>
            <w:r w:rsidRPr="00A63DDC" w:rsidR="000F63F4">
              <w:rPr>
                <w:rFonts w:ascii="Times New Roman" w:hAnsi="Times New Roman"/>
                <w:b/>
                <w:bCs/>
                <w:sz w:val="20"/>
                <w:szCs w:val="20"/>
              </w:rPr>
              <w:t>č. 404/2007 Z. z. o všeobecnej bezpečnosti výrobkov</w:t>
            </w:r>
            <w:r w:rsidR="00A63DDC">
              <w:rPr>
                <w:rFonts w:ascii="Times New Roman" w:hAnsi="Times New Roman"/>
                <w:b/>
                <w:bCs/>
                <w:sz w:val="20"/>
                <w:szCs w:val="20"/>
              </w:rPr>
              <w:t>.</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22050" w:rsidRPr="00EE5D28" w:rsidP="00721E45">
            <w:pPr>
              <w:autoSpaceDE w:val="0"/>
              <w:autoSpaceDN w:val="0"/>
              <w:bidi w:val="0"/>
              <w:spacing w:before="0"/>
              <w:jc w:val="center"/>
              <w:rPr>
                <w:rFonts w:ascii="Times New Roman" w:hAnsi="Times New Roman"/>
                <w:sz w:val="20"/>
                <w:szCs w:val="20"/>
              </w:rPr>
            </w:pPr>
            <w:r w:rsidRPr="00EE5D28">
              <w:rPr>
                <w:rFonts w:ascii="Times New Roman" w:hAnsi="Times New Roman"/>
                <w:sz w:val="20"/>
                <w:szCs w:val="20"/>
              </w:rPr>
              <w:t>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721E45">
            <w:pPr>
              <w:autoSpaceDE w:val="0"/>
              <w:autoSpaceDN w:val="0"/>
              <w:bidi w:val="0"/>
              <w:spacing w:before="0"/>
              <w:jc w:val="center"/>
              <w:rPr>
                <w:rFonts w:ascii="Times New Roman" w:hAnsi="Times New Roman"/>
                <w:sz w:val="20"/>
                <w:szCs w:val="20"/>
              </w:rPr>
            </w:pPr>
            <w:r w:rsidRPr="00EE5D28">
              <w:rPr>
                <w:rFonts w:ascii="Times New Roman" w:hAnsi="Times New Roman"/>
                <w:sz w:val="20"/>
                <w:szCs w:val="20"/>
              </w:rPr>
              <w:t>2</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22050" w:rsidRPr="00EE5D28" w:rsidP="00721E45">
            <w:pPr>
              <w:autoSpaceDE w:val="0"/>
              <w:autoSpaceDN w:val="0"/>
              <w:bidi w:val="0"/>
              <w:spacing w:before="0"/>
              <w:jc w:val="center"/>
              <w:rPr>
                <w:rFonts w:ascii="Times New Roman" w:hAnsi="Times New Roman"/>
                <w:sz w:val="20"/>
                <w:szCs w:val="20"/>
              </w:rPr>
            </w:pPr>
            <w:r w:rsidRPr="00EE5D28">
              <w:rPr>
                <w:rFonts w:ascii="Times New Roman" w:hAnsi="Times New Roman"/>
                <w:sz w:val="20"/>
                <w:szCs w:val="20"/>
              </w:rPr>
              <w:t>3</w:t>
            </w:r>
          </w:p>
        </w:tc>
        <w:tc>
          <w:tcPr>
            <w:tcW w:w="1080" w:type="dxa"/>
            <w:tcBorders>
              <w:top w:val="single" w:sz="4" w:space="0" w:color="auto"/>
              <w:left w:val="nil"/>
              <w:bottom w:val="single" w:sz="4" w:space="0" w:color="auto"/>
              <w:right w:val="single" w:sz="4" w:space="0" w:color="auto"/>
            </w:tcBorders>
            <w:textDirection w:val="lrTb"/>
            <w:vAlign w:val="top"/>
          </w:tcPr>
          <w:p w:rsidR="00322050" w:rsidRPr="00EE5D28" w:rsidP="00721E45">
            <w:pPr>
              <w:autoSpaceDE w:val="0"/>
              <w:autoSpaceDN w:val="0"/>
              <w:bidi w:val="0"/>
              <w:spacing w:before="0"/>
              <w:jc w:val="center"/>
              <w:rPr>
                <w:rFonts w:ascii="Times New Roman" w:hAnsi="Times New Roman"/>
                <w:sz w:val="20"/>
                <w:szCs w:val="20"/>
              </w:rPr>
            </w:pPr>
            <w:r w:rsidRPr="00EE5D28">
              <w:rPr>
                <w:rFonts w:ascii="Times New Roman" w:hAnsi="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721E45">
            <w:pPr>
              <w:pStyle w:val="BodyTextIndent"/>
              <w:autoSpaceDE w:val="0"/>
              <w:autoSpaceDN w:val="0"/>
              <w:bidi w:val="0"/>
              <w:spacing w:after="0" w:line="240" w:lineRule="exact"/>
              <w:rPr>
                <w:rFonts w:ascii="Times New Roman" w:hAnsi="Times New Roman"/>
                <w:b w:val="0"/>
                <w:bCs w:val="0"/>
                <w:sz w:val="20"/>
                <w:szCs w:val="20"/>
              </w:rPr>
            </w:pPr>
            <w:r w:rsidRPr="00EE5D28">
              <w:rPr>
                <w:rFonts w:ascii="Times New Roman" w:hAnsi="Times New Roman"/>
                <w:b w:val="0"/>
                <w:bCs w:val="0"/>
                <w:sz w:val="20"/>
                <w:szCs w:val="20"/>
              </w:rPr>
              <w:t>5</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721E45">
            <w:pPr>
              <w:pStyle w:val="BodyTextIndent"/>
              <w:autoSpaceDE w:val="0"/>
              <w:autoSpaceDN w:val="0"/>
              <w:bidi w:val="0"/>
              <w:spacing w:after="0" w:line="240" w:lineRule="exact"/>
              <w:rPr>
                <w:rFonts w:ascii="Times New Roman" w:hAnsi="Times New Roman"/>
                <w:b w:val="0"/>
                <w:bCs w:val="0"/>
                <w:sz w:val="20"/>
                <w:szCs w:val="20"/>
              </w:rPr>
            </w:pPr>
            <w:r w:rsidRPr="00EE5D28">
              <w:rPr>
                <w:rFonts w:ascii="Times New Roman" w:hAnsi="Times New Roman"/>
                <w:b w:val="0"/>
                <w:bCs w:val="0"/>
                <w:sz w:val="20"/>
                <w:szCs w:val="20"/>
              </w:rPr>
              <w:t>6</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721E45">
            <w:pPr>
              <w:autoSpaceDE w:val="0"/>
              <w:autoSpaceDN w:val="0"/>
              <w:bidi w:val="0"/>
              <w:spacing w:before="0"/>
              <w:jc w:val="center"/>
              <w:rPr>
                <w:rFonts w:ascii="Times New Roman" w:hAnsi="Times New Roman"/>
                <w:sz w:val="20"/>
                <w:szCs w:val="20"/>
              </w:rPr>
            </w:pPr>
            <w:r w:rsidRPr="00EE5D28">
              <w:rPr>
                <w:rFonts w:ascii="Times New Roman" w:hAnsi="Times New Roman"/>
                <w:sz w:val="20"/>
                <w:szCs w:val="20"/>
              </w:rPr>
              <w:t>7</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3D36E5">
            <w:pPr>
              <w:autoSpaceDE w:val="0"/>
              <w:autoSpaceDN w:val="0"/>
              <w:bidi w:val="0"/>
              <w:spacing w:before="0"/>
              <w:jc w:val="left"/>
              <w:rPr>
                <w:rFonts w:ascii="Times New Roman" w:hAnsi="Times New Roman"/>
                <w:sz w:val="20"/>
                <w:szCs w:val="20"/>
              </w:rPr>
            </w:pPr>
            <w:r w:rsidR="003D36E5">
              <w:rPr>
                <w:rFonts w:ascii="Times New Roman" w:hAnsi="Times New Roman"/>
                <w:sz w:val="20"/>
                <w:szCs w:val="20"/>
              </w:rPr>
              <w:t>8</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22050" w:rsidRPr="00EE5D28" w:rsidP="00721E45">
            <w:pPr>
              <w:pStyle w:val="Normlny"/>
              <w:bidi w:val="0"/>
              <w:rPr>
                <w:rFonts w:ascii="Times New Roman" w:hAnsi="Times New Roman"/>
              </w:rPr>
            </w:pPr>
            <w:r w:rsidRPr="00EE5D28">
              <w:rPr>
                <w:rFonts w:ascii="Times New Roman" w:hAnsi="Times New Roman"/>
              </w:rPr>
              <w:t>Článok</w:t>
            </w:r>
          </w:p>
          <w:p w:rsidR="00322050" w:rsidRPr="00EE5D28" w:rsidP="00721E45">
            <w:pPr>
              <w:pStyle w:val="Normlny"/>
              <w:bidi w:val="0"/>
              <w:rPr>
                <w:rFonts w:ascii="Times New Roman" w:hAnsi="Times New Roman"/>
              </w:rPr>
            </w:pPr>
            <w:r w:rsidRPr="00EE5D28">
              <w:rPr>
                <w:rFonts w:ascii="Times New Roman" w:hAnsi="Times New Roman"/>
              </w:rPr>
              <w:t>(Č, O,</w:t>
            </w:r>
          </w:p>
          <w:p w:rsidR="00322050" w:rsidRPr="00EE5D28" w:rsidP="00721E45">
            <w:pPr>
              <w:pStyle w:val="Normlny"/>
              <w:bidi w:val="0"/>
              <w:rPr>
                <w:rFonts w:ascii="Times New Roman" w:hAnsi="Times New Roman"/>
              </w:rPr>
            </w:pPr>
            <w:r w:rsidRPr="00EE5D28">
              <w:rPr>
                <w:rFonts w:ascii="Times New Roman" w:hAnsi="Times New Roman"/>
              </w:rPr>
              <w:t>V, P)</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721E45">
            <w:pPr>
              <w:pStyle w:val="Normlny"/>
              <w:bidi w:val="0"/>
              <w:jc w:val="center"/>
              <w:rPr>
                <w:rFonts w:ascii="Times New Roman" w:hAnsi="Times New Roman"/>
              </w:rPr>
            </w:pPr>
            <w:r w:rsidRPr="00EE5D28">
              <w:rPr>
                <w:rFonts w:ascii="Times New Roman" w:hAnsi="Times New Roman"/>
              </w:rPr>
              <w:t>Text</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22050" w:rsidRPr="00EE5D28" w:rsidP="00721E45">
            <w:pPr>
              <w:pStyle w:val="Normlny"/>
              <w:bidi w:val="0"/>
              <w:jc w:val="center"/>
              <w:rPr>
                <w:rFonts w:ascii="Times New Roman" w:hAnsi="Times New Roman"/>
              </w:rPr>
            </w:pPr>
            <w:r w:rsidRPr="00EE5D28">
              <w:rPr>
                <w:rFonts w:ascii="Times New Roman" w:hAnsi="Times New Roman"/>
              </w:rPr>
              <w:t>Spôsob transp.</w:t>
            </w:r>
          </w:p>
          <w:p w:rsidR="00322050" w:rsidRPr="00EE5D28" w:rsidP="00721E45">
            <w:pPr>
              <w:pStyle w:val="Normlny"/>
              <w:bidi w:val="0"/>
              <w:jc w:val="center"/>
              <w:rPr>
                <w:rFonts w:ascii="Times New Roman" w:hAnsi="Times New Roman"/>
              </w:rPr>
            </w:pPr>
            <w:r w:rsidRPr="00EE5D28">
              <w:rPr>
                <w:rFonts w:ascii="Times New Roman" w:hAnsi="Times New Roman"/>
              </w:rPr>
              <w:t>(N, O, D, n.a.)</w:t>
            </w:r>
          </w:p>
        </w:tc>
        <w:tc>
          <w:tcPr>
            <w:tcW w:w="1080" w:type="dxa"/>
            <w:tcBorders>
              <w:top w:val="single" w:sz="4" w:space="0" w:color="auto"/>
              <w:left w:val="nil"/>
              <w:bottom w:val="single" w:sz="4" w:space="0" w:color="auto"/>
              <w:right w:val="single" w:sz="4" w:space="0" w:color="auto"/>
            </w:tcBorders>
            <w:textDirection w:val="lrTb"/>
            <w:vAlign w:val="top"/>
          </w:tcPr>
          <w:p w:rsidR="00322050" w:rsidRPr="00EE5D28" w:rsidP="00721E45">
            <w:pPr>
              <w:pStyle w:val="Normlny"/>
              <w:bidi w:val="0"/>
              <w:jc w:val="center"/>
              <w:rPr>
                <w:rFonts w:ascii="Times New Roman" w:hAnsi="Times New Roman"/>
              </w:rPr>
            </w:pPr>
            <w:r w:rsidRPr="00EE5D28">
              <w:rPr>
                <w:rFonts w:ascii="Times New Roman" w:hAnsi="Times New Roman"/>
              </w:rPr>
              <w:t>Číslo</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721E45">
            <w:pPr>
              <w:pStyle w:val="Normlny"/>
              <w:bidi w:val="0"/>
              <w:jc w:val="center"/>
              <w:rPr>
                <w:rFonts w:ascii="Times New Roman" w:hAnsi="Times New Roman"/>
              </w:rPr>
            </w:pPr>
            <w:r w:rsidRPr="00EE5D28">
              <w:rPr>
                <w:rFonts w:ascii="Times New Roman" w:hAnsi="Times New Roman"/>
              </w:rPr>
              <w:t>Článok (Č, §, O, V, P)</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721E45">
            <w:pPr>
              <w:pStyle w:val="Normlny"/>
              <w:bidi w:val="0"/>
              <w:jc w:val="center"/>
              <w:rPr>
                <w:rFonts w:ascii="Times New Roman" w:hAnsi="Times New Roman"/>
              </w:rPr>
            </w:pPr>
            <w:r w:rsidRPr="00EE5D28">
              <w:rPr>
                <w:rFonts w:ascii="Times New Roman" w:hAnsi="Times New Roman"/>
              </w:rPr>
              <w:t>Text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721E45">
            <w:pPr>
              <w:pStyle w:val="Normlny"/>
              <w:bidi w:val="0"/>
              <w:jc w:val="center"/>
              <w:rPr>
                <w:rFonts w:ascii="Times New Roman" w:hAnsi="Times New Roman"/>
              </w:rPr>
            </w:pPr>
            <w:r w:rsidRPr="00EE5D28">
              <w:rPr>
                <w:rFonts w:ascii="Times New Roman" w:hAnsi="Times New Roman"/>
              </w:rPr>
              <w:t>Zhoda</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721E45">
            <w:pPr>
              <w:pStyle w:val="Normlny"/>
              <w:bidi w:val="0"/>
              <w:rPr>
                <w:rFonts w:ascii="Times New Roman" w:hAnsi="Times New Roman"/>
              </w:rPr>
            </w:pPr>
            <w:r w:rsidRPr="00EE5D28">
              <w:rPr>
                <w:rFonts w:ascii="Times New Roman" w:hAnsi="Times New Roman"/>
              </w:rPr>
              <w:t>Poznámky</w:t>
            </w:r>
          </w:p>
          <w:p w:rsidR="00BC5F62" w:rsidRPr="00EE5D28" w:rsidP="00721E45">
            <w:pPr>
              <w:pStyle w:val="Normlny"/>
              <w:bidi w:val="0"/>
              <w:rPr>
                <w:rFonts w:ascii="Times New Roman" w:hAnsi="Times New Roman"/>
                <w:b/>
              </w:rPr>
            </w:pPr>
            <w:r w:rsidRPr="00EE5D28" w:rsidR="00322050">
              <w:rPr>
                <w:rFonts w:ascii="Times New Roman" w:hAnsi="Times New Roman"/>
              </w:rPr>
              <w:t>(pri návrhu predpisu – predpokladaný dátum účinnosti**)</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C656D7" w:rsidRPr="0046543E" w:rsidP="0054735A">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 1</w:t>
            </w:r>
          </w:p>
          <w:p w:rsidR="00B25824" w:rsidRPr="0046543E" w:rsidP="0054735A">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w:t>
            </w:r>
            <w:r w:rsidR="00F36C0D">
              <w:rPr>
                <w:rFonts w:ascii="Times New Roman" w:hAnsi="Times New Roman"/>
                <w:sz w:val="20"/>
                <w:szCs w:val="20"/>
              </w:rPr>
              <w:t>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22050" w:rsidRPr="0046543E" w:rsidP="00B25824">
            <w:pPr>
              <w:pStyle w:val="Normlny"/>
              <w:bidi w:val="0"/>
              <w:rPr>
                <w:rFonts w:ascii="Times New Roman" w:hAnsi="Times New Roman"/>
              </w:rPr>
            </w:pPr>
            <w:r w:rsidRPr="0046543E" w:rsidR="00B25824">
              <w:rPr>
                <w:rFonts w:ascii="Times New Roman" w:hAnsi="Times New Roman"/>
              </w:rPr>
              <w:t>Táto smernica sa vzťahuje na všetky váhy s neautomatickou činnosťou.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22050" w:rsidRPr="00EE5D28" w:rsidP="00721E45">
            <w:pPr>
              <w:autoSpaceDE w:val="0"/>
              <w:autoSpaceDN w:val="0"/>
              <w:bidi w:val="0"/>
              <w:spacing w:before="0"/>
              <w:jc w:val="center"/>
              <w:rPr>
                <w:rFonts w:ascii="Times New Roman" w:hAnsi="Times New Roman"/>
                <w:sz w:val="20"/>
                <w:szCs w:val="20"/>
              </w:rPr>
            </w:pPr>
            <w:r w:rsidR="001929AA">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22050" w:rsidRPr="00EE5D28" w:rsidP="004D6CF2">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145AD" w:rsidP="00721E45">
            <w:pPr>
              <w:autoSpaceDE w:val="0"/>
              <w:autoSpaceDN w:val="0"/>
              <w:bidi w:val="0"/>
              <w:spacing w:before="0"/>
              <w:jc w:val="center"/>
              <w:rPr>
                <w:rFonts w:ascii="Times New Roman" w:hAnsi="Times New Roman"/>
                <w:sz w:val="20"/>
                <w:szCs w:val="20"/>
              </w:rPr>
            </w:pPr>
            <w:r w:rsidR="001929AA">
              <w:rPr>
                <w:rFonts w:ascii="Times New Roman" w:hAnsi="Times New Roman"/>
                <w:sz w:val="20"/>
                <w:szCs w:val="20"/>
              </w:rPr>
              <w:t>§ 1</w:t>
            </w:r>
          </w:p>
          <w:p w:rsidR="001929AA" w:rsidRPr="00EE5D28"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8E772E" w:rsidRPr="008E772E" w:rsidP="008E772E">
            <w:pPr>
              <w:bidi w:val="0"/>
              <w:spacing w:before="0"/>
              <w:rPr>
                <w:rFonts w:ascii="Times New Roman" w:hAnsi="Times New Roman"/>
                <w:sz w:val="20"/>
                <w:szCs w:val="20"/>
              </w:rPr>
            </w:pPr>
            <w:r>
              <w:rPr>
                <w:rFonts w:ascii="Times New Roman" w:hAnsi="Times New Roman"/>
                <w:sz w:val="20"/>
                <w:szCs w:val="20"/>
              </w:rPr>
              <w:t xml:space="preserve">(1) </w:t>
            </w:r>
            <w:r w:rsidRPr="008E772E">
              <w:rPr>
                <w:rFonts w:ascii="Times New Roman" w:hAnsi="Times New Roman"/>
                <w:sz w:val="20"/>
                <w:szCs w:val="20"/>
              </w:rPr>
              <w:t>Toto nariadenie vlády upravuje</w:t>
            </w:r>
          </w:p>
          <w:p w:rsidR="008E772E" w:rsidRPr="008E772E" w:rsidP="008E772E">
            <w:pPr>
              <w:bidi w:val="0"/>
              <w:spacing w:before="0"/>
              <w:rPr>
                <w:rFonts w:ascii="Times New Roman" w:hAnsi="Times New Roman"/>
                <w:sz w:val="20"/>
                <w:szCs w:val="20"/>
              </w:rPr>
            </w:pPr>
            <w:r w:rsidR="00CD1B7E">
              <w:rPr>
                <w:rFonts w:ascii="Times New Roman" w:hAnsi="Times New Roman"/>
                <w:sz w:val="20"/>
                <w:szCs w:val="20"/>
              </w:rPr>
              <w:t xml:space="preserve">a) </w:t>
            </w:r>
            <w:r w:rsidRPr="00CD1B7E" w:rsidR="00CD1B7E">
              <w:rPr>
                <w:rFonts w:ascii="Times New Roman" w:hAnsi="Times New Roman"/>
                <w:sz w:val="20"/>
                <w:szCs w:val="20"/>
              </w:rPr>
              <w:t>základné požiadavky na váhy s neautomatickou činnosťou (ďalej len „váhy“), uvedené v odseku 2 písm. a) až f), ktoré sú určenými výrobkami</w:t>
            </w:r>
            <w:r w:rsidRPr="00B517E0" w:rsidR="00B517E0">
              <w:rPr>
                <w:rFonts w:ascii="Times New Roman" w:hAnsi="Times New Roman"/>
                <w:sz w:val="20"/>
                <w:szCs w:val="20"/>
              </w:rPr>
              <w:t>,</w:t>
            </w:r>
            <w:r w:rsidRPr="00B517E0" w:rsidR="00B517E0">
              <w:rPr>
                <w:rFonts w:ascii="Times New Roman" w:hAnsi="Times New Roman"/>
                <w:sz w:val="20"/>
                <w:szCs w:val="20"/>
                <w:vertAlign w:val="superscript"/>
              </w:rPr>
              <w:t>1</w:t>
            </w:r>
            <w:r w:rsidRPr="00B517E0" w:rsidR="00B517E0">
              <w:rPr>
                <w:rFonts w:ascii="Times New Roman" w:hAnsi="Times New Roman"/>
                <w:sz w:val="20"/>
                <w:szCs w:val="20"/>
              </w:rPr>
              <w:t xml:space="preserve">) </w:t>
            </w:r>
            <w:r w:rsidRPr="008E772E">
              <w:rPr>
                <w:rFonts w:ascii="Times New Roman" w:hAnsi="Times New Roman"/>
                <w:sz w:val="20"/>
                <w:szCs w:val="20"/>
              </w:rPr>
              <w:t xml:space="preserve"> </w:t>
            </w:r>
          </w:p>
          <w:p w:rsidR="00187ACD" w:rsidRPr="00187ACD" w:rsidP="00187ACD">
            <w:pPr>
              <w:bidi w:val="0"/>
              <w:spacing w:before="0"/>
              <w:rPr>
                <w:rFonts w:ascii="Times New Roman" w:hAnsi="Times New Roman"/>
                <w:sz w:val="20"/>
                <w:szCs w:val="20"/>
              </w:rPr>
            </w:pPr>
            <w:r>
              <w:rPr>
                <w:rFonts w:ascii="Times New Roman" w:hAnsi="Times New Roman"/>
                <w:sz w:val="20"/>
                <w:szCs w:val="20"/>
              </w:rPr>
              <w:t xml:space="preserve">b) </w:t>
            </w:r>
            <w:r w:rsidRPr="00187ACD">
              <w:rPr>
                <w:rFonts w:ascii="Times New Roman" w:hAnsi="Times New Roman"/>
                <w:sz w:val="20"/>
                <w:szCs w:val="20"/>
              </w:rPr>
              <w:t>postupy posudzovania zhody ) na váhy uvedené v odseku 2 písm. a) až f),</w:t>
            </w:r>
          </w:p>
          <w:p w:rsidR="008E772E" w:rsidRPr="008E772E" w:rsidP="00187ACD">
            <w:pPr>
              <w:bidi w:val="0"/>
              <w:spacing w:before="0"/>
              <w:rPr>
                <w:rFonts w:ascii="Times New Roman" w:hAnsi="Times New Roman"/>
                <w:sz w:val="20"/>
                <w:szCs w:val="20"/>
              </w:rPr>
            </w:pPr>
            <w:r w:rsidR="00187ACD">
              <w:rPr>
                <w:rFonts w:ascii="Times New Roman" w:hAnsi="Times New Roman"/>
                <w:sz w:val="20"/>
                <w:szCs w:val="20"/>
              </w:rPr>
              <w:t xml:space="preserve">c) </w:t>
            </w:r>
            <w:r w:rsidRPr="00187ACD" w:rsidR="00187ACD">
              <w:rPr>
                <w:rFonts w:ascii="Times New Roman" w:hAnsi="Times New Roman"/>
                <w:sz w:val="20"/>
                <w:szCs w:val="20"/>
              </w:rPr>
              <w:t>práva a povinnosti výrobcu, ) splnomocneného zástupcu, ) dovozcu ) a distribútora ) váh,</w:t>
            </w:r>
          </w:p>
          <w:p w:rsidR="008E772E" w:rsidRPr="008E772E" w:rsidP="008E772E">
            <w:pPr>
              <w:bidi w:val="0"/>
              <w:spacing w:before="0"/>
              <w:rPr>
                <w:rFonts w:ascii="Times New Roman" w:hAnsi="Times New Roman"/>
                <w:sz w:val="20"/>
                <w:szCs w:val="20"/>
              </w:rPr>
            </w:pPr>
            <w:r>
              <w:rPr>
                <w:rFonts w:ascii="Times New Roman" w:hAnsi="Times New Roman"/>
                <w:sz w:val="20"/>
                <w:szCs w:val="20"/>
              </w:rPr>
              <w:t>d)</w:t>
            </w:r>
            <w:r w:rsidRPr="008E772E">
              <w:rPr>
                <w:rFonts w:ascii="Times New Roman" w:hAnsi="Times New Roman"/>
                <w:sz w:val="20"/>
                <w:szCs w:val="20"/>
              </w:rPr>
              <w:t xml:space="preserve">autorizáciu a notifikáciu orgánu posudzovania zhody, </w:t>
            </w:r>
            <w:r w:rsidRPr="008E772E">
              <w:rPr>
                <w:rFonts w:ascii="Times New Roman" w:hAnsi="Times New Roman"/>
                <w:sz w:val="20"/>
                <w:szCs w:val="20"/>
                <w:vertAlign w:val="superscript"/>
              </w:rPr>
              <w:t>7</w:t>
            </w:r>
            <w:r w:rsidRPr="008E772E">
              <w:rPr>
                <w:rFonts w:ascii="Times New Roman" w:hAnsi="Times New Roman"/>
                <w:sz w:val="20"/>
                <w:szCs w:val="20"/>
              </w:rPr>
              <w:t>)</w:t>
            </w:r>
          </w:p>
          <w:p w:rsidR="00322050" w:rsidRPr="006B1E54" w:rsidP="008E772E">
            <w:pPr>
              <w:bidi w:val="0"/>
              <w:spacing w:before="0"/>
              <w:rPr>
                <w:rFonts w:ascii="Times New Roman" w:hAnsi="Times New Roman"/>
                <w:sz w:val="20"/>
                <w:szCs w:val="20"/>
              </w:rPr>
            </w:pPr>
            <w:r w:rsidR="008E772E">
              <w:rPr>
                <w:rFonts w:ascii="Times New Roman" w:hAnsi="Times New Roman"/>
                <w:sz w:val="20"/>
                <w:szCs w:val="20"/>
              </w:rPr>
              <w:t xml:space="preserve">e) </w:t>
            </w:r>
            <w:r w:rsidRPr="008E772E" w:rsidR="008E772E">
              <w:rPr>
                <w:rFonts w:ascii="Times New Roman" w:hAnsi="Times New Roman"/>
                <w:sz w:val="20"/>
                <w:szCs w:val="20"/>
              </w:rPr>
              <w:t>práva a povinnosti notifikovanej osoby.</w:t>
            </w:r>
            <w:r w:rsidRPr="008E772E" w:rsidR="008E772E">
              <w:rPr>
                <w:rFonts w:ascii="Times New Roman" w:hAnsi="Times New Roman"/>
                <w:sz w:val="20"/>
                <w:szCs w:val="20"/>
                <w:vertAlign w:val="superscript"/>
              </w:rPr>
              <w:t>8</w:t>
            </w:r>
            <w:r w:rsidRPr="008E772E" w:rsidR="008E772E">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721E45">
            <w:pPr>
              <w:autoSpaceDE w:val="0"/>
              <w:autoSpaceDN w:val="0"/>
              <w:bidi w:val="0"/>
              <w:spacing w:before="0"/>
              <w:jc w:val="center"/>
              <w:rPr>
                <w:rFonts w:ascii="Times New Roman" w:hAnsi="Times New Roman"/>
                <w:sz w:val="20"/>
                <w:szCs w:val="20"/>
              </w:rPr>
            </w:pPr>
            <w:r w:rsidR="001929AA">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929AA" w:rsidRPr="001929AA" w:rsidP="001929AA">
            <w:pPr>
              <w:autoSpaceDE w:val="0"/>
              <w:autoSpaceDN w:val="0"/>
              <w:bidi w:val="0"/>
              <w:spacing w:before="0"/>
              <w:jc w:val="left"/>
              <w:rPr>
                <w:rFonts w:ascii="Times New Roman" w:hAnsi="Times New Roman"/>
                <w:sz w:val="20"/>
                <w:szCs w:val="20"/>
              </w:rPr>
            </w:pPr>
            <w:r w:rsidR="00257BDF">
              <w:rPr>
                <w:rFonts w:ascii="Times New Roman" w:hAnsi="Times New Roman"/>
                <w:sz w:val="20"/>
                <w:szCs w:val="20"/>
                <w:vertAlign w:val="superscript"/>
              </w:rPr>
              <w:t>1</w:t>
            </w:r>
            <w:r w:rsidRPr="001929AA">
              <w:rPr>
                <w:rFonts w:ascii="Times New Roman" w:hAnsi="Times New Roman"/>
                <w:sz w:val="20"/>
                <w:szCs w:val="20"/>
              </w:rPr>
              <w:t xml:space="preserve">) </w:t>
            </w:r>
            <w:r w:rsidRPr="00B517E0" w:rsidR="00B517E0">
              <w:rPr>
                <w:rFonts w:ascii="Times New Roman" w:hAnsi="Times New Roman"/>
                <w:sz w:val="20"/>
                <w:szCs w:val="20"/>
              </w:rPr>
              <w:t>§ 9 ods. 1 zákona č. 264/1999 Z. z. o technických požiadavkách na výrobky a o posudzovaní zhody a o zmene a doplnení niektorých zákonov v znení neskorších predpisov.</w:t>
            </w:r>
          </w:p>
          <w:p w:rsidR="001929AA" w:rsidRPr="001929AA" w:rsidP="001929AA">
            <w:pPr>
              <w:autoSpaceDE w:val="0"/>
              <w:autoSpaceDN w:val="0"/>
              <w:bidi w:val="0"/>
              <w:spacing w:before="0"/>
              <w:jc w:val="left"/>
              <w:rPr>
                <w:rFonts w:ascii="Times New Roman" w:hAnsi="Times New Roman"/>
                <w:sz w:val="20"/>
                <w:szCs w:val="20"/>
              </w:rPr>
            </w:pPr>
            <w:r w:rsidR="00257BDF">
              <w:rPr>
                <w:rFonts w:ascii="Times New Roman" w:hAnsi="Times New Roman"/>
                <w:sz w:val="20"/>
                <w:szCs w:val="20"/>
                <w:vertAlign w:val="superscript"/>
              </w:rPr>
              <w:t>2</w:t>
            </w:r>
            <w:r w:rsidRPr="001929AA">
              <w:rPr>
                <w:rFonts w:ascii="Times New Roman" w:hAnsi="Times New Roman"/>
                <w:sz w:val="20"/>
                <w:szCs w:val="20"/>
              </w:rPr>
              <w:t>) Čl. 2 ods. 12 nariadenia Európskeho parlamentu a Rady (ES) č. 765/2008 z 9. júla 2008, ktorým sa stanovujú požiadavky akreditácie a dohľadu nad trhom v súvislosti s uvádzaním výrobkov na trh a ktorým sa zrušuje nariadenie (EHS) č. 339/93 (Ú. v. EÚ L 218, 13. 8. 2008).</w:t>
            </w:r>
          </w:p>
          <w:p w:rsidR="001929AA" w:rsidRPr="001929AA" w:rsidP="001929AA">
            <w:pPr>
              <w:autoSpaceDE w:val="0"/>
              <w:autoSpaceDN w:val="0"/>
              <w:bidi w:val="0"/>
              <w:spacing w:before="0"/>
              <w:jc w:val="left"/>
              <w:rPr>
                <w:rFonts w:ascii="Times New Roman" w:hAnsi="Times New Roman"/>
                <w:sz w:val="20"/>
                <w:szCs w:val="20"/>
              </w:rPr>
            </w:pPr>
            <w:r w:rsidR="00257BDF">
              <w:rPr>
                <w:rFonts w:ascii="Times New Roman" w:hAnsi="Times New Roman"/>
                <w:sz w:val="20"/>
                <w:szCs w:val="20"/>
                <w:vertAlign w:val="superscript"/>
              </w:rPr>
              <w:t>3</w:t>
            </w:r>
            <w:r w:rsidRPr="001929AA">
              <w:rPr>
                <w:rFonts w:ascii="Times New Roman" w:hAnsi="Times New Roman"/>
                <w:sz w:val="20"/>
                <w:szCs w:val="20"/>
              </w:rPr>
              <w:t>) Čl. 2 ods. 3 nariadenia (ES) č. 765/2008.</w:t>
            </w:r>
          </w:p>
          <w:p w:rsidR="001929AA" w:rsidRPr="001929AA" w:rsidP="001929AA">
            <w:pPr>
              <w:autoSpaceDE w:val="0"/>
              <w:autoSpaceDN w:val="0"/>
              <w:bidi w:val="0"/>
              <w:spacing w:before="0"/>
              <w:jc w:val="left"/>
              <w:rPr>
                <w:rFonts w:ascii="Times New Roman" w:hAnsi="Times New Roman"/>
                <w:sz w:val="20"/>
                <w:szCs w:val="20"/>
              </w:rPr>
            </w:pPr>
            <w:r w:rsidR="00257BDF">
              <w:rPr>
                <w:rFonts w:ascii="Times New Roman" w:hAnsi="Times New Roman"/>
                <w:sz w:val="20"/>
                <w:szCs w:val="20"/>
                <w:vertAlign w:val="superscript"/>
              </w:rPr>
              <w:t>4</w:t>
            </w:r>
            <w:r w:rsidRPr="001929AA">
              <w:rPr>
                <w:rFonts w:ascii="Times New Roman" w:hAnsi="Times New Roman"/>
                <w:sz w:val="20"/>
                <w:szCs w:val="20"/>
              </w:rPr>
              <w:t>) Čl. 2 ods. 4 nariadenia (ES) č. 765/2008.</w:t>
            </w:r>
          </w:p>
          <w:p w:rsidR="001929AA" w:rsidRPr="001929AA" w:rsidP="001929AA">
            <w:pPr>
              <w:autoSpaceDE w:val="0"/>
              <w:autoSpaceDN w:val="0"/>
              <w:bidi w:val="0"/>
              <w:spacing w:before="0"/>
              <w:jc w:val="left"/>
              <w:rPr>
                <w:rFonts w:ascii="Times New Roman" w:hAnsi="Times New Roman"/>
                <w:sz w:val="20"/>
                <w:szCs w:val="20"/>
              </w:rPr>
            </w:pPr>
            <w:r w:rsidR="00257BDF">
              <w:rPr>
                <w:rFonts w:ascii="Times New Roman" w:hAnsi="Times New Roman"/>
                <w:sz w:val="20"/>
                <w:szCs w:val="20"/>
                <w:vertAlign w:val="superscript"/>
              </w:rPr>
              <w:t>5</w:t>
            </w:r>
            <w:r w:rsidRPr="001929AA">
              <w:rPr>
                <w:rFonts w:ascii="Times New Roman" w:hAnsi="Times New Roman"/>
                <w:sz w:val="20"/>
                <w:szCs w:val="20"/>
              </w:rPr>
              <w:t>) Čl. 2 ods. 5 nariadenia (ES) č. 765/2008.</w:t>
            </w:r>
          </w:p>
          <w:p w:rsidR="001929AA" w:rsidRPr="001929AA" w:rsidP="001929AA">
            <w:pPr>
              <w:autoSpaceDE w:val="0"/>
              <w:autoSpaceDN w:val="0"/>
              <w:bidi w:val="0"/>
              <w:spacing w:before="0"/>
              <w:jc w:val="left"/>
              <w:rPr>
                <w:rFonts w:ascii="Times New Roman" w:hAnsi="Times New Roman"/>
                <w:sz w:val="20"/>
                <w:szCs w:val="20"/>
              </w:rPr>
            </w:pPr>
            <w:r w:rsidR="00257BDF">
              <w:rPr>
                <w:rFonts w:ascii="Times New Roman" w:hAnsi="Times New Roman"/>
                <w:sz w:val="20"/>
                <w:szCs w:val="20"/>
                <w:vertAlign w:val="superscript"/>
              </w:rPr>
              <w:t>6</w:t>
            </w:r>
            <w:r w:rsidRPr="001929AA">
              <w:rPr>
                <w:rFonts w:ascii="Times New Roman" w:hAnsi="Times New Roman"/>
                <w:sz w:val="20"/>
                <w:szCs w:val="20"/>
              </w:rPr>
              <w:t>) Čl. 2 ods. 6 nariadenia (ES) č. 765/2008.</w:t>
            </w:r>
          </w:p>
          <w:p w:rsidR="001929AA" w:rsidRPr="001929AA" w:rsidP="001929AA">
            <w:pPr>
              <w:autoSpaceDE w:val="0"/>
              <w:autoSpaceDN w:val="0"/>
              <w:bidi w:val="0"/>
              <w:spacing w:before="0"/>
              <w:jc w:val="left"/>
              <w:rPr>
                <w:rFonts w:ascii="Times New Roman" w:hAnsi="Times New Roman"/>
                <w:sz w:val="20"/>
                <w:szCs w:val="20"/>
              </w:rPr>
            </w:pPr>
            <w:r w:rsidR="00257BDF">
              <w:rPr>
                <w:rFonts w:ascii="Times New Roman" w:hAnsi="Times New Roman"/>
                <w:sz w:val="20"/>
                <w:szCs w:val="20"/>
                <w:vertAlign w:val="superscript"/>
              </w:rPr>
              <w:t>7</w:t>
            </w:r>
            <w:r w:rsidRPr="001929AA">
              <w:rPr>
                <w:rFonts w:ascii="Times New Roman" w:hAnsi="Times New Roman"/>
                <w:sz w:val="20"/>
                <w:szCs w:val="20"/>
              </w:rPr>
              <w:t>) Čl. 2 ods. 13 nariadenia (ES) č. 765/2008.</w:t>
            </w:r>
          </w:p>
          <w:p w:rsidR="00322050" w:rsidRPr="006145AD" w:rsidP="00A72AD5">
            <w:pPr>
              <w:autoSpaceDE w:val="0"/>
              <w:autoSpaceDN w:val="0"/>
              <w:bidi w:val="0"/>
              <w:spacing w:before="0"/>
              <w:jc w:val="left"/>
              <w:rPr>
                <w:rFonts w:ascii="Times New Roman" w:hAnsi="Times New Roman"/>
                <w:sz w:val="20"/>
                <w:szCs w:val="20"/>
              </w:rPr>
            </w:pPr>
            <w:r w:rsidR="00257BDF">
              <w:rPr>
                <w:rFonts w:ascii="Times New Roman" w:hAnsi="Times New Roman"/>
                <w:sz w:val="20"/>
                <w:szCs w:val="20"/>
                <w:vertAlign w:val="superscript"/>
              </w:rPr>
              <w:t>8</w:t>
            </w:r>
            <w:r w:rsidRPr="001929AA" w:rsidR="001929AA">
              <w:rPr>
                <w:rFonts w:ascii="Times New Roman" w:hAnsi="Times New Roman"/>
                <w:sz w:val="20"/>
                <w:szCs w:val="20"/>
              </w:rPr>
              <w:t xml:space="preserve">) </w:t>
            </w:r>
            <w:r w:rsidRPr="001C302E" w:rsidR="001C302E">
              <w:rPr>
                <w:rFonts w:ascii="Times New Roman" w:hAnsi="Times New Roman"/>
                <w:sz w:val="20"/>
                <w:szCs w:val="20"/>
              </w:rPr>
              <w:t>§ 2 ods. 1 písm. f) zákona č. 264/1999 Z. z. v znení zákona č. 254/2003 Z. z.</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EE782A" w:rsidRPr="0046543E" w:rsidP="00721E45">
            <w:pPr>
              <w:autoSpaceDE w:val="0"/>
              <w:autoSpaceDN w:val="0"/>
              <w:bidi w:val="0"/>
              <w:spacing w:before="0"/>
              <w:jc w:val="center"/>
              <w:rPr>
                <w:rFonts w:ascii="Times New Roman" w:hAnsi="Times New Roman"/>
                <w:sz w:val="20"/>
                <w:szCs w:val="20"/>
              </w:rPr>
            </w:pPr>
            <w:r w:rsidRPr="0046543E" w:rsidR="00C656D7">
              <w:rPr>
                <w:rFonts w:ascii="Times New Roman" w:hAnsi="Times New Roman"/>
                <w:sz w:val="20"/>
                <w:szCs w:val="20"/>
              </w:rPr>
              <w:t>Č:</w:t>
            </w:r>
            <w:r w:rsidRPr="0046543E" w:rsidR="00B25824">
              <w:rPr>
                <w:rFonts w:ascii="Times New Roman" w:hAnsi="Times New Roman"/>
                <w:sz w:val="20"/>
                <w:szCs w:val="20"/>
              </w:rPr>
              <w:t>1</w:t>
            </w:r>
          </w:p>
          <w:p w:rsidR="00C656D7" w:rsidRPr="0046543E" w:rsidP="00F36C0D">
            <w:pPr>
              <w:autoSpaceDE w:val="0"/>
              <w:autoSpaceDN w:val="0"/>
              <w:bidi w:val="0"/>
              <w:spacing w:before="0"/>
              <w:jc w:val="center"/>
              <w:rPr>
                <w:rFonts w:ascii="Times New Roman" w:hAnsi="Times New Roman"/>
                <w:sz w:val="20"/>
                <w:szCs w:val="20"/>
              </w:rPr>
            </w:pPr>
            <w:r w:rsidRPr="0046543E" w:rsidR="00B25824">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25824" w:rsidRPr="0046543E" w:rsidP="00B25824">
            <w:pPr>
              <w:pStyle w:val="Normlny"/>
              <w:bidi w:val="0"/>
              <w:rPr>
                <w:rFonts w:ascii="Times New Roman" w:hAnsi="Times New Roman"/>
              </w:rPr>
            </w:pPr>
            <w:r w:rsidRPr="0046543E">
              <w:rPr>
                <w:rFonts w:ascii="Times New Roman" w:hAnsi="Times New Roman"/>
              </w:rPr>
              <w:t>Na účely tejto smernice sa rozlišujú tieto kategórie použitia váh s neautomatickou činnosťou:</w:t>
            </w:r>
          </w:p>
          <w:p w:rsidR="00B25824" w:rsidRPr="0046543E" w:rsidP="00B0716B">
            <w:pPr>
              <w:pStyle w:val="Normlny"/>
              <w:numPr>
                <w:numId w:val="13"/>
              </w:numPr>
              <w:bidi w:val="0"/>
              <w:ind w:left="227" w:hanging="227"/>
              <w:rPr>
                <w:rFonts w:ascii="Times New Roman" w:hAnsi="Times New Roman"/>
              </w:rPr>
            </w:pPr>
            <w:r w:rsidRPr="0046543E">
              <w:rPr>
                <w:rFonts w:ascii="Times New Roman" w:hAnsi="Times New Roman"/>
              </w:rPr>
              <w:t xml:space="preserve">váženie v obchodných vzťahoch; </w:t>
            </w:r>
          </w:p>
          <w:p w:rsidR="00B25824" w:rsidRPr="0046543E" w:rsidP="00B0716B">
            <w:pPr>
              <w:pStyle w:val="Normlny"/>
              <w:numPr>
                <w:numId w:val="13"/>
              </w:numPr>
              <w:bidi w:val="0"/>
              <w:ind w:left="227" w:hanging="227"/>
              <w:rPr>
                <w:rFonts w:ascii="Times New Roman" w:hAnsi="Times New Roman"/>
              </w:rPr>
            </w:pPr>
            <w:r w:rsidRPr="0046543E">
              <w:rPr>
                <w:rFonts w:ascii="Times New Roman" w:hAnsi="Times New Roman"/>
              </w:rPr>
              <w:t xml:space="preserve">váženie na výpočet poplatkov, taríf, cla, daní, zvýhodnení, pokút, náhrad, odškodnenia alebo podobných typov platieb; </w:t>
            </w:r>
          </w:p>
          <w:p w:rsidR="00B25824" w:rsidRPr="0046543E" w:rsidP="00B0716B">
            <w:pPr>
              <w:pStyle w:val="Normlny"/>
              <w:numPr>
                <w:numId w:val="13"/>
              </w:numPr>
              <w:bidi w:val="0"/>
              <w:ind w:left="227" w:hanging="227"/>
              <w:rPr>
                <w:rFonts w:ascii="Times New Roman" w:hAnsi="Times New Roman"/>
              </w:rPr>
            </w:pPr>
            <w:r w:rsidRPr="0046543E">
              <w:rPr>
                <w:rFonts w:ascii="Times New Roman" w:hAnsi="Times New Roman"/>
              </w:rPr>
              <w:t xml:space="preserve">váženie na účely uplatňovania zákonov alebo nariadení alebo na účely vypracúvania posudkov súdnych znalcov; </w:t>
            </w:r>
          </w:p>
          <w:p w:rsidR="00B25824" w:rsidRPr="0046543E" w:rsidP="00B0716B">
            <w:pPr>
              <w:pStyle w:val="Normlny"/>
              <w:numPr>
                <w:numId w:val="13"/>
              </w:numPr>
              <w:bidi w:val="0"/>
              <w:ind w:left="227" w:hanging="227"/>
              <w:rPr>
                <w:rFonts w:ascii="Times New Roman" w:hAnsi="Times New Roman"/>
              </w:rPr>
            </w:pPr>
            <w:r w:rsidRPr="0046543E">
              <w:rPr>
                <w:rFonts w:ascii="Times New Roman" w:hAnsi="Times New Roman"/>
              </w:rPr>
              <w:t xml:space="preserve">váženie pacientov v zdravotníctve na účely monitorovania, diagnostikovania a liečby; </w:t>
            </w:r>
          </w:p>
          <w:p w:rsidR="00B25824" w:rsidRPr="0046543E" w:rsidP="00B0716B">
            <w:pPr>
              <w:pStyle w:val="Normlny"/>
              <w:numPr>
                <w:numId w:val="13"/>
              </w:numPr>
              <w:bidi w:val="0"/>
              <w:ind w:left="227" w:hanging="227"/>
              <w:rPr>
                <w:rFonts w:ascii="Times New Roman" w:hAnsi="Times New Roman"/>
              </w:rPr>
            </w:pPr>
            <w:r w:rsidRPr="0046543E">
              <w:rPr>
                <w:rFonts w:ascii="Times New Roman" w:hAnsi="Times New Roman"/>
              </w:rPr>
              <w:t xml:space="preserve">váženie pri príprave liekov na predpis v lekárňach a pri analýzach v lekárskych alebo farmaceutických laboratóriách; </w:t>
            </w:r>
          </w:p>
          <w:p w:rsidR="00B25824" w:rsidRPr="0046543E" w:rsidP="00B0716B">
            <w:pPr>
              <w:pStyle w:val="Normlny"/>
              <w:numPr>
                <w:numId w:val="13"/>
              </w:numPr>
              <w:bidi w:val="0"/>
              <w:ind w:left="227" w:hanging="227"/>
              <w:rPr>
                <w:rFonts w:ascii="Times New Roman" w:hAnsi="Times New Roman"/>
              </w:rPr>
            </w:pPr>
            <w:r w:rsidRPr="0046543E">
              <w:rPr>
                <w:rFonts w:ascii="Times New Roman" w:hAnsi="Times New Roman"/>
              </w:rPr>
              <w:t xml:space="preserve">určovanie ceny podľa hmotnosti pri priamom predaji verejnosti a pri príprave spotrebiteľsky balených výrobkov; </w:t>
            </w:r>
          </w:p>
          <w:p w:rsidR="00EE782A" w:rsidRPr="0046543E" w:rsidP="00B0716B">
            <w:pPr>
              <w:pStyle w:val="Normlny"/>
              <w:numPr>
                <w:numId w:val="13"/>
              </w:numPr>
              <w:bidi w:val="0"/>
              <w:ind w:left="227" w:hanging="227"/>
              <w:rPr>
                <w:rFonts w:ascii="Times New Roman" w:hAnsi="Times New Roman"/>
              </w:rPr>
            </w:pPr>
            <w:r w:rsidRPr="0046543E" w:rsidR="00B25824">
              <w:rPr>
                <w:rFonts w:ascii="Times New Roman" w:hAnsi="Times New Roman"/>
              </w:rPr>
              <w:t xml:space="preserve">všetky iné použitia, ktoré nie sú uvedené v písmenách a) až f).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EE782A" w:rsidRPr="00EE5D28" w:rsidP="00721E45">
            <w:pPr>
              <w:autoSpaceDE w:val="0"/>
              <w:autoSpaceDN w:val="0"/>
              <w:bidi w:val="0"/>
              <w:spacing w:before="0"/>
              <w:jc w:val="center"/>
              <w:rPr>
                <w:rFonts w:ascii="Times New Roman" w:hAnsi="Times New Roman"/>
                <w:sz w:val="20"/>
                <w:szCs w:val="20"/>
              </w:rPr>
            </w:pPr>
            <w:r w:rsidR="003C497E">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EE782A" w:rsidRPr="00EE5D28" w:rsidP="004D6CF2">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E782A" w:rsidP="00721E45">
            <w:pPr>
              <w:autoSpaceDE w:val="0"/>
              <w:autoSpaceDN w:val="0"/>
              <w:bidi w:val="0"/>
              <w:spacing w:before="0"/>
              <w:jc w:val="center"/>
              <w:rPr>
                <w:rFonts w:ascii="Times New Roman" w:hAnsi="Times New Roman"/>
                <w:sz w:val="20"/>
                <w:szCs w:val="20"/>
              </w:rPr>
            </w:pPr>
            <w:r w:rsidRPr="009E1C3E" w:rsidR="00DF2DBE">
              <w:rPr>
                <w:rFonts w:ascii="Times New Roman" w:hAnsi="Times New Roman"/>
                <w:sz w:val="20"/>
                <w:szCs w:val="20"/>
              </w:rPr>
              <w:t>§ 1</w:t>
            </w:r>
          </w:p>
          <w:p w:rsidR="00DF2DBE"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O: 2</w:t>
            </w:r>
          </w:p>
          <w:p w:rsidR="00DF2DBE" w:rsidRPr="00EE5D28"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P: a) – g)</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9E1C3E" w:rsidP="00DF2DBE">
            <w:pPr>
              <w:bidi w:val="0"/>
              <w:spacing w:before="0" w:after="120"/>
              <w:ind w:left="794" w:hanging="340"/>
              <w:rPr>
                <w:rFonts w:ascii="Times New Roman" w:hAnsi="Times New Roman"/>
                <w:sz w:val="20"/>
                <w:szCs w:val="20"/>
                <w:lang w:eastAsia="en-US"/>
              </w:rPr>
            </w:pPr>
            <w:r w:rsidRPr="009E1C3E">
              <w:rPr>
                <w:rFonts w:ascii="Times New Roman" w:hAnsi="Times New Roman"/>
                <w:sz w:val="20"/>
                <w:szCs w:val="20"/>
                <w:lang w:eastAsia="en-US"/>
              </w:rPr>
              <w:t>(2)</w:t>
              <w:tab/>
              <w:t xml:space="preserve">Toto nariadenie vlády sa vzťahuje na váhy, ktoré sa používajú na </w:t>
            </w:r>
          </w:p>
          <w:p w:rsidR="00DF2DBE" w:rsidRPr="00DF2DBE" w:rsidP="00DF2DBE">
            <w:pPr>
              <w:bidi w:val="0"/>
              <w:spacing w:before="0" w:after="120"/>
              <w:ind w:left="794" w:hanging="340"/>
              <w:rPr>
                <w:rFonts w:ascii="Times New Roman" w:hAnsi="Times New Roman"/>
                <w:sz w:val="20"/>
                <w:szCs w:val="20"/>
                <w:lang w:eastAsia="en-US"/>
              </w:rPr>
            </w:pPr>
            <w:r w:rsidRPr="00DF2DBE">
              <w:rPr>
                <w:rFonts w:ascii="Times New Roman" w:hAnsi="Times New Roman"/>
                <w:sz w:val="20"/>
                <w:szCs w:val="20"/>
                <w:lang w:eastAsia="en-US"/>
              </w:rPr>
              <w:t>a)</w:t>
              <w:tab/>
              <w:t>váženie v obchodných vzťahoch,</w:t>
            </w:r>
          </w:p>
          <w:p w:rsidR="00DF2DBE" w:rsidRPr="00DF2DBE" w:rsidP="00DF2DBE">
            <w:pPr>
              <w:bidi w:val="0"/>
              <w:spacing w:before="0" w:after="120"/>
              <w:ind w:left="794" w:hanging="340"/>
              <w:rPr>
                <w:rFonts w:ascii="Times New Roman" w:hAnsi="Times New Roman"/>
                <w:sz w:val="20"/>
                <w:szCs w:val="20"/>
                <w:lang w:eastAsia="en-US"/>
              </w:rPr>
            </w:pPr>
            <w:r w:rsidR="00D55CA5">
              <w:rPr>
                <w:rFonts w:ascii="Times New Roman" w:hAnsi="Times New Roman"/>
                <w:sz w:val="20"/>
                <w:szCs w:val="20"/>
                <w:lang w:eastAsia="en-US"/>
              </w:rPr>
              <w:t xml:space="preserve">b)   </w:t>
            </w:r>
            <w:r w:rsidRPr="00D55CA5" w:rsidR="00D55CA5">
              <w:rPr>
                <w:rFonts w:ascii="Times New Roman" w:hAnsi="Times New Roman"/>
                <w:sz w:val="20"/>
                <w:szCs w:val="20"/>
                <w:lang w:eastAsia="en-US"/>
              </w:rPr>
              <w:t>váženie na výpočet poplatkov, taríf, cla, daní, zvýhodnení, pokút, náhrad, odškodnenia, poistenia alebo podobných typov platieb</w:t>
            </w:r>
            <w:r w:rsidRPr="00DF2DBE">
              <w:rPr>
                <w:rFonts w:ascii="Times New Roman" w:hAnsi="Times New Roman"/>
                <w:sz w:val="20"/>
                <w:szCs w:val="20"/>
                <w:lang w:eastAsia="en-US"/>
              </w:rPr>
              <w:t>,</w:t>
            </w:r>
          </w:p>
          <w:p w:rsidR="00194816" w:rsidRPr="00194816" w:rsidP="00194816">
            <w:pPr>
              <w:bidi w:val="0"/>
              <w:spacing w:before="0" w:after="120"/>
              <w:ind w:left="794" w:hanging="340"/>
              <w:rPr>
                <w:rFonts w:ascii="Times New Roman" w:hAnsi="Times New Roman"/>
                <w:sz w:val="20"/>
                <w:szCs w:val="20"/>
                <w:lang w:eastAsia="en-US"/>
              </w:rPr>
            </w:pPr>
            <w:r w:rsidR="001D772B">
              <w:rPr>
                <w:rFonts w:ascii="Times New Roman" w:hAnsi="Times New Roman"/>
                <w:sz w:val="20"/>
                <w:szCs w:val="20"/>
                <w:lang w:eastAsia="en-US"/>
              </w:rPr>
              <w:t xml:space="preserve">c)    </w:t>
            </w:r>
            <w:r w:rsidRPr="001D772B" w:rsidR="001D772B">
              <w:rPr>
                <w:rFonts w:ascii="Times New Roman" w:hAnsi="Times New Roman"/>
                <w:sz w:val="20"/>
                <w:szCs w:val="20"/>
                <w:lang w:eastAsia="en-US"/>
              </w:rPr>
              <w:t xml:space="preserve">váženie, ak to ustanovuje osobitný predpis </w:t>
            </w:r>
            <w:r w:rsidRPr="001D772B" w:rsidR="001D772B">
              <w:rPr>
                <w:rFonts w:ascii="Times New Roman" w:hAnsi="Times New Roman"/>
                <w:sz w:val="20"/>
                <w:szCs w:val="20"/>
                <w:vertAlign w:val="superscript"/>
                <w:lang w:eastAsia="en-US"/>
              </w:rPr>
              <w:t>9</w:t>
            </w:r>
            <w:r w:rsidRPr="001D772B" w:rsidR="001D772B">
              <w:rPr>
                <w:rFonts w:ascii="Times New Roman" w:hAnsi="Times New Roman"/>
                <w:sz w:val="20"/>
                <w:szCs w:val="20"/>
                <w:lang w:eastAsia="en-US"/>
              </w:rPr>
              <w:t>) alebo na účely vypracúvania posudkov súdnych znalcov</w:t>
            </w:r>
            <w:r w:rsidRPr="00194816">
              <w:rPr>
                <w:rFonts w:ascii="Times New Roman" w:hAnsi="Times New Roman"/>
                <w:sz w:val="20"/>
                <w:szCs w:val="20"/>
                <w:lang w:eastAsia="en-US"/>
              </w:rPr>
              <w:t>,</w:t>
            </w:r>
          </w:p>
          <w:p w:rsidR="00194816" w:rsidRPr="00194816" w:rsidP="00194816">
            <w:pPr>
              <w:bidi w:val="0"/>
              <w:spacing w:before="0" w:after="120"/>
              <w:ind w:left="794" w:hanging="340"/>
              <w:rPr>
                <w:rFonts w:ascii="Times New Roman" w:hAnsi="Times New Roman"/>
                <w:sz w:val="20"/>
                <w:szCs w:val="20"/>
                <w:lang w:eastAsia="en-US"/>
              </w:rPr>
            </w:pPr>
            <w:r w:rsidRPr="00194816">
              <w:rPr>
                <w:rFonts w:ascii="Times New Roman" w:hAnsi="Times New Roman"/>
                <w:sz w:val="20"/>
                <w:szCs w:val="20"/>
                <w:lang w:eastAsia="en-US"/>
              </w:rPr>
              <w:t>d)</w:t>
              <w:tab/>
              <w:t>váženie pacientov v zdravotníctve na účely monitorovania, diagnostikovania a liečby,</w:t>
            </w:r>
          </w:p>
          <w:p w:rsidR="00194816" w:rsidRPr="00194816" w:rsidP="00194816">
            <w:pPr>
              <w:bidi w:val="0"/>
              <w:spacing w:before="0" w:after="120"/>
              <w:ind w:left="794" w:hanging="340"/>
              <w:rPr>
                <w:rFonts w:ascii="Times New Roman" w:hAnsi="Times New Roman"/>
                <w:sz w:val="20"/>
                <w:szCs w:val="20"/>
                <w:lang w:eastAsia="en-US"/>
              </w:rPr>
            </w:pPr>
            <w:r w:rsidRPr="00194816">
              <w:rPr>
                <w:rFonts w:ascii="Times New Roman" w:hAnsi="Times New Roman"/>
                <w:sz w:val="20"/>
                <w:szCs w:val="20"/>
                <w:lang w:eastAsia="en-US"/>
              </w:rPr>
              <w:t>e)</w:t>
              <w:tab/>
              <w:t>váženie pri príprave liekov na predpis v lekárňach a pri analýzach v lekárskych laboratóriách alebo farmaceutických laboratóriách,</w:t>
            </w:r>
          </w:p>
          <w:p w:rsidR="00194816" w:rsidRPr="00194816" w:rsidP="00194816">
            <w:pPr>
              <w:bidi w:val="0"/>
              <w:spacing w:before="0" w:after="120"/>
              <w:ind w:left="794" w:hanging="340"/>
              <w:rPr>
                <w:rFonts w:ascii="Times New Roman" w:hAnsi="Times New Roman"/>
                <w:sz w:val="20"/>
                <w:szCs w:val="20"/>
                <w:lang w:eastAsia="en-US"/>
              </w:rPr>
            </w:pPr>
            <w:r w:rsidRPr="00194816">
              <w:rPr>
                <w:rFonts w:ascii="Times New Roman" w:hAnsi="Times New Roman"/>
                <w:sz w:val="20"/>
                <w:szCs w:val="20"/>
                <w:lang w:eastAsia="en-US"/>
              </w:rPr>
              <w:t>f)</w:t>
              <w:tab/>
              <w:t>určovanie ceny podľa hmotnosti pri priamom predaji verejnosti a pri príprave spotrebiteľsky balených výrobkov,</w:t>
            </w:r>
          </w:p>
          <w:p w:rsidR="00EE782A" w:rsidRPr="00DF2DBE" w:rsidP="00194816">
            <w:pPr>
              <w:bidi w:val="0"/>
              <w:spacing w:before="0" w:after="120"/>
              <w:ind w:left="794" w:hanging="340"/>
              <w:rPr>
                <w:rFonts w:ascii="Times New Roman" w:hAnsi="Times New Roman"/>
                <w:sz w:val="20"/>
                <w:szCs w:val="20"/>
                <w:lang w:eastAsia="en-US"/>
              </w:rPr>
            </w:pPr>
            <w:r w:rsidRPr="00194816" w:rsidR="00194816">
              <w:rPr>
                <w:rFonts w:ascii="Times New Roman" w:hAnsi="Times New Roman"/>
                <w:sz w:val="20"/>
                <w:szCs w:val="20"/>
                <w:lang w:eastAsia="en-US"/>
              </w:rPr>
              <w:t>g)</w:t>
              <w:tab/>
            </w:r>
            <w:r w:rsidRPr="00400831" w:rsidR="00400831">
              <w:rPr>
                <w:rFonts w:ascii="Times New Roman" w:hAnsi="Times New Roman"/>
                <w:sz w:val="20"/>
                <w:szCs w:val="20"/>
                <w:lang w:eastAsia="en-US"/>
              </w:rPr>
              <w:t>iný účel, ktorý nie je ustanovený v písmenách a) až f).</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E782A" w:rsidRPr="00EE5D28" w:rsidP="00721E45">
            <w:pPr>
              <w:autoSpaceDE w:val="0"/>
              <w:autoSpaceDN w:val="0"/>
              <w:bidi w:val="0"/>
              <w:spacing w:before="0"/>
              <w:jc w:val="center"/>
              <w:rPr>
                <w:rFonts w:ascii="Times New Roman" w:hAnsi="Times New Roman"/>
                <w:sz w:val="20"/>
                <w:szCs w:val="20"/>
              </w:rPr>
            </w:pPr>
            <w:r w:rsidR="00F27886">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06780E" w:rsidRPr="0006780E" w:rsidP="0006780E">
            <w:pPr>
              <w:autoSpaceDE w:val="0"/>
              <w:autoSpaceDN w:val="0"/>
              <w:bidi w:val="0"/>
              <w:spacing w:before="0"/>
              <w:jc w:val="left"/>
              <w:rPr>
                <w:rFonts w:ascii="Times New Roman" w:hAnsi="Times New Roman"/>
                <w:sz w:val="20"/>
                <w:szCs w:val="20"/>
              </w:rPr>
            </w:pPr>
            <w:r w:rsidRPr="0006780E">
              <w:rPr>
                <w:rFonts w:ascii="Times New Roman" w:hAnsi="Times New Roman"/>
                <w:sz w:val="20"/>
                <w:szCs w:val="20"/>
                <w:vertAlign w:val="superscript"/>
              </w:rPr>
              <w:t>9</w:t>
            </w:r>
            <w:r w:rsidRPr="0006780E">
              <w:rPr>
                <w:rFonts w:ascii="Times New Roman" w:hAnsi="Times New Roman"/>
                <w:sz w:val="20"/>
                <w:szCs w:val="20"/>
              </w:rPr>
              <w:t xml:space="preserve">) Napríklad § 33 ods. 3 zákona č. 94/2013 Z. z. o puncovníctve a skúšaní drahých kovov (puncový zákon) a o zmene niektorých zákonov, § 8 ods. 9 zákona č. 135/1961 Zb. o pozemných komunikáciách (cestný zákon) </w:t>
            </w:r>
          </w:p>
          <w:p w:rsidR="00EE782A" w:rsidRPr="006145AD" w:rsidP="00C37F32">
            <w:pPr>
              <w:autoSpaceDE w:val="0"/>
              <w:autoSpaceDN w:val="0"/>
              <w:bidi w:val="0"/>
              <w:spacing w:before="0"/>
              <w:jc w:val="left"/>
              <w:rPr>
                <w:rFonts w:ascii="Times New Roman" w:hAnsi="Times New Roman"/>
                <w:sz w:val="20"/>
                <w:szCs w:val="20"/>
              </w:rPr>
            </w:pPr>
            <w:r w:rsidRPr="0006780E" w:rsidR="0006780E">
              <w:rPr>
                <w:rFonts w:ascii="Times New Roman" w:hAnsi="Times New Roman"/>
                <w:sz w:val="20"/>
                <w:szCs w:val="20"/>
              </w:rPr>
              <w:t>v znení zákona č. 60/2010 Z. z.</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E21793" w:rsidRPr="0046543E" w:rsidP="00721E45">
            <w:pPr>
              <w:autoSpaceDE w:val="0"/>
              <w:autoSpaceDN w:val="0"/>
              <w:bidi w:val="0"/>
              <w:spacing w:before="0"/>
              <w:jc w:val="center"/>
              <w:rPr>
                <w:rFonts w:ascii="Times New Roman" w:hAnsi="Times New Roman"/>
                <w:sz w:val="20"/>
                <w:szCs w:val="20"/>
              </w:rPr>
            </w:pPr>
            <w:r w:rsidRPr="0046543E" w:rsidR="00C656D7">
              <w:rPr>
                <w:rFonts w:ascii="Times New Roman" w:hAnsi="Times New Roman"/>
                <w:sz w:val="20"/>
                <w:szCs w:val="20"/>
              </w:rPr>
              <w:t>Č:2</w:t>
            </w:r>
          </w:p>
          <w:p w:rsidR="00C656D7" w:rsidRPr="0046543E" w:rsidP="00721E45">
            <w:pPr>
              <w:autoSpaceDE w:val="0"/>
              <w:autoSpaceDN w:val="0"/>
              <w:bidi w:val="0"/>
              <w:spacing w:before="0"/>
              <w:jc w:val="center"/>
              <w:rPr>
                <w:rFonts w:ascii="Times New Roman" w:hAnsi="Times New Roman"/>
                <w:sz w:val="20"/>
                <w:szCs w:val="20"/>
              </w:rPr>
            </w:pPr>
            <w:r w:rsidRPr="0046543E" w:rsidR="00B25824">
              <w:rPr>
                <w:rFonts w:ascii="Times New Roman" w:hAnsi="Times New Roman"/>
                <w:sz w:val="20"/>
                <w:szCs w:val="20"/>
              </w:rPr>
              <w:t>O:1</w:t>
            </w:r>
          </w:p>
          <w:p w:rsidR="009D6F57" w:rsidRPr="0046543E" w:rsidP="00721E45">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25824" w:rsidRPr="0046543E" w:rsidP="003C32B6">
            <w:pPr>
              <w:pStyle w:val="CM4"/>
              <w:bidi w:val="0"/>
              <w:rPr>
                <w:rFonts w:ascii="Times New Roman" w:hAnsi="Times New Roman"/>
                <w:color w:val="000000"/>
                <w:sz w:val="20"/>
                <w:szCs w:val="20"/>
              </w:rPr>
            </w:pPr>
            <w:r w:rsidRPr="0046543E">
              <w:rPr>
                <w:rFonts w:ascii="Times New Roman" w:hAnsi="Times New Roman"/>
                <w:color w:val="000000"/>
                <w:sz w:val="20"/>
                <w:szCs w:val="20"/>
              </w:rPr>
              <w:t xml:space="preserve">Na účely tejto smernice sa uplatňuje toto vymedzenie pojmov: </w:t>
            </w:r>
          </w:p>
          <w:p w:rsidR="00E21793" w:rsidRPr="0046543E" w:rsidP="003C32B6">
            <w:pPr>
              <w:pStyle w:val="tl10ptPodaokraja"/>
              <w:autoSpaceDE/>
              <w:autoSpaceDN/>
              <w:bidi w:val="0"/>
              <w:ind w:right="63"/>
              <w:rPr>
                <w:rFonts w:ascii="Times New Roman" w:hAnsi="Times New Roman"/>
              </w:rPr>
            </w:pPr>
            <w:r w:rsidRPr="0046543E" w:rsidR="00B25824">
              <w:rPr>
                <w:rFonts w:ascii="Times New Roman" w:hAnsi="Times New Roman"/>
                <w:color w:val="000000"/>
              </w:rPr>
              <w:t>1. „váhy“ sú meracím prístrojom slúžiacim na určenie hmotnosti telesa s využitím účinku gravitácie na toto teleso. Váhy môžu taktiež slúžiť na určenie iných veličín, množstiev, parametrov alebo charakteristík, ktoré sú odvodené z hmotnosti;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E21793" w:rsidRPr="00EE5D28" w:rsidP="00721E45">
            <w:pPr>
              <w:autoSpaceDE w:val="0"/>
              <w:autoSpaceDN w:val="0"/>
              <w:bidi w:val="0"/>
              <w:spacing w:before="0"/>
              <w:jc w:val="center"/>
              <w:rPr>
                <w:rFonts w:ascii="Times New Roman" w:hAnsi="Times New Roman"/>
                <w:sz w:val="20"/>
                <w:szCs w:val="20"/>
              </w:rPr>
            </w:pPr>
            <w:r w:rsidR="003C497E">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E21793" w:rsidRPr="00EE5D28" w:rsidP="002243A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21793" w:rsidP="00721E45">
            <w:pPr>
              <w:autoSpaceDE w:val="0"/>
              <w:autoSpaceDN w:val="0"/>
              <w:bidi w:val="0"/>
              <w:spacing w:before="0"/>
              <w:jc w:val="center"/>
              <w:rPr>
                <w:rFonts w:ascii="Times New Roman" w:hAnsi="Times New Roman"/>
                <w:sz w:val="20"/>
                <w:szCs w:val="20"/>
              </w:rPr>
            </w:pPr>
            <w:r w:rsidR="003C497E">
              <w:rPr>
                <w:rFonts w:ascii="Times New Roman" w:hAnsi="Times New Roman"/>
                <w:sz w:val="20"/>
                <w:szCs w:val="20"/>
              </w:rPr>
              <w:t>§ 2</w:t>
            </w:r>
          </w:p>
          <w:p w:rsidR="003C497E" w:rsidRPr="00EE5D28" w:rsidP="00721E45">
            <w:pPr>
              <w:autoSpaceDE w:val="0"/>
              <w:autoSpaceDN w:val="0"/>
              <w:bidi w:val="0"/>
              <w:spacing w:before="0"/>
              <w:jc w:val="center"/>
              <w:rPr>
                <w:rFonts w:ascii="Times New Roman" w:hAnsi="Times New Roman"/>
                <w:sz w:val="20"/>
                <w:szCs w:val="20"/>
              </w:rPr>
            </w:pPr>
            <w:r w:rsidR="00E24214">
              <w:rPr>
                <w:rFonts w:ascii="Times New Roman" w:hAnsi="Times New Roman"/>
                <w:sz w:val="20"/>
                <w:szCs w:val="20"/>
              </w:rPr>
              <w:t>P: b</w:t>
            </w:r>
            <w:r>
              <w:rPr>
                <w:rFonts w:ascii="Times New Roman" w:hAnsi="Times New Roman"/>
                <w:sz w:val="20"/>
                <w:szCs w:val="20"/>
              </w:rPr>
              <w:t>)</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C497E" w:rsidRPr="003C497E" w:rsidP="003C497E">
            <w:pPr>
              <w:pStyle w:val="odsek"/>
              <w:bidi w:val="0"/>
              <w:spacing w:before="0"/>
              <w:ind w:left="527" w:hanging="284"/>
              <w:rPr>
                <w:rFonts w:ascii="Times New Roman" w:hAnsi="Times New Roman"/>
                <w:sz w:val="20"/>
                <w:szCs w:val="20"/>
              </w:rPr>
            </w:pPr>
            <w:r w:rsidRPr="003C497E">
              <w:rPr>
                <w:rFonts w:ascii="Times New Roman" w:hAnsi="Times New Roman"/>
                <w:sz w:val="20"/>
                <w:szCs w:val="20"/>
              </w:rPr>
              <w:t>Na účely tohto nariadenia vlády je</w:t>
            </w:r>
          </w:p>
          <w:p w:rsidR="00E21793" w:rsidRPr="00EE5D28" w:rsidP="00C37F32">
            <w:pPr>
              <w:pStyle w:val="odsek"/>
              <w:keepNext w:val="0"/>
              <w:bidi w:val="0"/>
              <w:spacing w:before="0" w:after="0"/>
              <w:ind w:left="527" w:hanging="284"/>
              <w:rPr>
                <w:rFonts w:ascii="Times New Roman" w:hAnsi="Times New Roman"/>
                <w:sz w:val="20"/>
                <w:szCs w:val="20"/>
              </w:rPr>
            </w:pPr>
            <w:r w:rsidR="000A2028">
              <w:rPr>
                <w:rFonts w:ascii="Times New Roman" w:hAnsi="Times New Roman"/>
                <w:sz w:val="20"/>
                <w:szCs w:val="20"/>
              </w:rPr>
              <w:t>a</w:t>
            </w:r>
            <w:r w:rsidRPr="009E1C3E" w:rsidR="009E1C3E">
              <w:rPr>
                <w:rFonts w:ascii="Times New Roman" w:hAnsi="Times New Roman"/>
                <w:sz w:val="20"/>
                <w:szCs w:val="20"/>
              </w:rPr>
              <w:t>)</w:t>
              <w:tab/>
            </w:r>
            <w:r w:rsidRPr="000A2028" w:rsidR="000A2028">
              <w:rPr>
                <w:rFonts w:ascii="Times New Roman" w:hAnsi="Times New Roman"/>
                <w:sz w:val="20"/>
                <w:szCs w:val="20"/>
              </w:rPr>
              <w:t>váhami meracie zariadenie slúžiace na určenie hmotnosti telesa s využitím účinku gravitácie na toto teleso, ktoré pri vážení vyžaduj</w:t>
            </w:r>
            <w:r w:rsidR="00C37F32">
              <w:rPr>
                <w:rFonts w:ascii="Times New Roman" w:hAnsi="Times New Roman"/>
                <w:sz w:val="20"/>
                <w:szCs w:val="20"/>
              </w:rPr>
              <w:t>e</w:t>
            </w:r>
            <w:r w:rsidRPr="000A2028" w:rsidR="000A2028">
              <w:rPr>
                <w:rFonts w:ascii="Times New Roman" w:hAnsi="Times New Roman"/>
                <w:sz w:val="20"/>
                <w:szCs w:val="20"/>
              </w:rPr>
              <w:t xml:space="preserve"> zásah operátora a môž</w:t>
            </w:r>
            <w:r w:rsidR="00C37F32">
              <w:rPr>
                <w:rFonts w:ascii="Times New Roman" w:hAnsi="Times New Roman"/>
                <w:sz w:val="20"/>
                <w:szCs w:val="20"/>
              </w:rPr>
              <w:t>e</w:t>
            </w:r>
            <w:r w:rsidRPr="000A2028" w:rsidR="000A2028">
              <w:rPr>
                <w:rFonts w:ascii="Times New Roman" w:hAnsi="Times New Roman"/>
                <w:sz w:val="20"/>
                <w:szCs w:val="20"/>
              </w:rPr>
              <w:t xml:space="preserve"> slúžiť aj na ur</w:t>
            </w:r>
            <w:r w:rsidR="000A2028">
              <w:rPr>
                <w:rFonts w:ascii="Times New Roman" w:hAnsi="Times New Roman"/>
                <w:sz w:val="20"/>
                <w:szCs w:val="20"/>
              </w:rPr>
              <w:t xml:space="preserve">čenie iných veličín, množstiev, </w:t>
            </w:r>
            <w:r w:rsidRPr="000A2028" w:rsidR="000A2028">
              <w:rPr>
                <w:rFonts w:ascii="Times New Roman" w:hAnsi="Times New Roman"/>
                <w:sz w:val="20"/>
                <w:szCs w:val="20"/>
              </w:rPr>
              <w:t>parametrov alebo charakteristík, ktoré sú odvodené od hmotnosti</w:t>
            </w:r>
            <w:r w:rsidRPr="004735C7" w:rsidR="004735C7">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21793" w:rsidRPr="00EE5D28" w:rsidP="00721E45">
            <w:pPr>
              <w:autoSpaceDE w:val="0"/>
              <w:autoSpaceDN w:val="0"/>
              <w:bidi w:val="0"/>
              <w:spacing w:before="0"/>
              <w:jc w:val="center"/>
              <w:rPr>
                <w:rFonts w:ascii="Times New Roman" w:hAnsi="Times New Roman"/>
                <w:sz w:val="20"/>
                <w:szCs w:val="20"/>
              </w:rPr>
            </w:pPr>
            <w:r w:rsidR="00F27886">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A92763" w:rsidRPr="006145AD" w:rsidP="002637BD">
            <w:pPr>
              <w:autoSpaceDE w:val="0"/>
              <w:autoSpaceDN w:val="0"/>
              <w:bidi w:val="0"/>
              <w:spacing w:before="0"/>
              <w:jc w:val="left"/>
              <w:rPr>
                <w:rFonts w:ascii="Times New Roman" w:hAnsi="Times New Roman"/>
                <w:sz w:val="20"/>
                <w:szCs w:val="20"/>
              </w:rPr>
            </w:pPr>
          </w:p>
        </w:tc>
      </w:tr>
      <w:tr>
        <w:tblPrEx>
          <w:tblW w:w="15120" w:type="dxa"/>
          <w:tblInd w:w="-497" w:type="dxa"/>
          <w:tblLayout w:type="fixed"/>
          <w:tblCellMar>
            <w:left w:w="43" w:type="dxa"/>
            <w:right w:w="43" w:type="dxa"/>
          </w:tblCellMar>
        </w:tblPrEx>
        <w:trPr>
          <w:cantSplit/>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B25824" w:rsidRPr="0046543E" w:rsidP="00B25824">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Č:2</w:t>
            </w:r>
          </w:p>
          <w:p w:rsidR="00212C34" w:rsidRPr="0046543E" w:rsidP="00B25824">
            <w:pPr>
              <w:autoSpaceDE w:val="0"/>
              <w:autoSpaceDN w:val="0"/>
              <w:bidi w:val="0"/>
              <w:spacing w:before="0"/>
              <w:jc w:val="center"/>
              <w:rPr>
                <w:rFonts w:ascii="Times New Roman" w:hAnsi="Times New Roman"/>
                <w:sz w:val="20"/>
                <w:szCs w:val="20"/>
              </w:rPr>
            </w:pPr>
            <w:r w:rsidRPr="0046543E" w:rsidR="00B25824">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21793" w:rsidRPr="0046543E" w:rsidP="00B25824">
            <w:pPr>
              <w:pStyle w:val="tl10ptPodaokraja"/>
              <w:autoSpaceDE/>
              <w:autoSpaceDN/>
              <w:bidi w:val="0"/>
              <w:ind w:right="63"/>
              <w:rPr>
                <w:rFonts w:ascii="Times New Roman" w:hAnsi="Times New Roman"/>
              </w:rPr>
            </w:pPr>
            <w:r w:rsidRPr="0046543E" w:rsidR="00B25824">
              <w:rPr>
                <w:rFonts w:ascii="Times New Roman" w:hAnsi="Times New Roman"/>
                <w:color w:val="000000"/>
              </w:rPr>
              <w:t>„váhy s neautomatickou činnosťou“ alebo „váhy“ sú váhy, ktoré pri vážení vyžadujú zásah operátora;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E21793" w:rsidRPr="00EE5D28" w:rsidP="00721E45">
            <w:pPr>
              <w:autoSpaceDE w:val="0"/>
              <w:autoSpaceDN w:val="0"/>
              <w:bidi w:val="0"/>
              <w:spacing w:before="0"/>
              <w:jc w:val="center"/>
              <w:rPr>
                <w:rFonts w:ascii="Times New Roman" w:hAnsi="Times New Roman"/>
                <w:sz w:val="20"/>
                <w:szCs w:val="20"/>
              </w:rPr>
            </w:pPr>
            <w:r w:rsidR="00F27886">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E21793"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C497E"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 2</w:t>
            </w:r>
          </w:p>
          <w:p w:rsidR="00E21793" w:rsidRPr="00EE5D28" w:rsidP="00721E45">
            <w:pPr>
              <w:autoSpaceDE w:val="0"/>
              <w:autoSpaceDN w:val="0"/>
              <w:bidi w:val="0"/>
              <w:spacing w:before="0"/>
              <w:jc w:val="center"/>
              <w:rPr>
                <w:rFonts w:ascii="Times New Roman" w:hAnsi="Times New Roman"/>
                <w:sz w:val="20"/>
                <w:szCs w:val="20"/>
              </w:rPr>
            </w:pPr>
            <w:r w:rsidR="00E24214">
              <w:rPr>
                <w:rFonts w:ascii="Times New Roman" w:hAnsi="Times New Roman"/>
                <w:sz w:val="20"/>
                <w:szCs w:val="20"/>
              </w:rPr>
              <w:t>P: c</w:t>
            </w:r>
            <w:r w:rsidR="003C497E">
              <w:rPr>
                <w:rFonts w:ascii="Times New Roman" w:hAnsi="Times New Roman"/>
                <w:sz w:val="20"/>
                <w:szCs w:val="20"/>
              </w:rPr>
              <w:t>)</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FA5E19" w:rsidRPr="00EE5D28" w:rsidP="00796FCE">
            <w:pPr>
              <w:pStyle w:val="odsek"/>
              <w:keepNext w:val="0"/>
              <w:bidi w:val="0"/>
              <w:spacing w:before="0" w:after="0"/>
              <w:ind w:left="527" w:hanging="284"/>
              <w:rPr>
                <w:rFonts w:ascii="Times New Roman" w:hAnsi="Times New Roman"/>
                <w:sz w:val="20"/>
                <w:szCs w:val="20"/>
              </w:rPr>
            </w:pPr>
            <w:r w:rsidRPr="003B7718" w:rsidR="003B7718">
              <w:rPr>
                <w:rFonts w:ascii="Times New Roman" w:hAnsi="Times New Roman"/>
                <w:sz w:val="20"/>
                <w:szCs w:val="20"/>
              </w:rPr>
              <w:t>a)</w:t>
              <w:tab/>
              <w:t>váhami meracie zariadenie slúžiace na určenie hmotnosti telesa s využitím účinku gravitácie na toto teleso, ktoré pri vážení vyžadujú zásah operátora a môžu slúžiť aj na určenie iných veličín, množstiev, parametrov alebo charakteristík, ktoré sú odvodené od hmotnosti,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21793" w:rsidRPr="00EE5D28" w:rsidP="00721E45">
            <w:pPr>
              <w:autoSpaceDE w:val="0"/>
              <w:autoSpaceDN w:val="0"/>
              <w:bidi w:val="0"/>
              <w:spacing w:before="0"/>
              <w:jc w:val="center"/>
              <w:rPr>
                <w:rFonts w:ascii="Times New Roman" w:hAnsi="Times New Roman"/>
                <w:sz w:val="20"/>
                <w:szCs w:val="20"/>
              </w:rPr>
            </w:pPr>
            <w:r w:rsidR="00F27886">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E21793" w:rsidRPr="006145AD" w:rsidP="00721E45">
            <w:pPr>
              <w:autoSpaceDE w:val="0"/>
              <w:autoSpaceDN w:val="0"/>
              <w:bidi w:val="0"/>
              <w:spacing w:before="0"/>
              <w:jc w:val="left"/>
              <w:rPr>
                <w:rFonts w:ascii="Times New Roman" w:hAnsi="Times New Roman"/>
                <w:sz w:val="20"/>
                <w:szCs w:val="20"/>
              </w:rPr>
            </w:pPr>
          </w:p>
        </w:tc>
      </w:tr>
      <w:tr>
        <w:tblPrEx>
          <w:tblW w:w="15120" w:type="dxa"/>
          <w:tblInd w:w="-497" w:type="dxa"/>
          <w:tblLayout w:type="fixed"/>
          <w:tblCellMar>
            <w:left w:w="43" w:type="dxa"/>
            <w:right w:w="43" w:type="dxa"/>
          </w:tblCellMar>
        </w:tblPrEx>
        <w:trPr>
          <w:trHeight w:val="15179"/>
        </w:trPr>
        <w:tc>
          <w:tcPr>
            <w:tcW w:w="1005" w:type="dxa"/>
            <w:tcBorders>
              <w:top w:val="single" w:sz="4" w:space="0" w:color="auto"/>
              <w:left w:val="single" w:sz="12" w:space="0" w:color="auto"/>
              <w:bottom w:val="none" w:sz="0" w:space="0" w:color="auto"/>
              <w:right w:val="single" w:sz="4" w:space="0" w:color="auto"/>
            </w:tcBorders>
            <w:textDirection w:val="lrTb"/>
            <w:vAlign w:val="top"/>
          </w:tcPr>
          <w:p w:rsidR="00643600" w:rsidRPr="0046543E" w:rsidP="00B25824">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Č:2</w:t>
            </w:r>
          </w:p>
          <w:p w:rsidR="00643600" w:rsidRPr="0046543E" w:rsidP="00643600">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O:3</w:t>
            </w:r>
            <w:r>
              <w:rPr>
                <w:rFonts w:ascii="Times New Roman" w:hAnsi="Times New Roman"/>
                <w:sz w:val="20"/>
                <w:szCs w:val="20"/>
              </w:rPr>
              <w:t>-19</w:t>
            </w:r>
          </w:p>
        </w:tc>
        <w:tc>
          <w:tcPr>
            <w:tcW w:w="3421" w:type="dxa"/>
            <w:tcBorders>
              <w:top w:val="single" w:sz="4" w:space="0" w:color="auto"/>
              <w:left w:val="single" w:sz="4" w:space="0" w:color="auto"/>
              <w:bottom w:val="none" w:sz="0" w:space="0" w:color="auto"/>
              <w:right w:val="single" w:sz="4" w:space="0" w:color="auto"/>
            </w:tcBorders>
            <w:textDirection w:val="lrTb"/>
            <w:vAlign w:val="top"/>
          </w:tcPr>
          <w:p w:rsidR="00643600" w:rsidRPr="0046543E" w:rsidP="00B25824">
            <w:pPr>
              <w:pStyle w:val="CM4"/>
              <w:bidi w:val="0"/>
              <w:jc w:val="both"/>
              <w:rPr>
                <w:rFonts w:ascii="Times New Roman" w:hAnsi="Times New Roman"/>
                <w:color w:val="19161B"/>
                <w:sz w:val="20"/>
                <w:szCs w:val="20"/>
              </w:rPr>
            </w:pPr>
            <w:r>
              <w:rPr>
                <w:rFonts w:ascii="Times New Roman" w:hAnsi="Times New Roman"/>
                <w:color w:val="000000"/>
                <w:sz w:val="20"/>
                <w:szCs w:val="20"/>
              </w:rPr>
              <w:t>3.</w:t>
            </w:r>
            <w:r w:rsidRPr="0046543E">
              <w:rPr>
                <w:rFonts w:ascii="Times New Roman" w:hAnsi="Times New Roman"/>
                <w:color w:val="000000"/>
                <w:sz w:val="20"/>
                <w:szCs w:val="20"/>
              </w:rPr>
              <w:t>„sprístupnenie na trhu“ je každá dodávka váh určených na distribúciu alebo používanie na trhu Únie v rámci obchodnej činnosti, či už za odplatu, alebo bezodplatne;</w:t>
            </w:r>
          </w:p>
          <w:p w:rsidR="00643600" w:rsidRPr="0046543E" w:rsidP="00B25824">
            <w:pPr>
              <w:pStyle w:val="CM4"/>
              <w:bidi w:val="0"/>
              <w:rPr>
                <w:rFonts w:ascii="Times New Roman" w:hAnsi="Times New Roman"/>
                <w:color w:val="19161B"/>
                <w:sz w:val="20"/>
                <w:szCs w:val="20"/>
              </w:rPr>
            </w:pPr>
            <w:r>
              <w:rPr>
                <w:rFonts w:ascii="Times New Roman" w:hAnsi="Times New Roman"/>
                <w:color w:val="000000"/>
                <w:sz w:val="20"/>
                <w:szCs w:val="20"/>
              </w:rPr>
              <w:t>4.</w:t>
            </w:r>
            <w:r w:rsidRPr="0046543E">
              <w:rPr>
                <w:rFonts w:ascii="Times New Roman" w:hAnsi="Times New Roman"/>
                <w:color w:val="000000"/>
                <w:sz w:val="20"/>
                <w:szCs w:val="20"/>
              </w:rPr>
              <w:t>„uvedenie na trh“ je prvé sprístupnenie váh na trhu Únie;</w:t>
            </w:r>
          </w:p>
          <w:p w:rsidR="00643600" w:rsidRPr="0046543E" w:rsidP="00B25824">
            <w:pPr>
              <w:pStyle w:val="CM4"/>
              <w:bidi w:val="0"/>
              <w:rPr>
                <w:rFonts w:ascii="Times New Roman" w:hAnsi="Times New Roman"/>
                <w:color w:val="000000"/>
                <w:sz w:val="20"/>
                <w:szCs w:val="20"/>
              </w:rPr>
            </w:pPr>
            <w:r>
              <w:rPr>
                <w:rFonts w:ascii="Times New Roman" w:hAnsi="Times New Roman"/>
                <w:color w:val="000000"/>
                <w:sz w:val="20"/>
                <w:szCs w:val="20"/>
              </w:rPr>
              <w:t>5.</w:t>
            </w:r>
            <w:r w:rsidRPr="0046543E">
              <w:rPr>
                <w:rFonts w:ascii="Times New Roman" w:hAnsi="Times New Roman"/>
                <w:color w:val="000000"/>
                <w:sz w:val="20"/>
                <w:szCs w:val="20"/>
              </w:rPr>
              <w:t xml:space="preserve">„výrobca“ je každá fyzická alebo právnická osoba, ktorá vyrába váhy alebo ktorá dáva takéto váhy navrhnúť alebo vyrobiť a uvádza ich na trh pod svojím menom alebo ochrannou známkou; </w:t>
            </w:r>
          </w:p>
          <w:p w:rsidR="00643600" w:rsidRPr="0046543E" w:rsidP="00B25824">
            <w:pPr>
              <w:pStyle w:val="CM4"/>
              <w:bidi w:val="0"/>
              <w:rPr>
                <w:rFonts w:ascii="Times New Roman" w:hAnsi="Times New Roman"/>
                <w:color w:val="000000"/>
                <w:sz w:val="20"/>
                <w:szCs w:val="20"/>
              </w:rPr>
            </w:pPr>
            <w:r>
              <w:rPr>
                <w:rFonts w:ascii="Times New Roman" w:hAnsi="Times New Roman"/>
                <w:color w:val="000000"/>
                <w:sz w:val="20"/>
                <w:szCs w:val="20"/>
              </w:rPr>
              <w:t>6.</w:t>
            </w:r>
            <w:r w:rsidRPr="0046543E">
              <w:rPr>
                <w:rFonts w:ascii="Times New Roman" w:hAnsi="Times New Roman"/>
                <w:color w:val="000000"/>
                <w:sz w:val="20"/>
                <w:szCs w:val="20"/>
              </w:rPr>
              <w:t xml:space="preserve">„splnomocnený zástupca“ je každá fyzická alebo právnická osoba usadená v Únii, ktorá dostala písomné poverenie od výrobcu konať v jeho mene pri konkrétnych úlohách; </w:t>
            </w:r>
          </w:p>
          <w:p w:rsidR="00643600" w:rsidRPr="0046543E" w:rsidP="00B25824">
            <w:pPr>
              <w:pStyle w:val="CM4"/>
              <w:bidi w:val="0"/>
              <w:rPr>
                <w:rFonts w:ascii="Times New Roman" w:hAnsi="Times New Roman"/>
                <w:color w:val="000000"/>
                <w:sz w:val="20"/>
                <w:szCs w:val="20"/>
              </w:rPr>
            </w:pPr>
            <w:r>
              <w:rPr>
                <w:rFonts w:ascii="Times New Roman" w:hAnsi="Times New Roman"/>
                <w:color w:val="000000"/>
                <w:sz w:val="20"/>
                <w:szCs w:val="20"/>
              </w:rPr>
              <w:t>7.</w:t>
            </w:r>
            <w:r w:rsidRPr="0046543E">
              <w:rPr>
                <w:rFonts w:ascii="Times New Roman" w:hAnsi="Times New Roman"/>
                <w:color w:val="000000"/>
                <w:sz w:val="20"/>
                <w:szCs w:val="20"/>
              </w:rPr>
              <w:t xml:space="preserve">„dovozca“ je každá fyzická alebo právnická osoba usadená v Únii, ktorá uvádza váhy z tretej krajiny na trh Únie; </w:t>
            </w:r>
          </w:p>
          <w:p w:rsidR="00643600" w:rsidRPr="0046543E" w:rsidP="00B25824">
            <w:pPr>
              <w:pStyle w:val="CM4"/>
              <w:bidi w:val="0"/>
              <w:jc w:val="both"/>
              <w:rPr>
                <w:rFonts w:ascii="Times New Roman" w:hAnsi="Times New Roman"/>
                <w:color w:val="000000"/>
                <w:sz w:val="20"/>
                <w:szCs w:val="20"/>
              </w:rPr>
            </w:pPr>
            <w:r>
              <w:rPr>
                <w:rFonts w:ascii="Times New Roman" w:hAnsi="Times New Roman"/>
                <w:color w:val="000000"/>
                <w:sz w:val="20"/>
                <w:szCs w:val="20"/>
              </w:rPr>
              <w:t>8.</w:t>
            </w:r>
            <w:r w:rsidRPr="0046543E">
              <w:rPr>
                <w:rFonts w:ascii="Times New Roman" w:hAnsi="Times New Roman"/>
                <w:color w:val="000000"/>
                <w:sz w:val="20"/>
                <w:szCs w:val="20"/>
              </w:rPr>
              <w:t>„distribútor“ je každá fyzická alebo právnická osoba v dodávateľskom reťazci okrem výrobcu alebo dovozcu, ktorá sprístupňuje váhy na trhu;</w:t>
            </w:r>
          </w:p>
          <w:p w:rsidR="00643600" w:rsidRPr="0046543E" w:rsidP="00B25824">
            <w:pPr>
              <w:pStyle w:val="CM4"/>
              <w:bidi w:val="0"/>
              <w:jc w:val="both"/>
              <w:rPr>
                <w:rFonts w:ascii="Times New Roman" w:hAnsi="Times New Roman"/>
                <w:color w:val="000000"/>
                <w:sz w:val="20"/>
                <w:szCs w:val="20"/>
              </w:rPr>
            </w:pPr>
            <w:r>
              <w:rPr>
                <w:rFonts w:ascii="Times New Roman" w:hAnsi="Times New Roman"/>
                <w:color w:val="000000"/>
                <w:sz w:val="20"/>
                <w:szCs w:val="20"/>
              </w:rPr>
              <w:t>9.</w:t>
            </w:r>
            <w:r w:rsidRPr="0046543E">
              <w:rPr>
                <w:rFonts w:ascii="Times New Roman" w:hAnsi="Times New Roman"/>
                <w:color w:val="000000"/>
                <w:sz w:val="20"/>
                <w:szCs w:val="20"/>
              </w:rPr>
              <w:t xml:space="preserve">„hospodárske subjekty“ sú výrobca, splnomocnený zástupca, dovozca a distribútor; </w:t>
            </w:r>
          </w:p>
          <w:p w:rsidR="00643600" w:rsidRPr="0046543E" w:rsidP="00B25824">
            <w:pPr>
              <w:pStyle w:val="CM4"/>
              <w:bidi w:val="0"/>
              <w:jc w:val="both"/>
              <w:rPr>
                <w:rFonts w:ascii="Times New Roman" w:hAnsi="Times New Roman"/>
                <w:color w:val="19161B"/>
                <w:sz w:val="20"/>
                <w:szCs w:val="20"/>
              </w:rPr>
            </w:pPr>
            <w:r>
              <w:rPr>
                <w:rFonts w:ascii="Times New Roman" w:hAnsi="Times New Roman"/>
                <w:color w:val="000000"/>
                <w:sz w:val="20"/>
                <w:szCs w:val="20"/>
              </w:rPr>
              <w:t>10.</w:t>
            </w:r>
            <w:r w:rsidRPr="0046543E">
              <w:rPr>
                <w:rFonts w:ascii="Times New Roman" w:hAnsi="Times New Roman"/>
                <w:color w:val="000000"/>
                <w:sz w:val="20"/>
                <w:szCs w:val="20"/>
              </w:rPr>
              <w:t xml:space="preserve">„technická špecifikácia“ je dokument, ktorý stanovuje technické požiadavky, ktoré váhy musia spĺňať; </w:t>
            </w:r>
          </w:p>
          <w:p w:rsidR="00643600" w:rsidRPr="0046543E" w:rsidP="00B25824">
            <w:pPr>
              <w:pStyle w:val="CM4"/>
              <w:bidi w:val="0"/>
              <w:jc w:val="both"/>
              <w:rPr>
                <w:rFonts w:ascii="Times New Roman" w:hAnsi="Times New Roman"/>
                <w:color w:val="000000"/>
                <w:sz w:val="20"/>
                <w:szCs w:val="20"/>
              </w:rPr>
            </w:pPr>
            <w:r>
              <w:rPr>
                <w:rFonts w:ascii="Times New Roman" w:hAnsi="Times New Roman"/>
                <w:color w:val="000000"/>
                <w:sz w:val="20"/>
                <w:szCs w:val="20"/>
              </w:rPr>
              <w:t xml:space="preserve">11 </w:t>
            </w:r>
            <w:r w:rsidRPr="0046543E">
              <w:rPr>
                <w:rFonts w:ascii="Times New Roman" w:hAnsi="Times New Roman"/>
                <w:color w:val="000000"/>
                <w:sz w:val="20"/>
                <w:szCs w:val="20"/>
              </w:rPr>
              <w:t>„</w:t>
            </w:r>
            <w:r w:rsidRPr="00F7426E">
              <w:rPr>
                <w:rFonts w:ascii="Times New Roman" w:hAnsi="Times New Roman"/>
                <w:color w:val="000000"/>
                <w:sz w:val="20"/>
                <w:szCs w:val="20"/>
              </w:rPr>
              <w:t>harmonizovaná norma“ je harmonizovaná</w:t>
            </w:r>
            <w:r w:rsidRPr="0046543E">
              <w:rPr>
                <w:rFonts w:ascii="Times New Roman" w:hAnsi="Times New Roman"/>
                <w:color w:val="000000"/>
                <w:sz w:val="20"/>
                <w:szCs w:val="20"/>
              </w:rPr>
              <w:t xml:space="preserve"> norma vymedzená v článku 2 bode 1 písm. c) nariadenia (EÚ) č. 1025/2012;</w:t>
            </w:r>
          </w:p>
          <w:p w:rsidR="00643600" w:rsidRPr="0046543E" w:rsidP="00B25824">
            <w:pPr>
              <w:pStyle w:val="CM4"/>
              <w:bidi w:val="0"/>
              <w:jc w:val="both"/>
              <w:rPr>
                <w:rFonts w:ascii="Times New Roman" w:hAnsi="Times New Roman"/>
                <w:color w:val="19161B"/>
                <w:sz w:val="20"/>
                <w:szCs w:val="20"/>
              </w:rPr>
            </w:pPr>
            <w:r>
              <w:rPr>
                <w:rFonts w:ascii="Times New Roman" w:hAnsi="Times New Roman"/>
                <w:color w:val="000000"/>
                <w:sz w:val="20"/>
                <w:szCs w:val="20"/>
              </w:rPr>
              <w:t xml:space="preserve">12 </w:t>
            </w:r>
            <w:r w:rsidRPr="0046543E">
              <w:rPr>
                <w:rFonts w:ascii="Times New Roman" w:hAnsi="Times New Roman"/>
                <w:color w:val="000000"/>
                <w:sz w:val="20"/>
                <w:szCs w:val="20"/>
              </w:rPr>
              <w:t>„akreditácia“ je akreditácia vymedzená v článku 2 bode 10 nariadenia (ES) č. 765/2008;</w:t>
            </w:r>
          </w:p>
          <w:p w:rsidR="00643600" w:rsidRPr="0046543E" w:rsidP="00B25824">
            <w:pPr>
              <w:pStyle w:val="tl10ptPodaokraja"/>
              <w:autoSpaceDE/>
              <w:autoSpaceDN/>
              <w:bidi w:val="0"/>
              <w:ind w:right="63"/>
              <w:rPr>
                <w:rFonts w:ascii="Times New Roman" w:hAnsi="Times New Roman"/>
              </w:rPr>
            </w:pPr>
            <w:r>
              <w:rPr>
                <w:rFonts w:ascii="Times New Roman" w:hAnsi="Times New Roman"/>
                <w:color w:val="000000"/>
              </w:rPr>
              <w:t xml:space="preserve">13 </w:t>
            </w:r>
            <w:r w:rsidRPr="0046543E">
              <w:rPr>
                <w:rFonts w:ascii="Times New Roman" w:hAnsi="Times New Roman"/>
                <w:color w:val="000000"/>
              </w:rPr>
              <w:t>„vnútroštátny akreditačný orgán“ je vnútroštátny akreditačný orgán vymedzený v článku 2 bode 11 nariadenia (ES) č. 765/2008;</w:t>
            </w:r>
          </w:p>
          <w:p w:rsidR="00643600" w:rsidRPr="0046543E" w:rsidP="00B25824">
            <w:pPr>
              <w:pStyle w:val="tl10ptPodaokraja"/>
              <w:autoSpaceDE/>
              <w:autoSpaceDN/>
              <w:bidi w:val="0"/>
              <w:ind w:right="63"/>
              <w:rPr>
                <w:rFonts w:ascii="Times New Roman" w:hAnsi="Times New Roman"/>
              </w:rPr>
            </w:pPr>
            <w:r>
              <w:rPr>
                <w:rFonts w:ascii="Times New Roman" w:hAnsi="Times New Roman"/>
                <w:color w:val="000000"/>
              </w:rPr>
              <w:t xml:space="preserve">14 </w:t>
            </w:r>
            <w:r w:rsidRPr="0046543E">
              <w:rPr>
                <w:rFonts w:ascii="Times New Roman" w:hAnsi="Times New Roman"/>
                <w:color w:val="000000"/>
              </w:rPr>
              <w:t>„posudzovanie zhody“ je postup preukázania, či boli splnené základné požiadavky tejto smernice týkajúce sa váh;</w:t>
            </w:r>
          </w:p>
          <w:p w:rsidR="00643600" w:rsidRPr="0046543E" w:rsidP="00B25824">
            <w:pPr>
              <w:pStyle w:val="CM4"/>
              <w:bidi w:val="0"/>
              <w:jc w:val="both"/>
              <w:rPr>
                <w:rFonts w:ascii="Times New Roman" w:hAnsi="Times New Roman"/>
                <w:color w:val="19161B"/>
                <w:sz w:val="20"/>
                <w:szCs w:val="20"/>
              </w:rPr>
            </w:pPr>
            <w:r>
              <w:rPr>
                <w:rFonts w:ascii="Times New Roman" w:hAnsi="Times New Roman"/>
                <w:color w:val="000000"/>
                <w:sz w:val="20"/>
                <w:szCs w:val="20"/>
              </w:rPr>
              <w:t xml:space="preserve">15. </w:t>
            </w:r>
            <w:r w:rsidRPr="0046543E">
              <w:rPr>
                <w:rFonts w:ascii="Times New Roman" w:hAnsi="Times New Roman"/>
                <w:color w:val="000000"/>
                <w:sz w:val="20"/>
                <w:szCs w:val="20"/>
              </w:rPr>
              <w:t>„orgán posudzovania zhody“ je subjekt vykonávajúci činnosti posudzovania zhody vrátane kalibrácie, skúšania, certifikácie a inšpekcie;</w:t>
            </w:r>
          </w:p>
          <w:p w:rsidR="00643600" w:rsidRPr="0046543E" w:rsidP="00B25824">
            <w:pPr>
              <w:pStyle w:val="tl10ptPodaokraja"/>
              <w:autoSpaceDE/>
              <w:autoSpaceDN/>
              <w:bidi w:val="0"/>
              <w:ind w:right="62"/>
              <w:rPr>
                <w:rFonts w:ascii="Times New Roman" w:hAnsi="Times New Roman"/>
              </w:rPr>
            </w:pPr>
            <w:r>
              <w:rPr>
                <w:rFonts w:ascii="Times New Roman" w:hAnsi="Times New Roman"/>
                <w:color w:val="000000"/>
              </w:rPr>
              <w:t xml:space="preserve">16. </w:t>
            </w:r>
            <w:r w:rsidRPr="0046543E">
              <w:rPr>
                <w:rFonts w:ascii="Times New Roman" w:hAnsi="Times New Roman"/>
                <w:color w:val="000000"/>
              </w:rPr>
              <w:t>„spätné prevzatie“ je každé opatrenie, ktorého cieľom je dosiahnutie vrátenia váhy, ktorá sa už sprístupnila koncovému užívateľovi;</w:t>
            </w:r>
          </w:p>
          <w:p w:rsidR="00643600" w:rsidRPr="0046543E" w:rsidP="00B25824">
            <w:pPr>
              <w:pStyle w:val="CM4"/>
              <w:bidi w:val="0"/>
              <w:rPr>
                <w:rFonts w:ascii="Times New Roman" w:hAnsi="Times New Roman"/>
                <w:color w:val="19161B"/>
                <w:sz w:val="20"/>
                <w:szCs w:val="20"/>
              </w:rPr>
            </w:pPr>
            <w:r>
              <w:rPr>
                <w:rFonts w:ascii="Times New Roman" w:hAnsi="Times New Roman"/>
                <w:color w:val="000000"/>
                <w:sz w:val="20"/>
                <w:szCs w:val="20"/>
              </w:rPr>
              <w:t xml:space="preserve">17. </w:t>
            </w:r>
            <w:r w:rsidRPr="0046543E">
              <w:rPr>
                <w:rFonts w:ascii="Times New Roman" w:hAnsi="Times New Roman"/>
                <w:color w:val="000000"/>
                <w:sz w:val="20"/>
                <w:szCs w:val="20"/>
              </w:rPr>
              <w:t xml:space="preserve">„stiahnutie z trhu“ je každé opatrenie, ktorého cieľom je zabrániť sprístupneniu váhy v dodávateľskom reťazci na trhu; </w:t>
            </w:r>
          </w:p>
          <w:p w:rsidR="00643600" w:rsidRPr="0046543E" w:rsidP="00B25824">
            <w:pPr>
              <w:pStyle w:val="tl10ptPodaokraja"/>
              <w:autoSpaceDE/>
              <w:autoSpaceDN/>
              <w:bidi w:val="0"/>
              <w:ind w:right="63"/>
              <w:rPr>
                <w:rFonts w:ascii="Times New Roman" w:hAnsi="Times New Roman"/>
              </w:rPr>
            </w:pPr>
            <w:r>
              <w:rPr>
                <w:rFonts w:ascii="Times New Roman" w:hAnsi="Times New Roman"/>
                <w:color w:val="000000"/>
              </w:rPr>
              <w:t xml:space="preserve">18 </w:t>
            </w:r>
            <w:r w:rsidRPr="0046543E">
              <w:rPr>
                <w:rFonts w:ascii="Times New Roman" w:hAnsi="Times New Roman"/>
                <w:color w:val="000000"/>
              </w:rPr>
              <w:t>„harmonizačné právne predpisy Únie“ sú všetky právne predpisy Únie, ktorými sa zosúlaďujú podmienky uvádzania výrobkov na trh;</w:t>
            </w:r>
          </w:p>
          <w:p w:rsidR="00643600" w:rsidRPr="0046543E" w:rsidP="00B25824">
            <w:pPr>
              <w:pStyle w:val="tl10ptPodaokraja"/>
              <w:bidi w:val="0"/>
              <w:ind w:right="63"/>
              <w:rPr>
                <w:rFonts w:ascii="Times New Roman" w:hAnsi="Times New Roman"/>
                <w:color w:val="19161B"/>
              </w:rPr>
            </w:pPr>
            <w:r>
              <w:rPr>
                <w:rFonts w:ascii="Times New Roman" w:hAnsi="Times New Roman"/>
                <w:color w:val="000000"/>
              </w:rPr>
              <w:t xml:space="preserve">19 </w:t>
            </w:r>
            <w:r w:rsidRPr="0046543E">
              <w:rPr>
                <w:rFonts w:ascii="Times New Roman" w:hAnsi="Times New Roman"/>
                <w:color w:val="000000"/>
              </w:rPr>
              <w:t>„označenie CE“ je označenie, ktorým výrobca preukazuje, že váha je v zhode s uplatniteľnými požiadavkami stanovenými v harmonizačných právnych predpisoch Únie týkajúcich sa jeho umiestňovania.</w:t>
            </w:r>
          </w:p>
        </w:tc>
        <w:tc>
          <w:tcPr>
            <w:tcW w:w="794" w:type="dxa"/>
            <w:tcBorders>
              <w:top w:val="single" w:sz="4" w:space="0" w:color="auto"/>
              <w:left w:val="single" w:sz="4" w:space="0" w:color="auto"/>
              <w:bottom w:val="none" w:sz="0" w:space="0" w:color="auto"/>
              <w:right w:val="single" w:sz="12" w:space="0" w:color="auto"/>
            </w:tcBorders>
            <w:textDirection w:val="lrTb"/>
            <w:vAlign w:val="top"/>
          </w:tcPr>
          <w:p w:rsidR="00643600" w:rsidRPr="00EE5D28"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none" w:sz="0" w:space="0" w:color="auto"/>
              <w:right w:val="single" w:sz="4" w:space="0" w:color="auto"/>
            </w:tcBorders>
            <w:textDirection w:val="lrTb"/>
            <w:vAlign w:val="top"/>
          </w:tcPr>
          <w:p w:rsidR="00643600"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none" w:sz="0" w:space="0" w:color="auto"/>
              <w:right w:val="single" w:sz="4" w:space="0" w:color="auto"/>
            </w:tcBorders>
            <w:textDirection w:val="lrTb"/>
            <w:vAlign w:val="top"/>
          </w:tcPr>
          <w:p w:rsidR="00643600" w:rsidRPr="00EE5D28" w:rsidP="00721E4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none" w:sz="0" w:space="0" w:color="auto"/>
              <w:right w:val="single" w:sz="4" w:space="0" w:color="auto"/>
            </w:tcBorders>
            <w:textDirection w:val="lrTb"/>
            <w:vAlign w:val="top"/>
          </w:tcPr>
          <w:p w:rsidR="00643600" w:rsidRPr="00EE782A" w:rsidP="0011228F">
            <w:pPr>
              <w:bidi w:val="0"/>
              <w:spacing w:before="0"/>
              <w:rPr>
                <w:rFonts w:ascii="Times New Roman" w:hAnsi="Times New Roman"/>
                <w:sz w:val="20"/>
                <w:szCs w:val="20"/>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643600" w:rsidRPr="00EE5D28"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none" w:sz="0" w:space="0" w:color="auto"/>
              <w:right w:val="single" w:sz="4" w:space="0" w:color="auto"/>
            </w:tcBorders>
            <w:textDirection w:val="lrTb"/>
            <w:vAlign w:val="top"/>
          </w:tcPr>
          <w:p w:rsidR="00643600" w:rsidRPr="006145AD" w:rsidP="00721E45">
            <w:pPr>
              <w:autoSpaceDE w:val="0"/>
              <w:autoSpaceDN w:val="0"/>
              <w:bidi w:val="0"/>
              <w:spacing w:before="0"/>
              <w:jc w:val="left"/>
              <w:rPr>
                <w:rFonts w:ascii="Times New Roman" w:hAnsi="Times New Roman"/>
                <w:sz w:val="20"/>
                <w:szCs w:val="20"/>
              </w:rPr>
            </w:pPr>
            <w:r w:rsidRPr="003C497E">
              <w:rPr>
                <w:rFonts w:ascii="Times New Roman" w:hAnsi="Times New Roman"/>
                <w:sz w:val="20"/>
                <w:szCs w:val="20"/>
              </w:rPr>
              <w:t>Priamo účinné nariadenie Európskeho parlamentu a Rady č. 765/2008 z 9. júla 2008, ktorým sa stanovujú požiadavky akreditácie a dohľadu nad trhom v súvislosti s uvádzaním výrobkov na trh a ktorým sa zrušuje nariadenie (EHS) č. 339/93 (Ú. v. EÚ L 218, 13. 8. 2008) obsahuje uvedené definície a tak vzhľadom na jeho priamu účinnosť je možné sa v prípade použitia už definovaných pojmov týmto nariadením sa na neho priamo odkázať</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46543E" w:rsidP="00721E45">
            <w:pPr>
              <w:autoSpaceDE w:val="0"/>
              <w:autoSpaceDN w:val="0"/>
              <w:bidi w:val="0"/>
              <w:spacing w:before="0"/>
              <w:jc w:val="center"/>
              <w:rPr>
                <w:rFonts w:ascii="Times New Roman" w:hAnsi="Times New Roman"/>
                <w:sz w:val="20"/>
                <w:szCs w:val="20"/>
              </w:rPr>
            </w:pPr>
            <w:r w:rsidRPr="0046543E" w:rsidR="00B25824">
              <w:rPr>
                <w:rFonts w:ascii="Times New Roman" w:hAnsi="Times New Roman"/>
                <w:sz w:val="20"/>
                <w:szCs w:val="20"/>
              </w:rPr>
              <w:t>Č:3</w:t>
            </w:r>
          </w:p>
          <w:p w:rsidR="003C32B6" w:rsidRPr="0046543E" w:rsidP="00721E45">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C563BA" w:rsidRPr="0046543E" w:rsidP="003C32B6">
            <w:pPr>
              <w:pStyle w:val="tl10ptPodaokraja"/>
              <w:autoSpaceDE/>
              <w:autoSpaceDN/>
              <w:bidi w:val="0"/>
              <w:ind w:right="63"/>
              <w:rPr>
                <w:rFonts w:ascii="Times New Roman" w:hAnsi="Times New Roman"/>
                <w:color w:val="000000"/>
              </w:rPr>
            </w:pPr>
            <w:r w:rsidRPr="0046543E" w:rsidR="003C32B6">
              <w:rPr>
                <w:rFonts w:ascii="Times New Roman" w:hAnsi="Times New Roman"/>
                <w:color w:val="000000"/>
              </w:rPr>
              <w:t xml:space="preserve">Členské štáty prijmú všetky opatrenia na to, aby zabezpečili, že na trhu budú sprístupnené iba váhy, ktoré vyhovujú uplatniteľným požiadavkám tejto smernice.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autoSpaceDE w:val="0"/>
              <w:autoSpaceDN w:val="0"/>
              <w:bidi w:val="0"/>
              <w:spacing w:before="0"/>
              <w:jc w:val="center"/>
              <w:rPr>
                <w:rFonts w:ascii="Times New Roman" w:hAnsi="Times New Roman"/>
                <w:sz w:val="20"/>
                <w:szCs w:val="20"/>
              </w:rPr>
            </w:pPr>
            <w:r w:rsidR="00726271">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30B4C" w:rsidP="00721E45">
            <w:pPr>
              <w:autoSpaceDE w:val="0"/>
              <w:autoSpaceDN w:val="0"/>
              <w:bidi w:val="0"/>
              <w:spacing w:before="0"/>
              <w:jc w:val="center"/>
              <w:rPr>
                <w:rFonts w:ascii="Times New Roman" w:hAnsi="Times New Roman"/>
                <w:sz w:val="20"/>
                <w:szCs w:val="20"/>
              </w:rPr>
            </w:pPr>
            <w:r w:rsidR="00726271">
              <w:rPr>
                <w:rFonts w:ascii="Times New Roman" w:hAnsi="Times New Roman"/>
                <w:sz w:val="20"/>
                <w:szCs w:val="20"/>
              </w:rPr>
              <w:t>§ 3</w:t>
            </w:r>
          </w:p>
          <w:p w:rsidR="00726271" w:rsidRPr="00EE5D28"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C563BA" w:rsidRPr="00EE5D28" w:rsidP="00C563BA">
            <w:pPr>
              <w:suppressAutoHyphens/>
              <w:bidi w:val="0"/>
              <w:spacing w:before="0"/>
              <w:rPr>
                <w:rFonts w:ascii="Times New Roman" w:hAnsi="Times New Roman"/>
                <w:sz w:val="20"/>
                <w:szCs w:val="20"/>
              </w:rPr>
            </w:pPr>
            <w:r w:rsidR="006101F2">
              <w:rPr>
                <w:rFonts w:ascii="Times New Roman" w:hAnsi="Times New Roman"/>
                <w:sz w:val="20"/>
                <w:szCs w:val="20"/>
              </w:rPr>
              <w:t xml:space="preserve">(1) </w:t>
            </w:r>
            <w:r w:rsidRPr="001C302E" w:rsidR="001C302E">
              <w:rPr>
                <w:rFonts w:ascii="Times New Roman" w:hAnsi="Times New Roman"/>
                <w:sz w:val="20"/>
                <w:szCs w:val="20"/>
              </w:rPr>
              <w:t>Vá</w:t>
            </w:r>
            <w:r w:rsidR="001C302E">
              <w:rPr>
                <w:rFonts w:ascii="Times New Roman" w:hAnsi="Times New Roman"/>
                <w:sz w:val="20"/>
                <w:szCs w:val="20"/>
              </w:rPr>
              <w:t>hy nemožno sprístupniť na trhu,</w:t>
            </w:r>
            <w:r w:rsidR="004C58E4">
              <w:rPr>
                <w:rFonts w:ascii="Times New Roman" w:hAnsi="Times New Roman"/>
                <w:sz w:val="20"/>
                <w:szCs w:val="20"/>
                <w:vertAlign w:val="superscript"/>
              </w:rPr>
              <w:t>10</w:t>
            </w:r>
            <w:r w:rsidRPr="001C302E" w:rsidR="001C302E">
              <w:rPr>
                <w:rFonts w:ascii="Times New Roman" w:hAnsi="Times New Roman"/>
                <w:sz w:val="20"/>
                <w:szCs w:val="20"/>
              </w:rPr>
              <w:t>) ak nespĺňajú požiadavky podľa tohto nariadenia vlády.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autoSpaceDE w:val="0"/>
              <w:autoSpaceDN w:val="0"/>
              <w:bidi w:val="0"/>
              <w:spacing w:before="0"/>
              <w:jc w:val="center"/>
              <w:rPr>
                <w:rFonts w:ascii="Times New Roman" w:hAnsi="Times New Roman"/>
                <w:sz w:val="20"/>
                <w:szCs w:val="20"/>
              </w:rPr>
            </w:pPr>
            <w:r w:rsidR="00F27886">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r w:rsidRPr="00D71867" w:rsidR="00D71867">
              <w:rPr>
                <w:rFonts w:ascii="Times New Roman" w:hAnsi="Times New Roman"/>
                <w:b w:val="0"/>
                <w:bCs w:val="0"/>
                <w:sz w:val="20"/>
                <w:szCs w:val="20"/>
              </w:rPr>
              <w:t xml:space="preserve"> </w:t>
            </w:r>
            <w:r w:rsidR="004C58E4">
              <w:rPr>
                <w:rFonts w:ascii="Times New Roman" w:hAnsi="Times New Roman"/>
                <w:b w:val="0"/>
                <w:bCs w:val="0"/>
                <w:sz w:val="20"/>
                <w:szCs w:val="20"/>
                <w:vertAlign w:val="superscript"/>
              </w:rPr>
              <w:t>10</w:t>
            </w:r>
            <w:r w:rsidRPr="00D71867" w:rsidR="00D71867">
              <w:rPr>
                <w:rFonts w:ascii="Times New Roman" w:hAnsi="Times New Roman"/>
                <w:b w:val="0"/>
                <w:bCs w:val="0"/>
                <w:sz w:val="20"/>
                <w:szCs w:val="20"/>
              </w:rPr>
              <w:t>) Čl. 2 ods. 1 nariadenia (ES) č. 765/2008.</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C32B6" w:rsidRPr="0046543E" w:rsidP="003C32B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Č:3</w:t>
            </w:r>
          </w:p>
          <w:p w:rsidR="00965869" w:rsidRPr="0046543E" w:rsidP="003C32B6">
            <w:pPr>
              <w:autoSpaceDE w:val="0"/>
              <w:autoSpaceDN w:val="0"/>
              <w:bidi w:val="0"/>
              <w:spacing w:before="0"/>
              <w:jc w:val="center"/>
              <w:rPr>
                <w:rFonts w:ascii="Times New Roman" w:hAnsi="Times New Roman"/>
                <w:sz w:val="20"/>
                <w:szCs w:val="20"/>
              </w:rPr>
            </w:pPr>
            <w:r w:rsidRPr="0046543E" w:rsidR="003C32B6">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965869" w:rsidRPr="0046543E" w:rsidP="00965869">
            <w:pPr>
              <w:pStyle w:val="tl10ptPodaokraja"/>
              <w:autoSpaceDE/>
              <w:autoSpaceDN/>
              <w:bidi w:val="0"/>
              <w:ind w:right="63"/>
              <w:rPr>
                <w:rFonts w:ascii="Times New Roman" w:hAnsi="Times New Roman"/>
                <w:color w:val="000000"/>
              </w:rPr>
            </w:pPr>
            <w:r w:rsidRPr="0046543E" w:rsidR="003C32B6">
              <w:rPr>
                <w:rFonts w:ascii="Times New Roman" w:hAnsi="Times New Roman"/>
                <w:color w:val="000000"/>
              </w:rPr>
              <w:t>Členské štáty prijmú všetky opatrenia na zabezpečenie toho, aby váhy neboli uvedené do prevádzky na použitie podľa článku 1 ods. 2 písm. a) až f), pokiaľ nespĺňajú požiadavky tejto smernice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autoSpaceDE w:val="0"/>
              <w:autoSpaceDN w:val="0"/>
              <w:bidi w:val="0"/>
              <w:spacing w:before="0"/>
              <w:jc w:val="center"/>
              <w:rPr>
                <w:rFonts w:ascii="Times New Roman" w:hAnsi="Times New Roman"/>
                <w:sz w:val="20"/>
                <w:szCs w:val="20"/>
              </w:rPr>
            </w:pPr>
            <w:r w:rsidR="003E4E4C">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2375F4"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26271" w:rsidP="00726271">
            <w:pPr>
              <w:autoSpaceDE w:val="0"/>
              <w:autoSpaceDN w:val="0"/>
              <w:bidi w:val="0"/>
              <w:spacing w:before="0"/>
              <w:jc w:val="center"/>
              <w:rPr>
                <w:rFonts w:ascii="Times New Roman" w:hAnsi="Times New Roman"/>
                <w:sz w:val="20"/>
                <w:szCs w:val="20"/>
              </w:rPr>
            </w:pPr>
            <w:r>
              <w:rPr>
                <w:rFonts w:ascii="Times New Roman" w:hAnsi="Times New Roman"/>
                <w:sz w:val="20"/>
                <w:szCs w:val="20"/>
              </w:rPr>
              <w:t>§ 3</w:t>
            </w:r>
          </w:p>
          <w:p w:rsidR="00D30CF9" w:rsidRPr="002375F4" w:rsidP="00726271">
            <w:pPr>
              <w:autoSpaceDE w:val="0"/>
              <w:autoSpaceDN w:val="0"/>
              <w:bidi w:val="0"/>
              <w:spacing w:before="0"/>
              <w:jc w:val="center"/>
              <w:rPr>
                <w:rFonts w:ascii="Times New Roman" w:hAnsi="Times New Roman"/>
                <w:sz w:val="20"/>
                <w:szCs w:val="20"/>
              </w:rPr>
            </w:pPr>
            <w:r w:rsidR="00726271">
              <w:rPr>
                <w:rFonts w:ascii="Times New Roman" w:hAnsi="Times New Roman"/>
                <w:sz w:val="20"/>
                <w:szCs w:val="20"/>
              </w:rPr>
              <w:t>O: 2</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B46B5C" w:rsidRPr="00726271" w:rsidP="0096014B">
            <w:pPr>
              <w:autoSpaceDE w:val="0"/>
              <w:autoSpaceDN w:val="0"/>
              <w:bidi w:val="0"/>
              <w:spacing w:before="0"/>
              <w:jc w:val="left"/>
              <w:rPr>
                <w:rFonts w:ascii="Times New Roman" w:hAnsi="Times New Roman"/>
                <w:sz w:val="20"/>
                <w:szCs w:val="20"/>
              </w:rPr>
            </w:pPr>
            <w:r w:rsidR="006101F2">
              <w:rPr>
                <w:rFonts w:ascii="Times New Roman" w:hAnsi="Times New Roman"/>
                <w:sz w:val="20"/>
                <w:szCs w:val="20"/>
              </w:rPr>
              <w:t xml:space="preserve">(2) </w:t>
            </w:r>
            <w:r w:rsidRPr="006101F2" w:rsidR="006101F2">
              <w:rPr>
                <w:rFonts w:ascii="Times New Roman" w:hAnsi="Times New Roman"/>
                <w:sz w:val="20"/>
                <w:szCs w:val="20"/>
              </w:rPr>
              <w:t>Váhy uvedené v § 1 ods. 2 písm. a) až f) nemožno uviesť do používania, ak nespĺňajú požiadavky  podľa tohto nariadenia vlády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autoSpaceDE w:val="0"/>
              <w:autoSpaceDN w:val="0"/>
              <w:bidi w:val="0"/>
              <w:spacing w:before="0"/>
              <w:jc w:val="center"/>
              <w:rPr>
                <w:rFonts w:ascii="Times New Roman" w:hAnsi="Times New Roman"/>
                <w:sz w:val="20"/>
                <w:szCs w:val="20"/>
              </w:rPr>
            </w:pPr>
            <w:r w:rsidR="00F27886">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C32B6" w:rsidRPr="0046543E" w:rsidP="003C32B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Č:3</w:t>
            </w:r>
          </w:p>
          <w:p w:rsidR="0024059C" w:rsidRPr="0046543E" w:rsidP="003C32B6">
            <w:pPr>
              <w:autoSpaceDE w:val="0"/>
              <w:autoSpaceDN w:val="0"/>
              <w:bidi w:val="0"/>
              <w:spacing w:before="0"/>
              <w:jc w:val="center"/>
              <w:rPr>
                <w:rFonts w:ascii="Times New Roman" w:hAnsi="Times New Roman"/>
                <w:sz w:val="20"/>
                <w:szCs w:val="20"/>
              </w:rPr>
            </w:pPr>
            <w:r w:rsidRPr="0046543E" w:rsidR="003C32B6">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4059C" w:rsidRPr="0046543E" w:rsidP="003C32B6">
            <w:pPr>
              <w:pStyle w:val="tl10ptPodaokraja"/>
              <w:autoSpaceDE/>
              <w:autoSpaceDN/>
              <w:bidi w:val="0"/>
              <w:ind w:right="63"/>
              <w:rPr>
                <w:rFonts w:ascii="Times New Roman" w:hAnsi="Times New Roman"/>
                <w:color w:val="000000"/>
              </w:rPr>
            </w:pPr>
            <w:r w:rsidRPr="0046543E" w:rsidR="003C32B6">
              <w:rPr>
                <w:rFonts w:ascii="Times New Roman" w:hAnsi="Times New Roman"/>
                <w:color w:val="000000"/>
              </w:rPr>
              <w:t>Členské štáty prijmú všetky opatrenia na zabezpečenie toho, aby váhy uvedené do prevádzky na použitie podľa článku 1 ods. 2 písm. a) až f) ďalej spĺňali uplatniteľné požiadavky tejto smernice.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24059C" w:rsidRPr="00EE5D28" w:rsidP="00721E45">
            <w:pPr>
              <w:autoSpaceDE w:val="0"/>
              <w:autoSpaceDN w:val="0"/>
              <w:bidi w:val="0"/>
              <w:spacing w:before="0"/>
              <w:jc w:val="center"/>
              <w:rPr>
                <w:rFonts w:ascii="Times New Roman" w:hAnsi="Times New Roman"/>
                <w:sz w:val="20"/>
                <w:szCs w:val="20"/>
              </w:rPr>
            </w:pPr>
            <w:r w:rsidR="003E4E4C">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24059C"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26271" w:rsidP="00726271">
            <w:pPr>
              <w:autoSpaceDE w:val="0"/>
              <w:autoSpaceDN w:val="0"/>
              <w:bidi w:val="0"/>
              <w:spacing w:before="0"/>
              <w:jc w:val="center"/>
              <w:rPr>
                <w:rFonts w:ascii="Times New Roman" w:hAnsi="Times New Roman"/>
                <w:sz w:val="20"/>
                <w:szCs w:val="20"/>
              </w:rPr>
            </w:pPr>
            <w:r>
              <w:rPr>
                <w:rFonts w:ascii="Times New Roman" w:hAnsi="Times New Roman"/>
                <w:sz w:val="20"/>
                <w:szCs w:val="20"/>
              </w:rPr>
              <w:t>§ 3</w:t>
            </w:r>
          </w:p>
          <w:p w:rsidR="0024059C" w:rsidRPr="00EE5D28" w:rsidP="00726271">
            <w:pPr>
              <w:autoSpaceDE w:val="0"/>
              <w:autoSpaceDN w:val="0"/>
              <w:bidi w:val="0"/>
              <w:spacing w:before="0"/>
              <w:jc w:val="center"/>
              <w:rPr>
                <w:rFonts w:ascii="Times New Roman" w:hAnsi="Times New Roman"/>
                <w:sz w:val="20"/>
                <w:szCs w:val="20"/>
              </w:rPr>
            </w:pPr>
            <w:r w:rsidR="00726271">
              <w:rPr>
                <w:rFonts w:ascii="Times New Roman" w:hAnsi="Times New Roman"/>
                <w:sz w:val="20"/>
                <w:szCs w:val="20"/>
              </w:rPr>
              <w:t>O: 3</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541CE7" w:rsidRPr="00EE5D28" w:rsidP="00721E45">
            <w:pPr>
              <w:pStyle w:val="odsek"/>
              <w:suppressAutoHyphens/>
              <w:bidi w:val="0"/>
              <w:spacing w:before="0" w:after="0"/>
              <w:ind w:firstLine="0"/>
              <w:rPr>
                <w:rFonts w:ascii="Times New Roman" w:hAnsi="Times New Roman"/>
                <w:sz w:val="20"/>
                <w:szCs w:val="20"/>
              </w:rPr>
            </w:pPr>
            <w:r w:rsidR="00D71867">
              <w:rPr>
                <w:rFonts w:ascii="Times New Roman" w:hAnsi="Times New Roman"/>
                <w:sz w:val="20"/>
                <w:szCs w:val="20"/>
              </w:rPr>
              <w:t xml:space="preserve">(3) </w:t>
            </w:r>
            <w:r w:rsidRPr="00D71867" w:rsidR="00D71867">
              <w:rPr>
                <w:rFonts w:ascii="Times New Roman" w:hAnsi="Times New Roman"/>
                <w:sz w:val="20"/>
                <w:szCs w:val="20"/>
              </w:rPr>
              <w:t xml:space="preserve">Váhy uvedené v § 1 ods. 2 písm. a) až f) uvedené do používania podliehajú metrologickej kontrole podľa osobitného predpisu. </w:t>
            </w:r>
            <w:r w:rsidRPr="00D71867" w:rsidR="00D71867">
              <w:rPr>
                <w:rFonts w:ascii="Times New Roman" w:hAnsi="Times New Roman"/>
                <w:sz w:val="20"/>
                <w:szCs w:val="20"/>
                <w:vertAlign w:val="superscript"/>
              </w:rPr>
              <w:t>1</w:t>
            </w:r>
            <w:r w:rsidR="00EF5C4F">
              <w:rPr>
                <w:rFonts w:ascii="Times New Roman" w:hAnsi="Times New Roman"/>
                <w:sz w:val="20"/>
                <w:szCs w:val="20"/>
                <w:vertAlign w:val="superscript"/>
              </w:rPr>
              <w:t>1</w:t>
            </w:r>
            <w:r w:rsidRPr="00D71867" w:rsidR="00D71867">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4059C" w:rsidRPr="00EE5D28" w:rsidP="00721E45">
            <w:pPr>
              <w:autoSpaceDE w:val="0"/>
              <w:autoSpaceDN w:val="0"/>
              <w:bidi w:val="0"/>
              <w:spacing w:before="0"/>
              <w:jc w:val="center"/>
              <w:rPr>
                <w:rFonts w:ascii="Times New Roman" w:hAnsi="Times New Roman"/>
                <w:sz w:val="20"/>
                <w:szCs w:val="20"/>
              </w:rPr>
            </w:pPr>
            <w:r w:rsidR="00F27886">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541CE7" w:rsidRPr="00541CE7" w:rsidP="009A7726">
            <w:pPr>
              <w:autoSpaceDE w:val="0"/>
              <w:autoSpaceDN w:val="0"/>
              <w:bidi w:val="0"/>
              <w:spacing w:before="0"/>
              <w:jc w:val="left"/>
              <w:rPr>
                <w:rFonts w:ascii="Times New Roman" w:hAnsi="Times New Roman"/>
              </w:rPr>
            </w:pPr>
            <w:r w:rsidRPr="00D71867" w:rsidR="00D71867">
              <w:rPr>
                <w:rFonts w:ascii="Times New Roman" w:hAnsi="Times New Roman"/>
                <w:sz w:val="20"/>
              </w:rPr>
              <w:t xml:space="preserve">  </w:t>
            </w:r>
            <w:r w:rsidRPr="00D71867" w:rsidR="00D71867">
              <w:rPr>
                <w:rFonts w:ascii="Times New Roman" w:hAnsi="Times New Roman"/>
                <w:sz w:val="20"/>
                <w:vertAlign w:val="superscript"/>
              </w:rPr>
              <w:t>1</w:t>
            </w:r>
            <w:r w:rsidR="00EF5C4F">
              <w:rPr>
                <w:rFonts w:ascii="Times New Roman" w:hAnsi="Times New Roman"/>
                <w:sz w:val="20"/>
                <w:vertAlign w:val="superscript"/>
              </w:rPr>
              <w:t>1</w:t>
            </w:r>
            <w:r w:rsidR="005940BF">
              <w:rPr>
                <w:rFonts w:ascii="Times New Roman" w:hAnsi="Times New Roman"/>
                <w:sz w:val="20"/>
              </w:rPr>
              <w:t>) § 9 ods. 1 písm. b)</w:t>
            </w:r>
            <w:r w:rsidRPr="00D71867" w:rsidR="00D71867">
              <w:rPr>
                <w:rFonts w:ascii="Times New Roman" w:hAnsi="Times New Roman"/>
                <w:sz w:val="20"/>
              </w:rPr>
              <w:t xml:space="preserve"> zákona č. 142/2000 Z. z. o metrológii a o zmene a doplnení niektorých zákonov.</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CA3EDF" w:rsidRPr="0046543E" w:rsidP="00812977">
            <w:pPr>
              <w:autoSpaceDE w:val="0"/>
              <w:autoSpaceDN w:val="0"/>
              <w:bidi w:val="0"/>
              <w:spacing w:before="0"/>
              <w:jc w:val="center"/>
              <w:rPr>
                <w:rFonts w:ascii="Times New Roman" w:hAnsi="Times New Roman"/>
                <w:sz w:val="20"/>
                <w:szCs w:val="20"/>
              </w:rPr>
            </w:pPr>
            <w:r w:rsidRPr="0046543E" w:rsidR="003C32B6">
              <w:rPr>
                <w:rFonts w:ascii="Times New Roman" w:hAnsi="Times New Roman"/>
                <w:sz w:val="20"/>
                <w:szCs w:val="20"/>
              </w:rPr>
              <w:t>Č:4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C32B6" w:rsidRPr="0046543E" w:rsidP="003C32B6">
            <w:pPr>
              <w:pStyle w:val="CM4"/>
              <w:bidi w:val="0"/>
              <w:rPr>
                <w:rFonts w:ascii="Times New Roman" w:hAnsi="Times New Roman"/>
                <w:color w:val="000000"/>
                <w:sz w:val="20"/>
                <w:szCs w:val="20"/>
              </w:rPr>
            </w:pPr>
            <w:r w:rsidRPr="0046543E">
              <w:rPr>
                <w:rFonts w:ascii="Times New Roman" w:hAnsi="Times New Roman"/>
                <w:color w:val="000000"/>
                <w:sz w:val="20"/>
                <w:szCs w:val="20"/>
              </w:rPr>
              <w:t xml:space="preserve">Váhy, ktoré sa používajú alebo sú určené na použitie podľa článku 1 ods. 2 písm. a) až f), musia spĺňať základné požiadavky uvedené v prílohe I. </w:t>
            </w:r>
          </w:p>
          <w:p w:rsidR="003C32B6" w:rsidRPr="0046543E" w:rsidP="003C32B6">
            <w:pPr>
              <w:bidi w:val="0"/>
              <w:spacing w:before="0"/>
              <w:rPr>
                <w:rFonts w:ascii="Times New Roman" w:hAnsi="Times New Roman"/>
                <w:color w:val="000000"/>
                <w:sz w:val="20"/>
                <w:szCs w:val="20"/>
              </w:rPr>
            </w:pPr>
          </w:p>
          <w:p w:rsidR="00F70382" w:rsidRPr="0046543E" w:rsidP="003C32B6">
            <w:pPr>
              <w:pStyle w:val="tl10ptPodaokraja"/>
              <w:autoSpaceDE/>
              <w:autoSpaceDN/>
              <w:bidi w:val="0"/>
              <w:ind w:right="63"/>
              <w:rPr>
                <w:rFonts w:ascii="Times New Roman" w:hAnsi="Times New Roman"/>
                <w:color w:val="000000"/>
              </w:rPr>
            </w:pPr>
            <w:r w:rsidRPr="0046543E" w:rsidR="003C32B6">
              <w:rPr>
                <w:rFonts w:ascii="Times New Roman" w:hAnsi="Times New Roman"/>
                <w:color w:val="000000"/>
              </w:rPr>
              <w:t>Ak je súčasťou váh zariadenie alebo ak sú váhy spojené so zariadením, ktoré sa nepoužíva ani nie je určené na použitie podľa článku 1 ods. 2 písm. a) až f), na takéto zariadenie sa základné požiadavky nevzťahujú.</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CA3EDF" w:rsidRPr="00EE5D28" w:rsidP="00721E45">
            <w:pPr>
              <w:autoSpaceDE w:val="0"/>
              <w:autoSpaceDN w:val="0"/>
              <w:bidi w:val="0"/>
              <w:spacing w:before="0"/>
              <w:jc w:val="center"/>
              <w:rPr>
                <w:rFonts w:ascii="Times New Roman" w:hAnsi="Times New Roman"/>
                <w:sz w:val="20"/>
                <w:szCs w:val="20"/>
              </w:rPr>
            </w:pPr>
            <w:r w:rsidR="003E4E4C">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CA3EDF" w:rsidRPr="00D947C4" w:rsidP="00D947C4">
            <w:pPr>
              <w:autoSpaceDE w:val="0"/>
              <w:autoSpaceDN w:val="0"/>
              <w:bidi w:val="0"/>
              <w:spacing w:before="0"/>
              <w:jc w:val="center"/>
              <w:outlineLvl w:val="1"/>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4E4C" w:rsidP="003E4E4C">
            <w:pPr>
              <w:autoSpaceDE w:val="0"/>
              <w:autoSpaceDN w:val="0"/>
              <w:bidi w:val="0"/>
              <w:spacing w:before="0"/>
              <w:jc w:val="center"/>
              <w:rPr>
                <w:rFonts w:ascii="Times New Roman" w:hAnsi="Times New Roman"/>
                <w:sz w:val="20"/>
                <w:szCs w:val="20"/>
              </w:rPr>
            </w:pPr>
            <w:r>
              <w:rPr>
                <w:rFonts w:ascii="Times New Roman" w:hAnsi="Times New Roman"/>
                <w:sz w:val="20"/>
                <w:szCs w:val="20"/>
              </w:rPr>
              <w:t>§ 4</w:t>
            </w:r>
          </w:p>
          <w:p w:rsidR="00D947C4" w:rsidRPr="00EE5D28" w:rsidP="003E4E4C">
            <w:pPr>
              <w:autoSpaceDE w:val="0"/>
              <w:autoSpaceDN w:val="0"/>
              <w:bidi w:val="0"/>
              <w:spacing w:before="0"/>
              <w:jc w:val="center"/>
              <w:rPr>
                <w:rFonts w:ascii="Times New Roman" w:hAnsi="Times New Roman"/>
                <w:sz w:val="20"/>
                <w:szCs w:val="20"/>
              </w:rPr>
            </w:pPr>
            <w:r w:rsidR="003E4E4C">
              <w:rPr>
                <w:rFonts w:ascii="Times New Roman" w:hAnsi="Times New Roman"/>
                <w:sz w:val="20"/>
                <w:szCs w:val="20"/>
              </w:rPr>
              <w:t>O: 1-2</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EF5C4F" w:rsidRPr="00EF5C4F" w:rsidP="00EF5C4F">
            <w:pPr>
              <w:pStyle w:val="odsek"/>
              <w:bidi w:val="0"/>
              <w:spacing w:before="0"/>
              <w:ind w:firstLine="0"/>
              <w:rPr>
                <w:rFonts w:ascii="Times New Roman" w:hAnsi="Times New Roman"/>
                <w:sz w:val="20"/>
                <w:szCs w:val="20"/>
              </w:rPr>
            </w:pPr>
            <w:r>
              <w:rPr>
                <w:rFonts w:ascii="Times New Roman" w:hAnsi="Times New Roman"/>
                <w:sz w:val="20"/>
                <w:szCs w:val="20"/>
              </w:rPr>
              <w:t xml:space="preserve">(1) </w:t>
            </w:r>
            <w:r w:rsidRPr="00EF5C4F">
              <w:rPr>
                <w:rFonts w:ascii="Times New Roman" w:hAnsi="Times New Roman"/>
                <w:sz w:val="20"/>
                <w:szCs w:val="20"/>
              </w:rPr>
              <w:t xml:space="preserve">Základné požiadavky uvedené v prílohe č. 1 sú požiadavky na váhy uvedené v § 1 ods. 2 písm. a) až f), ktoré musia váhy uvedené v § 1 ods. 2 písm. a) až f) spĺňať. </w:t>
              <w:tab/>
            </w:r>
          </w:p>
          <w:p w:rsidR="00CA3EDF" w:rsidRPr="00D947C4" w:rsidP="00EF5C4F">
            <w:pPr>
              <w:pStyle w:val="odsek"/>
              <w:bidi w:val="0"/>
              <w:spacing w:before="0" w:after="0"/>
              <w:ind w:firstLine="0"/>
              <w:rPr>
                <w:rFonts w:ascii="Times New Roman" w:hAnsi="Times New Roman"/>
                <w:sz w:val="20"/>
                <w:szCs w:val="20"/>
              </w:rPr>
            </w:pPr>
            <w:r w:rsidR="00EF5C4F">
              <w:rPr>
                <w:rFonts w:ascii="Times New Roman" w:hAnsi="Times New Roman"/>
                <w:sz w:val="20"/>
                <w:szCs w:val="20"/>
              </w:rPr>
              <w:t xml:space="preserve">(2) </w:t>
            </w:r>
            <w:r w:rsidRPr="00EF5C4F" w:rsidR="00EF5C4F">
              <w:rPr>
                <w:rFonts w:ascii="Times New Roman" w:hAnsi="Times New Roman"/>
                <w:sz w:val="20"/>
                <w:szCs w:val="20"/>
              </w:rPr>
              <w:t>Ak je súčasťou váh uvedených v § 1 ods. 2 písm. a) až f) zariadenie, ktoré sa nepoužíva, ani nie je určené na používanie podľa § 1 ods. 2 písm. a) až f), alebo ak sú váhy uvedené v § 1 ods. 2 písm. a) až f) spojené s takýmto zariadením, na toto zariadenie sa základné požiadavky podľa odseku 1 nevzťahujú.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A3EDF" w:rsidRPr="00EE5D28" w:rsidP="00721E45">
            <w:pPr>
              <w:autoSpaceDE w:val="0"/>
              <w:autoSpaceDN w:val="0"/>
              <w:bidi w:val="0"/>
              <w:spacing w:before="0"/>
              <w:jc w:val="center"/>
              <w:rPr>
                <w:rFonts w:ascii="Times New Roman" w:hAnsi="Times New Roman"/>
                <w:sz w:val="20"/>
                <w:szCs w:val="20"/>
              </w:rPr>
            </w:pPr>
            <w:r w:rsidR="00F27886">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80856" w:rsidRPr="00180856" w:rsidP="008943A1">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46B5C" w:rsidRPr="0046543E" w:rsidP="00812977">
            <w:pPr>
              <w:autoSpaceDE w:val="0"/>
              <w:autoSpaceDN w:val="0"/>
              <w:bidi w:val="0"/>
              <w:spacing w:before="0"/>
              <w:jc w:val="center"/>
              <w:rPr>
                <w:rFonts w:ascii="Times New Roman" w:hAnsi="Times New Roman"/>
                <w:sz w:val="20"/>
                <w:szCs w:val="20"/>
              </w:rPr>
            </w:pPr>
            <w:r w:rsidRPr="0046543E" w:rsidR="008645E3">
              <w:rPr>
                <w:rFonts w:ascii="Times New Roman" w:hAnsi="Times New Roman"/>
                <w:sz w:val="20"/>
                <w:szCs w:val="20"/>
              </w:rPr>
              <w:t>Č:5</w:t>
            </w:r>
          </w:p>
          <w:p w:rsidR="008645E3" w:rsidRPr="0046543E" w:rsidP="00812977">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46543E" w:rsidP="008645E3">
            <w:pPr>
              <w:pStyle w:val="tl10ptPodaokraja"/>
              <w:autoSpaceDE/>
              <w:autoSpaceDN/>
              <w:bidi w:val="0"/>
              <w:ind w:right="63"/>
              <w:rPr>
                <w:rFonts w:ascii="Times New Roman" w:hAnsi="Times New Roman"/>
              </w:rPr>
            </w:pPr>
            <w:r w:rsidRPr="0046543E" w:rsidR="008645E3">
              <w:rPr>
                <w:rFonts w:ascii="Times New Roman" w:hAnsi="Times New Roman"/>
                <w:color w:val="000000"/>
              </w:rPr>
              <w:t>Členské štáty nesmú brániť sprístupneniu na trh váham, ktoré spĺňajú požiadavky tejto smernice.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autoSpaceDE w:val="0"/>
              <w:autoSpaceDN w:val="0"/>
              <w:bidi w:val="0"/>
              <w:spacing w:before="0"/>
              <w:jc w:val="center"/>
              <w:rPr>
                <w:rFonts w:ascii="Times New Roman" w:hAnsi="Times New Roman"/>
                <w:sz w:val="20"/>
                <w:szCs w:val="20"/>
              </w:rPr>
            </w:pPr>
            <w:r w:rsidR="003E4E4C">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4E4C" w:rsidRPr="003E4E4C" w:rsidP="003E4E4C">
            <w:pPr>
              <w:autoSpaceDE w:val="0"/>
              <w:autoSpaceDN w:val="0"/>
              <w:bidi w:val="0"/>
              <w:spacing w:before="0"/>
              <w:jc w:val="center"/>
              <w:rPr>
                <w:rFonts w:ascii="Times New Roman" w:hAnsi="Times New Roman"/>
                <w:sz w:val="20"/>
                <w:szCs w:val="20"/>
              </w:rPr>
            </w:pPr>
            <w:r>
              <w:rPr>
                <w:rFonts w:ascii="Times New Roman" w:hAnsi="Times New Roman"/>
                <w:sz w:val="20"/>
                <w:szCs w:val="20"/>
              </w:rPr>
              <w:t>§ 5</w:t>
            </w:r>
          </w:p>
          <w:p w:rsidR="00CA3EDF" w:rsidRPr="00EE5D28" w:rsidP="003E4E4C">
            <w:pPr>
              <w:autoSpaceDE w:val="0"/>
              <w:autoSpaceDN w:val="0"/>
              <w:bidi w:val="0"/>
              <w:spacing w:before="0"/>
              <w:jc w:val="center"/>
              <w:rPr>
                <w:rFonts w:ascii="Times New Roman" w:hAnsi="Times New Roman"/>
                <w:sz w:val="20"/>
                <w:szCs w:val="20"/>
              </w:rPr>
            </w:pPr>
            <w:r w:rsidRPr="003E4E4C" w:rsidR="003E4E4C">
              <w:rPr>
                <w:rFonts w:ascii="Times New Roman" w:hAnsi="Times New Roman"/>
                <w:sz w:val="20"/>
                <w:szCs w:val="20"/>
              </w:rPr>
              <w:t>O: 1</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8943A1">
            <w:pPr>
              <w:bidi w:val="0"/>
              <w:spacing w:before="0"/>
              <w:rPr>
                <w:rFonts w:ascii="Times New Roman" w:hAnsi="Times New Roman"/>
                <w:sz w:val="20"/>
                <w:szCs w:val="20"/>
              </w:rPr>
            </w:pPr>
            <w:r w:rsidR="00C974B0">
              <w:rPr>
                <w:rFonts w:ascii="Times New Roman" w:hAnsi="Times New Roman"/>
                <w:sz w:val="20"/>
                <w:szCs w:val="20"/>
              </w:rPr>
              <w:t xml:space="preserve">(1) </w:t>
            </w:r>
            <w:r w:rsidRPr="00C974B0" w:rsidR="00C974B0">
              <w:rPr>
                <w:rFonts w:ascii="Times New Roman" w:hAnsi="Times New Roman"/>
                <w:sz w:val="20"/>
                <w:szCs w:val="20"/>
              </w:rPr>
              <w:t>Ak váhy spĺňajú požiadavky podľa tohto nariadenia vlády, nesmie sa brániť ich sprístupňovaniu na trhu,</w:t>
              <w:tab/>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autoSpaceDE w:val="0"/>
              <w:autoSpaceDN w:val="0"/>
              <w:bidi w:val="0"/>
              <w:spacing w:before="0"/>
              <w:jc w:val="center"/>
              <w:rPr>
                <w:rFonts w:ascii="Times New Roman" w:hAnsi="Times New Roman"/>
                <w:sz w:val="20"/>
                <w:szCs w:val="20"/>
              </w:rPr>
            </w:pPr>
            <w:r w:rsidR="00F27886">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BB0FC3"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645E3" w:rsidRPr="0046543E" w:rsidP="008645E3">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Č:5</w:t>
            </w:r>
          </w:p>
          <w:p w:rsidR="00705F47" w:rsidRPr="0046543E" w:rsidP="008645E3">
            <w:pPr>
              <w:autoSpaceDE w:val="0"/>
              <w:autoSpaceDN w:val="0"/>
              <w:bidi w:val="0"/>
              <w:spacing w:before="0"/>
              <w:jc w:val="center"/>
              <w:rPr>
                <w:rFonts w:ascii="Times New Roman" w:hAnsi="Times New Roman"/>
                <w:sz w:val="20"/>
                <w:szCs w:val="20"/>
              </w:rPr>
            </w:pPr>
            <w:r w:rsidRPr="0046543E" w:rsidR="008645E3">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705F47" w:rsidRPr="0046543E" w:rsidP="008645E3">
            <w:pPr>
              <w:pStyle w:val="tl10ptPodaokraja"/>
              <w:autoSpaceDE/>
              <w:autoSpaceDN/>
              <w:bidi w:val="0"/>
              <w:ind w:right="63"/>
              <w:rPr>
                <w:rFonts w:ascii="Times New Roman" w:hAnsi="Times New Roman"/>
              </w:rPr>
            </w:pPr>
            <w:r w:rsidRPr="0046543E" w:rsidR="008645E3">
              <w:rPr>
                <w:rFonts w:ascii="Times New Roman" w:hAnsi="Times New Roman"/>
                <w:color w:val="000000"/>
              </w:rPr>
              <w:t>Členské štáty nesmú brániť uvedeniu do prevádzky na použitie podľa článku 1 ods. 2 písm. a) až f) váham, ktoré spĺňajú požiadavky tejto smernice.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705F47" w:rsidRPr="00EE5D28" w:rsidP="001F64AB">
            <w:pPr>
              <w:autoSpaceDE w:val="0"/>
              <w:autoSpaceDN w:val="0"/>
              <w:bidi w:val="0"/>
              <w:spacing w:before="0"/>
              <w:jc w:val="center"/>
              <w:rPr>
                <w:rFonts w:ascii="Times New Roman" w:hAnsi="Times New Roman"/>
                <w:sz w:val="20"/>
                <w:szCs w:val="20"/>
              </w:rPr>
            </w:pPr>
            <w:r w:rsidR="003E4E4C">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705F47" w:rsidRPr="002375F4" w:rsidP="001F64AB">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4E4C" w:rsidRPr="003E4E4C" w:rsidP="003E4E4C">
            <w:pPr>
              <w:autoSpaceDE w:val="0"/>
              <w:autoSpaceDN w:val="0"/>
              <w:bidi w:val="0"/>
              <w:spacing w:before="0"/>
              <w:jc w:val="center"/>
              <w:rPr>
                <w:rFonts w:ascii="Times New Roman" w:hAnsi="Times New Roman"/>
                <w:sz w:val="20"/>
                <w:szCs w:val="20"/>
              </w:rPr>
            </w:pPr>
            <w:r>
              <w:rPr>
                <w:rFonts w:ascii="Times New Roman" w:hAnsi="Times New Roman"/>
                <w:sz w:val="20"/>
                <w:szCs w:val="20"/>
              </w:rPr>
              <w:t>§ 5</w:t>
            </w:r>
          </w:p>
          <w:p w:rsidR="00705F47" w:rsidRPr="002375F4" w:rsidP="003E4E4C">
            <w:pPr>
              <w:autoSpaceDE w:val="0"/>
              <w:autoSpaceDN w:val="0"/>
              <w:bidi w:val="0"/>
              <w:spacing w:before="0"/>
              <w:jc w:val="center"/>
              <w:rPr>
                <w:rFonts w:ascii="Times New Roman" w:hAnsi="Times New Roman"/>
                <w:sz w:val="20"/>
                <w:szCs w:val="20"/>
              </w:rPr>
            </w:pPr>
            <w:r w:rsidRPr="003E4E4C" w:rsidR="003E4E4C">
              <w:rPr>
                <w:rFonts w:ascii="Times New Roman" w:hAnsi="Times New Roman"/>
                <w:sz w:val="20"/>
                <w:szCs w:val="20"/>
              </w:rPr>
              <w:t xml:space="preserve">O: </w:t>
            </w:r>
            <w:r w:rsidR="003E4E4C">
              <w:rPr>
                <w:rFonts w:ascii="Times New Roman" w:hAnsi="Times New Roman"/>
                <w:sz w:val="20"/>
                <w:szCs w:val="20"/>
              </w:rPr>
              <w:t>2</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705F47" w:rsidRPr="002375F4" w:rsidP="008943A1">
            <w:pPr>
              <w:pStyle w:val="odsek"/>
              <w:bidi w:val="0"/>
              <w:spacing w:before="0" w:after="0"/>
              <w:ind w:firstLine="0"/>
              <w:rPr>
                <w:rFonts w:ascii="Times New Roman" w:hAnsi="Times New Roman"/>
                <w:sz w:val="20"/>
                <w:szCs w:val="20"/>
              </w:rPr>
            </w:pPr>
            <w:r w:rsidR="00C974B0">
              <w:rPr>
                <w:rFonts w:ascii="Times New Roman" w:hAnsi="Times New Roman"/>
                <w:sz w:val="20"/>
                <w:szCs w:val="20"/>
              </w:rPr>
              <w:t xml:space="preserve">(2)  </w:t>
            </w:r>
            <w:r w:rsidRPr="00C974B0" w:rsidR="00C974B0">
              <w:rPr>
                <w:rFonts w:ascii="Times New Roman" w:hAnsi="Times New Roman"/>
                <w:sz w:val="20"/>
                <w:szCs w:val="20"/>
              </w:rPr>
              <w:t>Ak váhy uvedené v § 1 ods. 2 písm. a) až f) spĺňajú požiadavky podľa tohto nariadenia vlády, nesmie sa brániť ich uvedeniu do používania.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05F47" w:rsidRPr="00EE5D28" w:rsidP="001F64AB">
            <w:pPr>
              <w:autoSpaceDE w:val="0"/>
              <w:autoSpaceDN w:val="0"/>
              <w:bidi w:val="0"/>
              <w:spacing w:before="0"/>
              <w:jc w:val="center"/>
              <w:rPr>
                <w:rFonts w:ascii="Times New Roman" w:hAnsi="Times New Roman"/>
                <w:sz w:val="20"/>
                <w:szCs w:val="20"/>
              </w:rPr>
            </w:pPr>
            <w:r w:rsidR="00F27886">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705F47" w:rsidRPr="00DA2065" w:rsidP="00721E45">
            <w:pPr>
              <w:autoSpaceDE w:val="0"/>
              <w:autoSpaceDN w:val="0"/>
              <w:bidi w:val="0"/>
              <w:spacing w:before="0"/>
              <w:jc w:val="left"/>
              <w:rPr>
                <w:rFonts w:ascii="Times New Roman" w:hAnsi="Times New Roman"/>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705F47" w:rsidRPr="0046543E" w:rsidP="00965869">
            <w:pPr>
              <w:autoSpaceDE w:val="0"/>
              <w:autoSpaceDN w:val="0"/>
              <w:bidi w:val="0"/>
              <w:spacing w:before="0"/>
              <w:jc w:val="center"/>
              <w:rPr>
                <w:rFonts w:ascii="Times New Roman" w:hAnsi="Times New Roman"/>
                <w:sz w:val="20"/>
                <w:szCs w:val="20"/>
              </w:rPr>
            </w:pPr>
            <w:r w:rsidRPr="0046543E" w:rsidR="000E21B8">
              <w:rPr>
                <w:rFonts w:ascii="Times New Roman" w:hAnsi="Times New Roman"/>
                <w:sz w:val="20"/>
                <w:szCs w:val="20"/>
              </w:rPr>
              <w:t>Č:6</w:t>
            </w:r>
          </w:p>
          <w:p w:rsidR="000E21B8" w:rsidRPr="0046543E" w:rsidP="00965869">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705F47" w:rsidRPr="0046543E" w:rsidP="000E21B8">
            <w:pPr>
              <w:pStyle w:val="tl10ptPodaokraja"/>
              <w:autoSpaceDE/>
              <w:autoSpaceDN/>
              <w:bidi w:val="0"/>
              <w:ind w:right="63"/>
              <w:rPr>
                <w:rFonts w:ascii="Times New Roman" w:hAnsi="Times New Roman"/>
                <w:color w:val="000000"/>
              </w:rPr>
            </w:pPr>
            <w:r w:rsidRPr="0046543E" w:rsidR="000E21B8">
              <w:rPr>
                <w:rFonts w:ascii="Times New Roman" w:hAnsi="Times New Roman"/>
                <w:color w:val="000000"/>
              </w:rPr>
              <w:t xml:space="preserve">Výrobcovia pri uvádzaní svojich váh na trh zabezpečia, aby boli váhy ktoré sú určené na použitie podľa článku 1 ods. 2 písm. a) až f), navrhnuté a vyrobené v súlade so základnými požiadavkami stanovenými v prílohe I.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705F47" w:rsidRPr="00EE5D28" w:rsidP="00721E45">
            <w:pPr>
              <w:autoSpaceDE w:val="0"/>
              <w:autoSpaceDN w:val="0"/>
              <w:bidi w:val="0"/>
              <w:spacing w:before="0"/>
              <w:jc w:val="center"/>
              <w:rPr>
                <w:rFonts w:ascii="Times New Roman" w:hAnsi="Times New Roman"/>
                <w:sz w:val="20"/>
                <w:szCs w:val="20"/>
              </w:rPr>
            </w:pPr>
            <w:r w:rsidR="00F27886">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705F47"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27886" w:rsidP="001B5F8E">
            <w:pPr>
              <w:autoSpaceDE w:val="0"/>
              <w:autoSpaceDN w:val="0"/>
              <w:bidi w:val="0"/>
              <w:spacing w:before="0"/>
              <w:jc w:val="center"/>
              <w:rPr>
                <w:rFonts w:ascii="Times New Roman" w:hAnsi="Times New Roman"/>
                <w:sz w:val="20"/>
                <w:szCs w:val="20"/>
              </w:rPr>
            </w:pPr>
            <w:r>
              <w:rPr>
                <w:rFonts w:ascii="Times New Roman" w:hAnsi="Times New Roman"/>
                <w:sz w:val="20"/>
                <w:szCs w:val="20"/>
              </w:rPr>
              <w:t>§ 6</w:t>
            </w:r>
          </w:p>
          <w:p w:rsidR="00F27886" w:rsidRPr="00EE5D28" w:rsidP="001B5F8E">
            <w:pPr>
              <w:autoSpaceDE w:val="0"/>
              <w:autoSpaceDN w:val="0"/>
              <w:bidi w:val="0"/>
              <w:spacing w:before="0"/>
              <w:jc w:val="center"/>
              <w:rPr>
                <w:rFonts w:ascii="Times New Roman" w:hAnsi="Times New Roman"/>
                <w:sz w:val="20"/>
                <w:szCs w:val="20"/>
              </w:rPr>
            </w:pPr>
            <w:r>
              <w:rPr>
                <w:rFonts w:ascii="Times New Roman" w:hAnsi="Times New Roman"/>
                <w:sz w:val="20"/>
                <w:szCs w:val="20"/>
              </w:rPr>
              <w:t>P: a)</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BC73D8" w:rsidP="00BC73D8">
            <w:pPr>
              <w:pStyle w:val="tl10ptPodaokraja"/>
              <w:bidi w:val="0"/>
              <w:ind w:right="63"/>
              <w:rPr>
                <w:rFonts w:ascii="Times New Roman" w:hAnsi="Times New Roman"/>
              </w:rPr>
            </w:pPr>
            <w:r>
              <w:rPr>
                <w:rFonts w:ascii="Times New Roman" w:hAnsi="Times New Roman"/>
              </w:rPr>
              <w:t>Výrobca je povinný</w:t>
            </w:r>
          </w:p>
          <w:p w:rsidR="00705F47" w:rsidRPr="00163E48" w:rsidP="00BC73D8">
            <w:pPr>
              <w:pStyle w:val="tl10ptPodaokraja"/>
              <w:autoSpaceDE/>
              <w:autoSpaceDN/>
              <w:bidi w:val="0"/>
              <w:ind w:right="63"/>
              <w:rPr>
                <w:rFonts w:ascii="Times New Roman" w:hAnsi="Times New Roman"/>
              </w:rPr>
            </w:pPr>
            <w:r w:rsidR="00BC73D8">
              <w:rPr>
                <w:rFonts w:ascii="Times New Roman" w:hAnsi="Times New Roman"/>
              </w:rPr>
              <w:t xml:space="preserve">a) zabezpečiť pri uvedení váh uvedených v § 1 ods. 2 písm. a) až f) na trh, </w:t>
            </w:r>
            <w:r w:rsidRPr="002B0F0E" w:rsidR="002B0F0E">
              <w:rPr>
                <w:rFonts w:ascii="Times New Roman" w:hAnsi="Times New Roman"/>
                <w:vertAlign w:val="superscript"/>
              </w:rPr>
              <w:t>1</w:t>
            </w:r>
            <w:r w:rsidR="00936C9F">
              <w:rPr>
                <w:rFonts w:ascii="Times New Roman" w:hAnsi="Times New Roman"/>
                <w:vertAlign w:val="superscript"/>
              </w:rPr>
              <w:t>2</w:t>
            </w:r>
            <w:r w:rsidR="00BC73D8">
              <w:rPr>
                <w:rFonts w:ascii="Times New Roman" w:hAnsi="Times New Roman"/>
              </w:rPr>
              <w:t>) aby boli navrhnuté a vyrobené podľa základných požiadaviek,</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05F47" w:rsidRPr="00EE5D28" w:rsidP="00721E45">
            <w:pPr>
              <w:autoSpaceDE w:val="0"/>
              <w:autoSpaceDN w:val="0"/>
              <w:bidi w:val="0"/>
              <w:spacing w:before="0"/>
              <w:jc w:val="center"/>
              <w:rPr>
                <w:rFonts w:ascii="Times New Roman" w:hAnsi="Times New Roman"/>
                <w:sz w:val="20"/>
                <w:szCs w:val="20"/>
              </w:rPr>
            </w:pPr>
            <w:r w:rsidR="00F27886">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A903BD" w:rsidRPr="00A903BD" w:rsidP="00A903BD">
            <w:pPr>
              <w:pStyle w:val="Heading1"/>
              <w:bidi w:val="0"/>
              <w:jc w:val="left"/>
              <w:rPr>
                <w:rFonts w:ascii="Times New Roman" w:hAnsi="Times New Roman"/>
                <w:b w:val="0"/>
                <w:bCs w:val="0"/>
                <w:sz w:val="20"/>
                <w:szCs w:val="20"/>
              </w:rPr>
            </w:pPr>
            <w:r w:rsidRPr="00A903BD">
              <w:rPr>
                <w:rFonts w:ascii="Times New Roman" w:hAnsi="Times New Roman"/>
                <w:b w:val="0"/>
                <w:bCs w:val="0"/>
                <w:sz w:val="20"/>
                <w:szCs w:val="20"/>
              </w:rPr>
              <w:t xml:space="preserve"> </w:t>
            </w:r>
            <w:r w:rsidRPr="00A903BD">
              <w:rPr>
                <w:rFonts w:ascii="Times New Roman" w:hAnsi="Times New Roman"/>
                <w:b w:val="0"/>
                <w:bCs w:val="0"/>
                <w:sz w:val="20"/>
                <w:szCs w:val="20"/>
                <w:vertAlign w:val="superscript"/>
              </w:rPr>
              <w:t>1</w:t>
            </w:r>
            <w:r w:rsidR="00846361">
              <w:rPr>
                <w:rFonts w:ascii="Times New Roman" w:hAnsi="Times New Roman"/>
                <w:b w:val="0"/>
                <w:bCs w:val="0"/>
                <w:sz w:val="20"/>
                <w:szCs w:val="20"/>
                <w:vertAlign w:val="superscript"/>
              </w:rPr>
              <w:t>2</w:t>
            </w:r>
            <w:r w:rsidRPr="00A903BD">
              <w:rPr>
                <w:rFonts w:ascii="Times New Roman" w:hAnsi="Times New Roman"/>
                <w:b w:val="0"/>
                <w:bCs w:val="0"/>
                <w:sz w:val="20"/>
                <w:szCs w:val="20"/>
              </w:rPr>
              <w:t>) Čl. 2 ods. 2 nariadenia (ES) č. 765/2008.</w:t>
            </w:r>
          </w:p>
          <w:p w:rsidR="00705F47" w:rsidRPr="00DA2065" w:rsidP="00DC30C8">
            <w:pPr>
              <w:pStyle w:val="Heading1"/>
              <w:bidi w:val="0"/>
              <w:jc w:val="left"/>
              <w:rPr>
                <w:rFonts w:ascii="Times New Roman" w:hAnsi="Times New Roman"/>
                <w:b w:val="0"/>
                <w:bCs w:val="0"/>
                <w:sz w:val="20"/>
                <w:szCs w:val="20"/>
              </w:rPr>
            </w:pPr>
            <w:r w:rsidRPr="00A903BD" w:rsidR="00A903BD">
              <w:rPr>
                <w:rFonts w:ascii="Times New Roman" w:hAnsi="Times New Roman"/>
                <w:b w:val="0"/>
                <w:bCs w:val="0"/>
                <w:sz w:val="20"/>
                <w:szCs w:val="20"/>
              </w:rPr>
              <w:t xml:space="preserve"> </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0E21B8" w:rsidRPr="0046543E" w:rsidP="000E21B8">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Č:6</w:t>
            </w:r>
          </w:p>
          <w:p w:rsidR="00705F47" w:rsidRPr="0046543E" w:rsidP="000E21B8">
            <w:pPr>
              <w:autoSpaceDE w:val="0"/>
              <w:autoSpaceDN w:val="0"/>
              <w:bidi w:val="0"/>
              <w:spacing w:before="0"/>
              <w:jc w:val="center"/>
              <w:rPr>
                <w:rFonts w:ascii="Times New Roman" w:hAnsi="Times New Roman"/>
                <w:sz w:val="20"/>
                <w:szCs w:val="20"/>
              </w:rPr>
            </w:pPr>
            <w:r w:rsidRPr="0046543E" w:rsidR="000E21B8">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E21B8" w:rsidRPr="0046543E" w:rsidP="000E21B8">
            <w:pPr>
              <w:pStyle w:val="tl10ptPodaokraja"/>
              <w:autoSpaceDE/>
              <w:autoSpaceDN/>
              <w:bidi w:val="0"/>
              <w:ind w:right="63"/>
              <w:rPr>
                <w:rFonts w:ascii="Times New Roman" w:hAnsi="Times New Roman"/>
                <w:color w:val="000000"/>
              </w:rPr>
            </w:pPr>
            <w:r w:rsidRPr="0046543E">
              <w:rPr>
                <w:rFonts w:ascii="Times New Roman" w:hAnsi="Times New Roman"/>
                <w:color w:val="000000"/>
              </w:rPr>
              <w:t xml:space="preserve">V prípade váh, ktoré sú určené na použitie podľa článku 1 ods. 2 písm. a) až f), výrobcovia vypracujú technickú dokumentáciu uvedenú v prílohe II a vykonajú alebo nechajú vykonať príslušný postup posúdenia zhody uvedený v článku 13. </w:t>
            </w:r>
          </w:p>
          <w:p w:rsidR="000E21B8" w:rsidRPr="0046543E" w:rsidP="000E21B8">
            <w:pPr>
              <w:pStyle w:val="tl10ptPodaokraja"/>
              <w:autoSpaceDE/>
              <w:autoSpaceDN/>
              <w:bidi w:val="0"/>
              <w:ind w:right="63"/>
              <w:rPr>
                <w:rFonts w:ascii="Times New Roman" w:hAnsi="Times New Roman"/>
                <w:color w:val="000000"/>
              </w:rPr>
            </w:pPr>
          </w:p>
          <w:p w:rsidR="00965869" w:rsidRPr="0046543E" w:rsidP="000E21B8">
            <w:pPr>
              <w:pStyle w:val="tl10ptPodaokraja"/>
              <w:autoSpaceDE/>
              <w:autoSpaceDN/>
              <w:bidi w:val="0"/>
              <w:ind w:right="63"/>
              <w:rPr>
                <w:rFonts w:ascii="Times New Roman" w:hAnsi="Times New Roman"/>
                <w:color w:val="000000"/>
              </w:rPr>
            </w:pPr>
            <w:r w:rsidRPr="0046543E" w:rsidR="000E21B8">
              <w:rPr>
                <w:rFonts w:ascii="Times New Roman" w:hAnsi="Times New Roman"/>
                <w:color w:val="000000"/>
              </w:rPr>
              <w:t xml:space="preserve">Ak sa týmto postupom posudzovania zhody preukáže, že váhy, ktoré sú určené na použitie podľa článku 1 ods. 2 písm. a) až f), spĺňajú uplatniteľné požiadavky, výrobcovia vypracujú EÚ vyhlásenie o zhode a na výrobok umiestnia označenie CE a doplnkové metrologické označenie.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705F47" w:rsidRPr="00EE5D28" w:rsidP="00721E45">
            <w:pPr>
              <w:autoSpaceDE w:val="0"/>
              <w:autoSpaceDN w:val="0"/>
              <w:bidi w:val="0"/>
              <w:spacing w:before="0"/>
              <w:jc w:val="center"/>
              <w:rPr>
                <w:rFonts w:ascii="Times New Roman" w:hAnsi="Times New Roman"/>
                <w:sz w:val="20"/>
                <w:szCs w:val="20"/>
              </w:rPr>
            </w:pPr>
            <w:r w:rsidR="009C109F">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705F47"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E2EA8" w:rsidP="001B5F8E">
            <w:pPr>
              <w:autoSpaceDE w:val="0"/>
              <w:autoSpaceDN w:val="0"/>
              <w:bidi w:val="0"/>
              <w:spacing w:before="0"/>
              <w:jc w:val="center"/>
              <w:rPr>
                <w:rFonts w:ascii="Times New Roman" w:hAnsi="Times New Roman"/>
                <w:sz w:val="20"/>
                <w:szCs w:val="20"/>
              </w:rPr>
            </w:pPr>
            <w:r>
              <w:rPr>
                <w:rFonts w:ascii="Times New Roman" w:hAnsi="Times New Roman"/>
                <w:sz w:val="20"/>
                <w:szCs w:val="20"/>
              </w:rPr>
              <w:t>§ 6</w:t>
            </w:r>
          </w:p>
          <w:p w:rsidR="008E2EA8" w:rsidRPr="00EE5D28" w:rsidP="001B5F8E">
            <w:pPr>
              <w:autoSpaceDE w:val="0"/>
              <w:autoSpaceDN w:val="0"/>
              <w:bidi w:val="0"/>
              <w:spacing w:before="0"/>
              <w:jc w:val="center"/>
              <w:rPr>
                <w:rFonts w:ascii="Times New Roman" w:hAnsi="Times New Roman"/>
                <w:sz w:val="20"/>
                <w:szCs w:val="20"/>
              </w:rPr>
            </w:pPr>
            <w:r>
              <w:rPr>
                <w:rFonts w:ascii="Times New Roman" w:hAnsi="Times New Roman"/>
                <w:sz w:val="20"/>
                <w:szCs w:val="20"/>
              </w:rPr>
              <w:t>P: b) - e)</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BC73D8" w:rsidRPr="00BC73D8" w:rsidP="00BC73D8">
            <w:pPr>
              <w:pStyle w:val="FootnoteText"/>
              <w:tabs>
                <w:tab w:val="left" w:pos="-40"/>
                <w:tab w:val="clear" w:pos="567"/>
              </w:tabs>
              <w:bidi w:val="0"/>
              <w:ind w:left="0" w:hanging="40"/>
              <w:rPr>
                <w:rFonts w:ascii="Times New Roman" w:hAnsi="Times New Roman"/>
                <w:sz w:val="20"/>
                <w:lang w:eastAsia="sk-SK"/>
              </w:rPr>
            </w:pPr>
            <w:r w:rsidR="00503FF1">
              <w:rPr>
                <w:rFonts w:ascii="Times New Roman" w:hAnsi="Times New Roman"/>
                <w:sz w:val="20"/>
                <w:lang w:eastAsia="sk-SK"/>
              </w:rPr>
              <w:t xml:space="preserve">b) </w:t>
            </w:r>
            <w:r w:rsidRPr="00B452A0" w:rsidR="00B452A0">
              <w:rPr>
                <w:rFonts w:ascii="Times New Roman" w:hAnsi="Times New Roman"/>
                <w:sz w:val="20"/>
                <w:lang w:eastAsia="sk-SK"/>
              </w:rPr>
              <w:t>vypracovať pre váhy uvedené v § 1 ods. 2 písm. a) až f) technickú dokumentáciu podľa prílohy č. 2</w:t>
            </w:r>
            <w:r w:rsidRPr="00BC73D8">
              <w:rPr>
                <w:rFonts w:ascii="Times New Roman" w:hAnsi="Times New Roman"/>
                <w:sz w:val="20"/>
                <w:lang w:eastAsia="sk-SK"/>
              </w:rPr>
              <w:t xml:space="preserve">, </w:t>
            </w:r>
          </w:p>
          <w:p w:rsidR="00BC73D8" w:rsidRPr="00BC73D8" w:rsidP="00BC73D8">
            <w:pPr>
              <w:pStyle w:val="FootnoteText"/>
              <w:tabs>
                <w:tab w:val="left" w:pos="-40"/>
                <w:tab w:val="left" w:pos="243"/>
                <w:tab w:val="clear" w:pos="567"/>
              </w:tabs>
              <w:bidi w:val="0"/>
              <w:ind w:left="-40" w:firstLine="0"/>
              <w:rPr>
                <w:rFonts w:ascii="Times New Roman" w:hAnsi="Times New Roman"/>
                <w:sz w:val="20"/>
                <w:lang w:eastAsia="sk-SK"/>
              </w:rPr>
            </w:pPr>
            <w:r>
              <w:rPr>
                <w:rFonts w:ascii="Times New Roman" w:hAnsi="Times New Roman"/>
                <w:sz w:val="20"/>
                <w:lang w:eastAsia="sk-SK"/>
              </w:rPr>
              <w:t xml:space="preserve">c) </w:t>
            </w:r>
            <w:r w:rsidRPr="00BC73D8">
              <w:rPr>
                <w:rFonts w:ascii="Times New Roman" w:hAnsi="Times New Roman"/>
                <w:sz w:val="20"/>
                <w:lang w:eastAsia="sk-SK"/>
              </w:rPr>
              <w:t>zabezpečiť posúdenie zhody váh uvedených v § 1 ods. 2 písm. a) až f) podľa § 12,</w:t>
            </w:r>
          </w:p>
          <w:p w:rsidR="00BC73D8" w:rsidRPr="00BC73D8" w:rsidP="00BC73D8">
            <w:pPr>
              <w:pStyle w:val="FootnoteText"/>
              <w:tabs>
                <w:tab w:val="left" w:pos="-40"/>
                <w:tab w:val="left" w:pos="0"/>
                <w:tab w:val="clear" w:pos="567"/>
              </w:tabs>
              <w:bidi w:val="0"/>
              <w:ind w:left="-40" w:firstLine="40"/>
              <w:rPr>
                <w:rFonts w:ascii="Times New Roman" w:hAnsi="Times New Roman"/>
                <w:sz w:val="20"/>
                <w:lang w:eastAsia="sk-SK"/>
              </w:rPr>
            </w:pPr>
            <w:r>
              <w:rPr>
                <w:rFonts w:ascii="Times New Roman" w:hAnsi="Times New Roman"/>
                <w:sz w:val="20"/>
                <w:lang w:eastAsia="sk-SK"/>
              </w:rPr>
              <w:t xml:space="preserve">d) </w:t>
            </w:r>
            <w:r w:rsidRPr="00BC73D8">
              <w:rPr>
                <w:rFonts w:ascii="Times New Roman" w:hAnsi="Times New Roman"/>
                <w:sz w:val="20"/>
                <w:lang w:eastAsia="sk-SK"/>
              </w:rPr>
              <w:t xml:space="preserve">vydať EÚ vyhlásenie o zhode pre váhy uvedené v § 1 ods. 2 písm. a) až f) podľa § 13, </w:t>
            </w:r>
          </w:p>
          <w:p w:rsidR="008E2EA8" w:rsidRPr="00DA2065" w:rsidP="00BC73D8">
            <w:pPr>
              <w:pStyle w:val="FootnoteText"/>
              <w:tabs>
                <w:tab w:val="left" w:pos="-40"/>
                <w:tab w:val="left" w:pos="0"/>
                <w:tab w:val="clear" w:pos="567"/>
              </w:tabs>
              <w:bidi w:val="0"/>
              <w:ind w:left="0" w:firstLine="0"/>
              <w:rPr>
                <w:rFonts w:ascii="Times New Roman" w:hAnsi="Times New Roman"/>
                <w:sz w:val="20"/>
                <w:lang w:eastAsia="sk-SK"/>
              </w:rPr>
            </w:pPr>
            <w:r w:rsidR="00BC73D8">
              <w:rPr>
                <w:rFonts w:ascii="Times New Roman" w:hAnsi="Times New Roman"/>
                <w:sz w:val="20"/>
                <w:lang w:eastAsia="sk-SK"/>
              </w:rPr>
              <w:t xml:space="preserve">e) </w:t>
            </w:r>
            <w:r w:rsidRPr="00BC73D8" w:rsidR="00BC73D8">
              <w:rPr>
                <w:rFonts w:ascii="Times New Roman" w:hAnsi="Times New Roman"/>
                <w:sz w:val="20"/>
                <w:lang w:eastAsia="sk-SK"/>
              </w:rPr>
              <w:t xml:space="preserve">umiestniť označenie CE </w:t>
            </w:r>
            <w:r w:rsidRPr="002B0F0E" w:rsidR="002B0F0E">
              <w:rPr>
                <w:rFonts w:ascii="Times New Roman" w:hAnsi="Times New Roman"/>
                <w:sz w:val="20"/>
                <w:vertAlign w:val="superscript"/>
                <w:lang w:eastAsia="sk-SK"/>
              </w:rPr>
              <w:t>1</w:t>
            </w:r>
            <w:r w:rsidR="00936C9F">
              <w:rPr>
                <w:rFonts w:ascii="Times New Roman" w:hAnsi="Times New Roman"/>
                <w:sz w:val="20"/>
                <w:vertAlign w:val="superscript"/>
                <w:lang w:eastAsia="sk-SK"/>
              </w:rPr>
              <w:t>3</w:t>
            </w:r>
            <w:r w:rsidRPr="00BC73D8" w:rsidR="00BC73D8">
              <w:rPr>
                <w:rFonts w:ascii="Times New Roman" w:hAnsi="Times New Roman"/>
                <w:sz w:val="20"/>
                <w:lang w:eastAsia="sk-SK"/>
              </w:rPr>
              <w:t>) a doplnkové metrologické označenie  na váhy uvedené v § 1 ods. 2 písm. a) až f) podľa § 14,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05F47" w:rsidRPr="00EE5D28" w:rsidP="00721E45">
            <w:pPr>
              <w:autoSpaceDE w:val="0"/>
              <w:autoSpaceDN w:val="0"/>
              <w:bidi w:val="0"/>
              <w:spacing w:before="0"/>
              <w:jc w:val="center"/>
              <w:rPr>
                <w:rFonts w:ascii="Times New Roman" w:hAnsi="Times New Roman"/>
                <w:sz w:val="20"/>
                <w:szCs w:val="20"/>
              </w:rPr>
            </w:pPr>
            <w:r w:rsidR="008E2EA8">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705F47" w:rsidRPr="004C0C63" w:rsidP="00721E45">
            <w:pPr>
              <w:pStyle w:val="tl10ptPodaokraja"/>
              <w:autoSpaceDE/>
              <w:autoSpaceDN/>
              <w:bidi w:val="0"/>
              <w:ind w:right="63"/>
              <w:jc w:val="left"/>
              <w:rPr>
                <w:rFonts w:ascii="Times New Roman" w:hAnsi="Times New Roman"/>
                <w:bCs/>
              </w:rPr>
            </w:pPr>
            <w:r w:rsidRPr="00DC30C8" w:rsidR="00DC30C8">
              <w:rPr>
                <w:rFonts w:ascii="Times New Roman" w:hAnsi="Times New Roman"/>
                <w:bCs/>
                <w:vertAlign w:val="superscript"/>
              </w:rPr>
              <w:t>13</w:t>
            </w:r>
            <w:r w:rsidRPr="00DC30C8" w:rsidR="00DC30C8">
              <w:rPr>
                <w:rFonts w:ascii="Times New Roman" w:hAnsi="Times New Roman"/>
                <w:bCs/>
              </w:rPr>
              <w:t>) Čl. 2 ods. 20 nariadenia (ES) č. 765/2008.</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0E21B8" w:rsidRPr="0046543E" w:rsidP="000E21B8">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Č:6</w:t>
            </w:r>
          </w:p>
          <w:p w:rsidR="00965869" w:rsidRPr="0046543E" w:rsidP="000E21B8">
            <w:pPr>
              <w:autoSpaceDE w:val="0"/>
              <w:autoSpaceDN w:val="0"/>
              <w:bidi w:val="0"/>
              <w:spacing w:before="0"/>
              <w:jc w:val="center"/>
              <w:rPr>
                <w:rFonts w:ascii="Times New Roman" w:hAnsi="Times New Roman"/>
                <w:sz w:val="20"/>
                <w:szCs w:val="20"/>
              </w:rPr>
            </w:pPr>
            <w:r w:rsidRPr="0046543E" w:rsidR="000E21B8">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965869" w:rsidRPr="0046543E" w:rsidP="000E21B8">
            <w:pPr>
              <w:pStyle w:val="tl10ptPodaokraja"/>
              <w:autoSpaceDE/>
              <w:autoSpaceDN/>
              <w:bidi w:val="0"/>
              <w:ind w:right="63"/>
              <w:rPr>
                <w:rFonts w:ascii="Times New Roman" w:hAnsi="Times New Roman"/>
                <w:color w:val="000000"/>
              </w:rPr>
            </w:pPr>
            <w:r w:rsidRPr="0046543E" w:rsidR="000E21B8">
              <w:rPr>
                <w:rFonts w:ascii="Times New Roman" w:hAnsi="Times New Roman"/>
                <w:color w:val="000000"/>
              </w:rPr>
              <w:t>V prípade váh, ktoré sú určené na použitie podľa článku 1 ods. 2 písm. a) až f), výrobcovia uchovávajú technickú dokumentáciu a EÚ vyhlásenie o zhode počas obdobia 10 rokov od ich uvedenia na trh.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705F47" w:rsidRPr="00EE5D28" w:rsidP="00721E45">
            <w:pPr>
              <w:autoSpaceDE w:val="0"/>
              <w:autoSpaceDN w:val="0"/>
              <w:bidi w:val="0"/>
              <w:spacing w:before="0"/>
              <w:jc w:val="center"/>
              <w:rPr>
                <w:rFonts w:ascii="Times New Roman" w:hAnsi="Times New Roman"/>
                <w:sz w:val="20"/>
                <w:szCs w:val="20"/>
              </w:rPr>
            </w:pPr>
            <w:r w:rsidR="009C109F">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705F47"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159B2" w:rsidP="006159B2">
            <w:pPr>
              <w:autoSpaceDE w:val="0"/>
              <w:autoSpaceDN w:val="0"/>
              <w:bidi w:val="0"/>
              <w:spacing w:before="0"/>
              <w:jc w:val="center"/>
              <w:rPr>
                <w:rFonts w:ascii="Times New Roman" w:hAnsi="Times New Roman"/>
                <w:sz w:val="20"/>
                <w:szCs w:val="20"/>
              </w:rPr>
            </w:pPr>
            <w:r>
              <w:rPr>
                <w:rFonts w:ascii="Times New Roman" w:hAnsi="Times New Roman"/>
                <w:sz w:val="20"/>
                <w:szCs w:val="20"/>
              </w:rPr>
              <w:t>§ 6</w:t>
            </w:r>
          </w:p>
          <w:p w:rsidR="00705F47" w:rsidRPr="00EE5D28" w:rsidP="006159B2">
            <w:pPr>
              <w:autoSpaceDE w:val="0"/>
              <w:autoSpaceDN w:val="0"/>
              <w:bidi w:val="0"/>
              <w:spacing w:before="0"/>
              <w:jc w:val="center"/>
              <w:rPr>
                <w:rFonts w:ascii="Times New Roman" w:hAnsi="Times New Roman"/>
                <w:sz w:val="20"/>
                <w:szCs w:val="20"/>
              </w:rPr>
            </w:pPr>
            <w:r w:rsidR="006159B2">
              <w:rPr>
                <w:rFonts w:ascii="Times New Roman" w:hAnsi="Times New Roman"/>
                <w:sz w:val="20"/>
                <w:szCs w:val="20"/>
              </w:rPr>
              <w:t>P: f)</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705F47" w:rsidRPr="005B4CB5" w:rsidP="00611CB6">
            <w:pPr>
              <w:widowControl w:val="0"/>
              <w:bidi w:val="0"/>
              <w:spacing w:before="0"/>
              <w:rPr>
                <w:rFonts w:ascii="Times New Roman" w:hAnsi="Times New Roman"/>
                <w:sz w:val="20"/>
                <w:szCs w:val="20"/>
              </w:rPr>
            </w:pPr>
            <w:r w:rsidR="00503FF1">
              <w:rPr>
                <w:rFonts w:ascii="Times New Roman" w:hAnsi="Times New Roman"/>
                <w:sz w:val="20"/>
                <w:szCs w:val="20"/>
              </w:rPr>
              <w:t xml:space="preserve">f) </w:t>
            </w:r>
            <w:r w:rsidRPr="00503FF1" w:rsidR="00503FF1">
              <w:rPr>
                <w:rFonts w:ascii="Times New Roman" w:hAnsi="Times New Roman"/>
                <w:sz w:val="20"/>
                <w:szCs w:val="20"/>
              </w:rPr>
              <w:t>uchovávať počas desiatich rokov od uvedenia váh uvedených v § 1 ods. 2 písm. a) až f) na trh EÚ vyhlásenie o zhode a technickú dokumentáciu k dispozícii pre orgány dohľadu</w:t>
            </w:r>
            <w:r w:rsidRPr="00A903BD" w:rsidR="00A903BD">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05F47" w:rsidRPr="00EE5D28" w:rsidP="00721E45">
            <w:pPr>
              <w:autoSpaceDE w:val="0"/>
              <w:autoSpaceDN w:val="0"/>
              <w:bidi w:val="0"/>
              <w:spacing w:before="0"/>
              <w:jc w:val="center"/>
              <w:rPr>
                <w:rFonts w:ascii="Times New Roman" w:hAnsi="Times New Roman"/>
                <w:sz w:val="20"/>
                <w:szCs w:val="20"/>
              </w:rPr>
            </w:pPr>
            <w:r w:rsidR="006159B2">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705F47" w:rsidRPr="00835131" w:rsidP="00721E45">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0E21B8" w:rsidRPr="0046543E" w:rsidP="000E21B8">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Č:6</w:t>
            </w:r>
          </w:p>
          <w:p w:rsidR="00F70382" w:rsidRPr="0046543E" w:rsidP="000E21B8">
            <w:pPr>
              <w:autoSpaceDE w:val="0"/>
              <w:autoSpaceDN w:val="0"/>
              <w:bidi w:val="0"/>
              <w:spacing w:before="0"/>
              <w:jc w:val="center"/>
              <w:rPr>
                <w:rFonts w:ascii="Times New Roman" w:hAnsi="Times New Roman"/>
                <w:sz w:val="20"/>
                <w:szCs w:val="20"/>
              </w:rPr>
            </w:pPr>
            <w:r w:rsidRPr="0046543E" w:rsidR="000E21B8">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E21B8" w:rsidRPr="0046543E" w:rsidP="000E21B8">
            <w:pPr>
              <w:pStyle w:val="tl10ptPodaokraja"/>
              <w:autoSpaceDE/>
              <w:autoSpaceDN/>
              <w:bidi w:val="0"/>
              <w:ind w:right="63"/>
              <w:rPr>
                <w:rFonts w:ascii="Times New Roman" w:hAnsi="Times New Roman"/>
                <w:color w:val="000000"/>
              </w:rPr>
            </w:pPr>
            <w:r w:rsidRPr="0046543E">
              <w:rPr>
                <w:rFonts w:ascii="Times New Roman" w:hAnsi="Times New Roman"/>
                <w:color w:val="000000"/>
              </w:rPr>
              <w:t xml:space="preserve">Výrobcovia zabezpečia zavedenie takých postupov v sériovej výrobe, aby bola zachovaná zhoda s touto smernicou. Zmeny v návrhu alebo vo vlastnostiach váh a zmeny v harmonizovaných normách alebo v iných technických špecifikáciách, na základe ktorých sa vyhlasuje zhoda výrobku, sa náležite zohľadnia. </w:t>
            </w:r>
          </w:p>
          <w:p w:rsidR="000E21B8" w:rsidRPr="0046543E" w:rsidP="000E21B8">
            <w:pPr>
              <w:pStyle w:val="tl10ptPodaokraja"/>
              <w:autoSpaceDE/>
              <w:autoSpaceDN/>
              <w:bidi w:val="0"/>
              <w:ind w:right="63"/>
              <w:rPr>
                <w:rFonts w:ascii="Times New Roman" w:hAnsi="Times New Roman"/>
                <w:color w:val="000000"/>
              </w:rPr>
            </w:pPr>
          </w:p>
          <w:p w:rsidR="00F70382" w:rsidRPr="0046543E" w:rsidP="000E21B8">
            <w:pPr>
              <w:pStyle w:val="tl10ptPodaokraja"/>
              <w:autoSpaceDE/>
              <w:autoSpaceDN/>
              <w:bidi w:val="0"/>
              <w:ind w:right="63"/>
              <w:rPr>
                <w:rFonts w:ascii="Times New Roman" w:hAnsi="Times New Roman"/>
                <w:color w:val="000000"/>
              </w:rPr>
            </w:pPr>
            <w:r w:rsidRPr="0046543E" w:rsidR="000E21B8">
              <w:rPr>
                <w:rFonts w:ascii="Times New Roman" w:hAnsi="Times New Roman"/>
                <w:color w:val="000000"/>
              </w:rPr>
              <w:t xml:space="preserve">Ak je to potrebné vzhľadom na riziká, ktoré predstavujú váhy určené na použitie podľa článku 1 ods. 2 písm. a) až f), výrobcovia vykonávajú skúšku vzorky váh sprístupnených na trhu, vykonávajú šetrenia a v prípade potreby vedú register sťažností, nevyhovujúcich váh a spätných prevzatí váh a o takomto monitorovaní informujú distribútorov.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9C109F">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159B2" w:rsidRPr="006159B2" w:rsidP="006159B2">
            <w:pPr>
              <w:autoSpaceDE w:val="0"/>
              <w:autoSpaceDN w:val="0"/>
              <w:bidi w:val="0"/>
              <w:spacing w:before="0"/>
              <w:jc w:val="center"/>
              <w:rPr>
                <w:rFonts w:ascii="Times New Roman" w:hAnsi="Times New Roman"/>
                <w:sz w:val="20"/>
                <w:szCs w:val="20"/>
              </w:rPr>
            </w:pPr>
            <w:r w:rsidRPr="006159B2">
              <w:rPr>
                <w:rFonts w:ascii="Times New Roman" w:hAnsi="Times New Roman"/>
                <w:sz w:val="20"/>
                <w:szCs w:val="20"/>
              </w:rPr>
              <w:t>§ 6</w:t>
            </w:r>
          </w:p>
          <w:p w:rsidR="00F70382" w:rsidRPr="002375F4" w:rsidP="006159B2">
            <w:pPr>
              <w:autoSpaceDE w:val="0"/>
              <w:autoSpaceDN w:val="0"/>
              <w:bidi w:val="0"/>
              <w:spacing w:before="0"/>
              <w:jc w:val="center"/>
              <w:rPr>
                <w:rFonts w:ascii="Times New Roman" w:hAnsi="Times New Roman"/>
                <w:sz w:val="20"/>
                <w:szCs w:val="20"/>
              </w:rPr>
            </w:pPr>
            <w:r w:rsidRPr="006159B2" w:rsidR="006159B2">
              <w:rPr>
                <w:rFonts w:ascii="Times New Roman" w:hAnsi="Times New Roman"/>
                <w:sz w:val="20"/>
                <w:szCs w:val="20"/>
              </w:rPr>
              <w:t xml:space="preserve">P: </w:t>
            </w:r>
            <w:r w:rsidR="006159B2">
              <w:rPr>
                <w:rFonts w:ascii="Times New Roman" w:hAnsi="Times New Roman"/>
                <w:sz w:val="20"/>
                <w:szCs w:val="20"/>
              </w:rPr>
              <w:t>g) – i)</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5A4A6B" w:rsidRPr="005A4A6B" w:rsidP="005A4A6B">
            <w:pPr>
              <w:pStyle w:val="odsek"/>
              <w:bidi w:val="0"/>
              <w:spacing w:before="0"/>
              <w:ind w:hanging="40"/>
              <w:rPr>
                <w:rFonts w:ascii="Times New Roman" w:hAnsi="Times New Roman"/>
                <w:sz w:val="20"/>
                <w:szCs w:val="20"/>
              </w:rPr>
            </w:pPr>
            <w:r>
              <w:rPr>
                <w:rFonts w:ascii="Times New Roman" w:hAnsi="Times New Roman"/>
                <w:sz w:val="20"/>
                <w:szCs w:val="20"/>
              </w:rPr>
              <w:t xml:space="preserve">g) </w:t>
            </w:r>
            <w:r w:rsidRPr="005A4A6B">
              <w:rPr>
                <w:rFonts w:ascii="Times New Roman" w:hAnsi="Times New Roman"/>
                <w:sz w:val="20"/>
                <w:szCs w:val="20"/>
              </w:rPr>
              <w:t xml:space="preserve">zaviesť postupy na zachovanie zhody sériovej výroby váh s požiadavkami podľa tohto nariadenia vlády a zohľadniť zmeny návrhu váh alebo vlastností váh, alebo zmeny v harmonizovanej technickej norme, </w:t>
            </w:r>
            <w:r w:rsidRPr="005A4A6B">
              <w:rPr>
                <w:rFonts w:ascii="Times New Roman" w:hAnsi="Times New Roman"/>
                <w:sz w:val="20"/>
                <w:szCs w:val="20"/>
                <w:vertAlign w:val="superscript"/>
              </w:rPr>
              <w:t>1</w:t>
            </w:r>
            <w:r w:rsidR="00A26DA1">
              <w:rPr>
                <w:rFonts w:ascii="Times New Roman" w:hAnsi="Times New Roman"/>
                <w:sz w:val="20"/>
                <w:szCs w:val="20"/>
                <w:vertAlign w:val="superscript"/>
              </w:rPr>
              <w:t>4</w:t>
            </w:r>
            <w:r w:rsidRPr="005A4A6B">
              <w:rPr>
                <w:rFonts w:ascii="Times New Roman" w:hAnsi="Times New Roman"/>
                <w:sz w:val="20"/>
                <w:szCs w:val="20"/>
              </w:rPr>
              <w:t xml:space="preserve">) alebo v iných technických špecifikáciách, </w:t>
            </w:r>
            <w:r w:rsidRPr="005A4A6B">
              <w:rPr>
                <w:rFonts w:ascii="Times New Roman" w:hAnsi="Times New Roman"/>
                <w:sz w:val="20"/>
                <w:szCs w:val="20"/>
                <w:vertAlign w:val="superscript"/>
              </w:rPr>
              <w:t>1</w:t>
            </w:r>
            <w:r w:rsidR="00A26DA1">
              <w:rPr>
                <w:rFonts w:ascii="Times New Roman" w:hAnsi="Times New Roman"/>
                <w:sz w:val="20"/>
                <w:szCs w:val="20"/>
                <w:vertAlign w:val="superscript"/>
              </w:rPr>
              <w:t>5</w:t>
            </w:r>
            <w:r w:rsidRPr="005A4A6B">
              <w:rPr>
                <w:rFonts w:ascii="Times New Roman" w:hAnsi="Times New Roman"/>
                <w:sz w:val="20"/>
                <w:szCs w:val="20"/>
              </w:rPr>
              <w:t>) na základe ktorých sa vyhlasuje zhoda váh,</w:t>
            </w:r>
          </w:p>
          <w:p w:rsidR="005A4A6B" w:rsidRPr="005A4A6B" w:rsidP="005A4A6B">
            <w:pPr>
              <w:pStyle w:val="odsek"/>
              <w:bidi w:val="0"/>
              <w:spacing w:before="0"/>
              <w:ind w:hanging="40"/>
              <w:rPr>
                <w:rFonts w:ascii="Times New Roman" w:hAnsi="Times New Roman"/>
                <w:sz w:val="20"/>
                <w:szCs w:val="20"/>
              </w:rPr>
            </w:pPr>
            <w:r w:rsidR="00936C9F">
              <w:rPr>
                <w:rFonts w:ascii="Times New Roman" w:hAnsi="Times New Roman"/>
                <w:sz w:val="20"/>
                <w:szCs w:val="20"/>
              </w:rPr>
              <w:t xml:space="preserve">h) </w:t>
            </w:r>
            <w:r w:rsidRPr="00936C9F" w:rsidR="00936C9F">
              <w:rPr>
                <w:rFonts w:ascii="Times New Roman" w:hAnsi="Times New Roman"/>
                <w:sz w:val="20"/>
                <w:szCs w:val="20"/>
              </w:rPr>
              <w:t>vykonať skúšky vzoriek váh, ktoré sú sprístupnené na trhu, ak je to potrebné vzhľadom na riziká, ktoré váhy uvedené v § 1 ods. 2 písm. a) až f) predstavujú</w:t>
            </w:r>
            <w:r w:rsidRPr="005A4A6B">
              <w:rPr>
                <w:rFonts w:ascii="Times New Roman" w:hAnsi="Times New Roman"/>
                <w:sz w:val="20"/>
                <w:szCs w:val="20"/>
              </w:rPr>
              <w:t>,</w:t>
            </w:r>
          </w:p>
          <w:p w:rsidR="00F70382" w:rsidRPr="002375F4" w:rsidP="00D13D93">
            <w:pPr>
              <w:pStyle w:val="odsek"/>
              <w:bidi w:val="0"/>
              <w:spacing w:before="0" w:after="0"/>
              <w:ind w:hanging="40"/>
              <w:rPr>
                <w:rFonts w:ascii="Times New Roman" w:hAnsi="Times New Roman"/>
                <w:sz w:val="20"/>
                <w:szCs w:val="20"/>
              </w:rPr>
            </w:pPr>
            <w:r w:rsidR="005A4A6B">
              <w:rPr>
                <w:rFonts w:ascii="Times New Roman" w:hAnsi="Times New Roman"/>
                <w:sz w:val="20"/>
                <w:szCs w:val="20"/>
              </w:rPr>
              <w:t xml:space="preserve">i) </w:t>
            </w:r>
            <w:r w:rsidRPr="005A4A6B" w:rsidR="005A4A6B">
              <w:rPr>
                <w:rFonts w:ascii="Times New Roman" w:hAnsi="Times New Roman"/>
                <w:sz w:val="20"/>
                <w:szCs w:val="20"/>
              </w:rPr>
              <w:t xml:space="preserve">prešetriť podnety, ktoré sa týkajú nesúladu váh uvedených v § 1 ods. 2 písm. a) až f) s týmto nariadením vlády, viesť </w:t>
            </w:r>
            <w:r w:rsidR="00CA4405">
              <w:rPr>
                <w:rFonts w:ascii="Times New Roman" w:hAnsi="Times New Roman"/>
                <w:sz w:val="20"/>
                <w:szCs w:val="20"/>
              </w:rPr>
              <w:t>evidenciu</w:t>
            </w:r>
            <w:r w:rsidRPr="005A4A6B" w:rsidR="005A4A6B">
              <w:rPr>
                <w:rFonts w:ascii="Times New Roman" w:hAnsi="Times New Roman"/>
                <w:sz w:val="20"/>
                <w:szCs w:val="20"/>
              </w:rPr>
              <w:t xml:space="preserve"> týchto podnetov a váh, ktoré boli spätne prevzaté, </w:t>
            </w:r>
            <w:r w:rsidRPr="005A4A6B" w:rsidR="005A4A6B">
              <w:rPr>
                <w:rFonts w:ascii="Times New Roman" w:hAnsi="Times New Roman"/>
                <w:sz w:val="20"/>
                <w:szCs w:val="20"/>
                <w:vertAlign w:val="superscript"/>
              </w:rPr>
              <w:t>1</w:t>
            </w:r>
            <w:r w:rsidR="005C5192">
              <w:rPr>
                <w:rFonts w:ascii="Times New Roman" w:hAnsi="Times New Roman"/>
                <w:sz w:val="20"/>
                <w:szCs w:val="20"/>
                <w:vertAlign w:val="superscript"/>
              </w:rPr>
              <w:t>6</w:t>
            </w:r>
            <w:r w:rsidRPr="005A4A6B" w:rsidR="005A4A6B">
              <w:rPr>
                <w:rFonts w:ascii="Times New Roman" w:hAnsi="Times New Roman"/>
                <w:sz w:val="20"/>
                <w:szCs w:val="20"/>
              </w:rPr>
              <w:t>) vzhľadom na riziká, ktoré váhy predstavujú, a informovať o tom distribútora,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9C109F">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5A4A6B" w:rsidRPr="005A4A6B" w:rsidP="005A4A6B">
            <w:pPr>
              <w:pStyle w:val="Heading1"/>
              <w:bidi w:val="0"/>
              <w:jc w:val="left"/>
              <w:rPr>
                <w:rFonts w:ascii="Times New Roman" w:hAnsi="Times New Roman"/>
                <w:b w:val="0"/>
                <w:bCs w:val="0"/>
                <w:sz w:val="20"/>
                <w:szCs w:val="20"/>
              </w:rPr>
            </w:pPr>
            <w:r w:rsidRPr="005A4A6B">
              <w:rPr>
                <w:rFonts w:ascii="Times New Roman" w:hAnsi="Times New Roman"/>
                <w:b w:val="0"/>
                <w:bCs w:val="0"/>
                <w:sz w:val="20"/>
                <w:szCs w:val="20"/>
              </w:rPr>
              <w:t xml:space="preserve">  </w:t>
            </w:r>
            <w:r w:rsidRPr="005A4A6B">
              <w:rPr>
                <w:rFonts w:ascii="Times New Roman" w:hAnsi="Times New Roman"/>
                <w:b w:val="0"/>
                <w:bCs w:val="0"/>
                <w:sz w:val="20"/>
                <w:szCs w:val="20"/>
                <w:vertAlign w:val="superscript"/>
              </w:rPr>
              <w:t>1</w:t>
            </w:r>
            <w:r w:rsidR="00A26DA1">
              <w:rPr>
                <w:rFonts w:ascii="Times New Roman" w:hAnsi="Times New Roman"/>
                <w:b w:val="0"/>
                <w:bCs w:val="0"/>
                <w:sz w:val="20"/>
                <w:szCs w:val="20"/>
                <w:vertAlign w:val="superscript"/>
              </w:rPr>
              <w:t>4</w:t>
            </w:r>
            <w:r w:rsidRPr="005A4A6B">
              <w:rPr>
                <w:rFonts w:ascii="Times New Roman" w:hAnsi="Times New Roman"/>
                <w:b w:val="0"/>
                <w:bCs w:val="0"/>
                <w:sz w:val="20"/>
                <w:szCs w:val="20"/>
              </w:rPr>
              <w:t>) Čl. 2 ods. 1 písm. c) nariadenia Európskeho parlamentu a Rady (EÚ) č. 1025/2012 z 25. októbra 2012 o 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 (Ú. v. EÚ L 316, 14. 11. 2012) v platnom znení.</w:t>
            </w:r>
          </w:p>
          <w:p w:rsidR="005A4A6B" w:rsidRPr="005A4A6B" w:rsidP="005A4A6B">
            <w:pPr>
              <w:pStyle w:val="Heading1"/>
              <w:bidi w:val="0"/>
              <w:jc w:val="left"/>
              <w:rPr>
                <w:rFonts w:ascii="Times New Roman" w:hAnsi="Times New Roman"/>
                <w:b w:val="0"/>
                <w:bCs w:val="0"/>
                <w:sz w:val="20"/>
                <w:szCs w:val="20"/>
              </w:rPr>
            </w:pPr>
            <w:r w:rsidRPr="005A4A6B">
              <w:rPr>
                <w:rFonts w:ascii="Times New Roman" w:hAnsi="Times New Roman"/>
                <w:b w:val="0"/>
                <w:bCs w:val="0"/>
                <w:sz w:val="20"/>
                <w:szCs w:val="20"/>
              </w:rPr>
              <w:t xml:space="preserve"> </w:t>
            </w:r>
            <w:r w:rsidRPr="005A4A6B">
              <w:rPr>
                <w:rFonts w:ascii="Times New Roman" w:hAnsi="Times New Roman"/>
                <w:b w:val="0"/>
                <w:bCs w:val="0"/>
                <w:sz w:val="20"/>
                <w:szCs w:val="20"/>
                <w:vertAlign w:val="superscript"/>
              </w:rPr>
              <w:t>1</w:t>
            </w:r>
            <w:r w:rsidR="00A26DA1">
              <w:rPr>
                <w:rFonts w:ascii="Times New Roman" w:hAnsi="Times New Roman"/>
                <w:b w:val="0"/>
                <w:bCs w:val="0"/>
                <w:sz w:val="20"/>
                <w:szCs w:val="20"/>
                <w:vertAlign w:val="superscript"/>
              </w:rPr>
              <w:t>5</w:t>
            </w:r>
            <w:r w:rsidRPr="005A4A6B">
              <w:rPr>
                <w:rFonts w:ascii="Times New Roman" w:hAnsi="Times New Roman"/>
                <w:b w:val="0"/>
                <w:bCs w:val="0"/>
                <w:sz w:val="20"/>
                <w:szCs w:val="20"/>
              </w:rPr>
              <w:t>) Čl. 2 ods. 8 nariadenia (ES) č. 765/2008.</w:t>
            </w:r>
          </w:p>
          <w:p w:rsidR="00F70382" w:rsidRPr="00EE5D28" w:rsidP="005A4A6B">
            <w:pPr>
              <w:pStyle w:val="Heading1"/>
              <w:bidi w:val="0"/>
              <w:jc w:val="left"/>
              <w:rPr>
                <w:rFonts w:ascii="Times New Roman" w:hAnsi="Times New Roman"/>
                <w:b w:val="0"/>
                <w:bCs w:val="0"/>
                <w:sz w:val="20"/>
                <w:szCs w:val="20"/>
              </w:rPr>
            </w:pPr>
            <w:r w:rsidRPr="005A4A6B" w:rsidR="005A4A6B">
              <w:rPr>
                <w:rFonts w:ascii="Times New Roman" w:hAnsi="Times New Roman"/>
                <w:b w:val="0"/>
                <w:bCs w:val="0"/>
                <w:sz w:val="20"/>
                <w:szCs w:val="20"/>
              </w:rPr>
              <w:t xml:space="preserve"> </w:t>
            </w:r>
            <w:r w:rsidRPr="005A4A6B" w:rsidR="005A4A6B">
              <w:rPr>
                <w:rFonts w:ascii="Times New Roman" w:hAnsi="Times New Roman"/>
                <w:b w:val="0"/>
                <w:bCs w:val="0"/>
                <w:sz w:val="20"/>
                <w:szCs w:val="20"/>
                <w:vertAlign w:val="superscript"/>
              </w:rPr>
              <w:t>1</w:t>
            </w:r>
            <w:r w:rsidR="00B86EC5">
              <w:rPr>
                <w:rFonts w:ascii="Times New Roman" w:hAnsi="Times New Roman"/>
                <w:b w:val="0"/>
                <w:bCs w:val="0"/>
                <w:sz w:val="20"/>
                <w:szCs w:val="20"/>
                <w:vertAlign w:val="superscript"/>
              </w:rPr>
              <w:t>6</w:t>
            </w:r>
            <w:r w:rsidRPr="005A4A6B" w:rsidR="005A4A6B">
              <w:rPr>
                <w:rFonts w:ascii="Times New Roman" w:hAnsi="Times New Roman"/>
                <w:b w:val="0"/>
                <w:bCs w:val="0"/>
                <w:sz w:val="20"/>
                <w:szCs w:val="20"/>
              </w:rPr>
              <w:t>) Čl. 2 ods. 14 nariadenia (ES) č. 765/2008.</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0E21B8" w:rsidRPr="0046543E" w:rsidP="000E21B8">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Č:6</w:t>
            </w:r>
          </w:p>
          <w:p w:rsidR="00F70382" w:rsidRPr="0046543E" w:rsidP="000E21B8">
            <w:pPr>
              <w:autoSpaceDE w:val="0"/>
              <w:autoSpaceDN w:val="0"/>
              <w:bidi w:val="0"/>
              <w:spacing w:before="0"/>
              <w:jc w:val="center"/>
              <w:rPr>
                <w:rFonts w:ascii="Times New Roman" w:hAnsi="Times New Roman"/>
                <w:sz w:val="20"/>
                <w:szCs w:val="20"/>
              </w:rPr>
            </w:pPr>
            <w:r w:rsidRPr="0046543E" w:rsidR="000E21B8">
              <w:rPr>
                <w:rFonts w:ascii="Times New Roman" w:hAnsi="Times New Roman"/>
                <w:sz w:val="20"/>
                <w:szCs w:val="20"/>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E21B8" w:rsidRPr="0046543E" w:rsidP="000E21B8">
            <w:pPr>
              <w:pStyle w:val="tl10ptPodaokraja"/>
              <w:autoSpaceDE/>
              <w:autoSpaceDN/>
              <w:bidi w:val="0"/>
              <w:ind w:right="63"/>
              <w:rPr>
                <w:rFonts w:ascii="Times New Roman" w:hAnsi="Times New Roman"/>
                <w:color w:val="000000"/>
              </w:rPr>
            </w:pPr>
            <w:r w:rsidRPr="0046543E">
              <w:rPr>
                <w:rFonts w:ascii="Times New Roman" w:hAnsi="Times New Roman"/>
                <w:color w:val="000000"/>
              </w:rPr>
              <w:t xml:space="preserve">Výrobcovia zabezpečia, aby bolo na váhach, ktoré uviedli na trh, označenie typu, šarže alebo výrobné číslo </w:t>
            </w:r>
            <w:r w:rsidR="00C21C14">
              <w:rPr>
                <w:rFonts w:ascii="Times New Roman" w:hAnsi="Times New Roman"/>
                <w:color w:val="000000"/>
              </w:rPr>
              <w:t xml:space="preserve">alebo </w:t>
            </w:r>
            <w:r w:rsidRPr="0046543E">
              <w:rPr>
                <w:rFonts w:ascii="Times New Roman" w:hAnsi="Times New Roman"/>
                <w:color w:val="000000"/>
              </w:rPr>
              <w:t xml:space="preserve">akýkoľvek iný prvok, ktorý umožní identifikáciu váh, ako je stanovené v prílohe III. </w:t>
            </w:r>
          </w:p>
          <w:p w:rsidR="000E21B8" w:rsidRPr="0046543E" w:rsidP="000E21B8">
            <w:pPr>
              <w:pStyle w:val="tl10ptPodaokraja"/>
              <w:autoSpaceDE/>
              <w:autoSpaceDN/>
              <w:bidi w:val="0"/>
              <w:ind w:right="63"/>
              <w:rPr>
                <w:rFonts w:ascii="Times New Roman" w:hAnsi="Times New Roman"/>
                <w:color w:val="000000"/>
              </w:rPr>
            </w:pPr>
          </w:p>
          <w:p w:rsidR="000E21B8" w:rsidRPr="0046543E" w:rsidP="000E21B8">
            <w:pPr>
              <w:pStyle w:val="tl10ptPodaokraja"/>
              <w:autoSpaceDE/>
              <w:autoSpaceDN/>
              <w:bidi w:val="0"/>
              <w:ind w:right="63"/>
              <w:rPr>
                <w:rFonts w:ascii="Times New Roman" w:hAnsi="Times New Roman"/>
                <w:color w:val="000000"/>
              </w:rPr>
            </w:pPr>
            <w:r w:rsidRPr="0046543E">
              <w:rPr>
                <w:rFonts w:ascii="Times New Roman" w:hAnsi="Times New Roman"/>
                <w:color w:val="000000"/>
              </w:rPr>
              <w:t xml:space="preserve">Na váhy, ktoré sú určené na použitie podľa článku 1 ods. 2 písm. a) až f), výrobcovia umiestnia nápisy uvedené v prílohe III bode 1. </w:t>
            </w:r>
          </w:p>
          <w:p w:rsidR="000E21B8" w:rsidRPr="0046543E" w:rsidP="000E21B8">
            <w:pPr>
              <w:pStyle w:val="tl10ptPodaokraja"/>
              <w:autoSpaceDE/>
              <w:autoSpaceDN/>
              <w:bidi w:val="0"/>
              <w:ind w:right="63"/>
              <w:rPr>
                <w:rFonts w:ascii="Times New Roman" w:hAnsi="Times New Roman"/>
                <w:color w:val="000000"/>
              </w:rPr>
            </w:pPr>
          </w:p>
          <w:p w:rsidR="000E21B8" w:rsidRPr="0046543E" w:rsidP="000E21B8">
            <w:pPr>
              <w:pStyle w:val="tl10ptPodaokraja"/>
              <w:autoSpaceDE/>
              <w:autoSpaceDN/>
              <w:bidi w:val="0"/>
              <w:ind w:right="63"/>
              <w:rPr>
                <w:rFonts w:ascii="Times New Roman" w:hAnsi="Times New Roman"/>
                <w:color w:val="000000"/>
              </w:rPr>
            </w:pPr>
            <w:r w:rsidRPr="0046543E">
              <w:rPr>
                <w:rFonts w:ascii="Times New Roman" w:hAnsi="Times New Roman"/>
                <w:color w:val="000000"/>
              </w:rPr>
              <w:t xml:space="preserve">Na váhy, ktoré nie sú určené na použitie podľa článku 1 ods. 2 písm. a) až f), výrobcovia umiestnia nápisy uvedené v prílohe III bode 2. </w:t>
            </w:r>
          </w:p>
          <w:p w:rsidR="000E21B8" w:rsidRPr="0046543E" w:rsidP="000E21B8">
            <w:pPr>
              <w:pStyle w:val="tl10ptPodaokraja"/>
              <w:autoSpaceDE/>
              <w:autoSpaceDN/>
              <w:bidi w:val="0"/>
              <w:ind w:right="63"/>
              <w:rPr>
                <w:rFonts w:ascii="Times New Roman" w:hAnsi="Times New Roman"/>
                <w:color w:val="000000"/>
              </w:rPr>
            </w:pPr>
          </w:p>
          <w:p w:rsidR="00991F63" w:rsidRPr="0046543E" w:rsidP="000E21B8">
            <w:pPr>
              <w:pStyle w:val="tl10ptPodaokraja"/>
              <w:autoSpaceDE/>
              <w:autoSpaceDN/>
              <w:bidi w:val="0"/>
              <w:ind w:right="63"/>
              <w:rPr>
                <w:rFonts w:ascii="Times New Roman" w:hAnsi="Times New Roman"/>
                <w:color w:val="000000"/>
              </w:rPr>
            </w:pPr>
            <w:r w:rsidRPr="0046543E" w:rsidR="000E21B8">
              <w:rPr>
                <w:rFonts w:ascii="Times New Roman" w:hAnsi="Times New Roman"/>
                <w:color w:val="000000"/>
              </w:rPr>
              <w:t>Ak sú súčasťou váh určených na niektoré z použití podľa článku 1 ods. 2 písm. a) až f) zariadenia, ktoré sa nepoužívajú ani nie sú určené na použitie podľa článku 1 ods. 2 písm. a) až f) alebo sú takéto váhy k týmto zariadeniam pripojené, výrobcovia umiestnia na každé z týchto zariadení značku obmedzeného používania uvedenú v článku 18 a v bode 3 prílohy III.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9C109F">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C109F" w:rsidRPr="009C109F" w:rsidP="009C109F">
            <w:pPr>
              <w:autoSpaceDE w:val="0"/>
              <w:autoSpaceDN w:val="0"/>
              <w:bidi w:val="0"/>
              <w:spacing w:before="0"/>
              <w:jc w:val="center"/>
              <w:rPr>
                <w:rFonts w:ascii="Times New Roman" w:hAnsi="Times New Roman"/>
                <w:sz w:val="20"/>
                <w:szCs w:val="20"/>
              </w:rPr>
            </w:pPr>
            <w:r w:rsidRPr="009C109F">
              <w:rPr>
                <w:rFonts w:ascii="Times New Roman" w:hAnsi="Times New Roman"/>
                <w:sz w:val="20"/>
                <w:szCs w:val="20"/>
              </w:rPr>
              <w:t>§ 6</w:t>
            </w:r>
          </w:p>
          <w:p w:rsidR="00F70382" w:rsidRPr="00EE5D28" w:rsidP="009C109F">
            <w:pPr>
              <w:autoSpaceDE w:val="0"/>
              <w:autoSpaceDN w:val="0"/>
              <w:bidi w:val="0"/>
              <w:spacing w:before="0"/>
              <w:jc w:val="center"/>
              <w:rPr>
                <w:rFonts w:ascii="Times New Roman" w:hAnsi="Times New Roman"/>
                <w:sz w:val="20"/>
                <w:szCs w:val="20"/>
              </w:rPr>
            </w:pPr>
            <w:r w:rsidRPr="009C109F" w:rsidR="009C109F">
              <w:rPr>
                <w:rFonts w:ascii="Times New Roman" w:hAnsi="Times New Roman"/>
                <w:sz w:val="20"/>
                <w:szCs w:val="20"/>
              </w:rPr>
              <w:t xml:space="preserve">P: </w:t>
            </w:r>
            <w:r w:rsidR="009C109F">
              <w:rPr>
                <w:rFonts w:ascii="Times New Roman" w:hAnsi="Times New Roman"/>
                <w:sz w:val="20"/>
                <w:szCs w:val="20"/>
              </w:rPr>
              <w:t>j</w:t>
            </w:r>
            <w:r w:rsidRPr="009C109F" w:rsidR="009C109F">
              <w:rPr>
                <w:rFonts w:ascii="Times New Roman" w:hAnsi="Times New Roman"/>
                <w:sz w:val="20"/>
                <w:szCs w:val="20"/>
              </w:rPr>
              <w:t>)</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E56210" w:rsidRPr="00E56210" w:rsidP="00E56210">
            <w:pPr>
              <w:pStyle w:val="odsek"/>
              <w:bidi w:val="0"/>
              <w:spacing w:before="0"/>
              <w:ind w:firstLine="0"/>
              <w:rPr>
                <w:rFonts w:ascii="Times New Roman" w:hAnsi="Times New Roman"/>
                <w:sz w:val="20"/>
                <w:szCs w:val="20"/>
              </w:rPr>
            </w:pPr>
            <w:r>
              <w:rPr>
                <w:rFonts w:ascii="Times New Roman" w:hAnsi="Times New Roman"/>
                <w:sz w:val="20"/>
                <w:szCs w:val="20"/>
              </w:rPr>
              <w:t xml:space="preserve">j) </w:t>
            </w:r>
            <w:r w:rsidRPr="00E56210">
              <w:rPr>
                <w:rFonts w:ascii="Times New Roman" w:hAnsi="Times New Roman"/>
                <w:sz w:val="20"/>
                <w:szCs w:val="20"/>
              </w:rPr>
              <w:t>zabezpečiť, aby bolo na váhach, ktoré uviedol na trh, označenie typu, označenie šarže, výrobné číslo alebo iný údaj, ktorý umožní identifikáciu váh, ako je ustanovené v prílohe č. 3 a umiestniť</w:t>
            </w:r>
          </w:p>
          <w:p w:rsidR="00E56210" w:rsidRPr="00E56210" w:rsidP="00E56210">
            <w:pPr>
              <w:pStyle w:val="odsek"/>
              <w:bidi w:val="0"/>
              <w:spacing w:before="0"/>
              <w:ind w:firstLine="0"/>
              <w:rPr>
                <w:rFonts w:ascii="Times New Roman" w:hAnsi="Times New Roman"/>
                <w:sz w:val="20"/>
                <w:szCs w:val="20"/>
              </w:rPr>
            </w:pPr>
            <w:r>
              <w:rPr>
                <w:rFonts w:ascii="Times New Roman" w:hAnsi="Times New Roman"/>
                <w:sz w:val="20"/>
                <w:szCs w:val="20"/>
              </w:rPr>
              <w:t>1.</w:t>
            </w:r>
            <w:r w:rsidRPr="00E56210">
              <w:rPr>
                <w:rFonts w:ascii="Times New Roman" w:hAnsi="Times New Roman"/>
                <w:sz w:val="20"/>
                <w:szCs w:val="20"/>
              </w:rPr>
              <w:t>na váhy uvedené v § 1 ods. 2 písm. a) až f) nápisy ustanovené v prílohe č. 3 prvom bode,</w:t>
            </w:r>
          </w:p>
          <w:p w:rsidR="00E56210" w:rsidRPr="00E56210" w:rsidP="00E56210">
            <w:pPr>
              <w:pStyle w:val="odsek"/>
              <w:bidi w:val="0"/>
              <w:spacing w:before="0"/>
              <w:ind w:firstLine="0"/>
              <w:rPr>
                <w:rFonts w:ascii="Times New Roman" w:hAnsi="Times New Roman"/>
                <w:sz w:val="20"/>
                <w:szCs w:val="20"/>
              </w:rPr>
            </w:pPr>
            <w:r>
              <w:rPr>
                <w:rFonts w:ascii="Times New Roman" w:hAnsi="Times New Roman"/>
                <w:sz w:val="20"/>
                <w:szCs w:val="20"/>
              </w:rPr>
              <w:t xml:space="preserve">2. </w:t>
            </w:r>
            <w:r w:rsidRPr="00E56210">
              <w:rPr>
                <w:rFonts w:ascii="Times New Roman" w:hAnsi="Times New Roman"/>
                <w:sz w:val="20"/>
                <w:szCs w:val="20"/>
              </w:rPr>
              <w:t xml:space="preserve">na váhy, uvedené v § 1 ods. 2 písm. </w:t>
            </w:r>
            <w:r w:rsidR="00C37F32">
              <w:rPr>
                <w:rFonts w:ascii="Times New Roman" w:hAnsi="Times New Roman"/>
                <w:sz w:val="20"/>
                <w:szCs w:val="20"/>
              </w:rPr>
              <w:t>g</w:t>
            </w:r>
            <w:r w:rsidRPr="00E56210">
              <w:rPr>
                <w:rFonts w:ascii="Times New Roman" w:hAnsi="Times New Roman"/>
                <w:sz w:val="20"/>
                <w:szCs w:val="20"/>
              </w:rPr>
              <w:t>) nápisy ustanovené v prílohe č. 3 druhom bode,</w:t>
            </w:r>
          </w:p>
          <w:p w:rsidR="00F70382" w:rsidRPr="00095375" w:rsidP="00E56210">
            <w:pPr>
              <w:pStyle w:val="odsek"/>
              <w:bidi w:val="0"/>
              <w:spacing w:before="0" w:after="0"/>
              <w:ind w:firstLine="0"/>
              <w:rPr>
                <w:rFonts w:ascii="Times New Roman" w:hAnsi="Times New Roman"/>
                <w:sz w:val="20"/>
                <w:szCs w:val="20"/>
              </w:rPr>
            </w:pPr>
            <w:r w:rsidR="00E56210">
              <w:rPr>
                <w:rFonts w:ascii="Times New Roman" w:hAnsi="Times New Roman"/>
                <w:sz w:val="20"/>
                <w:szCs w:val="20"/>
              </w:rPr>
              <w:t xml:space="preserve">3. </w:t>
            </w:r>
            <w:r w:rsidRPr="00E56210" w:rsidR="00E56210">
              <w:rPr>
                <w:rFonts w:ascii="Times New Roman" w:hAnsi="Times New Roman"/>
                <w:sz w:val="20"/>
                <w:szCs w:val="20"/>
              </w:rPr>
              <w:t>na zariadenie, ktoré je súčasťou váh uvedených v § 1 ods. 2 písm. a) až f) a ktoré sa nepoužíva ani nie je určené na používanie uvedené v § 1 ods. 2 písm. a) až f), alebo sú váhy k takému zariadeniu pripojené, značku obmedzeného používania podľa § 15 a podľa prílohy č. 3 tretieho bodu</w:t>
            </w:r>
            <w:r w:rsidRPr="00B23860" w:rsidR="00B23860">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9C109F">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0E21B8" w:rsidRPr="0046543E" w:rsidP="000E21B8">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Č:6</w:t>
            </w:r>
          </w:p>
          <w:p w:rsidR="00F70382" w:rsidRPr="0046543E" w:rsidP="000E21B8">
            <w:pPr>
              <w:autoSpaceDE w:val="0"/>
              <w:autoSpaceDN w:val="0"/>
              <w:bidi w:val="0"/>
              <w:spacing w:before="0"/>
              <w:jc w:val="center"/>
              <w:rPr>
                <w:rFonts w:ascii="Times New Roman" w:hAnsi="Times New Roman"/>
                <w:sz w:val="20"/>
                <w:szCs w:val="20"/>
              </w:rPr>
            </w:pPr>
            <w:r w:rsidRPr="0046543E" w:rsidR="000E21B8">
              <w:rPr>
                <w:rFonts w:ascii="Times New Roman" w:hAnsi="Times New Roman"/>
                <w:sz w:val="20"/>
                <w:szCs w:val="20"/>
              </w:rPr>
              <w:t>O:6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46543E" w:rsidP="000E21B8">
            <w:pPr>
              <w:pStyle w:val="tl10ptPodaokraja"/>
              <w:autoSpaceDE/>
              <w:autoSpaceDN/>
              <w:bidi w:val="0"/>
              <w:ind w:right="63"/>
              <w:rPr>
                <w:rFonts w:ascii="Times New Roman" w:hAnsi="Times New Roman"/>
                <w:color w:val="000000"/>
              </w:rPr>
            </w:pPr>
            <w:r w:rsidRPr="0046543E" w:rsidR="000E21B8">
              <w:rPr>
                <w:rFonts w:ascii="Times New Roman" w:hAnsi="Times New Roman"/>
                <w:color w:val="000000"/>
              </w:rPr>
              <w:t xml:space="preserve">Výrobcovia na váhe uvedú svoje meno, registrované obchodné meno alebo registrovanú ochrannú známku a poštovú adresu, na ktorej ich možno kontaktovať. Adresa musí uvádzať len jedno miesto, na ktorom možno výrobcu kontaktovať. Kontaktné údaje sa uvádzajú v jazyku, ktorý je pre koncových užívateľov a orgány dohľadu nad trhom ľahko zrozumiteľný.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2243A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C109F" w:rsidRPr="009C109F" w:rsidP="009C109F">
            <w:pPr>
              <w:autoSpaceDE w:val="0"/>
              <w:autoSpaceDN w:val="0"/>
              <w:bidi w:val="0"/>
              <w:spacing w:before="0"/>
              <w:jc w:val="center"/>
              <w:rPr>
                <w:rFonts w:ascii="Times New Roman" w:hAnsi="Times New Roman"/>
                <w:sz w:val="20"/>
                <w:szCs w:val="20"/>
              </w:rPr>
            </w:pPr>
            <w:r w:rsidRPr="009C109F">
              <w:rPr>
                <w:rFonts w:ascii="Times New Roman" w:hAnsi="Times New Roman"/>
                <w:sz w:val="20"/>
                <w:szCs w:val="20"/>
              </w:rPr>
              <w:t>§ 6</w:t>
            </w:r>
          </w:p>
          <w:p w:rsidR="004D26F1" w:rsidRPr="00EE5D28" w:rsidP="009C109F">
            <w:pPr>
              <w:autoSpaceDE w:val="0"/>
              <w:autoSpaceDN w:val="0"/>
              <w:bidi w:val="0"/>
              <w:spacing w:before="0"/>
              <w:jc w:val="center"/>
              <w:rPr>
                <w:rFonts w:ascii="Times New Roman" w:hAnsi="Times New Roman"/>
                <w:sz w:val="20"/>
                <w:szCs w:val="20"/>
              </w:rPr>
            </w:pPr>
            <w:r w:rsidR="009C109F">
              <w:rPr>
                <w:rFonts w:ascii="Times New Roman" w:hAnsi="Times New Roman"/>
                <w:sz w:val="20"/>
                <w:szCs w:val="20"/>
              </w:rPr>
              <w:t>P: k</w:t>
            </w:r>
            <w:r w:rsidRPr="009C109F" w:rsidR="009C109F">
              <w:rPr>
                <w:rFonts w:ascii="Times New Roman" w:hAnsi="Times New Roman"/>
                <w:sz w:val="20"/>
                <w:szCs w:val="20"/>
              </w:rPr>
              <w:t>)</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F70382" w:rsidRPr="00095375" w:rsidP="00B25824">
            <w:pPr>
              <w:pStyle w:val="odsek"/>
              <w:bidi w:val="0"/>
              <w:spacing w:before="0" w:after="0"/>
              <w:ind w:firstLine="0"/>
              <w:rPr>
                <w:rFonts w:ascii="Times New Roman" w:hAnsi="Times New Roman"/>
                <w:sz w:val="20"/>
                <w:szCs w:val="20"/>
              </w:rPr>
            </w:pPr>
            <w:r w:rsidR="00331F7C">
              <w:rPr>
                <w:rFonts w:ascii="Times New Roman" w:hAnsi="Times New Roman"/>
                <w:sz w:val="20"/>
                <w:szCs w:val="20"/>
              </w:rPr>
              <w:t xml:space="preserve">k) </w:t>
            </w:r>
            <w:r w:rsidRPr="00331F7C" w:rsidR="00331F7C">
              <w:rPr>
                <w:rFonts w:ascii="Times New Roman" w:hAnsi="Times New Roman"/>
                <w:sz w:val="20"/>
                <w:szCs w:val="20"/>
              </w:rPr>
              <w:t>uviesť na váhach svoje obchodné meno alebo ochrannú známku a v štátnom jazyku sídlo, miesto podnikania alebo adresu, na ktorej je ho možné zastihnúť, ak nie je zhodná so sídlom alebo s  miestom podnikania</w:t>
            </w:r>
            <w:r w:rsidRPr="005E197A" w:rsidR="005E197A">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9C109F">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4F2EF0"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rPr>
          <w:trHeight w:val="346"/>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0E21B8" w:rsidRPr="0046543E" w:rsidP="000E21B8">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Č:6</w:t>
            </w:r>
          </w:p>
          <w:p w:rsidR="000E21B8" w:rsidRPr="0046543E" w:rsidP="000E21B8">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46543E" w:rsidP="000E21B8">
            <w:pPr>
              <w:pStyle w:val="tl10ptPodaokraja"/>
              <w:autoSpaceDE/>
              <w:autoSpaceDN/>
              <w:bidi w:val="0"/>
              <w:ind w:right="63"/>
              <w:rPr>
                <w:rFonts w:ascii="Times New Roman" w:hAnsi="Times New Roman"/>
                <w:color w:val="000000"/>
              </w:rPr>
            </w:pPr>
            <w:r w:rsidRPr="0046543E" w:rsidR="000E21B8">
              <w:rPr>
                <w:rFonts w:ascii="Times New Roman" w:hAnsi="Times New Roman"/>
                <w:color w:val="000000"/>
              </w:rPr>
              <w:t>Výrobcovia zabezpečia, aby bol k váham určeným na použitie podľa článku 1 ods. 2 písm. a) až f) dodaný návod na použitie a pokyny v jazyku, ktorý je ľahko zrozumiteľný koncovým užívateľom podľa určenia dotknutého členského štátu. Takéto návody na použitie a pokyny, ako i každé označenie musia byť jasné, zrozumiteľné a ľahko pochopiteľné.</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2243A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C109F" w:rsidRPr="009C109F" w:rsidP="009C109F">
            <w:pPr>
              <w:autoSpaceDE w:val="0"/>
              <w:autoSpaceDN w:val="0"/>
              <w:bidi w:val="0"/>
              <w:spacing w:before="0"/>
              <w:jc w:val="center"/>
              <w:rPr>
                <w:rFonts w:ascii="Times New Roman" w:hAnsi="Times New Roman"/>
                <w:sz w:val="20"/>
                <w:szCs w:val="20"/>
              </w:rPr>
            </w:pPr>
            <w:r w:rsidRPr="009C109F">
              <w:rPr>
                <w:rFonts w:ascii="Times New Roman" w:hAnsi="Times New Roman"/>
                <w:sz w:val="20"/>
                <w:szCs w:val="20"/>
              </w:rPr>
              <w:t>§ 6</w:t>
            </w:r>
          </w:p>
          <w:p w:rsidR="004D26F1" w:rsidRPr="00EE5D28" w:rsidP="009C109F">
            <w:pPr>
              <w:autoSpaceDE w:val="0"/>
              <w:autoSpaceDN w:val="0"/>
              <w:bidi w:val="0"/>
              <w:spacing w:before="0"/>
              <w:jc w:val="center"/>
              <w:rPr>
                <w:rFonts w:ascii="Times New Roman" w:hAnsi="Times New Roman"/>
                <w:sz w:val="20"/>
                <w:szCs w:val="20"/>
              </w:rPr>
            </w:pPr>
            <w:r w:rsidR="009C109F">
              <w:rPr>
                <w:rFonts w:ascii="Times New Roman" w:hAnsi="Times New Roman"/>
                <w:sz w:val="20"/>
                <w:szCs w:val="20"/>
              </w:rPr>
              <w:t>P: l</w:t>
            </w:r>
            <w:r w:rsidRPr="009C109F" w:rsidR="009C109F">
              <w:rPr>
                <w:rFonts w:ascii="Times New Roman" w:hAnsi="Times New Roman"/>
                <w:sz w:val="20"/>
                <w:szCs w:val="20"/>
              </w:rPr>
              <w:t>)</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F70382" w:rsidRPr="00BD165B" w:rsidP="00231C70">
            <w:pPr>
              <w:pStyle w:val="odsek"/>
              <w:bidi w:val="0"/>
              <w:spacing w:before="0" w:after="0"/>
              <w:ind w:firstLine="0"/>
              <w:rPr>
                <w:rFonts w:ascii="Times New Roman" w:hAnsi="Times New Roman"/>
                <w:sz w:val="20"/>
                <w:szCs w:val="20"/>
              </w:rPr>
            </w:pPr>
            <w:r w:rsidR="00C617AD">
              <w:rPr>
                <w:rFonts w:ascii="Times New Roman" w:hAnsi="Times New Roman"/>
                <w:sz w:val="20"/>
                <w:szCs w:val="20"/>
              </w:rPr>
              <w:t xml:space="preserve">l) </w:t>
            </w:r>
            <w:r w:rsidRPr="00C617AD" w:rsidR="00C617AD">
              <w:rPr>
                <w:rFonts w:ascii="Times New Roman" w:hAnsi="Times New Roman"/>
                <w:sz w:val="20"/>
                <w:szCs w:val="20"/>
              </w:rPr>
              <w:t>priložiť k váham uvedeným v § 1 ods. 2 písm. a) až f) návod a  pokyny na použitie v štátnom jazyku, ktoré sú jednoznačné a zrozumiteľné pre konečného používateľa</w:t>
            </w:r>
            <w:r w:rsidRPr="000F1AF3" w:rsidR="000F1AF3">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9C109F">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0E21B8" w:rsidRPr="0046543E" w:rsidP="000E21B8">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Č:6</w:t>
            </w:r>
          </w:p>
          <w:p w:rsidR="00F70382" w:rsidRPr="0046543E" w:rsidP="000E21B8">
            <w:pPr>
              <w:autoSpaceDE w:val="0"/>
              <w:autoSpaceDN w:val="0"/>
              <w:bidi w:val="0"/>
              <w:spacing w:before="0"/>
              <w:jc w:val="center"/>
              <w:rPr>
                <w:rFonts w:ascii="Times New Roman" w:hAnsi="Times New Roman"/>
                <w:sz w:val="20"/>
                <w:szCs w:val="20"/>
              </w:rPr>
            </w:pPr>
            <w:r w:rsidRPr="0046543E" w:rsidR="000E21B8">
              <w:rPr>
                <w:rFonts w:ascii="Times New Roman" w:hAnsi="Times New Roman"/>
                <w:sz w:val="20"/>
                <w:szCs w:val="20"/>
              </w:rPr>
              <w:t>O:8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46543E" w:rsidP="000E21B8">
            <w:pPr>
              <w:pStyle w:val="tl10ptPodaokraja"/>
              <w:autoSpaceDE/>
              <w:autoSpaceDN/>
              <w:bidi w:val="0"/>
              <w:ind w:right="63"/>
              <w:rPr>
                <w:rFonts w:ascii="Times New Roman" w:hAnsi="Times New Roman"/>
                <w:color w:val="000000"/>
              </w:rPr>
            </w:pPr>
            <w:r w:rsidRPr="0046543E" w:rsidR="000E21B8">
              <w:rPr>
                <w:rFonts w:ascii="Times New Roman" w:hAnsi="Times New Roman"/>
                <w:color w:val="000000"/>
              </w:rPr>
              <w:t xml:space="preserve">Výrobcovia, ktorí sa domnievajú alebo majú dôvod sa domnievať, že váhy, ktoré uviedli na trh, nie sú v zhode s touto smernicou, bezodkladne prijmú nevyhnutné nápravné opatrenia na uvedenie váh do zhody alebo ich v prípade potreby stiahnu z trhu, alebo prevezmú späť. Okrem toho v prípade, ak váhy predstavujú určité riziko, výrobcovia o tom bezodkladne informujú príslušné vnútroštátne orgány členských štátov, v ktorých boli sprístupnené na trhu, pričom uvedú podrobnosti najmä o nezhode a o akýchkoľvek prijatých nápravných opatreniach.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2243A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C109F" w:rsidRPr="009C109F" w:rsidP="009C109F">
            <w:pPr>
              <w:autoSpaceDE w:val="0"/>
              <w:autoSpaceDN w:val="0"/>
              <w:bidi w:val="0"/>
              <w:spacing w:before="0"/>
              <w:jc w:val="center"/>
              <w:rPr>
                <w:rFonts w:ascii="Times New Roman" w:hAnsi="Times New Roman"/>
                <w:sz w:val="20"/>
                <w:szCs w:val="20"/>
              </w:rPr>
            </w:pPr>
            <w:r w:rsidRPr="009C109F">
              <w:rPr>
                <w:rFonts w:ascii="Times New Roman" w:hAnsi="Times New Roman"/>
                <w:sz w:val="20"/>
                <w:szCs w:val="20"/>
              </w:rPr>
              <w:t>§ 6</w:t>
            </w:r>
          </w:p>
          <w:p w:rsidR="00F70382" w:rsidRPr="00EE5D28" w:rsidP="009C109F">
            <w:pPr>
              <w:autoSpaceDE w:val="0"/>
              <w:autoSpaceDN w:val="0"/>
              <w:bidi w:val="0"/>
              <w:spacing w:before="0"/>
              <w:jc w:val="center"/>
              <w:rPr>
                <w:rFonts w:ascii="Times New Roman" w:hAnsi="Times New Roman"/>
                <w:sz w:val="20"/>
                <w:szCs w:val="20"/>
              </w:rPr>
            </w:pPr>
            <w:r w:rsidR="009C109F">
              <w:rPr>
                <w:rFonts w:ascii="Times New Roman" w:hAnsi="Times New Roman"/>
                <w:sz w:val="20"/>
                <w:szCs w:val="20"/>
              </w:rPr>
              <w:t>P: m</w:t>
            </w:r>
            <w:r w:rsidRPr="009C109F" w:rsidR="009C109F">
              <w:rPr>
                <w:rFonts w:ascii="Times New Roman" w:hAnsi="Times New Roman"/>
                <w:sz w:val="20"/>
                <w:szCs w:val="20"/>
              </w:rPr>
              <w:t>)</w:t>
            </w:r>
            <w:r w:rsidR="009C109F">
              <w:rPr>
                <w:rFonts w:ascii="Times New Roman" w:hAnsi="Times New Roman"/>
                <w:sz w:val="20"/>
                <w:szCs w:val="20"/>
              </w:rPr>
              <w:t xml:space="preserve"> – n)</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A143E9" w:rsidRPr="00A143E9" w:rsidP="00A143E9">
            <w:pPr>
              <w:pStyle w:val="odsek"/>
              <w:bidi w:val="0"/>
              <w:spacing w:before="0"/>
              <w:ind w:firstLine="0"/>
              <w:rPr>
                <w:rFonts w:ascii="Times New Roman" w:hAnsi="Times New Roman"/>
                <w:sz w:val="20"/>
                <w:szCs w:val="20"/>
              </w:rPr>
            </w:pPr>
            <w:r>
              <w:rPr>
                <w:rFonts w:ascii="Times New Roman" w:hAnsi="Times New Roman"/>
                <w:sz w:val="20"/>
                <w:szCs w:val="20"/>
              </w:rPr>
              <w:t xml:space="preserve">m) </w:t>
            </w:r>
            <w:r w:rsidRPr="00A143E9">
              <w:rPr>
                <w:rFonts w:ascii="Times New Roman" w:hAnsi="Times New Roman"/>
                <w:sz w:val="20"/>
                <w:szCs w:val="20"/>
              </w:rPr>
              <w:t xml:space="preserve">bezodkladne prijať nevyhnutné nápravné opatrenie s cieľom dosiahnuť zhodu váh s požiadavkami podľa tohto nariadenia vlády, a ak je to potrebné, váhy stiahnuť z trhu </w:t>
            </w:r>
            <w:r w:rsidRPr="00A143E9">
              <w:rPr>
                <w:rFonts w:ascii="Times New Roman" w:hAnsi="Times New Roman"/>
                <w:sz w:val="20"/>
                <w:szCs w:val="20"/>
                <w:vertAlign w:val="superscript"/>
              </w:rPr>
              <w:t>1</w:t>
            </w:r>
            <w:r w:rsidR="008F72F3">
              <w:rPr>
                <w:rFonts w:ascii="Times New Roman" w:hAnsi="Times New Roman"/>
                <w:sz w:val="20"/>
                <w:szCs w:val="20"/>
                <w:vertAlign w:val="superscript"/>
              </w:rPr>
              <w:t>7</w:t>
            </w:r>
            <w:r w:rsidRPr="00A143E9">
              <w:rPr>
                <w:rFonts w:ascii="Times New Roman" w:hAnsi="Times New Roman"/>
                <w:sz w:val="20"/>
                <w:szCs w:val="20"/>
              </w:rPr>
              <w:t xml:space="preserve">) alebo prevziať späť, ak sa dôvodne domnieva, že váhy nespĺňajú požiadavky podľa tohto nariadenia vlády alebo ak mu orgán dohľadu uložil opatrenie, </w:t>
            </w:r>
          </w:p>
          <w:p w:rsidR="00F70382" w:rsidRPr="00EE5D28" w:rsidP="007231F4">
            <w:pPr>
              <w:pStyle w:val="odsek"/>
              <w:bidi w:val="0"/>
              <w:spacing w:before="0" w:after="0"/>
              <w:ind w:firstLine="0"/>
              <w:rPr>
                <w:rFonts w:ascii="Times New Roman" w:hAnsi="Times New Roman"/>
                <w:sz w:val="20"/>
                <w:szCs w:val="20"/>
              </w:rPr>
            </w:pPr>
            <w:r w:rsidR="00A143E9">
              <w:rPr>
                <w:rFonts w:ascii="Times New Roman" w:hAnsi="Times New Roman"/>
                <w:sz w:val="20"/>
                <w:szCs w:val="20"/>
              </w:rPr>
              <w:t xml:space="preserve">n) </w:t>
            </w:r>
            <w:r w:rsidRPr="00A143E9" w:rsidR="00A143E9">
              <w:rPr>
                <w:rFonts w:ascii="Times New Roman" w:hAnsi="Times New Roman"/>
                <w:sz w:val="20"/>
                <w:szCs w:val="20"/>
              </w:rPr>
              <w:t>bezodkladne informovať orgán dohľadu a orgány dohľadu členských štátov, v ktorých boli váhy sprístupnené na trhu o tom, že váhy predstavujú riziko a uviesť podrobnosti najmä o nesúlade váh s týmt</w:t>
            </w:r>
            <w:r w:rsidR="007231F4">
              <w:rPr>
                <w:rFonts w:ascii="Times New Roman" w:hAnsi="Times New Roman"/>
                <w:sz w:val="20"/>
                <w:szCs w:val="20"/>
              </w:rPr>
              <w:t>o nariadením vlády a o prijatom</w:t>
            </w:r>
            <w:r w:rsidRPr="00A143E9" w:rsidR="00A143E9">
              <w:rPr>
                <w:rFonts w:ascii="Times New Roman" w:hAnsi="Times New Roman"/>
                <w:sz w:val="20"/>
                <w:szCs w:val="20"/>
              </w:rPr>
              <w:t xml:space="preserve"> nápravn</w:t>
            </w:r>
            <w:r w:rsidR="007231F4">
              <w:rPr>
                <w:rFonts w:ascii="Times New Roman" w:hAnsi="Times New Roman"/>
                <w:sz w:val="20"/>
                <w:szCs w:val="20"/>
              </w:rPr>
              <w:t>om</w:t>
            </w:r>
            <w:r w:rsidRPr="00A143E9" w:rsidR="00A143E9">
              <w:rPr>
                <w:rFonts w:ascii="Times New Roman" w:hAnsi="Times New Roman"/>
                <w:sz w:val="20"/>
                <w:szCs w:val="20"/>
              </w:rPr>
              <w:t xml:space="preserve"> opatren</w:t>
            </w:r>
            <w:r w:rsidR="007231F4">
              <w:rPr>
                <w:rFonts w:ascii="Times New Roman" w:hAnsi="Times New Roman"/>
                <w:sz w:val="20"/>
                <w:szCs w:val="20"/>
              </w:rPr>
              <w:t>í</w:t>
            </w:r>
            <w:r w:rsidRPr="00A143E9" w:rsidR="00A143E9">
              <w:rPr>
                <w:rFonts w:ascii="Times New Roman" w:hAnsi="Times New Roman"/>
                <w:sz w:val="20"/>
                <w:szCs w:val="20"/>
              </w:rPr>
              <w:t xml:space="preserve"> podľa písmena m),</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9C109F">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4F2EF0" w:rsidP="00721E45">
            <w:pPr>
              <w:pStyle w:val="Heading1"/>
              <w:bidi w:val="0"/>
              <w:jc w:val="left"/>
              <w:rPr>
                <w:rFonts w:ascii="Times New Roman" w:hAnsi="Times New Roman"/>
                <w:b w:val="0"/>
                <w:bCs w:val="0"/>
                <w:sz w:val="20"/>
                <w:szCs w:val="20"/>
              </w:rPr>
            </w:pPr>
            <w:r w:rsidRPr="00A143E9" w:rsidR="00A143E9">
              <w:rPr>
                <w:rFonts w:ascii="Times New Roman" w:hAnsi="Times New Roman"/>
                <w:b w:val="0"/>
                <w:bCs w:val="0"/>
                <w:sz w:val="20"/>
                <w:szCs w:val="20"/>
              </w:rPr>
              <w:t xml:space="preserve">  </w:t>
            </w:r>
            <w:r w:rsidRPr="00A143E9" w:rsidR="00A143E9">
              <w:rPr>
                <w:rFonts w:ascii="Times New Roman" w:hAnsi="Times New Roman"/>
                <w:b w:val="0"/>
                <w:bCs w:val="0"/>
                <w:sz w:val="20"/>
                <w:szCs w:val="20"/>
                <w:vertAlign w:val="superscript"/>
              </w:rPr>
              <w:t>1</w:t>
            </w:r>
            <w:r w:rsidR="008F72F3">
              <w:rPr>
                <w:rFonts w:ascii="Times New Roman" w:hAnsi="Times New Roman"/>
                <w:b w:val="0"/>
                <w:bCs w:val="0"/>
                <w:sz w:val="20"/>
                <w:szCs w:val="20"/>
                <w:vertAlign w:val="superscript"/>
              </w:rPr>
              <w:t>7</w:t>
            </w:r>
            <w:r w:rsidRPr="00A143E9" w:rsidR="00A143E9">
              <w:rPr>
                <w:rFonts w:ascii="Times New Roman" w:hAnsi="Times New Roman"/>
                <w:b w:val="0"/>
                <w:bCs w:val="0"/>
                <w:sz w:val="20"/>
                <w:szCs w:val="20"/>
              </w:rPr>
              <w:t>) Čl. 2 ods. 15 nariadenia (ES) č. 765/2008.</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0E21B8" w:rsidRPr="0046543E" w:rsidP="000E21B8">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Č:6</w:t>
            </w:r>
          </w:p>
          <w:p w:rsidR="00F70382" w:rsidRPr="0046543E" w:rsidP="000E21B8">
            <w:pPr>
              <w:autoSpaceDE w:val="0"/>
              <w:autoSpaceDN w:val="0"/>
              <w:bidi w:val="0"/>
              <w:spacing w:before="0"/>
              <w:jc w:val="center"/>
              <w:rPr>
                <w:rFonts w:ascii="Times New Roman" w:hAnsi="Times New Roman"/>
                <w:sz w:val="20"/>
                <w:szCs w:val="20"/>
              </w:rPr>
            </w:pPr>
            <w:r w:rsidRPr="0046543E" w:rsidR="000E21B8">
              <w:rPr>
                <w:rFonts w:ascii="Times New Roman" w:hAnsi="Times New Roman"/>
                <w:sz w:val="20"/>
                <w:szCs w:val="20"/>
              </w:rPr>
              <w:t>O:9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46543E" w:rsidP="00322CB8">
            <w:pPr>
              <w:pStyle w:val="tl10ptPodaokraja"/>
              <w:autoSpaceDE/>
              <w:autoSpaceDN/>
              <w:bidi w:val="0"/>
              <w:ind w:right="63"/>
              <w:rPr>
                <w:rFonts w:ascii="Times New Roman" w:hAnsi="Times New Roman"/>
              </w:rPr>
            </w:pPr>
            <w:r w:rsidRPr="0046543E" w:rsidR="000E21B8">
              <w:rPr>
                <w:rFonts w:ascii="Times New Roman" w:hAnsi="Times New Roman"/>
                <w:color w:val="000000"/>
              </w:rPr>
              <w:t>Výrobcovia poskytnú príslušnému vnútroštátnemu orgánu na základe jeho odôvodnenej žiadosti všetky informácie a dokumentáciu v tlačenej alebo elektronickej podobe, ktoré sú potrebné na preukázanie zhody váh s touto smernicou v jazyku ľahko zrozumiteľnom tomuto orgánu. Spolupracujú s týmto orgánom na základe jeho žiadosti pri každom prijatom opatrení s cieľom odstrániť riziká, ktoré predstavujú váhy, ktoré uviedli na trh.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2243A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C109F" w:rsidRPr="009C109F" w:rsidP="009C109F">
            <w:pPr>
              <w:autoSpaceDE w:val="0"/>
              <w:autoSpaceDN w:val="0"/>
              <w:bidi w:val="0"/>
              <w:spacing w:before="0"/>
              <w:jc w:val="center"/>
              <w:rPr>
                <w:rFonts w:ascii="Times New Roman" w:hAnsi="Times New Roman"/>
                <w:sz w:val="20"/>
                <w:szCs w:val="20"/>
              </w:rPr>
            </w:pPr>
            <w:r w:rsidRPr="009C109F">
              <w:rPr>
                <w:rFonts w:ascii="Times New Roman" w:hAnsi="Times New Roman"/>
                <w:sz w:val="20"/>
                <w:szCs w:val="20"/>
              </w:rPr>
              <w:t>§ 6</w:t>
            </w:r>
          </w:p>
          <w:p w:rsidR="004D26F1" w:rsidRPr="00EE5D28" w:rsidP="009C109F">
            <w:pPr>
              <w:autoSpaceDE w:val="0"/>
              <w:autoSpaceDN w:val="0"/>
              <w:bidi w:val="0"/>
              <w:spacing w:before="0"/>
              <w:jc w:val="center"/>
              <w:rPr>
                <w:rFonts w:ascii="Times New Roman" w:hAnsi="Times New Roman"/>
                <w:sz w:val="20"/>
                <w:szCs w:val="20"/>
              </w:rPr>
            </w:pPr>
            <w:r w:rsidR="009C109F">
              <w:rPr>
                <w:rFonts w:ascii="Times New Roman" w:hAnsi="Times New Roman"/>
                <w:sz w:val="20"/>
                <w:szCs w:val="20"/>
              </w:rPr>
              <w:t>P: o</w:t>
            </w:r>
            <w:r w:rsidRPr="009C109F" w:rsidR="009C109F">
              <w:rPr>
                <w:rFonts w:ascii="Times New Roman" w:hAnsi="Times New Roman"/>
                <w:sz w:val="20"/>
                <w:szCs w:val="20"/>
              </w:rPr>
              <w:t>)</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odsek"/>
              <w:bidi w:val="0"/>
              <w:spacing w:before="0" w:after="0"/>
              <w:ind w:firstLine="0"/>
              <w:rPr>
                <w:rFonts w:ascii="Times New Roman" w:hAnsi="Times New Roman"/>
                <w:sz w:val="20"/>
                <w:szCs w:val="20"/>
              </w:rPr>
            </w:pPr>
            <w:r w:rsidR="00EC6412">
              <w:rPr>
                <w:rFonts w:ascii="Times New Roman" w:hAnsi="Times New Roman"/>
                <w:sz w:val="20"/>
                <w:szCs w:val="20"/>
              </w:rPr>
              <w:t xml:space="preserve">o) </w:t>
            </w:r>
            <w:r w:rsidRPr="00EC6412" w:rsidR="00EC6412">
              <w:rPr>
                <w:rFonts w:ascii="Times New Roman" w:hAnsi="Times New Roman"/>
                <w:sz w:val="20"/>
                <w:szCs w:val="20"/>
              </w:rPr>
              <w:t>bezodkladne poskytnúť na základe odôvodnenej žiadosti orgánu dohľadu všetky informácie a dokumentáciu v listinnej podobe alebo v elektronickej podobe v štátnom jazyku potrebnú na preukázanie zhody váh a poskytnúť súčinnosť orgánu dohľadu pri každom opatrení prijatom s cieľom odstrániť riziká, ktoré predstavujú váhy, ktoré uviedol na trh</w:t>
            </w:r>
            <w:r w:rsidRPr="00EE7779" w:rsidR="00EE7779">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2243A5">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2F2724" w:rsidP="00721E45">
            <w:pPr>
              <w:autoSpaceDE w:val="0"/>
              <w:autoSpaceDN w:val="0"/>
              <w:bidi w:val="0"/>
              <w:spacing w:before="0"/>
              <w:jc w:val="left"/>
              <w:rPr>
                <w:rFonts w:ascii="Times New Roman" w:hAnsi="Times New Roman"/>
                <w:b/>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F70382" w:rsidRPr="0046543E" w:rsidP="00E769E9">
            <w:pPr>
              <w:autoSpaceDE w:val="0"/>
              <w:autoSpaceDN w:val="0"/>
              <w:bidi w:val="0"/>
              <w:spacing w:before="0"/>
              <w:jc w:val="center"/>
              <w:rPr>
                <w:rFonts w:ascii="Times New Roman" w:hAnsi="Times New Roman"/>
                <w:sz w:val="20"/>
                <w:szCs w:val="20"/>
              </w:rPr>
            </w:pPr>
            <w:r w:rsidRPr="0046543E" w:rsidR="000E21B8">
              <w:rPr>
                <w:rFonts w:ascii="Times New Roman" w:hAnsi="Times New Roman"/>
                <w:sz w:val="20"/>
                <w:szCs w:val="20"/>
              </w:rPr>
              <w:t>Č:7</w:t>
            </w:r>
          </w:p>
          <w:p w:rsidR="000E21B8" w:rsidRPr="0046543E" w:rsidP="00E769E9">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E21B8" w:rsidRPr="0046543E" w:rsidP="000E21B8">
            <w:pPr>
              <w:pStyle w:val="tl10ptPodaokraja"/>
              <w:autoSpaceDE/>
              <w:autoSpaceDN/>
              <w:bidi w:val="0"/>
              <w:ind w:right="63"/>
              <w:rPr>
                <w:rFonts w:ascii="Times New Roman" w:hAnsi="Times New Roman"/>
                <w:color w:val="000000"/>
              </w:rPr>
            </w:pPr>
            <w:r w:rsidRPr="0046543E">
              <w:rPr>
                <w:rFonts w:ascii="Times New Roman" w:hAnsi="Times New Roman"/>
                <w:color w:val="000000"/>
              </w:rPr>
              <w:t xml:space="preserve">Výrobca môže písomným splnomocnením určiť splnomocneného zástupcu. </w:t>
            </w:r>
          </w:p>
          <w:p w:rsidR="000E21B8" w:rsidRPr="0046543E" w:rsidP="000E21B8">
            <w:pPr>
              <w:pStyle w:val="tl10ptPodaokraja"/>
              <w:autoSpaceDE/>
              <w:autoSpaceDN/>
              <w:bidi w:val="0"/>
              <w:ind w:right="63"/>
              <w:rPr>
                <w:rFonts w:ascii="Times New Roman" w:hAnsi="Times New Roman"/>
                <w:color w:val="000000"/>
              </w:rPr>
            </w:pPr>
          </w:p>
          <w:p w:rsidR="00F70382" w:rsidRPr="0046543E" w:rsidP="000E21B8">
            <w:pPr>
              <w:pStyle w:val="tl10ptPodaokraja"/>
              <w:autoSpaceDE/>
              <w:autoSpaceDN/>
              <w:bidi w:val="0"/>
              <w:ind w:right="63"/>
              <w:rPr>
                <w:rFonts w:ascii="Times New Roman" w:hAnsi="Times New Roman"/>
                <w:color w:val="000000"/>
              </w:rPr>
            </w:pPr>
            <w:r w:rsidRPr="0046543E" w:rsidR="000E21B8">
              <w:rPr>
                <w:rFonts w:ascii="Times New Roman" w:hAnsi="Times New Roman"/>
                <w:color w:val="000000"/>
              </w:rPr>
              <w:t>Povinnosti stanovené v článku 6 ods. 1 a povinnosť vypracovať technickú dokumentáciu uvedenú v článku 6 ods. 2 nesmú byť súčasťou splnomocnenia splnomocneného zástupcu.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2243A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3D55" w:rsidRPr="009C109F" w:rsidP="00063D55">
            <w:pPr>
              <w:autoSpaceDE w:val="0"/>
              <w:autoSpaceDN w:val="0"/>
              <w:bidi w:val="0"/>
              <w:spacing w:before="0"/>
              <w:jc w:val="center"/>
              <w:rPr>
                <w:rFonts w:ascii="Times New Roman" w:hAnsi="Times New Roman"/>
                <w:sz w:val="20"/>
                <w:szCs w:val="20"/>
              </w:rPr>
            </w:pPr>
            <w:r>
              <w:rPr>
                <w:rFonts w:ascii="Times New Roman" w:hAnsi="Times New Roman"/>
                <w:sz w:val="20"/>
                <w:szCs w:val="20"/>
              </w:rPr>
              <w:t>§ 7</w:t>
            </w:r>
          </w:p>
          <w:p w:rsidR="00F70382" w:rsidRPr="00E769E9" w:rsidP="00063D55">
            <w:pPr>
              <w:autoSpaceDE w:val="0"/>
              <w:autoSpaceDN w:val="0"/>
              <w:bidi w:val="0"/>
              <w:spacing w:before="0"/>
              <w:jc w:val="center"/>
              <w:rPr>
                <w:rFonts w:ascii="Times New Roman" w:hAnsi="Times New Roman"/>
                <w:sz w:val="20"/>
                <w:szCs w:val="20"/>
              </w:rPr>
            </w:pPr>
            <w:r w:rsidRPr="009C109F" w:rsidR="00063D55">
              <w:rPr>
                <w:rFonts w:ascii="Times New Roman" w:hAnsi="Times New Roman"/>
                <w:sz w:val="20"/>
                <w:szCs w:val="20"/>
              </w:rPr>
              <w:t>O: 1</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F70382" w:rsidRPr="001A00D3" w:rsidP="00B25824">
            <w:pPr>
              <w:keepNext/>
              <w:bidi w:val="0"/>
              <w:spacing w:before="60" w:after="60"/>
              <w:rPr>
                <w:rFonts w:ascii="Times New Roman" w:hAnsi="Times New Roman"/>
                <w:sz w:val="20"/>
                <w:szCs w:val="20"/>
              </w:rPr>
            </w:pPr>
            <w:r w:rsidR="00FB6DD8">
              <w:rPr>
                <w:rFonts w:ascii="Times New Roman" w:hAnsi="Times New Roman"/>
                <w:sz w:val="20"/>
                <w:szCs w:val="20"/>
              </w:rPr>
              <w:t xml:space="preserve">(1) </w:t>
            </w:r>
            <w:r w:rsidRPr="00FB6DD8" w:rsidR="00FB6DD8">
              <w:rPr>
                <w:rFonts w:ascii="Times New Roman" w:hAnsi="Times New Roman"/>
                <w:sz w:val="20"/>
                <w:szCs w:val="20"/>
              </w:rPr>
              <w:t>Výrobca môže písomným splnomocnením určiť splnomocneného zástupcu na plnenie povinností podľa § 6, okrem povinností ustanovených v § 6 písm. a) a b).</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063D55">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423397" w:rsidP="00721E45">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0E21B8" w:rsidRPr="0046543E" w:rsidP="000E21B8">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Č:7</w:t>
            </w:r>
          </w:p>
          <w:p w:rsidR="000E21B8" w:rsidRPr="0046543E" w:rsidP="00F36C0D">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E21B8" w:rsidRPr="0046543E" w:rsidP="000E21B8">
            <w:pPr>
              <w:pStyle w:val="tl10ptPodaokraja"/>
              <w:autoSpaceDE/>
              <w:autoSpaceDN/>
              <w:bidi w:val="0"/>
              <w:ind w:right="63"/>
              <w:rPr>
                <w:rFonts w:ascii="Times New Roman" w:hAnsi="Times New Roman"/>
                <w:color w:val="000000"/>
              </w:rPr>
            </w:pPr>
            <w:r w:rsidRPr="0046543E">
              <w:rPr>
                <w:rFonts w:ascii="Times New Roman" w:hAnsi="Times New Roman"/>
                <w:color w:val="000000"/>
              </w:rPr>
              <w:t xml:space="preserve">Splnomocnený zástupca plní úlohy uvedené v splnomocnení od výrobcu. Splnomocnenie umožňuje splnomocnenému zástupcovi aspoň: </w:t>
            </w:r>
          </w:p>
          <w:p w:rsidR="000E21B8" w:rsidRPr="0046543E" w:rsidP="00B0716B">
            <w:pPr>
              <w:pStyle w:val="tl10ptPodaokraja"/>
              <w:numPr>
                <w:numId w:val="14"/>
              </w:numPr>
              <w:autoSpaceDE/>
              <w:autoSpaceDN/>
              <w:bidi w:val="0"/>
              <w:ind w:left="227" w:right="62" w:hanging="227"/>
              <w:rPr>
                <w:rFonts w:ascii="Times New Roman" w:hAnsi="Times New Roman"/>
                <w:color w:val="000000"/>
              </w:rPr>
            </w:pPr>
            <w:r w:rsidRPr="0046543E">
              <w:rPr>
                <w:rFonts w:ascii="Times New Roman" w:hAnsi="Times New Roman"/>
                <w:color w:val="000000"/>
              </w:rPr>
              <w:t xml:space="preserve">mať k dispozícii pre vnútroštátne orgány dohľadu nad trhom EÚ vyhlásenie o zhode a technickú dokumentáciu počas 10 rokov od uvedenia váh na trh; </w:t>
            </w:r>
          </w:p>
          <w:p w:rsidR="000E21B8" w:rsidRPr="0046543E" w:rsidP="00B0716B">
            <w:pPr>
              <w:pStyle w:val="tl10ptPodaokraja"/>
              <w:numPr>
                <w:numId w:val="14"/>
              </w:numPr>
              <w:autoSpaceDE/>
              <w:autoSpaceDN/>
              <w:bidi w:val="0"/>
              <w:ind w:left="227" w:right="62" w:hanging="227"/>
              <w:rPr>
                <w:rFonts w:ascii="Times New Roman" w:hAnsi="Times New Roman"/>
                <w:color w:val="000000"/>
              </w:rPr>
            </w:pPr>
            <w:r w:rsidRPr="0046543E">
              <w:rPr>
                <w:rFonts w:ascii="Times New Roman" w:hAnsi="Times New Roman"/>
                <w:color w:val="000000"/>
              </w:rPr>
              <w:t xml:space="preserve">na základe odôvodnenej žiadosti príslušného vnútroštátneho orgánu poskytnúť tomuto orgánu všetky informácie a dokumentáciu potrebnú na preukázanie zhody; </w:t>
            </w:r>
          </w:p>
          <w:p w:rsidR="00F70382" w:rsidRPr="0046543E" w:rsidP="00B0716B">
            <w:pPr>
              <w:pStyle w:val="tl10ptPodaokraja"/>
              <w:numPr>
                <w:numId w:val="14"/>
              </w:numPr>
              <w:autoSpaceDE/>
              <w:autoSpaceDN/>
              <w:bidi w:val="0"/>
              <w:ind w:left="227" w:right="62" w:hanging="227"/>
              <w:rPr>
                <w:rFonts w:ascii="Times New Roman" w:hAnsi="Times New Roman"/>
                <w:color w:val="000000"/>
              </w:rPr>
            </w:pPr>
            <w:r w:rsidRPr="0046543E" w:rsidR="000E21B8">
              <w:rPr>
                <w:rFonts w:ascii="Times New Roman" w:hAnsi="Times New Roman"/>
                <w:color w:val="000000"/>
              </w:rPr>
              <w:t>spolupracovať s príslušnými vnútroštátnymi orgánmi na ich žiadosť pri každom prijatom opatrení s cieľom odstrániť riziká, ktoré predstavujú váhy, na ktoré sa vzťahuje splnomocnenie splnomocneného zástupcu.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2243A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3D55" w:rsidRPr="00063D55" w:rsidP="00063D55">
            <w:pPr>
              <w:autoSpaceDE w:val="0"/>
              <w:autoSpaceDN w:val="0"/>
              <w:bidi w:val="0"/>
              <w:spacing w:before="0"/>
              <w:jc w:val="center"/>
              <w:rPr>
                <w:rFonts w:ascii="Times New Roman" w:hAnsi="Times New Roman"/>
                <w:sz w:val="20"/>
                <w:szCs w:val="20"/>
              </w:rPr>
            </w:pPr>
            <w:r w:rsidRPr="00063D55">
              <w:rPr>
                <w:rFonts w:ascii="Times New Roman" w:hAnsi="Times New Roman"/>
                <w:sz w:val="20"/>
                <w:szCs w:val="20"/>
              </w:rPr>
              <w:t>§ 7</w:t>
            </w:r>
          </w:p>
          <w:p w:rsidR="00F70382" w:rsidP="00063D55">
            <w:pPr>
              <w:autoSpaceDE w:val="0"/>
              <w:autoSpaceDN w:val="0"/>
              <w:bidi w:val="0"/>
              <w:spacing w:before="0"/>
              <w:jc w:val="center"/>
              <w:rPr>
                <w:rFonts w:ascii="Times New Roman" w:hAnsi="Times New Roman"/>
                <w:sz w:val="20"/>
                <w:szCs w:val="20"/>
              </w:rPr>
            </w:pPr>
            <w:r w:rsidRPr="00063D55" w:rsidR="00063D55">
              <w:rPr>
                <w:rFonts w:ascii="Times New Roman" w:hAnsi="Times New Roman"/>
                <w:sz w:val="20"/>
                <w:szCs w:val="20"/>
              </w:rPr>
              <w:t xml:space="preserve">O: </w:t>
            </w:r>
            <w:r w:rsidR="00063D55">
              <w:rPr>
                <w:rFonts w:ascii="Times New Roman" w:hAnsi="Times New Roman"/>
                <w:sz w:val="20"/>
                <w:szCs w:val="20"/>
              </w:rPr>
              <w:t>2</w:t>
            </w:r>
          </w:p>
          <w:p w:rsidR="00063D55" w:rsidRPr="00EE5D28" w:rsidP="00063D55">
            <w:pPr>
              <w:autoSpaceDE w:val="0"/>
              <w:autoSpaceDN w:val="0"/>
              <w:bidi w:val="0"/>
              <w:spacing w:before="0"/>
              <w:jc w:val="center"/>
              <w:rPr>
                <w:rFonts w:ascii="Times New Roman" w:hAnsi="Times New Roman"/>
                <w:sz w:val="20"/>
                <w:szCs w:val="20"/>
              </w:rPr>
            </w:pPr>
            <w:r>
              <w:rPr>
                <w:rFonts w:ascii="Times New Roman" w:hAnsi="Times New Roman"/>
                <w:sz w:val="20"/>
                <w:szCs w:val="20"/>
              </w:rPr>
              <w:t>P: a) – c)</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D3642A" w:rsidRPr="00D3642A" w:rsidP="00D3642A">
            <w:pPr>
              <w:keepNext/>
              <w:bidi w:val="0"/>
              <w:spacing w:before="60" w:after="60"/>
              <w:rPr>
                <w:rFonts w:ascii="Times New Roman" w:hAnsi="Times New Roman"/>
                <w:sz w:val="20"/>
                <w:szCs w:val="20"/>
              </w:rPr>
            </w:pPr>
            <w:r>
              <w:rPr>
                <w:rFonts w:ascii="Times New Roman" w:hAnsi="Times New Roman"/>
                <w:sz w:val="20"/>
                <w:szCs w:val="20"/>
              </w:rPr>
              <w:t xml:space="preserve">(2) </w:t>
            </w:r>
            <w:r w:rsidRPr="00D3642A">
              <w:rPr>
                <w:rFonts w:ascii="Times New Roman" w:hAnsi="Times New Roman"/>
                <w:sz w:val="20"/>
                <w:szCs w:val="20"/>
              </w:rPr>
              <w:t>Splnomocnený zástupca je povinný plniť povinnosti výrobcu  v rozsahu uvedenom v splnomocnení podľa odseku 1. Obsahom splnomocnenia musí byť najmenej povinnosť</w:t>
            </w:r>
          </w:p>
          <w:p w:rsidR="00D3642A" w:rsidRPr="00D3642A" w:rsidP="00D3642A">
            <w:pPr>
              <w:keepNext/>
              <w:bidi w:val="0"/>
              <w:spacing w:before="60" w:after="60"/>
              <w:rPr>
                <w:rFonts w:ascii="Times New Roman" w:hAnsi="Times New Roman"/>
                <w:sz w:val="20"/>
                <w:szCs w:val="20"/>
              </w:rPr>
            </w:pPr>
            <w:r w:rsidRPr="00D3642A">
              <w:rPr>
                <w:rFonts w:ascii="Times New Roman" w:hAnsi="Times New Roman"/>
                <w:sz w:val="20"/>
                <w:szCs w:val="20"/>
              </w:rPr>
              <w:tab/>
            </w:r>
          </w:p>
          <w:p w:rsidR="00D3642A" w:rsidRPr="00D3642A" w:rsidP="00D3642A">
            <w:pPr>
              <w:keepNext/>
              <w:bidi w:val="0"/>
              <w:spacing w:before="60" w:after="60"/>
              <w:rPr>
                <w:rFonts w:ascii="Times New Roman" w:hAnsi="Times New Roman"/>
                <w:sz w:val="20"/>
                <w:szCs w:val="20"/>
              </w:rPr>
            </w:pPr>
            <w:r w:rsidR="003F1287">
              <w:rPr>
                <w:rFonts w:ascii="Times New Roman" w:hAnsi="Times New Roman"/>
                <w:sz w:val="20"/>
                <w:szCs w:val="20"/>
              </w:rPr>
              <w:t xml:space="preserve">a) </w:t>
            </w:r>
            <w:r w:rsidRPr="003F1287" w:rsidR="003F1287">
              <w:rPr>
                <w:rFonts w:ascii="Times New Roman" w:hAnsi="Times New Roman"/>
                <w:sz w:val="20"/>
                <w:szCs w:val="20"/>
              </w:rPr>
              <w:t>uchovávať počas desiatich rokov od uvedenia váh uvedených v § 1 ods. 2 písm. a) až f) na trh EÚ vyhlásenie o zhode a technickú dokumentáciu k dispozícii pre orgány dohľadu a na požiadanie ich sprístupniť orgánu dohľadu</w:t>
            </w:r>
            <w:r w:rsidRPr="00D3642A">
              <w:rPr>
                <w:rFonts w:ascii="Times New Roman" w:hAnsi="Times New Roman"/>
                <w:sz w:val="20"/>
                <w:szCs w:val="20"/>
              </w:rPr>
              <w:t>,</w:t>
            </w:r>
          </w:p>
          <w:p w:rsidR="00D3642A" w:rsidRPr="00D3642A" w:rsidP="00D3642A">
            <w:pPr>
              <w:keepNext/>
              <w:bidi w:val="0"/>
              <w:spacing w:before="60" w:after="60"/>
              <w:rPr>
                <w:rFonts w:ascii="Times New Roman" w:hAnsi="Times New Roman"/>
                <w:sz w:val="20"/>
                <w:szCs w:val="20"/>
              </w:rPr>
            </w:pPr>
            <w:r>
              <w:rPr>
                <w:rFonts w:ascii="Times New Roman" w:hAnsi="Times New Roman"/>
                <w:sz w:val="20"/>
                <w:szCs w:val="20"/>
              </w:rPr>
              <w:t xml:space="preserve">b) </w:t>
            </w:r>
            <w:r w:rsidRPr="00D3642A">
              <w:rPr>
                <w:rFonts w:ascii="Times New Roman" w:hAnsi="Times New Roman"/>
                <w:sz w:val="20"/>
                <w:szCs w:val="20"/>
              </w:rPr>
              <w:t>bezodkladne poskytnúť na základe odôvodnenej žiadosti orgánu dohľadu informácie a dokumentáciu v listinnej podobe alebo v elektronickej podobe v štátnom jazyku potrebné na preukázanie zhody váh uvedených v § 1 ods. 2 písm. a) až f), a</w:t>
            </w:r>
          </w:p>
          <w:p w:rsidR="00F70382" w:rsidRPr="00CB78A7" w:rsidP="00D3642A">
            <w:pPr>
              <w:keepNext/>
              <w:bidi w:val="0"/>
              <w:spacing w:before="60" w:after="60"/>
              <w:rPr>
                <w:rFonts w:ascii="Times New Roman" w:hAnsi="Times New Roman"/>
                <w:sz w:val="20"/>
                <w:szCs w:val="20"/>
              </w:rPr>
            </w:pPr>
            <w:r w:rsidR="00D3642A">
              <w:rPr>
                <w:rFonts w:ascii="Times New Roman" w:hAnsi="Times New Roman"/>
                <w:sz w:val="20"/>
                <w:szCs w:val="20"/>
              </w:rPr>
              <w:t xml:space="preserve">c) </w:t>
            </w:r>
            <w:r w:rsidRPr="00D3642A" w:rsidR="00D3642A">
              <w:rPr>
                <w:rFonts w:ascii="Times New Roman" w:hAnsi="Times New Roman"/>
                <w:sz w:val="20"/>
                <w:szCs w:val="20"/>
              </w:rPr>
              <w:t>poskytnúť súčinnosť orgánu dohľadu pri každom opatrení prijatom s cieľom odstrániť riziká, ktoré predstavujú váhy, na ktoré sa vzťahuje splnomocnenie,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063D55">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061233" w:rsidP="00721E45">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F70382" w:rsidRPr="0046543E" w:rsidP="00E769E9">
            <w:pPr>
              <w:autoSpaceDE w:val="0"/>
              <w:autoSpaceDN w:val="0"/>
              <w:bidi w:val="0"/>
              <w:spacing w:before="0"/>
              <w:jc w:val="center"/>
              <w:rPr>
                <w:rFonts w:ascii="Times New Roman" w:hAnsi="Times New Roman"/>
                <w:sz w:val="20"/>
                <w:szCs w:val="20"/>
              </w:rPr>
            </w:pPr>
            <w:r w:rsidRPr="0046543E" w:rsidR="000E21B8">
              <w:rPr>
                <w:rFonts w:ascii="Times New Roman" w:hAnsi="Times New Roman"/>
                <w:sz w:val="20"/>
                <w:szCs w:val="20"/>
              </w:rPr>
              <w:t>Č:8</w:t>
            </w:r>
          </w:p>
          <w:p w:rsidR="000E21B8" w:rsidRPr="0046543E" w:rsidP="00E769E9">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46543E" w:rsidP="000E21B8">
            <w:pPr>
              <w:pStyle w:val="tl10ptPodaokraja"/>
              <w:autoSpaceDE/>
              <w:autoSpaceDN/>
              <w:bidi w:val="0"/>
              <w:ind w:right="63"/>
              <w:rPr>
                <w:rFonts w:ascii="Times New Roman" w:hAnsi="Times New Roman"/>
                <w:color w:val="000000"/>
              </w:rPr>
            </w:pPr>
            <w:r w:rsidRPr="0046543E" w:rsidR="000E21B8">
              <w:rPr>
                <w:rFonts w:ascii="Times New Roman" w:hAnsi="Times New Roman"/>
                <w:color w:val="000000"/>
              </w:rPr>
              <w:t>Dovozcovia sú povinní uviesť na trh iba váhy, ktoré spĺňajú všetky požiadavky.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2243A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70382" w:rsidP="009D05CF">
            <w:pPr>
              <w:autoSpaceDE w:val="0"/>
              <w:autoSpaceDN w:val="0"/>
              <w:bidi w:val="0"/>
              <w:spacing w:before="0"/>
              <w:jc w:val="center"/>
              <w:rPr>
                <w:rFonts w:ascii="Times New Roman" w:hAnsi="Times New Roman"/>
                <w:sz w:val="20"/>
                <w:szCs w:val="20"/>
              </w:rPr>
            </w:pPr>
            <w:r w:rsidR="00063D55">
              <w:rPr>
                <w:rFonts w:ascii="Times New Roman" w:hAnsi="Times New Roman"/>
                <w:sz w:val="20"/>
                <w:szCs w:val="20"/>
              </w:rPr>
              <w:t>§ 8</w:t>
            </w:r>
          </w:p>
          <w:p w:rsidR="00063D55" w:rsidP="009D05CF">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p w:rsidR="00063D55" w:rsidRPr="00EE5D28" w:rsidP="009D05CF">
            <w:pPr>
              <w:autoSpaceDE w:val="0"/>
              <w:autoSpaceDN w:val="0"/>
              <w:bidi w:val="0"/>
              <w:spacing w:before="0"/>
              <w:jc w:val="center"/>
              <w:rPr>
                <w:rFonts w:ascii="Times New Roman" w:hAnsi="Times New Roman"/>
                <w:sz w:val="20"/>
                <w:szCs w:val="20"/>
              </w:rPr>
            </w:pPr>
            <w:r>
              <w:rPr>
                <w:rFonts w:ascii="Times New Roman" w:hAnsi="Times New Roman"/>
                <w:sz w:val="20"/>
                <w:szCs w:val="20"/>
              </w:rPr>
              <w:t>P: a)</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B76AC3" w:rsidRPr="00B76AC3" w:rsidP="00B76AC3">
            <w:pPr>
              <w:pStyle w:val="odsek"/>
              <w:bidi w:val="0"/>
              <w:spacing w:before="0"/>
              <w:ind w:firstLine="0"/>
              <w:rPr>
                <w:rFonts w:ascii="Times New Roman" w:hAnsi="Times New Roman"/>
                <w:sz w:val="20"/>
                <w:szCs w:val="20"/>
              </w:rPr>
            </w:pPr>
            <w:r>
              <w:rPr>
                <w:rFonts w:ascii="Times New Roman" w:hAnsi="Times New Roman"/>
                <w:sz w:val="20"/>
                <w:szCs w:val="20"/>
              </w:rPr>
              <w:t xml:space="preserve">(1)  </w:t>
            </w:r>
            <w:r w:rsidRPr="00B76AC3">
              <w:rPr>
                <w:rFonts w:ascii="Times New Roman" w:hAnsi="Times New Roman"/>
                <w:sz w:val="20"/>
                <w:szCs w:val="20"/>
              </w:rPr>
              <w:t xml:space="preserve">Dovozca nesmie uviesť váhy uvedené v § 1 ods. 2 písm. a) až f)   na trh, ak </w:t>
            </w:r>
          </w:p>
          <w:p w:rsidR="00F70382" w:rsidRPr="00EE5D28" w:rsidP="00B76AC3">
            <w:pPr>
              <w:pStyle w:val="odsek"/>
              <w:bidi w:val="0"/>
              <w:spacing w:before="0" w:after="0"/>
              <w:ind w:firstLine="0"/>
              <w:rPr>
                <w:rFonts w:ascii="Times New Roman" w:hAnsi="Times New Roman"/>
                <w:sz w:val="20"/>
                <w:szCs w:val="20"/>
              </w:rPr>
            </w:pPr>
            <w:r w:rsidR="00B76AC3">
              <w:rPr>
                <w:rFonts w:ascii="Times New Roman" w:hAnsi="Times New Roman"/>
                <w:sz w:val="20"/>
                <w:szCs w:val="20"/>
              </w:rPr>
              <w:t xml:space="preserve">a) </w:t>
            </w:r>
            <w:r w:rsidRPr="00B76AC3" w:rsidR="00B76AC3">
              <w:rPr>
                <w:rFonts w:ascii="Times New Roman" w:hAnsi="Times New Roman"/>
                <w:sz w:val="20"/>
                <w:szCs w:val="20"/>
              </w:rPr>
              <w:t>nespĺňajú požiadavky podľa tohto nariadenia vlády,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063D55">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061233" w:rsidP="002B60D0">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0E21B8" w:rsidRPr="0046543E" w:rsidP="000E21B8">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Č:8</w:t>
            </w:r>
          </w:p>
          <w:p w:rsidR="00F70382" w:rsidRPr="0046543E" w:rsidP="000E21B8">
            <w:pPr>
              <w:autoSpaceDE w:val="0"/>
              <w:autoSpaceDN w:val="0"/>
              <w:bidi w:val="0"/>
              <w:spacing w:before="0"/>
              <w:jc w:val="center"/>
              <w:rPr>
                <w:rFonts w:ascii="Times New Roman" w:hAnsi="Times New Roman"/>
                <w:sz w:val="20"/>
                <w:szCs w:val="20"/>
              </w:rPr>
            </w:pPr>
            <w:r w:rsidRPr="0046543E" w:rsidR="000E21B8">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E21B8" w:rsidRPr="0046543E" w:rsidP="000E21B8">
            <w:pPr>
              <w:pStyle w:val="tl10ptPodaokraja"/>
              <w:autoSpaceDE/>
              <w:autoSpaceDN/>
              <w:bidi w:val="0"/>
              <w:ind w:right="63"/>
              <w:rPr>
                <w:rFonts w:ascii="Times New Roman" w:hAnsi="Times New Roman"/>
                <w:color w:val="000000"/>
              </w:rPr>
            </w:pPr>
            <w:r w:rsidRPr="0046543E">
              <w:rPr>
                <w:rFonts w:ascii="Times New Roman" w:hAnsi="Times New Roman"/>
                <w:color w:val="000000"/>
              </w:rPr>
              <w:t xml:space="preserve">Dovozcovia zabezpečia, aby pred uvedením váh, ktoré sú určené na použitie podľa článku 1 ods. 2 písm. a) až f), na trh výrobca vykonal primeraný postup posúdenia zhody uvedený v článku 13. Takisto zabezpečia, aby výrobca vypracoval technickú dokumentáciu, aby bolo na váhach umiestnené označenie CE a doplnkové metrologické označenie, a aby bola s nimi dodaná požadovaná sprievodná dokumentácia a aby výrobca splnil požiadavky stanovené v článku 6 ods. 5 a 6. </w:t>
            </w:r>
          </w:p>
          <w:p w:rsidR="000E21B8" w:rsidRPr="0046543E" w:rsidP="000E21B8">
            <w:pPr>
              <w:pStyle w:val="tl10ptPodaokraja"/>
              <w:autoSpaceDE/>
              <w:autoSpaceDN/>
              <w:bidi w:val="0"/>
              <w:ind w:right="63"/>
              <w:rPr>
                <w:rFonts w:ascii="Times New Roman" w:hAnsi="Times New Roman"/>
                <w:color w:val="000000"/>
              </w:rPr>
            </w:pPr>
          </w:p>
          <w:p w:rsidR="000E21B8" w:rsidRPr="0046543E" w:rsidP="000E21B8">
            <w:pPr>
              <w:pStyle w:val="tl10ptPodaokraja"/>
              <w:autoSpaceDE/>
              <w:autoSpaceDN/>
              <w:bidi w:val="0"/>
              <w:ind w:right="63"/>
              <w:rPr>
                <w:rFonts w:ascii="Times New Roman" w:hAnsi="Times New Roman"/>
                <w:color w:val="000000"/>
              </w:rPr>
            </w:pPr>
            <w:r w:rsidRPr="0046543E">
              <w:rPr>
                <w:rFonts w:ascii="Times New Roman" w:hAnsi="Times New Roman"/>
                <w:color w:val="000000"/>
              </w:rPr>
              <w:t xml:space="preserve">Ak sa dovozca domnieva alebo má dôvod domnievať sa, že váhy, ktoré sú určené na použitie podľa článku 1 ods. 2 písm. a) až f), nie sú v zhode so základnými požiadavkami stanovenými v prílohe I, nesmie ich uviesť na trh, kým nezabezpečí dosiahnutie zhody s predpismi. Navyše ak váhy predstavujú určité riziko, dovozca o tom informuje výrobcu a orgány dohľadu nad trhom. </w:t>
            </w:r>
          </w:p>
          <w:p w:rsidR="000E21B8" w:rsidRPr="0046543E" w:rsidP="000E21B8">
            <w:pPr>
              <w:pStyle w:val="tl10ptPodaokraja"/>
              <w:autoSpaceDE/>
              <w:autoSpaceDN/>
              <w:bidi w:val="0"/>
              <w:ind w:right="63"/>
              <w:rPr>
                <w:rFonts w:ascii="Times New Roman" w:hAnsi="Times New Roman"/>
                <w:color w:val="000000"/>
              </w:rPr>
            </w:pPr>
          </w:p>
          <w:p w:rsidR="00F70382" w:rsidRPr="0046543E" w:rsidP="000E21B8">
            <w:pPr>
              <w:pStyle w:val="tl10ptPodaokraja"/>
              <w:autoSpaceDE/>
              <w:autoSpaceDN/>
              <w:bidi w:val="0"/>
              <w:ind w:right="63"/>
              <w:rPr>
                <w:rFonts w:ascii="Times New Roman" w:hAnsi="Times New Roman"/>
                <w:color w:val="000000"/>
              </w:rPr>
            </w:pPr>
            <w:r w:rsidRPr="0046543E" w:rsidR="000E21B8">
              <w:rPr>
                <w:rFonts w:ascii="Times New Roman" w:hAnsi="Times New Roman"/>
                <w:color w:val="000000"/>
              </w:rPr>
              <w:t>Dovozcovia pred uvedením na trh váh, ktoré nie sú určené na použitie podľa článku 1 ods. 2 písm. a) až f), zabezpečia, aby výrobca splnil požiadavky stanovené v článku 6 ods. 5 a 6.</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2243A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p w:rsidR="002243A5" w:rsidP="00721E45">
            <w:pPr>
              <w:autoSpaceDE w:val="0"/>
              <w:autoSpaceDN w:val="0"/>
              <w:bidi w:val="0"/>
              <w:spacing w:before="0"/>
              <w:jc w:val="center"/>
              <w:rPr>
                <w:rFonts w:ascii="Times New Roman" w:hAnsi="Times New Roman"/>
                <w:sz w:val="20"/>
                <w:szCs w:val="20"/>
              </w:rPr>
            </w:pPr>
          </w:p>
          <w:p w:rsidR="002243A5" w:rsidP="00721E45">
            <w:pPr>
              <w:autoSpaceDE w:val="0"/>
              <w:autoSpaceDN w:val="0"/>
              <w:bidi w:val="0"/>
              <w:spacing w:before="0"/>
              <w:jc w:val="center"/>
              <w:rPr>
                <w:rFonts w:ascii="Times New Roman" w:hAnsi="Times New Roman"/>
                <w:sz w:val="20"/>
                <w:szCs w:val="20"/>
              </w:rPr>
            </w:pPr>
          </w:p>
          <w:p w:rsidR="002243A5" w:rsidP="00721E45">
            <w:pPr>
              <w:autoSpaceDE w:val="0"/>
              <w:autoSpaceDN w:val="0"/>
              <w:bidi w:val="0"/>
              <w:spacing w:before="0"/>
              <w:jc w:val="center"/>
              <w:rPr>
                <w:rFonts w:ascii="Times New Roman" w:hAnsi="Times New Roman"/>
                <w:sz w:val="20"/>
                <w:szCs w:val="20"/>
              </w:rPr>
            </w:pPr>
          </w:p>
          <w:p w:rsidR="002243A5" w:rsidP="00721E45">
            <w:pPr>
              <w:autoSpaceDE w:val="0"/>
              <w:autoSpaceDN w:val="0"/>
              <w:bidi w:val="0"/>
              <w:spacing w:before="0"/>
              <w:jc w:val="center"/>
              <w:rPr>
                <w:rFonts w:ascii="Times New Roman" w:hAnsi="Times New Roman"/>
                <w:sz w:val="20"/>
                <w:szCs w:val="20"/>
              </w:rPr>
            </w:pPr>
          </w:p>
          <w:p w:rsidR="002243A5" w:rsidP="00721E45">
            <w:pPr>
              <w:autoSpaceDE w:val="0"/>
              <w:autoSpaceDN w:val="0"/>
              <w:bidi w:val="0"/>
              <w:spacing w:before="0"/>
              <w:jc w:val="center"/>
              <w:rPr>
                <w:rFonts w:ascii="Times New Roman" w:hAnsi="Times New Roman"/>
                <w:sz w:val="20"/>
                <w:szCs w:val="20"/>
              </w:rPr>
            </w:pPr>
          </w:p>
          <w:p w:rsidR="002243A5" w:rsidP="00721E45">
            <w:pPr>
              <w:autoSpaceDE w:val="0"/>
              <w:autoSpaceDN w:val="0"/>
              <w:bidi w:val="0"/>
              <w:spacing w:before="0"/>
              <w:jc w:val="center"/>
              <w:rPr>
                <w:rFonts w:ascii="Times New Roman" w:hAnsi="Times New Roman"/>
                <w:sz w:val="20"/>
                <w:szCs w:val="20"/>
              </w:rPr>
            </w:pPr>
          </w:p>
          <w:p w:rsidR="002243A5"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3D55" w:rsidP="00063D55">
            <w:pPr>
              <w:autoSpaceDE w:val="0"/>
              <w:autoSpaceDN w:val="0"/>
              <w:bidi w:val="0"/>
              <w:spacing w:before="0"/>
              <w:jc w:val="center"/>
              <w:rPr>
                <w:rFonts w:ascii="Times New Roman" w:hAnsi="Times New Roman"/>
                <w:sz w:val="20"/>
                <w:szCs w:val="20"/>
              </w:rPr>
            </w:pPr>
            <w:r>
              <w:rPr>
                <w:rFonts w:ascii="Times New Roman" w:hAnsi="Times New Roman"/>
                <w:sz w:val="20"/>
                <w:szCs w:val="20"/>
              </w:rPr>
              <w:t>§ 8</w:t>
            </w:r>
          </w:p>
          <w:p w:rsidR="00063D55" w:rsidP="00063D55">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p w:rsidR="00F70382" w:rsidP="00063D55">
            <w:pPr>
              <w:autoSpaceDE w:val="0"/>
              <w:autoSpaceDN w:val="0"/>
              <w:bidi w:val="0"/>
              <w:spacing w:before="0"/>
              <w:jc w:val="center"/>
              <w:rPr>
                <w:rFonts w:ascii="Times New Roman" w:hAnsi="Times New Roman"/>
                <w:sz w:val="20"/>
                <w:szCs w:val="20"/>
              </w:rPr>
            </w:pPr>
            <w:r w:rsidR="00063D55">
              <w:rPr>
                <w:rFonts w:ascii="Times New Roman" w:hAnsi="Times New Roman"/>
                <w:sz w:val="20"/>
                <w:szCs w:val="20"/>
              </w:rPr>
              <w:t>P: b) – d)</w:t>
            </w:r>
          </w:p>
          <w:p w:rsidR="00063D55" w:rsidP="00063D55">
            <w:pPr>
              <w:autoSpaceDE w:val="0"/>
              <w:autoSpaceDN w:val="0"/>
              <w:bidi w:val="0"/>
              <w:spacing w:before="0"/>
              <w:jc w:val="center"/>
              <w:rPr>
                <w:rFonts w:ascii="Times New Roman" w:hAnsi="Times New Roman"/>
                <w:sz w:val="20"/>
                <w:szCs w:val="20"/>
              </w:rPr>
            </w:pPr>
          </w:p>
          <w:p w:rsidR="00063D55" w:rsidP="00063D55">
            <w:pPr>
              <w:autoSpaceDE w:val="0"/>
              <w:autoSpaceDN w:val="0"/>
              <w:bidi w:val="0"/>
              <w:spacing w:before="0"/>
              <w:jc w:val="center"/>
              <w:rPr>
                <w:rFonts w:ascii="Times New Roman" w:hAnsi="Times New Roman"/>
                <w:sz w:val="20"/>
                <w:szCs w:val="20"/>
              </w:rPr>
            </w:pPr>
          </w:p>
          <w:p w:rsidR="00063D55" w:rsidP="00063D55">
            <w:pPr>
              <w:autoSpaceDE w:val="0"/>
              <w:autoSpaceDN w:val="0"/>
              <w:bidi w:val="0"/>
              <w:spacing w:before="0"/>
              <w:jc w:val="center"/>
              <w:rPr>
                <w:rFonts w:ascii="Times New Roman" w:hAnsi="Times New Roman"/>
                <w:sz w:val="20"/>
                <w:szCs w:val="20"/>
              </w:rPr>
            </w:pPr>
          </w:p>
          <w:p w:rsidR="00063D55" w:rsidP="00063D55">
            <w:pPr>
              <w:autoSpaceDE w:val="0"/>
              <w:autoSpaceDN w:val="0"/>
              <w:bidi w:val="0"/>
              <w:spacing w:before="0"/>
              <w:jc w:val="center"/>
              <w:rPr>
                <w:rFonts w:ascii="Times New Roman" w:hAnsi="Times New Roman"/>
                <w:sz w:val="20"/>
                <w:szCs w:val="20"/>
              </w:rPr>
            </w:pPr>
          </w:p>
          <w:p w:rsidR="00063D55" w:rsidP="00063D55">
            <w:pPr>
              <w:autoSpaceDE w:val="0"/>
              <w:autoSpaceDN w:val="0"/>
              <w:bidi w:val="0"/>
              <w:spacing w:before="0"/>
              <w:jc w:val="center"/>
              <w:rPr>
                <w:rFonts w:ascii="Times New Roman" w:hAnsi="Times New Roman"/>
                <w:sz w:val="20"/>
                <w:szCs w:val="20"/>
              </w:rPr>
            </w:pPr>
          </w:p>
          <w:p w:rsidR="00063D55" w:rsidP="00063D55">
            <w:pPr>
              <w:autoSpaceDE w:val="0"/>
              <w:autoSpaceDN w:val="0"/>
              <w:bidi w:val="0"/>
              <w:spacing w:before="0"/>
              <w:jc w:val="center"/>
              <w:rPr>
                <w:rFonts w:ascii="Times New Roman" w:hAnsi="Times New Roman"/>
                <w:sz w:val="20"/>
                <w:szCs w:val="20"/>
              </w:rPr>
            </w:pPr>
            <w:r>
              <w:rPr>
                <w:rFonts w:ascii="Times New Roman" w:hAnsi="Times New Roman"/>
                <w:sz w:val="20"/>
                <w:szCs w:val="20"/>
              </w:rPr>
              <w:t>§ 8</w:t>
            </w:r>
          </w:p>
          <w:p w:rsidR="00063D55" w:rsidP="00063D55">
            <w:pPr>
              <w:autoSpaceDE w:val="0"/>
              <w:autoSpaceDN w:val="0"/>
              <w:bidi w:val="0"/>
              <w:spacing w:before="0"/>
              <w:jc w:val="center"/>
              <w:rPr>
                <w:rFonts w:ascii="Times New Roman" w:hAnsi="Times New Roman"/>
                <w:sz w:val="20"/>
                <w:szCs w:val="20"/>
              </w:rPr>
            </w:pPr>
            <w:r>
              <w:rPr>
                <w:rFonts w:ascii="Times New Roman" w:hAnsi="Times New Roman"/>
                <w:sz w:val="20"/>
                <w:szCs w:val="20"/>
              </w:rPr>
              <w:t>O:2</w:t>
            </w:r>
          </w:p>
          <w:p w:rsidR="00063D55" w:rsidRPr="00EE5D28" w:rsidP="00063D5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F4770C" w:rsidRPr="00F4770C" w:rsidP="00F4770C">
            <w:pPr>
              <w:keepNext/>
              <w:bidi w:val="0"/>
              <w:spacing w:before="60" w:after="60"/>
              <w:rPr>
                <w:rFonts w:ascii="Times New Roman" w:hAnsi="Times New Roman"/>
                <w:sz w:val="20"/>
                <w:szCs w:val="20"/>
              </w:rPr>
            </w:pPr>
            <w:r w:rsidR="008150F9">
              <w:rPr>
                <w:rFonts w:ascii="Times New Roman" w:hAnsi="Times New Roman"/>
                <w:sz w:val="20"/>
                <w:szCs w:val="20"/>
              </w:rPr>
              <w:t xml:space="preserve">b) </w:t>
            </w:r>
            <w:r w:rsidRPr="00F4770C">
              <w:rPr>
                <w:rFonts w:ascii="Times New Roman" w:hAnsi="Times New Roman"/>
                <w:sz w:val="20"/>
                <w:szCs w:val="20"/>
              </w:rPr>
              <w:t>vie alebo by mal vedieť, že váhy nespĺňajú základné požiadavky,</w:t>
            </w:r>
          </w:p>
          <w:p w:rsidR="00F4770C" w:rsidRPr="00F4770C" w:rsidP="00F4770C">
            <w:pPr>
              <w:keepNext/>
              <w:bidi w:val="0"/>
              <w:spacing w:before="60" w:after="60"/>
              <w:rPr>
                <w:rFonts w:ascii="Times New Roman" w:hAnsi="Times New Roman"/>
                <w:sz w:val="20"/>
                <w:szCs w:val="20"/>
              </w:rPr>
            </w:pPr>
            <w:r w:rsidR="008150F9">
              <w:rPr>
                <w:rFonts w:ascii="Times New Roman" w:hAnsi="Times New Roman"/>
                <w:sz w:val="20"/>
                <w:szCs w:val="20"/>
              </w:rPr>
              <w:t xml:space="preserve">c) </w:t>
            </w:r>
            <w:r w:rsidRPr="00F4770C">
              <w:rPr>
                <w:rFonts w:ascii="Times New Roman" w:hAnsi="Times New Roman"/>
                <w:sz w:val="20"/>
                <w:szCs w:val="20"/>
              </w:rPr>
              <w:t>výrobca nesplnil povinnosti podľa § 6 písm. b) až e),  j) a k) alebo</w:t>
            </w:r>
          </w:p>
          <w:p w:rsidR="00F4770C" w:rsidRPr="00F4770C" w:rsidP="00F4770C">
            <w:pPr>
              <w:keepNext/>
              <w:bidi w:val="0"/>
              <w:spacing w:before="60" w:after="60"/>
              <w:rPr>
                <w:rFonts w:ascii="Times New Roman" w:hAnsi="Times New Roman"/>
                <w:sz w:val="20"/>
                <w:szCs w:val="20"/>
              </w:rPr>
            </w:pPr>
            <w:r w:rsidR="008150F9">
              <w:rPr>
                <w:rFonts w:ascii="Times New Roman" w:hAnsi="Times New Roman"/>
                <w:sz w:val="20"/>
                <w:szCs w:val="20"/>
              </w:rPr>
              <w:t xml:space="preserve">d) </w:t>
            </w:r>
            <w:r w:rsidRPr="00F4770C">
              <w:rPr>
                <w:rFonts w:ascii="Times New Roman" w:hAnsi="Times New Roman"/>
                <w:sz w:val="20"/>
                <w:szCs w:val="20"/>
              </w:rPr>
              <w:t xml:space="preserve">výrobca nedodal k váham sprievodnú dokumentáciu. </w:t>
            </w:r>
          </w:p>
          <w:p w:rsidR="00F20BDE" w:rsidP="00F4770C">
            <w:pPr>
              <w:keepNext/>
              <w:bidi w:val="0"/>
              <w:spacing w:before="60" w:after="60"/>
              <w:rPr>
                <w:rFonts w:ascii="Times New Roman" w:hAnsi="Times New Roman"/>
                <w:sz w:val="20"/>
                <w:szCs w:val="20"/>
              </w:rPr>
            </w:pPr>
          </w:p>
          <w:p w:rsidR="00063D55" w:rsidRPr="001A00D3" w:rsidP="00F4770C">
            <w:pPr>
              <w:keepNext/>
              <w:bidi w:val="0"/>
              <w:spacing w:before="60" w:after="60"/>
              <w:rPr>
                <w:rFonts w:ascii="Times New Roman" w:hAnsi="Times New Roman"/>
                <w:sz w:val="20"/>
                <w:szCs w:val="20"/>
              </w:rPr>
            </w:pPr>
            <w:r w:rsidR="00A042CE">
              <w:rPr>
                <w:rFonts w:ascii="Times New Roman" w:hAnsi="Times New Roman"/>
                <w:sz w:val="20"/>
                <w:szCs w:val="20"/>
              </w:rPr>
              <w:t xml:space="preserve">(2) </w:t>
            </w:r>
            <w:r w:rsidRPr="00A042CE" w:rsidR="00A042CE">
              <w:rPr>
                <w:rFonts w:ascii="Times New Roman" w:hAnsi="Times New Roman"/>
                <w:sz w:val="20"/>
                <w:szCs w:val="20"/>
              </w:rPr>
              <w:t>Dovozca nesmie uviesť váhy uvedené v § 1 ods. 2 písm. g) na trh, ak výrobca nesplnil povinnosti podľa § 6 písm. j) a k).</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063D55">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061233" w:rsidP="00721E45">
            <w:pPr>
              <w:autoSpaceDE w:val="0"/>
              <w:autoSpaceDN w:val="0"/>
              <w:bidi w:val="0"/>
              <w:spacing w:before="0"/>
              <w:jc w:val="left"/>
              <w:rPr>
                <w:rFonts w:ascii="Times New Roman" w:hAnsi="Times New Roman"/>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0E21B8" w:rsidRPr="0046543E" w:rsidP="000E21B8">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Č:8</w:t>
            </w:r>
          </w:p>
          <w:p w:rsidR="00F70382" w:rsidRPr="0046543E" w:rsidP="000E21B8">
            <w:pPr>
              <w:autoSpaceDE w:val="0"/>
              <w:autoSpaceDN w:val="0"/>
              <w:bidi w:val="0"/>
              <w:spacing w:before="0"/>
              <w:jc w:val="center"/>
              <w:rPr>
                <w:rFonts w:ascii="Times New Roman" w:hAnsi="Times New Roman"/>
                <w:sz w:val="20"/>
                <w:szCs w:val="20"/>
              </w:rPr>
            </w:pPr>
            <w:r w:rsidRPr="0046543E" w:rsidR="000E21B8">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991F63" w:rsidRPr="0046543E" w:rsidP="000E21B8">
            <w:pPr>
              <w:pStyle w:val="tl10ptPodaokraja"/>
              <w:autoSpaceDE/>
              <w:autoSpaceDN/>
              <w:bidi w:val="0"/>
              <w:ind w:right="63"/>
              <w:rPr>
                <w:rFonts w:ascii="Times New Roman" w:hAnsi="Times New Roman"/>
                <w:color w:val="000000"/>
              </w:rPr>
            </w:pPr>
            <w:r w:rsidRPr="0046543E" w:rsidR="000E21B8">
              <w:rPr>
                <w:rFonts w:ascii="Times New Roman" w:hAnsi="Times New Roman"/>
                <w:color w:val="000000"/>
              </w:rPr>
              <w:t xml:space="preserve">Dovozcovia uvedú na váhach svoje meno, registrované obchodné meno alebo registrovanú ochrannú známku a poštovú adresu, na ktorej ich možno kontaktovať. Ak by si to vyžadovalo otvorenie obalu, uvedené údaje možno uviesť na obale a v sprievodnej dokumentácii výrobku. Kontaktné údaje sa uvádzajú v jazyku, ktorý je pre koncových užívateľov a orgány dohľadu nad trhom ľahko zrozumiteľný.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2243A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70382" w:rsidP="004D26F1">
            <w:pPr>
              <w:autoSpaceDE w:val="0"/>
              <w:autoSpaceDN w:val="0"/>
              <w:bidi w:val="0"/>
              <w:spacing w:before="0"/>
              <w:jc w:val="center"/>
              <w:rPr>
                <w:rFonts w:ascii="Times New Roman" w:hAnsi="Times New Roman"/>
                <w:sz w:val="20"/>
                <w:szCs w:val="20"/>
              </w:rPr>
            </w:pPr>
            <w:r w:rsidR="00063D55">
              <w:rPr>
                <w:rFonts w:ascii="Times New Roman" w:hAnsi="Times New Roman"/>
                <w:sz w:val="20"/>
                <w:szCs w:val="20"/>
              </w:rPr>
              <w:t>§ 8</w:t>
            </w:r>
          </w:p>
          <w:p w:rsidR="00063D55" w:rsidP="004D26F1">
            <w:pPr>
              <w:autoSpaceDE w:val="0"/>
              <w:autoSpaceDN w:val="0"/>
              <w:bidi w:val="0"/>
              <w:spacing w:before="0"/>
              <w:jc w:val="center"/>
              <w:rPr>
                <w:rFonts w:ascii="Times New Roman" w:hAnsi="Times New Roman"/>
                <w:sz w:val="20"/>
                <w:szCs w:val="20"/>
              </w:rPr>
            </w:pPr>
            <w:r>
              <w:rPr>
                <w:rFonts w:ascii="Times New Roman" w:hAnsi="Times New Roman"/>
                <w:sz w:val="20"/>
                <w:szCs w:val="20"/>
              </w:rPr>
              <w:t>O:3</w:t>
            </w:r>
          </w:p>
          <w:p w:rsidR="00063D55" w:rsidRPr="00EE5D28" w:rsidP="004D26F1">
            <w:pPr>
              <w:autoSpaceDE w:val="0"/>
              <w:autoSpaceDN w:val="0"/>
              <w:bidi w:val="0"/>
              <w:spacing w:before="0"/>
              <w:jc w:val="center"/>
              <w:rPr>
                <w:rFonts w:ascii="Times New Roman" w:hAnsi="Times New Roman"/>
                <w:sz w:val="20"/>
                <w:szCs w:val="20"/>
              </w:rPr>
            </w:pPr>
            <w:r>
              <w:rPr>
                <w:rFonts w:ascii="Times New Roman" w:hAnsi="Times New Roman"/>
                <w:sz w:val="20"/>
                <w:szCs w:val="20"/>
              </w:rPr>
              <w:t>P: a)</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B92B99" w:rsidRPr="00B92B99" w:rsidP="00B92B99">
            <w:pPr>
              <w:autoSpaceDE w:val="0"/>
              <w:autoSpaceDN w:val="0"/>
              <w:bidi w:val="0"/>
              <w:spacing w:before="0"/>
              <w:rPr>
                <w:rFonts w:ascii="Times New Roman" w:hAnsi="Times New Roman"/>
                <w:sz w:val="20"/>
                <w:szCs w:val="20"/>
              </w:rPr>
            </w:pPr>
            <w:r>
              <w:rPr>
                <w:rFonts w:ascii="Times New Roman" w:hAnsi="Times New Roman"/>
                <w:sz w:val="20"/>
                <w:szCs w:val="20"/>
              </w:rPr>
              <w:t xml:space="preserve">(3)  </w:t>
            </w:r>
            <w:r w:rsidRPr="00B92B99">
              <w:rPr>
                <w:rFonts w:ascii="Times New Roman" w:hAnsi="Times New Roman"/>
                <w:sz w:val="20"/>
                <w:szCs w:val="20"/>
              </w:rPr>
              <w:t>Dovozca je povinný</w:t>
            </w:r>
          </w:p>
          <w:p w:rsidR="00F70382" w:rsidRPr="00EE5D28" w:rsidP="00B92B99">
            <w:pPr>
              <w:autoSpaceDE w:val="0"/>
              <w:autoSpaceDN w:val="0"/>
              <w:bidi w:val="0"/>
              <w:spacing w:before="0"/>
              <w:rPr>
                <w:rFonts w:ascii="Times New Roman" w:hAnsi="Times New Roman"/>
                <w:sz w:val="20"/>
                <w:szCs w:val="20"/>
              </w:rPr>
            </w:pPr>
            <w:r w:rsidR="00944665">
              <w:rPr>
                <w:rFonts w:ascii="Times New Roman" w:hAnsi="Times New Roman"/>
                <w:sz w:val="20"/>
                <w:szCs w:val="20"/>
              </w:rPr>
              <w:t xml:space="preserve">a) </w:t>
            </w:r>
            <w:r w:rsidRPr="00944665" w:rsidR="00944665">
              <w:rPr>
                <w:rFonts w:ascii="Times New Roman" w:hAnsi="Times New Roman"/>
                <w:sz w:val="20"/>
                <w:szCs w:val="20"/>
              </w:rPr>
              <w:t>uviesť na váhach svoje obchodné meno alebo ochrannú známku a v štátnom jazyku sídlo, miesto podnikania alebo adresu, na ktorej je ho možné zastihnúť, ak nie je zhodná so sídlom alebo s  miestom podnikania; ak to nie je možné, požadované údaje je povinný uviesť na obale alebo v sprievodnej dokumentácii váh</w:t>
            </w:r>
            <w:r w:rsidRPr="00B92B99" w:rsidR="00B92B99">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063D55">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061233" w:rsidP="00721E45">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0E21B8" w:rsidRPr="0046543E" w:rsidP="000E21B8">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Č:8</w:t>
            </w:r>
          </w:p>
          <w:p w:rsidR="00F70382" w:rsidRPr="0046543E" w:rsidP="000E21B8">
            <w:pPr>
              <w:autoSpaceDE w:val="0"/>
              <w:autoSpaceDN w:val="0"/>
              <w:bidi w:val="0"/>
              <w:spacing w:before="0"/>
              <w:jc w:val="center"/>
              <w:rPr>
                <w:rFonts w:ascii="Times New Roman" w:hAnsi="Times New Roman"/>
                <w:sz w:val="20"/>
                <w:szCs w:val="20"/>
              </w:rPr>
            </w:pPr>
            <w:r w:rsidRPr="0046543E" w:rsidR="000E21B8">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46543E" w:rsidP="00721E45">
            <w:pPr>
              <w:pStyle w:val="tl10ptPodaokraja"/>
              <w:autoSpaceDE/>
              <w:autoSpaceDN/>
              <w:bidi w:val="0"/>
              <w:ind w:right="63"/>
              <w:rPr>
                <w:rFonts w:ascii="Times New Roman" w:hAnsi="Times New Roman"/>
                <w:color w:val="000000"/>
              </w:rPr>
            </w:pPr>
            <w:r w:rsidRPr="0046543E" w:rsidR="000E21B8">
              <w:rPr>
                <w:rFonts w:ascii="Times New Roman" w:hAnsi="Times New Roman"/>
                <w:color w:val="000000"/>
              </w:rPr>
              <w:t>Dovozcovia zabezpečia, aby bol k váham určeným na použitie podľa článku 1 ods. 2 písm. a) až f) dodaný návod na použitie a bezpečnostné pokyny v jazyku, ktorý je ľahko zrozumiteľný koncovým užívateľom podľa určenia dotknutého členského štátu.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2243A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3D55" w:rsidP="00063D55">
            <w:pPr>
              <w:autoSpaceDE w:val="0"/>
              <w:autoSpaceDN w:val="0"/>
              <w:bidi w:val="0"/>
              <w:spacing w:before="0"/>
              <w:jc w:val="center"/>
              <w:rPr>
                <w:rFonts w:ascii="Times New Roman" w:hAnsi="Times New Roman"/>
                <w:sz w:val="20"/>
                <w:szCs w:val="20"/>
              </w:rPr>
            </w:pPr>
            <w:r>
              <w:rPr>
                <w:rFonts w:ascii="Times New Roman" w:hAnsi="Times New Roman"/>
                <w:sz w:val="20"/>
                <w:szCs w:val="20"/>
              </w:rPr>
              <w:t>§ 8</w:t>
            </w:r>
          </w:p>
          <w:p w:rsidR="00063D55" w:rsidP="00063D55">
            <w:pPr>
              <w:autoSpaceDE w:val="0"/>
              <w:autoSpaceDN w:val="0"/>
              <w:bidi w:val="0"/>
              <w:spacing w:before="0"/>
              <w:jc w:val="center"/>
              <w:rPr>
                <w:rFonts w:ascii="Times New Roman" w:hAnsi="Times New Roman"/>
                <w:sz w:val="20"/>
                <w:szCs w:val="20"/>
              </w:rPr>
            </w:pPr>
            <w:r>
              <w:rPr>
                <w:rFonts w:ascii="Times New Roman" w:hAnsi="Times New Roman"/>
                <w:sz w:val="20"/>
                <w:szCs w:val="20"/>
              </w:rPr>
              <w:t>O:3</w:t>
            </w:r>
          </w:p>
          <w:p w:rsidR="008322B7" w:rsidRPr="00EE5D28" w:rsidP="00063D55">
            <w:pPr>
              <w:autoSpaceDE w:val="0"/>
              <w:autoSpaceDN w:val="0"/>
              <w:bidi w:val="0"/>
              <w:spacing w:before="0"/>
              <w:jc w:val="center"/>
              <w:rPr>
                <w:rFonts w:ascii="Times New Roman" w:hAnsi="Times New Roman"/>
                <w:sz w:val="20"/>
                <w:szCs w:val="20"/>
              </w:rPr>
            </w:pPr>
            <w:r w:rsidR="00063D55">
              <w:rPr>
                <w:rFonts w:ascii="Times New Roman" w:hAnsi="Times New Roman"/>
                <w:sz w:val="20"/>
                <w:szCs w:val="20"/>
              </w:rPr>
              <w:t>P: b)</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834D6">
            <w:pPr>
              <w:autoSpaceDE w:val="0"/>
              <w:autoSpaceDN w:val="0"/>
              <w:bidi w:val="0"/>
              <w:spacing w:before="0"/>
              <w:rPr>
                <w:rFonts w:ascii="Times New Roman" w:hAnsi="Times New Roman"/>
                <w:sz w:val="20"/>
                <w:szCs w:val="20"/>
              </w:rPr>
            </w:pPr>
            <w:r w:rsidR="00944665">
              <w:rPr>
                <w:rFonts w:ascii="Times New Roman" w:hAnsi="Times New Roman"/>
                <w:sz w:val="20"/>
                <w:szCs w:val="20"/>
              </w:rPr>
              <w:t xml:space="preserve">b) </w:t>
            </w:r>
            <w:r w:rsidRPr="00944665" w:rsidR="00944665">
              <w:rPr>
                <w:rFonts w:ascii="Times New Roman" w:hAnsi="Times New Roman"/>
                <w:sz w:val="20"/>
                <w:szCs w:val="20"/>
              </w:rPr>
              <w:t>zabezpečiť, aby bol k váham uvedeným v § 1 ods. 2 písm. a) až f) priložený návod a  pokyny na použitie v štátnom jazyku, ktoré sú jednoznačné a zrozumiteľné pre konečného používateľa</w:t>
            </w:r>
            <w:r w:rsidRPr="00FD2E53" w:rsidR="00FD2E53">
              <w:rPr>
                <w:rFonts w:ascii="Times New Roman" w:hAnsi="Times New Roman"/>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063D55">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D3217E" w:rsidP="00721E45">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0E21B8" w:rsidRPr="0046543E" w:rsidP="000E21B8">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Č:8</w:t>
            </w:r>
          </w:p>
          <w:p w:rsidR="00F70382" w:rsidRPr="0046543E" w:rsidP="000E21B8">
            <w:pPr>
              <w:autoSpaceDE w:val="0"/>
              <w:autoSpaceDN w:val="0"/>
              <w:bidi w:val="0"/>
              <w:spacing w:before="0"/>
              <w:jc w:val="center"/>
              <w:rPr>
                <w:rFonts w:ascii="Times New Roman" w:hAnsi="Times New Roman"/>
                <w:sz w:val="20"/>
                <w:szCs w:val="20"/>
              </w:rPr>
            </w:pPr>
            <w:r w:rsidRPr="0046543E" w:rsidR="000E21B8">
              <w:rPr>
                <w:rFonts w:ascii="Times New Roman" w:hAnsi="Times New Roman"/>
                <w:sz w:val="20"/>
                <w:szCs w:val="20"/>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46543E" w:rsidP="00721E45">
            <w:pPr>
              <w:pStyle w:val="tl10ptPodaokraja"/>
              <w:autoSpaceDE/>
              <w:autoSpaceDN/>
              <w:bidi w:val="0"/>
              <w:ind w:right="63"/>
              <w:rPr>
                <w:rFonts w:ascii="Times New Roman" w:hAnsi="Times New Roman"/>
                <w:color w:val="000000"/>
              </w:rPr>
            </w:pPr>
            <w:r w:rsidRPr="0046543E" w:rsidR="000E21B8">
              <w:rPr>
                <w:rFonts w:ascii="Times New Roman" w:hAnsi="Times New Roman"/>
                <w:color w:val="000000"/>
              </w:rPr>
              <w:t>Dovozcovia zabezpečia, aby v čase, keď nesú za váhy, ktoré sú určené na použitie podľa článku 1 ods. 2 písm. a) až f), zodpovednosť, neohrozovali nimi vytvorené podmienky uskladnenia alebo dopravy ich súlad so základnými požiadavkami stanovenými v prílohe 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2243A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3D55" w:rsidP="00063D55">
            <w:pPr>
              <w:autoSpaceDE w:val="0"/>
              <w:autoSpaceDN w:val="0"/>
              <w:bidi w:val="0"/>
              <w:spacing w:before="0"/>
              <w:jc w:val="center"/>
              <w:rPr>
                <w:rFonts w:ascii="Times New Roman" w:hAnsi="Times New Roman"/>
                <w:sz w:val="20"/>
                <w:szCs w:val="20"/>
              </w:rPr>
            </w:pPr>
            <w:r>
              <w:rPr>
                <w:rFonts w:ascii="Times New Roman" w:hAnsi="Times New Roman"/>
                <w:sz w:val="20"/>
                <w:szCs w:val="20"/>
              </w:rPr>
              <w:t>§ 8</w:t>
            </w:r>
          </w:p>
          <w:p w:rsidR="00063D55" w:rsidP="00063D55">
            <w:pPr>
              <w:autoSpaceDE w:val="0"/>
              <w:autoSpaceDN w:val="0"/>
              <w:bidi w:val="0"/>
              <w:spacing w:before="0"/>
              <w:jc w:val="center"/>
              <w:rPr>
                <w:rFonts w:ascii="Times New Roman" w:hAnsi="Times New Roman"/>
                <w:sz w:val="20"/>
                <w:szCs w:val="20"/>
              </w:rPr>
            </w:pPr>
            <w:r>
              <w:rPr>
                <w:rFonts w:ascii="Times New Roman" w:hAnsi="Times New Roman"/>
                <w:sz w:val="20"/>
                <w:szCs w:val="20"/>
              </w:rPr>
              <w:t>O:3</w:t>
            </w:r>
          </w:p>
          <w:p w:rsidR="00F70382" w:rsidRPr="00EE5D28" w:rsidP="00063D55">
            <w:pPr>
              <w:autoSpaceDE w:val="0"/>
              <w:autoSpaceDN w:val="0"/>
              <w:bidi w:val="0"/>
              <w:spacing w:before="0"/>
              <w:jc w:val="center"/>
              <w:rPr>
                <w:rFonts w:ascii="Times New Roman" w:hAnsi="Times New Roman"/>
                <w:sz w:val="20"/>
                <w:szCs w:val="20"/>
              </w:rPr>
            </w:pPr>
            <w:r w:rsidR="00063D55">
              <w:rPr>
                <w:rFonts w:ascii="Times New Roman" w:hAnsi="Times New Roman"/>
                <w:sz w:val="20"/>
                <w:szCs w:val="20"/>
              </w:rPr>
              <w:t>P: c)</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F70382" w:rsidRPr="008F08C2" w:rsidP="002243A5">
            <w:pPr>
              <w:autoSpaceDE w:val="0"/>
              <w:autoSpaceDN w:val="0"/>
              <w:bidi w:val="0"/>
              <w:spacing w:before="0"/>
              <w:rPr>
                <w:rFonts w:ascii="Times New Roman" w:hAnsi="Times New Roman"/>
                <w:sz w:val="20"/>
                <w:szCs w:val="20"/>
              </w:rPr>
            </w:pPr>
            <w:r w:rsidR="00832184">
              <w:rPr>
                <w:rFonts w:ascii="Times New Roman" w:hAnsi="Times New Roman"/>
                <w:sz w:val="20"/>
                <w:szCs w:val="20"/>
              </w:rPr>
              <w:t xml:space="preserve">c) </w:t>
            </w:r>
            <w:r w:rsidRPr="00832184" w:rsidR="00832184">
              <w:rPr>
                <w:rFonts w:ascii="Times New Roman" w:hAnsi="Times New Roman"/>
                <w:sz w:val="20"/>
                <w:szCs w:val="20"/>
              </w:rPr>
              <w:t>zabezpečiť, aby podmienky uskladnenia váh uvedených v § 1 ods. 2 písm. a) až f) a ich prepravy neovplyvňovali súlad so základnými požiadavkami v čase, kedy uskladnenie a prepravu zabezpečuje,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B21B27">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D3217E" w:rsidP="00721E45">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0E21B8" w:rsidRPr="0046543E" w:rsidP="000E21B8">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Č:8</w:t>
            </w:r>
          </w:p>
          <w:p w:rsidR="00F70382" w:rsidRPr="0046543E" w:rsidP="000E21B8">
            <w:pPr>
              <w:autoSpaceDE w:val="0"/>
              <w:autoSpaceDN w:val="0"/>
              <w:bidi w:val="0"/>
              <w:spacing w:before="0"/>
              <w:jc w:val="center"/>
              <w:rPr>
                <w:rFonts w:ascii="Times New Roman" w:hAnsi="Times New Roman"/>
                <w:sz w:val="20"/>
                <w:szCs w:val="20"/>
              </w:rPr>
            </w:pPr>
            <w:r w:rsidRPr="0046543E" w:rsidR="000E21B8">
              <w:rPr>
                <w:rFonts w:ascii="Times New Roman" w:hAnsi="Times New Roman"/>
                <w:sz w:val="20"/>
                <w:szCs w:val="20"/>
              </w:rPr>
              <w:t>O:6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46543E" w:rsidP="00721E45">
            <w:pPr>
              <w:pStyle w:val="tl10ptPodaokraja"/>
              <w:autoSpaceDE/>
              <w:autoSpaceDN/>
              <w:bidi w:val="0"/>
              <w:ind w:right="63"/>
              <w:rPr>
                <w:rFonts w:ascii="Times New Roman" w:hAnsi="Times New Roman"/>
                <w:color w:val="000000"/>
              </w:rPr>
            </w:pPr>
            <w:r w:rsidRPr="0046543E" w:rsidR="000E21B8">
              <w:rPr>
                <w:rFonts w:ascii="Times New Roman" w:hAnsi="Times New Roman"/>
                <w:color w:val="000000"/>
              </w:rPr>
              <w:t>Ak je to potrebné vzhľadom na riziká, ktoré predstavujú váhy určené na použitie podľa článku 1 ods. 2 písm. a) až f), dovozcovia vykonávajú skúšku vzorky váh sprístupnených na trhu, vykonávajú šetrenia a v prípade potreby vedú register sťažností, nevyhovujúcich váh a spätných prevzatí váh a o každom takomto monitorovaní informujú distribútorov.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2243A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3D55" w:rsidP="00063D55">
            <w:pPr>
              <w:autoSpaceDE w:val="0"/>
              <w:autoSpaceDN w:val="0"/>
              <w:bidi w:val="0"/>
              <w:spacing w:before="0"/>
              <w:jc w:val="center"/>
              <w:rPr>
                <w:rFonts w:ascii="Times New Roman" w:hAnsi="Times New Roman"/>
                <w:sz w:val="20"/>
                <w:szCs w:val="20"/>
              </w:rPr>
            </w:pPr>
            <w:r>
              <w:rPr>
                <w:rFonts w:ascii="Times New Roman" w:hAnsi="Times New Roman"/>
                <w:sz w:val="20"/>
                <w:szCs w:val="20"/>
              </w:rPr>
              <w:t>§ 8</w:t>
            </w:r>
          </w:p>
          <w:p w:rsidR="00063D55" w:rsidP="00063D55">
            <w:pPr>
              <w:autoSpaceDE w:val="0"/>
              <w:autoSpaceDN w:val="0"/>
              <w:bidi w:val="0"/>
              <w:spacing w:before="0"/>
              <w:jc w:val="center"/>
              <w:rPr>
                <w:rFonts w:ascii="Times New Roman" w:hAnsi="Times New Roman"/>
                <w:sz w:val="20"/>
                <w:szCs w:val="20"/>
              </w:rPr>
            </w:pPr>
            <w:r>
              <w:rPr>
                <w:rFonts w:ascii="Times New Roman" w:hAnsi="Times New Roman"/>
                <w:sz w:val="20"/>
                <w:szCs w:val="20"/>
              </w:rPr>
              <w:t>O:3</w:t>
            </w:r>
          </w:p>
          <w:p w:rsidR="00F70382" w:rsidRPr="00EE5D28" w:rsidP="00063D55">
            <w:pPr>
              <w:autoSpaceDE w:val="0"/>
              <w:autoSpaceDN w:val="0"/>
              <w:bidi w:val="0"/>
              <w:spacing w:before="0"/>
              <w:jc w:val="center"/>
              <w:rPr>
                <w:rFonts w:ascii="Times New Roman" w:hAnsi="Times New Roman"/>
                <w:sz w:val="20"/>
                <w:szCs w:val="20"/>
              </w:rPr>
            </w:pPr>
            <w:r w:rsidR="00063D55">
              <w:rPr>
                <w:rFonts w:ascii="Times New Roman" w:hAnsi="Times New Roman"/>
                <w:sz w:val="20"/>
                <w:szCs w:val="20"/>
              </w:rPr>
              <w:t>P: d) – e)</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917812" w:rsidRPr="00917812" w:rsidP="00917812">
            <w:pPr>
              <w:autoSpaceDE w:val="0"/>
              <w:autoSpaceDN w:val="0"/>
              <w:bidi w:val="0"/>
              <w:spacing w:before="0"/>
              <w:rPr>
                <w:rFonts w:ascii="Times New Roman" w:hAnsi="Times New Roman"/>
                <w:sz w:val="20"/>
                <w:szCs w:val="20"/>
              </w:rPr>
            </w:pPr>
            <w:r w:rsidR="00944665">
              <w:rPr>
                <w:rFonts w:ascii="Times New Roman" w:hAnsi="Times New Roman"/>
                <w:sz w:val="20"/>
                <w:szCs w:val="20"/>
              </w:rPr>
              <w:t xml:space="preserve">d) </w:t>
            </w:r>
            <w:r w:rsidRPr="00944665" w:rsidR="00944665">
              <w:rPr>
                <w:rFonts w:ascii="Times New Roman" w:hAnsi="Times New Roman"/>
                <w:sz w:val="20"/>
                <w:szCs w:val="20"/>
              </w:rPr>
              <w:t>ak je to potrebné vzhľadom na riziká, ktoré váhy uvedené v § 1 ods. 2 písm. a) až f) predstavujú, vykonať skúšky vzoriek váh, ktoré sú sprístupnené na trhu</w:t>
            </w:r>
            <w:r w:rsidRPr="00917812">
              <w:rPr>
                <w:rFonts w:ascii="Times New Roman" w:hAnsi="Times New Roman"/>
                <w:sz w:val="20"/>
                <w:szCs w:val="20"/>
              </w:rPr>
              <w:t>,</w:t>
            </w:r>
          </w:p>
          <w:p w:rsidR="00F70382" w:rsidRPr="00EE5D28" w:rsidP="008777EB">
            <w:pPr>
              <w:autoSpaceDE w:val="0"/>
              <w:autoSpaceDN w:val="0"/>
              <w:bidi w:val="0"/>
              <w:spacing w:before="0"/>
              <w:rPr>
                <w:rFonts w:ascii="Times New Roman" w:hAnsi="Times New Roman"/>
                <w:sz w:val="20"/>
                <w:szCs w:val="20"/>
              </w:rPr>
            </w:pPr>
            <w:r w:rsidR="00917812">
              <w:rPr>
                <w:rFonts w:ascii="Times New Roman" w:hAnsi="Times New Roman"/>
                <w:sz w:val="20"/>
                <w:szCs w:val="20"/>
              </w:rPr>
              <w:t xml:space="preserve">e) </w:t>
            </w:r>
            <w:r w:rsidRPr="00917812" w:rsidR="00917812">
              <w:rPr>
                <w:rFonts w:ascii="Times New Roman" w:hAnsi="Times New Roman"/>
                <w:sz w:val="20"/>
                <w:szCs w:val="20"/>
              </w:rPr>
              <w:t xml:space="preserve">prešetriť podnety týkajúce sa nesúladu váh uvedených v § 1 ods. 2 písm. a) až f) s týmto nariadením vlády, viesť </w:t>
            </w:r>
            <w:r w:rsidR="008777EB">
              <w:rPr>
                <w:rFonts w:ascii="Times New Roman" w:hAnsi="Times New Roman"/>
                <w:sz w:val="20"/>
                <w:szCs w:val="20"/>
              </w:rPr>
              <w:t>evidenciu</w:t>
            </w:r>
            <w:r w:rsidRPr="00917812" w:rsidR="00917812">
              <w:rPr>
                <w:rFonts w:ascii="Times New Roman" w:hAnsi="Times New Roman"/>
                <w:sz w:val="20"/>
                <w:szCs w:val="20"/>
              </w:rPr>
              <w:t xml:space="preserve"> týchto podnetov a váh, ktoré boli spätne prevzaté, vzhľadom na riziko, ktoré váhy predstavujú a informovať o tom distribútora,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B21B27">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D3217E" w:rsidP="00721E45">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0E21B8" w:rsidRPr="0046543E" w:rsidP="000E21B8">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Č:8</w:t>
            </w:r>
          </w:p>
          <w:p w:rsidR="00F70382" w:rsidRPr="0046543E" w:rsidP="000E21B8">
            <w:pPr>
              <w:autoSpaceDE w:val="0"/>
              <w:autoSpaceDN w:val="0"/>
              <w:bidi w:val="0"/>
              <w:spacing w:before="0"/>
              <w:jc w:val="center"/>
              <w:rPr>
                <w:rFonts w:ascii="Times New Roman" w:hAnsi="Times New Roman"/>
                <w:sz w:val="20"/>
                <w:szCs w:val="20"/>
              </w:rPr>
            </w:pPr>
            <w:r w:rsidRPr="0046543E" w:rsidR="000E21B8">
              <w:rPr>
                <w:rFonts w:ascii="Times New Roman" w:hAnsi="Times New Roman"/>
                <w:sz w:val="20"/>
                <w:szCs w:val="20"/>
              </w:rPr>
              <w:t>O:7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46543E" w:rsidP="000E21B8">
            <w:pPr>
              <w:pStyle w:val="tl10ptPodaokraja"/>
              <w:autoSpaceDE/>
              <w:autoSpaceDN/>
              <w:bidi w:val="0"/>
              <w:ind w:right="63"/>
              <w:rPr>
                <w:rFonts w:ascii="Times New Roman" w:hAnsi="Times New Roman"/>
                <w:color w:val="000000"/>
              </w:rPr>
            </w:pPr>
            <w:r w:rsidRPr="0046543E" w:rsidR="000E21B8">
              <w:rPr>
                <w:rFonts w:ascii="Times New Roman" w:hAnsi="Times New Roman"/>
                <w:color w:val="000000"/>
              </w:rPr>
              <w:t>Dovozcovia, ktorí sa domnievajú alebo majú dôvod domnievať sa, že váhy, ktoré uviedli na trh, nie sú v súlade s touto smernicou, bezodkladne prijmú nevyhnutné nápravné opatrenia na uvedenie váh do zhody alebo ich v prípade potreby stiahnu z trhu alebo prevezmú späť. Okrem toho v prípade, že váhy predstavujú určité riziko, dovozcovia o tom bezodkladne informujú príslušné vnútroštátne orgány členských štátov, v ktorých boli sprístupnené na trhu, pričom uvedú podrobnosti najmä o nezhode a o akýchkoľvek prijatých nápravných opatreniach.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2243A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3D55" w:rsidRPr="00063D55" w:rsidP="00063D55">
            <w:pPr>
              <w:autoSpaceDE w:val="0"/>
              <w:autoSpaceDN w:val="0"/>
              <w:bidi w:val="0"/>
              <w:spacing w:before="0"/>
              <w:jc w:val="center"/>
              <w:rPr>
                <w:rFonts w:ascii="Times New Roman" w:hAnsi="Times New Roman"/>
                <w:sz w:val="20"/>
                <w:szCs w:val="20"/>
              </w:rPr>
            </w:pPr>
            <w:r w:rsidRPr="00063D55">
              <w:rPr>
                <w:rFonts w:ascii="Times New Roman" w:hAnsi="Times New Roman"/>
                <w:sz w:val="20"/>
                <w:szCs w:val="20"/>
              </w:rPr>
              <w:t>§ 8</w:t>
            </w:r>
          </w:p>
          <w:p w:rsidR="00063D55" w:rsidRPr="00063D55" w:rsidP="00063D55">
            <w:pPr>
              <w:autoSpaceDE w:val="0"/>
              <w:autoSpaceDN w:val="0"/>
              <w:bidi w:val="0"/>
              <w:spacing w:before="0"/>
              <w:jc w:val="center"/>
              <w:rPr>
                <w:rFonts w:ascii="Times New Roman" w:hAnsi="Times New Roman"/>
                <w:sz w:val="20"/>
                <w:szCs w:val="20"/>
              </w:rPr>
            </w:pPr>
            <w:r w:rsidRPr="00063D55">
              <w:rPr>
                <w:rFonts w:ascii="Times New Roman" w:hAnsi="Times New Roman"/>
                <w:sz w:val="20"/>
                <w:szCs w:val="20"/>
              </w:rPr>
              <w:t>O:3</w:t>
            </w:r>
          </w:p>
          <w:p w:rsidR="00F70382" w:rsidRPr="00EE5D28" w:rsidP="00063D55">
            <w:pPr>
              <w:autoSpaceDE w:val="0"/>
              <w:autoSpaceDN w:val="0"/>
              <w:bidi w:val="0"/>
              <w:spacing w:before="0"/>
              <w:jc w:val="center"/>
              <w:rPr>
                <w:rFonts w:ascii="Times New Roman" w:hAnsi="Times New Roman"/>
                <w:sz w:val="20"/>
                <w:szCs w:val="20"/>
              </w:rPr>
            </w:pPr>
            <w:r w:rsidRPr="00063D55" w:rsidR="00063D55">
              <w:rPr>
                <w:rFonts w:ascii="Times New Roman" w:hAnsi="Times New Roman"/>
                <w:sz w:val="20"/>
                <w:szCs w:val="20"/>
              </w:rPr>
              <w:t xml:space="preserve">P: </w:t>
            </w:r>
            <w:r w:rsidR="00063D55">
              <w:rPr>
                <w:rFonts w:ascii="Times New Roman" w:hAnsi="Times New Roman"/>
                <w:sz w:val="20"/>
                <w:szCs w:val="20"/>
              </w:rPr>
              <w:t>f</w:t>
            </w:r>
            <w:r w:rsidRPr="00063D55" w:rsidR="00063D55">
              <w:rPr>
                <w:rFonts w:ascii="Times New Roman" w:hAnsi="Times New Roman"/>
                <w:sz w:val="20"/>
                <w:szCs w:val="20"/>
              </w:rPr>
              <w:t xml:space="preserve">) – </w:t>
            </w:r>
            <w:r w:rsidR="00063D55">
              <w:rPr>
                <w:rFonts w:ascii="Times New Roman" w:hAnsi="Times New Roman"/>
                <w:sz w:val="20"/>
                <w:szCs w:val="20"/>
              </w:rPr>
              <w:t>g</w:t>
            </w:r>
            <w:r w:rsidRPr="00063D55" w:rsidR="00063D55">
              <w:rPr>
                <w:rFonts w:ascii="Times New Roman" w:hAnsi="Times New Roman"/>
                <w:sz w:val="20"/>
                <w:szCs w:val="20"/>
              </w:rPr>
              <w:t>)</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CF444D" w:rsidRPr="00CF444D" w:rsidP="00CF444D">
            <w:pPr>
              <w:pStyle w:val="odsek"/>
              <w:bidi w:val="0"/>
              <w:spacing w:before="0"/>
              <w:ind w:firstLine="0"/>
              <w:rPr>
                <w:rFonts w:ascii="Times New Roman" w:hAnsi="Times New Roman"/>
                <w:sz w:val="20"/>
                <w:szCs w:val="20"/>
              </w:rPr>
            </w:pPr>
            <w:r>
              <w:rPr>
                <w:rFonts w:ascii="Times New Roman" w:hAnsi="Times New Roman"/>
                <w:sz w:val="20"/>
                <w:szCs w:val="20"/>
              </w:rPr>
              <w:t xml:space="preserve">f) </w:t>
            </w:r>
            <w:r w:rsidRPr="00CF444D">
              <w:rPr>
                <w:rFonts w:ascii="Times New Roman" w:hAnsi="Times New Roman"/>
                <w:sz w:val="20"/>
                <w:szCs w:val="20"/>
              </w:rPr>
              <w:t xml:space="preserve">bezodkladne prijať nevyhnutné nápravné opatrenie s cieľom dosiahnuť zhodu váh s požiadavkami podľa tohto nariadenia vlády, a ak je to potrebné, váhy stiahnuť z trhu alebo prevziať späť, ak sa dôvodne domnieva, že váhy nespĺňajú požiadavky podľa tohto nariadenia vlády alebo ak mu orgán dohľadu uložil opatrenie, </w:t>
            </w:r>
          </w:p>
          <w:p w:rsidR="00CB78A7" w:rsidRPr="00EE5D28" w:rsidP="00CF444D">
            <w:pPr>
              <w:pStyle w:val="odsek"/>
              <w:bidi w:val="0"/>
              <w:spacing w:before="0" w:after="0"/>
              <w:ind w:firstLine="0"/>
              <w:rPr>
                <w:rFonts w:ascii="Times New Roman" w:hAnsi="Times New Roman"/>
                <w:sz w:val="20"/>
                <w:szCs w:val="20"/>
              </w:rPr>
            </w:pPr>
            <w:r w:rsidR="00CF444D">
              <w:rPr>
                <w:rFonts w:ascii="Times New Roman" w:hAnsi="Times New Roman"/>
                <w:sz w:val="20"/>
                <w:szCs w:val="20"/>
              </w:rPr>
              <w:t xml:space="preserve">g) </w:t>
            </w:r>
            <w:r w:rsidRPr="00CF444D" w:rsidR="00CF444D">
              <w:rPr>
                <w:rFonts w:ascii="Times New Roman" w:hAnsi="Times New Roman"/>
                <w:sz w:val="20"/>
                <w:szCs w:val="20"/>
              </w:rPr>
              <w:t xml:space="preserve">bezodkladne informovať výrobcu, orgán dohľadu a orgány dohľadu členských štátov, v ktorých boli váhy sprístupnené na trhu o tom, že váhy predstavujú riziko a uviesť podrobnosti najmä o nesúlade váh s týmto nariadením vlády a </w:t>
            </w:r>
            <w:r w:rsidRPr="00840ECF" w:rsidR="00840ECF">
              <w:rPr>
                <w:rFonts w:ascii="Times New Roman" w:hAnsi="Times New Roman"/>
                <w:sz w:val="20"/>
                <w:szCs w:val="20"/>
              </w:rPr>
              <w:t>o prijatom nápravnom opatrení</w:t>
            </w:r>
            <w:r w:rsidR="00840ECF">
              <w:rPr>
                <w:rFonts w:ascii="Times New Roman" w:hAnsi="Times New Roman"/>
                <w:sz w:val="20"/>
                <w:szCs w:val="20"/>
              </w:rPr>
              <w:t xml:space="preserve"> </w:t>
            </w:r>
            <w:r w:rsidRPr="00CF444D" w:rsidR="00CF444D">
              <w:rPr>
                <w:rFonts w:ascii="Times New Roman" w:hAnsi="Times New Roman"/>
                <w:sz w:val="20"/>
                <w:szCs w:val="20"/>
              </w:rPr>
              <w:t>podľa písmena f),</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B21B27">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D3217E" w:rsidP="00721E45">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D02DD" w:rsidRPr="0046543E" w:rsidP="008D02DD">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Č:8</w:t>
            </w:r>
          </w:p>
          <w:p w:rsidR="00F70382" w:rsidRPr="0046543E" w:rsidP="008D02DD">
            <w:pPr>
              <w:autoSpaceDE w:val="0"/>
              <w:autoSpaceDN w:val="0"/>
              <w:bidi w:val="0"/>
              <w:spacing w:before="0"/>
              <w:jc w:val="center"/>
              <w:rPr>
                <w:rFonts w:ascii="Times New Roman" w:hAnsi="Times New Roman"/>
                <w:sz w:val="20"/>
                <w:szCs w:val="20"/>
              </w:rPr>
            </w:pPr>
            <w:r w:rsidRPr="0046543E" w:rsidR="008D02DD">
              <w:rPr>
                <w:rFonts w:ascii="Times New Roman" w:hAnsi="Times New Roman"/>
                <w:sz w:val="20"/>
                <w:szCs w:val="20"/>
              </w:rPr>
              <w:t>O:</w:t>
            </w:r>
            <w:r w:rsidRPr="0046543E" w:rsidR="000E21B8">
              <w:rPr>
                <w:rFonts w:ascii="Times New Roman" w:hAnsi="Times New Roman"/>
                <w:sz w:val="20"/>
                <w:szCs w:val="20"/>
              </w:rPr>
              <w:t>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991F63" w:rsidRPr="0046543E" w:rsidP="008D02DD">
            <w:pPr>
              <w:pStyle w:val="tl10ptPodaokraja"/>
              <w:autoSpaceDE/>
              <w:autoSpaceDN/>
              <w:bidi w:val="0"/>
              <w:ind w:right="63"/>
              <w:rPr>
                <w:rFonts w:ascii="Times New Roman" w:hAnsi="Times New Roman"/>
                <w:color w:val="000000"/>
              </w:rPr>
            </w:pPr>
            <w:r w:rsidRPr="0046543E" w:rsidR="000E21B8">
              <w:rPr>
                <w:rFonts w:ascii="Times New Roman" w:hAnsi="Times New Roman"/>
                <w:color w:val="000000"/>
              </w:rPr>
              <w:t xml:space="preserve">V prípade váh, ktoré sú určené na použitie podľa článku 1 ods. 2 písm. a) až f), dovozcovia majú k dispozícii pre orgány dohľadu nad trhom počas 10 rokov od uvedenia váh na trh kópiu EÚ vyhlásenie o zhode a zabezpečia, aby bola týmto orgánom na ich žiadosť sprístupnená technická dokumentácia.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2243A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63D55" w:rsidP="00063D55">
            <w:pPr>
              <w:autoSpaceDE w:val="0"/>
              <w:autoSpaceDN w:val="0"/>
              <w:bidi w:val="0"/>
              <w:spacing w:before="0"/>
              <w:jc w:val="center"/>
              <w:rPr>
                <w:rFonts w:ascii="Times New Roman" w:hAnsi="Times New Roman"/>
                <w:sz w:val="20"/>
                <w:szCs w:val="20"/>
              </w:rPr>
            </w:pPr>
            <w:r>
              <w:rPr>
                <w:rFonts w:ascii="Times New Roman" w:hAnsi="Times New Roman"/>
                <w:sz w:val="20"/>
                <w:szCs w:val="20"/>
              </w:rPr>
              <w:t>§ 8</w:t>
            </w:r>
          </w:p>
          <w:p w:rsidR="00063D55" w:rsidP="00063D55">
            <w:pPr>
              <w:autoSpaceDE w:val="0"/>
              <w:autoSpaceDN w:val="0"/>
              <w:bidi w:val="0"/>
              <w:spacing w:before="0"/>
              <w:jc w:val="center"/>
              <w:rPr>
                <w:rFonts w:ascii="Times New Roman" w:hAnsi="Times New Roman"/>
                <w:sz w:val="20"/>
                <w:szCs w:val="20"/>
              </w:rPr>
            </w:pPr>
            <w:r>
              <w:rPr>
                <w:rFonts w:ascii="Times New Roman" w:hAnsi="Times New Roman"/>
                <w:sz w:val="20"/>
                <w:szCs w:val="20"/>
              </w:rPr>
              <w:t>O:3</w:t>
            </w:r>
          </w:p>
          <w:p w:rsidR="00F70382" w:rsidRPr="00EE5D28" w:rsidP="00063D55">
            <w:pPr>
              <w:autoSpaceDE w:val="0"/>
              <w:autoSpaceDN w:val="0"/>
              <w:bidi w:val="0"/>
              <w:spacing w:before="0"/>
              <w:jc w:val="center"/>
              <w:rPr>
                <w:rFonts w:ascii="Times New Roman" w:hAnsi="Times New Roman"/>
                <w:sz w:val="20"/>
                <w:szCs w:val="20"/>
              </w:rPr>
            </w:pPr>
            <w:r w:rsidR="00063D55">
              <w:rPr>
                <w:rFonts w:ascii="Times New Roman" w:hAnsi="Times New Roman"/>
                <w:sz w:val="20"/>
                <w:szCs w:val="20"/>
              </w:rPr>
              <w:t>P: h)</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2243A5">
            <w:pPr>
              <w:pStyle w:val="odsek"/>
              <w:bidi w:val="0"/>
              <w:spacing w:before="0" w:after="0"/>
              <w:ind w:firstLine="0"/>
              <w:rPr>
                <w:rFonts w:ascii="Times New Roman" w:hAnsi="Times New Roman"/>
                <w:sz w:val="20"/>
                <w:szCs w:val="20"/>
              </w:rPr>
            </w:pPr>
            <w:r w:rsidR="000F1605">
              <w:rPr>
                <w:rFonts w:ascii="Times New Roman" w:hAnsi="Times New Roman"/>
                <w:sz w:val="20"/>
                <w:szCs w:val="20"/>
              </w:rPr>
              <w:t xml:space="preserve">h) </w:t>
            </w:r>
            <w:r w:rsidRPr="000F1605" w:rsidR="000F1605">
              <w:rPr>
                <w:rFonts w:ascii="Times New Roman" w:hAnsi="Times New Roman"/>
                <w:sz w:val="20"/>
                <w:szCs w:val="20"/>
              </w:rPr>
              <w:t>uchovávať počas desiatich rokov od uvedenia váh uvedených v § 1 ods. 2 písm. a) až f) na trh kópiu EÚ vyhlásenia o zhode k dispozícii pre orgány dohľadu a na žiadosť sprístupniť technickú dokumentáciu orgánu dohľadu</w:t>
            </w:r>
            <w:r w:rsidRPr="002144C2" w:rsidR="002144C2">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B21B27">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D3217E" w:rsidP="00721E45">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D02DD" w:rsidRPr="0046543E" w:rsidP="008D02DD">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Č:8</w:t>
            </w:r>
          </w:p>
          <w:p w:rsidR="00F70382" w:rsidRPr="0046543E" w:rsidP="008D02DD">
            <w:pPr>
              <w:autoSpaceDE w:val="0"/>
              <w:autoSpaceDN w:val="0"/>
              <w:bidi w:val="0"/>
              <w:spacing w:before="0"/>
              <w:jc w:val="center"/>
              <w:rPr>
                <w:rFonts w:ascii="Times New Roman" w:hAnsi="Times New Roman"/>
                <w:sz w:val="20"/>
                <w:szCs w:val="20"/>
              </w:rPr>
            </w:pPr>
            <w:r w:rsidRPr="0046543E" w:rsidR="008D02DD">
              <w:rPr>
                <w:rFonts w:ascii="Times New Roman" w:hAnsi="Times New Roman"/>
                <w:sz w:val="20"/>
                <w:szCs w:val="20"/>
              </w:rPr>
              <w:t>O:</w:t>
            </w:r>
            <w:r w:rsidRPr="0046543E" w:rsidR="000E21B8">
              <w:rPr>
                <w:rFonts w:ascii="Times New Roman" w:hAnsi="Times New Roman"/>
                <w:sz w:val="20"/>
                <w:szCs w:val="20"/>
              </w:rPr>
              <w:t>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46543E" w:rsidP="000E21B8">
            <w:pPr>
              <w:pStyle w:val="tl10ptPodaokraja"/>
              <w:autoSpaceDE/>
              <w:autoSpaceDN/>
              <w:bidi w:val="0"/>
              <w:ind w:right="63"/>
              <w:rPr>
                <w:rFonts w:ascii="Times New Roman" w:hAnsi="Times New Roman"/>
                <w:color w:val="000000"/>
              </w:rPr>
            </w:pPr>
            <w:r w:rsidRPr="0046543E" w:rsidR="000E21B8">
              <w:rPr>
                <w:rFonts w:ascii="Times New Roman" w:hAnsi="Times New Roman"/>
                <w:color w:val="000000"/>
              </w:rPr>
              <w:t>Na základe odôvodnenej žiadosti príslušného vnútroštátneho orgánu dovozcovia poskytnú tomuto orgánu všetky informácie a dokumentáciu v tlačenej alebo elektronickej podobe potrebnú na preukázanie zhody v jazyku ľahko zrozumiteľnom tomuto orgánu. Na žiadosť tohto orgánu s ním dovozcovia spolupracujú pri každom prijatom opatrení s cieľom odstrániť riziká, ktoré predstavujú váhy, ktoré uviedli na trh.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2243A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1B27" w:rsidP="00B21B27">
            <w:pPr>
              <w:autoSpaceDE w:val="0"/>
              <w:autoSpaceDN w:val="0"/>
              <w:bidi w:val="0"/>
              <w:spacing w:before="0"/>
              <w:jc w:val="center"/>
              <w:rPr>
                <w:rFonts w:ascii="Times New Roman" w:hAnsi="Times New Roman"/>
                <w:sz w:val="20"/>
                <w:szCs w:val="20"/>
              </w:rPr>
            </w:pPr>
            <w:r>
              <w:rPr>
                <w:rFonts w:ascii="Times New Roman" w:hAnsi="Times New Roman"/>
                <w:sz w:val="20"/>
                <w:szCs w:val="20"/>
              </w:rPr>
              <w:t>§ 8</w:t>
            </w:r>
          </w:p>
          <w:p w:rsidR="00B21B27" w:rsidP="00B21B27">
            <w:pPr>
              <w:autoSpaceDE w:val="0"/>
              <w:autoSpaceDN w:val="0"/>
              <w:bidi w:val="0"/>
              <w:spacing w:before="0"/>
              <w:jc w:val="center"/>
              <w:rPr>
                <w:rFonts w:ascii="Times New Roman" w:hAnsi="Times New Roman"/>
                <w:sz w:val="20"/>
                <w:szCs w:val="20"/>
              </w:rPr>
            </w:pPr>
            <w:r>
              <w:rPr>
                <w:rFonts w:ascii="Times New Roman" w:hAnsi="Times New Roman"/>
                <w:sz w:val="20"/>
                <w:szCs w:val="20"/>
              </w:rPr>
              <w:t>O:3</w:t>
            </w:r>
          </w:p>
          <w:p w:rsidR="00F70382" w:rsidRPr="00EE5D28" w:rsidP="00B21B27">
            <w:pPr>
              <w:autoSpaceDE w:val="0"/>
              <w:autoSpaceDN w:val="0"/>
              <w:bidi w:val="0"/>
              <w:spacing w:before="0"/>
              <w:jc w:val="center"/>
              <w:rPr>
                <w:rFonts w:ascii="Times New Roman" w:hAnsi="Times New Roman"/>
                <w:sz w:val="20"/>
                <w:szCs w:val="20"/>
              </w:rPr>
            </w:pPr>
            <w:r w:rsidR="00B21B27">
              <w:rPr>
                <w:rFonts w:ascii="Times New Roman" w:hAnsi="Times New Roman"/>
                <w:sz w:val="20"/>
                <w:szCs w:val="20"/>
              </w:rPr>
              <w:t>P: i)</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F70382" w:rsidRPr="008F08C2" w:rsidP="009A2235">
            <w:pPr>
              <w:autoSpaceDE w:val="0"/>
              <w:autoSpaceDN w:val="0"/>
              <w:bidi w:val="0"/>
              <w:spacing w:before="0"/>
              <w:rPr>
                <w:rFonts w:ascii="Times New Roman" w:hAnsi="Times New Roman"/>
                <w:sz w:val="20"/>
                <w:szCs w:val="20"/>
              </w:rPr>
            </w:pPr>
            <w:r w:rsidR="00B27CA2">
              <w:rPr>
                <w:rFonts w:ascii="Times New Roman" w:hAnsi="Times New Roman"/>
                <w:sz w:val="20"/>
                <w:szCs w:val="20"/>
              </w:rPr>
              <w:t xml:space="preserve">i) </w:t>
            </w:r>
            <w:r w:rsidRPr="00B27CA2" w:rsidR="00B27CA2">
              <w:rPr>
                <w:rFonts w:ascii="Times New Roman" w:hAnsi="Times New Roman"/>
                <w:sz w:val="20"/>
                <w:szCs w:val="20"/>
              </w:rPr>
              <w:t>bezodkladne poskytnúť na základe odôvodnenej žiadosti orgánu dohľadu všetky informácie a dokumentáciu v listinnej podobe alebo v elektronickej podobe v štátnom jazyku potrebné na preukázanie zhody váh a poskytnúť súčinnosť orgánu dohľadu pri každom opatrení prijatom s cieľom odstrániť riziká, ktoré predstavujú váhy, ktoré uviedol na trh</w:t>
            </w:r>
            <w:r w:rsidRPr="005A3A14" w:rsidR="005A3A14">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B21B27">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8F08C2" w:rsidP="00721E45">
            <w:pPr>
              <w:autoSpaceDE w:val="0"/>
              <w:autoSpaceDN w:val="0"/>
              <w:bidi w:val="0"/>
              <w:spacing w:before="0"/>
              <w:jc w:val="left"/>
              <w:rPr>
                <w:rFonts w:ascii="Times New Roman" w:hAnsi="Times New Roman"/>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F70382" w:rsidRPr="0046543E" w:rsidP="00DF5BC0">
            <w:pPr>
              <w:autoSpaceDE w:val="0"/>
              <w:autoSpaceDN w:val="0"/>
              <w:bidi w:val="0"/>
              <w:spacing w:before="0"/>
              <w:jc w:val="center"/>
              <w:rPr>
                <w:rFonts w:ascii="Times New Roman" w:hAnsi="Times New Roman"/>
                <w:sz w:val="20"/>
                <w:szCs w:val="20"/>
              </w:rPr>
            </w:pPr>
            <w:r w:rsidRPr="0046543E" w:rsidR="008D02DD">
              <w:rPr>
                <w:rFonts w:ascii="Times New Roman" w:hAnsi="Times New Roman"/>
                <w:sz w:val="20"/>
                <w:szCs w:val="20"/>
              </w:rPr>
              <w:t>Č:9</w:t>
            </w:r>
          </w:p>
          <w:p w:rsidR="008D02DD" w:rsidRPr="0046543E" w:rsidP="00DF5BC0">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46543E" w:rsidP="008D02DD">
            <w:pPr>
              <w:pStyle w:val="tl10ptPodaokraja"/>
              <w:autoSpaceDE/>
              <w:autoSpaceDN/>
              <w:bidi w:val="0"/>
              <w:ind w:right="63"/>
              <w:rPr>
                <w:rFonts w:ascii="Times New Roman" w:hAnsi="Times New Roman"/>
                <w:color w:val="000000"/>
              </w:rPr>
            </w:pPr>
            <w:r w:rsidRPr="0046543E" w:rsidR="008D02DD">
              <w:rPr>
                <w:rFonts w:ascii="Times New Roman" w:hAnsi="Times New Roman"/>
                <w:color w:val="000000"/>
              </w:rPr>
              <w:t xml:space="preserve">Pri sprístupňovaní váh na trhu distribútori konajú s náležitou pozornosťou vo vzťahu k požiadavkám tejto smernice.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2243A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1B27" w:rsidP="00B21B27">
            <w:pPr>
              <w:autoSpaceDE w:val="0"/>
              <w:autoSpaceDN w:val="0"/>
              <w:bidi w:val="0"/>
              <w:spacing w:before="0"/>
              <w:jc w:val="center"/>
              <w:rPr>
                <w:rFonts w:ascii="Times New Roman" w:hAnsi="Times New Roman"/>
                <w:sz w:val="20"/>
                <w:szCs w:val="20"/>
              </w:rPr>
            </w:pPr>
            <w:r>
              <w:rPr>
                <w:rFonts w:ascii="Times New Roman" w:hAnsi="Times New Roman"/>
                <w:sz w:val="20"/>
                <w:szCs w:val="20"/>
              </w:rPr>
              <w:t>§ 9</w:t>
            </w:r>
          </w:p>
          <w:p w:rsidR="00B21B27" w:rsidP="00B21B27">
            <w:pPr>
              <w:autoSpaceDE w:val="0"/>
              <w:autoSpaceDN w:val="0"/>
              <w:bidi w:val="0"/>
              <w:spacing w:before="0"/>
              <w:jc w:val="center"/>
              <w:rPr>
                <w:rFonts w:ascii="Times New Roman" w:hAnsi="Times New Roman"/>
                <w:sz w:val="20"/>
                <w:szCs w:val="20"/>
              </w:rPr>
            </w:pPr>
            <w:r>
              <w:rPr>
                <w:rFonts w:ascii="Times New Roman" w:hAnsi="Times New Roman"/>
                <w:sz w:val="20"/>
                <w:szCs w:val="20"/>
              </w:rPr>
              <w:t>O:1</w:t>
            </w:r>
          </w:p>
          <w:p w:rsidR="00F70382" w:rsidRPr="00EE5D28" w:rsidP="00B21B27">
            <w:pPr>
              <w:autoSpaceDE w:val="0"/>
              <w:autoSpaceDN w:val="0"/>
              <w:bidi w:val="0"/>
              <w:spacing w:before="0"/>
              <w:jc w:val="center"/>
              <w:rPr>
                <w:rFonts w:ascii="Times New Roman" w:hAnsi="Times New Roman"/>
                <w:sz w:val="20"/>
                <w:szCs w:val="20"/>
              </w:rPr>
            </w:pPr>
            <w:r w:rsidR="00B21B27">
              <w:rPr>
                <w:rFonts w:ascii="Times New Roman" w:hAnsi="Times New Roman"/>
                <w:sz w:val="20"/>
                <w:szCs w:val="20"/>
              </w:rPr>
              <w:t>P: a)</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AD5476" w:rsidRPr="00AD5476" w:rsidP="00AD5476">
            <w:pPr>
              <w:bidi w:val="0"/>
              <w:spacing w:before="0"/>
              <w:rPr>
                <w:rFonts w:ascii="Times New Roman" w:hAnsi="Times New Roman"/>
                <w:sz w:val="20"/>
                <w:szCs w:val="20"/>
              </w:rPr>
            </w:pPr>
            <w:r>
              <w:rPr>
                <w:rFonts w:ascii="Times New Roman" w:hAnsi="Times New Roman"/>
                <w:sz w:val="20"/>
                <w:szCs w:val="20"/>
              </w:rPr>
              <w:t xml:space="preserve">(1) </w:t>
            </w:r>
            <w:r w:rsidRPr="00AD5476">
              <w:rPr>
                <w:rFonts w:ascii="Times New Roman" w:hAnsi="Times New Roman"/>
                <w:sz w:val="20"/>
                <w:szCs w:val="20"/>
              </w:rPr>
              <w:t>Distribútor nesmie sprístupniť váhy uvedené v § 1 ods. 2 písm. a) až f)  na trh</w:t>
            </w:r>
            <w:r w:rsidR="00A042CE">
              <w:rPr>
                <w:rFonts w:ascii="Times New Roman" w:hAnsi="Times New Roman"/>
                <w:sz w:val="20"/>
                <w:szCs w:val="20"/>
              </w:rPr>
              <w:t>u</w:t>
            </w:r>
            <w:r w:rsidRPr="00AD5476">
              <w:rPr>
                <w:rFonts w:ascii="Times New Roman" w:hAnsi="Times New Roman"/>
                <w:sz w:val="20"/>
                <w:szCs w:val="20"/>
              </w:rPr>
              <w:t>, ak</w:t>
            </w:r>
          </w:p>
          <w:p w:rsidR="00F70382" w:rsidRPr="006B1E54" w:rsidP="00AD5476">
            <w:pPr>
              <w:bidi w:val="0"/>
              <w:spacing w:before="0"/>
              <w:rPr>
                <w:rFonts w:ascii="Times New Roman" w:hAnsi="Times New Roman"/>
                <w:sz w:val="20"/>
                <w:szCs w:val="20"/>
              </w:rPr>
            </w:pPr>
            <w:r w:rsidR="00AD5476">
              <w:rPr>
                <w:rFonts w:ascii="Times New Roman" w:hAnsi="Times New Roman"/>
                <w:sz w:val="20"/>
                <w:szCs w:val="20"/>
              </w:rPr>
              <w:t xml:space="preserve">a) </w:t>
            </w:r>
            <w:r w:rsidRPr="00AD5476" w:rsidR="00AD5476">
              <w:rPr>
                <w:rFonts w:ascii="Times New Roman" w:hAnsi="Times New Roman"/>
                <w:sz w:val="20"/>
                <w:szCs w:val="20"/>
              </w:rPr>
              <w:t>nespĺňajú požiadavky podľa tohto nariadenia vlády,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B21B27">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left"/>
              <w:rPr>
                <w:rFonts w:ascii="Times New Roman" w:hAnsi="Times New Roman"/>
                <w:b/>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D02DD" w:rsidRPr="0046543E" w:rsidP="008D02DD">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Č:9</w:t>
            </w:r>
          </w:p>
          <w:p w:rsidR="00F70382" w:rsidRPr="0046543E" w:rsidP="008D02DD">
            <w:pPr>
              <w:autoSpaceDE w:val="0"/>
              <w:autoSpaceDN w:val="0"/>
              <w:bidi w:val="0"/>
              <w:spacing w:before="0"/>
              <w:jc w:val="center"/>
              <w:rPr>
                <w:rFonts w:ascii="Times New Roman" w:hAnsi="Times New Roman"/>
                <w:sz w:val="20"/>
                <w:szCs w:val="20"/>
              </w:rPr>
            </w:pPr>
            <w:r w:rsidRPr="0046543E" w:rsidR="008D02DD">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D02DD" w:rsidRPr="0046543E" w:rsidP="008D02DD">
            <w:pPr>
              <w:pStyle w:val="tl10ptPodaokraja"/>
              <w:autoSpaceDE/>
              <w:autoSpaceDN/>
              <w:bidi w:val="0"/>
              <w:ind w:right="63"/>
              <w:rPr>
                <w:rFonts w:ascii="Times New Roman" w:hAnsi="Times New Roman"/>
                <w:color w:val="000000"/>
              </w:rPr>
            </w:pPr>
            <w:r w:rsidRPr="0046543E">
              <w:rPr>
                <w:rFonts w:ascii="Times New Roman" w:hAnsi="Times New Roman"/>
                <w:color w:val="000000"/>
              </w:rPr>
              <w:t xml:space="preserve">Pred sprístupnením váh, ktoré sú určené na použitie podľa článku 1 ods. 2 písm. a) až f), na trhu distribútori overia, či je na váhach umiestnené požadované označenie CE a doplnkové metrologické označenie, či je spolu s výrobkom dodaná požadovaná dokumentácia a návod na použitie a pokyny v jazyku, ktorý je ľahko zrozumiteľný pre spotrebiteľov a iných koncových užívateľov v členskom štáte, v ktorom sa váhy sprístupňujú na trhu, a či výrobca a dovozca splnili požiadavky stanovené v článku 6 ods. 5 a 6 a v článku 8 ods. 3. </w:t>
            </w:r>
          </w:p>
          <w:p w:rsidR="008D02DD" w:rsidRPr="0046543E" w:rsidP="008D02DD">
            <w:pPr>
              <w:pStyle w:val="tl10ptPodaokraja"/>
              <w:autoSpaceDE/>
              <w:autoSpaceDN/>
              <w:bidi w:val="0"/>
              <w:ind w:right="63"/>
              <w:rPr>
                <w:rFonts w:ascii="Times New Roman" w:hAnsi="Times New Roman"/>
                <w:color w:val="000000"/>
              </w:rPr>
            </w:pPr>
          </w:p>
          <w:p w:rsidR="00F70382" w:rsidRPr="0046543E" w:rsidP="008D02DD">
            <w:pPr>
              <w:pStyle w:val="tl10ptPodaokraja"/>
              <w:autoSpaceDE/>
              <w:autoSpaceDN/>
              <w:bidi w:val="0"/>
              <w:ind w:right="63"/>
              <w:rPr>
                <w:rFonts w:ascii="Times New Roman" w:hAnsi="Times New Roman"/>
                <w:color w:val="000000"/>
              </w:rPr>
            </w:pPr>
            <w:r w:rsidRPr="0046543E" w:rsidR="008D02DD">
              <w:rPr>
                <w:rFonts w:ascii="Times New Roman" w:hAnsi="Times New Roman"/>
                <w:color w:val="000000"/>
              </w:rPr>
              <w:t>Ak sa distribútor domnieva alebo má dôvod domnievať sa, že váhy, ktoré sú určené na použitie podľa článku 1 ods. 2 písm. a) až f), nie sú v zhode so základnými požiadavkami stanovenými v prílohe I, nesmie ich sprístupniť na trhu, kým nebude zabezpečená ich zhoda s požiadavkami. Navyše ak váhy predstavujú riziko, distribútor o tom informuje výrobcu alebo dovozcu a orgány dohľadu nad trhom.</w:t>
            </w:r>
          </w:p>
          <w:p w:rsidR="008D02DD" w:rsidRPr="0046543E" w:rsidP="008D02DD">
            <w:pPr>
              <w:pStyle w:val="tl10ptPodaokraja"/>
              <w:autoSpaceDE/>
              <w:autoSpaceDN/>
              <w:bidi w:val="0"/>
              <w:ind w:right="63"/>
              <w:rPr>
                <w:rFonts w:ascii="Times New Roman" w:hAnsi="Times New Roman"/>
                <w:color w:val="000000"/>
              </w:rPr>
            </w:pPr>
          </w:p>
          <w:p w:rsidR="008D02DD" w:rsidRPr="0046543E" w:rsidP="008D02DD">
            <w:pPr>
              <w:pStyle w:val="tl10ptPodaokraja"/>
              <w:autoSpaceDE/>
              <w:autoSpaceDN/>
              <w:bidi w:val="0"/>
              <w:ind w:right="63"/>
              <w:rPr>
                <w:rFonts w:ascii="Times New Roman" w:hAnsi="Times New Roman"/>
                <w:color w:val="000000"/>
              </w:rPr>
            </w:pPr>
            <w:r w:rsidRPr="0046543E">
              <w:rPr>
                <w:rFonts w:ascii="Times New Roman" w:hAnsi="Times New Roman"/>
                <w:color w:val="000000"/>
              </w:rPr>
              <w:t>Distribútori overia, či pred uvedením váh, ktoré nie sú určené na použitie podľa článku 1 ods. 2 písm. a) až f), na trh výrobca a dovozca splnili požiadavky stanovené v článku 6 ods. 5 a 6 a článku 8 ods. 3.</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2243A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p w:rsidR="002243A5" w:rsidP="00721E45">
            <w:pPr>
              <w:autoSpaceDE w:val="0"/>
              <w:autoSpaceDN w:val="0"/>
              <w:bidi w:val="0"/>
              <w:spacing w:before="0"/>
              <w:jc w:val="center"/>
              <w:rPr>
                <w:rFonts w:ascii="Times New Roman" w:hAnsi="Times New Roman"/>
                <w:sz w:val="20"/>
                <w:szCs w:val="20"/>
              </w:rPr>
            </w:pPr>
          </w:p>
          <w:p w:rsidR="002243A5" w:rsidP="00721E45">
            <w:pPr>
              <w:autoSpaceDE w:val="0"/>
              <w:autoSpaceDN w:val="0"/>
              <w:bidi w:val="0"/>
              <w:spacing w:before="0"/>
              <w:jc w:val="center"/>
              <w:rPr>
                <w:rFonts w:ascii="Times New Roman" w:hAnsi="Times New Roman"/>
                <w:sz w:val="20"/>
                <w:szCs w:val="20"/>
              </w:rPr>
            </w:pPr>
          </w:p>
          <w:p w:rsidR="002243A5" w:rsidP="00721E45">
            <w:pPr>
              <w:autoSpaceDE w:val="0"/>
              <w:autoSpaceDN w:val="0"/>
              <w:bidi w:val="0"/>
              <w:spacing w:before="0"/>
              <w:jc w:val="center"/>
              <w:rPr>
                <w:rFonts w:ascii="Times New Roman" w:hAnsi="Times New Roman"/>
                <w:sz w:val="20"/>
                <w:szCs w:val="20"/>
              </w:rPr>
            </w:pPr>
          </w:p>
          <w:p w:rsidR="002243A5" w:rsidP="00721E45">
            <w:pPr>
              <w:autoSpaceDE w:val="0"/>
              <w:autoSpaceDN w:val="0"/>
              <w:bidi w:val="0"/>
              <w:spacing w:before="0"/>
              <w:jc w:val="center"/>
              <w:rPr>
                <w:rFonts w:ascii="Times New Roman" w:hAnsi="Times New Roman"/>
                <w:sz w:val="20"/>
                <w:szCs w:val="20"/>
              </w:rPr>
            </w:pPr>
          </w:p>
          <w:p w:rsidR="002243A5" w:rsidP="00721E45">
            <w:pPr>
              <w:autoSpaceDE w:val="0"/>
              <w:autoSpaceDN w:val="0"/>
              <w:bidi w:val="0"/>
              <w:spacing w:before="0"/>
              <w:jc w:val="center"/>
              <w:rPr>
                <w:rFonts w:ascii="Times New Roman" w:hAnsi="Times New Roman"/>
                <w:sz w:val="20"/>
                <w:szCs w:val="20"/>
              </w:rPr>
            </w:pPr>
          </w:p>
          <w:p w:rsidR="00FC6038" w:rsidP="00721E45">
            <w:pPr>
              <w:autoSpaceDE w:val="0"/>
              <w:autoSpaceDN w:val="0"/>
              <w:bidi w:val="0"/>
              <w:spacing w:before="0"/>
              <w:jc w:val="center"/>
              <w:rPr>
                <w:rFonts w:ascii="Times New Roman" w:hAnsi="Times New Roman"/>
                <w:sz w:val="20"/>
                <w:szCs w:val="20"/>
              </w:rPr>
            </w:pPr>
          </w:p>
          <w:p w:rsidR="002243A5" w:rsidP="00721E45">
            <w:pPr>
              <w:autoSpaceDE w:val="0"/>
              <w:autoSpaceDN w:val="0"/>
              <w:bidi w:val="0"/>
              <w:spacing w:before="0"/>
              <w:jc w:val="center"/>
              <w:rPr>
                <w:rFonts w:ascii="Times New Roman" w:hAnsi="Times New Roman"/>
                <w:sz w:val="20"/>
                <w:szCs w:val="20"/>
              </w:rPr>
            </w:pPr>
          </w:p>
          <w:p w:rsidR="002243A5"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1B27" w:rsidRPr="00B21B27" w:rsidP="00B21B27">
            <w:pPr>
              <w:autoSpaceDE w:val="0"/>
              <w:autoSpaceDN w:val="0"/>
              <w:bidi w:val="0"/>
              <w:spacing w:before="0"/>
              <w:jc w:val="center"/>
              <w:rPr>
                <w:rFonts w:ascii="Times New Roman" w:hAnsi="Times New Roman"/>
                <w:sz w:val="20"/>
                <w:szCs w:val="20"/>
              </w:rPr>
            </w:pPr>
            <w:r w:rsidRPr="00B21B27">
              <w:rPr>
                <w:rFonts w:ascii="Times New Roman" w:hAnsi="Times New Roman"/>
                <w:sz w:val="20"/>
                <w:szCs w:val="20"/>
              </w:rPr>
              <w:t>§ 9</w:t>
            </w:r>
          </w:p>
          <w:p w:rsidR="00B21B27" w:rsidRPr="00B21B27" w:rsidP="00B21B27">
            <w:pPr>
              <w:autoSpaceDE w:val="0"/>
              <w:autoSpaceDN w:val="0"/>
              <w:bidi w:val="0"/>
              <w:spacing w:before="0"/>
              <w:jc w:val="center"/>
              <w:rPr>
                <w:rFonts w:ascii="Times New Roman" w:hAnsi="Times New Roman"/>
                <w:sz w:val="20"/>
                <w:szCs w:val="20"/>
              </w:rPr>
            </w:pPr>
            <w:r w:rsidRPr="00B21B27">
              <w:rPr>
                <w:rFonts w:ascii="Times New Roman" w:hAnsi="Times New Roman"/>
                <w:sz w:val="20"/>
                <w:szCs w:val="20"/>
              </w:rPr>
              <w:t>O:1</w:t>
            </w:r>
          </w:p>
          <w:p w:rsidR="00F70382" w:rsidP="00B21B27">
            <w:pPr>
              <w:autoSpaceDE w:val="0"/>
              <w:autoSpaceDN w:val="0"/>
              <w:bidi w:val="0"/>
              <w:spacing w:before="0"/>
              <w:jc w:val="center"/>
              <w:rPr>
                <w:rFonts w:ascii="Times New Roman" w:hAnsi="Times New Roman"/>
                <w:sz w:val="20"/>
                <w:szCs w:val="20"/>
              </w:rPr>
            </w:pPr>
            <w:r w:rsidRPr="00B21B27" w:rsidR="00B21B27">
              <w:rPr>
                <w:rFonts w:ascii="Times New Roman" w:hAnsi="Times New Roman"/>
                <w:sz w:val="20"/>
                <w:szCs w:val="20"/>
              </w:rPr>
              <w:t xml:space="preserve">P: </w:t>
            </w:r>
            <w:r w:rsidR="00B21B27">
              <w:rPr>
                <w:rFonts w:ascii="Times New Roman" w:hAnsi="Times New Roman"/>
                <w:sz w:val="20"/>
                <w:szCs w:val="20"/>
              </w:rPr>
              <w:t>b</w:t>
            </w:r>
            <w:r w:rsidRPr="00B21B27" w:rsidR="00B21B27">
              <w:rPr>
                <w:rFonts w:ascii="Times New Roman" w:hAnsi="Times New Roman"/>
                <w:sz w:val="20"/>
                <w:szCs w:val="20"/>
              </w:rPr>
              <w:t>)</w:t>
            </w:r>
            <w:r w:rsidR="00B21B27">
              <w:rPr>
                <w:rFonts w:ascii="Times New Roman" w:hAnsi="Times New Roman"/>
                <w:sz w:val="20"/>
                <w:szCs w:val="20"/>
              </w:rPr>
              <w:t xml:space="preserve"> – d)</w:t>
            </w:r>
          </w:p>
          <w:p w:rsidR="00B21B27" w:rsidP="00B21B27">
            <w:pPr>
              <w:autoSpaceDE w:val="0"/>
              <w:autoSpaceDN w:val="0"/>
              <w:bidi w:val="0"/>
              <w:spacing w:before="0"/>
              <w:jc w:val="center"/>
              <w:rPr>
                <w:rFonts w:ascii="Times New Roman" w:hAnsi="Times New Roman"/>
                <w:sz w:val="20"/>
                <w:szCs w:val="20"/>
              </w:rPr>
            </w:pPr>
          </w:p>
          <w:p w:rsidR="00B21B27" w:rsidP="00B21B27">
            <w:pPr>
              <w:autoSpaceDE w:val="0"/>
              <w:autoSpaceDN w:val="0"/>
              <w:bidi w:val="0"/>
              <w:spacing w:before="0"/>
              <w:jc w:val="center"/>
              <w:rPr>
                <w:rFonts w:ascii="Times New Roman" w:hAnsi="Times New Roman"/>
                <w:sz w:val="20"/>
                <w:szCs w:val="20"/>
              </w:rPr>
            </w:pPr>
          </w:p>
          <w:p w:rsidR="00B21B27" w:rsidP="00B21B27">
            <w:pPr>
              <w:autoSpaceDE w:val="0"/>
              <w:autoSpaceDN w:val="0"/>
              <w:bidi w:val="0"/>
              <w:spacing w:before="0"/>
              <w:jc w:val="center"/>
              <w:rPr>
                <w:rFonts w:ascii="Times New Roman" w:hAnsi="Times New Roman"/>
                <w:sz w:val="20"/>
                <w:szCs w:val="20"/>
              </w:rPr>
            </w:pPr>
          </w:p>
          <w:p w:rsidR="00B21B27" w:rsidP="00B21B27">
            <w:pPr>
              <w:autoSpaceDE w:val="0"/>
              <w:autoSpaceDN w:val="0"/>
              <w:bidi w:val="0"/>
              <w:spacing w:before="0"/>
              <w:jc w:val="center"/>
              <w:rPr>
                <w:rFonts w:ascii="Times New Roman" w:hAnsi="Times New Roman"/>
                <w:sz w:val="20"/>
                <w:szCs w:val="20"/>
              </w:rPr>
            </w:pPr>
          </w:p>
          <w:p w:rsidR="00B21B27" w:rsidP="00B21B27">
            <w:pPr>
              <w:autoSpaceDE w:val="0"/>
              <w:autoSpaceDN w:val="0"/>
              <w:bidi w:val="0"/>
              <w:spacing w:before="0"/>
              <w:jc w:val="center"/>
              <w:rPr>
                <w:rFonts w:ascii="Times New Roman" w:hAnsi="Times New Roman"/>
                <w:sz w:val="20"/>
                <w:szCs w:val="20"/>
              </w:rPr>
            </w:pPr>
          </w:p>
          <w:p w:rsidR="00B21B27" w:rsidP="00B21B27">
            <w:pPr>
              <w:autoSpaceDE w:val="0"/>
              <w:autoSpaceDN w:val="0"/>
              <w:bidi w:val="0"/>
              <w:spacing w:before="0"/>
              <w:jc w:val="center"/>
              <w:rPr>
                <w:rFonts w:ascii="Times New Roman" w:hAnsi="Times New Roman"/>
                <w:sz w:val="20"/>
                <w:szCs w:val="20"/>
              </w:rPr>
            </w:pPr>
            <w:r>
              <w:rPr>
                <w:rFonts w:ascii="Times New Roman" w:hAnsi="Times New Roman"/>
                <w:sz w:val="20"/>
                <w:szCs w:val="20"/>
              </w:rPr>
              <w:t>§ 9</w:t>
            </w:r>
          </w:p>
          <w:p w:rsidR="00B21B27" w:rsidP="00B21B27">
            <w:pPr>
              <w:autoSpaceDE w:val="0"/>
              <w:autoSpaceDN w:val="0"/>
              <w:bidi w:val="0"/>
              <w:spacing w:before="0"/>
              <w:jc w:val="center"/>
              <w:rPr>
                <w:rFonts w:ascii="Times New Roman" w:hAnsi="Times New Roman"/>
                <w:sz w:val="20"/>
                <w:szCs w:val="20"/>
              </w:rPr>
            </w:pPr>
            <w:r>
              <w:rPr>
                <w:rFonts w:ascii="Times New Roman" w:hAnsi="Times New Roman"/>
                <w:sz w:val="20"/>
                <w:szCs w:val="20"/>
              </w:rPr>
              <w:t>O: 2</w:t>
            </w:r>
          </w:p>
          <w:p w:rsidR="00B21B27" w:rsidRPr="00EE5D28" w:rsidP="00B21B27">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7F1C63" w:rsidRPr="007F1C63" w:rsidP="007F1C63">
            <w:pPr>
              <w:autoSpaceDE w:val="0"/>
              <w:autoSpaceDN w:val="0"/>
              <w:bidi w:val="0"/>
              <w:spacing w:before="0"/>
              <w:rPr>
                <w:rFonts w:ascii="Times New Roman" w:hAnsi="Times New Roman"/>
                <w:sz w:val="20"/>
                <w:szCs w:val="20"/>
              </w:rPr>
            </w:pPr>
            <w:r>
              <w:rPr>
                <w:rFonts w:ascii="Times New Roman" w:hAnsi="Times New Roman"/>
                <w:sz w:val="20"/>
                <w:szCs w:val="20"/>
              </w:rPr>
              <w:t xml:space="preserve">b) </w:t>
            </w:r>
            <w:r w:rsidRPr="007F1C63">
              <w:rPr>
                <w:rFonts w:ascii="Times New Roman" w:hAnsi="Times New Roman"/>
                <w:sz w:val="20"/>
                <w:szCs w:val="20"/>
              </w:rPr>
              <w:t>vie alebo by mal vedieť, že váhy nespĺňajú základné požiadavky,</w:t>
            </w:r>
          </w:p>
          <w:p w:rsidR="007F1C63" w:rsidRPr="007F1C63" w:rsidP="007F1C63">
            <w:pPr>
              <w:autoSpaceDE w:val="0"/>
              <w:autoSpaceDN w:val="0"/>
              <w:bidi w:val="0"/>
              <w:spacing w:before="0"/>
              <w:rPr>
                <w:rFonts w:ascii="Times New Roman" w:hAnsi="Times New Roman"/>
                <w:sz w:val="20"/>
                <w:szCs w:val="20"/>
              </w:rPr>
            </w:pPr>
            <w:r>
              <w:rPr>
                <w:rFonts w:ascii="Times New Roman" w:hAnsi="Times New Roman"/>
                <w:sz w:val="20"/>
                <w:szCs w:val="20"/>
              </w:rPr>
              <w:t xml:space="preserve">c) </w:t>
            </w:r>
            <w:r w:rsidRPr="007F1C63">
              <w:rPr>
                <w:rFonts w:ascii="Times New Roman" w:hAnsi="Times New Roman"/>
                <w:sz w:val="20"/>
                <w:szCs w:val="20"/>
              </w:rPr>
              <w:t xml:space="preserve">výrobca nesplnil </w:t>
            </w:r>
            <w:r w:rsidR="005F55D5">
              <w:rPr>
                <w:rFonts w:ascii="Times New Roman" w:hAnsi="Times New Roman"/>
                <w:sz w:val="20"/>
                <w:szCs w:val="20"/>
              </w:rPr>
              <w:t>povinnosti podľa</w:t>
            </w:r>
            <w:r w:rsidRPr="007F1C63">
              <w:rPr>
                <w:rFonts w:ascii="Times New Roman" w:hAnsi="Times New Roman"/>
                <w:sz w:val="20"/>
                <w:szCs w:val="20"/>
              </w:rPr>
              <w:t xml:space="preserve"> § 6 písm. d) a e) a j) až l) a dovozca nesplnil povinnosti podľa  § 8 ods. 3 písm. a), alebo</w:t>
            </w:r>
          </w:p>
          <w:p w:rsidR="007F1C63" w:rsidRPr="007F1C63" w:rsidP="007F1C63">
            <w:pPr>
              <w:autoSpaceDE w:val="0"/>
              <w:autoSpaceDN w:val="0"/>
              <w:bidi w:val="0"/>
              <w:spacing w:before="0"/>
              <w:rPr>
                <w:rFonts w:ascii="Times New Roman" w:hAnsi="Times New Roman"/>
                <w:sz w:val="20"/>
                <w:szCs w:val="20"/>
              </w:rPr>
            </w:pPr>
            <w:r>
              <w:rPr>
                <w:rFonts w:ascii="Times New Roman" w:hAnsi="Times New Roman"/>
                <w:sz w:val="20"/>
                <w:szCs w:val="20"/>
              </w:rPr>
              <w:t xml:space="preserve">d) </w:t>
            </w:r>
            <w:r w:rsidRPr="007F1C63">
              <w:rPr>
                <w:rFonts w:ascii="Times New Roman" w:hAnsi="Times New Roman"/>
                <w:sz w:val="20"/>
                <w:szCs w:val="20"/>
              </w:rPr>
              <w:t>výrobca nedodal k váham sprievodnú dokumentáciu.</w:t>
            </w:r>
          </w:p>
          <w:p w:rsidR="007F1C63" w:rsidP="007F1C63">
            <w:pPr>
              <w:autoSpaceDE w:val="0"/>
              <w:autoSpaceDN w:val="0"/>
              <w:bidi w:val="0"/>
              <w:spacing w:before="0"/>
              <w:rPr>
                <w:rFonts w:ascii="Times New Roman" w:hAnsi="Times New Roman"/>
                <w:sz w:val="20"/>
                <w:szCs w:val="20"/>
              </w:rPr>
            </w:pPr>
          </w:p>
          <w:p w:rsidR="007F1C63" w:rsidP="007F1C63">
            <w:pPr>
              <w:autoSpaceDE w:val="0"/>
              <w:autoSpaceDN w:val="0"/>
              <w:bidi w:val="0"/>
              <w:spacing w:before="0"/>
              <w:rPr>
                <w:rFonts w:ascii="Times New Roman" w:hAnsi="Times New Roman"/>
                <w:sz w:val="20"/>
                <w:szCs w:val="20"/>
              </w:rPr>
            </w:pPr>
          </w:p>
          <w:p w:rsidR="00F70382" w:rsidRPr="00835131" w:rsidP="00C37F32">
            <w:pPr>
              <w:autoSpaceDE w:val="0"/>
              <w:autoSpaceDN w:val="0"/>
              <w:bidi w:val="0"/>
              <w:spacing w:before="0"/>
              <w:rPr>
                <w:rFonts w:ascii="Times New Roman" w:hAnsi="Times New Roman"/>
                <w:sz w:val="20"/>
                <w:szCs w:val="20"/>
              </w:rPr>
            </w:pPr>
            <w:r w:rsidR="007F1C63">
              <w:rPr>
                <w:rFonts w:ascii="Times New Roman" w:hAnsi="Times New Roman"/>
                <w:sz w:val="20"/>
                <w:szCs w:val="20"/>
              </w:rPr>
              <w:t xml:space="preserve">(2) </w:t>
            </w:r>
            <w:r w:rsidRPr="007F1C63" w:rsidR="007F1C63">
              <w:rPr>
                <w:rFonts w:ascii="Times New Roman" w:hAnsi="Times New Roman"/>
                <w:sz w:val="20"/>
                <w:szCs w:val="20"/>
              </w:rPr>
              <w:t xml:space="preserve">Distribútor nesmie uviesť váhy, </w:t>
            </w:r>
            <w:r w:rsidR="00C37F32">
              <w:rPr>
                <w:rFonts w:ascii="Times New Roman" w:hAnsi="Times New Roman"/>
                <w:sz w:val="20"/>
                <w:szCs w:val="20"/>
              </w:rPr>
              <w:t>uvedené v</w:t>
            </w:r>
            <w:r w:rsidRPr="007F1C63" w:rsidR="007F1C63">
              <w:rPr>
                <w:rFonts w:ascii="Times New Roman" w:hAnsi="Times New Roman"/>
                <w:sz w:val="20"/>
                <w:szCs w:val="20"/>
              </w:rPr>
              <w:t xml:space="preserve"> </w:t>
            </w:r>
            <w:r w:rsidRPr="007F1C63" w:rsidR="00C26D6B">
              <w:rPr>
                <w:rFonts w:ascii="Times New Roman" w:hAnsi="Times New Roman"/>
                <w:sz w:val="20"/>
                <w:szCs w:val="20"/>
              </w:rPr>
              <w:t>§</w:t>
            </w:r>
            <w:r w:rsidR="00C26D6B">
              <w:rPr>
                <w:rFonts w:ascii="Times New Roman" w:hAnsi="Times New Roman"/>
                <w:sz w:val="20"/>
                <w:szCs w:val="20"/>
              </w:rPr>
              <w:t xml:space="preserve"> </w:t>
            </w:r>
            <w:r w:rsidRPr="007F1C63" w:rsidR="007F1C63">
              <w:rPr>
                <w:rFonts w:ascii="Times New Roman" w:hAnsi="Times New Roman"/>
                <w:sz w:val="20"/>
                <w:szCs w:val="20"/>
              </w:rPr>
              <w:t xml:space="preserve">1 ods. 2 písm. </w:t>
            </w:r>
            <w:r w:rsidR="00C37F32">
              <w:rPr>
                <w:rFonts w:ascii="Times New Roman" w:hAnsi="Times New Roman"/>
                <w:sz w:val="20"/>
                <w:szCs w:val="20"/>
              </w:rPr>
              <w:t>g</w:t>
            </w:r>
            <w:r w:rsidRPr="007F1C63" w:rsidR="007F1C63">
              <w:rPr>
                <w:rFonts w:ascii="Times New Roman" w:hAnsi="Times New Roman"/>
                <w:sz w:val="20"/>
                <w:szCs w:val="20"/>
              </w:rPr>
              <w:t>) na trh, ak výrobca a dovozca nesplnili pov</w:t>
            </w:r>
            <w:r w:rsidR="0068237B">
              <w:rPr>
                <w:rFonts w:ascii="Times New Roman" w:hAnsi="Times New Roman"/>
                <w:sz w:val="20"/>
                <w:szCs w:val="20"/>
              </w:rPr>
              <w:t>innosti podľa § 6 písm. j) a k)</w:t>
            </w:r>
            <w:r w:rsidRPr="007F1C63" w:rsidR="007F1C63">
              <w:rPr>
                <w:rFonts w:ascii="Times New Roman" w:hAnsi="Times New Roman"/>
                <w:sz w:val="20"/>
                <w:szCs w:val="20"/>
              </w:rPr>
              <w:t xml:space="preserve"> a § 8 ods. 3 písm. 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B21B27">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D02DD" w:rsidRPr="0046543E" w:rsidP="008D02DD">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Č:9</w:t>
            </w:r>
          </w:p>
          <w:p w:rsidR="00F70382" w:rsidRPr="0046543E" w:rsidP="008D02DD">
            <w:pPr>
              <w:autoSpaceDE w:val="0"/>
              <w:autoSpaceDN w:val="0"/>
              <w:bidi w:val="0"/>
              <w:spacing w:before="0"/>
              <w:jc w:val="center"/>
              <w:rPr>
                <w:rFonts w:ascii="Times New Roman" w:hAnsi="Times New Roman"/>
                <w:sz w:val="20"/>
                <w:szCs w:val="20"/>
              </w:rPr>
            </w:pPr>
            <w:r w:rsidRPr="0046543E" w:rsidR="008D02DD">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46543E" w:rsidP="00DF5BC0">
            <w:pPr>
              <w:pStyle w:val="tl10ptPodaokraja"/>
              <w:autoSpaceDE/>
              <w:autoSpaceDN/>
              <w:bidi w:val="0"/>
              <w:ind w:right="63"/>
              <w:rPr>
                <w:rFonts w:ascii="Times New Roman" w:hAnsi="Times New Roman"/>
              </w:rPr>
            </w:pPr>
            <w:r w:rsidRPr="0046543E" w:rsidR="008D02DD">
              <w:rPr>
                <w:rFonts w:ascii="Times New Roman" w:hAnsi="Times New Roman"/>
                <w:color w:val="000000"/>
              </w:rPr>
              <w:t>Distribútori zabezpečia, aby v čase, keď nesú za váhy, ktoré sú určené na použitie podľa článku 1 ods. 2 písm. a) až f), zodpovednosť, neohrozovali nimi vytvorené podmienky uskladnenia alebo dopravy ich zhodu so základnými požiadavkami stanovenými v prílohe 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E7096">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1B27" w:rsidRPr="00B21B27" w:rsidP="00B21B27">
            <w:pPr>
              <w:autoSpaceDE w:val="0"/>
              <w:autoSpaceDN w:val="0"/>
              <w:bidi w:val="0"/>
              <w:spacing w:before="0"/>
              <w:jc w:val="center"/>
              <w:rPr>
                <w:rFonts w:ascii="Times New Roman" w:hAnsi="Times New Roman"/>
                <w:sz w:val="20"/>
                <w:szCs w:val="20"/>
              </w:rPr>
            </w:pPr>
            <w:r w:rsidRPr="00B21B27">
              <w:rPr>
                <w:rFonts w:ascii="Times New Roman" w:hAnsi="Times New Roman"/>
                <w:sz w:val="20"/>
                <w:szCs w:val="20"/>
              </w:rPr>
              <w:t>§ 9</w:t>
            </w:r>
          </w:p>
          <w:p w:rsidR="00B21B27" w:rsidRPr="00B21B27" w:rsidP="00B21B27">
            <w:pPr>
              <w:autoSpaceDE w:val="0"/>
              <w:autoSpaceDN w:val="0"/>
              <w:bidi w:val="0"/>
              <w:spacing w:before="0"/>
              <w:jc w:val="center"/>
              <w:rPr>
                <w:rFonts w:ascii="Times New Roman" w:hAnsi="Times New Roman"/>
                <w:sz w:val="20"/>
                <w:szCs w:val="20"/>
              </w:rPr>
            </w:pPr>
            <w:r>
              <w:rPr>
                <w:rFonts w:ascii="Times New Roman" w:hAnsi="Times New Roman"/>
                <w:sz w:val="20"/>
                <w:szCs w:val="20"/>
              </w:rPr>
              <w:t>O:3</w:t>
            </w:r>
          </w:p>
          <w:p w:rsidR="00533DCF" w:rsidRPr="00EE5D28" w:rsidP="00B21B27">
            <w:pPr>
              <w:autoSpaceDE w:val="0"/>
              <w:autoSpaceDN w:val="0"/>
              <w:bidi w:val="0"/>
              <w:spacing w:before="0"/>
              <w:jc w:val="center"/>
              <w:rPr>
                <w:rFonts w:ascii="Times New Roman" w:hAnsi="Times New Roman"/>
                <w:sz w:val="20"/>
                <w:szCs w:val="20"/>
              </w:rPr>
            </w:pPr>
            <w:r w:rsidR="00B21B27">
              <w:rPr>
                <w:rFonts w:ascii="Times New Roman" w:hAnsi="Times New Roman"/>
                <w:sz w:val="20"/>
                <w:szCs w:val="20"/>
              </w:rPr>
              <w:t>P: a</w:t>
            </w:r>
            <w:r w:rsidRPr="00B21B27" w:rsidR="00B21B27">
              <w:rPr>
                <w:rFonts w:ascii="Times New Roman" w:hAnsi="Times New Roman"/>
                <w:sz w:val="20"/>
                <w:szCs w:val="20"/>
              </w:rPr>
              <w:t>)</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F97B17" w:rsidRPr="00F97B17" w:rsidP="00F97B17">
            <w:pPr>
              <w:autoSpaceDE w:val="0"/>
              <w:autoSpaceDN w:val="0"/>
              <w:bidi w:val="0"/>
              <w:spacing w:before="0"/>
              <w:jc w:val="left"/>
              <w:rPr>
                <w:rFonts w:ascii="Times New Roman" w:hAnsi="Times New Roman"/>
                <w:sz w:val="20"/>
                <w:szCs w:val="20"/>
              </w:rPr>
            </w:pPr>
            <w:r>
              <w:rPr>
                <w:rFonts w:ascii="Times New Roman" w:hAnsi="Times New Roman"/>
                <w:sz w:val="20"/>
                <w:szCs w:val="20"/>
              </w:rPr>
              <w:t xml:space="preserve">(3) </w:t>
            </w:r>
            <w:r w:rsidRPr="00F97B17">
              <w:rPr>
                <w:rFonts w:ascii="Times New Roman" w:hAnsi="Times New Roman"/>
                <w:sz w:val="20"/>
                <w:szCs w:val="20"/>
              </w:rPr>
              <w:t>Distribútor je povinný</w:t>
            </w:r>
          </w:p>
          <w:p w:rsidR="003438F5" w:rsidRPr="00917F1E" w:rsidP="00F97B17">
            <w:pPr>
              <w:autoSpaceDE w:val="0"/>
              <w:autoSpaceDN w:val="0"/>
              <w:bidi w:val="0"/>
              <w:spacing w:before="0"/>
              <w:rPr>
                <w:rFonts w:ascii="Times New Roman" w:hAnsi="Times New Roman"/>
                <w:sz w:val="20"/>
                <w:szCs w:val="20"/>
              </w:rPr>
            </w:pPr>
            <w:r w:rsidR="00F97B17">
              <w:rPr>
                <w:rFonts w:ascii="Times New Roman" w:hAnsi="Times New Roman"/>
                <w:sz w:val="20"/>
                <w:szCs w:val="20"/>
              </w:rPr>
              <w:t xml:space="preserve">a) </w:t>
            </w:r>
            <w:r w:rsidRPr="00F97B17" w:rsidR="00F97B17">
              <w:rPr>
                <w:rFonts w:ascii="Times New Roman" w:hAnsi="Times New Roman"/>
                <w:sz w:val="20"/>
                <w:szCs w:val="20"/>
              </w:rPr>
              <w:t>zabezpečiť, aby podmienky uskladnenia váh uvedených v § 1 ods. 2 písm. a) až f) a ich prepravy neovplyvňovali súlad so zák</w:t>
            </w:r>
            <w:r w:rsidR="00E7589D">
              <w:rPr>
                <w:rFonts w:ascii="Times New Roman" w:hAnsi="Times New Roman"/>
                <w:sz w:val="20"/>
                <w:szCs w:val="20"/>
              </w:rPr>
              <w:t>ladnými požiadavkami v čase, kedy</w:t>
            </w:r>
            <w:r w:rsidRPr="00F97B17" w:rsidR="00F97B17">
              <w:rPr>
                <w:rFonts w:ascii="Times New Roman" w:hAnsi="Times New Roman"/>
                <w:sz w:val="20"/>
                <w:szCs w:val="20"/>
              </w:rPr>
              <w:t xml:space="preserve"> uskladnenie a prepravu zabezpečuje,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B21B27">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D02DD" w:rsidRPr="0046543E" w:rsidP="008D02DD">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Č:9</w:t>
            </w:r>
          </w:p>
          <w:p w:rsidR="00F70382" w:rsidRPr="0046543E" w:rsidP="008D02DD">
            <w:pPr>
              <w:autoSpaceDE w:val="0"/>
              <w:autoSpaceDN w:val="0"/>
              <w:bidi w:val="0"/>
              <w:spacing w:before="0"/>
              <w:jc w:val="center"/>
              <w:rPr>
                <w:rFonts w:ascii="Times New Roman" w:hAnsi="Times New Roman"/>
                <w:sz w:val="20"/>
                <w:szCs w:val="20"/>
              </w:rPr>
            </w:pPr>
            <w:r w:rsidRPr="0046543E" w:rsidR="008D02DD">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991F63" w:rsidRPr="0046543E" w:rsidP="000E21B8">
            <w:pPr>
              <w:pStyle w:val="CM4"/>
              <w:bidi w:val="0"/>
              <w:jc w:val="both"/>
              <w:rPr>
                <w:rFonts w:ascii="Times New Roman" w:hAnsi="Times New Roman"/>
                <w:color w:val="19161B"/>
                <w:sz w:val="20"/>
                <w:szCs w:val="20"/>
              </w:rPr>
            </w:pPr>
            <w:r w:rsidRPr="0046543E" w:rsidR="008D02DD">
              <w:rPr>
                <w:rFonts w:ascii="Times New Roman" w:hAnsi="Times New Roman"/>
                <w:color w:val="000000"/>
                <w:sz w:val="20"/>
                <w:szCs w:val="20"/>
              </w:rPr>
              <w:t>Distribútori, ktorí sa domnievajú alebo majú dôvod domnievať sa, že váhy, ktoré sprístupnili na trhu, nie sú v zhode s touto smernicou, zabezpečia prijatie nevyhnutných nápravných opatrení na uvedenie váh do zhody alebo ich v prípade potreby stiahnu z trhu alebo prevezmú späť. Okrem toho v prípade, že váhy predstavujú určité riziko, distribútori o tom bezodkladne informujú príslušné vnútroštátne orgány členských štátov, v ktorých boli sprístupnené na trhu, pričom uvedú podrobnosti najmä o nezhode a o akýchkoľvek prijatých nápravných opatreniach.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E7096">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1B27" w:rsidRPr="00B21B27" w:rsidP="00B21B27">
            <w:pPr>
              <w:autoSpaceDE w:val="0"/>
              <w:autoSpaceDN w:val="0"/>
              <w:bidi w:val="0"/>
              <w:spacing w:before="0"/>
              <w:jc w:val="center"/>
              <w:rPr>
                <w:rFonts w:ascii="Times New Roman" w:hAnsi="Times New Roman"/>
                <w:sz w:val="20"/>
                <w:szCs w:val="20"/>
              </w:rPr>
            </w:pPr>
            <w:r w:rsidRPr="00B21B27">
              <w:rPr>
                <w:rFonts w:ascii="Times New Roman" w:hAnsi="Times New Roman"/>
                <w:sz w:val="20"/>
                <w:szCs w:val="20"/>
              </w:rPr>
              <w:t>§ 9</w:t>
            </w:r>
          </w:p>
          <w:p w:rsidR="00B21B27" w:rsidRPr="00B21B27" w:rsidP="00B21B27">
            <w:pPr>
              <w:autoSpaceDE w:val="0"/>
              <w:autoSpaceDN w:val="0"/>
              <w:bidi w:val="0"/>
              <w:spacing w:before="0"/>
              <w:jc w:val="center"/>
              <w:rPr>
                <w:rFonts w:ascii="Times New Roman" w:hAnsi="Times New Roman"/>
                <w:sz w:val="20"/>
                <w:szCs w:val="20"/>
              </w:rPr>
            </w:pPr>
            <w:r w:rsidRPr="00B21B27">
              <w:rPr>
                <w:rFonts w:ascii="Times New Roman" w:hAnsi="Times New Roman"/>
                <w:sz w:val="20"/>
                <w:szCs w:val="20"/>
              </w:rPr>
              <w:t>O:3</w:t>
            </w:r>
          </w:p>
          <w:p w:rsidR="00F70382" w:rsidRPr="00EE5D28" w:rsidP="00B21B27">
            <w:pPr>
              <w:autoSpaceDE w:val="0"/>
              <w:autoSpaceDN w:val="0"/>
              <w:bidi w:val="0"/>
              <w:spacing w:before="0"/>
              <w:jc w:val="center"/>
              <w:rPr>
                <w:rFonts w:ascii="Times New Roman" w:hAnsi="Times New Roman"/>
                <w:sz w:val="20"/>
                <w:szCs w:val="20"/>
              </w:rPr>
            </w:pPr>
            <w:r w:rsidR="00B21B27">
              <w:rPr>
                <w:rFonts w:ascii="Times New Roman" w:hAnsi="Times New Roman"/>
                <w:sz w:val="20"/>
                <w:szCs w:val="20"/>
              </w:rPr>
              <w:t>P: b</w:t>
            </w:r>
            <w:r w:rsidRPr="00B21B27" w:rsidR="00B21B27">
              <w:rPr>
                <w:rFonts w:ascii="Times New Roman" w:hAnsi="Times New Roman"/>
                <w:sz w:val="20"/>
                <w:szCs w:val="20"/>
              </w:rPr>
              <w:t>)</w:t>
            </w:r>
            <w:r w:rsidR="00B21B27">
              <w:rPr>
                <w:rFonts w:ascii="Times New Roman" w:hAnsi="Times New Roman"/>
                <w:sz w:val="20"/>
                <w:szCs w:val="20"/>
              </w:rPr>
              <w:t xml:space="preserve"> – c)</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8B0875" w:rsidRPr="008B0875" w:rsidP="008B0875">
            <w:pPr>
              <w:pStyle w:val="tl10ptPodaokraja"/>
              <w:bidi w:val="0"/>
              <w:ind w:right="62"/>
              <w:rPr>
                <w:rFonts w:ascii="Times New Roman" w:hAnsi="Times New Roman"/>
                <w:color w:val="000000"/>
              </w:rPr>
            </w:pPr>
            <w:r>
              <w:rPr>
                <w:rFonts w:ascii="Times New Roman" w:hAnsi="Times New Roman"/>
                <w:color w:val="000000"/>
              </w:rPr>
              <w:t xml:space="preserve">b) </w:t>
            </w:r>
            <w:r w:rsidRPr="008B0875">
              <w:rPr>
                <w:rFonts w:ascii="Times New Roman" w:hAnsi="Times New Roman"/>
                <w:color w:val="000000"/>
              </w:rPr>
              <w:t xml:space="preserve">bezodkladne prijať nevyhnutné nápravné opatrenie s cieľom dosiahnuť zhodu váh s požiadavkami podľa tohto nariadenia vlády, a ak je to potrebné, váhy stiahnuť z trhu alebo prevziať späť, ak sa dôvodne domnieva, že váhy nespĺňajú požiadavky podľa tohto nariadenia vlády alebo ak mu orgán dohľadu uložil opatrenie, </w:t>
            </w:r>
          </w:p>
          <w:p w:rsidR="00F70382" w:rsidRPr="00A625EC" w:rsidP="008B0875">
            <w:pPr>
              <w:pStyle w:val="tl10ptPodaokraja"/>
              <w:autoSpaceDE/>
              <w:autoSpaceDN/>
              <w:bidi w:val="0"/>
              <w:ind w:right="62"/>
              <w:rPr>
                <w:rFonts w:ascii="Times New Roman" w:hAnsi="Times New Roman"/>
                <w:color w:val="000000"/>
              </w:rPr>
            </w:pPr>
            <w:r w:rsidR="008B0875">
              <w:rPr>
                <w:rFonts w:ascii="Times New Roman" w:hAnsi="Times New Roman"/>
                <w:color w:val="000000"/>
              </w:rPr>
              <w:t xml:space="preserve">c) </w:t>
            </w:r>
            <w:r w:rsidRPr="008B0875" w:rsidR="008B0875">
              <w:rPr>
                <w:rFonts w:ascii="Times New Roman" w:hAnsi="Times New Roman"/>
                <w:color w:val="000000"/>
              </w:rPr>
              <w:t xml:space="preserve">bezodkladne informovať výrobcu alebo dovozcu, orgán dohľadu a orgány dohľadu členských štátov, v ktorých boli váhy sprístupnené na trhu o tom, že váhy predstavujú riziko a uviesť podrobnosti najmä o nesúlade váh s týmto nariadením vlády a </w:t>
            </w:r>
            <w:r w:rsidRPr="00D85765" w:rsidR="00D85765">
              <w:rPr>
                <w:rFonts w:ascii="Times New Roman" w:hAnsi="Times New Roman"/>
                <w:color w:val="000000"/>
              </w:rPr>
              <w:t>o prijatom nápravnom opatrení</w:t>
            </w:r>
            <w:r w:rsidRPr="008B0875" w:rsidR="008B0875">
              <w:rPr>
                <w:rFonts w:ascii="Times New Roman" w:hAnsi="Times New Roman"/>
                <w:color w:val="000000"/>
              </w:rPr>
              <w:t xml:space="preserve"> podľa písmena b),</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B21B27">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CF57D8" w:rsidP="00721E45">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D02DD" w:rsidRPr="0046543E" w:rsidP="008D02DD">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Č:9</w:t>
            </w:r>
          </w:p>
          <w:p w:rsidR="00991F63" w:rsidRPr="0046543E" w:rsidP="008D02DD">
            <w:pPr>
              <w:autoSpaceDE w:val="0"/>
              <w:autoSpaceDN w:val="0"/>
              <w:bidi w:val="0"/>
              <w:spacing w:before="0"/>
              <w:jc w:val="center"/>
              <w:rPr>
                <w:rFonts w:ascii="Times New Roman" w:hAnsi="Times New Roman"/>
                <w:sz w:val="20"/>
                <w:szCs w:val="20"/>
              </w:rPr>
            </w:pPr>
            <w:r w:rsidRPr="0046543E" w:rsidR="008D02DD">
              <w:rPr>
                <w:rFonts w:ascii="Times New Roman" w:hAnsi="Times New Roman"/>
                <w:sz w:val="20"/>
                <w:szCs w:val="20"/>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991F63" w:rsidRPr="0046543E" w:rsidP="008D02DD">
            <w:pPr>
              <w:pStyle w:val="tl10ptPodaokraja"/>
              <w:autoSpaceDE/>
              <w:autoSpaceDN/>
              <w:bidi w:val="0"/>
              <w:ind w:right="62"/>
              <w:rPr>
                <w:rFonts w:ascii="Times New Roman" w:hAnsi="Times New Roman"/>
              </w:rPr>
            </w:pPr>
            <w:r w:rsidRPr="0046543E" w:rsidR="008D02DD">
              <w:rPr>
                <w:rFonts w:ascii="Times New Roman" w:hAnsi="Times New Roman"/>
                <w:color w:val="000000"/>
              </w:rPr>
              <w:t>Na základe odôvodnenej žiadosti príslušného vnútroštátneho orgánu distribútori poskytnú tomuto orgánu všetky informácie a dokumentáciu v tlačenej alebo elektronickej podobe potrebné na preukázanie zhody váh. Na žiadosť tohto orgánu s ním distribútori spolupracujú pri každom opatrení prijatom s cieľom odstrániť riziká, ktoré predstavujú váhy, ktoré sprístupnili na trhu.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E7096">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1B27" w:rsidRPr="00B21B27" w:rsidP="00B21B27">
            <w:pPr>
              <w:autoSpaceDE w:val="0"/>
              <w:autoSpaceDN w:val="0"/>
              <w:bidi w:val="0"/>
              <w:spacing w:before="0"/>
              <w:jc w:val="center"/>
              <w:rPr>
                <w:rFonts w:ascii="Times New Roman" w:hAnsi="Times New Roman"/>
                <w:sz w:val="20"/>
                <w:szCs w:val="20"/>
              </w:rPr>
            </w:pPr>
            <w:r w:rsidRPr="00B21B27">
              <w:rPr>
                <w:rFonts w:ascii="Times New Roman" w:hAnsi="Times New Roman"/>
                <w:sz w:val="20"/>
                <w:szCs w:val="20"/>
              </w:rPr>
              <w:t>§ 9</w:t>
            </w:r>
          </w:p>
          <w:p w:rsidR="00B21B27" w:rsidRPr="00B21B27" w:rsidP="00B21B27">
            <w:pPr>
              <w:autoSpaceDE w:val="0"/>
              <w:autoSpaceDN w:val="0"/>
              <w:bidi w:val="0"/>
              <w:spacing w:before="0"/>
              <w:jc w:val="center"/>
              <w:rPr>
                <w:rFonts w:ascii="Times New Roman" w:hAnsi="Times New Roman"/>
                <w:sz w:val="20"/>
                <w:szCs w:val="20"/>
              </w:rPr>
            </w:pPr>
            <w:r w:rsidRPr="00B21B27">
              <w:rPr>
                <w:rFonts w:ascii="Times New Roman" w:hAnsi="Times New Roman"/>
                <w:sz w:val="20"/>
                <w:szCs w:val="20"/>
              </w:rPr>
              <w:t>O:3</w:t>
            </w:r>
          </w:p>
          <w:p w:rsidR="00F70382" w:rsidRPr="00EE5D28" w:rsidP="00B21B27">
            <w:pPr>
              <w:autoSpaceDE w:val="0"/>
              <w:autoSpaceDN w:val="0"/>
              <w:bidi w:val="0"/>
              <w:spacing w:before="0"/>
              <w:jc w:val="center"/>
              <w:rPr>
                <w:rFonts w:ascii="Times New Roman" w:hAnsi="Times New Roman"/>
                <w:sz w:val="20"/>
                <w:szCs w:val="20"/>
              </w:rPr>
            </w:pPr>
            <w:r w:rsidR="00B21B27">
              <w:rPr>
                <w:rFonts w:ascii="Times New Roman" w:hAnsi="Times New Roman"/>
                <w:sz w:val="20"/>
                <w:szCs w:val="20"/>
              </w:rPr>
              <w:t>P: d</w:t>
            </w:r>
            <w:r w:rsidRPr="00B21B27" w:rsidR="00B21B27">
              <w:rPr>
                <w:rFonts w:ascii="Times New Roman" w:hAnsi="Times New Roman"/>
                <w:sz w:val="20"/>
                <w:szCs w:val="20"/>
              </w:rPr>
              <w:t>)</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533DCF" w:rsidRPr="00970EEC" w:rsidP="00AB60CF">
            <w:pPr>
              <w:pStyle w:val="tl10ptPodaokraja"/>
              <w:autoSpaceDE/>
              <w:autoSpaceDN/>
              <w:bidi w:val="0"/>
              <w:ind w:right="63"/>
              <w:rPr>
                <w:rFonts w:ascii="Times New Roman" w:hAnsi="Times New Roman"/>
              </w:rPr>
            </w:pPr>
            <w:r w:rsidR="008D15FC">
              <w:rPr>
                <w:rFonts w:ascii="Times New Roman" w:hAnsi="Times New Roman"/>
              </w:rPr>
              <w:t xml:space="preserve">d) </w:t>
            </w:r>
            <w:r w:rsidRPr="008D15FC" w:rsidR="008D15FC">
              <w:rPr>
                <w:rFonts w:ascii="Times New Roman" w:hAnsi="Times New Roman"/>
              </w:rPr>
              <w:t xml:space="preserve">bezodkladne poskytnúť na základe odôvodnenej žiadosti orgánu dohľadu všetky informácie a dokumentáciu v listinnej podobe alebo v elektronickej podobe v štátnom jazyku potrebné na preukázanie zhody váh a poskytnúť súčinnosť orgánu dohľadu pri každom opatrení prijatom s cieľom odstrániť riziká, ktoré </w:t>
            </w:r>
            <w:r w:rsidR="00AB60CF">
              <w:rPr>
                <w:rFonts w:ascii="Times New Roman" w:hAnsi="Times New Roman"/>
              </w:rPr>
              <w:t xml:space="preserve">predstavujú </w:t>
            </w:r>
            <w:r w:rsidRPr="008D15FC" w:rsidR="008D15FC">
              <w:rPr>
                <w:rFonts w:ascii="Times New Roman" w:hAnsi="Times New Roman"/>
              </w:rPr>
              <w:t xml:space="preserve">váhy, ktoré uviedol na trh, </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B21B27">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F70382" w:rsidRPr="0046543E" w:rsidP="00DF5BC0">
            <w:pPr>
              <w:autoSpaceDE w:val="0"/>
              <w:autoSpaceDN w:val="0"/>
              <w:bidi w:val="0"/>
              <w:spacing w:before="0"/>
              <w:jc w:val="center"/>
              <w:rPr>
                <w:rFonts w:ascii="Times New Roman" w:hAnsi="Times New Roman"/>
                <w:sz w:val="20"/>
                <w:szCs w:val="20"/>
              </w:rPr>
            </w:pPr>
            <w:r w:rsidRPr="0046543E" w:rsidR="008D02DD">
              <w:rPr>
                <w:rFonts w:ascii="Times New Roman" w:hAnsi="Times New Roman"/>
                <w:sz w:val="20"/>
                <w:szCs w:val="20"/>
              </w:rPr>
              <w:t>Č:10</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46543E" w:rsidP="008D02DD">
            <w:pPr>
              <w:pStyle w:val="tl10ptPodaokraja"/>
              <w:autoSpaceDE/>
              <w:autoSpaceDN/>
              <w:bidi w:val="0"/>
              <w:ind w:right="63"/>
              <w:rPr>
                <w:rFonts w:ascii="Times New Roman" w:hAnsi="Times New Roman"/>
              </w:rPr>
            </w:pPr>
            <w:r w:rsidRPr="0046543E" w:rsidR="008D02DD">
              <w:rPr>
                <w:rFonts w:ascii="Times New Roman" w:hAnsi="Times New Roman"/>
                <w:color w:val="000000"/>
              </w:rPr>
              <w:t>Dovozca alebo distribútor sa považuje za výrobcu na účely tejto smernice a vzťahujú sa naňho povinnosti výrobcu podľa článku 6, ak uvedie váhy na trh pod svojím menom alebo ochrannou známkou alebo upraví váhy, ktoré už boli uvedené na trh, takým spôsobom, že to môže ovplyvniť ich súlad s touto smernicou.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E7096">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533DCF">
            <w:pPr>
              <w:autoSpaceDE w:val="0"/>
              <w:autoSpaceDN w:val="0"/>
              <w:bidi w:val="0"/>
              <w:spacing w:before="0"/>
              <w:jc w:val="center"/>
              <w:rPr>
                <w:rFonts w:ascii="Times New Roman" w:hAnsi="Times New Roman"/>
                <w:sz w:val="20"/>
                <w:szCs w:val="20"/>
              </w:rPr>
            </w:pPr>
            <w:r w:rsidR="00B21B27">
              <w:rPr>
                <w:rFonts w:ascii="Times New Roman" w:hAnsi="Times New Roman"/>
                <w:sz w:val="20"/>
                <w:szCs w:val="20"/>
              </w:rPr>
              <w:t>§ 10</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F70382" w:rsidRPr="00FA5E19" w:rsidP="00817A01">
            <w:pPr>
              <w:autoSpaceDE w:val="0"/>
              <w:autoSpaceDN w:val="0"/>
              <w:bidi w:val="0"/>
              <w:spacing w:before="0"/>
              <w:rPr>
                <w:rFonts w:ascii="Times New Roman" w:hAnsi="Times New Roman"/>
                <w:sz w:val="20"/>
                <w:szCs w:val="20"/>
              </w:rPr>
            </w:pPr>
            <w:r w:rsidRPr="00020D5D" w:rsidR="00020D5D">
              <w:rPr>
                <w:rFonts w:ascii="Times New Roman" w:hAnsi="Times New Roman"/>
                <w:sz w:val="20"/>
                <w:szCs w:val="20"/>
              </w:rPr>
              <w:t xml:space="preserve">Ak dovozca alebo distribútor uvedie váhy na trh pod svojím obchodným menom alebo pod svojou ochrannou známkou alebo váhy už uvedené na trh upraví spôsobom, ktorý môže ovplyvniť </w:t>
            </w:r>
            <w:r w:rsidR="00817A01">
              <w:rPr>
                <w:rFonts w:ascii="Times New Roman" w:hAnsi="Times New Roman"/>
                <w:sz w:val="20"/>
                <w:szCs w:val="20"/>
              </w:rPr>
              <w:t>ich</w:t>
            </w:r>
            <w:r w:rsidRPr="00020D5D" w:rsidR="00020D5D">
              <w:rPr>
                <w:rFonts w:ascii="Times New Roman" w:hAnsi="Times New Roman"/>
                <w:sz w:val="20"/>
                <w:szCs w:val="20"/>
              </w:rPr>
              <w:t xml:space="preserve"> zhodu s  požiadavkami podľa tohto nariadenia vlády, vzťahujú sa na </w:t>
            </w:r>
            <w:r w:rsidR="00817A01">
              <w:rPr>
                <w:rFonts w:ascii="Times New Roman" w:hAnsi="Times New Roman"/>
                <w:sz w:val="20"/>
                <w:szCs w:val="20"/>
              </w:rPr>
              <w:t>nich</w:t>
            </w:r>
            <w:r w:rsidRPr="00020D5D" w:rsidR="00020D5D">
              <w:rPr>
                <w:rFonts w:ascii="Times New Roman" w:hAnsi="Times New Roman"/>
                <w:sz w:val="20"/>
                <w:szCs w:val="20"/>
              </w:rPr>
              <w:t xml:space="preserve"> povinnosti výrobcu podľa § 6.</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D02DD" w:rsidRPr="0046543E" w:rsidP="00F36C0D">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Č:11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D02DD" w:rsidRPr="0046543E" w:rsidP="008D02DD">
            <w:pPr>
              <w:pStyle w:val="tl10ptPodaokraja"/>
              <w:autoSpaceDE/>
              <w:autoSpaceDN/>
              <w:bidi w:val="0"/>
              <w:ind w:right="63"/>
              <w:rPr>
                <w:rFonts w:ascii="Times New Roman" w:hAnsi="Times New Roman"/>
                <w:color w:val="000000"/>
              </w:rPr>
            </w:pPr>
            <w:r w:rsidRPr="0046543E">
              <w:rPr>
                <w:rFonts w:ascii="Times New Roman" w:hAnsi="Times New Roman"/>
                <w:color w:val="000000"/>
              </w:rPr>
              <w:t xml:space="preserve">Pre váhy, ktoré sú určené na použitie podľa článku 1 ods. 2 písm. a) až f), hospodárske subjekty na požiadanie orgánov dohľadu nad trhom identifikujú: </w:t>
            </w:r>
          </w:p>
          <w:p w:rsidR="008D02DD" w:rsidRPr="0046543E" w:rsidP="00B0716B">
            <w:pPr>
              <w:pStyle w:val="tl10ptPodaokraja"/>
              <w:numPr>
                <w:numId w:val="15"/>
              </w:numPr>
              <w:autoSpaceDE/>
              <w:autoSpaceDN/>
              <w:bidi w:val="0"/>
              <w:ind w:left="227" w:right="62" w:hanging="227"/>
              <w:rPr>
                <w:rFonts w:ascii="Times New Roman" w:hAnsi="Times New Roman"/>
                <w:color w:val="000000"/>
              </w:rPr>
            </w:pPr>
            <w:r w:rsidRPr="0046543E">
              <w:rPr>
                <w:rFonts w:ascii="Times New Roman" w:hAnsi="Times New Roman"/>
                <w:color w:val="000000"/>
              </w:rPr>
              <w:t xml:space="preserve">všetky hospodárske subjekty, ktoré im dodali váhy; </w:t>
            </w:r>
          </w:p>
          <w:p w:rsidR="008D02DD" w:rsidRPr="0046543E" w:rsidP="00B0716B">
            <w:pPr>
              <w:pStyle w:val="tl10ptPodaokraja"/>
              <w:numPr>
                <w:numId w:val="15"/>
              </w:numPr>
              <w:autoSpaceDE/>
              <w:autoSpaceDN/>
              <w:bidi w:val="0"/>
              <w:ind w:left="227" w:right="62" w:hanging="227"/>
              <w:rPr>
                <w:rFonts w:ascii="Times New Roman" w:hAnsi="Times New Roman"/>
                <w:color w:val="000000"/>
              </w:rPr>
            </w:pPr>
            <w:r w:rsidRPr="0046543E">
              <w:rPr>
                <w:rFonts w:ascii="Times New Roman" w:hAnsi="Times New Roman"/>
                <w:color w:val="000000"/>
              </w:rPr>
              <w:t xml:space="preserve">všetky hospodársky subjekty, ktorým dodali váhy. </w:t>
            </w:r>
          </w:p>
          <w:p w:rsidR="00F70382" w:rsidRPr="0046543E" w:rsidP="008D02DD">
            <w:pPr>
              <w:pStyle w:val="tl10ptPodaokraja"/>
              <w:autoSpaceDE/>
              <w:autoSpaceDN/>
              <w:bidi w:val="0"/>
              <w:ind w:right="63"/>
              <w:rPr>
                <w:rFonts w:ascii="Times New Roman" w:hAnsi="Times New Roman"/>
                <w:color w:val="000000"/>
              </w:rPr>
            </w:pPr>
            <w:r w:rsidRPr="0046543E" w:rsidR="008D02DD">
              <w:rPr>
                <w:rFonts w:ascii="Times New Roman" w:hAnsi="Times New Roman"/>
                <w:color w:val="000000"/>
              </w:rPr>
              <w:t>Hospodárske subjekty musia byť schopné predložiť informácie uvedené v prvom odseku počas 10 rokov po tom, čo im boli dodané váhy, a počas 10 rokov po tom, čo dodali váhy.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D72B5F">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70382" w:rsidP="003438F5">
            <w:pPr>
              <w:autoSpaceDE w:val="0"/>
              <w:autoSpaceDN w:val="0"/>
              <w:bidi w:val="0"/>
              <w:spacing w:before="0"/>
              <w:jc w:val="center"/>
              <w:rPr>
                <w:rFonts w:ascii="Times New Roman" w:hAnsi="Times New Roman"/>
                <w:sz w:val="20"/>
                <w:szCs w:val="20"/>
              </w:rPr>
            </w:pPr>
            <w:r w:rsidR="00544E43">
              <w:rPr>
                <w:rFonts w:ascii="Times New Roman" w:hAnsi="Times New Roman"/>
                <w:sz w:val="20"/>
                <w:szCs w:val="20"/>
              </w:rPr>
              <w:t>§ 6</w:t>
            </w:r>
          </w:p>
          <w:p w:rsidR="00544E43" w:rsidP="003438F5">
            <w:pPr>
              <w:autoSpaceDE w:val="0"/>
              <w:autoSpaceDN w:val="0"/>
              <w:bidi w:val="0"/>
              <w:spacing w:before="0"/>
              <w:jc w:val="center"/>
              <w:rPr>
                <w:rFonts w:ascii="Times New Roman" w:hAnsi="Times New Roman"/>
                <w:sz w:val="20"/>
                <w:szCs w:val="20"/>
              </w:rPr>
            </w:pPr>
            <w:r>
              <w:rPr>
                <w:rFonts w:ascii="Times New Roman" w:hAnsi="Times New Roman"/>
                <w:sz w:val="20"/>
                <w:szCs w:val="20"/>
              </w:rPr>
              <w:t>P: p)</w:t>
            </w:r>
            <w:r w:rsidR="007337AD">
              <w:rPr>
                <w:rFonts w:ascii="Times New Roman" w:hAnsi="Times New Roman"/>
                <w:sz w:val="20"/>
                <w:szCs w:val="20"/>
              </w:rPr>
              <w:t xml:space="preserve"> a q)</w:t>
            </w:r>
          </w:p>
          <w:p w:rsidR="00D72B5F" w:rsidP="003438F5">
            <w:pPr>
              <w:autoSpaceDE w:val="0"/>
              <w:autoSpaceDN w:val="0"/>
              <w:bidi w:val="0"/>
              <w:spacing w:before="0"/>
              <w:jc w:val="center"/>
              <w:rPr>
                <w:rFonts w:ascii="Times New Roman" w:hAnsi="Times New Roman"/>
                <w:sz w:val="20"/>
                <w:szCs w:val="20"/>
              </w:rPr>
            </w:pPr>
          </w:p>
          <w:p w:rsidR="00D72B5F" w:rsidP="003438F5">
            <w:pPr>
              <w:autoSpaceDE w:val="0"/>
              <w:autoSpaceDN w:val="0"/>
              <w:bidi w:val="0"/>
              <w:spacing w:before="0"/>
              <w:jc w:val="center"/>
              <w:rPr>
                <w:rFonts w:ascii="Times New Roman" w:hAnsi="Times New Roman"/>
                <w:sz w:val="20"/>
                <w:szCs w:val="20"/>
              </w:rPr>
            </w:pPr>
          </w:p>
          <w:p w:rsidR="00D72B5F" w:rsidP="003438F5">
            <w:pPr>
              <w:autoSpaceDE w:val="0"/>
              <w:autoSpaceDN w:val="0"/>
              <w:bidi w:val="0"/>
              <w:spacing w:before="0"/>
              <w:jc w:val="center"/>
              <w:rPr>
                <w:rFonts w:ascii="Times New Roman" w:hAnsi="Times New Roman"/>
                <w:sz w:val="20"/>
                <w:szCs w:val="20"/>
              </w:rPr>
            </w:pPr>
          </w:p>
          <w:p w:rsidR="007337AD" w:rsidP="003438F5">
            <w:pPr>
              <w:autoSpaceDE w:val="0"/>
              <w:autoSpaceDN w:val="0"/>
              <w:bidi w:val="0"/>
              <w:spacing w:before="0"/>
              <w:jc w:val="center"/>
              <w:rPr>
                <w:rFonts w:ascii="Times New Roman" w:hAnsi="Times New Roman"/>
                <w:sz w:val="20"/>
                <w:szCs w:val="20"/>
              </w:rPr>
            </w:pPr>
          </w:p>
          <w:p w:rsidR="007337AD" w:rsidP="003438F5">
            <w:pPr>
              <w:autoSpaceDE w:val="0"/>
              <w:autoSpaceDN w:val="0"/>
              <w:bidi w:val="0"/>
              <w:spacing w:before="0"/>
              <w:jc w:val="center"/>
              <w:rPr>
                <w:rFonts w:ascii="Times New Roman" w:hAnsi="Times New Roman"/>
                <w:sz w:val="20"/>
                <w:szCs w:val="20"/>
              </w:rPr>
            </w:pPr>
          </w:p>
          <w:p w:rsidR="007337AD" w:rsidP="003438F5">
            <w:pPr>
              <w:autoSpaceDE w:val="0"/>
              <w:autoSpaceDN w:val="0"/>
              <w:bidi w:val="0"/>
              <w:spacing w:before="0"/>
              <w:jc w:val="center"/>
              <w:rPr>
                <w:rFonts w:ascii="Times New Roman" w:hAnsi="Times New Roman"/>
                <w:sz w:val="20"/>
                <w:szCs w:val="20"/>
              </w:rPr>
            </w:pPr>
          </w:p>
          <w:p w:rsidR="007337AD" w:rsidP="003438F5">
            <w:pPr>
              <w:autoSpaceDE w:val="0"/>
              <w:autoSpaceDN w:val="0"/>
              <w:bidi w:val="0"/>
              <w:spacing w:before="0"/>
              <w:jc w:val="center"/>
              <w:rPr>
                <w:rFonts w:ascii="Times New Roman" w:hAnsi="Times New Roman"/>
                <w:sz w:val="20"/>
                <w:szCs w:val="20"/>
              </w:rPr>
            </w:pPr>
          </w:p>
          <w:p w:rsidR="007337AD" w:rsidP="003438F5">
            <w:pPr>
              <w:autoSpaceDE w:val="0"/>
              <w:autoSpaceDN w:val="0"/>
              <w:bidi w:val="0"/>
              <w:spacing w:before="0"/>
              <w:jc w:val="center"/>
              <w:rPr>
                <w:rFonts w:ascii="Times New Roman" w:hAnsi="Times New Roman"/>
                <w:sz w:val="20"/>
                <w:szCs w:val="20"/>
              </w:rPr>
            </w:pPr>
          </w:p>
          <w:p w:rsidR="007337AD" w:rsidP="003438F5">
            <w:pPr>
              <w:autoSpaceDE w:val="0"/>
              <w:autoSpaceDN w:val="0"/>
              <w:bidi w:val="0"/>
              <w:spacing w:before="0"/>
              <w:jc w:val="center"/>
              <w:rPr>
                <w:rFonts w:ascii="Times New Roman" w:hAnsi="Times New Roman"/>
                <w:sz w:val="20"/>
                <w:szCs w:val="20"/>
              </w:rPr>
            </w:pPr>
          </w:p>
          <w:p w:rsidR="00D72B5F" w:rsidP="003438F5">
            <w:pPr>
              <w:autoSpaceDE w:val="0"/>
              <w:autoSpaceDN w:val="0"/>
              <w:bidi w:val="0"/>
              <w:spacing w:before="0"/>
              <w:jc w:val="center"/>
              <w:rPr>
                <w:rFonts w:ascii="Times New Roman" w:hAnsi="Times New Roman"/>
                <w:sz w:val="20"/>
                <w:szCs w:val="20"/>
              </w:rPr>
            </w:pPr>
            <w:r>
              <w:rPr>
                <w:rFonts w:ascii="Times New Roman" w:hAnsi="Times New Roman"/>
                <w:sz w:val="20"/>
                <w:szCs w:val="20"/>
              </w:rPr>
              <w:t>§ 7</w:t>
            </w:r>
          </w:p>
          <w:p w:rsidR="00D72B5F" w:rsidP="003438F5">
            <w:pPr>
              <w:autoSpaceDE w:val="0"/>
              <w:autoSpaceDN w:val="0"/>
              <w:bidi w:val="0"/>
              <w:spacing w:before="0"/>
              <w:jc w:val="center"/>
              <w:rPr>
                <w:rFonts w:ascii="Times New Roman" w:hAnsi="Times New Roman"/>
                <w:sz w:val="20"/>
                <w:szCs w:val="20"/>
              </w:rPr>
            </w:pPr>
            <w:r>
              <w:rPr>
                <w:rFonts w:ascii="Times New Roman" w:hAnsi="Times New Roman"/>
                <w:sz w:val="20"/>
                <w:szCs w:val="20"/>
              </w:rPr>
              <w:t>O: 3</w:t>
            </w:r>
          </w:p>
          <w:p w:rsidR="00D72B5F" w:rsidP="003438F5">
            <w:pPr>
              <w:autoSpaceDE w:val="0"/>
              <w:autoSpaceDN w:val="0"/>
              <w:bidi w:val="0"/>
              <w:spacing w:before="0"/>
              <w:jc w:val="center"/>
              <w:rPr>
                <w:rFonts w:ascii="Times New Roman" w:hAnsi="Times New Roman"/>
                <w:sz w:val="20"/>
                <w:szCs w:val="20"/>
              </w:rPr>
            </w:pPr>
            <w:r w:rsidR="007337AD">
              <w:rPr>
                <w:rFonts w:ascii="Times New Roman" w:hAnsi="Times New Roman"/>
                <w:sz w:val="20"/>
                <w:szCs w:val="20"/>
              </w:rPr>
              <w:t>P: a) a b)</w:t>
            </w:r>
          </w:p>
          <w:p w:rsidR="00D72B5F" w:rsidP="003438F5">
            <w:pPr>
              <w:autoSpaceDE w:val="0"/>
              <w:autoSpaceDN w:val="0"/>
              <w:bidi w:val="0"/>
              <w:spacing w:before="0"/>
              <w:jc w:val="center"/>
              <w:rPr>
                <w:rFonts w:ascii="Times New Roman" w:hAnsi="Times New Roman"/>
                <w:sz w:val="20"/>
                <w:szCs w:val="20"/>
              </w:rPr>
            </w:pPr>
          </w:p>
          <w:p w:rsidR="00D72B5F" w:rsidP="003438F5">
            <w:pPr>
              <w:autoSpaceDE w:val="0"/>
              <w:autoSpaceDN w:val="0"/>
              <w:bidi w:val="0"/>
              <w:spacing w:before="0"/>
              <w:jc w:val="center"/>
              <w:rPr>
                <w:rFonts w:ascii="Times New Roman" w:hAnsi="Times New Roman"/>
                <w:sz w:val="20"/>
                <w:szCs w:val="20"/>
              </w:rPr>
            </w:pPr>
          </w:p>
          <w:p w:rsidR="00D72B5F" w:rsidP="003438F5">
            <w:pPr>
              <w:autoSpaceDE w:val="0"/>
              <w:autoSpaceDN w:val="0"/>
              <w:bidi w:val="0"/>
              <w:spacing w:before="0"/>
              <w:jc w:val="center"/>
              <w:rPr>
                <w:rFonts w:ascii="Times New Roman" w:hAnsi="Times New Roman"/>
                <w:sz w:val="20"/>
                <w:szCs w:val="20"/>
              </w:rPr>
            </w:pPr>
          </w:p>
          <w:p w:rsidR="00D72B5F" w:rsidP="003438F5">
            <w:pPr>
              <w:autoSpaceDE w:val="0"/>
              <w:autoSpaceDN w:val="0"/>
              <w:bidi w:val="0"/>
              <w:spacing w:before="0"/>
              <w:jc w:val="center"/>
              <w:rPr>
                <w:rFonts w:ascii="Times New Roman" w:hAnsi="Times New Roman"/>
                <w:sz w:val="20"/>
                <w:szCs w:val="20"/>
              </w:rPr>
            </w:pPr>
          </w:p>
          <w:p w:rsidR="00D72B5F" w:rsidP="003438F5">
            <w:pPr>
              <w:autoSpaceDE w:val="0"/>
              <w:autoSpaceDN w:val="0"/>
              <w:bidi w:val="0"/>
              <w:spacing w:before="0"/>
              <w:jc w:val="center"/>
              <w:rPr>
                <w:rFonts w:ascii="Times New Roman" w:hAnsi="Times New Roman"/>
                <w:sz w:val="20"/>
                <w:szCs w:val="20"/>
              </w:rPr>
            </w:pPr>
          </w:p>
          <w:p w:rsidR="007337AD" w:rsidP="003438F5">
            <w:pPr>
              <w:autoSpaceDE w:val="0"/>
              <w:autoSpaceDN w:val="0"/>
              <w:bidi w:val="0"/>
              <w:spacing w:before="0"/>
              <w:jc w:val="center"/>
              <w:rPr>
                <w:rFonts w:ascii="Times New Roman" w:hAnsi="Times New Roman"/>
                <w:sz w:val="20"/>
                <w:szCs w:val="20"/>
              </w:rPr>
            </w:pPr>
          </w:p>
          <w:p w:rsidR="007337AD" w:rsidP="003438F5">
            <w:pPr>
              <w:autoSpaceDE w:val="0"/>
              <w:autoSpaceDN w:val="0"/>
              <w:bidi w:val="0"/>
              <w:spacing w:before="0"/>
              <w:jc w:val="center"/>
              <w:rPr>
                <w:rFonts w:ascii="Times New Roman" w:hAnsi="Times New Roman"/>
                <w:sz w:val="20"/>
                <w:szCs w:val="20"/>
              </w:rPr>
            </w:pPr>
          </w:p>
          <w:p w:rsidR="007337AD" w:rsidP="003438F5">
            <w:pPr>
              <w:autoSpaceDE w:val="0"/>
              <w:autoSpaceDN w:val="0"/>
              <w:bidi w:val="0"/>
              <w:spacing w:before="0"/>
              <w:jc w:val="center"/>
              <w:rPr>
                <w:rFonts w:ascii="Times New Roman" w:hAnsi="Times New Roman"/>
                <w:sz w:val="20"/>
                <w:szCs w:val="20"/>
              </w:rPr>
            </w:pPr>
          </w:p>
          <w:p w:rsidR="00D72B5F" w:rsidP="003438F5">
            <w:pPr>
              <w:autoSpaceDE w:val="0"/>
              <w:autoSpaceDN w:val="0"/>
              <w:bidi w:val="0"/>
              <w:spacing w:before="0"/>
              <w:jc w:val="center"/>
              <w:rPr>
                <w:rFonts w:ascii="Times New Roman" w:hAnsi="Times New Roman"/>
                <w:sz w:val="20"/>
                <w:szCs w:val="20"/>
              </w:rPr>
            </w:pPr>
            <w:r>
              <w:rPr>
                <w:rFonts w:ascii="Times New Roman" w:hAnsi="Times New Roman"/>
                <w:sz w:val="20"/>
                <w:szCs w:val="20"/>
              </w:rPr>
              <w:t>§ 8</w:t>
            </w:r>
          </w:p>
          <w:p w:rsidR="00D72B5F" w:rsidP="003438F5">
            <w:pPr>
              <w:autoSpaceDE w:val="0"/>
              <w:autoSpaceDN w:val="0"/>
              <w:bidi w:val="0"/>
              <w:spacing w:before="0"/>
              <w:jc w:val="center"/>
              <w:rPr>
                <w:rFonts w:ascii="Times New Roman" w:hAnsi="Times New Roman"/>
                <w:sz w:val="20"/>
                <w:szCs w:val="20"/>
              </w:rPr>
            </w:pPr>
            <w:r>
              <w:rPr>
                <w:rFonts w:ascii="Times New Roman" w:hAnsi="Times New Roman"/>
                <w:sz w:val="20"/>
                <w:szCs w:val="20"/>
              </w:rPr>
              <w:t>O: 3</w:t>
            </w:r>
          </w:p>
          <w:p w:rsidR="00D72B5F" w:rsidP="003438F5">
            <w:pPr>
              <w:autoSpaceDE w:val="0"/>
              <w:autoSpaceDN w:val="0"/>
              <w:bidi w:val="0"/>
              <w:spacing w:before="0"/>
              <w:jc w:val="center"/>
              <w:rPr>
                <w:rFonts w:ascii="Times New Roman" w:hAnsi="Times New Roman"/>
                <w:sz w:val="20"/>
                <w:szCs w:val="20"/>
              </w:rPr>
            </w:pPr>
            <w:r>
              <w:rPr>
                <w:rFonts w:ascii="Times New Roman" w:hAnsi="Times New Roman"/>
                <w:sz w:val="20"/>
                <w:szCs w:val="20"/>
              </w:rPr>
              <w:t>P: j)</w:t>
            </w:r>
            <w:r w:rsidR="007337AD">
              <w:rPr>
                <w:rFonts w:ascii="Times New Roman" w:hAnsi="Times New Roman"/>
                <w:sz w:val="20"/>
                <w:szCs w:val="20"/>
              </w:rPr>
              <w:t xml:space="preserve"> a k)</w:t>
            </w:r>
          </w:p>
          <w:p w:rsidR="00D72B5F" w:rsidP="003438F5">
            <w:pPr>
              <w:autoSpaceDE w:val="0"/>
              <w:autoSpaceDN w:val="0"/>
              <w:bidi w:val="0"/>
              <w:spacing w:before="0"/>
              <w:jc w:val="center"/>
              <w:rPr>
                <w:rFonts w:ascii="Times New Roman" w:hAnsi="Times New Roman"/>
                <w:sz w:val="20"/>
                <w:szCs w:val="20"/>
              </w:rPr>
            </w:pPr>
          </w:p>
          <w:p w:rsidR="00D72B5F" w:rsidP="003438F5">
            <w:pPr>
              <w:autoSpaceDE w:val="0"/>
              <w:autoSpaceDN w:val="0"/>
              <w:bidi w:val="0"/>
              <w:spacing w:before="0"/>
              <w:jc w:val="center"/>
              <w:rPr>
                <w:rFonts w:ascii="Times New Roman" w:hAnsi="Times New Roman"/>
                <w:sz w:val="20"/>
                <w:szCs w:val="20"/>
              </w:rPr>
            </w:pPr>
          </w:p>
          <w:p w:rsidR="00D72B5F" w:rsidP="003438F5">
            <w:pPr>
              <w:autoSpaceDE w:val="0"/>
              <w:autoSpaceDN w:val="0"/>
              <w:bidi w:val="0"/>
              <w:spacing w:before="0"/>
              <w:jc w:val="center"/>
              <w:rPr>
                <w:rFonts w:ascii="Times New Roman" w:hAnsi="Times New Roman"/>
                <w:sz w:val="20"/>
                <w:szCs w:val="20"/>
              </w:rPr>
            </w:pPr>
          </w:p>
          <w:p w:rsidR="00D72B5F" w:rsidP="003438F5">
            <w:pPr>
              <w:autoSpaceDE w:val="0"/>
              <w:autoSpaceDN w:val="0"/>
              <w:bidi w:val="0"/>
              <w:spacing w:before="0"/>
              <w:jc w:val="center"/>
              <w:rPr>
                <w:rFonts w:ascii="Times New Roman" w:hAnsi="Times New Roman"/>
                <w:sz w:val="20"/>
                <w:szCs w:val="20"/>
              </w:rPr>
            </w:pPr>
          </w:p>
          <w:p w:rsidR="007337AD" w:rsidP="003438F5">
            <w:pPr>
              <w:autoSpaceDE w:val="0"/>
              <w:autoSpaceDN w:val="0"/>
              <w:bidi w:val="0"/>
              <w:spacing w:before="0"/>
              <w:jc w:val="center"/>
              <w:rPr>
                <w:rFonts w:ascii="Times New Roman" w:hAnsi="Times New Roman"/>
                <w:sz w:val="20"/>
                <w:szCs w:val="20"/>
              </w:rPr>
            </w:pPr>
          </w:p>
          <w:p w:rsidR="007337AD" w:rsidP="003438F5">
            <w:pPr>
              <w:autoSpaceDE w:val="0"/>
              <w:autoSpaceDN w:val="0"/>
              <w:bidi w:val="0"/>
              <w:spacing w:before="0"/>
              <w:jc w:val="center"/>
              <w:rPr>
                <w:rFonts w:ascii="Times New Roman" w:hAnsi="Times New Roman"/>
                <w:sz w:val="20"/>
                <w:szCs w:val="20"/>
              </w:rPr>
            </w:pPr>
          </w:p>
          <w:p w:rsidR="007337AD" w:rsidP="003438F5">
            <w:pPr>
              <w:autoSpaceDE w:val="0"/>
              <w:autoSpaceDN w:val="0"/>
              <w:bidi w:val="0"/>
              <w:spacing w:before="0"/>
              <w:jc w:val="center"/>
              <w:rPr>
                <w:rFonts w:ascii="Times New Roman" w:hAnsi="Times New Roman"/>
                <w:sz w:val="20"/>
                <w:szCs w:val="20"/>
              </w:rPr>
            </w:pPr>
          </w:p>
          <w:p w:rsidR="00D72B5F" w:rsidP="003438F5">
            <w:pPr>
              <w:autoSpaceDE w:val="0"/>
              <w:autoSpaceDN w:val="0"/>
              <w:bidi w:val="0"/>
              <w:spacing w:before="0"/>
              <w:jc w:val="center"/>
              <w:rPr>
                <w:rFonts w:ascii="Times New Roman" w:hAnsi="Times New Roman"/>
                <w:sz w:val="20"/>
                <w:szCs w:val="20"/>
              </w:rPr>
            </w:pPr>
            <w:r>
              <w:rPr>
                <w:rFonts w:ascii="Times New Roman" w:hAnsi="Times New Roman"/>
                <w:sz w:val="20"/>
                <w:szCs w:val="20"/>
              </w:rPr>
              <w:t>§ 9</w:t>
            </w:r>
          </w:p>
          <w:p w:rsidR="00D72B5F" w:rsidP="003438F5">
            <w:pPr>
              <w:autoSpaceDE w:val="0"/>
              <w:autoSpaceDN w:val="0"/>
              <w:bidi w:val="0"/>
              <w:spacing w:before="0"/>
              <w:jc w:val="center"/>
              <w:rPr>
                <w:rFonts w:ascii="Times New Roman" w:hAnsi="Times New Roman"/>
                <w:sz w:val="20"/>
                <w:szCs w:val="20"/>
              </w:rPr>
            </w:pPr>
            <w:r>
              <w:rPr>
                <w:rFonts w:ascii="Times New Roman" w:hAnsi="Times New Roman"/>
                <w:sz w:val="20"/>
                <w:szCs w:val="20"/>
              </w:rPr>
              <w:t>O: 3</w:t>
            </w:r>
          </w:p>
          <w:p w:rsidR="00D72B5F" w:rsidP="003438F5">
            <w:pPr>
              <w:autoSpaceDE w:val="0"/>
              <w:autoSpaceDN w:val="0"/>
              <w:bidi w:val="0"/>
              <w:spacing w:before="0"/>
              <w:jc w:val="center"/>
              <w:rPr>
                <w:rFonts w:ascii="Times New Roman" w:hAnsi="Times New Roman"/>
                <w:sz w:val="20"/>
                <w:szCs w:val="20"/>
              </w:rPr>
            </w:pPr>
            <w:r>
              <w:rPr>
                <w:rFonts w:ascii="Times New Roman" w:hAnsi="Times New Roman"/>
                <w:sz w:val="20"/>
                <w:szCs w:val="20"/>
              </w:rPr>
              <w:t>P: e)</w:t>
            </w:r>
            <w:r w:rsidR="007337AD">
              <w:rPr>
                <w:rFonts w:ascii="Times New Roman" w:hAnsi="Times New Roman"/>
                <w:sz w:val="20"/>
                <w:szCs w:val="20"/>
              </w:rPr>
              <w:t xml:space="preserve"> a f)</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F72CC9" w:rsidRPr="00F72CC9" w:rsidP="00F72CC9">
            <w:pPr>
              <w:bidi w:val="0"/>
              <w:spacing w:before="0"/>
              <w:rPr>
                <w:rFonts w:ascii="Times New Roman" w:hAnsi="Times New Roman"/>
                <w:sz w:val="20"/>
                <w:szCs w:val="20"/>
              </w:rPr>
            </w:pPr>
            <w:r>
              <w:rPr>
                <w:rFonts w:ascii="Times New Roman" w:hAnsi="Times New Roman"/>
                <w:sz w:val="20"/>
                <w:szCs w:val="20"/>
              </w:rPr>
              <w:t xml:space="preserve">p) </w:t>
            </w:r>
            <w:r w:rsidRPr="00F72CC9">
              <w:rPr>
                <w:rFonts w:ascii="Times New Roman" w:hAnsi="Times New Roman"/>
                <w:sz w:val="20"/>
                <w:szCs w:val="20"/>
              </w:rPr>
              <w:t>uchovávať identifikačné</w:t>
            </w:r>
            <w:r w:rsidR="00305AB7">
              <w:rPr>
                <w:rFonts w:ascii="Times New Roman" w:hAnsi="Times New Roman"/>
                <w:sz w:val="20"/>
                <w:szCs w:val="20"/>
              </w:rPr>
              <w:t xml:space="preserve"> údaje o hospodárskom subjekte,</w:t>
            </w:r>
            <w:r w:rsidR="00BB5A4E">
              <w:rPr>
                <w:rFonts w:ascii="Times New Roman" w:hAnsi="Times New Roman"/>
                <w:sz w:val="20"/>
                <w:szCs w:val="20"/>
                <w:vertAlign w:val="superscript"/>
              </w:rPr>
              <w:t>18</w:t>
            </w:r>
            <w:r w:rsidRPr="00F72CC9">
              <w:rPr>
                <w:rFonts w:ascii="Times New Roman" w:hAnsi="Times New Roman"/>
                <w:sz w:val="20"/>
                <w:szCs w:val="20"/>
              </w:rPr>
              <w:t>) ktorému váhy uvedené v § 1 ods. 2 písm. a) až f) dodal najmenej desať rokov odo dňa dodania váh,</w:t>
            </w:r>
          </w:p>
          <w:p w:rsidR="00544E43" w:rsidP="00F72CC9">
            <w:pPr>
              <w:bidi w:val="0"/>
              <w:spacing w:before="0"/>
              <w:rPr>
                <w:rFonts w:ascii="Times New Roman" w:hAnsi="Times New Roman"/>
                <w:sz w:val="20"/>
                <w:szCs w:val="20"/>
              </w:rPr>
            </w:pPr>
            <w:r w:rsidR="00F72CC9">
              <w:rPr>
                <w:rFonts w:ascii="Times New Roman" w:hAnsi="Times New Roman"/>
                <w:sz w:val="20"/>
                <w:szCs w:val="20"/>
              </w:rPr>
              <w:t xml:space="preserve">q) </w:t>
            </w:r>
            <w:r w:rsidRPr="00F72CC9" w:rsidR="00F72CC9">
              <w:rPr>
                <w:rFonts w:ascii="Times New Roman" w:hAnsi="Times New Roman"/>
                <w:sz w:val="20"/>
                <w:szCs w:val="20"/>
              </w:rPr>
              <w:t>bezodkladne sprístupniť na žiadosť orgánu dohľadu identifikačné údaje o hospodárskom subjekte, ktorému váhy uvedené v § 1 ods. 2 písm. a) až f), dodal</w:t>
            </w:r>
            <w:r w:rsidRPr="007337AD" w:rsidR="007337AD">
              <w:rPr>
                <w:rFonts w:ascii="Times New Roman" w:hAnsi="Times New Roman"/>
                <w:sz w:val="20"/>
                <w:szCs w:val="20"/>
              </w:rPr>
              <w:t>.</w:t>
            </w:r>
          </w:p>
          <w:p w:rsidR="00F72CC9" w:rsidP="00F72CC9">
            <w:pPr>
              <w:bidi w:val="0"/>
              <w:spacing w:before="0"/>
              <w:rPr>
                <w:rFonts w:ascii="Times New Roman" w:hAnsi="Times New Roman"/>
                <w:sz w:val="20"/>
                <w:szCs w:val="20"/>
              </w:rPr>
            </w:pPr>
          </w:p>
          <w:p w:rsidR="00F72CC9" w:rsidP="00F72CC9">
            <w:pPr>
              <w:bidi w:val="0"/>
              <w:spacing w:before="0"/>
              <w:rPr>
                <w:rFonts w:ascii="Times New Roman" w:hAnsi="Times New Roman"/>
                <w:sz w:val="20"/>
                <w:szCs w:val="20"/>
              </w:rPr>
            </w:pPr>
          </w:p>
          <w:p w:rsidR="00F72CC9" w:rsidP="00F72CC9">
            <w:pPr>
              <w:bidi w:val="0"/>
              <w:spacing w:before="0"/>
              <w:rPr>
                <w:rFonts w:ascii="Times New Roman" w:hAnsi="Times New Roman"/>
                <w:sz w:val="20"/>
                <w:szCs w:val="20"/>
              </w:rPr>
            </w:pPr>
          </w:p>
          <w:p w:rsidR="00F72CC9" w:rsidP="00F72CC9">
            <w:pPr>
              <w:bidi w:val="0"/>
              <w:spacing w:before="0"/>
              <w:rPr>
                <w:rFonts w:ascii="Times New Roman" w:hAnsi="Times New Roman"/>
                <w:sz w:val="20"/>
                <w:szCs w:val="20"/>
              </w:rPr>
            </w:pPr>
          </w:p>
          <w:p w:rsidR="00970459" w:rsidP="003438F5">
            <w:pPr>
              <w:bidi w:val="0"/>
              <w:spacing w:before="0"/>
              <w:rPr>
                <w:rFonts w:ascii="Times New Roman" w:hAnsi="Times New Roman"/>
                <w:sz w:val="20"/>
                <w:szCs w:val="20"/>
              </w:rPr>
            </w:pPr>
          </w:p>
          <w:p w:rsidR="007337AD" w:rsidRPr="007337AD" w:rsidP="007337AD">
            <w:pPr>
              <w:bidi w:val="0"/>
              <w:spacing w:before="0"/>
              <w:rPr>
                <w:rFonts w:ascii="Times New Roman" w:hAnsi="Times New Roman"/>
                <w:sz w:val="20"/>
                <w:szCs w:val="20"/>
              </w:rPr>
            </w:pPr>
            <w:r>
              <w:rPr>
                <w:rFonts w:ascii="Times New Roman" w:hAnsi="Times New Roman"/>
                <w:sz w:val="20"/>
                <w:szCs w:val="20"/>
              </w:rPr>
              <w:t xml:space="preserve">(3) </w:t>
            </w:r>
            <w:r w:rsidRPr="007337AD">
              <w:rPr>
                <w:rFonts w:ascii="Times New Roman" w:hAnsi="Times New Roman"/>
                <w:sz w:val="20"/>
                <w:szCs w:val="20"/>
              </w:rPr>
              <w:t xml:space="preserve">Splnomocnený zástupca je povinný </w:t>
            </w:r>
          </w:p>
          <w:p w:rsidR="007337AD" w:rsidRPr="007337AD" w:rsidP="007337AD">
            <w:pPr>
              <w:bidi w:val="0"/>
              <w:spacing w:before="0"/>
              <w:rPr>
                <w:rFonts w:ascii="Times New Roman" w:hAnsi="Times New Roman"/>
                <w:sz w:val="20"/>
                <w:szCs w:val="20"/>
              </w:rPr>
            </w:pPr>
            <w:r w:rsidRPr="007337AD">
              <w:rPr>
                <w:rFonts w:ascii="Times New Roman" w:hAnsi="Times New Roman"/>
                <w:sz w:val="20"/>
                <w:szCs w:val="20"/>
              </w:rPr>
              <w:t xml:space="preserve">a)  uchovávať identifikačné údaje o hospodárskom subjekte, ktorý mu váhy uvedené </w:t>
            </w:r>
          </w:p>
          <w:p w:rsidR="007337AD" w:rsidRPr="007337AD" w:rsidP="007337AD">
            <w:pPr>
              <w:bidi w:val="0"/>
              <w:spacing w:before="0"/>
              <w:rPr>
                <w:rFonts w:ascii="Times New Roman" w:hAnsi="Times New Roman"/>
                <w:sz w:val="20"/>
                <w:szCs w:val="20"/>
              </w:rPr>
            </w:pPr>
            <w:r w:rsidRPr="007337AD">
              <w:rPr>
                <w:rFonts w:ascii="Times New Roman" w:hAnsi="Times New Roman"/>
                <w:sz w:val="20"/>
                <w:szCs w:val="20"/>
              </w:rPr>
              <w:t>v § 1 ods. 2 písm. a) až f) dodal a ktorému váhy uvedené v § 1 ods. 2 písm. a) až f) dodal najmenej desať rokov odo dňa dodania váh,</w:t>
            </w:r>
          </w:p>
          <w:p w:rsidR="00D72B5F" w:rsidP="007337AD">
            <w:pPr>
              <w:bidi w:val="0"/>
              <w:spacing w:before="0"/>
              <w:rPr>
                <w:rFonts w:ascii="Times New Roman" w:hAnsi="Times New Roman"/>
                <w:sz w:val="20"/>
                <w:szCs w:val="20"/>
              </w:rPr>
            </w:pPr>
            <w:r w:rsidRPr="007337AD" w:rsidR="007337AD">
              <w:rPr>
                <w:rFonts w:ascii="Times New Roman" w:hAnsi="Times New Roman"/>
                <w:sz w:val="20"/>
                <w:szCs w:val="20"/>
              </w:rPr>
              <w:t>b) bezodkladne sprístupniť na žiadosť orgánu dohľadu identifikačné údaje o hospodárskom subjekte, ktorý mu váhy uvedené v § 1 ods. 2 písm. a) až f) dodal alebo ktorému váhy uvedené v § 1 ods. 2 písm. a) až f) dodal</w:t>
            </w:r>
            <w:r w:rsidRPr="00B729F0" w:rsidR="00B729F0">
              <w:rPr>
                <w:rFonts w:ascii="Times New Roman" w:hAnsi="Times New Roman"/>
                <w:sz w:val="20"/>
                <w:szCs w:val="20"/>
              </w:rPr>
              <w:t>.</w:t>
            </w:r>
          </w:p>
          <w:p w:rsidR="00B729F0" w:rsidP="00B729F0">
            <w:pPr>
              <w:bidi w:val="0"/>
              <w:spacing w:before="0"/>
              <w:rPr>
                <w:rFonts w:ascii="Times New Roman" w:hAnsi="Times New Roman"/>
                <w:sz w:val="20"/>
                <w:szCs w:val="20"/>
              </w:rPr>
            </w:pPr>
          </w:p>
          <w:p w:rsidR="007337AD" w:rsidRPr="007337AD" w:rsidP="007337AD">
            <w:pPr>
              <w:bidi w:val="0"/>
              <w:spacing w:before="0"/>
              <w:rPr>
                <w:rFonts w:ascii="Times New Roman" w:hAnsi="Times New Roman"/>
                <w:sz w:val="20"/>
                <w:szCs w:val="20"/>
              </w:rPr>
            </w:pPr>
            <w:r>
              <w:rPr>
                <w:rFonts w:ascii="Times New Roman" w:hAnsi="Times New Roman"/>
                <w:sz w:val="20"/>
                <w:szCs w:val="20"/>
              </w:rPr>
              <w:t xml:space="preserve">j) </w:t>
            </w:r>
            <w:r w:rsidRPr="007337AD">
              <w:rPr>
                <w:rFonts w:ascii="Times New Roman" w:hAnsi="Times New Roman"/>
                <w:sz w:val="20"/>
                <w:szCs w:val="20"/>
              </w:rPr>
              <w:t xml:space="preserve">uchovávať identifikačné údaje o hospodárskom subjekte, ktorý mu váhy uvedené </w:t>
            </w:r>
          </w:p>
          <w:p w:rsidR="007337AD" w:rsidRPr="007337AD" w:rsidP="007337AD">
            <w:pPr>
              <w:bidi w:val="0"/>
              <w:spacing w:before="0"/>
              <w:rPr>
                <w:rFonts w:ascii="Times New Roman" w:hAnsi="Times New Roman"/>
                <w:sz w:val="20"/>
                <w:szCs w:val="20"/>
              </w:rPr>
            </w:pPr>
            <w:r w:rsidRPr="007337AD">
              <w:rPr>
                <w:rFonts w:ascii="Times New Roman" w:hAnsi="Times New Roman"/>
                <w:sz w:val="20"/>
                <w:szCs w:val="20"/>
              </w:rPr>
              <w:t>v § 1 ods. 2 písm. a) až f) dodal a ktorému váhy uvedené v § 1 ods. 2 písm. a) až f) dodal najmenej desať rokov odo dňa dodania váh,</w:t>
            </w:r>
          </w:p>
          <w:p w:rsidR="00544E43" w:rsidP="007337AD">
            <w:pPr>
              <w:bidi w:val="0"/>
              <w:spacing w:before="0"/>
              <w:rPr>
                <w:rFonts w:ascii="Times New Roman" w:hAnsi="Times New Roman"/>
                <w:sz w:val="20"/>
                <w:szCs w:val="20"/>
              </w:rPr>
            </w:pPr>
            <w:r w:rsidR="007337AD">
              <w:rPr>
                <w:rFonts w:ascii="Times New Roman" w:hAnsi="Times New Roman"/>
                <w:sz w:val="20"/>
                <w:szCs w:val="20"/>
              </w:rPr>
              <w:t xml:space="preserve">k) </w:t>
            </w:r>
            <w:r w:rsidRPr="007337AD" w:rsidR="007337AD">
              <w:rPr>
                <w:rFonts w:ascii="Times New Roman" w:hAnsi="Times New Roman"/>
                <w:sz w:val="20"/>
                <w:szCs w:val="20"/>
              </w:rPr>
              <w:t>bezodkladne sprístupniť na žiadosť orgánu dohľadu identifikačné údaje o hospodárskom subjekte, ktorý mu váhy uvedené v § 1 ods. 2 písm. a) až f) dodal alebo ktorému váhy uvedené v § 1 ods. 2 písm. a) až f) dodal</w:t>
            </w:r>
            <w:r w:rsidRPr="00B729F0" w:rsidR="00B729F0">
              <w:rPr>
                <w:rFonts w:ascii="Times New Roman" w:hAnsi="Times New Roman"/>
                <w:sz w:val="20"/>
                <w:szCs w:val="20"/>
              </w:rPr>
              <w:t>.</w:t>
            </w:r>
          </w:p>
          <w:p w:rsidR="00B729F0" w:rsidP="00B729F0">
            <w:pPr>
              <w:bidi w:val="0"/>
              <w:spacing w:before="0"/>
              <w:rPr>
                <w:rFonts w:ascii="Times New Roman" w:hAnsi="Times New Roman"/>
                <w:sz w:val="20"/>
                <w:szCs w:val="20"/>
              </w:rPr>
            </w:pPr>
          </w:p>
          <w:p w:rsidR="007337AD" w:rsidRPr="007337AD" w:rsidP="007337AD">
            <w:pPr>
              <w:bidi w:val="0"/>
              <w:spacing w:before="0"/>
              <w:rPr>
                <w:rFonts w:ascii="Times New Roman" w:hAnsi="Times New Roman"/>
                <w:sz w:val="20"/>
                <w:szCs w:val="20"/>
              </w:rPr>
            </w:pPr>
            <w:r>
              <w:rPr>
                <w:rFonts w:ascii="Times New Roman" w:hAnsi="Times New Roman"/>
                <w:sz w:val="20"/>
                <w:szCs w:val="20"/>
              </w:rPr>
              <w:t xml:space="preserve">e) </w:t>
            </w:r>
            <w:r w:rsidRPr="007337AD">
              <w:rPr>
                <w:rFonts w:ascii="Times New Roman" w:hAnsi="Times New Roman"/>
                <w:sz w:val="20"/>
                <w:szCs w:val="20"/>
              </w:rPr>
              <w:t xml:space="preserve">uchovávať identifikačné údaje o hospodárskom subjekte, ktorý mu váhy uvedené </w:t>
            </w:r>
          </w:p>
          <w:p w:rsidR="007337AD" w:rsidRPr="007337AD" w:rsidP="007337AD">
            <w:pPr>
              <w:bidi w:val="0"/>
              <w:spacing w:before="0"/>
              <w:rPr>
                <w:rFonts w:ascii="Times New Roman" w:hAnsi="Times New Roman"/>
                <w:sz w:val="20"/>
                <w:szCs w:val="20"/>
              </w:rPr>
            </w:pPr>
            <w:r w:rsidRPr="007337AD">
              <w:rPr>
                <w:rFonts w:ascii="Times New Roman" w:hAnsi="Times New Roman"/>
                <w:sz w:val="20"/>
                <w:szCs w:val="20"/>
              </w:rPr>
              <w:t>v § 1 ods. 2 písm. a) až f) dodal a ktorému váhy uvedené v § 1 ods. 2 písm. a) až f) dodal najmenej desať rokov odo dňa dodania váh,</w:t>
            </w:r>
          </w:p>
          <w:p w:rsidR="00D72B5F" w:rsidRPr="00BD0A0B" w:rsidP="007337AD">
            <w:pPr>
              <w:bidi w:val="0"/>
              <w:spacing w:before="0"/>
              <w:rPr>
                <w:rFonts w:ascii="Times New Roman" w:hAnsi="Times New Roman"/>
                <w:sz w:val="20"/>
                <w:szCs w:val="20"/>
              </w:rPr>
            </w:pPr>
            <w:r w:rsidR="007337AD">
              <w:rPr>
                <w:rFonts w:ascii="Times New Roman" w:hAnsi="Times New Roman"/>
                <w:sz w:val="20"/>
                <w:szCs w:val="20"/>
              </w:rPr>
              <w:t xml:space="preserve">f) </w:t>
            </w:r>
            <w:r w:rsidRPr="007337AD" w:rsidR="007337AD">
              <w:rPr>
                <w:rFonts w:ascii="Times New Roman" w:hAnsi="Times New Roman"/>
                <w:sz w:val="20"/>
                <w:szCs w:val="20"/>
              </w:rPr>
              <w:t>bezodkladne sprístupniť na žiadosť orgánu dohľadu identifikačné údaje o hospodárskom subjekte, ktorý mu váhy uvedené v § 1 ods. 2 písm. a) až f) dodal alebo ktorému váhy uvedené v § 1 ods. 2 písm. a) až f) dodal</w:t>
            </w:r>
            <w:r w:rsidRPr="00B729F0" w:rsidR="00B729F0">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P="00721E45">
            <w:pPr>
              <w:autoSpaceDE w:val="0"/>
              <w:autoSpaceDN w:val="0"/>
              <w:bidi w:val="0"/>
              <w:spacing w:before="0"/>
              <w:jc w:val="center"/>
              <w:rPr>
                <w:rFonts w:ascii="Times New Roman" w:hAnsi="Times New Roman"/>
                <w:sz w:val="20"/>
                <w:szCs w:val="20"/>
              </w:rPr>
            </w:pPr>
            <w:r w:rsidR="00D72B5F">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P="00BB5A4E">
            <w:pPr>
              <w:pStyle w:val="Heading1"/>
              <w:bidi w:val="0"/>
              <w:jc w:val="left"/>
              <w:rPr>
                <w:rFonts w:ascii="Times New Roman" w:hAnsi="Times New Roman"/>
                <w:b w:val="0"/>
                <w:bCs w:val="0"/>
                <w:sz w:val="20"/>
                <w:szCs w:val="20"/>
              </w:rPr>
            </w:pPr>
            <w:r w:rsidRPr="00970459" w:rsidR="00970459">
              <w:rPr>
                <w:rFonts w:ascii="Times New Roman" w:hAnsi="Times New Roman"/>
                <w:b w:val="0"/>
                <w:bCs w:val="0"/>
                <w:sz w:val="20"/>
                <w:szCs w:val="20"/>
              </w:rPr>
              <w:t xml:space="preserve"> </w:t>
            </w:r>
            <w:r w:rsidR="00BB5A4E">
              <w:rPr>
                <w:rFonts w:ascii="Times New Roman" w:hAnsi="Times New Roman"/>
                <w:b w:val="0"/>
                <w:bCs w:val="0"/>
                <w:sz w:val="20"/>
                <w:szCs w:val="20"/>
                <w:vertAlign w:val="superscript"/>
              </w:rPr>
              <w:t>18</w:t>
            </w:r>
            <w:r w:rsidRPr="00970459" w:rsidR="00970459">
              <w:rPr>
                <w:rFonts w:ascii="Times New Roman" w:hAnsi="Times New Roman"/>
                <w:b w:val="0"/>
                <w:bCs w:val="0"/>
                <w:sz w:val="20"/>
                <w:szCs w:val="20"/>
              </w:rPr>
              <w:t>) Čl. 2 ods. 7 nariadenia (ES) č. 765/2008.</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F70382" w:rsidRPr="0046543E" w:rsidP="00991F63">
            <w:pPr>
              <w:autoSpaceDE w:val="0"/>
              <w:autoSpaceDN w:val="0"/>
              <w:bidi w:val="0"/>
              <w:spacing w:before="0"/>
              <w:jc w:val="center"/>
              <w:rPr>
                <w:rFonts w:ascii="Times New Roman" w:hAnsi="Times New Roman"/>
                <w:sz w:val="20"/>
                <w:szCs w:val="20"/>
              </w:rPr>
            </w:pPr>
            <w:r w:rsidRPr="0046543E" w:rsidR="008D02DD">
              <w:rPr>
                <w:rFonts w:ascii="Times New Roman" w:hAnsi="Times New Roman"/>
                <w:sz w:val="20"/>
                <w:szCs w:val="20"/>
              </w:rPr>
              <w:t>Č:12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991F63" w:rsidRPr="0046543E" w:rsidP="008D02DD">
            <w:pPr>
              <w:pStyle w:val="CM4"/>
              <w:bidi w:val="0"/>
              <w:jc w:val="both"/>
              <w:rPr>
                <w:rFonts w:ascii="Times New Roman" w:hAnsi="Times New Roman"/>
                <w:color w:val="000000"/>
                <w:sz w:val="20"/>
                <w:szCs w:val="20"/>
              </w:rPr>
            </w:pPr>
            <w:r w:rsidRPr="0046543E" w:rsidR="008D02DD">
              <w:rPr>
                <w:rFonts w:ascii="Times New Roman" w:hAnsi="Times New Roman"/>
                <w:color w:val="000000"/>
                <w:sz w:val="20"/>
                <w:szCs w:val="20"/>
              </w:rPr>
              <w:t>Váhy, ktoré sú v zhode s harmonizovanými normami alebo ich časťami, na ktoré boli uverejnené odkazy v Úradnom vestníku Európskej únie, sa považujú za váhy, ktoré sú v zhode so základnými požiadavkami stanovenými v prílohe I, na ktoré sa tieto normy alebo ich časti vzťahujú.</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E7096">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B21B27">
            <w:pPr>
              <w:autoSpaceDE w:val="0"/>
              <w:autoSpaceDN w:val="0"/>
              <w:bidi w:val="0"/>
              <w:spacing w:before="0"/>
              <w:jc w:val="center"/>
              <w:rPr>
                <w:rFonts w:ascii="Times New Roman" w:hAnsi="Times New Roman"/>
                <w:sz w:val="20"/>
                <w:szCs w:val="20"/>
              </w:rPr>
            </w:pPr>
            <w:r w:rsidR="00B21B27">
              <w:rPr>
                <w:rFonts w:ascii="Times New Roman" w:hAnsi="Times New Roman"/>
                <w:sz w:val="20"/>
                <w:szCs w:val="20"/>
              </w:rPr>
              <w:t>§ 11</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438F5" w:rsidRPr="00383D0F" w:rsidP="00392482">
            <w:pPr>
              <w:pStyle w:val="odsek"/>
              <w:bidi w:val="0"/>
              <w:spacing w:before="0" w:after="0"/>
              <w:ind w:firstLine="0"/>
              <w:rPr>
                <w:rFonts w:ascii="Times New Roman" w:hAnsi="Times New Roman"/>
                <w:sz w:val="20"/>
              </w:rPr>
            </w:pPr>
            <w:r w:rsidRPr="00FE5B57" w:rsidR="00FE5B57">
              <w:rPr>
                <w:rFonts w:ascii="Times New Roman" w:hAnsi="Times New Roman"/>
                <w:sz w:val="20"/>
              </w:rPr>
              <w:t xml:space="preserve">Ak váhy spĺňajú požiadavky harmonizovanej </w:t>
            </w:r>
            <w:r w:rsidR="00060E18">
              <w:rPr>
                <w:rFonts w:ascii="Times New Roman" w:hAnsi="Times New Roman"/>
                <w:sz w:val="20"/>
              </w:rPr>
              <w:t>technickej normy alebo jej časti</w:t>
            </w:r>
            <w:r w:rsidRPr="00FE5B57" w:rsidR="00FE5B57">
              <w:rPr>
                <w:rFonts w:ascii="Times New Roman" w:hAnsi="Times New Roman"/>
                <w:sz w:val="20"/>
              </w:rPr>
              <w:t>, považujú sa za váhy, ktoré spĺňajú základné požiadavky, na ktoré sa harmonizovaná</w:t>
            </w:r>
            <w:r w:rsidR="00060E18">
              <w:rPr>
                <w:rFonts w:ascii="Times New Roman" w:hAnsi="Times New Roman"/>
                <w:sz w:val="20"/>
              </w:rPr>
              <w:t xml:space="preserve"> technická norma alebo jej časť</w:t>
            </w:r>
            <w:r w:rsidR="007E4465">
              <w:rPr>
                <w:rFonts w:ascii="Times New Roman" w:hAnsi="Times New Roman"/>
                <w:sz w:val="20"/>
              </w:rPr>
              <w:t xml:space="preserve"> vzťahuje</w:t>
            </w:r>
            <w:r w:rsidRPr="00FE5B57" w:rsidR="00FE5B57">
              <w:rPr>
                <w:rFonts w:ascii="Times New Roman" w:hAnsi="Times New Roman"/>
                <w:sz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B21B27">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F70382" w:rsidRPr="0046543E" w:rsidP="001F4494">
            <w:pPr>
              <w:autoSpaceDE w:val="0"/>
              <w:autoSpaceDN w:val="0"/>
              <w:bidi w:val="0"/>
              <w:spacing w:before="0"/>
              <w:jc w:val="center"/>
              <w:rPr>
                <w:rFonts w:ascii="Times New Roman" w:hAnsi="Times New Roman"/>
                <w:sz w:val="20"/>
                <w:szCs w:val="20"/>
              </w:rPr>
            </w:pPr>
            <w:r w:rsidRPr="0046543E" w:rsidR="008D02DD">
              <w:rPr>
                <w:rFonts w:ascii="Times New Roman" w:hAnsi="Times New Roman"/>
                <w:sz w:val="20"/>
                <w:szCs w:val="20"/>
              </w:rPr>
              <w:t>Č:13</w:t>
            </w:r>
          </w:p>
          <w:p w:rsidR="008D02DD" w:rsidRPr="0046543E" w:rsidP="001F4494">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D02DD" w:rsidRPr="0046543E" w:rsidP="008D02DD">
            <w:pPr>
              <w:pStyle w:val="CM4"/>
              <w:bidi w:val="0"/>
              <w:jc w:val="both"/>
              <w:rPr>
                <w:rFonts w:ascii="Times New Roman" w:hAnsi="Times New Roman"/>
                <w:color w:val="000000"/>
                <w:sz w:val="20"/>
                <w:szCs w:val="20"/>
              </w:rPr>
            </w:pPr>
            <w:r w:rsidRPr="0046543E">
              <w:rPr>
                <w:rFonts w:ascii="Times New Roman" w:hAnsi="Times New Roman"/>
                <w:color w:val="000000"/>
                <w:sz w:val="20"/>
                <w:szCs w:val="20"/>
              </w:rPr>
              <w:t xml:space="preserve">Zhodu váh so základnými požiadavkami stanovenými v prílohe I možno podľa výberu výrobcu potvrdiť jedným z nasledujúcich postupov: </w:t>
            </w:r>
          </w:p>
          <w:p w:rsidR="008D02DD" w:rsidRPr="0046543E" w:rsidP="00B0716B">
            <w:pPr>
              <w:pStyle w:val="CM4"/>
              <w:numPr>
                <w:numId w:val="16"/>
              </w:numPr>
              <w:bidi w:val="0"/>
              <w:ind w:left="227" w:hanging="227"/>
              <w:jc w:val="both"/>
              <w:rPr>
                <w:rFonts w:ascii="Times New Roman" w:hAnsi="Times New Roman"/>
                <w:color w:val="000000"/>
                <w:sz w:val="20"/>
                <w:szCs w:val="20"/>
              </w:rPr>
            </w:pPr>
            <w:r w:rsidRPr="0046543E">
              <w:rPr>
                <w:rFonts w:ascii="Times New Roman" w:hAnsi="Times New Roman"/>
                <w:color w:val="000000"/>
                <w:sz w:val="20"/>
                <w:szCs w:val="20"/>
              </w:rPr>
              <w:t xml:space="preserve">modul B stanovený v bode 1 prílohy II, po ktorom nasleduje buď modul D stanovený v bode 2 prílohy II, alebo modul F stanovený v bode 4 prílohy II. </w:t>
            </w:r>
          </w:p>
          <w:p w:rsidR="008D02DD" w:rsidRPr="0046543E" w:rsidP="008D02DD">
            <w:pPr>
              <w:pStyle w:val="CM4"/>
              <w:bidi w:val="0"/>
              <w:ind w:left="227"/>
              <w:jc w:val="both"/>
              <w:rPr>
                <w:rFonts w:ascii="Times New Roman" w:hAnsi="Times New Roman"/>
                <w:color w:val="000000"/>
                <w:sz w:val="20"/>
                <w:szCs w:val="20"/>
              </w:rPr>
            </w:pPr>
          </w:p>
          <w:p w:rsidR="008D02DD" w:rsidRPr="0046543E" w:rsidP="008D02DD">
            <w:pPr>
              <w:pStyle w:val="CM4"/>
              <w:bidi w:val="0"/>
              <w:ind w:left="227"/>
              <w:jc w:val="both"/>
              <w:rPr>
                <w:rFonts w:ascii="Times New Roman" w:hAnsi="Times New Roman"/>
                <w:color w:val="000000"/>
                <w:sz w:val="20"/>
                <w:szCs w:val="20"/>
              </w:rPr>
            </w:pPr>
            <w:r w:rsidRPr="0046543E">
              <w:rPr>
                <w:rFonts w:ascii="Times New Roman" w:hAnsi="Times New Roman"/>
                <w:color w:val="000000"/>
                <w:sz w:val="20"/>
                <w:szCs w:val="20"/>
              </w:rPr>
              <w:t xml:space="preserve">Modul B nie je povinný pre váhy, ktoré nepoužívajú elektronické zariadenia a ktorých vážiace zariadenie nemá pružinu na vyvažovanie zaťažovania. V prípade váh, ktoré neboli predložené na posudzovanie zhody podľa modulu B, sa uplatňuje modul D1 stanovený v bode 3 prílohy II alebo modul F1 stanovený v bode 5 prílohy II; </w:t>
            </w:r>
          </w:p>
          <w:p w:rsidR="008D02DD" w:rsidRPr="0046543E" w:rsidP="008D02DD">
            <w:pPr>
              <w:pStyle w:val="CM4"/>
              <w:bidi w:val="0"/>
              <w:jc w:val="both"/>
              <w:rPr>
                <w:rFonts w:ascii="Times New Roman" w:hAnsi="Times New Roman"/>
                <w:color w:val="000000"/>
                <w:sz w:val="20"/>
                <w:szCs w:val="20"/>
              </w:rPr>
            </w:pPr>
          </w:p>
          <w:p w:rsidR="00F70382" w:rsidRPr="0046543E" w:rsidP="00B0716B">
            <w:pPr>
              <w:pStyle w:val="CM4"/>
              <w:numPr>
                <w:numId w:val="16"/>
              </w:numPr>
              <w:bidi w:val="0"/>
              <w:ind w:left="227" w:hanging="227"/>
              <w:jc w:val="both"/>
              <w:rPr>
                <w:rFonts w:ascii="Times New Roman" w:hAnsi="Times New Roman"/>
                <w:color w:val="000000"/>
                <w:sz w:val="20"/>
                <w:szCs w:val="20"/>
              </w:rPr>
            </w:pPr>
            <w:r w:rsidRPr="0046543E" w:rsidR="008D02DD">
              <w:rPr>
                <w:rFonts w:ascii="Times New Roman" w:hAnsi="Times New Roman"/>
                <w:color w:val="000000"/>
                <w:sz w:val="20"/>
                <w:szCs w:val="20"/>
              </w:rPr>
              <w:t>modul G stanovený v bode 6 prílohy II.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E7096">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70382" w:rsidP="00721E45">
            <w:pPr>
              <w:autoSpaceDE w:val="0"/>
              <w:autoSpaceDN w:val="0"/>
              <w:bidi w:val="0"/>
              <w:spacing w:before="0"/>
              <w:jc w:val="center"/>
              <w:rPr>
                <w:rFonts w:ascii="Times New Roman" w:hAnsi="Times New Roman"/>
                <w:sz w:val="20"/>
                <w:szCs w:val="20"/>
              </w:rPr>
            </w:pPr>
            <w:r w:rsidR="00B21B27">
              <w:rPr>
                <w:rFonts w:ascii="Times New Roman" w:hAnsi="Times New Roman"/>
                <w:sz w:val="20"/>
                <w:szCs w:val="20"/>
              </w:rPr>
              <w:t>§ 12</w:t>
            </w:r>
          </w:p>
          <w:p w:rsidR="00B21B27"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p w:rsidR="00B21B27" w:rsidRPr="00EE5D28"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P: a) – </w:t>
            </w:r>
            <w:r w:rsidR="00F937C4">
              <w:rPr>
                <w:rFonts w:ascii="Times New Roman" w:hAnsi="Times New Roman"/>
                <w:sz w:val="20"/>
                <w:szCs w:val="20"/>
              </w:rPr>
              <w:t>c</w:t>
            </w:r>
            <w:r>
              <w:rPr>
                <w:rFonts w:ascii="Times New Roman" w:hAnsi="Times New Roman"/>
                <w:sz w:val="20"/>
                <w:szCs w:val="20"/>
              </w:rPr>
              <w:t>)</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4830E0" w:rsidRPr="004830E0" w:rsidP="004830E0">
            <w:pPr>
              <w:autoSpaceDE w:val="0"/>
              <w:autoSpaceDN w:val="0"/>
              <w:bidi w:val="0"/>
              <w:spacing w:before="0"/>
              <w:rPr>
                <w:rFonts w:ascii="Times New Roman" w:hAnsi="Times New Roman"/>
                <w:sz w:val="20"/>
                <w:szCs w:val="20"/>
              </w:rPr>
            </w:pPr>
            <w:r>
              <w:rPr>
                <w:rFonts w:ascii="Times New Roman" w:hAnsi="Times New Roman"/>
                <w:sz w:val="20"/>
                <w:szCs w:val="20"/>
              </w:rPr>
              <w:t xml:space="preserve">(1) </w:t>
            </w:r>
            <w:r w:rsidRPr="004830E0">
              <w:rPr>
                <w:rFonts w:ascii="Times New Roman" w:hAnsi="Times New Roman"/>
                <w:sz w:val="20"/>
                <w:szCs w:val="20"/>
              </w:rPr>
              <w:t>Na posúdenie zhody váh so základnými požiadavkami sa na základe výberu výrobcu použije jeden z  postupov posudzovania zhody</w:t>
            </w:r>
          </w:p>
          <w:p w:rsidR="00B3106A" w:rsidRPr="00B3106A" w:rsidP="00B3106A">
            <w:pPr>
              <w:autoSpaceDE w:val="0"/>
              <w:autoSpaceDN w:val="0"/>
              <w:bidi w:val="0"/>
              <w:spacing w:before="0"/>
              <w:rPr>
                <w:rFonts w:ascii="Times New Roman" w:hAnsi="Times New Roman"/>
                <w:sz w:val="20"/>
                <w:szCs w:val="20"/>
              </w:rPr>
            </w:pPr>
            <w:r>
              <w:rPr>
                <w:rFonts w:ascii="Times New Roman" w:hAnsi="Times New Roman"/>
                <w:sz w:val="20"/>
                <w:szCs w:val="20"/>
              </w:rPr>
              <w:t xml:space="preserve">a) </w:t>
            </w:r>
            <w:r w:rsidRPr="00B3106A">
              <w:rPr>
                <w:rFonts w:ascii="Times New Roman" w:hAnsi="Times New Roman"/>
                <w:sz w:val="20"/>
                <w:szCs w:val="20"/>
              </w:rPr>
              <w:t>modul B ustanovený v prílohe č. 2  prvom bode, po ktorom nasleduje modul D, ktorý je ustanovený v prílohe č. 2 druhom bode alebo modul F, ktorý je ustanovený v prílohe č. 2 štvrtom bode; modul B nie je povinný pre váhy, ktoré nepoužívajú elektronické zariadenie, a ktorých vážiace zariadenie nemá pružinu na vyvažovanie zaťažovania, alebo</w:t>
            </w:r>
          </w:p>
          <w:p w:rsidR="00B3106A" w:rsidRPr="00B3106A" w:rsidP="00B3106A">
            <w:pPr>
              <w:autoSpaceDE w:val="0"/>
              <w:autoSpaceDN w:val="0"/>
              <w:bidi w:val="0"/>
              <w:spacing w:before="0"/>
              <w:rPr>
                <w:rFonts w:ascii="Times New Roman" w:hAnsi="Times New Roman"/>
                <w:sz w:val="20"/>
                <w:szCs w:val="20"/>
              </w:rPr>
            </w:pPr>
            <w:r>
              <w:rPr>
                <w:rFonts w:ascii="Times New Roman" w:hAnsi="Times New Roman"/>
                <w:sz w:val="20"/>
                <w:szCs w:val="20"/>
              </w:rPr>
              <w:t xml:space="preserve">b) </w:t>
            </w:r>
            <w:r w:rsidRPr="00B3106A">
              <w:rPr>
                <w:rFonts w:ascii="Times New Roman" w:hAnsi="Times New Roman"/>
                <w:sz w:val="20"/>
                <w:szCs w:val="20"/>
              </w:rPr>
              <w:t>modul D1, ktorý je ustanovený v prílohe č. 2 treťom bode alebo modul F1, ktorý je ustanovený v prílohe č. 2 piatom bode pri váhach, ktoré nie sú predložené na posudzovanie zhody podľa modulu B, alebo</w:t>
            </w:r>
          </w:p>
          <w:p w:rsidR="00F70382" w:rsidRPr="00FC2B97" w:rsidP="00B3106A">
            <w:pPr>
              <w:autoSpaceDE w:val="0"/>
              <w:autoSpaceDN w:val="0"/>
              <w:bidi w:val="0"/>
              <w:spacing w:before="0"/>
              <w:rPr>
                <w:rFonts w:ascii="Times New Roman" w:hAnsi="Times New Roman"/>
                <w:sz w:val="20"/>
                <w:szCs w:val="20"/>
              </w:rPr>
            </w:pPr>
            <w:r w:rsidR="00B3106A">
              <w:rPr>
                <w:rFonts w:ascii="Times New Roman" w:hAnsi="Times New Roman"/>
                <w:sz w:val="20"/>
                <w:szCs w:val="20"/>
              </w:rPr>
              <w:t xml:space="preserve">c) </w:t>
            </w:r>
            <w:r w:rsidRPr="00B3106A" w:rsidR="00B3106A">
              <w:rPr>
                <w:rFonts w:ascii="Times New Roman" w:hAnsi="Times New Roman"/>
                <w:sz w:val="20"/>
                <w:szCs w:val="20"/>
              </w:rPr>
              <w:t>modul G ustanovený v prílohe č. 2 šiestom bode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B21B27">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835131" w:rsidP="00721E45">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76DA6" w:rsidRPr="0046543E" w:rsidP="00B76DA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Č:13</w:t>
            </w:r>
          </w:p>
          <w:p w:rsidR="006C0B63" w:rsidRPr="0046543E" w:rsidP="00B76DA6">
            <w:pPr>
              <w:autoSpaceDE w:val="0"/>
              <w:autoSpaceDN w:val="0"/>
              <w:bidi w:val="0"/>
              <w:spacing w:before="0"/>
              <w:jc w:val="center"/>
              <w:rPr>
                <w:rFonts w:ascii="Times New Roman" w:hAnsi="Times New Roman"/>
                <w:sz w:val="20"/>
                <w:szCs w:val="20"/>
              </w:rPr>
            </w:pPr>
            <w:r w:rsidRPr="0046543E" w:rsidR="00B76DA6">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6C0B63" w:rsidRPr="0046543E" w:rsidP="00B76DA6">
            <w:pPr>
              <w:pStyle w:val="tl10ptPodaokraja"/>
              <w:autoSpaceDE/>
              <w:autoSpaceDN/>
              <w:bidi w:val="0"/>
              <w:ind w:right="62"/>
              <w:rPr>
                <w:rFonts w:ascii="Times New Roman" w:hAnsi="Times New Roman"/>
                <w:color w:val="19161B"/>
              </w:rPr>
            </w:pPr>
            <w:r w:rsidRPr="0046543E" w:rsidR="00B76DA6">
              <w:rPr>
                <w:rFonts w:ascii="Times New Roman" w:hAnsi="Times New Roman"/>
                <w:color w:val="000000"/>
              </w:rPr>
              <w:t>Dokumentácia a korešpondencia týkajúca sa postupov posudzovania zhody podľa odseku 1 musia byť vypracované v jednom z úradných jazykov členského štátu, v ktorom sa tieto postupy vykonajú, alebo v jazyku akceptovanom orgánom notifikovaným v súlade s článkom 19.</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E7096">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1B27" w:rsidP="00B21B27">
            <w:pPr>
              <w:autoSpaceDE w:val="0"/>
              <w:autoSpaceDN w:val="0"/>
              <w:bidi w:val="0"/>
              <w:spacing w:before="0"/>
              <w:jc w:val="center"/>
              <w:rPr>
                <w:rFonts w:ascii="Times New Roman" w:hAnsi="Times New Roman"/>
                <w:sz w:val="20"/>
                <w:szCs w:val="20"/>
              </w:rPr>
            </w:pPr>
            <w:r>
              <w:rPr>
                <w:rFonts w:ascii="Times New Roman" w:hAnsi="Times New Roman"/>
                <w:sz w:val="20"/>
                <w:szCs w:val="20"/>
              </w:rPr>
              <w:t>§ 12</w:t>
            </w:r>
          </w:p>
          <w:p w:rsidR="00B21B27" w:rsidP="00B21B27">
            <w:pPr>
              <w:autoSpaceDE w:val="0"/>
              <w:autoSpaceDN w:val="0"/>
              <w:bidi w:val="0"/>
              <w:spacing w:before="0"/>
              <w:jc w:val="center"/>
              <w:rPr>
                <w:rFonts w:ascii="Times New Roman" w:hAnsi="Times New Roman"/>
                <w:sz w:val="20"/>
                <w:szCs w:val="20"/>
              </w:rPr>
            </w:pPr>
            <w:r>
              <w:rPr>
                <w:rFonts w:ascii="Times New Roman" w:hAnsi="Times New Roman"/>
                <w:sz w:val="20"/>
                <w:szCs w:val="20"/>
              </w:rPr>
              <w:t>O: 2</w:t>
            </w:r>
          </w:p>
          <w:p w:rsidR="00F70382" w:rsidRPr="00EE5D28" w:rsidP="00721E4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F70382" w:rsidRPr="009F14D4" w:rsidP="005A19F1">
            <w:pPr>
              <w:bidi w:val="0"/>
              <w:spacing w:before="0"/>
              <w:rPr>
                <w:rFonts w:ascii="Times New Roman" w:hAnsi="Times New Roman"/>
                <w:sz w:val="20"/>
                <w:szCs w:val="20"/>
              </w:rPr>
            </w:pPr>
            <w:r w:rsidR="00ED2440">
              <w:rPr>
                <w:rFonts w:ascii="Times New Roman" w:hAnsi="Times New Roman"/>
                <w:sz w:val="20"/>
                <w:szCs w:val="20"/>
              </w:rPr>
              <w:t xml:space="preserve">(2) </w:t>
            </w:r>
            <w:r w:rsidRPr="00ED2440" w:rsidR="00ED2440">
              <w:rPr>
                <w:rFonts w:ascii="Times New Roman" w:hAnsi="Times New Roman"/>
                <w:sz w:val="20"/>
                <w:szCs w:val="20"/>
              </w:rPr>
              <w:t>Záznamy a korešpondencia, ktoré sa týkajú postupov posudzovania zhody, sa vyhotovujú v úradnom jazyku alebo úradných jazykoch členského štátu, v ktorom má sídlo notifikovaná osoba vykonávajúca postupy posudzovania zhody, alebo v jazyku, ktorý notifikovaná osoba akceptuje.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B21B27">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F858FF" w:rsidRPr="0046543E" w:rsidP="001F4494">
            <w:pPr>
              <w:autoSpaceDE w:val="0"/>
              <w:autoSpaceDN w:val="0"/>
              <w:bidi w:val="0"/>
              <w:spacing w:before="0"/>
              <w:jc w:val="center"/>
              <w:rPr>
                <w:rFonts w:ascii="Times New Roman" w:hAnsi="Times New Roman"/>
                <w:sz w:val="20"/>
                <w:szCs w:val="20"/>
              </w:rPr>
            </w:pPr>
            <w:r w:rsidRPr="0046543E" w:rsidR="00B76DA6">
              <w:rPr>
                <w:rFonts w:ascii="Times New Roman" w:hAnsi="Times New Roman"/>
                <w:sz w:val="20"/>
                <w:szCs w:val="20"/>
              </w:rPr>
              <w:t>Č:14</w:t>
            </w:r>
          </w:p>
          <w:p w:rsidR="00B76DA6" w:rsidRPr="0046543E" w:rsidP="001F4494">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858FF" w:rsidRPr="0046543E" w:rsidP="00B76DA6">
            <w:pPr>
              <w:pStyle w:val="CM4"/>
              <w:bidi w:val="0"/>
              <w:jc w:val="both"/>
              <w:rPr>
                <w:rFonts w:ascii="Times New Roman" w:hAnsi="Times New Roman"/>
                <w:color w:val="19161B"/>
                <w:sz w:val="20"/>
                <w:szCs w:val="20"/>
              </w:rPr>
            </w:pPr>
            <w:r w:rsidRPr="0046543E" w:rsidR="00B76DA6">
              <w:rPr>
                <w:rFonts w:ascii="Times New Roman" w:hAnsi="Times New Roman"/>
                <w:color w:val="000000"/>
                <w:sz w:val="20"/>
                <w:szCs w:val="20"/>
              </w:rPr>
              <w:t>EÚ vyhlásenie o zhode potvrdzuje, že bolo preukázané splnenie základných požiadaviek uvedených v prílohe 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E7096">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1B27" w:rsidRPr="00B21B27" w:rsidP="00B21B27">
            <w:pPr>
              <w:autoSpaceDE w:val="0"/>
              <w:autoSpaceDN w:val="0"/>
              <w:bidi w:val="0"/>
              <w:spacing w:before="0"/>
              <w:jc w:val="center"/>
              <w:rPr>
                <w:rFonts w:ascii="Times New Roman" w:hAnsi="Times New Roman"/>
                <w:sz w:val="20"/>
                <w:szCs w:val="20"/>
              </w:rPr>
            </w:pPr>
            <w:r>
              <w:rPr>
                <w:rFonts w:ascii="Times New Roman" w:hAnsi="Times New Roman"/>
                <w:sz w:val="20"/>
                <w:szCs w:val="20"/>
              </w:rPr>
              <w:t>§ 13</w:t>
            </w:r>
          </w:p>
          <w:p w:rsidR="006661BD" w:rsidRPr="00EE5D28" w:rsidP="00B21B27">
            <w:pPr>
              <w:autoSpaceDE w:val="0"/>
              <w:autoSpaceDN w:val="0"/>
              <w:bidi w:val="0"/>
              <w:spacing w:before="0"/>
              <w:jc w:val="center"/>
              <w:rPr>
                <w:rFonts w:ascii="Times New Roman" w:hAnsi="Times New Roman"/>
                <w:sz w:val="20"/>
                <w:szCs w:val="20"/>
              </w:rPr>
            </w:pPr>
            <w:r w:rsidRPr="00B21B27" w:rsidR="00B21B27">
              <w:rPr>
                <w:rFonts w:ascii="Times New Roman" w:hAnsi="Times New Roman"/>
                <w:sz w:val="20"/>
                <w:szCs w:val="20"/>
              </w:rPr>
              <w:t xml:space="preserve">O: </w:t>
            </w:r>
            <w:r w:rsidR="00B21B27">
              <w:rPr>
                <w:rFonts w:ascii="Times New Roman" w:hAnsi="Times New Roman"/>
                <w:sz w:val="20"/>
                <w:szCs w:val="20"/>
              </w:rPr>
              <w:t>1</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F70382" w:rsidRPr="00FC2B97" w:rsidP="00026600">
            <w:pPr>
              <w:autoSpaceDE w:val="0"/>
              <w:autoSpaceDN w:val="0"/>
              <w:bidi w:val="0"/>
              <w:spacing w:before="0"/>
              <w:jc w:val="left"/>
              <w:rPr>
                <w:rFonts w:ascii="Times New Roman" w:hAnsi="Times New Roman"/>
                <w:sz w:val="20"/>
                <w:szCs w:val="20"/>
              </w:rPr>
            </w:pPr>
            <w:r w:rsidR="00A65F65">
              <w:rPr>
                <w:rFonts w:ascii="Times New Roman" w:hAnsi="Times New Roman"/>
                <w:sz w:val="20"/>
                <w:szCs w:val="20"/>
              </w:rPr>
              <w:t xml:space="preserve">(1) </w:t>
            </w:r>
            <w:r w:rsidRPr="00A65F65" w:rsidR="00A65F65">
              <w:rPr>
                <w:rFonts w:ascii="Times New Roman" w:hAnsi="Times New Roman"/>
                <w:sz w:val="20"/>
                <w:szCs w:val="20"/>
              </w:rPr>
              <w:t>EÚ vyhlásenie o zhode potvrdzuje, že bolo preukázané splnenie základných požiadaviek.</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B21B27">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rPr>
          <w:trHeight w:val="2095"/>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F70382" w:rsidRPr="0046543E" w:rsidP="001F4494">
            <w:pPr>
              <w:autoSpaceDE w:val="0"/>
              <w:autoSpaceDN w:val="0"/>
              <w:bidi w:val="0"/>
              <w:spacing w:before="0"/>
              <w:jc w:val="center"/>
              <w:rPr>
                <w:rFonts w:ascii="Times New Roman" w:hAnsi="Times New Roman"/>
                <w:sz w:val="20"/>
                <w:szCs w:val="20"/>
              </w:rPr>
            </w:pPr>
            <w:r w:rsidRPr="0046543E" w:rsidR="00B76DA6">
              <w:rPr>
                <w:rFonts w:ascii="Times New Roman" w:hAnsi="Times New Roman"/>
                <w:sz w:val="20"/>
                <w:szCs w:val="20"/>
              </w:rPr>
              <w:t>Č:14</w:t>
            </w:r>
          </w:p>
          <w:p w:rsidR="00B76DA6" w:rsidRPr="0046543E" w:rsidP="001F4494">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46543E" w:rsidP="00B76DA6">
            <w:pPr>
              <w:pStyle w:val="tl10ptPodaokraja"/>
              <w:autoSpaceDE/>
              <w:autoSpaceDN/>
              <w:bidi w:val="0"/>
              <w:ind w:right="63"/>
              <w:rPr>
                <w:rFonts w:ascii="Times New Roman" w:hAnsi="Times New Roman"/>
              </w:rPr>
            </w:pPr>
            <w:r w:rsidRPr="0046543E" w:rsidR="00B76DA6">
              <w:rPr>
                <w:rFonts w:ascii="Times New Roman" w:hAnsi="Times New Roman"/>
                <w:color w:val="000000"/>
              </w:rPr>
              <w:t>EÚ vyhlásenie o zhode sa vypracúva podľa vzoru stanoveného v prílohe IV, obsahuje prvky uvedené v príslušných moduloch stanovených v prílohe II a musí sa neustále aktualizovať. Prekladá sa do jazyka alebo jazykov požadovaných členským štátom, v ktorom sa váhy uvádzajú na trh alebo v ktorom sa sprístupňujú.</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E7096">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F79C4" w:rsidRPr="00B21B27" w:rsidP="00EF79C4">
            <w:pPr>
              <w:autoSpaceDE w:val="0"/>
              <w:autoSpaceDN w:val="0"/>
              <w:bidi w:val="0"/>
              <w:spacing w:before="0"/>
              <w:jc w:val="center"/>
              <w:rPr>
                <w:rFonts w:ascii="Times New Roman" w:hAnsi="Times New Roman"/>
                <w:sz w:val="20"/>
                <w:szCs w:val="20"/>
              </w:rPr>
            </w:pPr>
            <w:r>
              <w:rPr>
                <w:rFonts w:ascii="Times New Roman" w:hAnsi="Times New Roman"/>
                <w:sz w:val="20"/>
                <w:szCs w:val="20"/>
              </w:rPr>
              <w:t>§ 13</w:t>
            </w:r>
          </w:p>
          <w:p w:rsidR="00F70382" w:rsidRPr="00EE5D28" w:rsidP="00EF79C4">
            <w:pPr>
              <w:autoSpaceDE w:val="0"/>
              <w:autoSpaceDN w:val="0"/>
              <w:bidi w:val="0"/>
              <w:spacing w:before="0"/>
              <w:jc w:val="center"/>
              <w:rPr>
                <w:rFonts w:ascii="Times New Roman" w:hAnsi="Times New Roman"/>
                <w:sz w:val="20"/>
                <w:szCs w:val="20"/>
              </w:rPr>
            </w:pPr>
            <w:r w:rsidRPr="00B21B27" w:rsidR="00EF79C4">
              <w:rPr>
                <w:rFonts w:ascii="Times New Roman" w:hAnsi="Times New Roman"/>
                <w:sz w:val="20"/>
                <w:szCs w:val="20"/>
              </w:rPr>
              <w:t xml:space="preserve">O: </w:t>
            </w:r>
            <w:r w:rsidR="00EF79C4">
              <w:rPr>
                <w:rFonts w:ascii="Times New Roman" w:hAnsi="Times New Roman"/>
                <w:sz w:val="20"/>
                <w:szCs w:val="20"/>
              </w:rPr>
              <w:t>2</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F70382" w:rsidRPr="00FC2B97" w:rsidP="007834D6">
            <w:pPr>
              <w:autoSpaceDE w:val="0"/>
              <w:autoSpaceDN w:val="0"/>
              <w:bidi w:val="0"/>
              <w:spacing w:before="0"/>
              <w:jc w:val="left"/>
              <w:rPr>
                <w:rFonts w:ascii="Times New Roman" w:hAnsi="Times New Roman"/>
                <w:sz w:val="20"/>
                <w:szCs w:val="20"/>
              </w:rPr>
            </w:pPr>
            <w:r w:rsidR="00FA6A5F">
              <w:rPr>
                <w:rFonts w:ascii="Times New Roman" w:hAnsi="Times New Roman"/>
                <w:sz w:val="20"/>
                <w:szCs w:val="20"/>
              </w:rPr>
              <w:t xml:space="preserve">(2) </w:t>
            </w:r>
            <w:r w:rsidRPr="00FA6A5F" w:rsidR="00FA6A5F">
              <w:rPr>
                <w:rFonts w:ascii="Times New Roman" w:hAnsi="Times New Roman"/>
                <w:sz w:val="20"/>
                <w:szCs w:val="20"/>
              </w:rPr>
              <w:t>Rozsah EÚ vyhlásenia o zhode je ustanovený v prílohe č. 4. EÚ vyhlásenie o zhode obsahuje náležitosti uvedené v postupoch posudzovania zhody uvedených v prílohe č. 2 a je pravidelne aktualizované. EÚ vyhlásenie o zhode pre váhy, ktoré boli uvedené na trh alebo sprístupnené na trhu v Slovenskej republike, sa vyhotovuje v štátnom jazyku alebo sa do štátneho jazyka preloží</w:t>
            </w:r>
            <w:r w:rsidRPr="00333552" w:rsidR="00333552">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EF79C4">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76DA6" w:rsidRPr="0046543E" w:rsidP="00B76DA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Č:14</w:t>
            </w:r>
          </w:p>
          <w:p w:rsidR="00F70382" w:rsidRPr="0046543E" w:rsidP="00B76DA6">
            <w:pPr>
              <w:autoSpaceDE w:val="0"/>
              <w:autoSpaceDN w:val="0"/>
              <w:bidi w:val="0"/>
              <w:spacing w:before="0"/>
              <w:jc w:val="center"/>
              <w:rPr>
                <w:rFonts w:ascii="Times New Roman" w:hAnsi="Times New Roman"/>
                <w:sz w:val="20"/>
                <w:szCs w:val="20"/>
              </w:rPr>
            </w:pPr>
            <w:r w:rsidRPr="0046543E" w:rsidR="00B76DA6">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46543E" w:rsidP="00B76DA6">
            <w:pPr>
              <w:pStyle w:val="tl10ptPodaokraja"/>
              <w:autoSpaceDE/>
              <w:autoSpaceDN/>
              <w:bidi w:val="0"/>
              <w:ind w:right="63"/>
              <w:rPr>
                <w:rFonts w:ascii="Times New Roman" w:hAnsi="Times New Roman"/>
                <w:color w:val="000000"/>
              </w:rPr>
            </w:pPr>
            <w:r w:rsidRPr="0046543E" w:rsidR="00B76DA6">
              <w:rPr>
                <w:rFonts w:ascii="Times New Roman" w:hAnsi="Times New Roman"/>
                <w:color w:val="000000"/>
              </w:rPr>
              <w:t xml:space="preserve">Ak sa na váhy vzťahuje viac ako jeden akt Únie vyžadujúci EÚ vyhlásenie o zhode, vypracuje sa jediné EÚ vyhlásenie zhode zohľadňujúce všetky tieto akty Únie. Uvedené vyhlásenie identifikuje príslušné akty Únie vrátane odkazov na ich uverejnenie.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E7096">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F79C4" w:rsidRPr="00B21B27" w:rsidP="00EF79C4">
            <w:pPr>
              <w:autoSpaceDE w:val="0"/>
              <w:autoSpaceDN w:val="0"/>
              <w:bidi w:val="0"/>
              <w:spacing w:before="0"/>
              <w:jc w:val="center"/>
              <w:rPr>
                <w:rFonts w:ascii="Times New Roman" w:hAnsi="Times New Roman"/>
                <w:sz w:val="20"/>
                <w:szCs w:val="20"/>
              </w:rPr>
            </w:pPr>
            <w:r>
              <w:rPr>
                <w:rFonts w:ascii="Times New Roman" w:hAnsi="Times New Roman"/>
                <w:sz w:val="20"/>
                <w:szCs w:val="20"/>
              </w:rPr>
              <w:t>§ 13</w:t>
            </w:r>
          </w:p>
          <w:p w:rsidR="00F70382" w:rsidRPr="00EE5D28" w:rsidP="00EF79C4">
            <w:pPr>
              <w:autoSpaceDE w:val="0"/>
              <w:autoSpaceDN w:val="0"/>
              <w:bidi w:val="0"/>
              <w:spacing w:before="0"/>
              <w:jc w:val="center"/>
              <w:rPr>
                <w:rFonts w:ascii="Times New Roman" w:hAnsi="Times New Roman"/>
                <w:sz w:val="20"/>
                <w:szCs w:val="20"/>
              </w:rPr>
            </w:pPr>
            <w:r w:rsidRPr="00B21B27" w:rsidR="00EF79C4">
              <w:rPr>
                <w:rFonts w:ascii="Times New Roman" w:hAnsi="Times New Roman"/>
                <w:sz w:val="20"/>
                <w:szCs w:val="20"/>
              </w:rPr>
              <w:t xml:space="preserve">O: </w:t>
            </w:r>
            <w:r w:rsidR="00EF79C4">
              <w:rPr>
                <w:rFonts w:ascii="Times New Roman" w:hAnsi="Times New Roman"/>
                <w:sz w:val="20"/>
                <w:szCs w:val="20"/>
              </w:rPr>
              <w:t>3</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F70382" w:rsidRPr="00FC2B97" w:rsidP="003F21E4">
            <w:pPr>
              <w:autoSpaceDE w:val="0"/>
              <w:autoSpaceDN w:val="0"/>
              <w:bidi w:val="0"/>
              <w:spacing w:before="0"/>
              <w:jc w:val="left"/>
              <w:rPr>
                <w:rFonts w:ascii="Times New Roman" w:hAnsi="Times New Roman"/>
                <w:sz w:val="20"/>
                <w:szCs w:val="20"/>
              </w:rPr>
            </w:pPr>
            <w:r w:rsidR="00333552">
              <w:rPr>
                <w:rFonts w:ascii="Times New Roman" w:hAnsi="Times New Roman"/>
                <w:sz w:val="20"/>
                <w:szCs w:val="20"/>
              </w:rPr>
              <w:t xml:space="preserve">(3) </w:t>
            </w:r>
            <w:r w:rsidRPr="00333552" w:rsidR="00333552">
              <w:rPr>
                <w:rFonts w:ascii="Times New Roman" w:hAnsi="Times New Roman"/>
                <w:sz w:val="20"/>
                <w:szCs w:val="20"/>
              </w:rPr>
              <w:t>Ak sa na váhy vzťahuje viac všeobecne záväzných právnych predpisov, ktoré požadujú vypracovanie EÚ vyhlásenia o zhode, vypracuje sa jediné EÚ vyhlásenie o zhode, v ktorom sa uvedú právne záväzné akty Európskej únie a príslušné všeobecne záväzné právne predpisy, ktorými sa právne záväzné akty Európskej únie prebrali do právneho poriadku Slovenskej republiky.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EF79C4">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76DA6" w:rsidRPr="0046543E" w:rsidP="00B76DA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Č:14</w:t>
            </w:r>
          </w:p>
          <w:p w:rsidR="00F70382" w:rsidRPr="0046543E" w:rsidP="00B76DA6">
            <w:pPr>
              <w:autoSpaceDE w:val="0"/>
              <w:autoSpaceDN w:val="0"/>
              <w:bidi w:val="0"/>
              <w:spacing w:before="0"/>
              <w:jc w:val="center"/>
              <w:rPr>
                <w:rFonts w:ascii="Times New Roman" w:hAnsi="Times New Roman"/>
                <w:sz w:val="20"/>
                <w:szCs w:val="20"/>
              </w:rPr>
            </w:pPr>
            <w:r w:rsidRPr="0046543E" w:rsidR="00B76DA6">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46543E" w:rsidP="00721E45">
            <w:pPr>
              <w:pStyle w:val="tl10ptPodaokraja"/>
              <w:autoSpaceDE/>
              <w:autoSpaceDN/>
              <w:bidi w:val="0"/>
              <w:ind w:right="63"/>
              <w:rPr>
                <w:rFonts w:ascii="Times New Roman" w:hAnsi="Times New Roman"/>
                <w:color w:val="000000"/>
              </w:rPr>
            </w:pPr>
            <w:r w:rsidRPr="0046543E" w:rsidR="00B76DA6">
              <w:rPr>
                <w:rFonts w:ascii="Times New Roman" w:hAnsi="Times New Roman"/>
                <w:color w:val="000000"/>
              </w:rPr>
              <w:t>Vypracovaním EÚ vyhlásenia o zhode výrobca preberá zodpovednosť za plnenie požiadaviek stanovených v tejto smernici.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E7096">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F79C4" w:rsidRPr="00B21B27" w:rsidP="00EF79C4">
            <w:pPr>
              <w:autoSpaceDE w:val="0"/>
              <w:autoSpaceDN w:val="0"/>
              <w:bidi w:val="0"/>
              <w:spacing w:before="0"/>
              <w:jc w:val="center"/>
              <w:rPr>
                <w:rFonts w:ascii="Times New Roman" w:hAnsi="Times New Roman"/>
                <w:sz w:val="20"/>
                <w:szCs w:val="20"/>
              </w:rPr>
            </w:pPr>
            <w:r>
              <w:rPr>
                <w:rFonts w:ascii="Times New Roman" w:hAnsi="Times New Roman"/>
                <w:sz w:val="20"/>
                <w:szCs w:val="20"/>
              </w:rPr>
              <w:t>§ 13</w:t>
            </w:r>
          </w:p>
          <w:p w:rsidR="00F70382" w:rsidRPr="00EE5D28" w:rsidP="00EF79C4">
            <w:pPr>
              <w:autoSpaceDE w:val="0"/>
              <w:autoSpaceDN w:val="0"/>
              <w:bidi w:val="0"/>
              <w:spacing w:before="0"/>
              <w:jc w:val="center"/>
              <w:rPr>
                <w:rFonts w:ascii="Times New Roman" w:hAnsi="Times New Roman"/>
                <w:sz w:val="20"/>
                <w:szCs w:val="20"/>
              </w:rPr>
            </w:pPr>
            <w:r w:rsidRPr="00B21B27" w:rsidR="00EF79C4">
              <w:rPr>
                <w:rFonts w:ascii="Times New Roman" w:hAnsi="Times New Roman"/>
                <w:sz w:val="20"/>
                <w:szCs w:val="20"/>
              </w:rPr>
              <w:t xml:space="preserve">O: </w:t>
            </w:r>
            <w:r w:rsidR="00EF79C4">
              <w:rPr>
                <w:rFonts w:ascii="Times New Roman" w:hAnsi="Times New Roman"/>
                <w:sz w:val="20"/>
                <w:szCs w:val="20"/>
              </w:rPr>
              <w:t>4</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F70382" w:rsidRPr="00FC2B97" w:rsidP="00721E45">
            <w:pPr>
              <w:autoSpaceDE w:val="0"/>
              <w:autoSpaceDN w:val="0"/>
              <w:bidi w:val="0"/>
              <w:spacing w:before="0"/>
              <w:jc w:val="left"/>
              <w:rPr>
                <w:rFonts w:ascii="Times New Roman" w:hAnsi="Times New Roman"/>
                <w:sz w:val="20"/>
                <w:szCs w:val="20"/>
              </w:rPr>
            </w:pPr>
            <w:r w:rsidR="003406AC">
              <w:rPr>
                <w:rFonts w:ascii="Times New Roman" w:hAnsi="Times New Roman"/>
                <w:sz w:val="20"/>
                <w:szCs w:val="20"/>
              </w:rPr>
              <w:t xml:space="preserve">(4) </w:t>
            </w:r>
            <w:r w:rsidRPr="003406AC" w:rsidR="003406AC">
              <w:rPr>
                <w:rFonts w:ascii="Times New Roman" w:hAnsi="Times New Roman"/>
                <w:sz w:val="20"/>
                <w:szCs w:val="20"/>
              </w:rPr>
              <w:t>Vydaním EÚ vyhlásenia o zhode výrobca preberá zodpovednosť za zhodu váh s požiadavkami  podľa tohto nariadenia vlády.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EF79C4">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F70382" w:rsidRPr="0046543E" w:rsidP="001F4494">
            <w:pPr>
              <w:autoSpaceDE w:val="0"/>
              <w:autoSpaceDN w:val="0"/>
              <w:bidi w:val="0"/>
              <w:spacing w:before="0"/>
              <w:jc w:val="center"/>
              <w:rPr>
                <w:rFonts w:ascii="Times New Roman" w:hAnsi="Times New Roman"/>
                <w:sz w:val="20"/>
                <w:szCs w:val="20"/>
              </w:rPr>
            </w:pPr>
            <w:r w:rsidRPr="0046543E" w:rsidR="00B76DA6">
              <w:rPr>
                <w:rFonts w:ascii="Times New Roman" w:hAnsi="Times New Roman"/>
                <w:sz w:val="20"/>
                <w:szCs w:val="20"/>
              </w:rPr>
              <w:t>Č:15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46543E" w:rsidP="00B76DA6">
            <w:pPr>
              <w:pStyle w:val="tl10ptPodaokraja"/>
              <w:autoSpaceDE/>
              <w:autoSpaceDN/>
              <w:bidi w:val="0"/>
              <w:ind w:right="63"/>
              <w:rPr>
                <w:rFonts w:ascii="Times New Roman" w:hAnsi="Times New Roman"/>
              </w:rPr>
            </w:pPr>
            <w:r w:rsidRPr="0046543E" w:rsidR="00B76DA6">
              <w:rPr>
                <w:rFonts w:ascii="Times New Roman" w:hAnsi="Times New Roman"/>
                <w:color w:val="000000"/>
              </w:rPr>
              <w:t>Zhoda váh, ktoré sú určené na použitie podľa článku 1 ods. 2 písm. a) až f), s touto smernicou sa vyznačuje na váhach označením zhody CE a doplnkovým metrologickým označením, ako sa uvádza v článku 16.</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E7096">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A56FF" w:rsidRPr="00B21B27" w:rsidP="008A56FF">
            <w:pPr>
              <w:autoSpaceDE w:val="0"/>
              <w:autoSpaceDN w:val="0"/>
              <w:bidi w:val="0"/>
              <w:spacing w:before="0"/>
              <w:jc w:val="center"/>
              <w:rPr>
                <w:rFonts w:ascii="Times New Roman" w:hAnsi="Times New Roman"/>
                <w:sz w:val="20"/>
                <w:szCs w:val="20"/>
              </w:rPr>
            </w:pPr>
            <w:r>
              <w:rPr>
                <w:rFonts w:ascii="Times New Roman" w:hAnsi="Times New Roman"/>
                <w:sz w:val="20"/>
                <w:szCs w:val="20"/>
              </w:rPr>
              <w:t>§ 14</w:t>
            </w:r>
          </w:p>
          <w:p w:rsidR="006661BD" w:rsidRPr="00EE5D28" w:rsidP="008A56FF">
            <w:pPr>
              <w:autoSpaceDE w:val="0"/>
              <w:autoSpaceDN w:val="0"/>
              <w:bidi w:val="0"/>
              <w:spacing w:before="0"/>
              <w:jc w:val="center"/>
              <w:rPr>
                <w:rFonts w:ascii="Times New Roman" w:hAnsi="Times New Roman"/>
                <w:sz w:val="20"/>
                <w:szCs w:val="20"/>
              </w:rPr>
            </w:pPr>
            <w:r w:rsidRPr="00B21B27" w:rsidR="008A56FF">
              <w:rPr>
                <w:rFonts w:ascii="Times New Roman" w:hAnsi="Times New Roman"/>
                <w:sz w:val="20"/>
                <w:szCs w:val="20"/>
              </w:rPr>
              <w:t xml:space="preserve">O: </w:t>
            </w:r>
            <w:r w:rsidR="008A56FF">
              <w:rPr>
                <w:rFonts w:ascii="Times New Roman" w:hAnsi="Times New Roman"/>
                <w:sz w:val="20"/>
                <w:szCs w:val="20"/>
              </w:rPr>
              <w:t>1</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F70382" w:rsidRPr="00FC2B97" w:rsidP="00D30A6A">
            <w:pPr>
              <w:autoSpaceDE w:val="0"/>
              <w:autoSpaceDN w:val="0"/>
              <w:bidi w:val="0"/>
              <w:spacing w:before="0"/>
              <w:jc w:val="left"/>
              <w:rPr>
                <w:rFonts w:ascii="Times New Roman" w:hAnsi="Times New Roman"/>
                <w:sz w:val="20"/>
                <w:szCs w:val="20"/>
              </w:rPr>
            </w:pPr>
            <w:r w:rsidR="0090336F">
              <w:rPr>
                <w:rFonts w:ascii="Times New Roman" w:hAnsi="Times New Roman"/>
                <w:sz w:val="20"/>
                <w:szCs w:val="20"/>
              </w:rPr>
              <w:t xml:space="preserve">(1) </w:t>
            </w:r>
            <w:r w:rsidRPr="0090336F" w:rsidR="0090336F">
              <w:rPr>
                <w:rFonts w:ascii="Times New Roman" w:hAnsi="Times New Roman"/>
                <w:sz w:val="20"/>
                <w:szCs w:val="20"/>
              </w:rPr>
              <w:t xml:space="preserve">Označenie CE sa na váhy umiestni podľa všeobecných zásad ustanovených osobitným predpisom, </w:t>
            </w:r>
            <w:r w:rsidRPr="000C197C" w:rsidR="000C197C">
              <w:rPr>
                <w:rFonts w:ascii="Times New Roman" w:hAnsi="Times New Roman"/>
                <w:sz w:val="20"/>
                <w:szCs w:val="20"/>
                <w:vertAlign w:val="superscript"/>
              </w:rPr>
              <w:t>19</w:t>
            </w:r>
            <w:r w:rsidRPr="0090336F" w:rsidR="0090336F">
              <w:rPr>
                <w:rFonts w:ascii="Times New Roman" w:hAnsi="Times New Roman"/>
                <w:sz w:val="20"/>
                <w:szCs w:val="20"/>
              </w:rPr>
              <w:t>) spolu s doplnkovým metrologickým označením viditeľne, čitateľne a nezmazateľne pred uvedením váh na trh.</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8A56FF">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2E4576">
            <w:pPr>
              <w:pStyle w:val="Heading1"/>
              <w:bidi w:val="0"/>
              <w:jc w:val="left"/>
              <w:rPr>
                <w:rFonts w:ascii="Times New Roman" w:hAnsi="Times New Roman"/>
                <w:b w:val="0"/>
                <w:bCs w:val="0"/>
                <w:sz w:val="20"/>
                <w:szCs w:val="20"/>
              </w:rPr>
            </w:pPr>
            <w:r w:rsidRPr="0090336F" w:rsidR="0090336F">
              <w:rPr>
                <w:rFonts w:ascii="Times New Roman" w:hAnsi="Times New Roman"/>
                <w:b w:val="0"/>
                <w:bCs w:val="0"/>
                <w:sz w:val="20"/>
                <w:szCs w:val="20"/>
              </w:rPr>
              <w:t xml:space="preserve"> </w:t>
            </w:r>
            <w:r w:rsidRPr="0090336F" w:rsidR="0090336F">
              <w:rPr>
                <w:rFonts w:ascii="Times New Roman" w:hAnsi="Times New Roman"/>
                <w:b w:val="0"/>
                <w:bCs w:val="0"/>
                <w:sz w:val="20"/>
                <w:szCs w:val="20"/>
                <w:vertAlign w:val="superscript"/>
              </w:rPr>
              <w:t>1</w:t>
            </w:r>
            <w:r w:rsidR="0044297C">
              <w:rPr>
                <w:rFonts w:ascii="Times New Roman" w:hAnsi="Times New Roman"/>
                <w:b w:val="0"/>
                <w:bCs w:val="0"/>
                <w:sz w:val="20"/>
                <w:szCs w:val="20"/>
                <w:vertAlign w:val="superscript"/>
              </w:rPr>
              <w:t>9</w:t>
            </w:r>
            <w:r w:rsidRPr="0090336F" w:rsidR="0090336F">
              <w:rPr>
                <w:rFonts w:ascii="Times New Roman" w:hAnsi="Times New Roman"/>
                <w:b w:val="0"/>
                <w:bCs w:val="0"/>
                <w:sz w:val="20"/>
                <w:szCs w:val="20"/>
              </w:rPr>
              <w:t>) Čl. 30 nariadenia (ES) č. 765/2008.</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F70382" w:rsidRPr="0046543E" w:rsidP="001F4494">
            <w:pPr>
              <w:autoSpaceDE w:val="0"/>
              <w:autoSpaceDN w:val="0"/>
              <w:bidi w:val="0"/>
              <w:spacing w:before="0"/>
              <w:jc w:val="center"/>
              <w:rPr>
                <w:rFonts w:ascii="Times New Roman" w:hAnsi="Times New Roman"/>
                <w:sz w:val="20"/>
                <w:szCs w:val="20"/>
              </w:rPr>
            </w:pPr>
            <w:r w:rsidRPr="0046543E" w:rsidR="00B76DA6">
              <w:rPr>
                <w:rFonts w:ascii="Times New Roman" w:hAnsi="Times New Roman"/>
                <w:sz w:val="20"/>
                <w:szCs w:val="20"/>
              </w:rPr>
              <w:t>Č:16</w:t>
            </w:r>
          </w:p>
          <w:p w:rsidR="00B76DA6" w:rsidRPr="0046543E" w:rsidP="00641693">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46543E" w:rsidP="00641693">
            <w:pPr>
              <w:pStyle w:val="tl10ptPodaokraja"/>
              <w:autoSpaceDE/>
              <w:autoSpaceDN/>
              <w:bidi w:val="0"/>
              <w:ind w:right="63"/>
              <w:rPr>
                <w:rFonts w:ascii="Times New Roman" w:hAnsi="Times New Roman"/>
                <w:color w:val="000000"/>
              </w:rPr>
            </w:pPr>
            <w:r w:rsidRPr="0046543E" w:rsidR="00B76DA6">
              <w:rPr>
                <w:rFonts w:ascii="Times New Roman" w:hAnsi="Times New Roman"/>
                <w:color w:val="000000"/>
              </w:rPr>
              <w:t xml:space="preserve">Označenie CE sa riadi všeobecnými zásadami stanovenými v článku 30 nariadenia (ES) č. 765/2008.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E7096">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A56FF" w:rsidRPr="00B21B27" w:rsidP="008A56FF">
            <w:pPr>
              <w:autoSpaceDE w:val="0"/>
              <w:autoSpaceDN w:val="0"/>
              <w:bidi w:val="0"/>
              <w:spacing w:before="0"/>
              <w:jc w:val="center"/>
              <w:rPr>
                <w:rFonts w:ascii="Times New Roman" w:hAnsi="Times New Roman"/>
                <w:sz w:val="20"/>
                <w:szCs w:val="20"/>
              </w:rPr>
            </w:pPr>
            <w:r>
              <w:rPr>
                <w:rFonts w:ascii="Times New Roman" w:hAnsi="Times New Roman"/>
                <w:sz w:val="20"/>
                <w:szCs w:val="20"/>
              </w:rPr>
              <w:t>§ 14</w:t>
            </w:r>
          </w:p>
          <w:p w:rsidR="006661BD" w:rsidRPr="00EE5D28" w:rsidP="008A56FF">
            <w:pPr>
              <w:autoSpaceDE w:val="0"/>
              <w:autoSpaceDN w:val="0"/>
              <w:bidi w:val="0"/>
              <w:spacing w:before="0"/>
              <w:jc w:val="center"/>
              <w:rPr>
                <w:rFonts w:ascii="Times New Roman" w:hAnsi="Times New Roman"/>
                <w:sz w:val="20"/>
                <w:szCs w:val="20"/>
              </w:rPr>
            </w:pPr>
            <w:r w:rsidRPr="00B21B27" w:rsidR="008A56FF">
              <w:rPr>
                <w:rFonts w:ascii="Times New Roman" w:hAnsi="Times New Roman"/>
                <w:sz w:val="20"/>
                <w:szCs w:val="20"/>
              </w:rPr>
              <w:t xml:space="preserve">O: </w:t>
            </w:r>
            <w:r w:rsidR="008A56FF">
              <w:rPr>
                <w:rFonts w:ascii="Times New Roman" w:hAnsi="Times New Roman"/>
                <w:sz w:val="20"/>
                <w:szCs w:val="20"/>
              </w:rPr>
              <w:t>1</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F70382" w:rsidRPr="00FC2B97" w:rsidP="00D30A6A">
            <w:pPr>
              <w:autoSpaceDE w:val="0"/>
              <w:autoSpaceDN w:val="0"/>
              <w:bidi w:val="0"/>
              <w:spacing w:before="0"/>
              <w:jc w:val="left"/>
              <w:rPr>
                <w:rFonts w:ascii="Times New Roman" w:hAnsi="Times New Roman"/>
                <w:sz w:val="20"/>
                <w:szCs w:val="20"/>
              </w:rPr>
            </w:pPr>
            <w:r w:rsidR="00720111">
              <w:rPr>
                <w:rFonts w:ascii="Times New Roman" w:hAnsi="Times New Roman"/>
                <w:sz w:val="20"/>
                <w:szCs w:val="20"/>
              </w:rPr>
              <w:t xml:space="preserve">(1) </w:t>
            </w:r>
            <w:r w:rsidRPr="00720111" w:rsidR="00720111">
              <w:rPr>
                <w:rFonts w:ascii="Times New Roman" w:hAnsi="Times New Roman"/>
                <w:sz w:val="20"/>
                <w:szCs w:val="20"/>
              </w:rPr>
              <w:t>Označenie CE sa na váhy umiestni podľa všeobecných zásad ustanovených osobitným predpisom</w:t>
            </w:r>
            <w:r w:rsidRPr="006D5115" w:rsidR="00720111">
              <w:rPr>
                <w:rFonts w:ascii="Times New Roman" w:hAnsi="Times New Roman"/>
                <w:sz w:val="20"/>
                <w:szCs w:val="20"/>
              </w:rPr>
              <w:t xml:space="preserve">, </w:t>
            </w:r>
            <w:r w:rsidRPr="006D5115" w:rsidR="00FF6AE2">
              <w:rPr>
                <w:rFonts w:ascii="Times New Roman" w:hAnsi="Times New Roman"/>
                <w:bCs/>
                <w:sz w:val="20"/>
                <w:szCs w:val="20"/>
                <w:vertAlign w:val="superscript"/>
              </w:rPr>
              <w:t>1</w:t>
            </w:r>
            <w:r w:rsidR="000C197C">
              <w:rPr>
                <w:rFonts w:ascii="Times New Roman" w:hAnsi="Times New Roman"/>
                <w:bCs/>
                <w:sz w:val="20"/>
                <w:szCs w:val="20"/>
                <w:vertAlign w:val="superscript"/>
              </w:rPr>
              <w:t>9</w:t>
            </w:r>
            <w:r w:rsidRPr="006D5115" w:rsidR="00720111">
              <w:rPr>
                <w:rFonts w:ascii="Times New Roman" w:hAnsi="Times New Roman"/>
                <w:sz w:val="20"/>
                <w:szCs w:val="20"/>
              </w:rPr>
              <w:t>)</w:t>
            </w:r>
            <w:r w:rsidRPr="00720111" w:rsidR="00720111">
              <w:rPr>
                <w:rFonts w:ascii="Times New Roman" w:hAnsi="Times New Roman"/>
                <w:sz w:val="20"/>
                <w:szCs w:val="20"/>
              </w:rPr>
              <w:t xml:space="preserve"> spolu s doplnkovým metrologickým označením viditeľne, čitateľne a nezmazateľne pred uvedením váh na trh.</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8A56FF">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Heading1"/>
              <w:bidi w:val="0"/>
              <w:jc w:val="left"/>
              <w:rPr>
                <w:rFonts w:ascii="Times New Roman" w:hAnsi="Times New Roman"/>
                <w:b w:val="0"/>
                <w:bCs w:val="0"/>
                <w:sz w:val="20"/>
                <w:szCs w:val="20"/>
              </w:rPr>
            </w:pPr>
            <w:r w:rsidRPr="0090336F" w:rsidR="00FF6AE2">
              <w:rPr>
                <w:rFonts w:ascii="Times New Roman" w:hAnsi="Times New Roman"/>
                <w:b w:val="0"/>
                <w:bCs w:val="0"/>
                <w:sz w:val="20"/>
                <w:szCs w:val="20"/>
                <w:vertAlign w:val="superscript"/>
              </w:rPr>
              <w:t>1</w:t>
            </w:r>
            <w:r w:rsidR="000C197C">
              <w:rPr>
                <w:rFonts w:ascii="Times New Roman" w:hAnsi="Times New Roman"/>
                <w:b w:val="0"/>
                <w:bCs w:val="0"/>
                <w:sz w:val="20"/>
                <w:szCs w:val="20"/>
                <w:vertAlign w:val="superscript"/>
              </w:rPr>
              <w:t>9</w:t>
            </w:r>
            <w:r w:rsidRPr="0090336F" w:rsidR="00FF6AE2">
              <w:rPr>
                <w:rFonts w:ascii="Times New Roman" w:hAnsi="Times New Roman"/>
                <w:b w:val="0"/>
                <w:bCs w:val="0"/>
                <w:sz w:val="20"/>
                <w:szCs w:val="20"/>
              </w:rPr>
              <w:t>) Čl. 30 nariadenia (ES) č. 765/2008.</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641693" w:rsidRPr="0046543E" w:rsidP="00641693">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Č:16</w:t>
            </w:r>
          </w:p>
          <w:p w:rsidR="00641693" w:rsidRPr="0046543E" w:rsidP="00641693">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641693" w:rsidRPr="0046543E" w:rsidP="00B76DA6">
            <w:pPr>
              <w:pStyle w:val="tl10ptPodaokraja"/>
              <w:autoSpaceDE/>
              <w:autoSpaceDN/>
              <w:bidi w:val="0"/>
              <w:ind w:right="63"/>
              <w:rPr>
                <w:rFonts w:ascii="Times New Roman" w:hAnsi="Times New Roman"/>
                <w:color w:val="000000"/>
              </w:rPr>
            </w:pPr>
            <w:r w:rsidRPr="0046543E">
              <w:rPr>
                <w:rFonts w:ascii="Times New Roman" w:hAnsi="Times New Roman"/>
                <w:color w:val="000000"/>
              </w:rPr>
              <w:t>Doplnkové metrologické označenie sa skladá z veľkého písmena „M“ a posledného dvojčísla roku umiestnenia na váhu, ktoré sú umiestnené v pravouhlom štvoruholníku. Výška štvoruholníka sa musí rovnať výške označenia CE.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641693" w:rsidRPr="00EE5D28" w:rsidP="00721E45">
            <w:pPr>
              <w:autoSpaceDE w:val="0"/>
              <w:autoSpaceDN w:val="0"/>
              <w:bidi w:val="0"/>
              <w:spacing w:before="0"/>
              <w:jc w:val="center"/>
              <w:rPr>
                <w:rFonts w:ascii="Times New Roman" w:hAnsi="Times New Roman"/>
                <w:sz w:val="20"/>
                <w:szCs w:val="20"/>
              </w:rPr>
            </w:pPr>
            <w:r w:rsidR="007E7096">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641693"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A56FF" w:rsidRPr="00B21B27" w:rsidP="008A56FF">
            <w:pPr>
              <w:autoSpaceDE w:val="0"/>
              <w:autoSpaceDN w:val="0"/>
              <w:bidi w:val="0"/>
              <w:spacing w:before="0"/>
              <w:jc w:val="center"/>
              <w:rPr>
                <w:rFonts w:ascii="Times New Roman" w:hAnsi="Times New Roman"/>
                <w:sz w:val="20"/>
                <w:szCs w:val="20"/>
              </w:rPr>
            </w:pPr>
            <w:r>
              <w:rPr>
                <w:rFonts w:ascii="Times New Roman" w:hAnsi="Times New Roman"/>
                <w:sz w:val="20"/>
                <w:szCs w:val="20"/>
              </w:rPr>
              <w:t>§ 14</w:t>
            </w:r>
          </w:p>
          <w:p w:rsidR="00641693" w:rsidRPr="00EE5D28" w:rsidP="008A56FF">
            <w:pPr>
              <w:autoSpaceDE w:val="0"/>
              <w:autoSpaceDN w:val="0"/>
              <w:bidi w:val="0"/>
              <w:spacing w:before="0"/>
              <w:jc w:val="center"/>
              <w:rPr>
                <w:rFonts w:ascii="Times New Roman" w:hAnsi="Times New Roman"/>
                <w:sz w:val="20"/>
                <w:szCs w:val="20"/>
              </w:rPr>
            </w:pPr>
            <w:r w:rsidRPr="00B21B27" w:rsidR="008A56FF">
              <w:rPr>
                <w:rFonts w:ascii="Times New Roman" w:hAnsi="Times New Roman"/>
                <w:sz w:val="20"/>
                <w:szCs w:val="20"/>
              </w:rPr>
              <w:t xml:space="preserve">O: </w:t>
            </w:r>
            <w:r w:rsidR="008A56FF">
              <w:rPr>
                <w:rFonts w:ascii="Times New Roman" w:hAnsi="Times New Roman"/>
                <w:sz w:val="20"/>
                <w:szCs w:val="20"/>
              </w:rPr>
              <w:t>2</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641693" w:rsidRPr="00FC2B97" w:rsidP="00A83E8F">
            <w:pPr>
              <w:autoSpaceDE w:val="0"/>
              <w:autoSpaceDN w:val="0"/>
              <w:bidi w:val="0"/>
              <w:spacing w:before="0"/>
              <w:jc w:val="left"/>
              <w:rPr>
                <w:rFonts w:ascii="Times New Roman" w:hAnsi="Times New Roman"/>
                <w:sz w:val="20"/>
                <w:szCs w:val="20"/>
              </w:rPr>
            </w:pPr>
            <w:r w:rsidR="00FA4253">
              <w:rPr>
                <w:rFonts w:ascii="Times New Roman" w:hAnsi="Times New Roman"/>
                <w:sz w:val="20"/>
                <w:szCs w:val="20"/>
              </w:rPr>
              <w:t xml:space="preserve">(2) </w:t>
            </w:r>
            <w:r w:rsidRPr="00FA4253" w:rsidR="00FA4253">
              <w:rPr>
                <w:rFonts w:ascii="Times New Roman" w:hAnsi="Times New Roman"/>
                <w:sz w:val="20"/>
                <w:szCs w:val="20"/>
              </w:rPr>
              <w:t>Doplnkové metrologické označenie sa skladá z pravouhlého štvoruholníka, v ktorom je umiestnené veľké písmeno „M“ a posledné dvojčíslie roku, v ktorom bolo doplnkové metrologické označenie umiestnené na váhach. Výška štvoruholníka sa musí rovnať výške označenia CE. Doplnkové metrologické označenie sa umiestňuje bezprostredne za označenie CE</w:t>
            </w:r>
            <w:r w:rsidRPr="007D126E" w:rsidR="007D126E">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41693" w:rsidRPr="00EE5D28" w:rsidP="00721E45">
            <w:pPr>
              <w:autoSpaceDE w:val="0"/>
              <w:autoSpaceDN w:val="0"/>
              <w:bidi w:val="0"/>
              <w:spacing w:before="0"/>
              <w:jc w:val="center"/>
              <w:rPr>
                <w:rFonts w:ascii="Times New Roman" w:hAnsi="Times New Roman"/>
                <w:sz w:val="20"/>
                <w:szCs w:val="20"/>
              </w:rPr>
            </w:pPr>
            <w:r w:rsidR="008A56FF">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641693"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641693" w:rsidRPr="0046543E" w:rsidP="00641693">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Č:16</w:t>
            </w:r>
          </w:p>
          <w:p w:rsidR="00641693" w:rsidRPr="0046543E" w:rsidP="00641693">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641693" w:rsidRPr="0046543E" w:rsidP="00B76DA6">
            <w:pPr>
              <w:pStyle w:val="tl10ptPodaokraja"/>
              <w:autoSpaceDE/>
              <w:autoSpaceDN/>
              <w:bidi w:val="0"/>
              <w:ind w:right="63"/>
              <w:rPr>
                <w:rFonts w:ascii="Times New Roman" w:hAnsi="Times New Roman"/>
                <w:color w:val="000000"/>
              </w:rPr>
            </w:pPr>
            <w:r w:rsidRPr="0046543E">
              <w:rPr>
                <w:rFonts w:ascii="Times New Roman" w:hAnsi="Times New Roman"/>
                <w:color w:val="000000"/>
              </w:rPr>
              <w:t>Všeobecné zásady stanovené v článku 30 nariadenia (ES) č. 765/2008 sa primerane uplatňujú na doplnkové metrologické označenie.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641693" w:rsidRPr="00EE5D28" w:rsidP="00721E45">
            <w:pPr>
              <w:autoSpaceDE w:val="0"/>
              <w:autoSpaceDN w:val="0"/>
              <w:bidi w:val="0"/>
              <w:spacing w:before="0"/>
              <w:jc w:val="center"/>
              <w:rPr>
                <w:rFonts w:ascii="Times New Roman" w:hAnsi="Times New Roman"/>
                <w:sz w:val="20"/>
                <w:szCs w:val="20"/>
              </w:rPr>
            </w:pPr>
            <w:r w:rsidR="00F43509">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641693"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A56FF" w:rsidRPr="00B21B27" w:rsidP="008A56FF">
            <w:pPr>
              <w:autoSpaceDE w:val="0"/>
              <w:autoSpaceDN w:val="0"/>
              <w:bidi w:val="0"/>
              <w:spacing w:before="0"/>
              <w:jc w:val="center"/>
              <w:rPr>
                <w:rFonts w:ascii="Times New Roman" w:hAnsi="Times New Roman"/>
                <w:sz w:val="20"/>
                <w:szCs w:val="20"/>
              </w:rPr>
            </w:pPr>
            <w:r>
              <w:rPr>
                <w:rFonts w:ascii="Times New Roman" w:hAnsi="Times New Roman"/>
                <w:sz w:val="20"/>
                <w:szCs w:val="20"/>
              </w:rPr>
              <w:t>§ 14</w:t>
            </w:r>
          </w:p>
          <w:p w:rsidR="00641693" w:rsidRPr="00EE5D28" w:rsidP="008A56FF">
            <w:pPr>
              <w:autoSpaceDE w:val="0"/>
              <w:autoSpaceDN w:val="0"/>
              <w:bidi w:val="0"/>
              <w:spacing w:before="0"/>
              <w:jc w:val="center"/>
              <w:rPr>
                <w:rFonts w:ascii="Times New Roman" w:hAnsi="Times New Roman"/>
                <w:sz w:val="20"/>
                <w:szCs w:val="20"/>
              </w:rPr>
            </w:pPr>
            <w:r w:rsidRPr="00B21B27" w:rsidR="008A56FF">
              <w:rPr>
                <w:rFonts w:ascii="Times New Roman" w:hAnsi="Times New Roman"/>
                <w:sz w:val="20"/>
                <w:szCs w:val="20"/>
              </w:rPr>
              <w:t xml:space="preserve">O: </w:t>
            </w:r>
            <w:r w:rsidR="008A56FF">
              <w:rPr>
                <w:rFonts w:ascii="Times New Roman" w:hAnsi="Times New Roman"/>
                <w:sz w:val="20"/>
                <w:szCs w:val="20"/>
              </w:rPr>
              <w:t>3</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641693" w:rsidRPr="00FC2B97" w:rsidP="00A83E8F">
            <w:pPr>
              <w:autoSpaceDE w:val="0"/>
              <w:autoSpaceDN w:val="0"/>
              <w:bidi w:val="0"/>
              <w:spacing w:before="0"/>
              <w:jc w:val="left"/>
              <w:rPr>
                <w:rFonts w:ascii="Times New Roman" w:hAnsi="Times New Roman"/>
                <w:sz w:val="20"/>
                <w:szCs w:val="20"/>
              </w:rPr>
            </w:pPr>
            <w:r w:rsidR="007D126E">
              <w:rPr>
                <w:rFonts w:ascii="Times New Roman" w:hAnsi="Times New Roman"/>
                <w:sz w:val="20"/>
                <w:szCs w:val="20"/>
              </w:rPr>
              <w:t xml:space="preserve">(3) </w:t>
            </w:r>
            <w:r w:rsidRPr="007D126E" w:rsidR="007D126E">
              <w:rPr>
                <w:rFonts w:ascii="Times New Roman" w:hAnsi="Times New Roman"/>
                <w:sz w:val="20"/>
                <w:szCs w:val="20"/>
              </w:rPr>
              <w:t>Všeobecné zásady podľa osobitného predpisu</w:t>
            </w:r>
            <w:r w:rsidRPr="007D126E" w:rsidR="007D126E">
              <w:rPr>
                <w:rFonts w:ascii="Times New Roman" w:hAnsi="Times New Roman"/>
                <w:sz w:val="20"/>
                <w:szCs w:val="20"/>
                <w:vertAlign w:val="superscript"/>
              </w:rPr>
              <w:t>1</w:t>
            </w:r>
            <w:r w:rsidR="00353F4F">
              <w:rPr>
                <w:rFonts w:ascii="Times New Roman" w:hAnsi="Times New Roman"/>
                <w:sz w:val="20"/>
                <w:szCs w:val="20"/>
                <w:vertAlign w:val="superscript"/>
              </w:rPr>
              <w:t>9</w:t>
            </w:r>
            <w:r w:rsidRPr="007D126E" w:rsidR="007D126E">
              <w:rPr>
                <w:rFonts w:ascii="Times New Roman" w:hAnsi="Times New Roman"/>
                <w:sz w:val="20"/>
                <w:szCs w:val="20"/>
              </w:rPr>
              <w:t>) sa primerane vzťahujú na doplnkové metrologické označenie.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41693" w:rsidRPr="00EE5D28" w:rsidP="00721E45">
            <w:pPr>
              <w:autoSpaceDE w:val="0"/>
              <w:autoSpaceDN w:val="0"/>
              <w:bidi w:val="0"/>
              <w:spacing w:before="0"/>
              <w:jc w:val="center"/>
              <w:rPr>
                <w:rFonts w:ascii="Times New Roman" w:hAnsi="Times New Roman"/>
                <w:sz w:val="20"/>
                <w:szCs w:val="20"/>
              </w:rPr>
            </w:pPr>
            <w:r w:rsidR="008A56FF">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641693" w:rsidRPr="00EE5D28" w:rsidP="00721E45">
            <w:pPr>
              <w:pStyle w:val="Heading1"/>
              <w:bidi w:val="0"/>
              <w:jc w:val="left"/>
              <w:rPr>
                <w:rFonts w:ascii="Times New Roman" w:hAnsi="Times New Roman"/>
                <w:b w:val="0"/>
                <w:bCs w:val="0"/>
                <w:sz w:val="20"/>
                <w:szCs w:val="20"/>
              </w:rPr>
            </w:pPr>
            <w:r w:rsidRPr="00930379" w:rsidR="00930379">
              <w:rPr>
                <w:rFonts w:ascii="Times New Roman" w:hAnsi="Times New Roman"/>
                <w:b w:val="0"/>
                <w:bCs w:val="0"/>
                <w:sz w:val="20"/>
                <w:szCs w:val="20"/>
                <w:vertAlign w:val="superscript"/>
              </w:rPr>
              <w:t>1</w:t>
            </w:r>
            <w:r w:rsidR="00353F4F">
              <w:rPr>
                <w:rFonts w:ascii="Times New Roman" w:hAnsi="Times New Roman"/>
                <w:b w:val="0"/>
                <w:bCs w:val="0"/>
                <w:sz w:val="20"/>
                <w:szCs w:val="20"/>
                <w:vertAlign w:val="superscript"/>
              </w:rPr>
              <w:t>9</w:t>
            </w:r>
            <w:r w:rsidRPr="00930379" w:rsidR="00930379">
              <w:rPr>
                <w:rFonts w:ascii="Times New Roman" w:hAnsi="Times New Roman"/>
                <w:b w:val="0"/>
                <w:bCs w:val="0"/>
                <w:sz w:val="20"/>
                <w:szCs w:val="20"/>
              </w:rPr>
              <w:t>) Čl. 30 nariadenia (ES) č. 765/2008.</w:t>
            </w:r>
          </w:p>
        </w:tc>
      </w:tr>
      <w:tr>
        <w:tblPrEx>
          <w:tblW w:w="15120" w:type="dxa"/>
          <w:tblInd w:w="-497" w:type="dxa"/>
          <w:tblLayout w:type="fixed"/>
          <w:tblCellMar>
            <w:left w:w="43" w:type="dxa"/>
            <w:right w:w="43" w:type="dxa"/>
          </w:tblCellMar>
        </w:tblPrEx>
        <w:trPr>
          <w:trHeight w:val="707"/>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F70382" w:rsidRPr="0046543E" w:rsidP="001F4494">
            <w:pPr>
              <w:autoSpaceDE w:val="0"/>
              <w:autoSpaceDN w:val="0"/>
              <w:bidi w:val="0"/>
              <w:spacing w:before="0"/>
              <w:jc w:val="center"/>
              <w:rPr>
                <w:rFonts w:ascii="Times New Roman" w:hAnsi="Times New Roman"/>
                <w:sz w:val="20"/>
                <w:szCs w:val="20"/>
              </w:rPr>
            </w:pPr>
            <w:r w:rsidRPr="0046543E" w:rsidR="00B76DA6">
              <w:rPr>
                <w:rFonts w:ascii="Times New Roman" w:hAnsi="Times New Roman"/>
                <w:sz w:val="20"/>
                <w:szCs w:val="20"/>
              </w:rPr>
              <w:t>Č:17</w:t>
            </w:r>
          </w:p>
          <w:p w:rsidR="00B76DA6" w:rsidRPr="0046543E" w:rsidP="00641693">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46543E" w:rsidP="00641693">
            <w:pPr>
              <w:pStyle w:val="tl10ptPodaokraja"/>
              <w:autoSpaceDE/>
              <w:autoSpaceDN/>
              <w:bidi w:val="0"/>
              <w:ind w:right="63"/>
              <w:rPr>
                <w:rFonts w:ascii="Times New Roman" w:hAnsi="Times New Roman"/>
                <w:color w:val="000000"/>
              </w:rPr>
            </w:pPr>
            <w:r w:rsidRPr="0046543E" w:rsidR="00B76DA6">
              <w:rPr>
                <w:rFonts w:ascii="Times New Roman" w:hAnsi="Times New Roman"/>
                <w:color w:val="000000"/>
              </w:rPr>
              <w:t xml:space="preserve">Na každej váhe alebo jej štítku s údajmi musí byť viditeľne, čitateľne a nezmazateľne umiestnené označenie CE a doplnkové metrologické označenie.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43509">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A56FF" w:rsidRPr="00B21B27" w:rsidP="008A56FF">
            <w:pPr>
              <w:autoSpaceDE w:val="0"/>
              <w:autoSpaceDN w:val="0"/>
              <w:bidi w:val="0"/>
              <w:spacing w:before="0"/>
              <w:jc w:val="center"/>
              <w:rPr>
                <w:rFonts w:ascii="Times New Roman" w:hAnsi="Times New Roman"/>
                <w:sz w:val="20"/>
                <w:szCs w:val="20"/>
              </w:rPr>
            </w:pPr>
            <w:r>
              <w:rPr>
                <w:rFonts w:ascii="Times New Roman" w:hAnsi="Times New Roman"/>
                <w:sz w:val="20"/>
                <w:szCs w:val="20"/>
              </w:rPr>
              <w:t>§ 14</w:t>
            </w:r>
          </w:p>
          <w:p w:rsidR="00F70382" w:rsidRPr="00EE5D28" w:rsidP="008A56FF">
            <w:pPr>
              <w:autoSpaceDE w:val="0"/>
              <w:autoSpaceDN w:val="0"/>
              <w:bidi w:val="0"/>
              <w:spacing w:before="0"/>
              <w:jc w:val="center"/>
              <w:rPr>
                <w:rFonts w:ascii="Times New Roman" w:hAnsi="Times New Roman"/>
                <w:sz w:val="20"/>
                <w:szCs w:val="20"/>
              </w:rPr>
            </w:pPr>
            <w:r w:rsidRPr="00B21B27" w:rsidR="008A56FF">
              <w:rPr>
                <w:rFonts w:ascii="Times New Roman" w:hAnsi="Times New Roman"/>
                <w:sz w:val="20"/>
                <w:szCs w:val="20"/>
              </w:rPr>
              <w:t xml:space="preserve">O: </w:t>
            </w:r>
            <w:r w:rsidR="008A56FF">
              <w:rPr>
                <w:rFonts w:ascii="Times New Roman" w:hAnsi="Times New Roman"/>
                <w:sz w:val="20"/>
                <w:szCs w:val="20"/>
              </w:rPr>
              <w:t>1</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F70382" w:rsidRPr="00FC2B97" w:rsidP="00D30A6A">
            <w:pPr>
              <w:autoSpaceDE w:val="0"/>
              <w:autoSpaceDN w:val="0"/>
              <w:bidi w:val="0"/>
              <w:spacing w:before="0"/>
              <w:jc w:val="left"/>
              <w:rPr>
                <w:rFonts w:ascii="Times New Roman" w:hAnsi="Times New Roman"/>
                <w:sz w:val="20"/>
                <w:szCs w:val="20"/>
              </w:rPr>
            </w:pPr>
            <w:r w:rsidR="00720111">
              <w:rPr>
                <w:rFonts w:ascii="Times New Roman" w:hAnsi="Times New Roman"/>
                <w:sz w:val="20"/>
                <w:szCs w:val="20"/>
              </w:rPr>
              <w:t xml:space="preserve">(1) </w:t>
            </w:r>
            <w:r w:rsidRPr="00720111" w:rsidR="00720111">
              <w:rPr>
                <w:rFonts w:ascii="Times New Roman" w:hAnsi="Times New Roman"/>
                <w:sz w:val="20"/>
                <w:szCs w:val="20"/>
              </w:rPr>
              <w:t>Označenie CE sa na váhy umiestni podľa všeobecných zásad ustanovených osobitným predpisom</w:t>
            </w:r>
            <w:r w:rsidRPr="00FF6AE2" w:rsidR="00720111">
              <w:rPr>
                <w:rFonts w:ascii="Times New Roman" w:hAnsi="Times New Roman"/>
                <w:sz w:val="20"/>
                <w:szCs w:val="20"/>
              </w:rPr>
              <w:t xml:space="preserve">, </w:t>
            </w:r>
            <w:r w:rsidRPr="00FF6AE2" w:rsidR="00FF6AE2">
              <w:rPr>
                <w:rFonts w:ascii="Times New Roman" w:hAnsi="Times New Roman"/>
                <w:bCs/>
                <w:sz w:val="20"/>
                <w:szCs w:val="20"/>
                <w:vertAlign w:val="superscript"/>
              </w:rPr>
              <w:t>1</w:t>
            </w:r>
            <w:r w:rsidR="00A66AFF">
              <w:rPr>
                <w:rFonts w:ascii="Times New Roman" w:hAnsi="Times New Roman"/>
                <w:bCs/>
                <w:sz w:val="20"/>
                <w:szCs w:val="20"/>
                <w:vertAlign w:val="superscript"/>
              </w:rPr>
              <w:t>9</w:t>
            </w:r>
            <w:r w:rsidRPr="00FF6AE2" w:rsidR="00720111">
              <w:rPr>
                <w:rFonts w:ascii="Times New Roman" w:hAnsi="Times New Roman"/>
                <w:sz w:val="20"/>
                <w:szCs w:val="20"/>
              </w:rPr>
              <w:t>) spolu</w:t>
            </w:r>
            <w:r w:rsidRPr="00720111" w:rsidR="00720111">
              <w:rPr>
                <w:rFonts w:ascii="Times New Roman" w:hAnsi="Times New Roman"/>
                <w:sz w:val="20"/>
                <w:szCs w:val="20"/>
              </w:rPr>
              <w:t xml:space="preserve"> s doplnkovým metrologickým označením viditeľne, čitateľne a nezmazateľne pred uvedením váh na trh.</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8A56FF">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BB7959" w:rsidP="00BB7959">
            <w:pPr>
              <w:bidi w:val="0"/>
              <w:rPr>
                <w:rFonts w:ascii="Times New Roman" w:hAnsi="Times New Roman"/>
                <w:sz w:val="20"/>
              </w:rPr>
            </w:pPr>
            <w:r w:rsidRPr="00FF6AE2" w:rsidR="00FF6AE2">
              <w:rPr>
                <w:rFonts w:ascii="Times New Roman" w:hAnsi="Times New Roman"/>
                <w:bCs/>
                <w:sz w:val="20"/>
                <w:szCs w:val="20"/>
                <w:vertAlign w:val="superscript"/>
              </w:rPr>
              <w:t>1</w:t>
            </w:r>
            <w:r w:rsidR="00A66AFF">
              <w:rPr>
                <w:rFonts w:ascii="Times New Roman" w:hAnsi="Times New Roman"/>
                <w:bCs/>
                <w:sz w:val="20"/>
                <w:szCs w:val="20"/>
                <w:vertAlign w:val="superscript"/>
              </w:rPr>
              <w:t>9</w:t>
            </w:r>
            <w:r w:rsidRPr="0090336F" w:rsidR="00FF6AE2">
              <w:rPr>
                <w:rFonts w:ascii="Times New Roman" w:hAnsi="Times New Roman"/>
                <w:sz w:val="20"/>
                <w:szCs w:val="20"/>
              </w:rPr>
              <w:t>) Čl. 30 nariadenia (ES) č. 765/2008.</w:t>
            </w:r>
          </w:p>
        </w:tc>
      </w:tr>
      <w:tr>
        <w:tblPrEx>
          <w:tblW w:w="15120" w:type="dxa"/>
          <w:tblInd w:w="-497" w:type="dxa"/>
          <w:tblLayout w:type="fixed"/>
          <w:tblCellMar>
            <w:left w:w="43" w:type="dxa"/>
            <w:right w:w="43" w:type="dxa"/>
          </w:tblCellMar>
        </w:tblPrEx>
        <w:trPr>
          <w:trHeight w:val="707"/>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641693" w:rsidRPr="0046543E" w:rsidP="00641693">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Č:17</w:t>
            </w:r>
          </w:p>
          <w:p w:rsidR="00641693" w:rsidRPr="0046543E" w:rsidP="00641693">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641693" w:rsidRPr="0046543E" w:rsidP="00B76DA6">
            <w:pPr>
              <w:pStyle w:val="tl10ptPodaokraja"/>
              <w:autoSpaceDE/>
              <w:autoSpaceDN/>
              <w:bidi w:val="0"/>
              <w:ind w:right="63"/>
              <w:rPr>
                <w:rFonts w:ascii="Times New Roman" w:hAnsi="Times New Roman"/>
                <w:color w:val="000000"/>
              </w:rPr>
            </w:pPr>
            <w:r w:rsidRPr="0046543E">
              <w:rPr>
                <w:rFonts w:ascii="Times New Roman" w:hAnsi="Times New Roman"/>
                <w:color w:val="000000"/>
              </w:rPr>
              <w:t>Označenie CE a doplnkové metrologické označenie sa na váhy umiestňuje pred uvedením na trh.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641693" w:rsidRPr="00EE5D28" w:rsidP="00721E45">
            <w:pPr>
              <w:autoSpaceDE w:val="0"/>
              <w:autoSpaceDN w:val="0"/>
              <w:bidi w:val="0"/>
              <w:spacing w:before="0"/>
              <w:jc w:val="center"/>
              <w:rPr>
                <w:rFonts w:ascii="Times New Roman" w:hAnsi="Times New Roman"/>
                <w:sz w:val="20"/>
                <w:szCs w:val="20"/>
              </w:rPr>
            </w:pPr>
            <w:r w:rsidR="001929AA">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641693"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A56FF" w:rsidRPr="00B21B27" w:rsidP="008A56FF">
            <w:pPr>
              <w:autoSpaceDE w:val="0"/>
              <w:autoSpaceDN w:val="0"/>
              <w:bidi w:val="0"/>
              <w:spacing w:before="0"/>
              <w:jc w:val="center"/>
              <w:rPr>
                <w:rFonts w:ascii="Times New Roman" w:hAnsi="Times New Roman"/>
                <w:sz w:val="20"/>
                <w:szCs w:val="20"/>
              </w:rPr>
            </w:pPr>
            <w:r>
              <w:rPr>
                <w:rFonts w:ascii="Times New Roman" w:hAnsi="Times New Roman"/>
                <w:sz w:val="20"/>
                <w:szCs w:val="20"/>
              </w:rPr>
              <w:t>§ 14</w:t>
            </w:r>
          </w:p>
          <w:p w:rsidR="00641693" w:rsidRPr="00EE5D28" w:rsidP="008A56FF">
            <w:pPr>
              <w:autoSpaceDE w:val="0"/>
              <w:autoSpaceDN w:val="0"/>
              <w:bidi w:val="0"/>
              <w:spacing w:before="0"/>
              <w:jc w:val="center"/>
              <w:rPr>
                <w:rFonts w:ascii="Times New Roman" w:hAnsi="Times New Roman"/>
                <w:sz w:val="20"/>
                <w:szCs w:val="20"/>
              </w:rPr>
            </w:pPr>
            <w:r w:rsidRPr="00B21B27" w:rsidR="008A56FF">
              <w:rPr>
                <w:rFonts w:ascii="Times New Roman" w:hAnsi="Times New Roman"/>
                <w:sz w:val="20"/>
                <w:szCs w:val="20"/>
              </w:rPr>
              <w:t xml:space="preserve">O: </w:t>
            </w:r>
            <w:r w:rsidR="008A56FF">
              <w:rPr>
                <w:rFonts w:ascii="Times New Roman" w:hAnsi="Times New Roman"/>
                <w:sz w:val="20"/>
                <w:szCs w:val="20"/>
              </w:rPr>
              <w:t>1</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641693" w:rsidRPr="00FC2B97" w:rsidP="00D30A6A">
            <w:pPr>
              <w:autoSpaceDE w:val="0"/>
              <w:autoSpaceDN w:val="0"/>
              <w:bidi w:val="0"/>
              <w:spacing w:before="0"/>
              <w:jc w:val="left"/>
              <w:rPr>
                <w:rFonts w:ascii="Times New Roman" w:hAnsi="Times New Roman"/>
                <w:sz w:val="20"/>
                <w:szCs w:val="20"/>
              </w:rPr>
            </w:pPr>
            <w:r w:rsidR="00720111">
              <w:rPr>
                <w:rFonts w:ascii="Times New Roman" w:hAnsi="Times New Roman"/>
                <w:sz w:val="20"/>
                <w:szCs w:val="20"/>
              </w:rPr>
              <w:t xml:space="preserve">(1) </w:t>
            </w:r>
            <w:r w:rsidRPr="00720111" w:rsidR="00720111">
              <w:rPr>
                <w:rFonts w:ascii="Times New Roman" w:hAnsi="Times New Roman"/>
                <w:sz w:val="20"/>
                <w:szCs w:val="20"/>
              </w:rPr>
              <w:t>Označenie CE sa na váhy umiestni podľa všeobecných zásad ustanovených osobitným predpisom</w:t>
            </w:r>
            <w:r w:rsidRPr="00FF6AE2" w:rsidR="00720111">
              <w:rPr>
                <w:rFonts w:ascii="Times New Roman" w:hAnsi="Times New Roman"/>
                <w:sz w:val="20"/>
                <w:szCs w:val="20"/>
              </w:rPr>
              <w:t>,</w:t>
            </w:r>
            <w:r w:rsidRPr="00FF6AE2" w:rsidR="00FF6AE2">
              <w:rPr>
                <w:rFonts w:ascii="Times New Roman" w:hAnsi="Times New Roman"/>
                <w:bCs/>
                <w:sz w:val="20"/>
                <w:szCs w:val="20"/>
                <w:vertAlign w:val="superscript"/>
              </w:rPr>
              <w:t xml:space="preserve"> 1</w:t>
            </w:r>
            <w:r w:rsidR="00A66AFF">
              <w:rPr>
                <w:rFonts w:ascii="Times New Roman" w:hAnsi="Times New Roman"/>
                <w:bCs/>
                <w:sz w:val="20"/>
                <w:szCs w:val="20"/>
                <w:vertAlign w:val="superscript"/>
              </w:rPr>
              <w:t>9</w:t>
            </w:r>
            <w:r w:rsidRPr="00FF6AE2" w:rsidR="00720111">
              <w:rPr>
                <w:rFonts w:ascii="Times New Roman" w:hAnsi="Times New Roman"/>
                <w:sz w:val="20"/>
                <w:szCs w:val="20"/>
              </w:rPr>
              <w:t>) spolu</w:t>
            </w:r>
            <w:r w:rsidRPr="00720111" w:rsidR="00720111">
              <w:rPr>
                <w:rFonts w:ascii="Times New Roman" w:hAnsi="Times New Roman"/>
                <w:sz w:val="20"/>
                <w:szCs w:val="20"/>
              </w:rPr>
              <w:t xml:space="preserve"> s doplnkovým metrologickým označením viditeľne, čitateľne a nezmazateľne pred uvedením váh na trh.</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41693" w:rsidRPr="00EE5D28" w:rsidP="00721E45">
            <w:pPr>
              <w:autoSpaceDE w:val="0"/>
              <w:autoSpaceDN w:val="0"/>
              <w:bidi w:val="0"/>
              <w:spacing w:before="0"/>
              <w:jc w:val="center"/>
              <w:rPr>
                <w:rFonts w:ascii="Times New Roman" w:hAnsi="Times New Roman"/>
                <w:sz w:val="20"/>
                <w:szCs w:val="20"/>
              </w:rPr>
            </w:pPr>
            <w:r w:rsidR="008A56FF">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641693" w:rsidRPr="00BB7959" w:rsidP="00BB7959">
            <w:pPr>
              <w:bidi w:val="0"/>
              <w:rPr>
                <w:rFonts w:ascii="Times New Roman" w:hAnsi="Times New Roman"/>
                <w:sz w:val="20"/>
              </w:rPr>
            </w:pPr>
            <w:r w:rsidRPr="00FF6AE2" w:rsidR="00FF6AE2">
              <w:rPr>
                <w:rFonts w:ascii="Times New Roman" w:hAnsi="Times New Roman"/>
                <w:bCs/>
                <w:sz w:val="20"/>
                <w:szCs w:val="20"/>
                <w:vertAlign w:val="superscript"/>
              </w:rPr>
              <w:t>1</w:t>
            </w:r>
            <w:r w:rsidR="00A66AFF">
              <w:rPr>
                <w:rFonts w:ascii="Times New Roman" w:hAnsi="Times New Roman"/>
                <w:bCs/>
                <w:sz w:val="20"/>
                <w:szCs w:val="20"/>
                <w:vertAlign w:val="superscript"/>
              </w:rPr>
              <w:t>9</w:t>
            </w:r>
            <w:r w:rsidRPr="0090336F" w:rsidR="00FF6AE2">
              <w:rPr>
                <w:rFonts w:ascii="Times New Roman" w:hAnsi="Times New Roman"/>
                <w:sz w:val="20"/>
                <w:szCs w:val="20"/>
              </w:rPr>
              <w:t>) Čl. 30 nariadenia (ES) č. 765/2008.</w:t>
            </w:r>
          </w:p>
        </w:tc>
      </w:tr>
      <w:tr>
        <w:tblPrEx>
          <w:tblW w:w="15120" w:type="dxa"/>
          <w:tblInd w:w="-497" w:type="dxa"/>
          <w:tblLayout w:type="fixed"/>
          <w:tblCellMar>
            <w:left w:w="43" w:type="dxa"/>
            <w:right w:w="43" w:type="dxa"/>
          </w:tblCellMar>
        </w:tblPrEx>
        <w:trPr>
          <w:trHeight w:val="406"/>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641693" w:rsidRPr="0046543E" w:rsidP="00641693">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Č:17</w:t>
            </w:r>
          </w:p>
          <w:p w:rsidR="00641693" w:rsidRPr="0046543E" w:rsidP="00641693">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641693" w:rsidRPr="0046543E" w:rsidP="00B76DA6">
            <w:pPr>
              <w:pStyle w:val="tl10ptPodaokraja"/>
              <w:autoSpaceDE/>
              <w:autoSpaceDN/>
              <w:bidi w:val="0"/>
              <w:ind w:right="63"/>
              <w:rPr>
                <w:rFonts w:ascii="Times New Roman" w:hAnsi="Times New Roman"/>
                <w:color w:val="000000"/>
              </w:rPr>
            </w:pPr>
            <w:r w:rsidRPr="0046543E">
              <w:rPr>
                <w:rFonts w:ascii="Times New Roman" w:hAnsi="Times New Roman"/>
                <w:color w:val="000000"/>
              </w:rPr>
              <w:t>Doplnkové metrologické označenie sa umiestňuje tesne za označenie CE.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641693" w:rsidRPr="00EE5D28" w:rsidP="00721E45">
            <w:pPr>
              <w:autoSpaceDE w:val="0"/>
              <w:autoSpaceDN w:val="0"/>
              <w:bidi w:val="0"/>
              <w:spacing w:before="0"/>
              <w:jc w:val="center"/>
              <w:rPr>
                <w:rFonts w:ascii="Times New Roman" w:hAnsi="Times New Roman"/>
                <w:sz w:val="20"/>
                <w:szCs w:val="20"/>
              </w:rPr>
            </w:pPr>
            <w:r w:rsidR="001929AA">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641693"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A56FF" w:rsidRPr="00B21B27" w:rsidP="008A56FF">
            <w:pPr>
              <w:autoSpaceDE w:val="0"/>
              <w:autoSpaceDN w:val="0"/>
              <w:bidi w:val="0"/>
              <w:spacing w:before="0"/>
              <w:jc w:val="center"/>
              <w:rPr>
                <w:rFonts w:ascii="Times New Roman" w:hAnsi="Times New Roman"/>
                <w:sz w:val="20"/>
                <w:szCs w:val="20"/>
              </w:rPr>
            </w:pPr>
            <w:r>
              <w:rPr>
                <w:rFonts w:ascii="Times New Roman" w:hAnsi="Times New Roman"/>
                <w:sz w:val="20"/>
                <w:szCs w:val="20"/>
              </w:rPr>
              <w:t>§ 14</w:t>
            </w:r>
          </w:p>
          <w:p w:rsidR="00641693" w:rsidRPr="00EE5D28" w:rsidP="008A56FF">
            <w:pPr>
              <w:autoSpaceDE w:val="0"/>
              <w:autoSpaceDN w:val="0"/>
              <w:bidi w:val="0"/>
              <w:spacing w:before="0"/>
              <w:jc w:val="center"/>
              <w:rPr>
                <w:rFonts w:ascii="Times New Roman" w:hAnsi="Times New Roman"/>
                <w:sz w:val="20"/>
                <w:szCs w:val="20"/>
              </w:rPr>
            </w:pPr>
            <w:r w:rsidRPr="00B21B27" w:rsidR="008A56FF">
              <w:rPr>
                <w:rFonts w:ascii="Times New Roman" w:hAnsi="Times New Roman"/>
                <w:sz w:val="20"/>
                <w:szCs w:val="20"/>
              </w:rPr>
              <w:t xml:space="preserve">O: </w:t>
            </w:r>
            <w:r w:rsidR="008A56FF">
              <w:rPr>
                <w:rFonts w:ascii="Times New Roman" w:hAnsi="Times New Roman"/>
                <w:sz w:val="20"/>
                <w:szCs w:val="20"/>
              </w:rPr>
              <w:t>2</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641693" w:rsidRPr="00FC2B97" w:rsidP="00A83E8F">
            <w:pPr>
              <w:autoSpaceDE w:val="0"/>
              <w:autoSpaceDN w:val="0"/>
              <w:bidi w:val="0"/>
              <w:spacing w:before="0"/>
              <w:jc w:val="left"/>
              <w:rPr>
                <w:rFonts w:ascii="Times New Roman" w:hAnsi="Times New Roman"/>
                <w:sz w:val="20"/>
                <w:szCs w:val="20"/>
              </w:rPr>
            </w:pPr>
            <w:r w:rsidR="00FA4253">
              <w:rPr>
                <w:rFonts w:ascii="Times New Roman" w:hAnsi="Times New Roman"/>
                <w:sz w:val="20"/>
                <w:szCs w:val="20"/>
              </w:rPr>
              <w:t xml:space="preserve">(2) </w:t>
            </w:r>
            <w:r w:rsidRPr="00FA4253" w:rsidR="00FA4253">
              <w:rPr>
                <w:rFonts w:ascii="Times New Roman" w:hAnsi="Times New Roman"/>
                <w:sz w:val="20"/>
                <w:szCs w:val="20"/>
              </w:rPr>
              <w:t>Doplnkové metrologické označenie sa skladá z pravouhlého štvoruholníka, v ktorom je umiestnené veľké písmeno „M“ a posledné dvojčíslie roku, v ktorom bolo doplnkové metrologické označenie umiestnené na váhach. Výška štvoruholníka sa musí rovnať výške označenia CE. Doplnkové metrologické označenie sa umiestňuje bezprostredne za označenie CE</w:t>
            </w:r>
            <w:r w:rsidRPr="007D126E" w:rsidR="007D126E">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41693" w:rsidRPr="00EE5D28" w:rsidP="00721E45">
            <w:pPr>
              <w:autoSpaceDE w:val="0"/>
              <w:autoSpaceDN w:val="0"/>
              <w:bidi w:val="0"/>
              <w:spacing w:before="0"/>
              <w:jc w:val="center"/>
              <w:rPr>
                <w:rFonts w:ascii="Times New Roman" w:hAnsi="Times New Roman"/>
                <w:sz w:val="20"/>
                <w:szCs w:val="20"/>
              </w:rPr>
            </w:pPr>
            <w:r w:rsidR="008A56FF">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641693" w:rsidRPr="00BB7959" w:rsidP="00BB7959">
            <w:pPr>
              <w:bidi w:val="0"/>
              <w:rPr>
                <w:rFonts w:ascii="Times New Roman" w:hAnsi="Times New Roman"/>
                <w:sz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76DA6" w:rsidRPr="0046543E" w:rsidP="00B76DA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Č:17</w:t>
            </w:r>
          </w:p>
          <w:p w:rsidR="00F70382" w:rsidRPr="0046543E" w:rsidP="00B76DA6">
            <w:pPr>
              <w:autoSpaceDE w:val="0"/>
              <w:autoSpaceDN w:val="0"/>
              <w:bidi w:val="0"/>
              <w:spacing w:before="0"/>
              <w:jc w:val="center"/>
              <w:rPr>
                <w:rFonts w:ascii="Times New Roman" w:hAnsi="Times New Roman"/>
                <w:sz w:val="20"/>
                <w:szCs w:val="20"/>
              </w:rPr>
            </w:pPr>
            <w:r w:rsidRPr="0046543E" w:rsidR="00B76DA6">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76DA6" w:rsidRPr="0046543E" w:rsidP="00B76DA6">
            <w:pPr>
              <w:pStyle w:val="tl10ptPodaokraja"/>
              <w:autoSpaceDE/>
              <w:autoSpaceDN/>
              <w:bidi w:val="0"/>
              <w:ind w:right="63"/>
              <w:rPr>
                <w:rFonts w:ascii="Times New Roman" w:hAnsi="Times New Roman"/>
                <w:color w:val="000000"/>
              </w:rPr>
            </w:pPr>
            <w:r w:rsidRPr="0046543E">
              <w:rPr>
                <w:rFonts w:ascii="Times New Roman" w:hAnsi="Times New Roman"/>
                <w:color w:val="000000"/>
              </w:rPr>
              <w:t xml:space="preserve">Za označením CE a doplnkovým metrologickým označením nasleduje identifikačné číslo (identifikačné čísla) notifikovaného orgánu alebo notifikovaných orgánov, ak je takýto orgán zapojený do fázy kontroly výroby uvedenej v prílohe II. </w:t>
            </w:r>
          </w:p>
          <w:p w:rsidR="00B76DA6" w:rsidRPr="0046543E" w:rsidP="00B76DA6">
            <w:pPr>
              <w:pStyle w:val="tl10ptPodaokraja"/>
              <w:autoSpaceDE/>
              <w:autoSpaceDN/>
              <w:bidi w:val="0"/>
              <w:ind w:right="63"/>
              <w:rPr>
                <w:rFonts w:ascii="Times New Roman" w:hAnsi="Times New Roman"/>
                <w:color w:val="000000"/>
              </w:rPr>
            </w:pPr>
          </w:p>
          <w:p w:rsidR="00F70382" w:rsidRPr="0046543E" w:rsidP="00B76DA6">
            <w:pPr>
              <w:pStyle w:val="tl10ptPodaokraja"/>
              <w:autoSpaceDE/>
              <w:autoSpaceDN/>
              <w:bidi w:val="0"/>
              <w:ind w:right="63"/>
              <w:rPr>
                <w:rFonts w:ascii="Times New Roman" w:hAnsi="Times New Roman"/>
                <w:color w:val="000000"/>
              </w:rPr>
            </w:pPr>
            <w:r w:rsidRPr="0046543E" w:rsidR="00B76DA6">
              <w:rPr>
                <w:rFonts w:ascii="Times New Roman" w:hAnsi="Times New Roman"/>
                <w:color w:val="000000"/>
              </w:rPr>
              <w:t>Identifikačné číslo notifikovaného orgánu umiestňuje na výrobok samotný orgán alebo na základe jeho pokynov výrobca alebo jeho splnomocnený zástupca.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1929AA">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A56FF" w:rsidRPr="00B21B27" w:rsidP="008A56FF">
            <w:pPr>
              <w:autoSpaceDE w:val="0"/>
              <w:autoSpaceDN w:val="0"/>
              <w:bidi w:val="0"/>
              <w:spacing w:before="0"/>
              <w:jc w:val="center"/>
              <w:rPr>
                <w:rFonts w:ascii="Times New Roman" w:hAnsi="Times New Roman"/>
                <w:sz w:val="20"/>
                <w:szCs w:val="20"/>
              </w:rPr>
            </w:pPr>
            <w:r>
              <w:rPr>
                <w:rFonts w:ascii="Times New Roman" w:hAnsi="Times New Roman"/>
                <w:sz w:val="20"/>
                <w:szCs w:val="20"/>
              </w:rPr>
              <w:t>§ 14</w:t>
            </w:r>
          </w:p>
          <w:p w:rsidR="00F70382" w:rsidRPr="00EE5D28" w:rsidP="008A56FF">
            <w:pPr>
              <w:autoSpaceDE w:val="0"/>
              <w:autoSpaceDN w:val="0"/>
              <w:bidi w:val="0"/>
              <w:spacing w:before="0"/>
              <w:jc w:val="center"/>
              <w:rPr>
                <w:rFonts w:ascii="Times New Roman" w:hAnsi="Times New Roman"/>
                <w:sz w:val="20"/>
                <w:szCs w:val="20"/>
              </w:rPr>
            </w:pPr>
            <w:r w:rsidRPr="00B21B27" w:rsidR="008A56FF">
              <w:rPr>
                <w:rFonts w:ascii="Times New Roman" w:hAnsi="Times New Roman"/>
                <w:sz w:val="20"/>
                <w:szCs w:val="20"/>
              </w:rPr>
              <w:t xml:space="preserve">O: </w:t>
            </w:r>
            <w:r w:rsidR="008A56FF">
              <w:rPr>
                <w:rFonts w:ascii="Times New Roman" w:hAnsi="Times New Roman"/>
                <w:sz w:val="20"/>
                <w:szCs w:val="20"/>
              </w:rPr>
              <w:t>4</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834D6">
            <w:pPr>
              <w:pStyle w:val="odsek"/>
              <w:bidi w:val="0"/>
              <w:spacing w:before="0" w:after="0"/>
              <w:ind w:firstLine="0"/>
              <w:rPr>
                <w:rFonts w:ascii="Times New Roman" w:hAnsi="Times New Roman"/>
                <w:sz w:val="20"/>
                <w:szCs w:val="20"/>
              </w:rPr>
            </w:pPr>
            <w:r w:rsidR="00496509">
              <w:rPr>
                <w:rFonts w:ascii="Times New Roman" w:hAnsi="Times New Roman"/>
                <w:sz w:val="20"/>
                <w:szCs w:val="20"/>
              </w:rPr>
              <w:t xml:space="preserve">(4) </w:t>
            </w:r>
            <w:r w:rsidRPr="00496509" w:rsidR="00496509">
              <w:rPr>
                <w:rFonts w:ascii="Times New Roman" w:hAnsi="Times New Roman"/>
                <w:sz w:val="20"/>
                <w:szCs w:val="20"/>
              </w:rPr>
              <w:t>Za označením CE a doplnkovým metrologickým označením nasleduje identifikačné číslo notifikovanej osoby, ak je zapojená do fázy kontroly výroby. Identifikačné číslo notifikovanej osoby umiestňuje na váhy notifikovaná osoba alebo na základe jej pokynov výrobca alebo jeho splnomocnený zástupca.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8A56FF">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76DA6" w:rsidRPr="0046543E" w:rsidP="00B76DA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Č:17</w:t>
            </w:r>
          </w:p>
          <w:p w:rsidR="00F70382" w:rsidRPr="0046543E" w:rsidP="00B76DA6">
            <w:pPr>
              <w:autoSpaceDE w:val="0"/>
              <w:autoSpaceDN w:val="0"/>
              <w:bidi w:val="0"/>
              <w:spacing w:before="0"/>
              <w:jc w:val="center"/>
              <w:rPr>
                <w:rFonts w:ascii="Times New Roman" w:hAnsi="Times New Roman"/>
                <w:sz w:val="20"/>
                <w:szCs w:val="20"/>
              </w:rPr>
            </w:pPr>
            <w:r w:rsidRPr="0046543E" w:rsidR="00B76DA6">
              <w:rPr>
                <w:rFonts w:ascii="Times New Roman" w:hAnsi="Times New Roman"/>
                <w:sz w:val="20"/>
                <w:szCs w:val="20"/>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46543E" w:rsidP="00B76DA6">
            <w:pPr>
              <w:pStyle w:val="tl10ptPodaokraja"/>
              <w:autoSpaceDE/>
              <w:autoSpaceDN/>
              <w:bidi w:val="0"/>
              <w:ind w:right="63"/>
              <w:rPr>
                <w:rFonts w:ascii="Times New Roman" w:hAnsi="Times New Roman"/>
                <w:color w:val="000000"/>
              </w:rPr>
            </w:pPr>
            <w:r w:rsidRPr="0046543E" w:rsidR="00B76DA6">
              <w:rPr>
                <w:rFonts w:ascii="Times New Roman" w:hAnsi="Times New Roman"/>
                <w:color w:val="000000"/>
              </w:rPr>
              <w:t xml:space="preserve">Za označením CE, doplnkovým metrologickým označením a identifikačným číslom notifikovaného orgánu môže nasledovať iná značka označujúca osobitné riziko alebo použitie.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1929AA">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A56FF" w:rsidRPr="00B21B27" w:rsidP="008A56FF">
            <w:pPr>
              <w:autoSpaceDE w:val="0"/>
              <w:autoSpaceDN w:val="0"/>
              <w:bidi w:val="0"/>
              <w:spacing w:before="0"/>
              <w:jc w:val="center"/>
              <w:rPr>
                <w:rFonts w:ascii="Times New Roman" w:hAnsi="Times New Roman"/>
                <w:sz w:val="20"/>
                <w:szCs w:val="20"/>
              </w:rPr>
            </w:pPr>
            <w:r>
              <w:rPr>
                <w:rFonts w:ascii="Times New Roman" w:hAnsi="Times New Roman"/>
                <w:sz w:val="20"/>
                <w:szCs w:val="20"/>
              </w:rPr>
              <w:t>§ 14</w:t>
            </w:r>
          </w:p>
          <w:p w:rsidR="00F70382" w:rsidRPr="00EE5D28" w:rsidP="008A56FF">
            <w:pPr>
              <w:autoSpaceDE w:val="0"/>
              <w:autoSpaceDN w:val="0"/>
              <w:bidi w:val="0"/>
              <w:spacing w:before="0"/>
              <w:jc w:val="center"/>
              <w:rPr>
                <w:rFonts w:ascii="Times New Roman" w:hAnsi="Times New Roman"/>
                <w:sz w:val="20"/>
                <w:szCs w:val="20"/>
              </w:rPr>
            </w:pPr>
            <w:r w:rsidRPr="00B21B27" w:rsidR="008A56FF">
              <w:rPr>
                <w:rFonts w:ascii="Times New Roman" w:hAnsi="Times New Roman"/>
                <w:sz w:val="20"/>
                <w:szCs w:val="20"/>
              </w:rPr>
              <w:t xml:space="preserve">O: </w:t>
            </w:r>
            <w:r w:rsidR="008A56FF">
              <w:rPr>
                <w:rFonts w:ascii="Times New Roman" w:hAnsi="Times New Roman"/>
                <w:sz w:val="20"/>
                <w:szCs w:val="20"/>
              </w:rPr>
              <w:t>5</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odsek"/>
              <w:bidi w:val="0"/>
              <w:spacing w:before="0" w:after="0"/>
              <w:ind w:firstLine="0"/>
              <w:rPr>
                <w:rFonts w:ascii="Times New Roman" w:hAnsi="Times New Roman"/>
                <w:sz w:val="20"/>
                <w:szCs w:val="20"/>
              </w:rPr>
            </w:pPr>
            <w:r w:rsidR="0003421A">
              <w:rPr>
                <w:rFonts w:ascii="Times New Roman" w:hAnsi="Times New Roman"/>
                <w:sz w:val="20"/>
                <w:szCs w:val="20"/>
              </w:rPr>
              <w:t xml:space="preserve">(5) </w:t>
            </w:r>
            <w:r w:rsidRPr="0003421A" w:rsidR="0003421A">
              <w:rPr>
                <w:rFonts w:ascii="Times New Roman" w:hAnsi="Times New Roman"/>
                <w:sz w:val="20"/>
                <w:szCs w:val="20"/>
              </w:rPr>
              <w:t>Za označením CE a doplnkovým metrologickým označením a identifikačným číslom notifikovanej osoby, ak je zapojená do fázy kontroly výroby, môže nasledovať iná značka označujúca osobitné riziko alebo použitie.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8A56FF">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76DA6" w:rsidRPr="0046543E" w:rsidP="00B76DA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Č:17</w:t>
            </w:r>
          </w:p>
          <w:p w:rsidR="00F70382" w:rsidRPr="0046543E" w:rsidP="00B76DA6">
            <w:pPr>
              <w:autoSpaceDE w:val="0"/>
              <w:autoSpaceDN w:val="0"/>
              <w:bidi w:val="0"/>
              <w:spacing w:before="0"/>
              <w:jc w:val="center"/>
              <w:rPr>
                <w:rFonts w:ascii="Times New Roman" w:hAnsi="Times New Roman"/>
                <w:sz w:val="20"/>
                <w:szCs w:val="20"/>
              </w:rPr>
            </w:pPr>
            <w:r w:rsidRPr="0046543E" w:rsidR="00B76DA6">
              <w:rPr>
                <w:rFonts w:ascii="Times New Roman" w:hAnsi="Times New Roman"/>
                <w:sz w:val="20"/>
                <w:szCs w:val="20"/>
              </w:rPr>
              <w:t>O:6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46543E" w:rsidP="00B76DA6">
            <w:pPr>
              <w:pStyle w:val="tl10ptPodaokraja"/>
              <w:autoSpaceDE/>
              <w:autoSpaceDN/>
              <w:bidi w:val="0"/>
              <w:ind w:right="63"/>
              <w:rPr>
                <w:rFonts w:ascii="Times New Roman" w:hAnsi="Times New Roman"/>
              </w:rPr>
            </w:pPr>
            <w:r w:rsidRPr="0046543E" w:rsidR="00B76DA6">
              <w:rPr>
                <w:rFonts w:ascii="Times New Roman" w:hAnsi="Times New Roman"/>
                <w:color w:val="000000"/>
              </w:rPr>
              <w:t>Členské štáty pri zabezpečovaní správneho uplatňovania režimu, ktorým sa riadi používanie označenia CE, dodržiavajú platné mechanizmy a v prípade neoprávneného použitia tohto označenia prijmú príslušné opatrenia.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0251E4">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2</w:t>
            </w:r>
          </w:p>
          <w:p w:rsidR="007E7096" w:rsidP="00721E45">
            <w:pPr>
              <w:autoSpaceDE w:val="0"/>
              <w:autoSpaceDN w:val="0"/>
              <w:bidi w:val="0"/>
              <w:spacing w:before="0"/>
              <w:jc w:val="center"/>
              <w:rPr>
                <w:rFonts w:ascii="Times New Roman" w:hAnsi="Times New Roman"/>
                <w:sz w:val="20"/>
                <w:szCs w:val="20"/>
              </w:rPr>
            </w:pPr>
          </w:p>
          <w:p w:rsidR="007E7096" w:rsidP="00721E45">
            <w:pPr>
              <w:autoSpaceDE w:val="0"/>
              <w:autoSpaceDN w:val="0"/>
              <w:bidi w:val="0"/>
              <w:spacing w:before="0"/>
              <w:jc w:val="center"/>
              <w:rPr>
                <w:rFonts w:ascii="Times New Roman" w:hAnsi="Times New Roman"/>
                <w:sz w:val="20"/>
                <w:szCs w:val="20"/>
              </w:rPr>
            </w:pPr>
          </w:p>
          <w:p w:rsidR="007E7096" w:rsidP="00721E45">
            <w:pPr>
              <w:autoSpaceDE w:val="0"/>
              <w:autoSpaceDN w:val="0"/>
              <w:bidi w:val="0"/>
              <w:spacing w:before="0"/>
              <w:jc w:val="center"/>
              <w:rPr>
                <w:rFonts w:ascii="Times New Roman" w:hAnsi="Times New Roman"/>
                <w:sz w:val="20"/>
                <w:szCs w:val="20"/>
              </w:rPr>
            </w:pPr>
          </w:p>
          <w:p w:rsidR="007E7096" w:rsidP="00721E45">
            <w:pPr>
              <w:autoSpaceDE w:val="0"/>
              <w:autoSpaceDN w:val="0"/>
              <w:bidi w:val="0"/>
              <w:spacing w:before="0"/>
              <w:jc w:val="center"/>
              <w:rPr>
                <w:rFonts w:ascii="Times New Roman" w:hAnsi="Times New Roman"/>
                <w:sz w:val="20"/>
                <w:szCs w:val="20"/>
              </w:rPr>
            </w:pPr>
          </w:p>
          <w:p w:rsidR="007E7096" w:rsidP="00721E45">
            <w:pPr>
              <w:autoSpaceDE w:val="0"/>
              <w:autoSpaceDN w:val="0"/>
              <w:bidi w:val="0"/>
              <w:spacing w:before="0"/>
              <w:jc w:val="center"/>
              <w:rPr>
                <w:rFonts w:ascii="Times New Roman" w:hAnsi="Times New Roman"/>
                <w:sz w:val="20"/>
                <w:szCs w:val="20"/>
              </w:rPr>
            </w:pPr>
          </w:p>
          <w:p w:rsidR="007E7096" w:rsidP="00721E45">
            <w:pPr>
              <w:autoSpaceDE w:val="0"/>
              <w:autoSpaceDN w:val="0"/>
              <w:bidi w:val="0"/>
              <w:spacing w:before="0"/>
              <w:jc w:val="center"/>
              <w:rPr>
                <w:rFonts w:ascii="Times New Roman" w:hAnsi="Times New Roman"/>
                <w:sz w:val="20"/>
                <w:szCs w:val="20"/>
              </w:rPr>
            </w:pPr>
          </w:p>
          <w:p w:rsidR="007E7096" w:rsidP="00721E45">
            <w:pPr>
              <w:autoSpaceDE w:val="0"/>
              <w:autoSpaceDN w:val="0"/>
              <w:bidi w:val="0"/>
              <w:spacing w:before="0"/>
              <w:jc w:val="center"/>
              <w:rPr>
                <w:rFonts w:ascii="Times New Roman" w:hAnsi="Times New Roman"/>
                <w:sz w:val="20"/>
                <w:szCs w:val="20"/>
              </w:rPr>
            </w:pPr>
          </w:p>
          <w:p w:rsidR="007E7096" w:rsidP="00721E45">
            <w:pPr>
              <w:autoSpaceDE w:val="0"/>
              <w:autoSpaceDN w:val="0"/>
              <w:bidi w:val="0"/>
              <w:spacing w:before="0"/>
              <w:jc w:val="center"/>
              <w:rPr>
                <w:rFonts w:ascii="Times New Roman" w:hAnsi="Times New Roman"/>
                <w:sz w:val="20"/>
                <w:szCs w:val="20"/>
              </w:rPr>
            </w:pPr>
          </w:p>
          <w:p w:rsidR="007E7096" w:rsidP="00721E45">
            <w:pPr>
              <w:autoSpaceDE w:val="0"/>
              <w:autoSpaceDN w:val="0"/>
              <w:bidi w:val="0"/>
              <w:spacing w:before="0"/>
              <w:jc w:val="center"/>
              <w:rPr>
                <w:rFonts w:ascii="Times New Roman" w:hAnsi="Times New Roman"/>
                <w:sz w:val="20"/>
                <w:szCs w:val="20"/>
              </w:rPr>
            </w:pPr>
          </w:p>
          <w:p w:rsidR="007E7096" w:rsidP="00721E45">
            <w:pPr>
              <w:autoSpaceDE w:val="0"/>
              <w:autoSpaceDN w:val="0"/>
              <w:bidi w:val="0"/>
              <w:spacing w:before="0"/>
              <w:jc w:val="center"/>
              <w:rPr>
                <w:rFonts w:ascii="Times New Roman" w:hAnsi="Times New Roman"/>
                <w:sz w:val="20"/>
                <w:szCs w:val="20"/>
              </w:rPr>
            </w:pPr>
          </w:p>
          <w:p w:rsidR="007E7096" w:rsidP="00721E45">
            <w:pPr>
              <w:autoSpaceDE w:val="0"/>
              <w:autoSpaceDN w:val="0"/>
              <w:bidi w:val="0"/>
              <w:spacing w:before="0"/>
              <w:jc w:val="center"/>
              <w:rPr>
                <w:rFonts w:ascii="Times New Roman" w:hAnsi="Times New Roman"/>
                <w:sz w:val="20"/>
                <w:szCs w:val="20"/>
              </w:rPr>
            </w:pPr>
          </w:p>
          <w:p w:rsidR="007E7096" w:rsidP="00721E45">
            <w:pPr>
              <w:autoSpaceDE w:val="0"/>
              <w:autoSpaceDN w:val="0"/>
              <w:bidi w:val="0"/>
              <w:spacing w:before="0"/>
              <w:jc w:val="center"/>
              <w:rPr>
                <w:rFonts w:ascii="Times New Roman" w:hAnsi="Times New Roman"/>
                <w:sz w:val="20"/>
                <w:szCs w:val="20"/>
              </w:rPr>
            </w:pPr>
          </w:p>
          <w:p w:rsidR="007E7096" w:rsidP="00721E45">
            <w:pPr>
              <w:autoSpaceDE w:val="0"/>
              <w:autoSpaceDN w:val="0"/>
              <w:bidi w:val="0"/>
              <w:spacing w:before="0"/>
              <w:jc w:val="center"/>
              <w:rPr>
                <w:rFonts w:ascii="Times New Roman" w:hAnsi="Times New Roman"/>
                <w:sz w:val="20"/>
                <w:szCs w:val="20"/>
              </w:rPr>
            </w:pPr>
          </w:p>
          <w:p w:rsidR="007E7096" w:rsidP="00721E45">
            <w:pPr>
              <w:autoSpaceDE w:val="0"/>
              <w:autoSpaceDN w:val="0"/>
              <w:bidi w:val="0"/>
              <w:spacing w:before="0"/>
              <w:jc w:val="center"/>
              <w:rPr>
                <w:rFonts w:ascii="Times New Roman" w:hAnsi="Times New Roman"/>
                <w:sz w:val="20"/>
                <w:szCs w:val="20"/>
              </w:rPr>
            </w:pPr>
          </w:p>
          <w:p w:rsidR="007E7096" w:rsidP="00721E45">
            <w:pPr>
              <w:autoSpaceDE w:val="0"/>
              <w:autoSpaceDN w:val="0"/>
              <w:bidi w:val="0"/>
              <w:spacing w:before="0"/>
              <w:jc w:val="center"/>
              <w:rPr>
                <w:rFonts w:ascii="Times New Roman" w:hAnsi="Times New Roman"/>
                <w:sz w:val="20"/>
                <w:szCs w:val="20"/>
              </w:rPr>
            </w:pPr>
          </w:p>
          <w:p w:rsidR="007E7096" w:rsidP="00721E45">
            <w:pPr>
              <w:autoSpaceDE w:val="0"/>
              <w:autoSpaceDN w:val="0"/>
              <w:bidi w:val="0"/>
              <w:spacing w:before="0"/>
              <w:jc w:val="center"/>
              <w:rPr>
                <w:rFonts w:ascii="Times New Roman" w:hAnsi="Times New Roman"/>
                <w:sz w:val="20"/>
                <w:szCs w:val="20"/>
              </w:rPr>
            </w:pPr>
          </w:p>
          <w:p w:rsidR="007E7096" w:rsidP="00721E45">
            <w:pPr>
              <w:autoSpaceDE w:val="0"/>
              <w:autoSpaceDN w:val="0"/>
              <w:bidi w:val="0"/>
              <w:spacing w:before="0"/>
              <w:jc w:val="center"/>
              <w:rPr>
                <w:rFonts w:ascii="Times New Roman" w:hAnsi="Times New Roman"/>
                <w:sz w:val="20"/>
                <w:szCs w:val="20"/>
              </w:rPr>
            </w:pPr>
          </w:p>
          <w:p w:rsidR="007E7096" w:rsidP="00721E45">
            <w:pPr>
              <w:autoSpaceDE w:val="0"/>
              <w:autoSpaceDN w:val="0"/>
              <w:bidi w:val="0"/>
              <w:spacing w:before="0"/>
              <w:jc w:val="center"/>
              <w:rPr>
                <w:rFonts w:ascii="Times New Roman" w:hAnsi="Times New Roman"/>
                <w:sz w:val="20"/>
                <w:szCs w:val="20"/>
              </w:rPr>
            </w:pPr>
          </w:p>
          <w:p w:rsidR="007E7096" w:rsidP="00721E45">
            <w:pPr>
              <w:autoSpaceDE w:val="0"/>
              <w:autoSpaceDN w:val="0"/>
              <w:bidi w:val="0"/>
              <w:spacing w:before="0"/>
              <w:jc w:val="center"/>
              <w:rPr>
                <w:rFonts w:ascii="Times New Roman" w:hAnsi="Times New Roman"/>
                <w:sz w:val="20"/>
                <w:szCs w:val="20"/>
              </w:rPr>
            </w:pPr>
          </w:p>
          <w:p w:rsidR="00FC6038" w:rsidP="00721E45">
            <w:pPr>
              <w:autoSpaceDE w:val="0"/>
              <w:autoSpaceDN w:val="0"/>
              <w:bidi w:val="0"/>
              <w:spacing w:before="0"/>
              <w:jc w:val="center"/>
              <w:rPr>
                <w:rFonts w:ascii="Times New Roman" w:hAnsi="Times New Roman"/>
                <w:sz w:val="20"/>
                <w:szCs w:val="20"/>
              </w:rPr>
            </w:pPr>
          </w:p>
          <w:p w:rsidR="007E7096" w:rsidP="00721E45">
            <w:pPr>
              <w:autoSpaceDE w:val="0"/>
              <w:autoSpaceDN w:val="0"/>
              <w:bidi w:val="0"/>
              <w:spacing w:before="0"/>
              <w:jc w:val="center"/>
              <w:rPr>
                <w:rFonts w:ascii="Times New Roman" w:hAnsi="Times New Roman"/>
                <w:sz w:val="20"/>
                <w:szCs w:val="20"/>
              </w:rPr>
            </w:pPr>
          </w:p>
          <w:p w:rsidR="00B733EF" w:rsidP="00721E45">
            <w:pPr>
              <w:autoSpaceDE w:val="0"/>
              <w:autoSpaceDN w:val="0"/>
              <w:bidi w:val="0"/>
              <w:spacing w:before="0"/>
              <w:jc w:val="center"/>
              <w:rPr>
                <w:rFonts w:ascii="Times New Roman" w:hAnsi="Times New Roman"/>
                <w:sz w:val="20"/>
                <w:szCs w:val="20"/>
              </w:rPr>
            </w:pPr>
          </w:p>
          <w:p w:rsidR="00B733EF" w:rsidP="00721E45">
            <w:pPr>
              <w:autoSpaceDE w:val="0"/>
              <w:autoSpaceDN w:val="0"/>
              <w:bidi w:val="0"/>
              <w:spacing w:before="0"/>
              <w:jc w:val="center"/>
              <w:rPr>
                <w:rFonts w:ascii="Times New Roman" w:hAnsi="Times New Roman"/>
                <w:sz w:val="20"/>
                <w:szCs w:val="20"/>
              </w:rPr>
            </w:pPr>
          </w:p>
          <w:p w:rsidR="00B733EF" w:rsidP="00721E45">
            <w:pPr>
              <w:autoSpaceDE w:val="0"/>
              <w:autoSpaceDN w:val="0"/>
              <w:bidi w:val="0"/>
              <w:spacing w:before="0"/>
              <w:jc w:val="center"/>
              <w:rPr>
                <w:rFonts w:ascii="Times New Roman" w:hAnsi="Times New Roman"/>
                <w:sz w:val="20"/>
                <w:szCs w:val="20"/>
              </w:rPr>
            </w:pPr>
          </w:p>
          <w:p w:rsidR="00B733EF" w:rsidP="00721E45">
            <w:pPr>
              <w:autoSpaceDE w:val="0"/>
              <w:autoSpaceDN w:val="0"/>
              <w:bidi w:val="0"/>
              <w:spacing w:before="0"/>
              <w:jc w:val="center"/>
              <w:rPr>
                <w:rFonts w:ascii="Times New Roman" w:hAnsi="Times New Roman"/>
                <w:sz w:val="20"/>
                <w:szCs w:val="20"/>
              </w:rPr>
            </w:pPr>
          </w:p>
          <w:p w:rsidR="00B733EF" w:rsidP="00721E45">
            <w:pPr>
              <w:autoSpaceDE w:val="0"/>
              <w:autoSpaceDN w:val="0"/>
              <w:bidi w:val="0"/>
              <w:spacing w:before="0"/>
              <w:jc w:val="center"/>
              <w:rPr>
                <w:rFonts w:ascii="Times New Roman" w:hAnsi="Times New Roman"/>
                <w:sz w:val="20"/>
                <w:szCs w:val="20"/>
              </w:rPr>
            </w:pPr>
          </w:p>
          <w:p w:rsidR="00B733EF" w:rsidP="00721E45">
            <w:pPr>
              <w:autoSpaceDE w:val="0"/>
              <w:autoSpaceDN w:val="0"/>
              <w:bidi w:val="0"/>
              <w:spacing w:before="0"/>
              <w:jc w:val="center"/>
              <w:rPr>
                <w:rFonts w:ascii="Times New Roman" w:hAnsi="Times New Roman"/>
                <w:sz w:val="20"/>
                <w:szCs w:val="20"/>
              </w:rPr>
            </w:pPr>
          </w:p>
          <w:p w:rsidR="00B733EF" w:rsidP="00721E45">
            <w:pPr>
              <w:autoSpaceDE w:val="0"/>
              <w:autoSpaceDN w:val="0"/>
              <w:bidi w:val="0"/>
              <w:spacing w:before="0"/>
              <w:jc w:val="center"/>
              <w:rPr>
                <w:rFonts w:ascii="Times New Roman" w:hAnsi="Times New Roman"/>
                <w:sz w:val="20"/>
                <w:szCs w:val="20"/>
              </w:rPr>
            </w:pPr>
          </w:p>
          <w:p w:rsidR="00B733EF" w:rsidP="00721E45">
            <w:pPr>
              <w:autoSpaceDE w:val="0"/>
              <w:autoSpaceDN w:val="0"/>
              <w:bidi w:val="0"/>
              <w:spacing w:before="0"/>
              <w:jc w:val="center"/>
              <w:rPr>
                <w:rFonts w:ascii="Times New Roman" w:hAnsi="Times New Roman"/>
                <w:sz w:val="20"/>
                <w:szCs w:val="20"/>
              </w:rPr>
            </w:pPr>
          </w:p>
          <w:p w:rsidR="007E7096" w:rsidP="00721E45">
            <w:pPr>
              <w:autoSpaceDE w:val="0"/>
              <w:autoSpaceDN w:val="0"/>
              <w:bidi w:val="0"/>
              <w:spacing w:before="0"/>
              <w:jc w:val="center"/>
              <w:rPr>
                <w:rFonts w:ascii="Times New Roman" w:hAnsi="Times New Roman"/>
                <w:sz w:val="20"/>
                <w:szCs w:val="20"/>
              </w:rPr>
            </w:pPr>
          </w:p>
          <w:p w:rsidR="007E7096" w:rsidRPr="00EE5D28" w:rsidP="007E7096">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34C7" w:rsidP="001B34C7">
            <w:pPr>
              <w:autoSpaceDE w:val="0"/>
              <w:autoSpaceDN w:val="0"/>
              <w:bidi w:val="0"/>
              <w:spacing w:before="0"/>
              <w:jc w:val="center"/>
              <w:rPr>
                <w:rFonts w:ascii="Times New Roman" w:hAnsi="Times New Roman"/>
                <w:sz w:val="20"/>
                <w:szCs w:val="20"/>
              </w:rPr>
            </w:pPr>
            <w:r w:rsidR="006E1BCA">
              <w:rPr>
                <w:rFonts w:ascii="Times New Roman" w:hAnsi="Times New Roman"/>
                <w:sz w:val="20"/>
                <w:szCs w:val="20"/>
              </w:rPr>
              <w:t>§ 25</w:t>
            </w:r>
          </w:p>
          <w:p w:rsidR="000251E4" w:rsidP="001B34C7">
            <w:pPr>
              <w:autoSpaceDE w:val="0"/>
              <w:autoSpaceDN w:val="0"/>
              <w:bidi w:val="0"/>
              <w:spacing w:before="0"/>
              <w:jc w:val="center"/>
              <w:rPr>
                <w:rFonts w:ascii="Times New Roman" w:hAnsi="Times New Roman"/>
                <w:sz w:val="20"/>
                <w:szCs w:val="20"/>
              </w:rPr>
            </w:pPr>
          </w:p>
          <w:p w:rsidR="000251E4" w:rsidP="001B34C7">
            <w:pPr>
              <w:autoSpaceDE w:val="0"/>
              <w:autoSpaceDN w:val="0"/>
              <w:bidi w:val="0"/>
              <w:spacing w:before="0"/>
              <w:jc w:val="center"/>
              <w:rPr>
                <w:rFonts w:ascii="Times New Roman" w:hAnsi="Times New Roman"/>
                <w:sz w:val="20"/>
                <w:szCs w:val="20"/>
              </w:rPr>
            </w:pPr>
          </w:p>
          <w:p w:rsidR="000251E4" w:rsidP="001B34C7">
            <w:pPr>
              <w:autoSpaceDE w:val="0"/>
              <w:autoSpaceDN w:val="0"/>
              <w:bidi w:val="0"/>
              <w:spacing w:before="0"/>
              <w:jc w:val="center"/>
              <w:rPr>
                <w:rFonts w:ascii="Times New Roman" w:hAnsi="Times New Roman"/>
                <w:sz w:val="20"/>
                <w:szCs w:val="20"/>
              </w:rPr>
            </w:pPr>
          </w:p>
          <w:p w:rsidR="000251E4" w:rsidP="001B34C7">
            <w:pPr>
              <w:autoSpaceDE w:val="0"/>
              <w:autoSpaceDN w:val="0"/>
              <w:bidi w:val="0"/>
              <w:spacing w:before="0"/>
              <w:jc w:val="center"/>
              <w:rPr>
                <w:rFonts w:ascii="Times New Roman" w:hAnsi="Times New Roman"/>
                <w:sz w:val="20"/>
                <w:szCs w:val="20"/>
              </w:rPr>
            </w:pPr>
          </w:p>
          <w:p w:rsidR="000251E4" w:rsidP="001B34C7">
            <w:pPr>
              <w:autoSpaceDE w:val="0"/>
              <w:autoSpaceDN w:val="0"/>
              <w:bidi w:val="0"/>
              <w:spacing w:before="0"/>
              <w:jc w:val="center"/>
              <w:rPr>
                <w:rFonts w:ascii="Times New Roman" w:hAnsi="Times New Roman"/>
                <w:sz w:val="20"/>
                <w:szCs w:val="20"/>
              </w:rPr>
            </w:pPr>
          </w:p>
          <w:p w:rsidR="000251E4" w:rsidP="001B34C7">
            <w:pPr>
              <w:autoSpaceDE w:val="0"/>
              <w:autoSpaceDN w:val="0"/>
              <w:bidi w:val="0"/>
              <w:spacing w:before="0"/>
              <w:jc w:val="center"/>
              <w:rPr>
                <w:rFonts w:ascii="Times New Roman" w:hAnsi="Times New Roman"/>
                <w:sz w:val="20"/>
                <w:szCs w:val="20"/>
              </w:rPr>
            </w:pPr>
          </w:p>
          <w:p w:rsidR="000251E4" w:rsidP="001B34C7">
            <w:pPr>
              <w:autoSpaceDE w:val="0"/>
              <w:autoSpaceDN w:val="0"/>
              <w:bidi w:val="0"/>
              <w:spacing w:before="0"/>
              <w:jc w:val="center"/>
              <w:rPr>
                <w:rFonts w:ascii="Times New Roman" w:hAnsi="Times New Roman"/>
                <w:sz w:val="20"/>
                <w:szCs w:val="20"/>
              </w:rPr>
            </w:pPr>
          </w:p>
          <w:p w:rsidR="000251E4" w:rsidP="001B34C7">
            <w:pPr>
              <w:autoSpaceDE w:val="0"/>
              <w:autoSpaceDN w:val="0"/>
              <w:bidi w:val="0"/>
              <w:spacing w:before="0"/>
              <w:jc w:val="center"/>
              <w:rPr>
                <w:rFonts w:ascii="Times New Roman" w:hAnsi="Times New Roman"/>
                <w:sz w:val="20"/>
                <w:szCs w:val="20"/>
              </w:rPr>
            </w:pPr>
          </w:p>
          <w:p w:rsidR="000251E4" w:rsidP="001B34C7">
            <w:pPr>
              <w:autoSpaceDE w:val="0"/>
              <w:autoSpaceDN w:val="0"/>
              <w:bidi w:val="0"/>
              <w:spacing w:before="0"/>
              <w:jc w:val="center"/>
              <w:rPr>
                <w:rFonts w:ascii="Times New Roman" w:hAnsi="Times New Roman"/>
                <w:sz w:val="20"/>
                <w:szCs w:val="20"/>
              </w:rPr>
            </w:pPr>
          </w:p>
          <w:p w:rsidR="000251E4" w:rsidP="001B34C7">
            <w:pPr>
              <w:autoSpaceDE w:val="0"/>
              <w:autoSpaceDN w:val="0"/>
              <w:bidi w:val="0"/>
              <w:spacing w:before="0"/>
              <w:jc w:val="center"/>
              <w:rPr>
                <w:rFonts w:ascii="Times New Roman" w:hAnsi="Times New Roman"/>
                <w:sz w:val="20"/>
                <w:szCs w:val="20"/>
              </w:rPr>
            </w:pPr>
          </w:p>
          <w:p w:rsidR="000251E4" w:rsidP="001B34C7">
            <w:pPr>
              <w:autoSpaceDE w:val="0"/>
              <w:autoSpaceDN w:val="0"/>
              <w:bidi w:val="0"/>
              <w:spacing w:before="0"/>
              <w:jc w:val="center"/>
              <w:rPr>
                <w:rFonts w:ascii="Times New Roman" w:hAnsi="Times New Roman"/>
                <w:sz w:val="20"/>
                <w:szCs w:val="20"/>
              </w:rPr>
            </w:pPr>
          </w:p>
          <w:p w:rsidR="000251E4" w:rsidP="001B34C7">
            <w:pPr>
              <w:autoSpaceDE w:val="0"/>
              <w:autoSpaceDN w:val="0"/>
              <w:bidi w:val="0"/>
              <w:spacing w:before="0"/>
              <w:jc w:val="center"/>
              <w:rPr>
                <w:rFonts w:ascii="Times New Roman" w:hAnsi="Times New Roman"/>
                <w:sz w:val="20"/>
                <w:szCs w:val="20"/>
              </w:rPr>
            </w:pPr>
          </w:p>
          <w:p w:rsidR="000251E4" w:rsidP="001B34C7">
            <w:pPr>
              <w:autoSpaceDE w:val="0"/>
              <w:autoSpaceDN w:val="0"/>
              <w:bidi w:val="0"/>
              <w:spacing w:before="0"/>
              <w:jc w:val="center"/>
              <w:rPr>
                <w:rFonts w:ascii="Times New Roman" w:hAnsi="Times New Roman"/>
                <w:sz w:val="20"/>
                <w:szCs w:val="20"/>
              </w:rPr>
            </w:pPr>
          </w:p>
          <w:p w:rsidR="000251E4" w:rsidP="001B34C7">
            <w:pPr>
              <w:autoSpaceDE w:val="0"/>
              <w:autoSpaceDN w:val="0"/>
              <w:bidi w:val="0"/>
              <w:spacing w:before="0"/>
              <w:jc w:val="center"/>
              <w:rPr>
                <w:rFonts w:ascii="Times New Roman" w:hAnsi="Times New Roman"/>
                <w:sz w:val="20"/>
                <w:szCs w:val="20"/>
              </w:rPr>
            </w:pPr>
          </w:p>
          <w:p w:rsidR="000251E4" w:rsidP="001B34C7">
            <w:pPr>
              <w:autoSpaceDE w:val="0"/>
              <w:autoSpaceDN w:val="0"/>
              <w:bidi w:val="0"/>
              <w:spacing w:before="0"/>
              <w:jc w:val="center"/>
              <w:rPr>
                <w:rFonts w:ascii="Times New Roman" w:hAnsi="Times New Roman"/>
                <w:sz w:val="20"/>
                <w:szCs w:val="20"/>
              </w:rPr>
            </w:pPr>
          </w:p>
          <w:p w:rsidR="000251E4" w:rsidP="001B34C7">
            <w:pPr>
              <w:autoSpaceDE w:val="0"/>
              <w:autoSpaceDN w:val="0"/>
              <w:bidi w:val="0"/>
              <w:spacing w:before="0"/>
              <w:jc w:val="center"/>
              <w:rPr>
                <w:rFonts w:ascii="Times New Roman" w:hAnsi="Times New Roman"/>
                <w:sz w:val="20"/>
                <w:szCs w:val="20"/>
              </w:rPr>
            </w:pPr>
          </w:p>
          <w:p w:rsidR="000251E4" w:rsidP="001B34C7">
            <w:pPr>
              <w:autoSpaceDE w:val="0"/>
              <w:autoSpaceDN w:val="0"/>
              <w:bidi w:val="0"/>
              <w:spacing w:before="0"/>
              <w:jc w:val="center"/>
              <w:rPr>
                <w:rFonts w:ascii="Times New Roman" w:hAnsi="Times New Roman"/>
                <w:sz w:val="20"/>
                <w:szCs w:val="20"/>
              </w:rPr>
            </w:pPr>
          </w:p>
          <w:p w:rsidR="000251E4" w:rsidP="001B34C7">
            <w:pPr>
              <w:autoSpaceDE w:val="0"/>
              <w:autoSpaceDN w:val="0"/>
              <w:bidi w:val="0"/>
              <w:spacing w:before="0"/>
              <w:jc w:val="center"/>
              <w:rPr>
                <w:rFonts w:ascii="Times New Roman" w:hAnsi="Times New Roman"/>
                <w:sz w:val="20"/>
                <w:szCs w:val="20"/>
              </w:rPr>
            </w:pPr>
          </w:p>
          <w:p w:rsidR="000251E4" w:rsidP="001B34C7">
            <w:pPr>
              <w:autoSpaceDE w:val="0"/>
              <w:autoSpaceDN w:val="0"/>
              <w:bidi w:val="0"/>
              <w:spacing w:before="0"/>
              <w:jc w:val="center"/>
              <w:rPr>
                <w:rFonts w:ascii="Times New Roman" w:hAnsi="Times New Roman"/>
                <w:sz w:val="20"/>
                <w:szCs w:val="20"/>
              </w:rPr>
            </w:pPr>
          </w:p>
          <w:p w:rsidR="000251E4" w:rsidP="001B34C7">
            <w:pPr>
              <w:autoSpaceDE w:val="0"/>
              <w:autoSpaceDN w:val="0"/>
              <w:bidi w:val="0"/>
              <w:spacing w:before="0"/>
              <w:jc w:val="center"/>
              <w:rPr>
                <w:rFonts w:ascii="Times New Roman" w:hAnsi="Times New Roman"/>
                <w:sz w:val="20"/>
                <w:szCs w:val="20"/>
              </w:rPr>
            </w:pPr>
          </w:p>
          <w:p w:rsidR="000251E4" w:rsidP="001B34C7">
            <w:pPr>
              <w:autoSpaceDE w:val="0"/>
              <w:autoSpaceDN w:val="0"/>
              <w:bidi w:val="0"/>
              <w:spacing w:before="0"/>
              <w:jc w:val="center"/>
              <w:rPr>
                <w:rFonts w:ascii="Times New Roman" w:hAnsi="Times New Roman"/>
                <w:sz w:val="20"/>
                <w:szCs w:val="20"/>
              </w:rPr>
            </w:pPr>
          </w:p>
          <w:p w:rsidR="00B733EF" w:rsidP="001B34C7">
            <w:pPr>
              <w:autoSpaceDE w:val="0"/>
              <w:autoSpaceDN w:val="0"/>
              <w:bidi w:val="0"/>
              <w:spacing w:before="0"/>
              <w:jc w:val="center"/>
              <w:rPr>
                <w:rFonts w:ascii="Times New Roman" w:hAnsi="Times New Roman"/>
                <w:sz w:val="20"/>
                <w:szCs w:val="20"/>
              </w:rPr>
            </w:pPr>
          </w:p>
          <w:p w:rsidR="00B733EF" w:rsidP="001B34C7">
            <w:pPr>
              <w:autoSpaceDE w:val="0"/>
              <w:autoSpaceDN w:val="0"/>
              <w:bidi w:val="0"/>
              <w:spacing w:before="0"/>
              <w:jc w:val="center"/>
              <w:rPr>
                <w:rFonts w:ascii="Times New Roman" w:hAnsi="Times New Roman"/>
                <w:sz w:val="20"/>
                <w:szCs w:val="20"/>
              </w:rPr>
            </w:pPr>
          </w:p>
          <w:p w:rsidR="00B733EF" w:rsidP="001B34C7">
            <w:pPr>
              <w:autoSpaceDE w:val="0"/>
              <w:autoSpaceDN w:val="0"/>
              <w:bidi w:val="0"/>
              <w:spacing w:before="0"/>
              <w:jc w:val="center"/>
              <w:rPr>
                <w:rFonts w:ascii="Times New Roman" w:hAnsi="Times New Roman"/>
                <w:sz w:val="20"/>
                <w:szCs w:val="20"/>
              </w:rPr>
            </w:pPr>
          </w:p>
          <w:p w:rsidR="00B733EF" w:rsidP="001B34C7">
            <w:pPr>
              <w:autoSpaceDE w:val="0"/>
              <w:autoSpaceDN w:val="0"/>
              <w:bidi w:val="0"/>
              <w:spacing w:before="0"/>
              <w:jc w:val="center"/>
              <w:rPr>
                <w:rFonts w:ascii="Times New Roman" w:hAnsi="Times New Roman"/>
                <w:sz w:val="20"/>
                <w:szCs w:val="20"/>
              </w:rPr>
            </w:pPr>
          </w:p>
          <w:p w:rsidR="00B733EF" w:rsidP="001B34C7">
            <w:pPr>
              <w:autoSpaceDE w:val="0"/>
              <w:autoSpaceDN w:val="0"/>
              <w:bidi w:val="0"/>
              <w:spacing w:before="0"/>
              <w:jc w:val="center"/>
              <w:rPr>
                <w:rFonts w:ascii="Times New Roman" w:hAnsi="Times New Roman"/>
                <w:sz w:val="20"/>
                <w:szCs w:val="20"/>
              </w:rPr>
            </w:pPr>
          </w:p>
          <w:p w:rsidR="00B733EF" w:rsidP="001B34C7">
            <w:pPr>
              <w:autoSpaceDE w:val="0"/>
              <w:autoSpaceDN w:val="0"/>
              <w:bidi w:val="0"/>
              <w:spacing w:before="0"/>
              <w:jc w:val="center"/>
              <w:rPr>
                <w:rFonts w:ascii="Times New Roman" w:hAnsi="Times New Roman"/>
                <w:sz w:val="20"/>
                <w:szCs w:val="20"/>
              </w:rPr>
            </w:pPr>
          </w:p>
          <w:p w:rsidR="00B733EF" w:rsidP="001B34C7">
            <w:pPr>
              <w:autoSpaceDE w:val="0"/>
              <w:autoSpaceDN w:val="0"/>
              <w:bidi w:val="0"/>
              <w:spacing w:before="0"/>
              <w:jc w:val="center"/>
              <w:rPr>
                <w:rFonts w:ascii="Times New Roman" w:hAnsi="Times New Roman"/>
                <w:sz w:val="20"/>
                <w:szCs w:val="20"/>
              </w:rPr>
            </w:pPr>
          </w:p>
          <w:p w:rsidR="00B733EF" w:rsidP="001B34C7">
            <w:pPr>
              <w:autoSpaceDE w:val="0"/>
              <w:autoSpaceDN w:val="0"/>
              <w:bidi w:val="0"/>
              <w:spacing w:before="0"/>
              <w:jc w:val="center"/>
              <w:rPr>
                <w:rFonts w:ascii="Times New Roman" w:hAnsi="Times New Roman"/>
                <w:sz w:val="20"/>
                <w:szCs w:val="20"/>
              </w:rPr>
            </w:pPr>
          </w:p>
          <w:p w:rsidR="000251E4" w:rsidP="001B34C7">
            <w:pPr>
              <w:autoSpaceDE w:val="0"/>
              <w:autoSpaceDN w:val="0"/>
              <w:bidi w:val="0"/>
              <w:spacing w:before="0"/>
              <w:jc w:val="center"/>
              <w:rPr>
                <w:rFonts w:ascii="Times New Roman" w:hAnsi="Times New Roman"/>
                <w:sz w:val="20"/>
                <w:szCs w:val="20"/>
              </w:rPr>
            </w:pPr>
          </w:p>
          <w:p w:rsidR="000251E4" w:rsidP="001B34C7">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 </w:t>
            </w:r>
            <w:r w:rsidR="00B733EF">
              <w:rPr>
                <w:rFonts w:ascii="Times New Roman" w:hAnsi="Times New Roman"/>
                <w:sz w:val="20"/>
                <w:szCs w:val="20"/>
              </w:rPr>
              <w:t>28</w:t>
            </w:r>
          </w:p>
          <w:p w:rsidR="00B733EF" w:rsidRPr="00EE5D28" w:rsidP="001B34C7">
            <w:pPr>
              <w:autoSpaceDE w:val="0"/>
              <w:autoSpaceDN w:val="0"/>
              <w:bidi w:val="0"/>
              <w:spacing w:before="0"/>
              <w:jc w:val="center"/>
              <w:rPr>
                <w:rFonts w:ascii="Times New Roman" w:hAnsi="Times New Roman"/>
                <w:sz w:val="20"/>
                <w:szCs w:val="20"/>
              </w:rPr>
            </w:pPr>
            <w:r>
              <w:rPr>
                <w:rFonts w:ascii="Times New Roman" w:hAnsi="Times New Roman"/>
                <w:sz w:val="20"/>
                <w:szCs w:val="20"/>
              </w:rPr>
              <w:t>O: 2</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0251E4" w:rsidRPr="000251E4" w:rsidP="000251E4">
            <w:pPr>
              <w:pStyle w:val="odsek"/>
              <w:bidi w:val="0"/>
              <w:spacing w:before="0"/>
              <w:jc w:val="center"/>
              <w:rPr>
                <w:rFonts w:ascii="Times New Roman" w:hAnsi="Times New Roman"/>
                <w:sz w:val="20"/>
                <w:szCs w:val="20"/>
              </w:rPr>
            </w:pPr>
            <w:r w:rsidR="006E1BCA">
              <w:rPr>
                <w:rFonts w:ascii="Times New Roman" w:hAnsi="Times New Roman"/>
                <w:sz w:val="20"/>
                <w:szCs w:val="20"/>
              </w:rPr>
              <w:t>§ 25</w:t>
            </w:r>
          </w:p>
          <w:p w:rsidR="000251E4" w:rsidRPr="000251E4" w:rsidP="000251E4">
            <w:pPr>
              <w:pStyle w:val="odsek"/>
              <w:bidi w:val="0"/>
              <w:spacing w:before="0"/>
              <w:jc w:val="center"/>
              <w:rPr>
                <w:rFonts w:ascii="Times New Roman" w:hAnsi="Times New Roman"/>
                <w:sz w:val="20"/>
                <w:szCs w:val="20"/>
              </w:rPr>
            </w:pPr>
            <w:r w:rsidRPr="000251E4">
              <w:rPr>
                <w:rFonts w:ascii="Times New Roman" w:hAnsi="Times New Roman"/>
                <w:sz w:val="20"/>
                <w:szCs w:val="20"/>
              </w:rPr>
              <w:t>Označenie CE</w:t>
            </w:r>
          </w:p>
          <w:p w:rsidR="006E1BCA" w:rsidP="000251E4">
            <w:pPr>
              <w:pStyle w:val="odsek"/>
              <w:bidi w:val="0"/>
              <w:spacing w:before="0"/>
              <w:ind w:firstLine="0"/>
              <w:rPr>
                <w:rFonts w:ascii="Times New Roman" w:hAnsi="Times New Roman"/>
                <w:sz w:val="20"/>
                <w:szCs w:val="20"/>
              </w:rPr>
            </w:pPr>
            <w:r>
              <w:rPr>
                <w:rFonts w:ascii="Times New Roman" w:hAnsi="Times New Roman"/>
                <w:sz w:val="20"/>
                <w:szCs w:val="20"/>
              </w:rPr>
              <w:t xml:space="preserve">(1) </w:t>
            </w:r>
            <w:r w:rsidRPr="006E1BCA">
              <w:rPr>
                <w:rFonts w:ascii="Times New Roman" w:hAnsi="Times New Roman"/>
                <w:sz w:val="20"/>
                <w:szCs w:val="20"/>
              </w:rPr>
              <w:t xml:space="preserve">Označenie CE sa na určený výrobok umiestni podľa všeobecných zásad ustanovených osobitným predpisom, ) a to viditeľne, čitateľne a nezmazateľne pred uvedením určeného výrobku na trh. Ak to nie je možné, označenie CE sa umiestni na obale a v sprievodnej dokumentácii určeného výrobku. </w:t>
            </w:r>
          </w:p>
          <w:p w:rsidR="006E1BCA" w:rsidRPr="006E1BCA" w:rsidP="006E1BCA">
            <w:pPr>
              <w:pStyle w:val="odsek"/>
              <w:bidi w:val="0"/>
              <w:spacing w:before="0"/>
              <w:ind w:firstLine="0"/>
              <w:rPr>
                <w:rFonts w:ascii="Times New Roman" w:hAnsi="Times New Roman"/>
                <w:sz w:val="20"/>
                <w:szCs w:val="20"/>
              </w:rPr>
            </w:pPr>
            <w:r>
              <w:rPr>
                <w:rFonts w:ascii="Times New Roman" w:hAnsi="Times New Roman"/>
                <w:sz w:val="20"/>
                <w:szCs w:val="20"/>
              </w:rPr>
              <w:t xml:space="preserve">(2) </w:t>
            </w:r>
            <w:r w:rsidRPr="006E1BCA">
              <w:rPr>
                <w:rFonts w:ascii="Times New Roman" w:hAnsi="Times New Roman"/>
                <w:sz w:val="20"/>
                <w:szCs w:val="20"/>
              </w:rPr>
              <w:t>Za označením CE nasleduje identifikačné číslo notifikovanej osoby, ak to ustanovuje technický predpis z oblasti posudzovania zhody; identifikačné číslo notifikovanej osoby umiestňuje na určený výrobok notifikovaná osoba alebo na základe jej pokynov výrobca alebo splnomocnený zástupca výrobcu.</w:t>
            </w:r>
          </w:p>
          <w:p w:rsidR="006E1BCA" w:rsidRPr="006E1BCA" w:rsidP="006E1BCA">
            <w:pPr>
              <w:pStyle w:val="odsek"/>
              <w:bidi w:val="0"/>
              <w:spacing w:before="0"/>
              <w:ind w:firstLine="0"/>
              <w:rPr>
                <w:rFonts w:ascii="Times New Roman" w:hAnsi="Times New Roman"/>
                <w:sz w:val="20"/>
                <w:szCs w:val="20"/>
              </w:rPr>
            </w:pPr>
            <w:r>
              <w:rPr>
                <w:rFonts w:ascii="Times New Roman" w:hAnsi="Times New Roman"/>
                <w:sz w:val="20"/>
                <w:szCs w:val="20"/>
              </w:rPr>
              <w:t xml:space="preserve">(3) </w:t>
            </w:r>
            <w:r w:rsidRPr="006E1BCA">
              <w:rPr>
                <w:rFonts w:ascii="Times New Roman" w:hAnsi="Times New Roman"/>
                <w:sz w:val="20"/>
                <w:szCs w:val="20"/>
              </w:rPr>
              <w:t>Za označením CE a identifikačným číslom notifikovanej osoby môže nasledovať piktogram alebo iné označenie, ktoré označuje osobitné riziko alebo použitie určeného výrobku.</w:t>
            </w:r>
          </w:p>
          <w:p w:rsidR="006E1BCA" w:rsidRPr="006E1BCA" w:rsidP="006E1BCA">
            <w:pPr>
              <w:pStyle w:val="odsek"/>
              <w:bidi w:val="0"/>
              <w:spacing w:before="0"/>
              <w:ind w:firstLine="0"/>
              <w:rPr>
                <w:rFonts w:ascii="Times New Roman" w:hAnsi="Times New Roman"/>
                <w:sz w:val="20"/>
                <w:szCs w:val="20"/>
              </w:rPr>
            </w:pPr>
            <w:r>
              <w:rPr>
                <w:rFonts w:ascii="Times New Roman" w:hAnsi="Times New Roman"/>
                <w:sz w:val="20"/>
                <w:szCs w:val="20"/>
              </w:rPr>
              <w:t>(4)</w:t>
            </w:r>
            <w:r w:rsidRPr="006E1BCA">
              <w:rPr>
                <w:rFonts w:ascii="Times New Roman" w:hAnsi="Times New Roman"/>
                <w:sz w:val="20"/>
                <w:szCs w:val="20"/>
              </w:rPr>
              <w:t>Vzor označenia CE ustanovuje osobitný predpis.</w:t>
            </w:r>
            <w:r>
              <w:rPr>
                <w:rFonts w:ascii="Times New Roman" w:hAnsi="Times New Roman"/>
                <w:sz w:val="20"/>
                <w:szCs w:val="20"/>
                <w:vertAlign w:val="superscript"/>
              </w:rPr>
              <w:t>42</w:t>
            </w:r>
            <w:r w:rsidRPr="006E1BCA">
              <w:rPr>
                <w:rFonts w:ascii="Times New Roman" w:hAnsi="Times New Roman"/>
                <w:sz w:val="20"/>
                <w:szCs w:val="20"/>
              </w:rPr>
              <w:t>)</w:t>
            </w:r>
          </w:p>
          <w:p w:rsidR="006E1BCA" w:rsidRPr="006E1BCA" w:rsidP="006E1BCA">
            <w:pPr>
              <w:pStyle w:val="odsek"/>
              <w:bidi w:val="0"/>
              <w:spacing w:before="0"/>
              <w:ind w:firstLine="0"/>
              <w:rPr>
                <w:rFonts w:ascii="Times New Roman" w:hAnsi="Times New Roman"/>
                <w:sz w:val="20"/>
                <w:szCs w:val="20"/>
              </w:rPr>
            </w:pPr>
            <w:r>
              <w:rPr>
                <w:rFonts w:ascii="Times New Roman" w:hAnsi="Times New Roman"/>
                <w:sz w:val="20"/>
                <w:szCs w:val="20"/>
              </w:rPr>
              <w:t xml:space="preserve">(5) </w:t>
            </w:r>
            <w:r w:rsidRPr="006E1BCA">
              <w:rPr>
                <w:rFonts w:ascii="Times New Roman" w:hAnsi="Times New Roman"/>
                <w:sz w:val="20"/>
                <w:szCs w:val="20"/>
              </w:rPr>
              <w:t>Označenie CE môže byť nahradené inou značkou zhody, ak t</w:t>
            </w:r>
            <w:r>
              <w:rPr>
                <w:rFonts w:ascii="Times New Roman" w:hAnsi="Times New Roman"/>
                <w:sz w:val="20"/>
                <w:szCs w:val="20"/>
              </w:rPr>
              <w:t>ak ustanovia osobitné predpisy.</w:t>
            </w:r>
            <w:r>
              <w:rPr>
                <w:rFonts w:ascii="Times New Roman" w:hAnsi="Times New Roman"/>
                <w:sz w:val="20"/>
                <w:szCs w:val="20"/>
                <w:vertAlign w:val="superscript"/>
              </w:rPr>
              <w:t>43</w:t>
            </w:r>
            <w:r w:rsidRPr="006E1BCA">
              <w:rPr>
                <w:rFonts w:ascii="Times New Roman" w:hAnsi="Times New Roman"/>
                <w:sz w:val="20"/>
                <w:szCs w:val="20"/>
              </w:rPr>
              <w:t>)</w:t>
            </w:r>
          </w:p>
          <w:p w:rsidR="000251E4" w:rsidRPr="000251E4" w:rsidP="006E1BCA">
            <w:pPr>
              <w:pStyle w:val="odsek"/>
              <w:bidi w:val="0"/>
              <w:spacing w:before="0"/>
              <w:ind w:firstLine="0"/>
              <w:rPr>
                <w:rFonts w:ascii="Times New Roman" w:hAnsi="Times New Roman"/>
                <w:sz w:val="20"/>
                <w:szCs w:val="20"/>
              </w:rPr>
            </w:pPr>
            <w:r w:rsidR="006E1BCA">
              <w:rPr>
                <w:rFonts w:ascii="Times New Roman" w:hAnsi="Times New Roman"/>
                <w:sz w:val="20"/>
                <w:szCs w:val="20"/>
              </w:rPr>
              <w:t xml:space="preserve">(6) </w:t>
            </w:r>
            <w:r w:rsidRPr="006E1BCA" w:rsidR="006E1BCA">
              <w:rPr>
                <w:rFonts w:ascii="Times New Roman" w:hAnsi="Times New Roman"/>
                <w:sz w:val="20"/>
                <w:szCs w:val="20"/>
              </w:rPr>
              <w:t>Označenie CE sa umiestňuje len na výrobky, na ktoré je jeho umiestnenie ustanovené harmonizačnými právnymi predpismi Európskej únie, a neumiestňuje sa na žiadny iný výrobok.</w:t>
            </w:r>
          </w:p>
          <w:p w:rsidR="000251E4" w:rsidRPr="000251E4" w:rsidP="000251E4">
            <w:pPr>
              <w:pStyle w:val="odsek"/>
              <w:bidi w:val="0"/>
              <w:spacing w:before="0"/>
              <w:rPr>
                <w:rFonts w:ascii="Times New Roman" w:hAnsi="Times New Roman"/>
                <w:sz w:val="20"/>
                <w:szCs w:val="20"/>
              </w:rPr>
            </w:pPr>
          </w:p>
          <w:p w:rsidR="000251E4" w:rsidRPr="000251E4" w:rsidP="000251E4">
            <w:pPr>
              <w:pStyle w:val="odsek"/>
              <w:bidi w:val="0"/>
              <w:spacing w:before="0"/>
              <w:jc w:val="center"/>
              <w:rPr>
                <w:rFonts w:ascii="Times New Roman" w:hAnsi="Times New Roman"/>
                <w:sz w:val="20"/>
                <w:szCs w:val="20"/>
              </w:rPr>
            </w:pPr>
            <w:r w:rsidR="00B733EF">
              <w:rPr>
                <w:rFonts w:ascii="Times New Roman" w:hAnsi="Times New Roman"/>
                <w:sz w:val="20"/>
                <w:szCs w:val="20"/>
              </w:rPr>
              <w:t>Sankcie</w:t>
            </w:r>
          </w:p>
          <w:p w:rsidR="00B733EF" w:rsidRPr="00B733EF" w:rsidP="00B733EF">
            <w:pPr>
              <w:pStyle w:val="odsek"/>
              <w:bidi w:val="0"/>
              <w:spacing w:before="0"/>
              <w:ind w:firstLine="0"/>
              <w:rPr>
                <w:rFonts w:ascii="Times New Roman" w:hAnsi="Times New Roman"/>
                <w:sz w:val="20"/>
                <w:szCs w:val="20"/>
              </w:rPr>
            </w:pPr>
            <w:r>
              <w:rPr>
                <w:rFonts w:ascii="Times New Roman" w:hAnsi="Times New Roman"/>
                <w:sz w:val="20"/>
                <w:szCs w:val="20"/>
              </w:rPr>
              <w:t xml:space="preserve">(2) </w:t>
            </w:r>
            <w:r w:rsidRPr="00B733EF">
              <w:rPr>
                <w:rFonts w:ascii="Times New Roman" w:hAnsi="Times New Roman"/>
                <w:sz w:val="20"/>
                <w:szCs w:val="20"/>
              </w:rPr>
              <w:t>Orgán dohľadu uloží pokutu od 200 eur do 200 000 eur tomu, kto poruší ustanovenia tohto zákona alebo ustanovenia technického predpisu z oblasti posudzovania zhody tým, že</w:t>
            </w:r>
          </w:p>
          <w:p w:rsidR="001B34C7" w:rsidRPr="00EE5D28" w:rsidP="00B733EF">
            <w:pPr>
              <w:pStyle w:val="odsek"/>
              <w:bidi w:val="0"/>
              <w:spacing w:before="0" w:after="0"/>
              <w:ind w:firstLine="0"/>
              <w:rPr>
                <w:rFonts w:ascii="Times New Roman" w:hAnsi="Times New Roman"/>
                <w:sz w:val="20"/>
                <w:szCs w:val="20"/>
              </w:rPr>
            </w:pPr>
            <w:r w:rsidR="00B733EF">
              <w:rPr>
                <w:rFonts w:ascii="Times New Roman" w:hAnsi="Times New Roman"/>
                <w:sz w:val="20"/>
                <w:szCs w:val="20"/>
              </w:rPr>
              <w:t xml:space="preserve">a) </w:t>
            </w:r>
            <w:r w:rsidRPr="00B733EF" w:rsidR="00B733EF">
              <w:rPr>
                <w:rFonts w:ascii="Times New Roman" w:hAnsi="Times New Roman"/>
                <w:sz w:val="20"/>
                <w:szCs w:val="20"/>
              </w:rPr>
              <w:t>umiestni značku na určený výrobok, ktorá môže viesť k zámene so značkou alebo k uvedeniu do omylu,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0251E4">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6E1BCA" w:rsidP="006E1BCA">
            <w:pPr>
              <w:pStyle w:val="Heading1"/>
              <w:bidi w:val="0"/>
              <w:jc w:val="left"/>
              <w:rPr>
                <w:rFonts w:ascii="Times New Roman" w:hAnsi="Times New Roman"/>
                <w:b w:val="0"/>
                <w:bCs w:val="0"/>
                <w:sz w:val="20"/>
                <w:szCs w:val="20"/>
                <w:vertAlign w:val="superscript"/>
              </w:rPr>
            </w:pPr>
          </w:p>
          <w:p w:rsidR="006E1BCA" w:rsidP="006E1BCA">
            <w:pPr>
              <w:pStyle w:val="Heading1"/>
              <w:bidi w:val="0"/>
              <w:jc w:val="left"/>
              <w:rPr>
                <w:rFonts w:ascii="Times New Roman" w:hAnsi="Times New Roman"/>
                <w:b w:val="0"/>
                <w:bCs w:val="0"/>
                <w:sz w:val="20"/>
                <w:szCs w:val="20"/>
              </w:rPr>
            </w:pPr>
            <w:r>
              <w:rPr>
                <w:rFonts w:ascii="Times New Roman" w:hAnsi="Times New Roman"/>
                <w:b w:val="0"/>
                <w:bCs w:val="0"/>
                <w:sz w:val="20"/>
                <w:szCs w:val="20"/>
                <w:vertAlign w:val="superscript"/>
              </w:rPr>
              <w:t>42</w:t>
            </w:r>
            <w:r w:rsidRPr="006E1BCA">
              <w:rPr>
                <w:rFonts w:ascii="Times New Roman" w:hAnsi="Times New Roman"/>
                <w:b w:val="0"/>
                <w:bCs w:val="0"/>
                <w:sz w:val="20"/>
                <w:szCs w:val="20"/>
              </w:rPr>
              <w:t>) Príloha II nariadenia (ES) č. 765/2008.</w:t>
            </w:r>
          </w:p>
          <w:p w:rsidR="006E1BCA" w:rsidP="006E1BCA">
            <w:pPr>
              <w:pStyle w:val="Heading1"/>
              <w:bidi w:val="0"/>
              <w:jc w:val="left"/>
              <w:rPr>
                <w:rFonts w:ascii="Times New Roman" w:hAnsi="Times New Roman"/>
                <w:b w:val="0"/>
                <w:bCs w:val="0"/>
                <w:sz w:val="20"/>
                <w:szCs w:val="20"/>
              </w:rPr>
            </w:pPr>
          </w:p>
          <w:p w:rsidR="00F70382" w:rsidRPr="00EE5D28" w:rsidP="006E1BCA">
            <w:pPr>
              <w:pStyle w:val="Heading1"/>
              <w:bidi w:val="0"/>
              <w:jc w:val="left"/>
              <w:rPr>
                <w:rFonts w:ascii="Times New Roman" w:hAnsi="Times New Roman"/>
                <w:b w:val="0"/>
                <w:bCs w:val="0"/>
                <w:sz w:val="20"/>
                <w:szCs w:val="20"/>
              </w:rPr>
            </w:pPr>
            <w:r w:rsidR="006E1BCA">
              <w:rPr>
                <w:rFonts w:ascii="Times New Roman" w:hAnsi="Times New Roman"/>
                <w:b w:val="0"/>
                <w:bCs w:val="0"/>
                <w:sz w:val="20"/>
                <w:szCs w:val="20"/>
                <w:vertAlign w:val="superscript"/>
              </w:rPr>
              <w:t>43</w:t>
            </w:r>
            <w:r w:rsidRPr="006E1BCA" w:rsidR="006E1BCA">
              <w:rPr>
                <w:rFonts w:ascii="Times New Roman" w:hAnsi="Times New Roman"/>
                <w:b w:val="0"/>
                <w:bCs w:val="0"/>
                <w:sz w:val="20"/>
                <w:szCs w:val="20"/>
              </w:rPr>
              <w:t xml:space="preserve"> ) Napríklad zákon č. 254/2011 Z. z. v znení zákona č. 51/2017 Z. z., nariadenie vlády Slovenskej republiky č. 262/2016 Z. z. o vybavení námorných lodí.</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RPr="0046543E" w:rsidP="00D85B2C">
            <w:pPr>
              <w:autoSpaceDE w:val="0"/>
              <w:autoSpaceDN w:val="0"/>
              <w:bidi w:val="0"/>
              <w:spacing w:before="0"/>
              <w:jc w:val="center"/>
              <w:rPr>
                <w:rFonts w:ascii="Times New Roman" w:hAnsi="Times New Roman"/>
                <w:sz w:val="20"/>
                <w:szCs w:val="20"/>
              </w:rPr>
            </w:pPr>
            <w:r w:rsidRPr="0046543E" w:rsidR="00B76DA6">
              <w:rPr>
                <w:rFonts w:ascii="Times New Roman" w:hAnsi="Times New Roman"/>
                <w:sz w:val="20"/>
                <w:szCs w:val="20"/>
              </w:rPr>
              <w:t>Č:18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46543E" w:rsidP="00B76DA6">
            <w:pPr>
              <w:pStyle w:val="tl10ptPodaokraja"/>
              <w:autoSpaceDE/>
              <w:autoSpaceDN/>
              <w:bidi w:val="0"/>
              <w:ind w:right="63"/>
              <w:rPr>
                <w:rFonts w:ascii="Times New Roman" w:hAnsi="Times New Roman"/>
              </w:rPr>
            </w:pPr>
            <w:r w:rsidRPr="0046543E" w:rsidR="00B76DA6">
              <w:rPr>
                <w:rFonts w:ascii="Times New Roman" w:hAnsi="Times New Roman"/>
                <w:color w:val="000000"/>
              </w:rPr>
              <w:t>Táto značka uvedená v článku 6 ods. 5 štvrtom pododseku a špecifikovaná v prílohe III bode 3 musí byť na zariadení umiestnená tak, aby bola zreteľne viditeľná a neodstrániteľná.</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1929AA">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34C7" w:rsidRPr="00EE5D28" w:rsidP="00721E45">
            <w:pPr>
              <w:autoSpaceDE w:val="0"/>
              <w:autoSpaceDN w:val="0"/>
              <w:bidi w:val="0"/>
              <w:spacing w:before="0"/>
              <w:jc w:val="center"/>
              <w:rPr>
                <w:rFonts w:ascii="Times New Roman" w:hAnsi="Times New Roman"/>
                <w:sz w:val="20"/>
                <w:szCs w:val="20"/>
              </w:rPr>
            </w:pPr>
            <w:r w:rsidR="008A56FF">
              <w:rPr>
                <w:rFonts w:ascii="Times New Roman" w:hAnsi="Times New Roman"/>
                <w:sz w:val="20"/>
                <w:szCs w:val="20"/>
              </w:rPr>
              <w:t>§ 15</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981773">
            <w:pPr>
              <w:pStyle w:val="odsek"/>
              <w:bidi w:val="0"/>
              <w:spacing w:before="0" w:after="0"/>
              <w:ind w:firstLine="0"/>
              <w:rPr>
                <w:rFonts w:ascii="Times New Roman" w:hAnsi="Times New Roman"/>
                <w:sz w:val="20"/>
                <w:szCs w:val="20"/>
              </w:rPr>
            </w:pPr>
            <w:r w:rsidRPr="00D013F6" w:rsidR="00D013F6">
              <w:rPr>
                <w:rFonts w:ascii="Times New Roman" w:hAnsi="Times New Roman"/>
                <w:sz w:val="20"/>
                <w:szCs w:val="20"/>
              </w:rPr>
              <w:t>Značka ustanovená v § 6 písm. j) treťom bode a špecifikovaná v prílohe č. 3 treťom bode musí byť na zariadení umiestnená tak, aby bola zreteľne viditeľná a neodstrániteľná.</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1929AA">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981773"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RPr="0046543E" w:rsidP="00D85B2C">
            <w:pPr>
              <w:autoSpaceDE w:val="0"/>
              <w:autoSpaceDN w:val="0"/>
              <w:bidi w:val="0"/>
              <w:spacing w:before="0"/>
              <w:jc w:val="center"/>
              <w:rPr>
                <w:rFonts w:ascii="Times New Roman" w:hAnsi="Times New Roman"/>
                <w:sz w:val="20"/>
                <w:szCs w:val="20"/>
              </w:rPr>
            </w:pPr>
            <w:r w:rsidRPr="0046543E" w:rsidR="00B76DA6">
              <w:rPr>
                <w:rFonts w:ascii="Times New Roman" w:hAnsi="Times New Roman"/>
                <w:sz w:val="20"/>
                <w:szCs w:val="20"/>
              </w:rPr>
              <w:t>Č:19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46543E" w:rsidP="00B76DA6">
            <w:pPr>
              <w:pStyle w:val="tl10ptPodaokraja"/>
              <w:autoSpaceDE/>
              <w:autoSpaceDN/>
              <w:bidi w:val="0"/>
              <w:ind w:right="63"/>
              <w:rPr>
                <w:rFonts w:ascii="Times New Roman" w:hAnsi="Times New Roman"/>
              </w:rPr>
            </w:pPr>
            <w:r w:rsidRPr="0046543E" w:rsidR="00B76DA6">
              <w:rPr>
                <w:rFonts w:ascii="Times New Roman" w:hAnsi="Times New Roman"/>
                <w:color w:val="000000"/>
              </w:rPr>
              <w:t>Členské štáty notifikujú Komisii a ostatným členským štátom orgány, ktoré sú autorizované ako tretie strany na vykonávanie úloh posudzovania zhody podľa tejto smernice.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7F7274">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P="001B34C7">
            <w:pPr>
              <w:autoSpaceDE w:val="0"/>
              <w:autoSpaceDN w:val="0"/>
              <w:bidi w:val="0"/>
              <w:spacing w:before="0"/>
              <w:jc w:val="center"/>
              <w:rPr>
                <w:rFonts w:ascii="Times New Roman" w:hAnsi="Times New Roman"/>
                <w:sz w:val="20"/>
                <w:szCs w:val="20"/>
              </w:rPr>
            </w:pPr>
            <w:r w:rsidR="000D281E">
              <w:rPr>
                <w:rFonts w:ascii="Times New Roman" w:hAnsi="Times New Roman"/>
                <w:sz w:val="20"/>
                <w:szCs w:val="20"/>
              </w:rPr>
              <w:t>§ 16</w:t>
            </w:r>
          </w:p>
          <w:p w:rsidR="000D281E" w:rsidRPr="00EE5D28" w:rsidP="001B34C7">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6A42F3">
            <w:pPr>
              <w:pStyle w:val="odsek"/>
              <w:bidi w:val="0"/>
              <w:spacing w:before="0" w:after="0"/>
              <w:ind w:firstLine="0"/>
              <w:rPr>
                <w:rFonts w:ascii="Times New Roman" w:hAnsi="Times New Roman"/>
                <w:sz w:val="20"/>
                <w:szCs w:val="20"/>
              </w:rPr>
            </w:pPr>
            <w:r w:rsidR="006A3533">
              <w:rPr>
                <w:rFonts w:ascii="Times New Roman" w:hAnsi="Times New Roman"/>
                <w:sz w:val="20"/>
                <w:szCs w:val="20"/>
              </w:rPr>
              <w:t xml:space="preserve">(1) </w:t>
            </w:r>
            <w:r w:rsidRPr="006A3533" w:rsidR="006A3533">
              <w:rPr>
                <w:rFonts w:ascii="Times New Roman" w:hAnsi="Times New Roman"/>
                <w:sz w:val="20"/>
                <w:szCs w:val="20"/>
              </w:rPr>
              <w:t>Posudzovanie zhody podľa tohto nariadenia vlády môže vykonávať len orgán posudzovania zhody, ktorý bol autorizovaný Úradom pre normalizáciu, metrológiu a skúšobníctvo Slovenskej republiky (ďalej len „úrad“) podľa osobitného predpisu</w:t>
            </w:r>
            <w:r w:rsidR="00F71D2F">
              <w:rPr>
                <w:rFonts w:ascii="Times New Roman" w:hAnsi="Times New Roman"/>
                <w:sz w:val="20"/>
                <w:szCs w:val="20"/>
                <w:vertAlign w:val="superscript"/>
              </w:rPr>
              <w:t>20</w:t>
            </w:r>
            <w:r w:rsidRPr="006A3533" w:rsidR="006A3533">
              <w:rPr>
                <w:rFonts w:ascii="Times New Roman" w:hAnsi="Times New Roman"/>
                <w:sz w:val="20"/>
                <w:szCs w:val="20"/>
              </w:rPr>
              <w:t>) na vykonávanie úloh posudzovania zhody podľa tohto nariadenia vlády a notifikovaný Európskej komisii a ostatným členským štátom podľa osobitného predpisu.</w:t>
            </w:r>
            <w:r w:rsidRPr="00375331" w:rsidR="00375331">
              <w:rPr>
                <w:rFonts w:ascii="Times New Roman" w:hAnsi="Times New Roman"/>
                <w:sz w:val="20"/>
                <w:szCs w:val="20"/>
                <w:vertAlign w:val="superscript"/>
              </w:rPr>
              <w:t>2</w:t>
            </w:r>
            <w:r w:rsidR="00F71D2F">
              <w:rPr>
                <w:rFonts w:ascii="Times New Roman" w:hAnsi="Times New Roman"/>
                <w:sz w:val="20"/>
                <w:szCs w:val="20"/>
                <w:vertAlign w:val="superscript"/>
              </w:rPr>
              <w:t>1</w:t>
            </w:r>
            <w:r w:rsidRPr="006A3533" w:rsidR="006A3533">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7F7274">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6A3533" w:rsidRPr="006A3533" w:rsidP="006A3533">
            <w:pPr>
              <w:bidi w:val="0"/>
              <w:rPr>
                <w:rFonts w:ascii="Times New Roman" w:hAnsi="Times New Roman"/>
                <w:sz w:val="20"/>
                <w:szCs w:val="20"/>
              </w:rPr>
            </w:pPr>
            <w:r w:rsidRPr="006A3533">
              <w:rPr>
                <w:rFonts w:ascii="Times New Roman" w:hAnsi="Times New Roman"/>
                <w:sz w:val="20"/>
                <w:szCs w:val="20"/>
              </w:rPr>
              <w:t xml:space="preserve">  </w:t>
            </w:r>
            <w:r w:rsidR="00F71D2F">
              <w:rPr>
                <w:rFonts w:ascii="Times New Roman" w:hAnsi="Times New Roman"/>
                <w:sz w:val="20"/>
                <w:szCs w:val="20"/>
                <w:vertAlign w:val="superscript"/>
              </w:rPr>
              <w:t>20</w:t>
            </w:r>
            <w:r w:rsidRPr="006A3533">
              <w:rPr>
                <w:rFonts w:ascii="Times New Roman" w:hAnsi="Times New Roman"/>
                <w:sz w:val="20"/>
                <w:szCs w:val="20"/>
              </w:rPr>
              <w:t>) § 11 zákona č. 264/1999 Z. z. v znení neskorších predpisov.</w:t>
            </w:r>
          </w:p>
          <w:p w:rsidR="001F4494" w:rsidRPr="006A3533" w:rsidP="006A3533">
            <w:pPr>
              <w:bidi w:val="0"/>
              <w:rPr>
                <w:rFonts w:ascii="Times New Roman" w:hAnsi="Times New Roman"/>
                <w:sz w:val="20"/>
                <w:szCs w:val="20"/>
              </w:rPr>
            </w:pPr>
            <w:r w:rsidRPr="006A3533" w:rsidR="006A3533">
              <w:rPr>
                <w:rFonts w:ascii="Times New Roman" w:hAnsi="Times New Roman"/>
                <w:sz w:val="20"/>
                <w:szCs w:val="20"/>
              </w:rPr>
              <w:t xml:space="preserve"> </w:t>
            </w:r>
            <w:r w:rsidRPr="006A3533" w:rsidR="006A3533">
              <w:rPr>
                <w:rFonts w:ascii="Times New Roman" w:hAnsi="Times New Roman"/>
                <w:sz w:val="20"/>
                <w:szCs w:val="20"/>
                <w:vertAlign w:val="superscript"/>
              </w:rPr>
              <w:t>2</w:t>
            </w:r>
            <w:r w:rsidR="00F71D2F">
              <w:rPr>
                <w:rFonts w:ascii="Times New Roman" w:hAnsi="Times New Roman"/>
                <w:sz w:val="20"/>
                <w:szCs w:val="20"/>
                <w:vertAlign w:val="superscript"/>
              </w:rPr>
              <w:t>1</w:t>
            </w:r>
            <w:r w:rsidRPr="006A3533" w:rsidR="006A3533">
              <w:rPr>
                <w:rFonts w:ascii="Times New Roman" w:hAnsi="Times New Roman"/>
                <w:sz w:val="20"/>
                <w:szCs w:val="20"/>
              </w:rPr>
              <w:t xml:space="preserve">) § 8 ods. 3 písm. b) zákona č. 264/1999 Z. z.  </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RPr="0046543E" w:rsidP="001F4494">
            <w:pPr>
              <w:autoSpaceDE w:val="0"/>
              <w:autoSpaceDN w:val="0"/>
              <w:bidi w:val="0"/>
              <w:spacing w:before="0"/>
              <w:jc w:val="center"/>
              <w:rPr>
                <w:rFonts w:ascii="Times New Roman" w:hAnsi="Times New Roman"/>
                <w:sz w:val="20"/>
                <w:szCs w:val="20"/>
              </w:rPr>
            </w:pPr>
            <w:r w:rsidRPr="0046543E" w:rsidR="00B76DA6">
              <w:rPr>
                <w:rFonts w:ascii="Times New Roman" w:hAnsi="Times New Roman"/>
                <w:sz w:val="20"/>
                <w:szCs w:val="20"/>
              </w:rPr>
              <w:t>Č:20</w:t>
            </w:r>
          </w:p>
          <w:p w:rsidR="00B76DA6" w:rsidRPr="0046543E" w:rsidP="001F4494">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46543E" w:rsidP="00B76DA6">
            <w:pPr>
              <w:pStyle w:val="CM4"/>
              <w:bidi w:val="0"/>
              <w:jc w:val="both"/>
              <w:rPr>
                <w:rFonts w:ascii="Times New Roman" w:hAnsi="Times New Roman"/>
                <w:color w:val="000000"/>
                <w:sz w:val="20"/>
                <w:szCs w:val="20"/>
              </w:rPr>
            </w:pPr>
            <w:r w:rsidRPr="0046543E" w:rsidR="00B76DA6">
              <w:rPr>
                <w:rFonts w:ascii="Times New Roman" w:hAnsi="Times New Roman"/>
                <w:color w:val="000000"/>
                <w:sz w:val="20"/>
                <w:szCs w:val="20"/>
              </w:rPr>
              <w:t xml:space="preserve">Členské štáty určia notifikujúci orgán, ktorý je zodpovedný za stanovenie a vykonávanie nevyhnutných postupov na účely posudzovania a notifikácie orgánov posudzovania zhody a monitorovania notifikovaných orgánov vrátane súladu s článkom 25.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7F7274">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7F7274" w:rsidP="007F7274">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5</w:t>
            </w:r>
          </w:p>
          <w:p w:rsidR="001F4494" w:rsidP="00721E45">
            <w:pPr>
              <w:autoSpaceDE w:val="0"/>
              <w:autoSpaceDN w:val="0"/>
              <w:bidi w:val="0"/>
              <w:spacing w:before="0"/>
              <w:jc w:val="center"/>
              <w:rPr>
                <w:rFonts w:ascii="Times New Roman" w:hAnsi="Times New Roman"/>
                <w:sz w:val="20"/>
                <w:szCs w:val="20"/>
              </w:rPr>
            </w:pPr>
          </w:p>
          <w:p w:rsidR="007F7274" w:rsidP="00721E45">
            <w:pPr>
              <w:autoSpaceDE w:val="0"/>
              <w:autoSpaceDN w:val="0"/>
              <w:bidi w:val="0"/>
              <w:spacing w:before="0"/>
              <w:jc w:val="center"/>
              <w:rPr>
                <w:rFonts w:ascii="Times New Roman" w:hAnsi="Times New Roman"/>
                <w:sz w:val="20"/>
                <w:szCs w:val="20"/>
              </w:rPr>
            </w:pPr>
          </w:p>
          <w:p w:rsidR="007F7274" w:rsidP="00721E45">
            <w:pPr>
              <w:autoSpaceDE w:val="0"/>
              <w:autoSpaceDN w:val="0"/>
              <w:bidi w:val="0"/>
              <w:spacing w:before="0"/>
              <w:jc w:val="center"/>
              <w:rPr>
                <w:rFonts w:ascii="Times New Roman" w:hAnsi="Times New Roman"/>
                <w:sz w:val="20"/>
                <w:szCs w:val="20"/>
              </w:rPr>
            </w:pPr>
          </w:p>
          <w:p w:rsidR="007F7274" w:rsidP="00721E45">
            <w:pPr>
              <w:autoSpaceDE w:val="0"/>
              <w:autoSpaceDN w:val="0"/>
              <w:bidi w:val="0"/>
              <w:spacing w:before="0"/>
              <w:jc w:val="center"/>
              <w:rPr>
                <w:rFonts w:ascii="Times New Roman" w:hAnsi="Times New Roman"/>
                <w:sz w:val="20"/>
                <w:szCs w:val="20"/>
              </w:rPr>
            </w:pPr>
          </w:p>
          <w:p w:rsidR="007F7274" w:rsidP="00721E45">
            <w:pPr>
              <w:autoSpaceDE w:val="0"/>
              <w:autoSpaceDN w:val="0"/>
              <w:bidi w:val="0"/>
              <w:spacing w:before="0"/>
              <w:jc w:val="center"/>
              <w:rPr>
                <w:rFonts w:ascii="Times New Roman" w:hAnsi="Times New Roman"/>
                <w:sz w:val="20"/>
                <w:szCs w:val="20"/>
              </w:rPr>
            </w:pPr>
          </w:p>
          <w:p w:rsidR="007F7274" w:rsidP="00721E45">
            <w:pPr>
              <w:autoSpaceDE w:val="0"/>
              <w:autoSpaceDN w:val="0"/>
              <w:bidi w:val="0"/>
              <w:spacing w:before="0"/>
              <w:jc w:val="center"/>
              <w:rPr>
                <w:rFonts w:ascii="Times New Roman" w:hAnsi="Times New Roman"/>
                <w:sz w:val="20"/>
                <w:szCs w:val="20"/>
              </w:rPr>
            </w:pPr>
          </w:p>
          <w:p w:rsidR="007F7274" w:rsidP="00721E45">
            <w:pPr>
              <w:autoSpaceDE w:val="0"/>
              <w:autoSpaceDN w:val="0"/>
              <w:bidi w:val="0"/>
              <w:spacing w:before="0"/>
              <w:jc w:val="center"/>
              <w:rPr>
                <w:rFonts w:ascii="Times New Roman" w:hAnsi="Times New Roman"/>
                <w:sz w:val="20"/>
                <w:szCs w:val="20"/>
              </w:rPr>
            </w:pPr>
          </w:p>
          <w:p w:rsidR="007F7274" w:rsidP="00721E45">
            <w:pPr>
              <w:autoSpaceDE w:val="0"/>
              <w:autoSpaceDN w:val="0"/>
              <w:bidi w:val="0"/>
              <w:spacing w:before="0"/>
              <w:jc w:val="center"/>
              <w:rPr>
                <w:rFonts w:ascii="Times New Roman" w:hAnsi="Times New Roman"/>
                <w:sz w:val="20"/>
                <w:szCs w:val="20"/>
              </w:rPr>
            </w:pPr>
          </w:p>
          <w:p w:rsidR="00FC6038" w:rsidP="00721E45">
            <w:pPr>
              <w:autoSpaceDE w:val="0"/>
              <w:autoSpaceDN w:val="0"/>
              <w:bidi w:val="0"/>
              <w:spacing w:before="0"/>
              <w:jc w:val="center"/>
              <w:rPr>
                <w:rFonts w:ascii="Times New Roman" w:hAnsi="Times New Roman"/>
                <w:sz w:val="20"/>
                <w:szCs w:val="20"/>
              </w:rPr>
            </w:pPr>
          </w:p>
          <w:p w:rsidR="007F7274" w:rsidP="00721E45">
            <w:pPr>
              <w:autoSpaceDE w:val="0"/>
              <w:autoSpaceDN w:val="0"/>
              <w:bidi w:val="0"/>
              <w:spacing w:before="0"/>
              <w:jc w:val="center"/>
              <w:rPr>
                <w:rFonts w:ascii="Times New Roman" w:hAnsi="Times New Roman"/>
                <w:sz w:val="20"/>
                <w:szCs w:val="20"/>
              </w:rPr>
            </w:pPr>
          </w:p>
          <w:p w:rsidR="007F7274" w:rsidP="00721E45">
            <w:pPr>
              <w:autoSpaceDE w:val="0"/>
              <w:autoSpaceDN w:val="0"/>
              <w:bidi w:val="0"/>
              <w:spacing w:before="0"/>
              <w:jc w:val="center"/>
              <w:rPr>
                <w:rFonts w:ascii="Times New Roman" w:hAnsi="Times New Roman"/>
                <w:sz w:val="20"/>
                <w:szCs w:val="20"/>
              </w:rPr>
            </w:pPr>
          </w:p>
          <w:p w:rsidR="007F7274" w:rsidP="00721E45">
            <w:pPr>
              <w:autoSpaceDE w:val="0"/>
              <w:autoSpaceDN w:val="0"/>
              <w:bidi w:val="0"/>
              <w:spacing w:before="0"/>
              <w:jc w:val="center"/>
              <w:rPr>
                <w:rFonts w:ascii="Times New Roman" w:hAnsi="Times New Roman"/>
                <w:sz w:val="20"/>
                <w:szCs w:val="20"/>
              </w:rPr>
            </w:pPr>
          </w:p>
          <w:p w:rsidR="007F7274" w:rsidP="00721E45">
            <w:pPr>
              <w:autoSpaceDE w:val="0"/>
              <w:autoSpaceDN w:val="0"/>
              <w:bidi w:val="0"/>
              <w:spacing w:before="0"/>
              <w:jc w:val="center"/>
              <w:rPr>
                <w:rFonts w:ascii="Times New Roman" w:hAnsi="Times New Roman"/>
                <w:sz w:val="20"/>
                <w:szCs w:val="20"/>
              </w:rPr>
            </w:pPr>
          </w:p>
          <w:p w:rsidR="007F7274" w:rsidP="00721E45">
            <w:pPr>
              <w:autoSpaceDE w:val="0"/>
              <w:autoSpaceDN w:val="0"/>
              <w:bidi w:val="0"/>
              <w:spacing w:before="0"/>
              <w:jc w:val="center"/>
              <w:rPr>
                <w:rFonts w:ascii="Times New Roman" w:hAnsi="Times New Roman"/>
                <w:sz w:val="20"/>
                <w:szCs w:val="20"/>
              </w:rPr>
            </w:pPr>
          </w:p>
          <w:p w:rsidR="007F7274"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B34C7" w:rsidP="00721E45">
            <w:pPr>
              <w:autoSpaceDE w:val="0"/>
              <w:autoSpaceDN w:val="0"/>
              <w:bidi w:val="0"/>
              <w:spacing w:before="0"/>
              <w:jc w:val="center"/>
              <w:rPr>
                <w:rFonts w:ascii="Times New Roman" w:hAnsi="Times New Roman"/>
                <w:sz w:val="20"/>
                <w:szCs w:val="20"/>
              </w:rPr>
            </w:pPr>
            <w:r w:rsidR="007F7274">
              <w:rPr>
                <w:rFonts w:ascii="Times New Roman" w:hAnsi="Times New Roman"/>
                <w:sz w:val="20"/>
                <w:szCs w:val="20"/>
              </w:rPr>
              <w:t>§ 30</w:t>
            </w:r>
          </w:p>
          <w:p w:rsidR="007F7274"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O: 1 – 2</w:t>
            </w:r>
          </w:p>
          <w:p w:rsidR="007F7274" w:rsidP="00721E45">
            <w:pPr>
              <w:autoSpaceDE w:val="0"/>
              <w:autoSpaceDN w:val="0"/>
              <w:bidi w:val="0"/>
              <w:spacing w:before="0"/>
              <w:jc w:val="center"/>
              <w:rPr>
                <w:rFonts w:ascii="Times New Roman" w:hAnsi="Times New Roman"/>
                <w:sz w:val="20"/>
                <w:szCs w:val="20"/>
              </w:rPr>
            </w:pPr>
          </w:p>
          <w:p w:rsidR="007F7274" w:rsidP="00721E45">
            <w:pPr>
              <w:autoSpaceDE w:val="0"/>
              <w:autoSpaceDN w:val="0"/>
              <w:bidi w:val="0"/>
              <w:spacing w:before="0"/>
              <w:jc w:val="center"/>
              <w:rPr>
                <w:rFonts w:ascii="Times New Roman" w:hAnsi="Times New Roman"/>
                <w:sz w:val="20"/>
                <w:szCs w:val="20"/>
              </w:rPr>
            </w:pPr>
          </w:p>
          <w:p w:rsidR="007F7274" w:rsidP="00721E45">
            <w:pPr>
              <w:autoSpaceDE w:val="0"/>
              <w:autoSpaceDN w:val="0"/>
              <w:bidi w:val="0"/>
              <w:spacing w:before="0"/>
              <w:jc w:val="center"/>
              <w:rPr>
                <w:rFonts w:ascii="Times New Roman" w:hAnsi="Times New Roman"/>
                <w:sz w:val="20"/>
                <w:szCs w:val="20"/>
              </w:rPr>
            </w:pPr>
          </w:p>
          <w:p w:rsidR="007F7274" w:rsidP="00721E45">
            <w:pPr>
              <w:autoSpaceDE w:val="0"/>
              <w:autoSpaceDN w:val="0"/>
              <w:bidi w:val="0"/>
              <w:spacing w:before="0"/>
              <w:jc w:val="center"/>
              <w:rPr>
                <w:rFonts w:ascii="Times New Roman" w:hAnsi="Times New Roman"/>
                <w:sz w:val="20"/>
                <w:szCs w:val="20"/>
              </w:rPr>
            </w:pPr>
          </w:p>
          <w:p w:rsidR="007F7274" w:rsidP="00721E45">
            <w:pPr>
              <w:autoSpaceDE w:val="0"/>
              <w:autoSpaceDN w:val="0"/>
              <w:bidi w:val="0"/>
              <w:spacing w:before="0"/>
              <w:jc w:val="center"/>
              <w:rPr>
                <w:rFonts w:ascii="Times New Roman" w:hAnsi="Times New Roman"/>
                <w:sz w:val="20"/>
                <w:szCs w:val="20"/>
              </w:rPr>
            </w:pPr>
          </w:p>
          <w:p w:rsidR="007F7274" w:rsidP="00721E45">
            <w:pPr>
              <w:autoSpaceDE w:val="0"/>
              <w:autoSpaceDN w:val="0"/>
              <w:bidi w:val="0"/>
              <w:spacing w:before="0"/>
              <w:jc w:val="center"/>
              <w:rPr>
                <w:rFonts w:ascii="Times New Roman" w:hAnsi="Times New Roman"/>
                <w:sz w:val="20"/>
                <w:szCs w:val="20"/>
              </w:rPr>
            </w:pPr>
          </w:p>
          <w:p w:rsidR="007F7274" w:rsidP="00721E45">
            <w:pPr>
              <w:autoSpaceDE w:val="0"/>
              <w:autoSpaceDN w:val="0"/>
              <w:bidi w:val="0"/>
              <w:spacing w:before="0"/>
              <w:jc w:val="center"/>
              <w:rPr>
                <w:rFonts w:ascii="Times New Roman" w:hAnsi="Times New Roman"/>
                <w:sz w:val="20"/>
                <w:szCs w:val="20"/>
              </w:rPr>
            </w:pPr>
          </w:p>
          <w:p w:rsidR="007F7274" w:rsidP="00721E45">
            <w:pPr>
              <w:autoSpaceDE w:val="0"/>
              <w:autoSpaceDN w:val="0"/>
              <w:bidi w:val="0"/>
              <w:spacing w:before="0"/>
              <w:jc w:val="center"/>
              <w:rPr>
                <w:rFonts w:ascii="Times New Roman" w:hAnsi="Times New Roman"/>
                <w:sz w:val="20"/>
                <w:szCs w:val="20"/>
              </w:rPr>
            </w:pPr>
          </w:p>
          <w:p w:rsidR="007F7274" w:rsidP="00721E45">
            <w:pPr>
              <w:autoSpaceDE w:val="0"/>
              <w:autoSpaceDN w:val="0"/>
              <w:bidi w:val="0"/>
              <w:spacing w:before="0"/>
              <w:jc w:val="center"/>
              <w:rPr>
                <w:rFonts w:ascii="Times New Roman" w:hAnsi="Times New Roman"/>
                <w:sz w:val="20"/>
                <w:szCs w:val="20"/>
              </w:rPr>
            </w:pPr>
          </w:p>
          <w:p w:rsidR="007F7274" w:rsidP="00721E45">
            <w:pPr>
              <w:autoSpaceDE w:val="0"/>
              <w:autoSpaceDN w:val="0"/>
              <w:bidi w:val="0"/>
              <w:spacing w:before="0"/>
              <w:jc w:val="center"/>
              <w:rPr>
                <w:rFonts w:ascii="Times New Roman" w:hAnsi="Times New Roman"/>
                <w:sz w:val="20"/>
                <w:szCs w:val="20"/>
              </w:rPr>
            </w:pPr>
          </w:p>
          <w:p w:rsidR="007F7274" w:rsidP="00721E45">
            <w:pPr>
              <w:autoSpaceDE w:val="0"/>
              <w:autoSpaceDN w:val="0"/>
              <w:bidi w:val="0"/>
              <w:spacing w:before="0"/>
              <w:jc w:val="center"/>
              <w:rPr>
                <w:rFonts w:ascii="Times New Roman" w:hAnsi="Times New Roman"/>
                <w:sz w:val="20"/>
                <w:szCs w:val="20"/>
              </w:rPr>
            </w:pPr>
          </w:p>
          <w:p w:rsidR="007F7274" w:rsidP="00721E45">
            <w:pPr>
              <w:autoSpaceDE w:val="0"/>
              <w:autoSpaceDN w:val="0"/>
              <w:bidi w:val="0"/>
              <w:spacing w:before="0"/>
              <w:jc w:val="center"/>
              <w:rPr>
                <w:rFonts w:ascii="Times New Roman" w:hAnsi="Times New Roman"/>
                <w:sz w:val="20"/>
                <w:szCs w:val="20"/>
              </w:rPr>
            </w:pPr>
          </w:p>
          <w:p w:rsidR="007F7274" w:rsidP="00721E45">
            <w:pPr>
              <w:autoSpaceDE w:val="0"/>
              <w:autoSpaceDN w:val="0"/>
              <w:bidi w:val="0"/>
              <w:spacing w:before="0"/>
              <w:jc w:val="center"/>
              <w:rPr>
                <w:rFonts w:ascii="Times New Roman" w:hAnsi="Times New Roman"/>
                <w:sz w:val="20"/>
                <w:szCs w:val="20"/>
              </w:rPr>
            </w:pPr>
          </w:p>
          <w:p w:rsidR="007F7274"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 16</w:t>
            </w:r>
          </w:p>
          <w:p w:rsidR="007F7274" w:rsidRPr="00EE5D28"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7F7274" w:rsidRPr="007F7274" w:rsidP="007F7274">
            <w:pPr>
              <w:pStyle w:val="odsek"/>
              <w:bidi w:val="0"/>
              <w:spacing w:before="0"/>
              <w:ind w:firstLine="0"/>
              <w:rPr>
                <w:rFonts w:ascii="Times New Roman" w:hAnsi="Times New Roman"/>
                <w:sz w:val="20"/>
                <w:szCs w:val="20"/>
              </w:rPr>
            </w:pPr>
            <w:r w:rsidRPr="007F7274">
              <w:rPr>
                <w:rFonts w:ascii="Times New Roman" w:hAnsi="Times New Roman"/>
                <w:sz w:val="20"/>
                <w:szCs w:val="20"/>
              </w:rPr>
              <w:t>Úrad pre normalizáciu, metrológiu a skúšobníctvo Slovenskej republiky</w:t>
            </w:r>
          </w:p>
          <w:p w:rsidR="007F7274" w:rsidRPr="007F7274" w:rsidP="007F7274">
            <w:pPr>
              <w:pStyle w:val="odsek"/>
              <w:bidi w:val="0"/>
              <w:spacing w:before="0"/>
              <w:ind w:firstLine="0"/>
              <w:rPr>
                <w:rFonts w:ascii="Times New Roman" w:hAnsi="Times New Roman"/>
                <w:sz w:val="20"/>
                <w:szCs w:val="20"/>
              </w:rPr>
            </w:pPr>
            <w:r w:rsidRPr="007F7274">
              <w:rPr>
                <w:rFonts w:ascii="Times New Roman" w:hAnsi="Times New Roman"/>
                <w:sz w:val="20"/>
                <w:szCs w:val="20"/>
              </w:rPr>
              <w:t>(1) Úrad pre normalizáciu, metrológiu a skúšobníctvo Slovenskej republiky je ústredným orgánom štátnej správy pre oblasť technickej normalizácie, metrológie, kvality, posudzovania zhody a akreditácie orgánov posudzovania zhody.</w:t>
            </w:r>
          </w:p>
          <w:p w:rsidR="007F7274" w:rsidP="007F7274">
            <w:pPr>
              <w:pStyle w:val="odsek"/>
              <w:bidi w:val="0"/>
              <w:spacing w:before="0"/>
              <w:ind w:firstLine="0"/>
              <w:rPr>
                <w:rFonts w:ascii="Times New Roman" w:hAnsi="Times New Roman"/>
                <w:sz w:val="20"/>
                <w:szCs w:val="20"/>
              </w:rPr>
            </w:pPr>
            <w:r w:rsidRPr="007F7274">
              <w:rPr>
                <w:rFonts w:ascii="Times New Roman" w:hAnsi="Times New Roman"/>
                <w:sz w:val="20"/>
                <w:szCs w:val="20"/>
              </w:rPr>
              <w:t>(2) Úrad pre normalizáciu, metrológiu a skúšobníctvo Slovenskej republiky vypracúva koncepciu štátnej politiky, vykonáva metodickú činnosť a dozerá na plnenie úloh v oblasti normalizácie, metrológie, kvality, posudzovania zhody a akreditácie orgánov posudzovania zhody.</w:t>
            </w:r>
          </w:p>
          <w:p w:rsidR="00BC1437" w:rsidP="007F7274">
            <w:pPr>
              <w:pStyle w:val="odsek"/>
              <w:bidi w:val="0"/>
              <w:spacing w:before="0"/>
              <w:ind w:firstLine="0"/>
              <w:rPr>
                <w:rFonts w:ascii="Times New Roman" w:hAnsi="Times New Roman"/>
                <w:sz w:val="20"/>
                <w:szCs w:val="20"/>
              </w:rPr>
            </w:pPr>
          </w:p>
          <w:p w:rsidR="001F4494" w:rsidRPr="00EE5D28" w:rsidP="007F7274">
            <w:pPr>
              <w:pStyle w:val="odsek"/>
              <w:bidi w:val="0"/>
              <w:spacing w:before="0"/>
              <w:ind w:firstLine="0"/>
              <w:rPr>
                <w:rFonts w:ascii="Times New Roman" w:hAnsi="Times New Roman"/>
                <w:sz w:val="20"/>
                <w:szCs w:val="20"/>
              </w:rPr>
            </w:pPr>
            <w:r w:rsidRPr="00BC1437" w:rsidR="00BC1437">
              <w:rPr>
                <w:rFonts w:ascii="Times New Roman" w:hAnsi="Times New Roman"/>
                <w:sz w:val="20"/>
                <w:szCs w:val="20"/>
              </w:rPr>
              <w:t xml:space="preserve">(1) Posudzovanie zhody podľa tohto nariadenia vlády môže vykonávať len orgán posudzovania zhody, ktorý bol autorizovaný Úradom pre normalizáciu, metrológiu a skúšobníctvo Slovenskej republiky (ďalej len „úrad“) podľa osobitného predpisu </w:t>
            </w:r>
            <w:r w:rsidR="00F71D2F">
              <w:rPr>
                <w:rFonts w:ascii="Times New Roman" w:hAnsi="Times New Roman"/>
                <w:sz w:val="20"/>
                <w:szCs w:val="20"/>
                <w:vertAlign w:val="superscript"/>
              </w:rPr>
              <w:t>20</w:t>
            </w:r>
            <w:r w:rsidRPr="00BC1437" w:rsidR="00BC1437">
              <w:rPr>
                <w:rFonts w:ascii="Times New Roman" w:hAnsi="Times New Roman"/>
                <w:sz w:val="20"/>
                <w:szCs w:val="20"/>
              </w:rPr>
              <w:t>) na vykonávanie úloh posudzovania zhody podľa tohto nariadenia vlády a notifikovaný Európskej komisii a ostatným členským štátom podľa osobitného predpisu.</w:t>
            </w:r>
            <w:r w:rsidRPr="00842EA5" w:rsidR="00BC1437">
              <w:rPr>
                <w:rFonts w:ascii="Times New Roman" w:hAnsi="Times New Roman"/>
                <w:sz w:val="20"/>
                <w:szCs w:val="20"/>
                <w:vertAlign w:val="superscript"/>
              </w:rPr>
              <w:t>2</w:t>
            </w:r>
            <w:r w:rsidR="00F71D2F">
              <w:rPr>
                <w:rFonts w:ascii="Times New Roman" w:hAnsi="Times New Roman"/>
                <w:sz w:val="20"/>
                <w:szCs w:val="20"/>
                <w:vertAlign w:val="superscript"/>
              </w:rPr>
              <w:t>1</w:t>
            </w:r>
            <w:r w:rsidRPr="00BC1437" w:rsidR="00BC1437">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7F7274">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P="00721E45">
            <w:pPr>
              <w:pStyle w:val="Heading1"/>
              <w:bidi w:val="0"/>
              <w:jc w:val="left"/>
              <w:rPr>
                <w:rFonts w:ascii="Times New Roman" w:hAnsi="Times New Roman"/>
                <w:b w:val="0"/>
                <w:bCs w:val="0"/>
                <w:sz w:val="20"/>
                <w:szCs w:val="20"/>
              </w:rPr>
            </w:pPr>
          </w:p>
          <w:p w:rsidR="007F7274" w:rsidP="007F7274">
            <w:pPr>
              <w:bidi w:val="0"/>
              <w:rPr>
                <w:rFonts w:ascii="Times New Roman" w:hAnsi="Times New Roman"/>
              </w:rPr>
            </w:pPr>
          </w:p>
          <w:p w:rsidR="007F7274" w:rsidP="007F7274">
            <w:pPr>
              <w:bidi w:val="0"/>
              <w:rPr>
                <w:rFonts w:ascii="Times New Roman" w:hAnsi="Times New Roman"/>
              </w:rPr>
            </w:pPr>
          </w:p>
          <w:p w:rsidR="007F7274" w:rsidP="007F7274">
            <w:pPr>
              <w:bidi w:val="0"/>
              <w:rPr>
                <w:rFonts w:ascii="Times New Roman" w:hAnsi="Times New Roman"/>
              </w:rPr>
            </w:pPr>
          </w:p>
          <w:p w:rsidR="007F7274" w:rsidP="007F7274">
            <w:pPr>
              <w:bidi w:val="0"/>
              <w:rPr>
                <w:rFonts w:ascii="Times New Roman" w:hAnsi="Times New Roman"/>
              </w:rPr>
            </w:pPr>
          </w:p>
          <w:p w:rsidR="007F7274" w:rsidP="007F7274">
            <w:pPr>
              <w:bidi w:val="0"/>
              <w:rPr>
                <w:rFonts w:ascii="Times New Roman" w:hAnsi="Times New Roman"/>
              </w:rPr>
            </w:pPr>
          </w:p>
          <w:p w:rsidR="007F7274" w:rsidP="007F7274">
            <w:pPr>
              <w:bidi w:val="0"/>
              <w:rPr>
                <w:rFonts w:ascii="Times New Roman" w:hAnsi="Times New Roman"/>
              </w:rPr>
            </w:pPr>
          </w:p>
          <w:p w:rsidR="007F7274" w:rsidP="007F7274">
            <w:pPr>
              <w:bidi w:val="0"/>
              <w:rPr>
                <w:rFonts w:ascii="Times New Roman" w:hAnsi="Times New Roman"/>
              </w:rPr>
            </w:pPr>
          </w:p>
          <w:p w:rsidR="00BC1437" w:rsidP="00BC1437">
            <w:pPr>
              <w:pStyle w:val="odsek"/>
              <w:bidi w:val="0"/>
              <w:spacing w:before="0"/>
              <w:rPr>
                <w:rFonts w:ascii="Times New Roman" w:hAnsi="Times New Roman"/>
              </w:rPr>
            </w:pPr>
          </w:p>
          <w:p w:rsidR="00BC1437" w:rsidRPr="00BC1437" w:rsidP="00BC1437">
            <w:pPr>
              <w:pStyle w:val="odsek"/>
              <w:bidi w:val="0"/>
              <w:spacing w:before="0"/>
              <w:ind w:firstLine="0"/>
              <w:rPr>
                <w:rFonts w:ascii="Times New Roman" w:hAnsi="Times New Roman"/>
                <w:sz w:val="20"/>
                <w:szCs w:val="20"/>
              </w:rPr>
            </w:pPr>
            <w:r w:rsidR="00F71D2F">
              <w:rPr>
                <w:rFonts w:ascii="Times New Roman" w:hAnsi="Times New Roman"/>
                <w:sz w:val="20"/>
                <w:szCs w:val="20"/>
                <w:vertAlign w:val="superscript"/>
              </w:rPr>
              <w:t>20</w:t>
            </w:r>
            <w:r w:rsidRPr="00BC1437">
              <w:rPr>
                <w:rFonts w:ascii="Times New Roman" w:hAnsi="Times New Roman"/>
                <w:sz w:val="20"/>
                <w:szCs w:val="20"/>
              </w:rPr>
              <w:t>) § 11 zákona č. 264/1999 Z. z. v znení neskorších predpisov.</w:t>
            </w:r>
          </w:p>
          <w:p w:rsidR="007F7274" w:rsidRPr="007F7274" w:rsidP="00BC1437">
            <w:pPr>
              <w:pStyle w:val="odsek"/>
              <w:bidi w:val="0"/>
              <w:spacing w:before="0"/>
              <w:ind w:firstLine="0"/>
              <w:rPr>
                <w:rFonts w:ascii="Times New Roman" w:hAnsi="Times New Roman"/>
                <w:sz w:val="20"/>
                <w:szCs w:val="20"/>
              </w:rPr>
            </w:pPr>
            <w:r w:rsidRPr="00BC1437" w:rsidR="00BC1437">
              <w:rPr>
                <w:rFonts w:ascii="Times New Roman" w:hAnsi="Times New Roman"/>
                <w:sz w:val="20"/>
                <w:szCs w:val="20"/>
              </w:rPr>
              <w:t xml:space="preserve"> </w:t>
            </w:r>
            <w:r w:rsidRPr="00FA6DEA" w:rsidR="00BC1437">
              <w:rPr>
                <w:rFonts w:ascii="Times New Roman" w:hAnsi="Times New Roman"/>
                <w:sz w:val="20"/>
                <w:szCs w:val="20"/>
                <w:vertAlign w:val="superscript"/>
              </w:rPr>
              <w:t>2</w:t>
            </w:r>
            <w:r w:rsidR="00F71D2F">
              <w:rPr>
                <w:rFonts w:ascii="Times New Roman" w:hAnsi="Times New Roman"/>
                <w:sz w:val="20"/>
                <w:szCs w:val="20"/>
                <w:vertAlign w:val="superscript"/>
              </w:rPr>
              <w:t>1</w:t>
            </w:r>
            <w:r w:rsidRPr="00BC1437" w:rsidR="00BC1437">
              <w:rPr>
                <w:rFonts w:ascii="Times New Roman" w:hAnsi="Times New Roman"/>
                <w:sz w:val="20"/>
                <w:szCs w:val="20"/>
              </w:rPr>
              <w:t>) § 8 ods. 3 písm. b) zákona č. 264/1999 Z. z.</w:t>
            </w:r>
            <w:r w:rsidRPr="00BC1437" w:rsidR="00BC1437">
              <w:rPr>
                <w:rFonts w:ascii="Times New Roman" w:hAnsi="Times New Roman"/>
                <w:sz w:val="20"/>
                <w:szCs w:val="20"/>
                <w:vertAlign w:val="superscript"/>
              </w:rPr>
              <w:t xml:space="preserve">  </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76DA6" w:rsidRPr="0046543E" w:rsidP="00B76DA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Č:20</w:t>
            </w:r>
          </w:p>
          <w:p w:rsidR="001F4494" w:rsidRPr="0046543E" w:rsidP="00B76DA6">
            <w:pPr>
              <w:autoSpaceDE w:val="0"/>
              <w:autoSpaceDN w:val="0"/>
              <w:bidi w:val="0"/>
              <w:spacing w:before="0"/>
              <w:jc w:val="center"/>
              <w:rPr>
                <w:rFonts w:ascii="Times New Roman" w:hAnsi="Times New Roman"/>
                <w:sz w:val="20"/>
                <w:szCs w:val="20"/>
              </w:rPr>
            </w:pPr>
            <w:r w:rsidRPr="0046543E" w:rsidR="00B76DA6">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46543E" w:rsidP="00721E45">
            <w:pPr>
              <w:pStyle w:val="tl10ptPodaokraja"/>
              <w:autoSpaceDE/>
              <w:autoSpaceDN/>
              <w:bidi w:val="0"/>
              <w:ind w:right="63"/>
              <w:rPr>
                <w:rFonts w:ascii="Times New Roman" w:hAnsi="Times New Roman"/>
              </w:rPr>
            </w:pPr>
            <w:r w:rsidRPr="0046543E" w:rsidR="00B76DA6">
              <w:rPr>
                <w:rFonts w:ascii="Times New Roman" w:hAnsi="Times New Roman"/>
                <w:color w:val="000000"/>
              </w:rPr>
              <w:t>Členské štáty môžu rozhodnúť, že posudzovanie a monitorovanie uvedené v odseku 1 vykoná vnútroštátny akreditačný orgán v zmysle nariadenia (ES) č. 765/2008 a v súlade s ním.</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7F7274">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512F35"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12F35" w:rsidP="00721E45">
            <w:pPr>
              <w:autoSpaceDE w:val="0"/>
              <w:autoSpaceDN w:val="0"/>
              <w:bidi w:val="0"/>
              <w:spacing w:before="0"/>
              <w:jc w:val="center"/>
              <w:rPr>
                <w:rFonts w:ascii="Times New Roman" w:hAnsi="Times New Roman"/>
                <w:sz w:val="20"/>
                <w:szCs w:val="20"/>
              </w:rPr>
            </w:pPr>
            <w:r w:rsidR="00453F0C">
              <w:rPr>
                <w:rFonts w:ascii="Times New Roman" w:hAnsi="Times New Roman"/>
                <w:sz w:val="20"/>
                <w:szCs w:val="20"/>
              </w:rPr>
              <w:t>§ 16</w:t>
            </w:r>
          </w:p>
          <w:p w:rsidR="00453F0C"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O: 3</w:t>
            </w:r>
          </w:p>
          <w:p w:rsidR="00453F0C" w:rsidRPr="00EE5D28"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P: a)</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759DE" w:rsidRPr="001759DE" w:rsidP="001759DE">
            <w:pPr>
              <w:pStyle w:val="odsek"/>
              <w:bidi w:val="0"/>
              <w:spacing w:before="0"/>
              <w:ind w:firstLine="0"/>
              <w:rPr>
                <w:rFonts w:ascii="Times New Roman" w:hAnsi="Times New Roman"/>
                <w:sz w:val="20"/>
                <w:szCs w:val="20"/>
              </w:rPr>
            </w:pPr>
            <w:r>
              <w:rPr>
                <w:rFonts w:ascii="Times New Roman" w:hAnsi="Times New Roman"/>
                <w:sz w:val="20"/>
                <w:szCs w:val="20"/>
              </w:rPr>
              <w:t xml:space="preserve">(3) </w:t>
            </w:r>
            <w:r w:rsidRPr="001759DE">
              <w:rPr>
                <w:rFonts w:ascii="Times New Roman" w:hAnsi="Times New Roman"/>
                <w:sz w:val="20"/>
                <w:szCs w:val="20"/>
              </w:rPr>
              <w:t>Prílohou k žiadosti o autorizáciu a notifikáciu je</w:t>
            </w:r>
          </w:p>
          <w:p w:rsidR="00512F35" w:rsidRPr="00EE5D28" w:rsidP="001759DE">
            <w:pPr>
              <w:pStyle w:val="odsek"/>
              <w:bidi w:val="0"/>
              <w:spacing w:before="0" w:after="0"/>
              <w:ind w:firstLine="0"/>
              <w:rPr>
                <w:rFonts w:ascii="Times New Roman" w:hAnsi="Times New Roman"/>
                <w:sz w:val="20"/>
                <w:szCs w:val="20"/>
              </w:rPr>
            </w:pPr>
            <w:r w:rsidR="001759DE">
              <w:rPr>
                <w:rFonts w:ascii="Times New Roman" w:hAnsi="Times New Roman"/>
                <w:sz w:val="20"/>
                <w:szCs w:val="20"/>
              </w:rPr>
              <w:t xml:space="preserve">a) </w:t>
            </w:r>
            <w:r w:rsidRPr="001759DE" w:rsidR="001759DE">
              <w:rPr>
                <w:rFonts w:ascii="Times New Roman" w:hAnsi="Times New Roman"/>
                <w:sz w:val="20"/>
                <w:szCs w:val="20"/>
              </w:rPr>
              <w:t xml:space="preserve">osvedčenie o akreditácii, </w:t>
            </w:r>
            <w:r w:rsidRPr="001759DE" w:rsidR="001759DE">
              <w:rPr>
                <w:rFonts w:ascii="Times New Roman" w:hAnsi="Times New Roman"/>
                <w:sz w:val="20"/>
                <w:szCs w:val="20"/>
                <w:vertAlign w:val="superscript"/>
              </w:rPr>
              <w:t>2</w:t>
            </w:r>
            <w:r w:rsidR="00F71D2F">
              <w:rPr>
                <w:rFonts w:ascii="Times New Roman" w:hAnsi="Times New Roman"/>
                <w:sz w:val="20"/>
                <w:szCs w:val="20"/>
                <w:vertAlign w:val="superscript"/>
              </w:rPr>
              <w:t>2</w:t>
            </w:r>
            <w:r w:rsidRPr="001759DE" w:rsidR="001759DE">
              <w:rPr>
                <w:rFonts w:ascii="Times New Roman" w:hAnsi="Times New Roman"/>
                <w:sz w:val="20"/>
                <w:szCs w:val="20"/>
              </w:rPr>
              <w:t>) ktoré osvedčuje, že orgán posudzovania zhody spĺňa všetky požiadavky podľa odseku 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453F0C">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53F0C" w:rsidRPr="00453F0C" w:rsidP="00453F0C">
            <w:pPr>
              <w:bidi w:val="0"/>
              <w:rPr>
                <w:rFonts w:ascii="Times New Roman" w:hAnsi="Times New Roman"/>
                <w:sz w:val="20"/>
                <w:szCs w:val="20"/>
              </w:rPr>
            </w:pPr>
            <w:r w:rsidRPr="00453F0C">
              <w:rPr>
                <w:rFonts w:ascii="Times New Roman" w:hAnsi="Times New Roman"/>
                <w:sz w:val="20"/>
                <w:szCs w:val="20"/>
                <w:vertAlign w:val="superscript"/>
              </w:rPr>
              <w:t>2</w:t>
            </w:r>
            <w:r w:rsidR="00F71D2F">
              <w:rPr>
                <w:rFonts w:ascii="Times New Roman" w:hAnsi="Times New Roman"/>
                <w:sz w:val="20"/>
                <w:szCs w:val="20"/>
                <w:vertAlign w:val="superscript"/>
              </w:rPr>
              <w:t>2</w:t>
            </w:r>
            <w:r w:rsidRPr="00453F0C">
              <w:rPr>
                <w:rFonts w:ascii="Times New Roman" w:hAnsi="Times New Roman"/>
                <w:sz w:val="20"/>
                <w:szCs w:val="20"/>
              </w:rPr>
              <w:t>) § 2 písm. d) zákona č. 505/2009 Z. z. o akreditácii orgánov posudzovania zhody a o zmene a doplnení niektorých zákonov.</w:t>
            </w:r>
          </w:p>
          <w:p w:rsidR="001F4494" w:rsidRPr="00EE5D28" w:rsidP="0074223E">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76DA6" w:rsidRPr="0046543E" w:rsidP="00B76DA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Č:20</w:t>
            </w:r>
          </w:p>
          <w:p w:rsidR="001F4494" w:rsidRPr="0046543E" w:rsidP="00B76DA6">
            <w:pPr>
              <w:autoSpaceDE w:val="0"/>
              <w:autoSpaceDN w:val="0"/>
              <w:bidi w:val="0"/>
              <w:spacing w:before="0"/>
              <w:jc w:val="center"/>
              <w:rPr>
                <w:rFonts w:ascii="Times New Roman" w:hAnsi="Times New Roman"/>
                <w:sz w:val="20"/>
                <w:szCs w:val="20"/>
              </w:rPr>
            </w:pPr>
            <w:r w:rsidRPr="0046543E" w:rsidR="00B76DA6">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46543E" w:rsidP="00F858FF">
            <w:pPr>
              <w:pStyle w:val="CM4"/>
              <w:bidi w:val="0"/>
              <w:jc w:val="both"/>
              <w:rPr>
                <w:rFonts w:ascii="Times New Roman" w:hAnsi="Times New Roman"/>
                <w:color w:val="19161B"/>
                <w:sz w:val="20"/>
                <w:szCs w:val="20"/>
              </w:rPr>
            </w:pPr>
            <w:r w:rsidRPr="0046543E" w:rsidR="00B76DA6">
              <w:rPr>
                <w:rFonts w:ascii="Times New Roman" w:hAnsi="Times New Roman"/>
                <w:color w:val="000000"/>
                <w:sz w:val="20"/>
                <w:szCs w:val="20"/>
              </w:rPr>
              <w:t>Ak notifikujúci orgán deleguje posudzovanie, notifikáciu alebo monitorovanie uvedené v odseku 1 na orgán, ktorý nie je orgánom štátnej správy, alebo ho inak poverí týmito úlohami, musí byť tento subjekt právnickou osobou a musí primerane spĺňať požiadavky stanovené v článku 21. Navyše musí tento orgán prijať opatrenia, aby bola pokrytá zodpovednosť, ktorá vyplýva z jeho činností.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C20515">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512F35" w:rsidRPr="00EE5D28" w:rsidP="00721E45">
            <w:pPr>
              <w:autoSpaceDE w:val="0"/>
              <w:autoSpaceDN w:val="0"/>
              <w:bidi w:val="0"/>
              <w:spacing w:before="0"/>
              <w:jc w:val="center"/>
              <w:rPr>
                <w:rFonts w:ascii="Times New Roman" w:hAnsi="Times New Roman"/>
                <w:sz w:val="20"/>
                <w:szCs w:val="20"/>
              </w:rPr>
            </w:pPr>
            <w:r w:rsidR="00C20515">
              <w:rPr>
                <w:rFonts w:ascii="Times New Roman" w:hAnsi="Times New Roman"/>
                <w:sz w:val="20"/>
                <w:szCs w:val="20"/>
              </w:rPr>
              <w:t>n.a.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12F35" w:rsidRPr="00EE5D28" w:rsidP="008D46BE">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512F35" w:rsidRPr="005B4CB5" w:rsidP="00512F35">
            <w:pPr>
              <w:bidi w:val="0"/>
              <w:spacing w:before="0"/>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76DA6" w:rsidRPr="0046543E" w:rsidP="00B76DA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Č:20</w:t>
            </w:r>
          </w:p>
          <w:p w:rsidR="001F4494" w:rsidRPr="0046543E" w:rsidP="00B76DA6">
            <w:pPr>
              <w:autoSpaceDE w:val="0"/>
              <w:autoSpaceDN w:val="0"/>
              <w:bidi w:val="0"/>
              <w:spacing w:before="0"/>
              <w:jc w:val="center"/>
              <w:rPr>
                <w:rFonts w:ascii="Times New Roman" w:hAnsi="Times New Roman"/>
                <w:sz w:val="20"/>
                <w:szCs w:val="20"/>
              </w:rPr>
            </w:pPr>
            <w:r w:rsidRPr="0046543E" w:rsidR="00B76DA6">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858FF" w:rsidRPr="0046543E" w:rsidP="00B76DA6">
            <w:pPr>
              <w:pStyle w:val="tl10ptPodaokraja"/>
              <w:autoSpaceDE/>
              <w:autoSpaceDN/>
              <w:bidi w:val="0"/>
              <w:ind w:right="63"/>
              <w:rPr>
                <w:rFonts w:ascii="Times New Roman" w:hAnsi="Times New Roman"/>
              </w:rPr>
            </w:pPr>
            <w:r w:rsidRPr="0046543E" w:rsidR="00B76DA6">
              <w:rPr>
                <w:rFonts w:ascii="Times New Roman" w:hAnsi="Times New Roman"/>
                <w:color w:val="000000"/>
              </w:rPr>
              <w:t>Notifikujúci orgán preberá plnú zodpovednosť za úlohy vykonané orgánom uvedeným v odseku 3.</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C20515">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C20515">
              <w:rPr>
                <w:rFonts w:ascii="Times New Roman" w:hAnsi="Times New Roman"/>
                <w:sz w:val="20"/>
                <w:szCs w:val="20"/>
              </w:rPr>
              <w:t>n.a.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8D0926">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F4494" w:rsidRPr="00095375" w:rsidP="008D0926">
            <w:pPr>
              <w:bidi w:val="0"/>
              <w:spacing w:before="0"/>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RPr="0046543E" w:rsidP="001F4494">
            <w:pPr>
              <w:autoSpaceDE w:val="0"/>
              <w:autoSpaceDN w:val="0"/>
              <w:bidi w:val="0"/>
              <w:spacing w:before="0"/>
              <w:jc w:val="center"/>
              <w:rPr>
                <w:rFonts w:ascii="Times New Roman" w:hAnsi="Times New Roman"/>
                <w:sz w:val="20"/>
                <w:szCs w:val="20"/>
              </w:rPr>
            </w:pPr>
            <w:r w:rsidRPr="0046543E" w:rsidR="00B76DA6">
              <w:rPr>
                <w:rFonts w:ascii="Times New Roman" w:hAnsi="Times New Roman"/>
                <w:sz w:val="20"/>
                <w:szCs w:val="20"/>
              </w:rPr>
              <w:t>Č:21</w:t>
            </w:r>
          </w:p>
          <w:p w:rsidR="00B76DA6" w:rsidRPr="0046543E" w:rsidP="00C37483">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46543E" w:rsidP="00C37483">
            <w:pPr>
              <w:pStyle w:val="CM4"/>
              <w:bidi w:val="0"/>
              <w:jc w:val="both"/>
              <w:rPr>
                <w:rFonts w:ascii="Times New Roman" w:hAnsi="Times New Roman"/>
                <w:color w:val="000000"/>
                <w:sz w:val="20"/>
                <w:szCs w:val="20"/>
              </w:rPr>
            </w:pPr>
            <w:r w:rsidRPr="0046543E" w:rsidR="00B76DA6">
              <w:rPr>
                <w:rFonts w:ascii="Times New Roman" w:hAnsi="Times New Roman"/>
                <w:color w:val="000000"/>
                <w:sz w:val="20"/>
                <w:szCs w:val="20"/>
              </w:rPr>
              <w:t xml:space="preserve">Notifikujúci orgán sa zriaďuje tak, aby nevznikal žiadny konflikt záujmov s orgánmi posudzovania zhody.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C2051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37256"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5</w:t>
            </w:r>
          </w:p>
          <w:p w:rsidR="00C20515" w:rsidP="00721E45">
            <w:pPr>
              <w:autoSpaceDE w:val="0"/>
              <w:autoSpaceDN w:val="0"/>
              <w:bidi w:val="0"/>
              <w:spacing w:before="0"/>
              <w:jc w:val="center"/>
              <w:rPr>
                <w:rFonts w:ascii="Times New Roman" w:hAnsi="Times New Roman"/>
                <w:sz w:val="20"/>
                <w:szCs w:val="20"/>
              </w:rPr>
            </w:pPr>
          </w:p>
          <w:p w:rsidR="00C20515" w:rsidP="00721E45">
            <w:pPr>
              <w:autoSpaceDE w:val="0"/>
              <w:autoSpaceDN w:val="0"/>
              <w:bidi w:val="0"/>
              <w:spacing w:before="0"/>
              <w:jc w:val="center"/>
              <w:rPr>
                <w:rFonts w:ascii="Times New Roman" w:hAnsi="Times New Roman"/>
                <w:sz w:val="20"/>
                <w:szCs w:val="20"/>
              </w:rPr>
            </w:pPr>
          </w:p>
          <w:p w:rsidR="00C20515" w:rsidP="00721E45">
            <w:pPr>
              <w:autoSpaceDE w:val="0"/>
              <w:autoSpaceDN w:val="0"/>
              <w:bidi w:val="0"/>
              <w:spacing w:before="0"/>
              <w:jc w:val="center"/>
              <w:rPr>
                <w:rFonts w:ascii="Times New Roman" w:hAnsi="Times New Roman"/>
                <w:sz w:val="20"/>
                <w:szCs w:val="20"/>
              </w:rPr>
            </w:pPr>
          </w:p>
          <w:p w:rsidR="00C20515" w:rsidP="00721E45">
            <w:pPr>
              <w:autoSpaceDE w:val="0"/>
              <w:autoSpaceDN w:val="0"/>
              <w:bidi w:val="0"/>
              <w:spacing w:before="0"/>
              <w:jc w:val="center"/>
              <w:rPr>
                <w:rFonts w:ascii="Times New Roman" w:hAnsi="Times New Roman"/>
                <w:sz w:val="20"/>
                <w:szCs w:val="20"/>
              </w:rPr>
            </w:pPr>
          </w:p>
          <w:p w:rsidR="00C20515" w:rsidP="00721E45">
            <w:pPr>
              <w:autoSpaceDE w:val="0"/>
              <w:autoSpaceDN w:val="0"/>
              <w:bidi w:val="0"/>
              <w:spacing w:before="0"/>
              <w:jc w:val="center"/>
              <w:rPr>
                <w:rFonts w:ascii="Times New Roman" w:hAnsi="Times New Roman"/>
                <w:sz w:val="20"/>
                <w:szCs w:val="20"/>
              </w:rPr>
            </w:pPr>
          </w:p>
          <w:p w:rsidR="00C20515" w:rsidP="00721E45">
            <w:pPr>
              <w:autoSpaceDE w:val="0"/>
              <w:autoSpaceDN w:val="0"/>
              <w:bidi w:val="0"/>
              <w:spacing w:before="0"/>
              <w:jc w:val="center"/>
              <w:rPr>
                <w:rFonts w:ascii="Times New Roman" w:hAnsi="Times New Roman"/>
                <w:sz w:val="20"/>
                <w:szCs w:val="20"/>
              </w:rPr>
            </w:pPr>
          </w:p>
          <w:p w:rsidR="00C20515" w:rsidP="00721E45">
            <w:pPr>
              <w:autoSpaceDE w:val="0"/>
              <w:autoSpaceDN w:val="0"/>
              <w:bidi w:val="0"/>
              <w:spacing w:before="0"/>
              <w:jc w:val="center"/>
              <w:rPr>
                <w:rFonts w:ascii="Times New Roman" w:hAnsi="Times New Roman"/>
                <w:sz w:val="20"/>
                <w:szCs w:val="20"/>
              </w:rPr>
            </w:pPr>
          </w:p>
          <w:p w:rsidR="00C20515" w:rsidP="00721E45">
            <w:pPr>
              <w:autoSpaceDE w:val="0"/>
              <w:autoSpaceDN w:val="0"/>
              <w:bidi w:val="0"/>
              <w:spacing w:before="0"/>
              <w:jc w:val="center"/>
              <w:rPr>
                <w:rFonts w:ascii="Times New Roman" w:hAnsi="Times New Roman"/>
                <w:sz w:val="20"/>
                <w:szCs w:val="20"/>
              </w:rPr>
            </w:pPr>
          </w:p>
          <w:p w:rsidR="00C20515" w:rsidP="00721E45">
            <w:pPr>
              <w:autoSpaceDE w:val="0"/>
              <w:autoSpaceDN w:val="0"/>
              <w:bidi w:val="0"/>
              <w:spacing w:before="0"/>
              <w:jc w:val="center"/>
              <w:rPr>
                <w:rFonts w:ascii="Times New Roman" w:hAnsi="Times New Roman"/>
                <w:sz w:val="20"/>
                <w:szCs w:val="20"/>
              </w:rPr>
            </w:pPr>
          </w:p>
          <w:p w:rsidR="00C20515" w:rsidP="00721E45">
            <w:pPr>
              <w:autoSpaceDE w:val="0"/>
              <w:autoSpaceDN w:val="0"/>
              <w:bidi w:val="0"/>
              <w:spacing w:before="0"/>
              <w:jc w:val="center"/>
              <w:rPr>
                <w:rFonts w:ascii="Times New Roman" w:hAnsi="Times New Roman"/>
                <w:sz w:val="20"/>
                <w:szCs w:val="20"/>
              </w:rPr>
            </w:pPr>
          </w:p>
          <w:p w:rsidR="00FC6038" w:rsidP="00721E45">
            <w:pPr>
              <w:autoSpaceDE w:val="0"/>
              <w:autoSpaceDN w:val="0"/>
              <w:bidi w:val="0"/>
              <w:spacing w:before="0"/>
              <w:jc w:val="center"/>
              <w:rPr>
                <w:rFonts w:ascii="Times New Roman" w:hAnsi="Times New Roman"/>
                <w:sz w:val="20"/>
                <w:szCs w:val="20"/>
              </w:rPr>
            </w:pPr>
          </w:p>
          <w:p w:rsidR="00C20515" w:rsidP="00721E45">
            <w:pPr>
              <w:autoSpaceDE w:val="0"/>
              <w:autoSpaceDN w:val="0"/>
              <w:bidi w:val="0"/>
              <w:spacing w:before="0"/>
              <w:jc w:val="center"/>
              <w:rPr>
                <w:rFonts w:ascii="Times New Roman" w:hAnsi="Times New Roman"/>
                <w:sz w:val="20"/>
                <w:szCs w:val="20"/>
              </w:rPr>
            </w:pPr>
          </w:p>
          <w:p w:rsidR="00C20515" w:rsidP="00721E45">
            <w:pPr>
              <w:autoSpaceDE w:val="0"/>
              <w:autoSpaceDN w:val="0"/>
              <w:bidi w:val="0"/>
              <w:spacing w:before="0"/>
              <w:jc w:val="center"/>
              <w:rPr>
                <w:rFonts w:ascii="Times New Roman" w:hAnsi="Times New Roman"/>
                <w:sz w:val="20"/>
                <w:szCs w:val="20"/>
              </w:rPr>
            </w:pPr>
          </w:p>
          <w:p w:rsidR="00C20515"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7</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P="00721E45">
            <w:pPr>
              <w:autoSpaceDE w:val="0"/>
              <w:autoSpaceDN w:val="0"/>
              <w:bidi w:val="0"/>
              <w:spacing w:before="0"/>
              <w:jc w:val="center"/>
              <w:rPr>
                <w:rFonts w:ascii="Times New Roman" w:hAnsi="Times New Roman"/>
                <w:sz w:val="20"/>
                <w:szCs w:val="20"/>
              </w:rPr>
            </w:pPr>
            <w:r w:rsidRPr="00C20515" w:rsidR="00C20515">
              <w:rPr>
                <w:rFonts w:ascii="Times New Roman" w:hAnsi="Times New Roman"/>
                <w:sz w:val="20"/>
                <w:szCs w:val="20"/>
              </w:rPr>
              <w:t>§ 30</w:t>
            </w:r>
          </w:p>
          <w:p w:rsidR="00C20515" w:rsidP="00721E45">
            <w:pPr>
              <w:autoSpaceDE w:val="0"/>
              <w:autoSpaceDN w:val="0"/>
              <w:bidi w:val="0"/>
              <w:spacing w:before="0"/>
              <w:jc w:val="center"/>
              <w:rPr>
                <w:rFonts w:ascii="Times New Roman" w:hAnsi="Times New Roman"/>
                <w:sz w:val="20"/>
                <w:szCs w:val="20"/>
              </w:rPr>
            </w:pPr>
          </w:p>
          <w:p w:rsidR="00C20515" w:rsidP="00721E45">
            <w:pPr>
              <w:autoSpaceDE w:val="0"/>
              <w:autoSpaceDN w:val="0"/>
              <w:bidi w:val="0"/>
              <w:spacing w:before="0"/>
              <w:jc w:val="center"/>
              <w:rPr>
                <w:rFonts w:ascii="Times New Roman" w:hAnsi="Times New Roman"/>
                <w:sz w:val="20"/>
                <w:szCs w:val="20"/>
              </w:rPr>
            </w:pPr>
          </w:p>
          <w:p w:rsidR="00C20515" w:rsidP="00721E45">
            <w:pPr>
              <w:autoSpaceDE w:val="0"/>
              <w:autoSpaceDN w:val="0"/>
              <w:bidi w:val="0"/>
              <w:spacing w:before="0"/>
              <w:jc w:val="center"/>
              <w:rPr>
                <w:rFonts w:ascii="Times New Roman" w:hAnsi="Times New Roman"/>
                <w:sz w:val="20"/>
                <w:szCs w:val="20"/>
              </w:rPr>
            </w:pPr>
          </w:p>
          <w:p w:rsidR="00C20515" w:rsidP="00721E45">
            <w:pPr>
              <w:autoSpaceDE w:val="0"/>
              <w:autoSpaceDN w:val="0"/>
              <w:bidi w:val="0"/>
              <w:spacing w:before="0"/>
              <w:jc w:val="center"/>
              <w:rPr>
                <w:rFonts w:ascii="Times New Roman" w:hAnsi="Times New Roman"/>
                <w:sz w:val="20"/>
                <w:szCs w:val="20"/>
              </w:rPr>
            </w:pPr>
          </w:p>
          <w:p w:rsidR="00C20515" w:rsidP="00721E45">
            <w:pPr>
              <w:autoSpaceDE w:val="0"/>
              <w:autoSpaceDN w:val="0"/>
              <w:bidi w:val="0"/>
              <w:spacing w:before="0"/>
              <w:jc w:val="center"/>
              <w:rPr>
                <w:rFonts w:ascii="Times New Roman" w:hAnsi="Times New Roman"/>
                <w:sz w:val="20"/>
                <w:szCs w:val="20"/>
              </w:rPr>
            </w:pPr>
          </w:p>
          <w:p w:rsidR="00C20515" w:rsidP="00721E45">
            <w:pPr>
              <w:autoSpaceDE w:val="0"/>
              <w:autoSpaceDN w:val="0"/>
              <w:bidi w:val="0"/>
              <w:spacing w:before="0"/>
              <w:jc w:val="center"/>
              <w:rPr>
                <w:rFonts w:ascii="Times New Roman" w:hAnsi="Times New Roman"/>
                <w:sz w:val="20"/>
                <w:szCs w:val="20"/>
              </w:rPr>
            </w:pPr>
          </w:p>
          <w:p w:rsidR="00C20515" w:rsidP="00721E45">
            <w:pPr>
              <w:autoSpaceDE w:val="0"/>
              <w:autoSpaceDN w:val="0"/>
              <w:bidi w:val="0"/>
              <w:spacing w:before="0"/>
              <w:jc w:val="center"/>
              <w:rPr>
                <w:rFonts w:ascii="Times New Roman" w:hAnsi="Times New Roman"/>
                <w:sz w:val="20"/>
                <w:szCs w:val="20"/>
              </w:rPr>
            </w:pPr>
          </w:p>
          <w:p w:rsidR="00C20515" w:rsidP="00721E45">
            <w:pPr>
              <w:autoSpaceDE w:val="0"/>
              <w:autoSpaceDN w:val="0"/>
              <w:bidi w:val="0"/>
              <w:spacing w:before="0"/>
              <w:jc w:val="center"/>
              <w:rPr>
                <w:rFonts w:ascii="Times New Roman" w:hAnsi="Times New Roman"/>
                <w:sz w:val="20"/>
                <w:szCs w:val="20"/>
              </w:rPr>
            </w:pPr>
          </w:p>
          <w:p w:rsidR="00C20515" w:rsidP="00721E45">
            <w:pPr>
              <w:autoSpaceDE w:val="0"/>
              <w:autoSpaceDN w:val="0"/>
              <w:bidi w:val="0"/>
              <w:spacing w:before="0"/>
              <w:jc w:val="center"/>
              <w:rPr>
                <w:rFonts w:ascii="Times New Roman" w:hAnsi="Times New Roman"/>
                <w:sz w:val="20"/>
                <w:szCs w:val="20"/>
              </w:rPr>
            </w:pPr>
          </w:p>
          <w:p w:rsidR="00C20515" w:rsidP="00721E45">
            <w:pPr>
              <w:autoSpaceDE w:val="0"/>
              <w:autoSpaceDN w:val="0"/>
              <w:bidi w:val="0"/>
              <w:spacing w:before="0"/>
              <w:jc w:val="center"/>
              <w:rPr>
                <w:rFonts w:ascii="Times New Roman" w:hAnsi="Times New Roman"/>
                <w:sz w:val="20"/>
                <w:szCs w:val="20"/>
              </w:rPr>
            </w:pPr>
          </w:p>
          <w:p w:rsidR="00C20515" w:rsidP="00721E45">
            <w:pPr>
              <w:autoSpaceDE w:val="0"/>
              <w:autoSpaceDN w:val="0"/>
              <w:bidi w:val="0"/>
              <w:spacing w:before="0"/>
              <w:jc w:val="center"/>
              <w:rPr>
                <w:rFonts w:ascii="Times New Roman" w:hAnsi="Times New Roman"/>
                <w:sz w:val="20"/>
                <w:szCs w:val="20"/>
              </w:rPr>
            </w:pPr>
          </w:p>
          <w:p w:rsidR="00C20515" w:rsidP="00721E45">
            <w:pPr>
              <w:autoSpaceDE w:val="0"/>
              <w:autoSpaceDN w:val="0"/>
              <w:bidi w:val="0"/>
              <w:spacing w:before="0"/>
              <w:jc w:val="center"/>
              <w:rPr>
                <w:rFonts w:ascii="Times New Roman" w:hAnsi="Times New Roman"/>
                <w:sz w:val="20"/>
                <w:szCs w:val="20"/>
              </w:rPr>
            </w:pPr>
          </w:p>
          <w:p w:rsidR="00C20515" w:rsidP="00721E45">
            <w:pPr>
              <w:autoSpaceDE w:val="0"/>
              <w:autoSpaceDN w:val="0"/>
              <w:bidi w:val="0"/>
              <w:spacing w:before="0"/>
              <w:jc w:val="center"/>
              <w:rPr>
                <w:rFonts w:ascii="Times New Roman" w:hAnsi="Times New Roman"/>
                <w:sz w:val="20"/>
                <w:szCs w:val="20"/>
              </w:rPr>
            </w:pPr>
          </w:p>
          <w:p w:rsidR="00C20515" w:rsidRPr="00EE5D28" w:rsidP="008F594C">
            <w:pPr>
              <w:autoSpaceDE w:val="0"/>
              <w:autoSpaceDN w:val="0"/>
              <w:bidi w:val="0"/>
              <w:spacing w:before="0"/>
              <w:jc w:val="center"/>
              <w:rPr>
                <w:rFonts w:ascii="Times New Roman" w:hAnsi="Times New Roman"/>
                <w:sz w:val="20"/>
                <w:szCs w:val="20"/>
              </w:rPr>
            </w:pPr>
            <w:r w:rsidRPr="00C20515">
              <w:rPr>
                <w:rFonts w:ascii="Times New Roman" w:hAnsi="Times New Roman"/>
                <w:sz w:val="20"/>
                <w:szCs w:val="20"/>
              </w:rPr>
              <w:t xml:space="preserve">§ </w:t>
            </w:r>
            <w:r w:rsidR="008F594C">
              <w:rPr>
                <w:rFonts w:ascii="Times New Roman" w:hAnsi="Times New Roman"/>
                <w:sz w:val="20"/>
                <w:szCs w:val="20"/>
              </w:rPr>
              <w:t>112</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Úrad pre normalizáciu, metrológiu a skúšobníctvo Slovenskej republiky</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(1) Úrad pre normalizáciu, metrológiu a skúšobníctvo Slovenskej republiky je ústredným orgánom štátnej správy pre oblasť technickej normalizácie, metrológie, kvality, posudzovania zhody a akreditácie orgánov posudzovania zhody.</w:t>
            </w:r>
          </w:p>
          <w:p w:rsidR="00C20515" w:rsidP="00C20515">
            <w:pPr>
              <w:bidi w:val="0"/>
              <w:spacing w:before="0"/>
              <w:rPr>
                <w:rFonts w:ascii="Times New Roman" w:hAnsi="Times New Roman"/>
                <w:sz w:val="20"/>
                <w:szCs w:val="20"/>
              </w:rPr>
            </w:pPr>
            <w:r w:rsidRPr="00C20515">
              <w:rPr>
                <w:rFonts w:ascii="Times New Roman" w:hAnsi="Times New Roman"/>
                <w:sz w:val="20"/>
                <w:szCs w:val="20"/>
              </w:rPr>
              <w:t>(2) Úrad pre normalizáciu, metrológiu a skúšobníctvo Slovenskej republiky vypracúva koncepciu štátnej politiky, vykonáva metodickú činnosť a dozerá na plnenie úloh v oblasti normalizácie, metrológie, kvality, posudzovania zhody a akreditácie orgánov posudzovania zhody.</w:t>
            </w:r>
          </w:p>
          <w:p w:rsidR="00C20515" w:rsidP="00C20515">
            <w:pPr>
              <w:bidi w:val="0"/>
              <w:spacing w:before="0"/>
              <w:rPr>
                <w:rFonts w:ascii="Times New Roman" w:hAnsi="Times New Roman"/>
                <w:sz w:val="20"/>
                <w:szCs w:val="20"/>
              </w:rPr>
            </w:pP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(1) Štátny zamestnanec nesmie</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a) vykonávať činnosť, ktorá je nedôstojná z hľadiska vykonávania štátnej služby,</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b) prijímať dary alebo iné výhody od fyzickej osoby alebo právnickej osoby v súvislosti s vykonávaním štátnej služby okrem darov alebo iných výhod poskytovaných služobným úradom a darov poskytovaných pri oficiálnych rokovaniach alebo stretnutiach,</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c) požadovať dary alebo iné výhody, alebo navádzať iného na poskytovanie darov alebo iných výhod v súvislosti s vykonávaním štátnej služby,</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d) sprostredkúvať pre seba, inú fyzickú osobu alebo právnickú osobu obchodný kontakt</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1. so štátom,</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2. s obcou,</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3. s vyšším územným celkom,</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4. so štátnym podnikom, štátnym fondom, Fondom národného majetku Slovenskej republiky a s inou právnickou osobou zriadenou štátom,</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5. s rozpočtovou organizáciou alebo príspevkovou organizáciou, inou právnickou osobou alebo zariadením obce,</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6. s rozpočtovou organizáciou alebo príspevkovou organizáciou, inou právnickou osobou vyššieho územného celku alebo</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7. s inou právnickou osobou s majetkovou účasťou štátu, Fondu národného majetku Slovenskej republiky, obce alebo vyššieho územného celku,</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e) nadobúdať majetok od štátu, obce, vyššieho územného celku alebo Fondu národného majetku Slovenskej republiky inak ako vo verejnej súťaži alebo vo verejnej dražbe, ak osobitný predpis neustanovuje inak, s výnimkou, ak obec alebo vyšší územný celok zverejní podmienky nadobudnutia majetku,</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f) používať symboly spojené s vykonávaním štátnej služby na osobný prospech,</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g) zvýhodňovať blízke osoby pri vykonávaní štátnej služby,</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h) vyhotovovať falzifikáty a nepravdivé dokumenty súvisiace s vykonávaním štátnej služby,</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i) vedome šíriť a sprostredkúvať nepravdivé, pravdu skresľujúce alebo zavádzajúce informácie, ktoré by mohli poškodiť povesť služobného úradu alebo ostatných štátnych zamestnancov.</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(2) Štátny zamestnanec ďalej nesmie</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a) podnikať,</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b) vykonávať inú zárobkovú činnosť, ktorá je zhodná alebo obdobná s opisom činností jeho štátnozamestnaneckého miesta; inou zárobkovou činnosťou na účely tohto zákona sa rozumie činnosť, ktorá zakladá nárok na príjem zdaňovaný podľa osobitného predpisu,</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c) byť členom riadiacich, kontrolných alebo dozorných orgánov právnických osôb.</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(3) Obmedzenie podľa odseku 2 písm. b) sa nevzťahuje na poskytovanie zdravotnej starostlivosti v štátnych zdravotníckych zariadeniach alebo v neštátnych zdravotníckych zariadeniach, na lekársku posudkovú činnosť, na vedeckú činnosť, pedagogickú činnosť, lektorskú činnosť, prednášateľskú činnosť, publikačnú činnosť, literárnu činnosť alebo umeleckú činnosť, znaleckú, tlmočnícku alebo prekladateľskú činnosť, športovú činnosť, činnosti vedúcich táborov pre deti a mládež, ich zástupcov pre hospodárske a zdravotné veci, oddielových vedúcich, vychovávateľov, inštruktorov, stredných zdravotníckych zamestnancov v táboroch pre deti a mládež, činnosti sprostredkovateľa a rozhodcu pri kolektívnom vyjednávaní, na správu vlastného majetku, na správu majetku maloletých detí, na správu majetku osoby, ktorej spôsobilosť na právne úkony bola obmedzená, alebo na správu majetku osoby, ktorá bola pozbavená spôsobilosti na právne úkony, na činnosť v orgánoch spoločenstva vlastníkov bytov a nebytových priestorov, na činnosť v poradnom orgáne vlády a vykonávanie funkcie člena volebnej komisie alebo funkcie člena komisie na vyhlásenie referenda alebo člena komisie na ľudové hlasovanie o odvolaní prezidenta, na činnosť zapisovateľa volebnej komisie, na činnosť poslanca obecného zastupiteľstva, ktorý nie je dlhodobo uvoľnený na výkon funkcie, na činnosť poslanca zastupiteľstva vyššieho územného celku, ktorý nie je dlhodobo uvoľnený na výkon funkcie, na činnosť hlavného kontrolóra obce, na činnosť hlavného kontrolóra samosprávneho kraja, na činnosť člena v rozkladovej komisii, na činnosť osôb prizvaných na výkon dohľadu, kontroly alebo vládneho auditu podľa osobitného predpisu a na činnosť člena komisie pre vyšetrovanie leteckých nehôd alebo na posudzovanie zdravotnej spôsobilosti civilného leteckého personálu.</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(4) Obmedzenie podľa odseku 2 písm. b) sa tiež nevzťahuje na</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a) účasť štátneho zamestnanca na projekte rozvojovej pomoci Európskej únie iným štátom realizovanom služobným úradom v mene Európskej únie a financovanom Európskou úniou,</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b) účasť štátneho zamestnanca na projekte financovanom zo štátneho rozpočtu Slovenskej republiky alebo z iných verejných prostriedkov,</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c) činnosti, ktorých predmetom je uskutočňovanie programu supervízie.</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(5) Ak je predmetom činností uvedených v odseku 3 a činností vyplývajúcich z funkcií uvedených v odseku 6 plnenie úloh štátnej správy alebo vykonávanie štátnych záležitostí, môže služobný úrad umožniť ich vykonávanie štátnemu zamestnancovi aj v služobnom čase. Ak sa majú tieto činnosti vykonávať mimo pravidelného miesta vykonávania štátnej služby, môže služobný úrad vyslať štátneho zamestnanca na služobnú cestu.</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(6) Obmedzenie podľa odseku 2 písm. c) sa nevzťahuje na štátneho zamestnanca, ktorý vykonáva funkciu člena orgánu Fondu ochrany vkladov alebo Garančného fondu investícií, a na štátneho zamestnanca, ktorý je vyslaný do riadiaceho, kontrolného alebo dozorného orgánu právnickej osoby vládou alebo služobným úradom alebo s ktorého členstvom v riadiacom, kontrolnom alebo dozornom orgáne právnickej osoby vysloví služobný úrad predchádzajúci písomný súhlas; služobný úrad môže svoj súhlas odvolať, ak by členstvo v riadiacom, kontrolnom alebo dozornom orgáne právnickej osoby bolo prekážkou riadneho plnenia služobných povinností štátneho zamestnanca.</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(7) Štátny zamestnanec, ktorý je členom riadiaceho, kontrolného alebo dozorného orgánu právnickej osoby v prípadoch uvedených v odseku 6, nemôže od tejto právnickej osoby poberať odmenu, iný príjem alebo ďalšiu výhodu.</w:t>
            </w:r>
          </w:p>
          <w:p w:rsidR="00137256" w:rsidRPr="00095375" w:rsidP="00137256">
            <w:pPr>
              <w:bidi w:val="0"/>
              <w:spacing w:before="0"/>
              <w:rPr>
                <w:rFonts w:ascii="Times New Roman" w:hAnsi="Times New Roman"/>
                <w:sz w:val="20"/>
                <w:szCs w:val="20"/>
              </w:rPr>
            </w:pPr>
            <w:r w:rsidRPr="00C20515" w:rsidR="00C20515">
              <w:rPr>
                <w:rFonts w:ascii="Times New Roman" w:hAnsi="Times New Roman"/>
                <w:sz w:val="20"/>
                <w:szCs w:val="20"/>
              </w:rPr>
              <w:t>(8) Štátny zamestnanec je povinný do 30 dní odo dňa vzniku štátnozamestnaneckého pomeru skončiť podnikanie spôsobom vyplývajúcim z osobitných predpisov. Štátny zamestnanec je povinný do 30 dní odo dňa vzniku štátnozamestnaneckého pomeru skončiť inú zárobkovú činnosť, ktorá je zhodná alebo obdobná s opisom činností jeho štátnozamestnaneckého miesta, a členstvo v riadiacom, kontrolnom alebo dozornom orgáne právnickej osoby spôsobom vyplývajúcim z osobitných predpisov, ak vykonávanie týchto činností je v rozpore s odse</w:t>
            </w:r>
            <w:r w:rsidR="00C20515">
              <w:rPr>
                <w:rFonts w:ascii="Times New Roman" w:hAnsi="Times New Roman"/>
                <w:sz w:val="20"/>
                <w:szCs w:val="20"/>
              </w:rPr>
              <w:t>kmi 3 až 6.</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C20515">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C37483" w:rsidRPr="0046543E" w:rsidP="00C37483">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Č:21</w:t>
            </w:r>
          </w:p>
          <w:p w:rsidR="00C37483" w:rsidRPr="0046543E" w:rsidP="00C37483">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C37483" w:rsidRPr="0046543E" w:rsidP="00B76DA6">
            <w:pPr>
              <w:pStyle w:val="CM4"/>
              <w:bidi w:val="0"/>
              <w:jc w:val="both"/>
              <w:rPr>
                <w:rFonts w:ascii="Times New Roman" w:hAnsi="Times New Roman"/>
                <w:color w:val="000000"/>
                <w:sz w:val="20"/>
                <w:szCs w:val="20"/>
              </w:rPr>
            </w:pPr>
            <w:r w:rsidRPr="0046543E">
              <w:rPr>
                <w:rFonts w:ascii="Times New Roman" w:hAnsi="Times New Roman"/>
                <w:color w:val="000000"/>
                <w:sz w:val="20"/>
                <w:szCs w:val="20"/>
              </w:rPr>
              <w:t>Notifikujúci orgán má takú organizačnú štruktúru a funguje takým spôsobom, aby zabezpečil objektivitu a nestrannosť svojich činností.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C37483" w:rsidRPr="00EE5D28" w:rsidP="00721E45">
            <w:pPr>
              <w:autoSpaceDE w:val="0"/>
              <w:autoSpaceDN w:val="0"/>
              <w:bidi w:val="0"/>
              <w:spacing w:before="0"/>
              <w:jc w:val="center"/>
              <w:rPr>
                <w:rFonts w:ascii="Times New Roman" w:hAnsi="Times New Roman"/>
                <w:sz w:val="20"/>
                <w:szCs w:val="20"/>
              </w:rPr>
            </w:pPr>
            <w:r w:rsidR="00C2051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C37483"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5</w:t>
            </w:r>
          </w:p>
          <w:p w:rsidR="00C20515" w:rsidP="00721E45">
            <w:pPr>
              <w:autoSpaceDE w:val="0"/>
              <w:autoSpaceDN w:val="0"/>
              <w:bidi w:val="0"/>
              <w:spacing w:before="0"/>
              <w:jc w:val="center"/>
              <w:rPr>
                <w:rFonts w:ascii="Times New Roman" w:hAnsi="Times New Roman"/>
                <w:sz w:val="20"/>
                <w:szCs w:val="20"/>
              </w:rPr>
            </w:pPr>
          </w:p>
          <w:p w:rsidR="00C20515" w:rsidP="00721E45">
            <w:pPr>
              <w:autoSpaceDE w:val="0"/>
              <w:autoSpaceDN w:val="0"/>
              <w:bidi w:val="0"/>
              <w:spacing w:before="0"/>
              <w:jc w:val="center"/>
              <w:rPr>
                <w:rFonts w:ascii="Times New Roman" w:hAnsi="Times New Roman"/>
                <w:sz w:val="20"/>
                <w:szCs w:val="20"/>
              </w:rPr>
            </w:pPr>
          </w:p>
          <w:p w:rsidR="00C20515" w:rsidP="00721E45">
            <w:pPr>
              <w:autoSpaceDE w:val="0"/>
              <w:autoSpaceDN w:val="0"/>
              <w:bidi w:val="0"/>
              <w:spacing w:before="0"/>
              <w:jc w:val="center"/>
              <w:rPr>
                <w:rFonts w:ascii="Times New Roman" w:hAnsi="Times New Roman"/>
                <w:sz w:val="20"/>
                <w:szCs w:val="20"/>
              </w:rPr>
            </w:pPr>
          </w:p>
          <w:p w:rsidR="00C20515" w:rsidP="00721E45">
            <w:pPr>
              <w:autoSpaceDE w:val="0"/>
              <w:autoSpaceDN w:val="0"/>
              <w:bidi w:val="0"/>
              <w:spacing w:before="0"/>
              <w:jc w:val="center"/>
              <w:rPr>
                <w:rFonts w:ascii="Times New Roman" w:hAnsi="Times New Roman"/>
                <w:sz w:val="20"/>
                <w:szCs w:val="20"/>
              </w:rPr>
            </w:pPr>
          </w:p>
          <w:p w:rsidR="00FC6038" w:rsidP="00721E45">
            <w:pPr>
              <w:autoSpaceDE w:val="0"/>
              <w:autoSpaceDN w:val="0"/>
              <w:bidi w:val="0"/>
              <w:spacing w:before="0"/>
              <w:jc w:val="center"/>
              <w:rPr>
                <w:rFonts w:ascii="Times New Roman" w:hAnsi="Times New Roman"/>
                <w:sz w:val="20"/>
                <w:szCs w:val="20"/>
              </w:rPr>
            </w:pPr>
          </w:p>
          <w:p w:rsidR="00C20515" w:rsidP="00721E45">
            <w:pPr>
              <w:autoSpaceDE w:val="0"/>
              <w:autoSpaceDN w:val="0"/>
              <w:bidi w:val="0"/>
              <w:spacing w:before="0"/>
              <w:jc w:val="center"/>
              <w:rPr>
                <w:rFonts w:ascii="Times New Roman" w:hAnsi="Times New Roman"/>
                <w:sz w:val="20"/>
                <w:szCs w:val="20"/>
              </w:rPr>
            </w:pPr>
          </w:p>
          <w:p w:rsidR="00C20515" w:rsidP="00721E45">
            <w:pPr>
              <w:autoSpaceDE w:val="0"/>
              <w:autoSpaceDN w:val="0"/>
              <w:bidi w:val="0"/>
              <w:spacing w:before="0"/>
              <w:jc w:val="center"/>
              <w:rPr>
                <w:rFonts w:ascii="Times New Roman" w:hAnsi="Times New Roman"/>
                <w:sz w:val="20"/>
                <w:szCs w:val="20"/>
              </w:rPr>
            </w:pPr>
          </w:p>
          <w:p w:rsidR="00C20515"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7</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37483" w:rsidP="00721E45">
            <w:pPr>
              <w:autoSpaceDE w:val="0"/>
              <w:autoSpaceDN w:val="0"/>
              <w:bidi w:val="0"/>
              <w:spacing w:before="0"/>
              <w:jc w:val="center"/>
              <w:rPr>
                <w:rFonts w:ascii="Times New Roman" w:hAnsi="Times New Roman"/>
                <w:sz w:val="20"/>
                <w:szCs w:val="20"/>
              </w:rPr>
            </w:pPr>
            <w:r w:rsidR="00C20515">
              <w:rPr>
                <w:rFonts w:ascii="Times New Roman" w:hAnsi="Times New Roman"/>
                <w:sz w:val="20"/>
                <w:szCs w:val="20"/>
              </w:rPr>
              <w:t>§ 23</w:t>
            </w:r>
          </w:p>
          <w:p w:rsidR="00C20515" w:rsidP="00721E45">
            <w:pPr>
              <w:autoSpaceDE w:val="0"/>
              <w:autoSpaceDN w:val="0"/>
              <w:bidi w:val="0"/>
              <w:spacing w:before="0"/>
              <w:jc w:val="center"/>
              <w:rPr>
                <w:rFonts w:ascii="Times New Roman" w:hAnsi="Times New Roman"/>
                <w:sz w:val="20"/>
                <w:szCs w:val="20"/>
              </w:rPr>
            </w:pPr>
          </w:p>
          <w:p w:rsidR="00C20515" w:rsidP="00721E45">
            <w:pPr>
              <w:autoSpaceDE w:val="0"/>
              <w:autoSpaceDN w:val="0"/>
              <w:bidi w:val="0"/>
              <w:spacing w:before="0"/>
              <w:jc w:val="center"/>
              <w:rPr>
                <w:rFonts w:ascii="Times New Roman" w:hAnsi="Times New Roman"/>
                <w:sz w:val="20"/>
                <w:szCs w:val="20"/>
              </w:rPr>
            </w:pPr>
          </w:p>
          <w:p w:rsidR="00C20515" w:rsidP="00721E45">
            <w:pPr>
              <w:autoSpaceDE w:val="0"/>
              <w:autoSpaceDN w:val="0"/>
              <w:bidi w:val="0"/>
              <w:spacing w:before="0"/>
              <w:jc w:val="center"/>
              <w:rPr>
                <w:rFonts w:ascii="Times New Roman" w:hAnsi="Times New Roman"/>
                <w:sz w:val="20"/>
                <w:szCs w:val="20"/>
              </w:rPr>
            </w:pPr>
          </w:p>
          <w:p w:rsidR="00C20515" w:rsidP="00721E45">
            <w:pPr>
              <w:autoSpaceDE w:val="0"/>
              <w:autoSpaceDN w:val="0"/>
              <w:bidi w:val="0"/>
              <w:spacing w:before="0"/>
              <w:jc w:val="center"/>
              <w:rPr>
                <w:rFonts w:ascii="Times New Roman" w:hAnsi="Times New Roman"/>
                <w:sz w:val="20"/>
                <w:szCs w:val="20"/>
              </w:rPr>
            </w:pPr>
          </w:p>
          <w:p w:rsidR="00C20515" w:rsidP="00721E45">
            <w:pPr>
              <w:autoSpaceDE w:val="0"/>
              <w:autoSpaceDN w:val="0"/>
              <w:bidi w:val="0"/>
              <w:spacing w:before="0"/>
              <w:jc w:val="center"/>
              <w:rPr>
                <w:rFonts w:ascii="Times New Roman" w:hAnsi="Times New Roman"/>
                <w:sz w:val="20"/>
                <w:szCs w:val="20"/>
              </w:rPr>
            </w:pPr>
          </w:p>
          <w:p w:rsidR="00C20515" w:rsidP="00721E45">
            <w:pPr>
              <w:autoSpaceDE w:val="0"/>
              <w:autoSpaceDN w:val="0"/>
              <w:bidi w:val="0"/>
              <w:spacing w:before="0"/>
              <w:jc w:val="center"/>
              <w:rPr>
                <w:rFonts w:ascii="Times New Roman" w:hAnsi="Times New Roman"/>
                <w:sz w:val="20"/>
                <w:szCs w:val="20"/>
              </w:rPr>
            </w:pPr>
          </w:p>
          <w:p w:rsidR="00C20515" w:rsidP="00721E45">
            <w:pPr>
              <w:autoSpaceDE w:val="0"/>
              <w:autoSpaceDN w:val="0"/>
              <w:bidi w:val="0"/>
              <w:spacing w:before="0"/>
              <w:jc w:val="center"/>
              <w:rPr>
                <w:rFonts w:ascii="Times New Roman" w:hAnsi="Times New Roman"/>
                <w:sz w:val="20"/>
                <w:szCs w:val="20"/>
              </w:rPr>
            </w:pPr>
          </w:p>
          <w:p w:rsidR="00C20515" w:rsidRPr="00EE5D28" w:rsidP="008F594C">
            <w:pPr>
              <w:autoSpaceDE w:val="0"/>
              <w:autoSpaceDN w:val="0"/>
              <w:bidi w:val="0"/>
              <w:spacing w:before="0"/>
              <w:jc w:val="center"/>
              <w:rPr>
                <w:rFonts w:ascii="Times New Roman" w:hAnsi="Times New Roman"/>
                <w:sz w:val="20"/>
                <w:szCs w:val="20"/>
              </w:rPr>
            </w:pPr>
            <w:r w:rsidRPr="00C20515">
              <w:rPr>
                <w:rFonts w:ascii="Times New Roman" w:hAnsi="Times New Roman"/>
                <w:sz w:val="20"/>
                <w:szCs w:val="20"/>
              </w:rPr>
              <w:t xml:space="preserve">§ </w:t>
            </w:r>
            <w:r w:rsidR="008F594C">
              <w:rPr>
                <w:rFonts w:ascii="Times New Roman" w:hAnsi="Times New Roman"/>
                <w:sz w:val="20"/>
                <w:szCs w:val="20"/>
              </w:rPr>
              <w:t>111</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 23</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(1) Na členenie ústredného orgánu štátnej správy sa primerane použije § 5.</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(2) Organizačnú štruktúru ústredného orgánu štátnej správy určuje organizačný poriadok, ktorý vydáva vedúci, predseda alebo riaditeľ príslušného ústredného orgánu štátnej správy.</w:t>
            </w:r>
          </w:p>
          <w:p w:rsidR="00C37483" w:rsidP="00137256">
            <w:pPr>
              <w:bidi w:val="0"/>
              <w:spacing w:before="0"/>
              <w:rPr>
                <w:rFonts w:ascii="Times New Roman" w:hAnsi="Times New Roman"/>
                <w:sz w:val="20"/>
                <w:szCs w:val="20"/>
              </w:rPr>
            </w:pP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(1) Štátny zamestnanec je povinný</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a) dodržiavať Ústavu Slovenskej republiky, ústavné zákony, zákony, iné všeobecne záväzné právne predpisy a právne záväzné akty Európskej únie a služobné predpisy pri vykonávaní štátnej služby a uplatňovať ich podľa svojho najlepšieho vedomia a svedomia, rešpektovať a chrániť ľudskú dôstojnosť a ľudské práva,</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b) vykonávať štátnu službu politicky neutrálne a nestranne a zdržať sa pri vykonávaní štátnej služby všetkého, čo by mohlo ohroziť dôveru v nestrannosť a objektívnosť konania a rozhodovania,</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c) zachovávať mlčanlivosť o skutočnostiach, o ktorých sa dozvedel v súvislosti s vykonávaním štátnej služby a ktoré v záujme služobného úradu nemožno oznamovať iným osobám,</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d) zdržať sa konania, ktoré by mohlo viesť ku konfliktu záujmu služobného úradu s osobnými záujmami, najmä nezneužívať informácie získané v súvislosti s vykonávaním štátnej služby na vlastný prospech alebo na prospech iného,</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e) plniť služobné úlohy osobne, riadne a včas,</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f) zastupovať vedúceho zamestnanca v rozsahu určenom služobným úradom,</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g) zastupovať nadriadeného vedúceho zamestnanca na základe jeho poverenia podľa § 62 ods. 1 písm. f),</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h) vykonávať služobné úlohy, ktoré sú v súlade s opisom činností jeho štátnozamestnaneckého miesta,</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i) riadiť sa pri vykonávaní štátnej služby pokynmi vedúceho zamestnanca, ak sú v súlade so všeobecne záväznými právnymi predpismi a služobnými predpismi,</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j) dodržiavať určený týždenný služobný čas alebo kratší týždenný služobný čas,</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k) prehlbovať si kvalifikáciu,</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l) poskytnúť služobnému úradu osobné údaje, ktoré sú nevyhnutné na realizáciu práv a povinností vyplývajúcich zo štátnozamestnaneckého pomeru,</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m) ochraňovať majetok štátu, ktorý mu bol zverený, pred poškodením, stratou, zničením a zneužitím, nakladať s ním účelne a hospodárne a využívať ho iba na oprávnené účely,</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n) plniť ďalšie povinnosti podľa tohto zákona.</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(2) Štátny zamestnanec je ďalej povinný oznámiť</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a) služobnému úradu sám alebo prostredníctvom súdom ustanoveného opatrovníka, že bol právoplatne pozbavený spôsobilosti na právne úkony alebo že jeho spôsobilosť na právne úkony bola obmedzená,</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b) bezodkladne priamo nadriadenému vedúcemu zamestnancovi vzťah podľa § 30, ktorý vznikol počas trvania štátnozamestnaneckého pomeru,</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c) služobnému úradu dôvody pre zaradenie štátneho zamestnanca mimo činnej štátnej služby uvedené v § 42 ods. 1,</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d) služobnému úradu výsledok trestného konania, v súvislosti s ktorým bol štátny zamestnanec zaradený mimo činnej štátnej služby podľa § 42 ods. 1,</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e) služobnému úradu, že bol právoplatne odsúdený za trestný čin,</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f) vedúcemu zamestnancovi stratu bezúhonnosti a predložiť mu rozhodnutie zakladajúce stratu bezúhonnosti,</w:t>
            </w:r>
          </w:p>
          <w:p w:rsidR="00C20515" w:rsidRPr="00C20515" w:rsidP="00C20515">
            <w:pPr>
              <w:bidi w:val="0"/>
              <w:spacing w:before="0"/>
              <w:rPr>
                <w:rFonts w:ascii="Times New Roman" w:hAnsi="Times New Roman"/>
                <w:sz w:val="20"/>
                <w:szCs w:val="20"/>
              </w:rPr>
            </w:pPr>
            <w:r w:rsidRPr="00C20515">
              <w:rPr>
                <w:rFonts w:ascii="Times New Roman" w:hAnsi="Times New Roman"/>
                <w:sz w:val="20"/>
                <w:szCs w:val="20"/>
              </w:rPr>
              <w:t>g) vedúcemu zamestnancovi alebo orgánu činnému v trestnom konaní stratu, poškodenie, zničenie a zneužitie majetku vo vlastníctve alebo v správe služobného úradu.</w:t>
            </w:r>
          </w:p>
          <w:p w:rsidR="00C20515" w:rsidRPr="00095375" w:rsidP="00137256">
            <w:pPr>
              <w:bidi w:val="0"/>
              <w:spacing w:before="0"/>
              <w:rPr>
                <w:rFonts w:ascii="Times New Roman" w:hAnsi="Times New Roman"/>
                <w:sz w:val="20"/>
                <w:szCs w:val="20"/>
              </w:rPr>
            </w:pPr>
            <w:r w:rsidRPr="00C20515">
              <w:rPr>
                <w:rFonts w:ascii="Times New Roman" w:hAnsi="Times New Roman"/>
                <w:sz w:val="20"/>
                <w:szCs w:val="20"/>
              </w:rPr>
              <w:t>(3) Ak sa štátny zamestnanec domnieva, že pokyn, ktorý mu bol uložený, je v rozpore so všeobecne záväznými právnymi predpismi alebo so služobnými predpismi, je povinný písomne upozorniť na túto skutočnosť vedúceho zamestnanca skôr, ako tento pokyn začne plniť. Ak vedúci zamestnanec trvá na splnení pokynu, je povinný oznámiť to štátnemu zamestnancovi písomne.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7483" w:rsidRPr="00EE5D28" w:rsidP="00721E45">
            <w:pPr>
              <w:autoSpaceDE w:val="0"/>
              <w:autoSpaceDN w:val="0"/>
              <w:bidi w:val="0"/>
              <w:spacing w:before="0"/>
              <w:jc w:val="center"/>
              <w:rPr>
                <w:rFonts w:ascii="Times New Roman" w:hAnsi="Times New Roman"/>
                <w:sz w:val="20"/>
                <w:szCs w:val="20"/>
              </w:rPr>
            </w:pPr>
            <w:r w:rsidR="00C20515">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C37483"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C37483" w:rsidRPr="0046543E" w:rsidP="00C37483">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Č:21</w:t>
            </w:r>
          </w:p>
          <w:p w:rsidR="00C37483" w:rsidRPr="0046543E" w:rsidP="00C37483">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C37483" w:rsidRPr="0046543E" w:rsidP="00B76DA6">
            <w:pPr>
              <w:pStyle w:val="CM4"/>
              <w:bidi w:val="0"/>
              <w:jc w:val="both"/>
              <w:rPr>
                <w:rFonts w:ascii="Times New Roman" w:hAnsi="Times New Roman"/>
                <w:color w:val="000000"/>
                <w:sz w:val="20"/>
                <w:szCs w:val="20"/>
              </w:rPr>
            </w:pPr>
            <w:r w:rsidRPr="0046543E">
              <w:rPr>
                <w:rFonts w:ascii="Times New Roman" w:hAnsi="Times New Roman"/>
                <w:color w:val="000000"/>
                <w:sz w:val="20"/>
                <w:szCs w:val="20"/>
              </w:rPr>
              <w:t>Notifikujúci orgán má takú organizačnú štruktúru, aby sa každé rozhodnutie týkajúce sa notifikácie orgánu posudzovania zhody prijalo odborne spôsobilými osobami, inými ako osobami, ktoré vykonali posúdenie.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C37483" w:rsidRPr="00EE5D28" w:rsidP="00721E45">
            <w:pPr>
              <w:autoSpaceDE w:val="0"/>
              <w:autoSpaceDN w:val="0"/>
              <w:bidi w:val="0"/>
              <w:spacing w:before="0"/>
              <w:jc w:val="center"/>
              <w:rPr>
                <w:rFonts w:ascii="Times New Roman" w:hAnsi="Times New Roman"/>
                <w:sz w:val="20"/>
                <w:szCs w:val="20"/>
              </w:rPr>
            </w:pPr>
            <w:r w:rsidR="00AD25EB">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C37483"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5</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37483" w:rsidRPr="00EE5D28" w:rsidP="00721E45">
            <w:pPr>
              <w:autoSpaceDE w:val="0"/>
              <w:autoSpaceDN w:val="0"/>
              <w:bidi w:val="0"/>
              <w:spacing w:before="0"/>
              <w:jc w:val="center"/>
              <w:rPr>
                <w:rFonts w:ascii="Times New Roman" w:hAnsi="Times New Roman"/>
                <w:sz w:val="20"/>
                <w:szCs w:val="20"/>
              </w:rPr>
            </w:pPr>
            <w:r w:rsidR="00AD25EB">
              <w:rPr>
                <w:rFonts w:ascii="Times New Roman" w:hAnsi="Times New Roman"/>
                <w:sz w:val="20"/>
                <w:szCs w:val="20"/>
              </w:rPr>
              <w:t>§ 23</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AD25EB" w:rsidRPr="00AD25EB" w:rsidP="00AD25EB">
            <w:pPr>
              <w:bidi w:val="0"/>
              <w:spacing w:before="0"/>
              <w:rPr>
                <w:rFonts w:ascii="Times New Roman" w:hAnsi="Times New Roman"/>
                <w:sz w:val="20"/>
                <w:szCs w:val="20"/>
              </w:rPr>
            </w:pPr>
            <w:r w:rsidRPr="00AD25EB">
              <w:rPr>
                <w:rFonts w:ascii="Times New Roman" w:hAnsi="Times New Roman"/>
                <w:sz w:val="20"/>
                <w:szCs w:val="20"/>
              </w:rPr>
              <w:t>§ 23</w:t>
            </w:r>
          </w:p>
          <w:p w:rsidR="00AD25EB" w:rsidRPr="00AD25EB" w:rsidP="00AD25EB">
            <w:pPr>
              <w:bidi w:val="0"/>
              <w:spacing w:before="0"/>
              <w:rPr>
                <w:rFonts w:ascii="Times New Roman" w:hAnsi="Times New Roman"/>
                <w:sz w:val="20"/>
                <w:szCs w:val="20"/>
              </w:rPr>
            </w:pPr>
            <w:r w:rsidRPr="00AD25EB">
              <w:rPr>
                <w:rFonts w:ascii="Times New Roman" w:hAnsi="Times New Roman"/>
                <w:sz w:val="20"/>
                <w:szCs w:val="20"/>
              </w:rPr>
              <w:t>(1) Na členenie ústredného orgánu štátnej správy sa primerane použije § 5.</w:t>
            </w:r>
          </w:p>
          <w:p w:rsidR="00C37483" w:rsidRPr="00095375" w:rsidP="00137256">
            <w:pPr>
              <w:bidi w:val="0"/>
              <w:spacing w:before="0"/>
              <w:rPr>
                <w:rFonts w:ascii="Times New Roman" w:hAnsi="Times New Roman"/>
                <w:sz w:val="20"/>
                <w:szCs w:val="20"/>
              </w:rPr>
            </w:pPr>
            <w:r w:rsidRPr="00AD25EB" w:rsidR="00AD25EB">
              <w:rPr>
                <w:rFonts w:ascii="Times New Roman" w:hAnsi="Times New Roman"/>
                <w:sz w:val="20"/>
                <w:szCs w:val="20"/>
              </w:rPr>
              <w:t>(2) Organizačnú štruktúru ústredného orgánu štátnej správy určuje organizačný poriadok, ktorý vydáva vedúci, predseda alebo riaditeľ príslušného ústredného orgánu štátnej správy.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7483" w:rsidRPr="00EE5D28" w:rsidP="00721E45">
            <w:pPr>
              <w:autoSpaceDE w:val="0"/>
              <w:autoSpaceDN w:val="0"/>
              <w:bidi w:val="0"/>
              <w:spacing w:before="0"/>
              <w:jc w:val="center"/>
              <w:rPr>
                <w:rFonts w:ascii="Times New Roman" w:hAnsi="Times New Roman"/>
                <w:sz w:val="20"/>
                <w:szCs w:val="20"/>
              </w:rPr>
            </w:pPr>
            <w:r w:rsidR="00AD25EB">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C37483"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C37483" w:rsidRPr="0046543E" w:rsidP="00C37483">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Č:21</w:t>
            </w:r>
          </w:p>
          <w:p w:rsidR="00641693" w:rsidRPr="0046543E" w:rsidP="00C37483">
            <w:pPr>
              <w:autoSpaceDE w:val="0"/>
              <w:autoSpaceDN w:val="0"/>
              <w:bidi w:val="0"/>
              <w:spacing w:before="0"/>
              <w:jc w:val="center"/>
              <w:rPr>
                <w:rFonts w:ascii="Times New Roman" w:hAnsi="Times New Roman"/>
                <w:sz w:val="20"/>
                <w:szCs w:val="20"/>
              </w:rPr>
            </w:pPr>
            <w:r w:rsidRPr="0046543E" w:rsidR="00C37483">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641693" w:rsidRPr="0046543E" w:rsidP="00B76DA6">
            <w:pPr>
              <w:pStyle w:val="CM4"/>
              <w:bidi w:val="0"/>
              <w:jc w:val="both"/>
              <w:rPr>
                <w:rFonts w:ascii="Times New Roman" w:hAnsi="Times New Roman"/>
                <w:color w:val="000000"/>
                <w:sz w:val="20"/>
                <w:szCs w:val="20"/>
              </w:rPr>
            </w:pPr>
            <w:r w:rsidRPr="0046543E" w:rsidR="00C37483">
              <w:rPr>
                <w:rFonts w:ascii="Times New Roman" w:hAnsi="Times New Roman"/>
                <w:color w:val="000000"/>
                <w:sz w:val="20"/>
                <w:szCs w:val="20"/>
              </w:rPr>
              <w:t>Notifikujúci orgán neponúka ani neposkytuje žiadne činnosti, ktoré vykonávajú orgány posudzovania zhody, ani poradenské služby na komerčnom či konkurenčnom základe.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641693" w:rsidRPr="00EE5D28" w:rsidP="00721E45">
            <w:pPr>
              <w:autoSpaceDE w:val="0"/>
              <w:autoSpaceDN w:val="0"/>
              <w:bidi w:val="0"/>
              <w:spacing w:before="0"/>
              <w:jc w:val="center"/>
              <w:rPr>
                <w:rFonts w:ascii="Times New Roman" w:hAnsi="Times New Roman"/>
                <w:sz w:val="20"/>
                <w:szCs w:val="20"/>
              </w:rPr>
            </w:pPr>
            <w:r w:rsidR="00690907">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641693"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5</w:t>
            </w: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FC6038"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7</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41693" w:rsidP="00721E45">
            <w:pPr>
              <w:autoSpaceDE w:val="0"/>
              <w:autoSpaceDN w:val="0"/>
              <w:bidi w:val="0"/>
              <w:spacing w:before="0"/>
              <w:jc w:val="center"/>
              <w:rPr>
                <w:rFonts w:ascii="Times New Roman" w:hAnsi="Times New Roman"/>
                <w:sz w:val="20"/>
                <w:szCs w:val="20"/>
              </w:rPr>
            </w:pPr>
            <w:r w:rsidRPr="00690907" w:rsidR="00690907">
              <w:rPr>
                <w:rFonts w:ascii="Times New Roman" w:hAnsi="Times New Roman"/>
                <w:sz w:val="20"/>
                <w:szCs w:val="20"/>
              </w:rPr>
              <w:t>§ 30</w:t>
            </w: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RPr="00690907" w:rsidP="00690907">
            <w:pPr>
              <w:autoSpaceDE w:val="0"/>
              <w:autoSpaceDN w:val="0"/>
              <w:bidi w:val="0"/>
              <w:spacing w:before="0"/>
              <w:jc w:val="center"/>
              <w:rPr>
                <w:rFonts w:ascii="Times New Roman" w:hAnsi="Times New Roman"/>
                <w:sz w:val="20"/>
                <w:szCs w:val="20"/>
              </w:rPr>
            </w:pPr>
            <w:r w:rsidRPr="00690907">
              <w:rPr>
                <w:rFonts w:ascii="Times New Roman" w:hAnsi="Times New Roman"/>
                <w:sz w:val="20"/>
                <w:szCs w:val="20"/>
              </w:rPr>
              <w:t xml:space="preserve">§ </w:t>
            </w:r>
            <w:r w:rsidR="008F594C">
              <w:rPr>
                <w:rFonts w:ascii="Times New Roman" w:hAnsi="Times New Roman"/>
                <w:sz w:val="20"/>
                <w:szCs w:val="20"/>
              </w:rPr>
              <w:t>112</w:t>
            </w:r>
          </w:p>
          <w:p w:rsidR="00690907" w:rsidRPr="00690907" w:rsidP="00690907">
            <w:pPr>
              <w:autoSpaceDE w:val="0"/>
              <w:autoSpaceDN w:val="0"/>
              <w:bidi w:val="0"/>
              <w:spacing w:before="0"/>
              <w:jc w:val="center"/>
              <w:rPr>
                <w:rFonts w:ascii="Times New Roman" w:hAnsi="Times New Roman"/>
                <w:sz w:val="20"/>
                <w:szCs w:val="20"/>
              </w:rPr>
            </w:pPr>
            <w:r w:rsidRPr="00690907">
              <w:rPr>
                <w:rFonts w:ascii="Times New Roman" w:hAnsi="Times New Roman"/>
                <w:sz w:val="20"/>
                <w:szCs w:val="20"/>
              </w:rPr>
              <w:t>O:2</w:t>
            </w:r>
          </w:p>
          <w:p w:rsidR="00690907" w:rsidRPr="00EE5D28" w:rsidP="00721E4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690907" w:rsidRPr="00690907" w:rsidP="00690907">
            <w:pPr>
              <w:bidi w:val="0"/>
              <w:spacing w:before="0"/>
              <w:rPr>
                <w:rFonts w:ascii="Times New Roman" w:hAnsi="Times New Roman"/>
                <w:sz w:val="20"/>
                <w:szCs w:val="20"/>
              </w:rPr>
            </w:pPr>
            <w:r w:rsidRPr="00690907">
              <w:rPr>
                <w:rFonts w:ascii="Times New Roman" w:hAnsi="Times New Roman"/>
                <w:sz w:val="20"/>
                <w:szCs w:val="20"/>
              </w:rPr>
              <w:t>Úrad pre normalizáciu, metrológiu a skúšobníctvo Slovenskej republiky</w:t>
            </w:r>
          </w:p>
          <w:p w:rsidR="00690907" w:rsidRPr="00690907" w:rsidP="00690907">
            <w:pPr>
              <w:bidi w:val="0"/>
              <w:spacing w:before="0"/>
              <w:rPr>
                <w:rFonts w:ascii="Times New Roman" w:hAnsi="Times New Roman"/>
                <w:sz w:val="20"/>
                <w:szCs w:val="20"/>
              </w:rPr>
            </w:pPr>
            <w:r w:rsidRPr="00690907">
              <w:rPr>
                <w:rFonts w:ascii="Times New Roman" w:hAnsi="Times New Roman"/>
                <w:sz w:val="20"/>
                <w:szCs w:val="20"/>
              </w:rPr>
              <w:t>(1) Úrad pre normalizáciu, metrológiu a skúšobníctvo Slovenskej republiky je ústredným orgánom štátnej správy pre oblasť technickej normalizácie, metrológie, kvality, posudzovania zhody a akreditácie orgánov posudzovania zhody.</w:t>
            </w:r>
          </w:p>
          <w:p w:rsidR="00690907" w:rsidRPr="00690907" w:rsidP="00690907">
            <w:pPr>
              <w:bidi w:val="0"/>
              <w:spacing w:before="0"/>
              <w:rPr>
                <w:rFonts w:ascii="Times New Roman" w:hAnsi="Times New Roman"/>
                <w:sz w:val="20"/>
                <w:szCs w:val="20"/>
              </w:rPr>
            </w:pPr>
            <w:r w:rsidRPr="00690907">
              <w:rPr>
                <w:rFonts w:ascii="Times New Roman" w:hAnsi="Times New Roman"/>
                <w:sz w:val="20"/>
                <w:szCs w:val="20"/>
              </w:rPr>
              <w:t>(2) Úrad pre normalizáciu, metrológiu a skúšobníctvo Slovenskej republiky vypracúva koncepciu štátnej politiky, vykonáva metodickú činnosť a dozerá na plnenie úloh v oblasti normalizácie, metrológie, kvality, posudzovania zhody a akreditácie orgánov posudzovania zhody.</w:t>
            </w:r>
          </w:p>
          <w:p w:rsidR="00690907" w:rsidRPr="00690907" w:rsidP="00690907">
            <w:pPr>
              <w:bidi w:val="0"/>
              <w:spacing w:before="0"/>
              <w:rPr>
                <w:rFonts w:ascii="Times New Roman" w:hAnsi="Times New Roman"/>
                <w:sz w:val="20"/>
                <w:szCs w:val="20"/>
              </w:rPr>
            </w:pPr>
          </w:p>
          <w:p w:rsidR="00690907" w:rsidRPr="00690907" w:rsidP="00690907">
            <w:pPr>
              <w:bidi w:val="0"/>
              <w:spacing w:before="0"/>
              <w:rPr>
                <w:rFonts w:ascii="Times New Roman" w:hAnsi="Times New Roman"/>
                <w:sz w:val="20"/>
                <w:szCs w:val="20"/>
              </w:rPr>
            </w:pPr>
            <w:r w:rsidRPr="00690907">
              <w:rPr>
                <w:rFonts w:ascii="Times New Roman" w:hAnsi="Times New Roman"/>
                <w:sz w:val="20"/>
                <w:szCs w:val="20"/>
              </w:rPr>
              <w:t>(2) Štátny zamestnanec ďalej nesmie</w:t>
            </w:r>
          </w:p>
          <w:p w:rsidR="00690907" w:rsidRPr="00690907" w:rsidP="00690907">
            <w:pPr>
              <w:bidi w:val="0"/>
              <w:spacing w:before="0"/>
              <w:rPr>
                <w:rFonts w:ascii="Times New Roman" w:hAnsi="Times New Roman"/>
                <w:sz w:val="20"/>
                <w:szCs w:val="20"/>
              </w:rPr>
            </w:pPr>
            <w:r w:rsidRPr="00690907">
              <w:rPr>
                <w:rFonts w:ascii="Times New Roman" w:hAnsi="Times New Roman"/>
                <w:sz w:val="20"/>
                <w:szCs w:val="20"/>
              </w:rPr>
              <w:t>a) podnikať,</w:t>
            </w:r>
          </w:p>
          <w:p w:rsidR="00690907" w:rsidRPr="00690907" w:rsidP="00690907">
            <w:pPr>
              <w:bidi w:val="0"/>
              <w:spacing w:before="0"/>
              <w:rPr>
                <w:rFonts w:ascii="Times New Roman" w:hAnsi="Times New Roman"/>
                <w:sz w:val="20"/>
                <w:szCs w:val="20"/>
              </w:rPr>
            </w:pPr>
            <w:r w:rsidRPr="00690907">
              <w:rPr>
                <w:rFonts w:ascii="Times New Roman" w:hAnsi="Times New Roman"/>
                <w:sz w:val="20"/>
                <w:szCs w:val="20"/>
              </w:rPr>
              <w:t>b) vykonávať inú zárobkovú činnosť, ktorá je zhodná alebo obdobná s opisom činností jeho štátnozamestnaneckého miesta; inou zárobkovou činnosťou na účely tohto zákona sa rozumie činnosť, ktorá zakladá nárok na príjem zdaňovaný podľa osobitného predpisu,</w:t>
            </w:r>
          </w:p>
          <w:p w:rsidR="00690907" w:rsidRPr="00690907" w:rsidP="00690907">
            <w:pPr>
              <w:bidi w:val="0"/>
              <w:spacing w:before="0"/>
              <w:rPr>
                <w:rFonts w:ascii="Times New Roman" w:hAnsi="Times New Roman"/>
                <w:sz w:val="20"/>
                <w:szCs w:val="20"/>
              </w:rPr>
            </w:pPr>
            <w:r w:rsidRPr="00690907">
              <w:rPr>
                <w:rFonts w:ascii="Times New Roman" w:hAnsi="Times New Roman"/>
                <w:sz w:val="20"/>
                <w:szCs w:val="20"/>
              </w:rPr>
              <w:t>c) byť členom riadiacich, kontrolných alebo dozorných orgánov právnických osôb.</w:t>
            </w:r>
          </w:p>
          <w:p w:rsidR="00641693" w:rsidRPr="00095375" w:rsidP="00137256">
            <w:pPr>
              <w:bidi w:val="0"/>
              <w:spacing w:before="0"/>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41693" w:rsidRPr="00EE5D28" w:rsidP="00721E45">
            <w:pPr>
              <w:autoSpaceDE w:val="0"/>
              <w:autoSpaceDN w:val="0"/>
              <w:bidi w:val="0"/>
              <w:spacing w:before="0"/>
              <w:jc w:val="center"/>
              <w:rPr>
                <w:rFonts w:ascii="Times New Roman" w:hAnsi="Times New Roman"/>
                <w:sz w:val="20"/>
                <w:szCs w:val="20"/>
              </w:rPr>
            </w:pPr>
            <w:r w:rsidR="00690907">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641693"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C37483" w:rsidRPr="0046543E" w:rsidP="00C37483">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Č:21</w:t>
            </w:r>
          </w:p>
          <w:p w:rsidR="00641693" w:rsidRPr="0046543E" w:rsidP="00C37483">
            <w:pPr>
              <w:autoSpaceDE w:val="0"/>
              <w:autoSpaceDN w:val="0"/>
              <w:bidi w:val="0"/>
              <w:spacing w:before="0"/>
              <w:jc w:val="center"/>
              <w:rPr>
                <w:rFonts w:ascii="Times New Roman" w:hAnsi="Times New Roman"/>
                <w:sz w:val="20"/>
                <w:szCs w:val="20"/>
              </w:rPr>
            </w:pPr>
            <w:r w:rsidRPr="0046543E" w:rsidR="00C37483">
              <w:rPr>
                <w:rFonts w:ascii="Times New Roman" w:hAnsi="Times New Roman"/>
                <w:sz w:val="20"/>
                <w:szCs w:val="20"/>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641693" w:rsidRPr="0046543E" w:rsidP="00B76DA6">
            <w:pPr>
              <w:pStyle w:val="CM4"/>
              <w:bidi w:val="0"/>
              <w:jc w:val="both"/>
              <w:rPr>
                <w:rFonts w:ascii="Times New Roman" w:hAnsi="Times New Roman"/>
                <w:color w:val="000000"/>
                <w:sz w:val="20"/>
                <w:szCs w:val="20"/>
              </w:rPr>
            </w:pPr>
            <w:r w:rsidRPr="0046543E" w:rsidR="00C37483">
              <w:rPr>
                <w:rFonts w:ascii="Times New Roman" w:hAnsi="Times New Roman"/>
                <w:color w:val="000000"/>
                <w:sz w:val="20"/>
                <w:szCs w:val="20"/>
              </w:rPr>
              <w:t>Notifikujúci orgán zabezpečuje dôvernosť získaných informácií.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641693" w:rsidRPr="00EE5D28" w:rsidP="00721E45">
            <w:pPr>
              <w:autoSpaceDE w:val="0"/>
              <w:autoSpaceDN w:val="0"/>
              <w:bidi w:val="0"/>
              <w:spacing w:before="0"/>
              <w:jc w:val="center"/>
              <w:rPr>
                <w:rFonts w:ascii="Times New Roman" w:hAnsi="Times New Roman"/>
                <w:sz w:val="20"/>
                <w:szCs w:val="20"/>
              </w:rPr>
            </w:pPr>
            <w:r w:rsidR="00690907">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641693" w:rsidP="00690907">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5</w:t>
            </w:r>
          </w:p>
          <w:p w:rsidR="00690907" w:rsidP="00690907">
            <w:pPr>
              <w:autoSpaceDE w:val="0"/>
              <w:autoSpaceDN w:val="0"/>
              <w:bidi w:val="0"/>
              <w:spacing w:before="0"/>
              <w:jc w:val="center"/>
              <w:rPr>
                <w:rFonts w:ascii="Times New Roman" w:hAnsi="Times New Roman"/>
                <w:sz w:val="20"/>
                <w:szCs w:val="20"/>
              </w:rPr>
            </w:pPr>
          </w:p>
          <w:p w:rsidR="00690907" w:rsidP="00690907">
            <w:pPr>
              <w:autoSpaceDE w:val="0"/>
              <w:autoSpaceDN w:val="0"/>
              <w:bidi w:val="0"/>
              <w:spacing w:before="0"/>
              <w:jc w:val="center"/>
              <w:rPr>
                <w:rFonts w:ascii="Times New Roman" w:hAnsi="Times New Roman"/>
                <w:sz w:val="20"/>
                <w:szCs w:val="20"/>
              </w:rPr>
            </w:pPr>
          </w:p>
          <w:p w:rsidR="00690907" w:rsidP="00690907">
            <w:pPr>
              <w:autoSpaceDE w:val="0"/>
              <w:autoSpaceDN w:val="0"/>
              <w:bidi w:val="0"/>
              <w:spacing w:before="0"/>
              <w:jc w:val="center"/>
              <w:rPr>
                <w:rFonts w:ascii="Times New Roman" w:hAnsi="Times New Roman"/>
                <w:sz w:val="20"/>
                <w:szCs w:val="20"/>
              </w:rPr>
            </w:pPr>
          </w:p>
          <w:p w:rsidR="00690907" w:rsidP="00690907">
            <w:pPr>
              <w:autoSpaceDE w:val="0"/>
              <w:autoSpaceDN w:val="0"/>
              <w:bidi w:val="0"/>
              <w:spacing w:before="0"/>
              <w:jc w:val="center"/>
              <w:rPr>
                <w:rFonts w:ascii="Times New Roman" w:hAnsi="Times New Roman"/>
                <w:sz w:val="20"/>
                <w:szCs w:val="20"/>
              </w:rPr>
            </w:pPr>
          </w:p>
          <w:p w:rsidR="00690907" w:rsidP="00690907">
            <w:pPr>
              <w:autoSpaceDE w:val="0"/>
              <w:autoSpaceDN w:val="0"/>
              <w:bidi w:val="0"/>
              <w:spacing w:before="0"/>
              <w:jc w:val="center"/>
              <w:rPr>
                <w:rFonts w:ascii="Times New Roman" w:hAnsi="Times New Roman"/>
                <w:sz w:val="20"/>
                <w:szCs w:val="20"/>
              </w:rPr>
            </w:pPr>
          </w:p>
          <w:p w:rsidR="00690907" w:rsidP="00690907">
            <w:pPr>
              <w:autoSpaceDE w:val="0"/>
              <w:autoSpaceDN w:val="0"/>
              <w:bidi w:val="0"/>
              <w:spacing w:before="0"/>
              <w:jc w:val="center"/>
              <w:rPr>
                <w:rFonts w:ascii="Times New Roman" w:hAnsi="Times New Roman"/>
                <w:sz w:val="20"/>
                <w:szCs w:val="20"/>
              </w:rPr>
            </w:pPr>
          </w:p>
          <w:p w:rsidR="00690907" w:rsidP="00690907">
            <w:pPr>
              <w:autoSpaceDE w:val="0"/>
              <w:autoSpaceDN w:val="0"/>
              <w:bidi w:val="0"/>
              <w:spacing w:before="0"/>
              <w:jc w:val="center"/>
              <w:rPr>
                <w:rFonts w:ascii="Times New Roman" w:hAnsi="Times New Roman"/>
                <w:sz w:val="20"/>
                <w:szCs w:val="20"/>
              </w:rPr>
            </w:pPr>
          </w:p>
          <w:p w:rsidR="00690907" w:rsidP="00690907">
            <w:pPr>
              <w:autoSpaceDE w:val="0"/>
              <w:autoSpaceDN w:val="0"/>
              <w:bidi w:val="0"/>
              <w:spacing w:before="0"/>
              <w:jc w:val="center"/>
              <w:rPr>
                <w:rFonts w:ascii="Times New Roman" w:hAnsi="Times New Roman"/>
                <w:sz w:val="20"/>
                <w:szCs w:val="20"/>
              </w:rPr>
            </w:pPr>
          </w:p>
          <w:p w:rsidR="00690907" w:rsidP="00690907">
            <w:pPr>
              <w:autoSpaceDE w:val="0"/>
              <w:autoSpaceDN w:val="0"/>
              <w:bidi w:val="0"/>
              <w:spacing w:before="0"/>
              <w:jc w:val="center"/>
              <w:rPr>
                <w:rFonts w:ascii="Times New Roman" w:hAnsi="Times New Roman"/>
                <w:sz w:val="20"/>
                <w:szCs w:val="20"/>
              </w:rPr>
            </w:pPr>
          </w:p>
          <w:p w:rsidR="00690907" w:rsidP="00690907">
            <w:pPr>
              <w:autoSpaceDE w:val="0"/>
              <w:autoSpaceDN w:val="0"/>
              <w:bidi w:val="0"/>
              <w:spacing w:before="0"/>
              <w:jc w:val="center"/>
              <w:rPr>
                <w:rFonts w:ascii="Times New Roman" w:hAnsi="Times New Roman"/>
                <w:sz w:val="20"/>
                <w:szCs w:val="20"/>
              </w:rPr>
            </w:pPr>
          </w:p>
          <w:p w:rsidR="00690907" w:rsidP="00690907">
            <w:pPr>
              <w:autoSpaceDE w:val="0"/>
              <w:autoSpaceDN w:val="0"/>
              <w:bidi w:val="0"/>
              <w:spacing w:before="0"/>
              <w:jc w:val="center"/>
              <w:rPr>
                <w:rFonts w:ascii="Times New Roman" w:hAnsi="Times New Roman"/>
                <w:sz w:val="20"/>
                <w:szCs w:val="20"/>
              </w:rPr>
            </w:pPr>
          </w:p>
          <w:p w:rsidR="00FC6038" w:rsidP="00690907">
            <w:pPr>
              <w:autoSpaceDE w:val="0"/>
              <w:autoSpaceDN w:val="0"/>
              <w:bidi w:val="0"/>
              <w:spacing w:before="0"/>
              <w:jc w:val="center"/>
              <w:rPr>
                <w:rFonts w:ascii="Times New Roman" w:hAnsi="Times New Roman"/>
                <w:sz w:val="20"/>
                <w:szCs w:val="20"/>
              </w:rPr>
            </w:pPr>
          </w:p>
          <w:p w:rsidR="00690907" w:rsidP="00690907">
            <w:pPr>
              <w:autoSpaceDE w:val="0"/>
              <w:autoSpaceDN w:val="0"/>
              <w:bidi w:val="0"/>
              <w:spacing w:before="0"/>
              <w:jc w:val="center"/>
              <w:rPr>
                <w:rFonts w:ascii="Times New Roman" w:hAnsi="Times New Roman"/>
                <w:sz w:val="20"/>
                <w:szCs w:val="20"/>
              </w:rPr>
            </w:pPr>
          </w:p>
          <w:p w:rsidR="00690907" w:rsidP="00690907">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7</w:t>
            </w:r>
          </w:p>
          <w:p w:rsidR="00690907" w:rsidP="00690907">
            <w:pPr>
              <w:autoSpaceDE w:val="0"/>
              <w:autoSpaceDN w:val="0"/>
              <w:bidi w:val="0"/>
              <w:spacing w:before="0"/>
              <w:jc w:val="center"/>
              <w:rPr>
                <w:rFonts w:ascii="Times New Roman" w:hAnsi="Times New Roman"/>
                <w:sz w:val="20"/>
                <w:szCs w:val="20"/>
              </w:rPr>
            </w:pPr>
          </w:p>
          <w:p w:rsidR="00690907" w:rsidP="00690907">
            <w:pPr>
              <w:autoSpaceDE w:val="0"/>
              <w:autoSpaceDN w:val="0"/>
              <w:bidi w:val="0"/>
              <w:spacing w:before="0"/>
              <w:jc w:val="center"/>
              <w:rPr>
                <w:rFonts w:ascii="Times New Roman" w:hAnsi="Times New Roman"/>
                <w:sz w:val="20"/>
                <w:szCs w:val="20"/>
              </w:rPr>
            </w:pPr>
          </w:p>
          <w:p w:rsidR="00690907" w:rsidP="00690907">
            <w:pPr>
              <w:autoSpaceDE w:val="0"/>
              <w:autoSpaceDN w:val="0"/>
              <w:bidi w:val="0"/>
              <w:spacing w:before="0"/>
              <w:jc w:val="center"/>
              <w:rPr>
                <w:rFonts w:ascii="Times New Roman" w:hAnsi="Times New Roman"/>
                <w:sz w:val="20"/>
                <w:szCs w:val="20"/>
              </w:rPr>
            </w:pPr>
          </w:p>
          <w:p w:rsidR="00FC6038" w:rsidP="00690907">
            <w:pPr>
              <w:autoSpaceDE w:val="0"/>
              <w:autoSpaceDN w:val="0"/>
              <w:bidi w:val="0"/>
              <w:spacing w:before="0"/>
              <w:jc w:val="center"/>
              <w:rPr>
                <w:rFonts w:ascii="Times New Roman" w:hAnsi="Times New Roman"/>
                <w:sz w:val="20"/>
                <w:szCs w:val="20"/>
              </w:rPr>
            </w:pPr>
          </w:p>
          <w:p w:rsidR="00690907" w:rsidP="00690907">
            <w:pPr>
              <w:autoSpaceDE w:val="0"/>
              <w:autoSpaceDN w:val="0"/>
              <w:bidi w:val="0"/>
              <w:spacing w:before="0"/>
              <w:jc w:val="center"/>
              <w:rPr>
                <w:rFonts w:ascii="Times New Roman" w:hAnsi="Times New Roman"/>
                <w:sz w:val="20"/>
                <w:szCs w:val="20"/>
              </w:rPr>
            </w:pPr>
          </w:p>
          <w:p w:rsidR="00690907" w:rsidRPr="00EE5D28" w:rsidP="00690907">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41693" w:rsidP="00721E45">
            <w:pPr>
              <w:autoSpaceDE w:val="0"/>
              <w:autoSpaceDN w:val="0"/>
              <w:bidi w:val="0"/>
              <w:spacing w:before="0"/>
              <w:jc w:val="center"/>
              <w:rPr>
                <w:rFonts w:ascii="Times New Roman" w:hAnsi="Times New Roman"/>
                <w:sz w:val="20"/>
                <w:szCs w:val="20"/>
              </w:rPr>
            </w:pPr>
            <w:r w:rsidRPr="00690907" w:rsidR="00690907">
              <w:rPr>
                <w:rFonts w:ascii="Times New Roman" w:hAnsi="Times New Roman"/>
                <w:sz w:val="20"/>
                <w:szCs w:val="20"/>
              </w:rPr>
              <w:t>§ 30</w:t>
            </w: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RPr="00690907" w:rsidP="00690907">
            <w:pPr>
              <w:autoSpaceDE w:val="0"/>
              <w:autoSpaceDN w:val="0"/>
              <w:bidi w:val="0"/>
              <w:spacing w:before="0"/>
              <w:jc w:val="center"/>
              <w:rPr>
                <w:rFonts w:ascii="Times New Roman" w:hAnsi="Times New Roman"/>
                <w:sz w:val="20"/>
                <w:szCs w:val="20"/>
              </w:rPr>
            </w:pPr>
            <w:r w:rsidRPr="00690907">
              <w:rPr>
                <w:rFonts w:ascii="Times New Roman" w:hAnsi="Times New Roman"/>
                <w:sz w:val="20"/>
                <w:szCs w:val="20"/>
              </w:rPr>
              <w:t xml:space="preserve">§ </w:t>
            </w:r>
            <w:r w:rsidR="008F594C">
              <w:rPr>
                <w:rFonts w:ascii="Times New Roman" w:hAnsi="Times New Roman"/>
                <w:sz w:val="20"/>
                <w:szCs w:val="20"/>
              </w:rPr>
              <w:t>111</w:t>
            </w:r>
          </w:p>
          <w:p w:rsidR="00690907" w:rsidRPr="00690907" w:rsidP="00690907">
            <w:pPr>
              <w:autoSpaceDE w:val="0"/>
              <w:autoSpaceDN w:val="0"/>
              <w:bidi w:val="0"/>
              <w:spacing w:before="0"/>
              <w:jc w:val="center"/>
              <w:rPr>
                <w:rFonts w:ascii="Times New Roman" w:hAnsi="Times New Roman"/>
                <w:sz w:val="20"/>
                <w:szCs w:val="20"/>
              </w:rPr>
            </w:pPr>
            <w:r w:rsidRPr="00690907">
              <w:rPr>
                <w:rFonts w:ascii="Times New Roman" w:hAnsi="Times New Roman"/>
                <w:sz w:val="20"/>
                <w:szCs w:val="20"/>
              </w:rPr>
              <w:t>O:1</w:t>
            </w:r>
          </w:p>
          <w:p w:rsidR="00690907" w:rsidRPr="00690907" w:rsidP="00690907">
            <w:pPr>
              <w:autoSpaceDE w:val="0"/>
              <w:autoSpaceDN w:val="0"/>
              <w:bidi w:val="0"/>
              <w:spacing w:before="0"/>
              <w:jc w:val="center"/>
              <w:rPr>
                <w:rFonts w:ascii="Times New Roman" w:hAnsi="Times New Roman"/>
                <w:sz w:val="20"/>
                <w:szCs w:val="20"/>
              </w:rPr>
            </w:pPr>
            <w:r w:rsidRPr="00690907">
              <w:rPr>
                <w:rFonts w:ascii="Times New Roman" w:hAnsi="Times New Roman"/>
                <w:sz w:val="20"/>
                <w:szCs w:val="20"/>
              </w:rPr>
              <w:t>P:c)</w:t>
            </w: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P="00721E45">
            <w:pPr>
              <w:autoSpaceDE w:val="0"/>
              <w:autoSpaceDN w:val="0"/>
              <w:bidi w:val="0"/>
              <w:spacing w:before="0"/>
              <w:jc w:val="center"/>
              <w:rPr>
                <w:rFonts w:ascii="Times New Roman" w:hAnsi="Times New Roman"/>
                <w:sz w:val="20"/>
                <w:szCs w:val="20"/>
              </w:rPr>
            </w:pPr>
          </w:p>
          <w:p w:rsidR="00690907" w:rsidRPr="00690907" w:rsidP="00690907">
            <w:pPr>
              <w:autoSpaceDE w:val="0"/>
              <w:autoSpaceDN w:val="0"/>
              <w:bidi w:val="0"/>
              <w:spacing w:before="0"/>
              <w:jc w:val="center"/>
              <w:rPr>
                <w:rFonts w:ascii="Times New Roman" w:hAnsi="Times New Roman"/>
                <w:sz w:val="20"/>
                <w:szCs w:val="20"/>
              </w:rPr>
            </w:pPr>
            <w:r w:rsidRPr="00690907">
              <w:rPr>
                <w:rFonts w:ascii="Times New Roman" w:hAnsi="Times New Roman"/>
                <w:sz w:val="20"/>
                <w:szCs w:val="20"/>
              </w:rPr>
              <w:t>§ 11</w:t>
            </w:r>
          </w:p>
          <w:p w:rsidR="00690907" w:rsidRPr="00690907" w:rsidP="00690907">
            <w:pPr>
              <w:autoSpaceDE w:val="0"/>
              <w:autoSpaceDN w:val="0"/>
              <w:bidi w:val="0"/>
              <w:spacing w:before="0"/>
              <w:jc w:val="center"/>
              <w:rPr>
                <w:rFonts w:ascii="Times New Roman" w:hAnsi="Times New Roman"/>
                <w:sz w:val="20"/>
                <w:szCs w:val="20"/>
              </w:rPr>
            </w:pPr>
            <w:r w:rsidRPr="00690907">
              <w:rPr>
                <w:rFonts w:ascii="Times New Roman" w:hAnsi="Times New Roman"/>
                <w:sz w:val="20"/>
                <w:szCs w:val="20"/>
              </w:rPr>
              <w:t>O:1</w:t>
            </w:r>
          </w:p>
          <w:p w:rsidR="00690907" w:rsidRPr="00690907" w:rsidP="00690907">
            <w:pPr>
              <w:autoSpaceDE w:val="0"/>
              <w:autoSpaceDN w:val="0"/>
              <w:bidi w:val="0"/>
              <w:spacing w:before="0"/>
              <w:jc w:val="center"/>
              <w:rPr>
                <w:rFonts w:ascii="Times New Roman" w:hAnsi="Times New Roman"/>
                <w:sz w:val="20"/>
                <w:szCs w:val="20"/>
              </w:rPr>
            </w:pPr>
            <w:r w:rsidRPr="00690907">
              <w:rPr>
                <w:rFonts w:ascii="Times New Roman" w:hAnsi="Times New Roman"/>
                <w:sz w:val="20"/>
                <w:szCs w:val="20"/>
              </w:rPr>
              <w:t>P:g)</w:t>
            </w:r>
          </w:p>
          <w:p w:rsidR="00690907" w:rsidRPr="00EE5D28" w:rsidP="00721E4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690907" w:rsidRPr="00690907" w:rsidP="00690907">
            <w:pPr>
              <w:bidi w:val="0"/>
              <w:spacing w:before="0"/>
              <w:rPr>
                <w:rFonts w:ascii="Times New Roman" w:hAnsi="Times New Roman"/>
                <w:sz w:val="20"/>
                <w:szCs w:val="20"/>
              </w:rPr>
            </w:pPr>
            <w:r w:rsidRPr="00690907">
              <w:rPr>
                <w:rFonts w:ascii="Times New Roman" w:hAnsi="Times New Roman"/>
                <w:sz w:val="20"/>
                <w:szCs w:val="20"/>
              </w:rPr>
              <w:t>Úrad pre normalizáciu, metrológiu a skúšobníctvo Slovenskej republiky</w:t>
            </w:r>
          </w:p>
          <w:p w:rsidR="00690907" w:rsidRPr="00690907" w:rsidP="00690907">
            <w:pPr>
              <w:bidi w:val="0"/>
              <w:spacing w:before="0"/>
              <w:rPr>
                <w:rFonts w:ascii="Times New Roman" w:hAnsi="Times New Roman"/>
                <w:sz w:val="20"/>
                <w:szCs w:val="20"/>
              </w:rPr>
            </w:pPr>
            <w:r w:rsidRPr="00690907">
              <w:rPr>
                <w:rFonts w:ascii="Times New Roman" w:hAnsi="Times New Roman"/>
                <w:sz w:val="20"/>
                <w:szCs w:val="20"/>
              </w:rPr>
              <w:t>(1) Úrad pre normalizáciu, metrológiu a skúšobníctvo Slovenskej republiky je ústredným orgánom štátnej správy pre oblasť technickej normalizácie, metrológie, kvality, posudzovania zhody a akreditácie orgánov posudzovania zhody.</w:t>
            </w:r>
          </w:p>
          <w:p w:rsidR="00690907" w:rsidRPr="00690907" w:rsidP="00690907">
            <w:pPr>
              <w:bidi w:val="0"/>
              <w:spacing w:before="0"/>
              <w:rPr>
                <w:rFonts w:ascii="Times New Roman" w:hAnsi="Times New Roman"/>
                <w:sz w:val="20"/>
                <w:szCs w:val="20"/>
              </w:rPr>
            </w:pPr>
            <w:r w:rsidRPr="00690907">
              <w:rPr>
                <w:rFonts w:ascii="Times New Roman" w:hAnsi="Times New Roman"/>
                <w:sz w:val="20"/>
                <w:szCs w:val="20"/>
              </w:rPr>
              <w:t>(2) Úrad pre normalizáciu, metrológiu a skúšobníctvo Slovenskej republiky vypracúva koncepciu štátnej politiky, vykonáva metodickú činnosť a dozerá na plnenie úloh v oblasti normalizácie, metrológie, kvality, posudzovania zhody a akreditácie orgánov posudzovania zhody.</w:t>
            </w:r>
          </w:p>
          <w:p w:rsidR="00690907" w:rsidRPr="00690907" w:rsidP="00690907">
            <w:pPr>
              <w:bidi w:val="0"/>
              <w:spacing w:before="0"/>
              <w:rPr>
                <w:rFonts w:ascii="Times New Roman" w:hAnsi="Times New Roman"/>
                <w:sz w:val="20"/>
                <w:szCs w:val="20"/>
              </w:rPr>
            </w:pPr>
          </w:p>
          <w:p w:rsidR="00690907" w:rsidRPr="00690907" w:rsidP="00690907">
            <w:pPr>
              <w:bidi w:val="0"/>
              <w:spacing w:before="0"/>
              <w:rPr>
                <w:rFonts w:ascii="Times New Roman" w:hAnsi="Times New Roman"/>
                <w:sz w:val="20"/>
                <w:szCs w:val="20"/>
              </w:rPr>
            </w:pPr>
            <w:r w:rsidRPr="00690907">
              <w:rPr>
                <w:rFonts w:ascii="Times New Roman" w:hAnsi="Times New Roman"/>
                <w:sz w:val="20"/>
                <w:szCs w:val="20"/>
              </w:rPr>
              <w:t>(1) Štátny zamestnanec je povinný</w:t>
            </w:r>
          </w:p>
          <w:p w:rsidR="00690907" w:rsidRPr="00690907" w:rsidP="00690907">
            <w:pPr>
              <w:bidi w:val="0"/>
              <w:spacing w:before="0"/>
              <w:rPr>
                <w:rFonts w:ascii="Times New Roman" w:hAnsi="Times New Roman"/>
                <w:sz w:val="20"/>
                <w:szCs w:val="20"/>
              </w:rPr>
            </w:pPr>
            <w:r w:rsidRPr="00690907">
              <w:rPr>
                <w:rFonts w:ascii="Times New Roman" w:hAnsi="Times New Roman"/>
                <w:sz w:val="20"/>
                <w:szCs w:val="20"/>
              </w:rPr>
              <w:t>c) zachovávať mlčanlivosť o skutočnostiach, o ktorých sa dozvedel v súvislosti s vykonávaním štátnej služby a ktoré v záujme služobného úradu nemožno oznamovať iným osobám,</w:t>
            </w:r>
          </w:p>
          <w:p w:rsidR="00690907" w:rsidRPr="00690907" w:rsidP="00690907">
            <w:pPr>
              <w:bidi w:val="0"/>
              <w:spacing w:before="0"/>
              <w:rPr>
                <w:rFonts w:ascii="Times New Roman" w:hAnsi="Times New Roman"/>
                <w:sz w:val="20"/>
                <w:szCs w:val="20"/>
              </w:rPr>
            </w:pPr>
          </w:p>
          <w:p w:rsidR="00690907" w:rsidRPr="00690907" w:rsidP="00690907">
            <w:pPr>
              <w:bidi w:val="0"/>
              <w:spacing w:before="0"/>
              <w:rPr>
                <w:rFonts w:ascii="Times New Roman" w:hAnsi="Times New Roman"/>
                <w:sz w:val="20"/>
                <w:szCs w:val="20"/>
              </w:rPr>
            </w:pPr>
            <w:r w:rsidRPr="00690907">
              <w:rPr>
                <w:rFonts w:ascii="Times New Roman" w:hAnsi="Times New Roman"/>
                <w:sz w:val="20"/>
                <w:szCs w:val="20"/>
              </w:rPr>
              <w:t>(1) Povinná osoba obmedzí sprístupnenie informácie alebo informáciu nesprístupní, ak</w:t>
            </w:r>
          </w:p>
          <w:p w:rsidR="00641693" w:rsidRPr="00095375" w:rsidP="00137256">
            <w:pPr>
              <w:bidi w:val="0"/>
              <w:spacing w:before="0"/>
              <w:rPr>
                <w:rFonts w:ascii="Times New Roman" w:hAnsi="Times New Roman"/>
                <w:sz w:val="20"/>
                <w:szCs w:val="20"/>
              </w:rPr>
            </w:pPr>
            <w:r w:rsidRPr="00690907" w:rsidR="00690907">
              <w:rPr>
                <w:rFonts w:ascii="Times New Roman" w:hAnsi="Times New Roman"/>
                <w:sz w:val="20"/>
                <w:szCs w:val="20"/>
              </w:rPr>
              <w:t>g) by to bolo v rozpore s právne záväznými aktmi Európskych spoločenstiev a Európskej únie alebo s medzinárodnou zmluvou, ktorou je Slovenská republika viazaná,</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41693" w:rsidRPr="00EE5D28" w:rsidP="00721E45">
            <w:pPr>
              <w:autoSpaceDE w:val="0"/>
              <w:autoSpaceDN w:val="0"/>
              <w:bidi w:val="0"/>
              <w:spacing w:before="0"/>
              <w:jc w:val="center"/>
              <w:rPr>
                <w:rFonts w:ascii="Times New Roman" w:hAnsi="Times New Roman"/>
                <w:sz w:val="20"/>
                <w:szCs w:val="20"/>
              </w:rPr>
            </w:pPr>
            <w:r w:rsidR="00690907">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641693"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C37483" w:rsidRPr="0046543E" w:rsidP="00C37483">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Č:21</w:t>
            </w:r>
          </w:p>
          <w:p w:rsidR="00641693" w:rsidRPr="0046543E" w:rsidP="00C37483">
            <w:pPr>
              <w:autoSpaceDE w:val="0"/>
              <w:autoSpaceDN w:val="0"/>
              <w:bidi w:val="0"/>
              <w:spacing w:before="0"/>
              <w:jc w:val="center"/>
              <w:rPr>
                <w:rFonts w:ascii="Times New Roman" w:hAnsi="Times New Roman"/>
                <w:sz w:val="20"/>
                <w:szCs w:val="20"/>
              </w:rPr>
            </w:pPr>
            <w:r w:rsidRPr="0046543E" w:rsidR="00C37483">
              <w:rPr>
                <w:rFonts w:ascii="Times New Roman" w:hAnsi="Times New Roman"/>
                <w:sz w:val="20"/>
                <w:szCs w:val="20"/>
              </w:rPr>
              <w:t>O:6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641693" w:rsidRPr="0046543E" w:rsidP="00B76DA6">
            <w:pPr>
              <w:pStyle w:val="CM4"/>
              <w:bidi w:val="0"/>
              <w:jc w:val="both"/>
              <w:rPr>
                <w:rFonts w:ascii="Times New Roman" w:hAnsi="Times New Roman"/>
                <w:color w:val="000000"/>
                <w:sz w:val="20"/>
                <w:szCs w:val="20"/>
              </w:rPr>
            </w:pPr>
            <w:r w:rsidRPr="0046543E" w:rsidR="00C37483">
              <w:rPr>
                <w:rFonts w:ascii="Times New Roman" w:hAnsi="Times New Roman"/>
                <w:color w:val="000000"/>
                <w:sz w:val="20"/>
                <w:szCs w:val="20"/>
              </w:rPr>
              <w:t>Notifikujúci orgán má k dispozícii dostatočný počet odborne spôsobilých zamestnancov na riadne plnenie svojich úloh.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641693" w:rsidRPr="00EE5D28" w:rsidP="00721E45">
            <w:pPr>
              <w:autoSpaceDE w:val="0"/>
              <w:autoSpaceDN w:val="0"/>
              <w:bidi w:val="0"/>
              <w:spacing w:before="0"/>
              <w:jc w:val="center"/>
              <w:rPr>
                <w:rFonts w:ascii="Times New Roman" w:hAnsi="Times New Roman"/>
                <w:sz w:val="20"/>
                <w:szCs w:val="20"/>
              </w:rPr>
            </w:pPr>
            <w:r w:rsidR="005E7B4A">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641693"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5</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41693" w:rsidRPr="00EE5D28" w:rsidP="005E7B4A">
            <w:pPr>
              <w:autoSpaceDE w:val="0"/>
              <w:autoSpaceDN w:val="0"/>
              <w:bidi w:val="0"/>
              <w:spacing w:before="0"/>
              <w:jc w:val="center"/>
              <w:rPr>
                <w:rFonts w:ascii="Times New Roman" w:hAnsi="Times New Roman"/>
                <w:sz w:val="20"/>
                <w:szCs w:val="20"/>
              </w:rPr>
            </w:pPr>
            <w:r w:rsidR="005E7B4A">
              <w:rPr>
                <w:rFonts w:ascii="Times New Roman" w:hAnsi="Times New Roman"/>
                <w:sz w:val="20"/>
                <w:szCs w:val="20"/>
              </w:rPr>
              <w:t>§ 23</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5E7B4A" w:rsidRPr="005E7B4A" w:rsidP="005E7B4A">
            <w:pPr>
              <w:bidi w:val="0"/>
              <w:spacing w:before="0"/>
              <w:rPr>
                <w:rFonts w:ascii="Times New Roman" w:hAnsi="Times New Roman"/>
                <w:sz w:val="20"/>
                <w:szCs w:val="20"/>
              </w:rPr>
            </w:pPr>
            <w:r w:rsidRPr="005E7B4A">
              <w:rPr>
                <w:rFonts w:ascii="Times New Roman" w:hAnsi="Times New Roman"/>
                <w:sz w:val="20"/>
                <w:szCs w:val="20"/>
              </w:rPr>
              <w:t>§ 23</w:t>
            </w:r>
          </w:p>
          <w:p w:rsidR="005E7B4A" w:rsidRPr="005E7B4A" w:rsidP="005E7B4A">
            <w:pPr>
              <w:bidi w:val="0"/>
              <w:spacing w:before="0"/>
              <w:rPr>
                <w:rFonts w:ascii="Times New Roman" w:hAnsi="Times New Roman"/>
                <w:sz w:val="20"/>
                <w:szCs w:val="20"/>
              </w:rPr>
            </w:pPr>
            <w:r w:rsidRPr="005E7B4A">
              <w:rPr>
                <w:rFonts w:ascii="Times New Roman" w:hAnsi="Times New Roman"/>
                <w:sz w:val="20"/>
                <w:szCs w:val="20"/>
              </w:rPr>
              <w:t>(1) Na členenie ústredného orgánu štátnej správy sa primerane použije § 5.</w:t>
            </w:r>
          </w:p>
          <w:p w:rsidR="005E7B4A" w:rsidRPr="005E7B4A" w:rsidP="005E7B4A">
            <w:pPr>
              <w:bidi w:val="0"/>
              <w:spacing w:before="0"/>
              <w:rPr>
                <w:rFonts w:ascii="Times New Roman" w:hAnsi="Times New Roman"/>
                <w:sz w:val="20"/>
                <w:szCs w:val="20"/>
              </w:rPr>
            </w:pPr>
            <w:r w:rsidRPr="005E7B4A">
              <w:rPr>
                <w:rFonts w:ascii="Times New Roman" w:hAnsi="Times New Roman"/>
                <w:sz w:val="20"/>
                <w:szCs w:val="20"/>
              </w:rPr>
              <w:t>(2) Organizačnú štruktúru ústredného orgánu štátnej správy určuje organizačný poriadok, ktorý vydáva vedúci, predseda alebo riaditeľ príslušného ústredného orgánu štátnej správy.</w:t>
            </w:r>
          </w:p>
          <w:p w:rsidR="00641693" w:rsidRPr="00095375" w:rsidP="00137256">
            <w:pPr>
              <w:bidi w:val="0"/>
              <w:spacing w:before="0"/>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41693" w:rsidRPr="00EE5D28" w:rsidP="00721E45">
            <w:pPr>
              <w:autoSpaceDE w:val="0"/>
              <w:autoSpaceDN w:val="0"/>
              <w:bidi w:val="0"/>
              <w:spacing w:before="0"/>
              <w:jc w:val="center"/>
              <w:rPr>
                <w:rFonts w:ascii="Times New Roman" w:hAnsi="Times New Roman"/>
                <w:sz w:val="20"/>
                <w:szCs w:val="20"/>
              </w:rPr>
            </w:pPr>
            <w:r w:rsidR="005E7B4A">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641693"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RPr="0046543E" w:rsidP="001F4494">
            <w:pPr>
              <w:autoSpaceDE w:val="0"/>
              <w:autoSpaceDN w:val="0"/>
              <w:bidi w:val="0"/>
              <w:spacing w:before="0"/>
              <w:jc w:val="center"/>
              <w:rPr>
                <w:rFonts w:ascii="Times New Roman" w:hAnsi="Times New Roman"/>
                <w:sz w:val="20"/>
                <w:szCs w:val="20"/>
              </w:rPr>
            </w:pPr>
            <w:r w:rsidRPr="0046543E" w:rsidR="00B76DA6">
              <w:rPr>
                <w:rFonts w:ascii="Times New Roman" w:hAnsi="Times New Roman"/>
                <w:sz w:val="20"/>
                <w:szCs w:val="20"/>
              </w:rPr>
              <w:t>Č:22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76DA6" w:rsidRPr="0046543E" w:rsidP="00B76DA6">
            <w:pPr>
              <w:pStyle w:val="CM4"/>
              <w:bidi w:val="0"/>
              <w:jc w:val="both"/>
              <w:rPr>
                <w:rFonts w:ascii="Times New Roman" w:hAnsi="Times New Roman"/>
                <w:color w:val="000000"/>
                <w:sz w:val="20"/>
                <w:szCs w:val="20"/>
              </w:rPr>
            </w:pPr>
            <w:r w:rsidRPr="0046543E">
              <w:rPr>
                <w:rFonts w:ascii="Times New Roman" w:hAnsi="Times New Roman"/>
                <w:color w:val="000000"/>
                <w:sz w:val="20"/>
                <w:szCs w:val="20"/>
              </w:rPr>
              <w:t xml:space="preserve">Členské štáty informujú Komisiu o svojich postupoch posudzovania a notifikácie orgánov posudzovania zhody a monitorovania notifikovaných orgánov a o všetkých zmenách postupov. </w:t>
            </w:r>
          </w:p>
          <w:p w:rsidR="00B76DA6" w:rsidRPr="0046543E" w:rsidP="00B76DA6">
            <w:pPr>
              <w:pStyle w:val="CM4"/>
              <w:bidi w:val="0"/>
              <w:jc w:val="both"/>
              <w:rPr>
                <w:rFonts w:ascii="Times New Roman" w:hAnsi="Times New Roman"/>
                <w:color w:val="000000"/>
                <w:sz w:val="20"/>
                <w:szCs w:val="20"/>
              </w:rPr>
            </w:pPr>
          </w:p>
          <w:p w:rsidR="001F4494" w:rsidRPr="0046543E" w:rsidP="00B76DA6">
            <w:pPr>
              <w:pStyle w:val="CM4"/>
              <w:bidi w:val="0"/>
              <w:jc w:val="both"/>
              <w:rPr>
                <w:rFonts w:ascii="Times New Roman" w:hAnsi="Times New Roman"/>
                <w:sz w:val="20"/>
                <w:szCs w:val="20"/>
              </w:rPr>
            </w:pPr>
            <w:r w:rsidRPr="0046543E" w:rsidR="00B76DA6">
              <w:rPr>
                <w:rFonts w:ascii="Times New Roman" w:hAnsi="Times New Roman"/>
                <w:color w:val="000000"/>
                <w:sz w:val="20"/>
                <w:szCs w:val="20"/>
              </w:rPr>
              <w:t>Komisia tieto informácie zverejní.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8C0944">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37256"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5</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C0944" w:rsidRPr="008C0944" w:rsidP="008C0944">
            <w:pPr>
              <w:autoSpaceDE w:val="0"/>
              <w:autoSpaceDN w:val="0"/>
              <w:bidi w:val="0"/>
              <w:spacing w:before="0"/>
              <w:jc w:val="center"/>
              <w:rPr>
                <w:rFonts w:ascii="Times New Roman" w:hAnsi="Times New Roman"/>
                <w:sz w:val="20"/>
                <w:szCs w:val="20"/>
              </w:rPr>
            </w:pPr>
            <w:r w:rsidRPr="008C0944">
              <w:rPr>
                <w:rFonts w:ascii="Times New Roman" w:hAnsi="Times New Roman"/>
                <w:sz w:val="20"/>
                <w:szCs w:val="20"/>
              </w:rPr>
              <w:t>§ 35</w:t>
            </w:r>
          </w:p>
          <w:p w:rsidR="00137256" w:rsidRPr="00EE5D28" w:rsidP="008C0944">
            <w:pPr>
              <w:autoSpaceDE w:val="0"/>
              <w:autoSpaceDN w:val="0"/>
              <w:bidi w:val="0"/>
              <w:spacing w:before="0"/>
              <w:jc w:val="center"/>
              <w:rPr>
                <w:rFonts w:ascii="Times New Roman" w:hAnsi="Times New Roman"/>
                <w:sz w:val="20"/>
                <w:szCs w:val="20"/>
              </w:rPr>
            </w:pPr>
            <w:r w:rsidRPr="008C0944" w:rsidR="008C0944">
              <w:rPr>
                <w:rFonts w:ascii="Times New Roman" w:hAnsi="Times New Roman"/>
                <w:sz w:val="20"/>
                <w:szCs w:val="20"/>
              </w:rPr>
              <w:t>O:7</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37256" w:rsidRPr="00095375" w:rsidP="008D0926">
            <w:pPr>
              <w:pStyle w:val="odsek"/>
              <w:bidi w:val="0"/>
              <w:spacing w:before="0" w:after="0"/>
              <w:ind w:firstLine="0"/>
              <w:rPr>
                <w:rFonts w:ascii="Times New Roman" w:hAnsi="Times New Roman"/>
                <w:sz w:val="20"/>
                <w:szCs w:val="20"/>
              </w:rPr>
            </w:pPr>
            <w:r w:rsidRPr="008C0944" w:rsidR="008C0944">
              <w:rPr>
                <w:rFonts w:ascii="Times New Roman" w:hAnsi="Times New Roman"/>
                <w:sz w:val="20"/>
                <w:szCs w:val="20"/>
              </w:rPr>
              <w:t>(7) Ministerstvá a ostatné ústredné orgány štátnej správy v rozsahu vymedzenej pôsobnosti plnia voči orgánom Európskej únie informačnú a oznamovaciu povinnosť, ktorá im vyplýva z právne záväzných aktov týchto orgánov.</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8C0944">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RPr="0046543E" w:rsidP="001F4494">
            <w:pPr>
              <w:autoSpaceDE w:val="0"/>
              <w:autoSpaceDN w:val="0"/>
              <w:bidi w:val="0"/>
              <w:spacing w:before="0"/>
              <w:jc w:val="center"/>
              <w:rPr>
                <w:rFonts w:ascii="Times New Roman" w:hAnsi="Times New Roman"/>
                <w:sz w:val="20"/>
                <w:szCs w:val="20"/>
              </w:rPr>
            </w:pPr>
            <w:r w:rsidRPr="0046543E" w:rsidR="00B76DA6">
              <w:rPr>
                <w:rFonts w:ascii="Times New Roman" w:hAnsi="Times New Roman"/>
                <w:sz w:val="20"/>
                <w:szCs w:val="20"/>
              </w:rPr>
              <w:t>Č:23</w:t>
            </w:r>
          </w:p>
          <w:p w:rsidR="00B76DA6" w:rsidRPr="0046543E" w:rsidP="00C37483">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46543E" w:rsidP="00C37483">
            <w:pPr>
              <w:pStyle w:val="CM4"/>
              <w:bidi w:val="0"/>
              <w:jc w:val="both"/>
              <w:rPr>
                <w:rFonts w:ascii="Times New Roman" w:hAnsi="Times New Roman"/>
                <w:color w:val="000000"/>
                <w:sz w:val="20"/>
                <w:szCs w:val="20"/>
              </w:rPr>
            </w:pPr>
            <w:r w:rsidRPr="0046543E" w:rsidR="00B76DA6">
              <w:rPr>
                <w:rFonts w:ascii="Times New Roman" w:hAnsi="Times New Roman"/>
                <w:color w:val="000000"/>
                <w:sz w:val="20"/>
                <w:szCs w:val="20"/>
              </w:rPr>
              <w:t xml:space="preserve">Na účely notifikácie musí orgán posudzovania zhody spĺňať požiadavky stanovené v odsekoch 2 až 11.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8E647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p w:rsidR="008E6475" w:rsidP="00721E45">
            <w:pPr>
              <w:autoSpaceDE w:val="0"/>
              <w:autoSpaceDN w:val="0"/>
              <w:bidi w:val="0"/>
              <w:spacing w:before="0"/>
              <w:jc w:val="center"/>
              <w:rPr>
                <w:rFonts w:ascii="Times New Roman" w:hAnsi="Times New Roman"/>
                <w:sz w:val="20"/>
                <w:szCs w:val="20"/>
              </w:rPr>
            </w:pPr>
          </w:p>
          <w:p w:rsidR="008E6475" w:rsidP="00721E45">
            <w:pPr>
              <w:autoSpaceDE w:val="0"/>
              <w:autoSpaceDN w:val="0"/>
              <w:bidi w:val="0"/>
              <w:spacing w:before="0"/>
              <w:jc w:val="center"/>
              <w:rPr>
                <w:rFonts w:ascii="Times New Roman" w:hAnsi="Times New Roman"/>
                <w:sz w:val="20"/>
                <w:szCs w:val="20"/>
              </w:rPr>
            </w:pPr>
          </w:p>
          <w:p w:rsidR="008E6475" w:rsidP="00721E45">
            <w:pPr>
              <w:autoSpaceDE w:val="0"/>
              <w:autoSpaceDN w:val="0"/>
              <w:bidi w:val="0"/>
              <w:spacing w:before="0"/>
              <w:jc w:val="center"/>
              <w:rPr>
                <w:rFonts w:ascii="Times New Roman" w:hAnsi="Times New Roman"/>
                <w:sz w:val="20"/>
                <w:szCs w:val="20"/>
              </w:rPr>
            </w:pPr>
          </w:p>
          <w:p w:rsidR="008E6475" w:rsidP="00721E45">
            <w:pPr>
              <w:autoSpaceDE w:val="0"/>
              <w:autoSpaceDN w:val="0"/>
              <w:bidi w:val="0"/>
              <w:spacing w:before="0"/>
              <w:jc w:val="center"/>
              <w:rPr>
                <w:rFonts w:ascii="Times New Roman" w:hAnsi="Times New Roman"/>
                <w:sz w:val="20"/>
                <w:szCs w:val="20"/>
              </w:rPr>
            </w:pPr>
          </w:p>
          <w:p w:rsidR="008E6475" w:rsidP="00721E45">
            <w:pPr>
              <w:autoSpaceDE w:val="0"/>
              <w:autoSpaceDN w:val="0"/>
              <w:bidi w:val="0"/>
              <w:spacing w:before="0"/>
              <w:jc w:val="center"/>
              <w:rPr>
                <w:rFonts w:ascii="Times New Roman" w:hAnsi="Times New Roman"/>
                <w:sz w:val="20"/>
                <w:szCs w:val="20"/>
              </w:rPr>
            </w:pPr>
          </w:p>
          <w:p w:rsidR="008E6475" w:rsidP="00721E45">
            <w:pPr>
              <w:autoSpaceDE w:val="0"/>
              <w:autoSpaceDN w:val="0"/>
              <w:bidi w:val="0"/>
              <w:spacing w:before="0"/>
              <w:jc w:val="center"/>
              <w:rPr>
                <w:rFonts w:ascii="Times New Roman" w:hAnsi="Times New Roman"/>
                <w:sz w:val="20"/>
                <w:szCs w:val="20"/>
              </w:rPr>
            </w:pPr>
          </w:p>
          <w:p w:rsidR="008E6475" w:rsidP="00721E45">
            <w:pPr>
              <w:autoSpaceDE w:val="0"/>
              <w:autoSpaceDN w:val="0"/>
              <w:bidi w:val="0"/>
              <w:spacing w:before="0"/>
              <w:jc w:val="center"/>
              <w:rPr>
                <w:rFonts w:ascii="Times New Roman" w:hAnsi="Times New Roman"/>
                <w:sz w:val="20"/>
                <w:szCs w:val="20"/>
              </w:rPr>
            </w:pPr>
          </w:p>
          <w:p w:rsidR="008E6475" w:rsidP="00721E45">
            <w:pPr>
              <w:autoSpaceDE w:val="0"/>
              <w:autoSpaceDN w:val="0"/>
              <w:bidi w:val="0"/>
              <w:spacing w:before="0"/>
              <w:jc w:val="center"/>
              <w:rPr>
                <w:rFonts w:ascii="Times New Roman" w:hAnsi="Times New Roman"/>
                <w:sz w:val="20"/>
                <w:szCs w:val="20"/>
              </w:rPr>
            </w:pPr>
          </w:p>
          <w:p w:rsidR="008E6475" w:rsidP="00721E45">
            <w:pPr>
              <w:autoSpaceDE w:val="0"/>
              <w:autoSpaceDN w:val="0"/>
              <w:bidi w:val="0"/>
              <w:spacing w:before="0"/>
              <w:jc w:val="center"/>
              <w:rPr>
                <w:rFonts w:ascii="Times New Roman" w:hAnsi="Times New Roman"/>
                <w:sz w:val="20"/>
                <w:szCs w:val="20"/>
              </w:rPr>
            </w:pPr>
          </w:p>
          <w:p w:rsidR="008E6475" w:rsidP="00721E45">
            <w:pPr>
              <w:autoSpaceDE w:val="0"/>
              <w:autoSpaceDN w:val="0"/>
              <w:bidi w:val="0"/>
              <w:spacing w:before="0"/>
              <w:jc w:val="center"/>
              <w:rPr>
                <w:rFonts w:ascii="Times New Roman" w:hAnsi="Times New Roman"/>
                <w:sz w:val="20"/>
                <w:szCs w:val="20"/>
              </w:rPr>
            </w:pPr>
          </w:p>
          <w:p w:rsidR="008E6475" w:rsidP="00721E45">
            <w:pPr>
              <w:autoSpaceDE w:val="0"/>
              <w:autoSpaceDN w:val="0"/>
              <w:bidi w:val="0"/>
              <w:spacing w:before="0"/>
              <w:jc w:val="center"/>
              <w:rPr>
                <w:rFonts w:ascii="Times New Roman" w:hAnsi="Times New Roman"/>
                <w:sz w:val="20"/>
                <w:szCs w:val="20"/>
              </w:rPr>
            </w:pPr>
          </w:p>
          <w:p w:rsidR="00FC6038" w:rsidP="00721E45">
            <w:pPr>
              <w:autoSpaceDE w:val="0"/>
              <w:autoSpaceDN w:val="0"/>
              <w:bidi w:val="0"/>
              <w:spacing w:before="0"/>
              <w:jc w:val="center"/>
              <w:rPr>
                <w:rFonts w:ascii="Times New Roman" w:hAnsi="Times New Roman"/>
                <w:sz w:val="20"/>
                <w:szCs w:val="20"/>
              </w:rPr>
            </w:pPr>
          </w:p>
          <w:p w:rsidR="008E6475" w:rsidP="00721E45">
            <w:pPr>
              <w:autoSpaceDE w:val="0"/>
              <w:autoSpaceDN w:val="0"/>
              <w:bidi w:val="0"/>
              <w:spacing w:before="0"/>
              <w:jc w:val="center"/>
              <w:rPr>
                <w:rFonts w:ascii="Times New Roman" w:hAnsi="Times New Roman"/>
                <w:sz w:val="20"/>
                <w:szCs w:val="20"/>
              </w:rPr>
            </w:pPr>
          </w:p>
          <w:p w:rsidR="008E6475"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P="008D0926">
            <w:pPr>
              <w:autoSpaceDE w:val="0"/>
              <w:autoSpaceDN w:val="0"/>
              <w:bidi w:val="0"/>
              <w:spacing w:before="0"/>
              <w:jc w:val="center"/>
              <w:rPr>
                <w:rFonts w:ascii="Times New Roman" w:hAnsi="Times New Roman"/>
                <w:sz w:val="20"/>
                <w:szCs w:val="20"/>
              </w:rPr>
            </w:pPr>
            <w:r w:rsidR="008E6475">
              <w:rPr>
                <w:rFonts w:ascii="Times New Roman" w:hAnsi="Times New Roman"/>
                <w:sz w:val="20"/>
                <w:szCs w:val="20"/>
              </w:rPr>
              <w:t>§ 17</w:t>
            </w:r>
          </w:p>
          <w:p w:rsidR="008E6475" w:rsidP="008D0926">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p w:rsidR="008E6475" w:rsidP="008D0926">
            <w:pPr>
              <w:autoSpaceDE w:val="0"/>
              <w:autoSpaceDN w:val="0"/>
              <w:bidi w:val="0"/>
              <w:spacing w:before="0"/>
              <w:jc w:val="center"/>
              <w:rPr>
                <w:rFonts w:ascii="Times New Roman" w:hAnsi="Times New Roman"/>
                <w:sz w:val="20"/>
                <w:szCs w:val="20"/>
              </w:rPr>
            </w:pPr>
          </w:p>
          <w:p w:rsidR="008E6475" w:rsidP="008D0926">
            <w:pPr>
              <w:autoSpaceDE w:val="0"/>
              <w:autoSpaceDN w:val="0"/>
              <w:bidi w:val="0"/>
              <w:spacing w:before="0"/>
              <w:jc w:val="center"/>
              <w:rPr>
                <w:rFonts w:ascii="Times New Roman" w:hAnsi="Times New Roman"/>
                <w:sz w:val="20"/>
                <w:szCs w:val="20"/>
              </w:rPr>
            </w:pPr>
          </w:p>
          <w:p w:rsidR="008E6475" w:rsidP="008D0926">
            <w:pPr>
              <w:autoSpaceDE w:val="0"/>
              <w:autoSpaceDN w:val="0"/>
              <w:bidi w:val="0"/>
              <w:spacing w:before="0"/>
              <w:jc w:val="center"/>
              <w:rPr>
                <w:rFonts w:ascii="Times New Roman" w:hAnsi="Times New Roman"/>
                <w:sz w:val="20"/>
                <w:szCs w:val="20"/>
              </w:rPr>
            </w:pPr>
          </w:p>
          <w:p w:rsidR="008E6475" w:rsidP="008D0926">
            <w:pPr>
              <w:autoSpaceDE w:val="0"/>
              <w:autoSpaceDN w:val="0"/>
              <w:bidi w:val="0"/>
              <w:spacing w:before="0"/>
              <w:jc w:val="center"/>
              <w:rPr>
                <w:rFonts w:ascii="Times New Roman" w:hAnsi="Times New Roman"/>
                <w:sz w:val="20"/>
                <w:szCs w:val="20"/>
              </w:rPr>
            </w:pPr>
          </w:p>
          <w:p w:rsidR="008E6475" w:rsidP="008D0926">
            <w:pPr>
              <w:autoSpaceDE w:val="0"/>
              <w:autoSpaceDN w:val="0"/>
              <w:bidi w:val="0"/>
              <w:spacing w:before="0"/>
              <w:jc w:val="center"/>
              <w:rPr>
                <w:rFonts w:ascii="Times New Roman" w:hAnsi="Times New Roman"/>
                <w:sz w:val="20"/>
                <w:szCs w:val="20"/>
              </w:rPr>
            </w:pPr>
          </w:p>
          <w:p w:rsidR="008E6475" w:rsidP="008D0926">
            <w:pPr>
              <w:autoSpaceDE w:val="0"/>
              <w:autoSpaceDN w:val="0"/>
              <w:bidi w:val="0"/>
              <w:spacing w:before="0"/>
              <w:jc w:val="center"/>
              <w:rPr>
                <w:rFonts w:ascii="Times New Roman" w:hAnsi="Times New Roman"/>
                <w:sz w:val="20"/>
                <w:szCs w:val="20"/>
              </w:rPr>
            </w:pPr>
          </w:p>
          <w:p w:rsidR="008E6475" w:rsidP="008D0926">
            <w:pPr>
              <w:autoSpaceDE w:val="0"/>
              <w:autoSpaceDN w:val="0"/>
              <w:bidi w:val="0"/>
              <w:spacing w:before="0"/>
              <w:jc w:val="center"/>
              <w:rPr>
                <w:rFonts w:ascii="Times New Roman" w:hAnsi="Times New Roman"/>
                <w:sz w:val="20"/>
                <w:szCs w:val="20"/>
              </w:rPr>
            </w:pPr>
          </w:p>
          <w:p w:rsidR="008E6475" w:rsidP="008D0926">
            <w:pPr>
              <w:autoSpaceDE w:val="0"/>
              <w:autoSpaceDN w:val="0"/>
              <w:bidi w:val="0"/>
              <w:spacing w:before="0"/>
              <w:jc w:val="center"/>
              <w:rPr>
                <w:rFonts w:ascii="Times New Roman" w:hAnsi="Times New Roman"/>
                <w:sz w:val="20"/>
                <w:szCs w:val="20"/>
              </w:rPr>
            </w:pPr>
          </w:p>
          <w:p w:rsidR="008E6475" w:rsidP="008D0926">
            <w:pPr>
              <w:autoSpaceDE w:val="0"/>
              <w:autoSpaceDN w:val="0"/>
              <w:bidi w:val="0"/>
              <w:spacing w:before="0"/>
              <w:jc w:val="center"/>
              <w:rPr>
                <w:rFonts w:ascii="Times New Roman" w:hAnsi="Times New Roman"/>
                <w:sz w:val="20"/>
                <w:szCs w:val="20"/>
              </w:rPr>
            </w:pPr>
          </w:p>
          <w:p w:rsidR="008E6475" w:rsidP="008D0926">
            <w:pPr>
              <w:autoSpaceDE w:val="0"/>
              <w:autoSpaceDN w:val="0"/>
              <w:bidi w:val="0"/>
              <w:spacing w:before="0"/>
              <w:jc w:val="center"/>
              <w:rPr>
                <w:rFonts w:ascii="Times New Roman" w:hAnsi="Times New Roman"/>
                <w:sz w:val="20"/>
                <w:szCs w:val="20"/>
              </w:rPr>
            </w:pPr>
          </w:p>
          <w:p w:rsidR="008E6475" w:rsidP="008D0926">
            <w:pPr>
              <w:autoSpaceDE w:val="0"/>
              <w:autoSpaceDN w:val="0"/>
              <w:bidi w:val="0"/>
              <w:spacing w:before="0"/>
              <w:jc w:val="center"/>
              <w:rPr>
                <w:rFonts w:ascii="Times New Roman" w:hAnsi="Times New Roman"/>
                <w:sz w:val="20"/>
                <w:szCs w:val="20"/>
              </w:rPr>
            </w:pPr>
          </w:p>
          <w:p w:rsidR="008E6475" w:rsidP="008D0926">
            <w:pPr>
              <w:autoSpaceDE w:val="0"/>
              <w:autoSpaceDN w:val="0"/>
              <w:bidi w:val="0"/>
              <w:spacing w:before="0"/>
              <w:jc w:val="center"/>
              <w:rPr>
                <w:rFonts w:ascii="Times New Roman" w:hAnsi="Times New Roman"/>
                <w:sz w:val="20"/>
                <w:szCs w:val="20"/>
              </w:rPr>
            </w:pPr>
          </w:p>
          <w:p w:rsidR="008E6475" w:rsidP="008D0926">
            <w:pPr>
              <w:autoSpaceDE w:val="0"/>
              <w:autoSpaceDN w:val="0"/>
              <w:bidi w:val="0"/>
              <w:spacing w:before="0"/>
              <w:jc w:val="center"/>
              <w:rPr>
                <w:rFonts w:ascii="Times New Roman" w:hAnsi="Times New Roman"/>
                <w:sz w:val="20"/>
                <w:szCs w:val="20"/>
              </w:rPr>
            </w:pPr>
            <w:r>
              <w:rPr>
                <w:rFonts w:ascii="Times New Roman" w:hAnsi="Times New Roman"/>
                <w:sz w:val="20"/>
                <w:szCs w:val="20"/>
              </w:rPr>
              <w:t>§ 16</w:t>
            </w:r>
          </w:p>
          <w:p w:rsidR="008E6475" w:rsidRPr="00EE5D28" w:rsidP="008D0926">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8E6475" w:rsidP="008D0926">
            <w:pPr>
              <w:bidi w:val="0"/>
              <w:spacing w:before="0"/>
              <w:rPr>
                <w:rFonts w:ascii="Times New Roman" w:hAnsi="Times New Roman"/>
                <w:sz w:val="20"/>
                <w:szCs w:val="20"/>
              </w:rPr>
            </w:pPr>
            <w:r w:rsidR="00D617EA">
              <w:rPr>
                <w:rFonts w:ascii="Times New Roman" w:hAnsi="Times New Roman"/>
                <w:sz w:val="20"/>
                <w:szCs w:val="20"/>
              </w:rPr>
              <w:t xml:space="preserve">(1) </w:t>
            </w:r>
            <w:r w:rsidRPr="00D617EA" w:rsidR="00D617EA">
              <w:rPr>
                <w:rFonts w:ascii="Times New Roman" w:hAnsi="Times New Roman"/>
                <w:sz w:val="20"/>
                <w:szCs w:val="20"/>
              </w:rPr>
              <w:t>Notifikácia je oznámenie úradu, ktorý je notifikujúcim orgánom, Európskej komisii a členským štá</w:t>
            </w:r>
            <w:r w:rsidR="00C82F4B">
              <w:rPr>
                <w:rFonts w:ascii="Times New Roman" w:hAnsi="Times New Roman"/>
                <w:sz w:val="20"/>
                <w:szCs w:val="20"/>
              </w:rPr>
              <w:t>tom podľa osobitného predpisu,</w:t>
            </w:r>
            <w:r w:rsidRPr="00C82F4B" w:rsidR="00C82F4B">
              <w:rPr>
                <w:rFonts w:ascii="Times New Roman" w:hAnsi="Times New Roman"/>
                <w:sz w:val="20"/>
                <w:szCs w:val="20"/>
                <w:vertAlign w:val="superscript"/>
              </w:rPr>
              <w:t>21</w:t>
            </w:r>
            <w:r w:rsidRPr="00D617EA" w:rsidR="00D617EA">
              <w:rPr>
                <w:rFonts w:ascii="Times New Roman" w:hAnsi="Times New Roman"/>
                <w:sz w:val="20"/>
                <w:szCs w:val="20"/>
              </w:rPr>
              <w:t>) že autorizovaná</w:t>
            </w:r>
            <w:r w:rsidR="00C82F4B">
              <w:rPr>
                <w:rFonts w:ascii="Times New Roman" w:hAnsi="Times New Roman"/>
                <w:sz w:val="20"/>
                <w:szCs w:val="20"/>
              </w:rPr>
              <w:t xml:space="preserve"> osoba</w:t>
            </w:r>
            <w:r w:rsidRPr="00C82F4B" w:rsidR="00C82F4B">
              <w:rPr>
                <w:rFonts w:ascii="Times New Roman" w:hAnsi="Times New Roman"/>
                <w:sz w:val="20"/>
                <w:szCs w:val="20"/>
                <w:vertAlign w:val="superscript"/>
              </w:rPr>
              <w:t>25</w:t>
            </w:r>
            <w:r w:rsidRPr="00D617EA" w:rsidR="00D617EA">
              <w:rPr>
                <w:rFonts w:ascii="Times New Roman" w:hAnsi="Times New Roman"/>
                <w:sz w:val="20"/>
                <w:szCs w:val="20"/>
              </w:rPr>
              <w:t>) bola rozhodnutím úradu oprávnená na posudzovanie zhody určených výrobkov a spĺňa požiadavky podľa tohto nariadenia vlády. V oznámení úradu sa uvedú informácie o činnostiach posudzovania zhody, postupe posudzovania zhody a o určenom výrobku, ako aj doklady podľa § 16 ods. 3. Ak autorizovaná osoba nepredložila osvedčenie o akreditácii podľa § 16 ods. 3 písm. a),  poskytnú sa Európskej komisii a členským štátom doklady, ktorými sa preukáže splnenie požiadaviek podľa § 16 ods. 4</w:t>
            </w:r>
            <w:r w:rsidRPr="00174E87" w:rsidR="00174E87">
              <w:rPr>
                <w:rFonts w:ascii="Times New Roman" w:hAnsi="Times New Roman"/>
                <w:sz w:val="20"/>
                <w:szCs w:val="20"/>
              </w:rPr>
              <w:t xml:space="preserve">. </w:t>
            </w:r>
          </w:p>
          <w:p w:rsidR="00382D5A" w:rsidP="008D0926">
            <w:pPr>
              <w:bidi w:val="0"/>
              <w:spacing w:before="0"/>
              <w:rPr>
                <w:rFonts w:ascii="Times New Roman" w:hAnsi="Times New Roman"/>
                <w:sz w:val="20"/>
                <w:szCs w:val="20"/>
              </w:rPr>
            </w:pPr>
          </w:p>
          <w:p w:rsidR="00382D5A" w:rsidP="008D0926">
            <w:pPr>
              <w:bidi w:val="0"/>
              <w:spacing w:before="0"/>
              <w:rPr>
                <w:rFonts w:ascii="Times New Roman" w:hAnsi="Times New Roman"/>
                <w:sz w:val="20"/>
                <w:szCs w:val="20"/>
              </w:rPr>
            </w:pPr>
          </w:p>
          <w:p w:rsidR="008E6475" w:rsidRPr="009F14D4" w:rsidP="008D0926">
            <w:pPr>
              <w:bidi w:val="0"/>
              <w:spacing w:before="0"/>
              <w:rPr>
                <w:rFonts w:ascii="Times New Roman" w:hAnsi="Times New Roman"/>
                <w:sz w:val="20"/>
                <w:szCs w:val="20"/>
              </w:rPr>
            </w:pPr>
            <w:r w:rsidR="00382D5A">
              <w:rPr>
                <w:rFonts w:ascii="Times New Roman" w:hAnsi="Times New Roman"/>
                <w:sz w:val="20"/>
                <w:szCs w:val="20"/>
              </w:rPr>
              <w:t xml:space="preserve">(1) </w:t>
            </w:r>
            <w:r w:rsidRPr="00382D5A" w:rsidR="00382D5A">
              <w:rPr>
                <w:rFonts w:ascii="Times New Roman" w:hAnsi="Times New Roman"/>
                <w:sz w:val="20"/>
                <w:szCs w:val="20"/>
              </w:rPr>
              <w:t xml:space="preserve">Posudzovanie zhody podľa tohto nariadenia vlády môže vykonávať len orgán posudzovania zhody, ktorý bol autorizovaný Úradom pre normalizáciu, metrológiu a skúšobníctvo Slovenskej republiky (ďalej len „úrad“) podľa osobitného predpisu </w:t>
            </w:r>
            <w:r w:rsidR="00C82F4B">
              <w:rPr>
                <w:rFonts w:ascii="Times New Roman" w:hAnsi="Times New Roman"/>
                <w:sz w:val="20"/>
                <w:szCs w:val="20"/>
                <w:vertAlign w:val="superscript"/>
              </w:rPr>
              <w:t>20</w:t>
            </w:r>
            <w:r w:rsidRPr="00382D5A" w:rsidR="00382D5A">
              <w:rPr>
                <w:rFonts w:ascii="Times New Roman" w:hAnsi="Times New Roman"/>
                <w:sz w:val="20"/>
                <w:szCs w:val="20"/>
              </w:rPr>
              <w:t xml:space="preserve">) na vykonávanie úloh posudzovania zhody podľa tohto nariadenia vlády a notifikovaný Európskej komisii a ostatným členským štátom podľa osobitného predpisu. </w:t>
            </w:r>
            <w:r w:rsidRPr="00382D5A" w:rsidR="00382D5A">
              <w:rPr>
                <w:rFonts w:ascii="Times New Roman" w:hAnsi="Times New Roman"/>
                <w:sz w:val="20"/>
                <w:szCs w:val="20"/>
                <w:vertAlign w:val="superscript"/>
              </w:rPr>
              <w:t>2</w:t>
            </w:r>
            <w:r w:rsidR="00C82F4B">
              <w:rPr>
                <w:rFonts w:ascii="Times New Roman" w:hAnsi="Times New Roman"/>
                <w:sz w:val="20"/>
                <w:szCs w:val="20"/>
                <w:vertAlign w:val="superscript"/>
              </w:rPr>
              <w:t>1</w:t>
            </w:r>
            <w:r w:rsidRPr="00382D5A" w:rsidR="00382D5A">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8E6475">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8E6475" w:rsidRPr="00382D5A" w:rsidP="00382D5A">
            <w:pPr>
              <w:pStyle w:val="Heading1"/>
              <w:bidi w:val="0"/>
              <w:jc w:val="left"/>
              <w:rPr>
                <w:rFonts w:ascii="Times New Roman" w:hAnsi="Times New Roman"/>
                <w:b w:val="0"/>
                <w:bCs w:val="0"/>
                <w:sz w:val="20"/>
                <w:szCs w:val="20"/>
                <w:vertAlign w:val="superscript"/>
              </w:rPr>
            </w:pPr>
            <w:r w:rsidRPr="00174E87" w:rsidR="00174E87">
              <w:rPr>
                <w:rFonts w:ascii="Times New Roman" w:hAnsi="Times New Roman"/>
                <w:b w:val="0"/>
                <w:bCs w:val="0"/>
                <w:sz w:val="20"/>
                <w:szCs w:val="20"/>
              </w:rPr>
              <w:t xml:space="preserve">  </w:t>
            </w:r>
            <w:r w:rsidRPr="00174E87" w:rsidR="00174E87">
              <w:rPr>
                <w:rFonts w:ascii="Times New Roman" w:hAnsi="Times New Roman"/>
                <w:b w:val="0"/>
                <w:bCs w:val="0"/>
                <w:sz w:val="20"/>
                <w:szCs w:val="20"/>
                <w:vertAlign w:val="superscript"/>
              </w:rPr>
              <w:t>2</w:t>
            </w:r>
            <w:r w:rsidR="002A6F11">
              <w:rPr>
                <w:rFonts w:ascii="Times New Roman" w:hAnsi="Times New Roman"/>
                <w:b w:val="0"/>
                <w:bCs w:val="0"/>
                <w:sz w:val="20"/>
                <w:szCs w:val="20"/>
                <w:vertAlign w:val="superscript"/>
              </w:rPr>
              <w:t>1</w:t>
            </w:r>
            <w:r w:rsidRPr="00174E87" w:rsidR="00174E87">
              <w:rPr>
                <w:rFonts w:ascii="Times New Roman" w:hAnsi="Times New Roman"/>
                <w:b w:val="0"/>
                <w:bCs w:val="0"/>
                <w:sz w:val="20"/>
                <w:szCs w:val="20"/>
              </w:rPr>
              <w:t>) § 8 ods. 3 písm. b) zákona č. 264/1999 Z. z</w:t>
            </w:r>
            <w:r w:rsidRPr="00174E87" w:rsidR="00174E87">
              <w:rPr>
                <w:rFonts w:ascii="Times New Roman" w:hAnsi="Times New Roman"/>
                <w:b w:val="0"/>
                <w:bCs w:val="0"/>
                <w:sz w:val="20"/>
                <w:szCs w:val="20"/>
                <w:vertAlign w:val="superscript"/>
              </w:rPr>
              <w:t xml:space="preserve">.  </w:t>
            </w:r>
          </w:p>
          <w:p w:rsidR="008E6475" w:rsidP="008E6475">
            <w:pPr>
              <w:bidi w:val="0"/>
              <w:rPr>
                <w:rFonts w:ascii="Times New Roman" w:hAnsi="Times New Roman"/>
                <w:sz w:val="20"/>
                <w:szCs w:val="20"/>
              </w:rPr>
            </w:pPr>
            <w:r w:rsidR="00382D5A">
              <w:rPr>
                <w:rFonts w:ascii="Times New Roman" w:hAnsi="Times New Roman"/>
                <w:sz w:val="20"/>
                <w:szCs w:val="20"/>
                <w:vertAlign w:val="superscript"/>
              </w:rPr>
              <w:t>2</w:t>
            </w:r>
            <w:r w:rsidR="00C82F4B">
              <w:rPr>
                <w:rFonts w:ascii="Times New Roman" w:hAnsi="Times New Roman"/>
                <w:sz w:val="20"/>
                <w:szCs w:val="20"/>
                <w:vertAlign w:val="superscript"/>
              </w:rPr>
              <w:t>5</w:t>
            </w:r>
            <w:r w:rsidRPr="007F7274">
              <w:rPr>
                <w:rFonts w:ascii="Times New Roman" w:hAnsi="Times New Roman"/>
                <w:sz w:val="20"/>
                <w:szCs w:val="20"/>
              </w:rPr>
              <w:t xml:space="preserve">) </w:t>
            </w:r>
            <w:r w:rsidRPr="00382D5A" w:rsidR="00382D5A">
              <w:rPr>
                <w:rFonts w:ascii="Times New Roman" w:hAnsi="Times New Roman"/>
                <w:sz w:val="20"/>
                <w:szCs w:val="20"/>
              </w:rPr>
              <w:t>§ 11 ods. 1 zákona č. 264/1999 Z. z. v znení zákona č. 254/2003 Z. z.</w:t>
            </w:r>
            <w:r w:rsidRPr="007F7274">
              <w:rPr>
                <w:rFonts w:ascii="Times New Roman" w:hAnsi="Times New Roman"/>
                <w:sz w:val="20"/>
                <w:szCs w:val="20"/>
              </w:rPr>
              <w:t>.</w:t>
            </w:r>
          </w:p>
          <w:p w:rsidR="00382D5A" w:rsidP="008E6475">
            <w:pPr>
              <w:bidi w:val="0"/>
              <w:rPr>
                <w:rFonts w:ascii="Times New Roman" w:hAnsi="Times New Roman"/>
                <w:sz w:val="20"/>
                <w:szCs w:val="20"/>
              </w:rPr>
            </w:pPr>
          </w:p>
          <w:p w:rsidR="00382D5A" w:rsidP="008E6475">
            <w:pPr>
              <w:bidi w:val="0"/>
              <w:rPr>
                <w:rFonts w:ascii="Times New Roman" w:hAnsi="Times New Roman"/>
                <w:sz w:val="20"/>
                <w:szCs w:val="20"/>
              </w:rPr>
            </w:pPr>
          </w:p>
          <w:p w:rsidR="00382D5A" w:rsidP="008E6475">
            <w:pPr>
              <w:bidi w:val="0"/>
              <w:rPr>
                <w:rFonts w:ascii="Times New Roman" w:hAnsi="Times New Roman"/>
                <w:sz w:val="20"/>
                <w:szCs w:val="20"/>
              </w:rPr>
            </w:pPr>
          </w:p>
          <w:p w:rsidR="00382D5A" w:rsidP="008E6475">
            <w:pPr>
              <w:bidi w:val="0"/>
              <w:rPr>
                <w:rFonts w:ascii="Times New Roman" w:hAnsi="Times New Roman"/>
                <w:sz w:val="20"/>
                <w:szCs w:val="20"/>
              </w:rPr>
            </w:pPr>
          </w:p>
          <w:p w:rsidR="00382D5A" w:rsidP="008E6475">
            <w:pPr>
              <w:bidi w:val="0"/>
              <w:rPr>
                <w:rFonts w:ascii="Times New Roman" w:hAnsi="Times New Roman"/>
                <w:sz w:val="20"/>
                <w:szCs w:val="20"/>
              </w:rPr>
            </w:pPr>
          </w:p>
          <w:p w:rsidR="00C82F4B" w:rsidP="00382D5A">
            <w:pPr>
              <w:bidi w:val="0"/>
              <w:rPr>
                <w:rFonts w:ascii="Times New Roman" w:hAnsi="Times New Roman"/>
                <w:sz w:val="20"/>
                <w:vertAlign w:val="superscript"/>
              </w:rPr>
            </w:pPr>
          </w:p>
          <w:p w:rsidR="00382D5A" w:rsidRPr="00382D5A" w:rsidP="00382D5A">
            <w:pPr>
              <w:bidi w:val="0"/>
              <w:rPr>
                <w:rFonts w:ascii="Times New Roman" w:hAnsi="Times New Roman"/>
                <w:sz w:val="20"/>
              </w:rPr>
            </w:pPr>
            <w:r w:rsidR="00C82F4B">
              <w:rPr>
                <w:rFonts w:ascii="Times New Roman" w:hAnsi="Times New Roman"/>
                <w:sz w:val="20"/>
                <w:vertAlign w:val="superscript"/>
              </w:rPr>
              <w:t>20</w:t>
            </w:r>
            <w:r w:rsidRPr="00382D5A">
              <w:rPr>
                <w:rFonts w:ascii="Times New Roman" w:hAnsi="Times New Roman"/>
                <w:sz w:val="20"/>
              </w:rPr>
              <w:t>) § 11 zákona č. 264/1999 Z. z. v znení neskorších predpisov.</w:t>
            </w:r>
          </w:p>
          <w:p w:rsidR="00382D5A" w:rsidRPr="008E6475" w:rsidP="00382D5A">
            <w:pPr>
              <w:bidi w:val="0"/>
              <w:rPr>
                <w:rFonts w:ascii="Times New Roman" w:hAnsi="Times New Roman"/>
              </w:rPr>
            </w:pPr>
            <w:r w:rsidRPr="00382D5A">
              <w:rPr>
                <w:rFonts w:ascii="Times New Roman" w:hAnsi="Times New Roman"/>
                <w:sz w:val="20"/>
              </w:rPr>
              <w:t xml:space="preserve"> </w:t>
            </w:r>
            <w:r w:rsidRPr="00382D5A">
              <w:rPr>
                <w:rFonts w:ascii="Times New Roman" w:hAnsi="Times New Roman"/>
                <w:sz w:val="20"/>
                <w:vertAlign w:val="superscript"/>
              </w:rPr>
              <w:t>2</w:t>
            </w:r>
            <w:r w:rsidR="00C82F4B">
              <w:rPr>
                <w:rFonts w:ascii="Times New Roman" w:hAnsi="Times New Roman"/>
                <w:sz w:val="20"/>
                <w:vertAlign w:val="superscript"/>
              </w:rPr>
              <w:t>1</w:t>
            </w:r>
            <w:r w:rsidRPr="00382D5A">
              <w:rPr>
                <w:rFonts w:ascii="Times New Roman" w:hAnsi="Times New Roman"/>
                <w:sz w:val="20"/>
              </w:rPr>
              <w:t xml:space="preserve">) § 8 ods. 3 písm. b) zákona č. 264/1999 Z. z.  </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C37483" w:rsidRPr="0046543E" w:rsidP="00C37483">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Č:23</w:t>
            </w:r>
          </w:p>
          <w:p w:rsidR="00C37483" w:rsidRPr="0046543E" w:rsidP="00C37483">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C37483" w:rsidRPr="0046543E" w:rsidP="00B76DA6">
            <w:pPr>
              <w:pStyle w:val="CM4"/>
              <w:bidi w:val="0"/>
              <w:jc w:val="both"/>
              <w:rPr>
                <w:rFonts w:ascii="Times New Roman" w:hAnsi="Times New Roman"/>
                <w:color w:val="000000"/>
                <w:sz w:val="20"/>
                <w:szCs w:val="20"/>
              </w:rPr>
            </w:pPr>
            <w:r w:rsidRPr="0046543E">
              <w:rPr>
                <w:rFonts w:ascii="Times New Roman" w:hAnsi="Times New Roman"/>
                <w:color w:val="000000"/>
                <w:sz w:val="20"/>
                <w:szCs w:val="20"/>
              </w:rPr>
              <w:t>Orgán posudzovania zhody je zriadený podľa vnútroštátneho práva členského štátu a má právnu subjektivitu.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C37483" w:rsidRPr="00EE5D28" w:rsidP="00721E45">
            <w:pPr>
              <w:autoSpaceDE w:val="0"/>
              <w:autoSpaceDN w:val="0"/>
              <w:bidi w:val="0"/>
              <w:spacing w:before="0"/>
              <w:jc w:val="center"/>
              <w:rPr>
                <w:rFonts w:ascii="Times New Roman" w:hAnsi="Times New Roman"/>
                <w:sz w:val="20"/>
                <w:szCs w:val="20"/>
              </w:rPr>
            </w:pPr>
            <w:r w:rsidR="008E647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C37483"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37483" w:rsidRPr="002E1618" w:rsidP="008D0926">
            <w:pPr>
              <w:autoSpaceDE w:val="0"/>
              <w:autoSpaceDN w:val="0"/>
              <w:bidi w:val="0"/>
              <w:spacing w:before="0"/>
              <w:jc w:val="center"/>
              <w:rPr>
                <w:rFonts w:ascii="Times New Roman" w:hAnsi="Times New Roman"/>
                <w:sz w:val="20"/>
                <w:szCs w:val="20"/>
              </w:rPr>
            </w:pPr>
            <w:r w:rsidRPr="002E1618" w:rsidR="008E6475">
              <w:rPr>
                <w:rFonts w:ascii="Times New Roman" w:hAnsi="Times New Roman"/>
                <w:sz w:val="20"/>
                <w:szCs w:val="20"/>
              </w:rPr>
              <w:t>§ 16</w:t>
            </w:r>
          </w:p>
          <w:p w:rsidR="008E6475" w:rsidRPr="002E1618" w:rsidP="008D0926">
            <w:pPr>
              <w:autoSpaceDE w:val="0"/>
              <w:autoSpaceDN w:val="0"/>
              <w:bidi w:val="0"/>
              <w:spacing w:before="0"/>
              <w:jc w:val="center"/>
              <w:rPr>
                <w:rFonts w:ascii="Times New Roman" w:hAnsi="Times New Roman"/>
                <w:sz w:val="20"/>
                <w:szCs w:val="20"/>
              </w:rPr>
            </w:pPr>
            <w:r w:rsidRPr="002E1618">
              <w:rPr>
                <w:rFonts w:ascii="Times New Roman" w:hAnsi="Times New Roman"/>
                <w:sz w:val="20"/>
                <w:szCs w:val="20"/>
              </w:rPr>
              <w:t>O: 4</w:t>
            </w:r>
          </w:p>
          <w:p w:rsidR="00C31E20" w:rsidRPr="00EE5D28" w:rsidP="008D0926">
            <w:pPr>
              <w:autoSpaceDE w:val="0"/>
              <w:autoSpaceDN w:val="0"/>
              <w:bidi w:val="0"/>
              <w:spacing w:before="0"/>
              <w:jc w:val="center"/>
              <w:rPr>
                <w:rFonts w:ascii="Times New Roman" w:hAnsi="Times New Roman"/>
                <w:sz w:val="20"/>
                <w:szCs w:val="20"/>
              </w:rPr>
            </w:pPr>
            <w:r w:rsidRPr="002E1618">
              <w:rPr>
                <w:rFonts w:ascii="Times New Roman" w:hAnsi="Times New Roman"/>
                <w:sz w:val="20"/>
                <w:szCs w:val="20"/>
              </w:rPr>
              <w:t>P: a)</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5A3C7C" w:rsidRPr="005A3C7C" w:rsidP="005A3C7C">
            <w:pPr>
              <w:bidi w:val="0"/>
              <w:spacing w:before="0"/>
              <w:rPr>
                <w:rFonts w:ascii="Times New Roman" w:hAnsi="Times New Roman"/>
                <w:sz w:val="20"/>
                <w:szCs w:val="20"/>
              </w:rPr>
            </w:pPr>
            <w:r>
              <w:rPr>
                <w:rFonts w:ascii="Times New Roman" w:hAnsi="Times New Roman"/>
                <w:sz w:val="20"/>
                <w:szCs w:val="20"/>
              </w:rPr>
              <w:t xml:space="preserve">(4) </w:t>
            </w:r>
            <w:r w:rsidRPr="005A3C7C">
              <w:rPr>
                <w:rFonts w:ascii="Times New Roman" w:hAnsi="Times New Roman"/>
                <w:sz w:val="20"/>
                <w:szCs w:val="20"/>
              </w:rPr>
              <w:t xml:space="preserve">Orgán posudzovania zhody je povinný preukázať </w:t>
            </w:r>
            <w:r w:rsidR="00826364">
              <w:rPr>
                <w:rFonts w:ascii="Times New Roman" w:hAnsi="Times New Roman"/>
                <w:sz w:val="20"/>
                <w:szCs w:val="20"/>
              </w:rPr>
              <w:t xml:space="preserve">na účely konania </w:t>
            </w:r>
            <w:r w:rsidRPr="005A3C7C">
              <w:rPr>
                <w:rFonts w:ascii="Times New Roman" w:hAnsi="Times New Roman"/>
                <w:sz w:val="20"/>
                <w:szCs w:val="20"/>
              </w:rPr>
              <w:t>podľa osobitného predpisu</w:t>
            </w:r>
            <w:r w:rsidRPr="00443407">
              <w:rPr>
                <w:rFonts w:ascii="Times New Roman" w:hAnsi="Times New Roman"/>
                <w:sz w:val="20"/>
                <w:szCs w:val="20"/>
                <w:vertAlign w:val="superscript"/>
              </w:rPr>
              <w:t>20</w:t>
            </w:r>
            <w:r w:rsidRPr="005A3C7C">
              <w:rPr>
                <w:rFonts w:ascii="Times New Roman" w:hAnsi="Times New Roman"/>
                <w:sz w:val="20"/>
                <w:szCs w:val="20"/>
              </w:rPr>
              <w:t xml:space="preserve">) </w:t>
            </w:r>
            <w:r w:rsidR="00826364">
              <w:rPr>
                <w:rFonts w:ascii="Times New Roman" w:hAnsi="Times New Roman"/>
                <w:sz w:val="20"/>
                <w:szCs w:val="20"/>
              </w:rPr>
              <w:t>plnenie týchto požiadaviek</w:t>
            </w:r>
            <w:r w:rsidRPr="005A3C7C">
              <w:rPr>
                <w:rFonts w:ascii="Times New Roman" w:hAnsi="Times New Roman"/>
                <w:sz w:val="20"/>
                <w:szCs w:val="20"/>
              </w:rPr>
              <w:t>:</w:t>
            </w:r>
          </w:p>
          <w:p w:rsidR="00C37483" w:rsidRPr="009F14D4" w:rsidP="005A3C7C">
            <w:pPr>
              <w:bidi w:val="0"/>
              <w:spacing w:before="0"/>
              <w:rPr>
                <w:rFonts w:ascii="Times New Roman" w:hAnsi="Times New Roman"/>
                <w:sz w:val="20"/>
                <w:szCs w:val="20"/>
              </w:rPr>
            </w:pPr>
            <w:r w:rsidRPr="005A3C7C" w:rsidR="005A3C7C">
              <w:rPr>
                <w:rFonts w:ascii="Times New Roman" w:hAnsi="Times New Roman"/>
                <w:sz w:val="20"/>
                <w:szCs w:val="20"/>
              </w:rPr>
              <w:t xml:space="preserve">a) </w:t>
              <w:tab/>
              <w:t>orgán posudzovania zhody je právnickou osobou</w:t>
            </w:r>
            <w:r w:rsidRPr="00DD5285" w:rsidR="00DD5285">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7483" w:rsidRPr="00EE5D28" w:rsidP="00721E45">
            <w:pPr>
              <w:autoSpaceDE w:val="0"/>
              <w:autoSpaceDN w:val="0"/>
              <w:bidi w:val="0"/>
              <w:spacing w:before="0"/>
              <w:jc w:val="center"/>
              <w:rPr>
                <w:rFonts w:ascii="Times New Roman" w:hAnsi="Times New Roman"/>
                <w:sz w:val="20"/>
                <w:szCs w:val="20"/>
              </w:rPr>
            </w:pPr>
            <w:r w:rsidR="008E6475">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C37483" w:rsidRPr="00C15434" w:rsidP="00721E45">
            <w:pPr>
              <w:pStyle w:val="Heading1"/>
              <w:bidi w:val="0"/>
              <w:jc w:val="left"/>
              <w:rPr>
                <w:rFonts w:ascii="Times New Roman" w:hAnsi="Times New Roman"/>
                <w:b w:val="0"/>
                <w:bCs w:val="0"/>
                <w:sz w:val="20"/>
                <w:szCs w:val="20"/>
              </w:rPr>
            </w:pPr>
            <w:r w:rsidR="00B42A25">
              <w:rPr>
                <w:rFonts w:ascii="Times New Roman" w:hAnsi="Times New Roman"/>
                <w:b w:val="0"/>
                <w:sz w:val="20"/>
                <w:szCs w:val="20"/>
                <w:vertAlign w:val="superscript"/>
              </w:rPr>
              <w:t>20</w:t>
            </w:r>
            <w:r w:rsidRPr="00DD5285" w:rsidR="00DD5285">
              <w:rPr>
                <w:rFonts w:ascii="Times New Roman" w:hAnsi="Times New Roman"/>
                <w:b w:val="0"/>
                <w:sz w:val="20"/>
                <w:szCs w:val="20"/>
              </w:rPr>
              <w:t>) § 11 zákona č. 264/1999 Z. z. v znení neskorších predpisov.</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76DA6" w:rsidRPr="0046543E" w:rsidP="00B76DA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Č:23</w:t>
            </w:r>
          </w:p>
          <w:p w:rsidR="00C921E2" w:rsidRPr="0046543E" w:rsidP="00B76DA6">
            <w:pPr>
              <w:autoSpaceDE w:val="0"/>
              <w:autoSpaceDN w:val="0"/>
              <w:bidi w:val="0"/>
              <w:spacing w:before="0"/>
              <w:jc w:val="center"/>
              <w:rPr>
                <w:rFonts w:ascii="Times New Roman" w:hAnsi="Times New Roman"/>
                <w:sz w:val="20"/>
                <w:szCs w:val="20"/>
              </w:rPr>
            </w:pPr>
            <w:r w:rsidRPr="0046543E" w:rsidR="00B76DA6">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76DA6" w:rsidRPr="0046543E" w:rsidP="00B76DA6">
            <w:pPr>
              <w:pStyle w:val="tl10ptPodaokraja"/>
              <w:autoSpaceDE/>
              <w:autoSpaceDN/>
              <w:bidi w:val="0"/>
              <w:ind w:right="63"/>
              <w:rPr>
                <w:rFonts w:ascii="Times New Roman" w:hAnsi="Times New Roman"/>
                <w:color w:val="000000"/>
              </w:rPr>
            </w:pPr>
            <w:r w:rsidRPr="0046543E">
              <w:rPr>
                <w:rFonts w:ascii="Times New Roman" w:hAnsi="Times New Roman"/>
                <w:color w:val="000000"/>
              </w:rPr>
              <w:t xml:space="preserve">Orgán posudzovania zhody je treťou osobou, nezávislou od organizácie alebo váh, ktoré posudzuje. </w:t>
            </w:r>
          </w:p>
          <w:p w:rsidR="00B76DA6" w:rsidRPr="0046543E" w:rsidP="00B76DA6">
            <w:pPr>
              <w:pStyle w:val="tl10ptPodaokraja"/>
              <w:autoSpaceDE/>
              <w:autoSpaceDN/>
              <w:bidi w:val="0"/>
              <w:ind w:right="63"/>
              <w:rPr>
                <w:rFonts w:ascii="Times New Roman" w:hAnsi="Times New Roman"/>
                <w:color w:val="000000"/>
              </w:rPr>
            </w:pPr>
          </w:p>
          <w:p w:rsidR="00B76DA6" w:rsidRPr="0046543E" w:rsidP="00B76DA6">
            <w:pPr>
              <w:pStyle w:val="tl10ptPodaokraja"/>
              <w:autoSpaceDE/>
              <w:autoSpaceDN/>
              <w:bidi w:val="0"/>
              <w:ind w:right="63"/>
              <w:rPr>
                <w:rFonts w:ascii="Times New Roman" w:hAnsi="Times New Roman"/>
                <w:color w:val="000000"/>
              </w:rPr>
            </w:pPr>
            <w:r w:rsidRPr="0046543E">
              <w:rPr>
                <w:rFonts w:ascii="Times New Roman" w:hAnsi="Times New Roman"/>
                <w:color w:val="000000"/>
              </w:rPr>
              <w:t>Za takýto orgán možno pod podmienkou, že je preukázaná jeho nezávislosť a nedochádza ku konfliktu záujmov, považovať subjekt, ktorý patrí do obchodného združenia alebo profesijného zväzu, ktoré zastupujú podniky zapojené do navrhovania, výroby, obstarávania, montáže, používania alebo údržby váh, ktoré posudzuje.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C921E2" w:rsidRPr="00EE5D28" w:rsidP="00721E45">
            <w:pPr>
              <w:autoSpaceDE w:val="0"/>
              <w:autoSpaceDN w:val="0"/>
              <w:bidi w:val="0"/>
              <w:spacing w:before="0"/>
              <w:jc w:val="center"/>
              <w:rPr>
                <w:rFonts w:ascii="Times New Roman" w:hAnsi="Times New Roman"/>
                <w:sz w:val="20"/>
                <w:szCs w:val="20"/>
              </w:rPr>
            </w:pPr>
            <w:r w:rsidR="00C31E20">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C921E2" w:rsidRPr="00EE5D28" w:rsidP="00923DA9">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31E20" w:rsidP="00C31E20">
            <w:pPr>
              <w:autoSpaceDE w:val="0"/>
              <w:autoSpaceDN w:val="0"/>
              <w:bidi w:val="0"/>
              <w:spacing w:before="0"/>
              <w:jc w:val="center"/>
              <w:rPr>
                <w:rFonts w:ascii="Times New Roman" w:hAnsi="Times New Roman"/>
                <w:sz w:val="20"/>
                <w:szCs w:val="20"/>
              </w:rPr>
            </w:pPr>
            <w:r>
              <w:rPr>
                <w:rFonts w:ascii="Times New Roman" w:hAnsi="Times New Roman"/>
                <w:sz w:val="20"/>
                <w:szCs w:val="20"/>
              </w:rPr>
              <w:t>§ 16</w:t>
            </w:r>
          </w:p>
          <w:p w:rsidR="00C921E2" w:rsidP="00C31E20">
            <w:pPr>
              <w:autoSpaceDE w:val="0"/>
              <w:autoSpaceDN w:val="0"/>
              <w:bidi w:val="0"/>
              <w:spacing w:before="0"/>
              <w:jc w:val="center"/>
              <w:rPr>
                <w:rFonts w:ascii="Times New Roman" w:hAnsi="Times New Roman"/>
                <w:sz w:val="20"/>
                <w:szCs w:val="20"/>
              </w:rPr>
            </w:pPr>
            <w:r w:rsidR="00C31E20">
              <w:rPr>
                <w:rFonts w:ascii="Times New Roman" w:hAnsi="Times New Roman"/>
                <w:sz w:val="20"/>
                <w:szCs w:val="20"/>
              </w:rPr>
              <w:t>O: 4</w:t>
            </w:r>
          </w:p>
          <w:p w:rsidR="00C31E20" w:rsidRPr="00EE5D28" w:rsidP="00C31E20">
            <w:pPr>
              <w:autoSpaceDE w:val="0"/>
              <w:autoSpaceDN w:val="0"/>
              <w:bidi w:val="0"/>
              <w:spacing w:before="0"/>
              <w:jc w:val="center"/>
              <w:rPr>
                <w:rFonts w:ascii="Times New Roman" w:hAnsi="Times New Roman"/>
                <w:sz w:val="20"/>
                <w:szCs w:val="20"/>
              </w:rPr>
            </w:pPr>
            <w:r>
              <w:rPr>
                <w:rFonts w:ascii="Times New Roman" w:hAnsi="Times New Roman"/>
                <w:sz w:val="20"/>
                <w:szCs w:val="20"/>
              </w:rPr>
              <w:t>P: b)</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C921E2" w:rsidRPr="00EE5D28" w:rsidP="00E27E71">
            <w:pPr>
              <w:pStyle w:val="odsek"/>
              <w:bidi w:val="0"/>
              <w:spacing w:before="0" w:after="0"/>
              <w:ind w:firstLine="0"/>
              <w:rPr>
                <w:rFonts w:ascii="Times New Roman" w:hAnsi="Times New Roman"/>
                <w:sz w:val="20"/>
                <w:szCs w:val="20"/>
              </w:rPr>
            </w:pPr>
            <w:r w:rsidR="00AD6C7D">
              <w:rPr>
                <w:rFonts w:ascii="Times New Roman" w:hAnsi="Times New Roman"/>
                <w:sz w:val="20"/>
                <w:szCs w:val="20"/>
              </w:rPr>
              <w:t xml:space="preserve">b) </w:t>
            </w:r>
            <w:r w:rsidRPr="00AD6C7D" w:rsidR="00AD6C7D">
              <w:rPr>
                <w:rFonts w:ascii="Times New Roman" w:hAnsi="Times New Roman"/>
                <w:sz w:val="20"/>
                <w:szCs w:val="20"/>
              </w:rPr>
              <w:t>orgán posudzovania zhody je treťou stranou, nezávislou od výrobcu alebo od váh, ktoré posudzuje,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921E2" w:rsidRPr="00EE5D28" w:rsidP="00721E45">
            <w:pPr>
              <w:autoSpaceDE w:val="0"/>
              <w:autoSpaceDN w:val="0"/>
              <w:bidi w:val="0"/>
              <w:spacing w:before="0"/>
              <w:jc w:val="center"/>
              <w:rPr>
                <w:rFonts w:ascii="Times New Roman" w:hAnsi="Times New Roman"/>
                <w:sz w:val="20"/>
                <w:szCs w:val="20"/>
              </w:rPr>
            </w:pPr>
            <w:r w:rsidR="00C31E20">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C921E2"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76DA6" w:rsidRPr="0046543E" w:rsidP="00B76DA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Č:23</w:t>
            </w:r>
          </w:p>
          <w:p w:rsidR="001F4494" w:rsidRPr="0046543E" w:rsidP="00B76DA6">
            <w:pPr>
              <w:autoSpaceDE w:val="0"/>
              <w:autoSpaceDN w:val="0"/>
              <w:bidi w:val="0"/>
              <w:spacing w:before="0"/>
              <w:jc w:val="center"/>
              <w:rPr>
                <w:rFonts w:ascii="Times New Roman" w:hAnsi="Times New Roman"/>
                <w:sz w:val="20"/>
                <w:szCs w:val="20"/>
              </w:rPr>
            </w:pPr>
            <w:r w:rsidRPr="0046543E" w:rsidR="00B76DA6">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76DA6" w:rsidRPr="0046543E" w:rsidP="00B76DA6">
            <w:pPr>
              <w:pStyle w:val="CM4"/>
              <w:bidi w:val="0"/>
              <w:jc w:val="both"/>
              <w:rPr>
                <w:rFonts w:ascii="Times New Roman" w:hAnsi="Times New Roman"/>
                <w:color w:val="000000"/>
                <w:sz w:val="20"/>
                <w:szCs w:val="20"/>
              </w:rPr>
            </w:pPr>
            <w:r w:rsidRPr="0046543E">
              <w:rPr>
                <w:rFonts w:ascii="Times New Roman" w:hAnsi="Times New Roman"/>
                <w:color w:val="000000"/>
                <w:sz w:val="20"/>
                <w:szCs w:val="20"/>
              </w:rPr>
              <w:t xml:space="preserve">Orgánom posudzovania zhody, jeho vrcholovým manažmentom a zamestnancami zodpovednými za vykonávanie úloh posudzovania zhody nesmú byť konštruktéri, výrobcovia, dodávatelia, subjekty vykonávajúce inštaláciu, nákupcovia, vlastníci, používatelia ani subjekty vykonávajúce údržbu váh, ktoré posudzujú, ani zástupcovia žiadnej z týchto osôb. Týmto sa nevylučuje možnosť používania posudzovaných váh, ktoré sú potrebné na výkon činností orgánu posudzovania zhody, alebo ich používanie na osobné účely. </w:t>
            </w:r>
          </w:p>
          <w:p w:rsidR="00B76DA6" w:rsidRPr="0046543E" w:rsidP="00B76DA6">
            <w:pPr>
              <w:pStyle w:val="CM4"/>
              <w:bidi w:val="0"/>
              <w:jc w:val="both"/>
              <w:rPr>
                <w:rFonts w:ascii="Times New Roman" w:hAnsi="Times New Roman"/>
                <w:color w:val="000000"/>
                <w:sz w:val="20"/>
                <w:szCs w:val="20"/>
              </w:rPr>
            </w:pPr>
          </w:p>
          <w:p w:rsidR="00B76DA6" w:rsidRPr="0046543E" w:rsidP="00B76DA6">
            <w:pPr>
              <w:pStyle w:val="CM4"/>
              <w:bidi w:val="0"/>
              <w:jc w:val="both"/>
              <w:rPr>
                <w:rFonts w:ascii="Times New Roman" w:hAnsi="Times New Roman"/>
                <w:color w:val="000000"/>
                <w:sz w:val="20"/>
                <w:szCs w:val="20"/>
              </w:rPr>
            </w:pPr>
            <w:r w:rsidRPr="0046543E">
              <w:rPr>
                <w:rFonts w:ascii="Times New Roman" w:hAnsi="Times New Roman"/>
                <w:color w:val="000000"/>
                <w:sz w:val="20"/>
                <w:szCs w:val="20"/>
              </w:rPr>
              <w:t xml:space="preserve">Orgán posudzovania zhody, jeho vrcholový manažment a zamestnanci zodpovední za vykonávanie úloh posudzovania zhody nesmú byť priamo zapojení do navrhovania, výroby ani konštrukcie, uvádzania na trh, inštalácie, používania alebo údržby týchto váh, ani nezastupujú osoby zapojené do týchto činností. Nepodieľajú sa na žiadnych činnostiach, ktoré by mohli ovplyvniť ich nezávislý posudok alebo bezúhonnosť vo vzťahu k činnostiam posudzovania zhody, pre ktoré boli notifikované. Vzťahuje sa to najmä na poradenské služby. </w:t>
            </w:r>
          </w:p>
          <w:p w:rsidR="00B76DA6" w:rsidRPr="0046543E" w:rsidP="00B76DA6">
            <w:pPr>
              <w:pStyle w:val="CM4"/>
              <w:bidi w:val="0"/>
              <w:jc w:val="both"/>
              <w:rPr>
                <w:rFonts w:ascii="Times New Roman" w:hAnsi="Times New Roman"/>
                <w:color w:val="000000"/>
                <w:sz w:val="20"/>
                <w:szCs w:val="20"/>
              </w:rPr>
            </w:pPr>
          </w:p>
          <w:p w:rsidR="001F4494" w:rsidRPr="0046543E" w:rsidP="00B76DA6">
            <w:pPr>
              <w:pStyle w:val="CM4"/>
              <w:bidi w:val="0"/>
              <w:jc w:val="both"/>
              <w:rPr>
                <w:rFonts w:ascii="Times New Roman" w:hAnsi="Times New Roman"/>
                <w:color w:val="19161B"/>
                <w:sz w:val="20"/>
                <w:szCs w:val="20"/>
              </w:rPr>
            </w:pPr>
            <w:r w:rsidRPr="0046543E" w:rsidR="00B76DA6">
              <w:rPr>
                <w:rFonts w:ascii="Times New Roman" w:hAnsi="Times New Roman"/>
                <w:color w:val="000000"/>
                <w:sz w:val="20"/>
                <w:szCs w:val="20"/>
              </w:rPr>
              <w:t>Orgány posudzovania zhody zabezpečia, aby činnosti ich pobočiek alebo subdodávateľov neovplyvňovali dôvernosť, objektivitu a nestrannosť ich činností spojených s posudzovaním zhody.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C31E20">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31E20" w:rsidP="00C31E20">
            <w:pPr>
              <w:autoSpaceDE w:val="0"/>
              <w:autoSpaceDN w:val="0"/>
              <w:bidi w:val="0"/>
              <w:spacing w:before="0"/>
              <w:jc w:val="center"/>
              <w:rPr>
                <w:rFonts w:ascii="Times New Roman" w:hAnsi="Times New Roman"/>
                <w:sz w:val="20"/>
                <w:szCs w:val="20"/>
              </w:rPr>
            </w:pPr>
            <w:r>
              <w:rPr>
                <w:rFonts w:ascii="Times New Roman" w:hAnsi="Times New Roman"/>
                <w:sz w:val="20"/>
                <w:szCs w:val="20"/>
              </w:rPr>
              <w:t>§ 16</w:t>
            </w:r>
          </w:p>
          <w:p w:rsidR="00C31E20" w:rsidP="00C31E20">
            <w:pPr>
              <w:autoSpaceDE w:val="0"/>
              <w:autoSpaceDN w:val="0"/>
              <w:bidi w:val="0"/>
              <w:spacing w:before="0"/>
              <w:jc w:val="center"/>
              <w:rPr>
                <w:rFonts w:ascii="Times New Roman" w:hAnsi="Times New Roman"/>
                <w:sz w:val="20"/>
                <w:szCs w:val="20"/>
              </w:rPr>
            </w:pPr>
            <w:r>
              <w:rPr>
                <w:rFonts w:ascii="Times New Roman" w:hAnsi="Times New Roman"/>
                <w:sz w:val="20"/>
                <w:szCs w:val="20"/>
              </w:rPr>
              <w:t>O: 4</w:t>
            </w:r>
          </w:p>
          <w:p w:rsidR="00D02D0A" w:rsidRPr="00EE5D28" w:rsidP="00C31E20">
            <w:pPr>
              <w:autoSpaceDE w:val="0"/>
              <w:autoSpaceDN w:val="0"/>
              <w:bidi w:val="0"/>
              <w:spacing w:before="0"/>
              <w:jc w:val="center"/>
              <w:rPr>
                <w:rFonts w:ascii="Times New Roman" w:hAnsi="Times New Roman"/>
                <w:sz w:val="20"/>
                <w:szCs w:val="20"/>
              </w:rPr>
            </w:pPr>
            <w:r w:rsidR="00C31E20">
              <w:rPr>
                <w:rFonts w:ascii="Times New Roman" w:hAnsi="Times New Roman"/>
                <w:sz w:val="20"/>
                <w:szCs w:val="20"/>
              </w:rPr>
              <w:t>P: c) – f)</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B32BFE" w:rsidRPr="00B32BFE" w:rsidP="00B32BFE">
            <w:pPr>
              <w:autoSpaceDE w:val="0"/>
              <w:autoSpaceDN w:val="0"/>
              <w:bidi w:val="0"/>
              <w:spacing w:before="0"/>
              <w:rPr>
                <w:rFonts w:ascii="Times New Roman" w:hAnsi="Times New Roman"/>
                <w:sz w:val="20"/>
                <w:szCs w:val="20"/>
              </w:rPr>
            </w:pPr>
            <w:r>
              <w:rPr>
                <w:rFonts w:ascii="Times New Roman" w:hAnsi="Times New Roman"/>
                <w:sz w:val="20"/>
                <w:szCs w:val="20"/>
              </w:rPr>
              <w:t xml:space="preserve">c) </w:t>
            </w:r>
            <w:r w:rsidRPr="00B32BFE">
              <w:rPr>
                <w:rFonts w:ascii="Times New Roman" w:hAnsi="Times New Roman"/>
                <w:sz w:val="20"/>
                <w:szCs w:val="20"/>
              </w:rPr>
              <w:t xml:space="preserve">orgán posudzovania zhody, členovia jeho riadiaceho orgánu a zamestnanci zodpovední za vykonávanie úloh posudzovania zhody nie sú </w:t>
            </w:r>
            <w:r w:rsidR="009D02A7">
              <w:rPr>
                <w:rFonts w:ascii="Times New Roman" w:hAnsi="Times New Roman"/>
                <w:sz w:val="20"/>
                <w:szCs w:val="20"/>
              </w:rPr>
              <w:t>návrhári</w:t>
            </w:r>
            <w:r w:rsidRPr="00B32BFE">
              <w:rPr>
                <w:rFonts w:ascii="Times New Roman" w:hAnsi="Times New Roman"/>
                <w:sz w:val="20"/>
                <w:szCs w:val="20"/>
              </w:rPr>
              <w:t>, výrobcovia, dodávatelia, osoby, ktoré vykonávajú inštaláciu, nákupcovia, vlastníci, používatelia ani osoby, ktoré vykonávajú opravu váh, ani zástupcovia ktorejkoľvek z týchto strán, čo však nevylučuje možnosť použitia váh, ktoré sú potrebné na výkon činností orgánu posudzovania zhody alebo na používanie váh na osobné účely,</w:t>
            </w:r>
          </w:p>
          <w:p w:rsidR="00B32BFE" w:rsidRPr="00B32BFE" w:rsidP="00B32BFE">
            <w:pPr>
              <w:autoSpaceDE w:val="0"/>
              <w:autoSpaceDN w:val="0"/>
              <w:bidi w:val="0"/>
              <w:spacing w:before="0"/>
              <w:rPr>
                <w:rFonts w:ascii="Times New Roman" w:hAnsi="Times New Roman"/>
                <w:sz w:val="20"/>
                <w:szCs w:val="20"/>
              </w:rPr>
            </w:pPr>
            <w:r>
              <w:rPr>
                <w:rFonts w:ascii="Times New Roman" w:hAnsi="Times New Roman"/>
                <w:sz w:val="20"/>
                <w:szCs w:val="20"/>
              </w:rPr>
              <w:t xml:space="preserve">d) </w:t>
            </w:r>
            <w:r w:rsidRPr="00B32BFE">
              <w:rPr>
                <w:rFonts w:ascii="Times New Roman" w:hAnsi="Times New Roman"/>
                <w:sz w:val="20"/>
                <w:szCs w:val="20"/>
              </w:rPr>
              <w:t>orgán posudzovania zhody, členovia jeho riadiaceho orgánu a zamestnanci zodpovední za vykonávanie úloh posudzovania zhody nie sú priamo zapojení do navrhovania, výroby alebo konštrukcie, uvedenia na trh, inš</w:t>
            </w:r>
            <w:r w:rsidR="00D773D9">
              <w:rPr>
                <w:rFonts w:ascii="Times New Roman" w:hAnsi="Times New Roman"/>
                <w:sz w:val="20"/>
                <w:szCs w:val="20"/>
              </w:rPr>
              <w:t>talácie, používania alebo opravy</w:t>
            </w:r>
            <w:r w:rsidRPr="00B32BFE">
              <w:rPr>
                <w:rFonts w:ascii="Times New Roman" w:hAnsi="Times New Roman"/>
                <w:sz w:val="20"/>
                <w:szCs w:val="20"/>
              </w:rPr>
              <w:t xml:space="preserve"> váh ani nezastupujú osoby zapojené do týchto činností,</w:t>
            </w:r>
          </w:p>
          <w:p w:rsidR="00B32BFE" w:rsidRPr="00B32BFE" w:rsidP="00B32BFE">
            <w:pPr>
              <w:autoSpaceDE w:val="0"/>
              <w:autoSpaceDN w:val="0"/>
              <w:bidi w:val="0"/>
              <w:spacing w:before="0"/>
              <w:rPr>
                <w:rFonts w:ascii="Times New Roman" w:hAnsi="Times New Roman"/>
                <w:sz w:val="20"/>
                <w:szCs w:val="20"/>
              </w:rPr>
            </w:pPr>
            <w:r>
              <w:rPr>
                <w:rFonts w:ascii="Times New Roman" w:hAnsi="Times New Roman"/>
                <w:sz w:val="20"/>
                <w:szCs w:val="20"/>
              </w:rPr>
              <w:t xml:space="preserve">e) </w:t>
            </w:r>
            <w:r w:rsidRPr="00B32BFE">
              <w:rPr>
                <w:rFonts w:ascii="Times New Roman" w:hAnsi="Times New Roman"/>
                <w:sz w:val="20"/>
                <w:szCs w:val="20"/>
              </w:rPr>
              <w:t>orgán posudzovania zhody, členovia jeho riadiaceho orgánu a zamestnanci zodpovední za vykonávanie úloh posudzovania zhody sa nepodieľajú na žiadnych činnostiach, ktoré by mohli ovplyvniť ich nezávislý posudok alebo bezúhonnosť vo vzťahu k činnostiam posudzovania zhody, pre ktoré chcú byť notifikované, najmä ak ide o poradenské služby,</w:t>
            </w:r>
          </w:p>
          <w:p w:rsidR="00D02D0A" w:rsidRPr="00875C76" w:rsidP="00B32BFE">
            <w:pPr>
              <w:autoSpaceDE w:val="0"/>
              <w:autoSpaceDN w:val="0"/>
              <w:bidi w:val="0"/>
              <w:spacing w:before="0"/>
              <w:rPr>
                <w:rFonts w:ascii="Times New Roman" w:hAnsi="Times New Roman"/>
                <w:sz w:val="20"/>
                <w:szCs w:val="20"/>
              </w:rPr>
            </w:pPr>
            <w:r w:rsidR="00B32BFE">
              <w:rPr>
                <w:rFonts w:ascii="Times New Roman" w:hAnsi="Times New Roman"/>
                <w:sz w:val="20"/>
                <w:szCs w:val="20"/>
              </w:rPr>
              <w:t xml:space="preserve">f) </w:t>
            </w:r>
            <w:r w:rsidRPr="00B32BFE" w:rsidR="00B32BFE">
              <w:rPr>
                <w:rFonts w:ascii="Times New Roman" w:hAnsi="Times New Roman"/>
                <w:sz w:val="20"/>
                <w:szCs w:val="20"/>
              </w:rPr>
              <w:t>orgán posudzovania zhody zabezpečil, aby činnosti tretích osôb, s ktorými uzavrel zmluvu o výkone činností spojených s posudzovaním zhody (ďalej len „subdodávateľ“) alebo jeho organizačných zložiek neovplyvňovali dôvernosť, objektivitu alebo nestrannosť jeho činností posudzovania zhody,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C31E20">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D02D0A" w:rsidRPr="00D02D0A" w:rsidP="00F96EAC">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76DA6" w:rsidRPr="0046543E" w:rsidP="00B76DA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Č:23</w:t>
            </w:r>
          </w:p>
          <w:p w:rsidR="001F4494" w:rsidRPr="0046543E" w:rsidP="00B76DA6">
            <w:pPr>
              <w:autoSpaceDE w:val="0"/>
              <w:autoSpaceDN w:val="0"/>
              <w:bidi w:val="0"/>
              <w:spacing w:before="0"/>
              <w:jc w:val="center"/>
              <w:rPr>
                <w:rFonts w:ascii="Times New Roman" w:hAnsi="Times New Roman"/>
                <w:sz w:val="20"/>
                <w:szCs w:val="20"/>
              </w:rPr>
            </w:pPr>
            <w:r w:rsidRPr="0046543E" w:rsidR="00B76DA6">
              <w:rPr>
                <w:rFonts w:ascii="Times New Roman" w:hAnsi="Times New Roman"/>
                <w:sz w:val="20"/>
                <w:szCs w:val="20"/>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46543E" w:rsidP="00B76DA6">
            <w:pPr>
              <w:pStyle w:val="tl10ptPodaokraja"/>
              <w:autoSpaceDE/>
              <w:autoSpaceDN/>
              <w:bidi w:val="0"/>
              <w:ind w:right="63"/>
              <w:rPr>
                <w:rFonts w:ascii="Times New Roman" w:hAnsi="Times New Roman"/>
              </w:rPr>
            </w:pPr>
            <w:r w:rsidRPr="0046543E" w:rsidR="00B76DA6">
              <w:rPr>
                <w:rFonts w:ascii="Times New Roman" w:hAnsi="Times New Roman"/>
                <w:color w:val="000000"/>
              </w:rPr>
              <w:t>Orgány posudzovania zhody a ich zamestnanci vykonávajú činnosti posudzovania zhody na najvyššej úrovni profesionálnej integrity a nevyhnutnej technickej odbornej spôsobilosti v danej oblasti a nesmú podliehať žiadnym tlakom ani stimulom, najmä finančným, ktoré by mohli ovplyvniť ich rozhodnutie alebo výsledky ich činností posudzovania zhody najmä zo strany osôb alebo skupín osôb, ktoré sú zainteresované na výsledku týchto činností.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C31E20">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31E20" w:rsidRPr="00C31E20" w:rsidP="00C31E20">
            <w:pPr>
              <w:autoSpaceDE w:val="0"/>
              <w:autoSpaceDN w:val="0"/>
              <w:bidi w:val="0"/>
              <w:spacing w:before="0"/>
              <w:jc w:val="center"/>
              <w:rPr>
                <w:rFonts w:ascii="Times New Roman" w:hAnsi="Times New Roman"/>
                <w:sz w:val="20"/>
                <w:szCs w:val="20"/>
              </w:rPr>
            </w:pPr>
            <w:r w:rsidRPr="00C31E20">
              <w:rPr>
                <w:rFonts w:ascii="Times New Roman" w:hAnsi="Times New Roman"/>
                <w:sz w:val="20"/>
                <w:szCs w:val="20"/>
              </w:rPr>
              <w:t>§ 16</w:t>
            </w:r>
          </w:p>
          <w:p w:rsidR="00C31E20" w:rsidRPr="00C31E20" w:rsidP="00C31E20">
            <w:pPr>
              <w:autoSpaceDE w:val="0"/>
              <w:autoSpaceDN w:val="0"/>
              <w:bidi w:val="0"/>
              <w:spacing w:before="0"/>
              <w:jc w:val="center"/>
              <w:rPr>
                <w:rFonts w:ascii="Times New Roman" w:hAnsi="Times New Roman"/>
                <w:sz w:val="20"/>
                <w:szCs w:val="20"/>
              </w:rPr>
            </w:pPr>
            <w:r w:rsidRPr="00C31E20">
              <w:rPr>
                <w:rFonts w:ascii="Times New Roman" w:hAnsi="Times New Roman"/>
                <w:sz w:val="20"/>
                <w:szCs w:val="20"/>
              </w:rPr>
              <w:t>O: 4</w:t>
            </w:r>
          </w:p>
          <w:p w:rsidR="00C31E20" w:rsidRPr="00C31E20" w:rsidP="00C31E20">
            <w:pPr>
              <w:autoSpaceDE w:val="0"/>
              <w:autoSpaceDN w:val="0"/>
              <w:bidi w:val="0"/>
              <w:spacing w:before="0"/>
              <w:jc w:val="center"/>
              <w:rPr>
                <w:rFonts w:ascii="Times New Roman" w:hAnsi="Times New Roman"/>
                <w:sz w:val="20"/>
                <w:szCs w:val="20"/>
              </w:rPr>
            </w:pPr>
            <w:r>
              <w:rPr>
                <w:rFonts w:ascii="Times New Roman" w:hAnsi="Times New Roman"/>
                <w:sz w:val="20"/>
                <w:szCs w:val="20"/>
              </w:rPr>
              <w:t>P: g</w:t>
            </w:r>
            <w:r w:rsidRPr="00C31E20">
              <w:rPr>
                <w:rFonts w:ascii="Times New Roman" w:hAnsi="Times New Roman"/>
                <w:sz w:val="20"/>
                <w:szCs w:val="20"/>
              </w:rPr>
              <w:t>)</w:t>
            </w:r>
          </w:p>
          <w:p w:rsidR="00D02D0A" w:rsidRPr="00EE5D28" w:rsidP="00D02D0A">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F4494" w:rsidRPr="009A2235" w:rsidP="00546259">
            <w:pPr>
              <w:pStyle w:val="tl10ptPodaokraja"/>
              <w:autoSpaceDE/>
              <w:autoSpaceDN/>
              <w:bidi w:val="0"/>
              <w:ind w:right="63"/>
              <w:rPr>
                <w:rFonts w:ascii="Times New Roman" w:hAnsi="Times New Roman"/>
              </w:rPr>
            </w:pPr>
            <w:r w:rsidR="003E5BFC">
              <w:rPr>
                <w:rFonts w:ascii="Times New Roman" w:hAnsi="Times New Roman"/>
              </w:rPr>
              <w:t xml:space="preserve">g) </w:t>
            </w:r>
            <w:r w:rsidRPr="003E5BFC" w:rsidR="003E5BFC">
              <w:rPr>
                <w:rFonts w:ascii="Times New Roman" w:hAnsi="Times New Roman"/>
              </w:rPr>
              <w:t>orgán posudzovania zhody a jeho zamestnanci vykonávajú činnosti posudzovania zhody na najvyššej odbornej úrovni a nevyhnutnej technickej odbornej spôsobilosti v danej oblasti a nepodliehajú žiadnym tlakom ani stimulom, najmä finančným, ktoré by mohli ovplyvniť ich rozhodnutie alebo výsledky ich činností posudzovania zhody, najmä zo strany osôb alebo skupín osôb, ktoré majú záujem na výsledku týchto činností,</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C31E20">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76DA6" w:rsidRPr="0046543E" w:rsidP="00B76DA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Č:23</w:t>
            </w:r>
          </w:p>
          <w:p w:rsidR="00B76DA6" w:rsidRPr="0046543E" w:rsidP="00F36C0D">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76DA6" w:rsidRPr="0046543E" w:rsidP="001572CB">
            <w:pPr>
              <w:pStyle w:val="CM4"/>
              <w:bidi w:val="0"/>
              <w:jc w:val="both"/>
              <w:rPr>
                <w:rFonts w:ascii="Times New Roman" w:hAnsi="Times New Roman"/>
                <w:color w:val="000000"/>
                <w:sz w:val="20"/>
                <w:szCs w:val="20"/>
              </w:rPr>
            </w:pPr>
            <w:r w:rsidRPr="0046543E">
              <w:rPr>
                <w:rFonts w:ascii="Times New Roman" w:hAnsi="Times New Roman"/>
                <w:color w:val="000000"/>
                <w:sz w:val="20"/>
                <w:szCs w:val="20"/>
              </w:rPr>
              <w:t xml:space="preserve">Orgán posudzovania zhody musí byť schopný vykonávať všetky úlohy posudzovania zhody, ktoré mu boli určené podľa prílohy II a v súvislosti s ktorými bol notifikovaný, či už ide o úlohy vykonávané samotným orgánom posudzovania zhody, alebo v jeho mene a na jeho zodpovednosť. </w:t>
            </w:r>
          </w:p>
          <w:p w:rsidR="00B76DA6" w:rsidRPr="0046543E" w:rsidP="001572CB">
            <w:pPr>
              <w:pStyle w:val="CM4"/>
              <w:bidi w:val="0"/>
              <w:jc w:val="both"/>
              <w:rPr>
                <w:rFonts w:ascii="Times New Roman" w:hAnsi="Times New Roman"/>
                <w:color w:val="000000"/>
                <w:sz w:val="20"/>
                <w:szCs w:val="20"/>
              </w:rPr>
            </w:pPr>
            <w:r w:rsidRPr="0046543E">
              <w:rPr>
                <w:rFonts w:ascii="Times New Roman" w:hAnsi="Times New Roman"/>
                <w:color w:val="000000"/>
                <w:sz w:val="20"/>
                <w:szCs w:val="20"/>
              </w:rPr>
              <w:t xml:space="preserve">Orgán posudzovania zhody musí mať vždy a pre každý postup posudzovania zhody a pre každý typ alebo kategóriu váh, v súvislosti s ktorou bol notifikovaný, k dispozícii: </w:t>
            </w:r>
          </w:p>
          <w:p w:rsidR="00B76DA6" w:rsidRPr="0046543E" w:rsidP="00B0716B">
            <w:pPr>
              <w:pStyle w:val="CM4"/>
              <w:numPr>
                <w:numId w:val="17"/>
              </w:numPr>
              <w:bidi w:val="0"/>
              <w:ind w:left="227" w:hanging="227"/>
              <w:jc w:val="both"/>
              <w:rPr>
                <w:rFonts w:ascii="Times New Roman" w:hAnsi="Times New Roman"/>
                <w:color w:val="000000"/>
                <w:sz w:val="20"/>
                <w:szCs w:val="20"/>
              </w:rPr>
            </w:pPr>
            <w:r w:rsidRPr="0046543E">
              <w:rPr>
                <w:rFonts w:ascii="Times New Roman" w:hAnsi="Times New Roman"/>
                <w:color w:val="000000"/>
                <w:sz w:val="20"/>
                <w:szCs w:val="20"/>
              </w:rPr>
              <w:t>potrebný personál s technickými znalosťami a dostatočnými a primeranými skúsenosťami na vykonanie úloh posudzovania zhody;</w:t>
            </w:r>
          </w:p>
          <w:p w:rsidR="00B76DA6" w:rsidRPr="0046543E" w:rsidP="00B0716B">
            <w:pPr>
              <w:pStyle w:val="CM4"/>
              <w:numPr>
                <w:numId w:val="17"/>
              </w:numPr>
              <w:bidi w:val="0"/>
              <w:ind w:left="227" w:hanging="227"/>
              <w:jc w:val="both"/>
              <w:rPr>
                <w:rFonts w:ascii="Times New Roman" w:hAnsi="Times New Roman"/>
                <w:color w:val="000000"/>
                <w:sz w:val="20"/>
                <w:szCs w:val="20"/>
              </w:rPr>
            </w:pPr>
            <w:r w:rsidRPr="0046543E">
              <w:rPr>
                <w:rFonts w:ascii="Times New Roman" w:hAnsi="Times New Roman"/>
                <w:color w:val="000000"/>
                <w:sz w:val="20"/>
                <w:szCs w:val="20"/>
              </w:rPr>
              <w:t xml:space="preserve">potrebný opis postupov, v súlade s ktorými sa vykonáva posudzovanie zhody, s cieľom zabezpečiť transparentnosť a reprodukovateľnosť týchto postupov. Musí mať zavedené príslušné politiky a postupy, pri ktorých sa rozlišuje medzi úlohami, ktoré vykonáva ako notifikovaný orgán, a inými činnosťami; </w:t>
            </w:r>
          </w:p>
          <w:p w:rsidR="00B76DA6" w:rsidRPr="0046543E" w:rsidP="00B0716B">
            <w:pPr>
              <w:pStyle w:val="CM4"/>
              <w:numPr>
                <w:numId w:val="17"/>
              </w:numPr>
              <w:bidi w:val="0"/>
              <w:ind w:left="227" w:hanging="227"/>
              <w:jc w:val="both"/>
              <w:rPr>
                <w:rFonts w:ascii="Times New Roman" w:hAnsi="Times New Roman"/>
                <w:color w:val="000000"/>
                <w:sz w:val="20"/>
                <w:szCs w:val="20"/>
              </w:rPr>
            </w:pPr>
            <w:r w:rsidRPr="0046543E">
              <w:rPr>
                <w:rFonts w:ascii="Times New Roman" w:hAnsi="Times New Roman"/>
                <w:color w:val="000000"/>
                <w:sz w:val="20"/>
                <w:szCs w:val="20"/>
              </w:rPr>
              <w:t xml:space="preserve">potrebné postupy na vykonávanie činnosti. ktoré zohľadňujú veľkosť podniku, odvetvie, v ktorom podniká, jeho štruktúru, stupeň zložitosti príslušnej technológie používanej pri výrobku a hromadný alebo sériový charakter výrobného procesu. </w:t>
            </w:r>
          </w:p>
          <w:p w:rsidR="00B76DA6" w:rsidRPr="0046543E" w:rsidP="00B76DA6">
            <w:pPr>
              <w:bidi w:val="0"/>
              <w:spacing w:before="0"/>
              <w:rPr>
                <w:rFonts w:ascii="Times New Roman" w:hAnsi="Times New Roman"/>
                <w:color w:val="000000"/>
                <w:sz w:val="20"/>
                <w:szCs w:val="20"/>
              </w:rPr>
            </w:pPr>
          </w:p>
          <w:p w:rsidR="00B76DA6" w:rsidRPr="0046543E" w:rsidP="00B76DA6">
            <w:pPr>
              <w:bidi w:val="0"/>
              <w:spacing w:before="0"/>
              <w:rPr>
                <w:rFonts w:ascii="Times New Roman" w:hAnsi="Times New Roman"/>
                <w:sz w:val="20"/>
                <w:szCs w:val="20"/>
              </w:rPr>
            </w:pPr>
            <w:r w:rsidRPr="0046543E">
              <w:rPr>
                <w:rFonts w:ascii="Times New Roman" w:hAnsi="Times New Roman"/>
                <w:color w:val="000000"/>
                <w:sz w:val="20"/>
                <w:szCs w:val="20"/>
              </w:rPr>
              <w:t>Orgán posudzovania zhody musí mať prostriedky potrebné na plnenie technických a administratívnych úloh spojených s náležitým posudzovaním zhody a prístup ku všetkým potrebným zariadeniam alebo vybaveniu.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B8036C">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036C" w:rsidRPr="00C31E20" w:rsidP="00B8036C">
            <w:pPr>
              <w:autoSpaceDE w:val="0"/>
              <w:autoSpaceDN w:val="0"/>
              <w:bidi w:val="0"/>
              <w:spacing w:before="0"/>
              <w:jc w:val="center"/>
              <w:rPr>
                <w:rFonts w:ascii="Times New Roman" w:hAnsi="Times New Roman"/>
                <w:sz w:val="20"/>
                <w:szCs w:val="20"/>
              </w:rPr>
            </w:pPr>
            <w:r w:rsidRPr="00C31E20">
              <w:rPr>
                <w:rFonts w:ascii="Times New Roman" w:hAnsi="Times New Roman"/>
                <w:sz w:val="20"/>
                <w:szCs w:val="20"/>
              </w:rPr>
              <w:t>§ 16</w:t>
            </w:r>
          </w:p>
          <w:p w:rsidR="00B8036C" w:rsidRPr="00C31E20" w:rsidP="00B8036C">
            <w:pPr>
              <w:autoSpaceDE w:val="0"/>
              <w:autoSpaceDN w:val="0"/>
              <w:bidi w:val="0"/>
              <w:spacing w:before="0"/>
              <w:jc w:val="center"/>
              <w:rPr>
                <w:rFonts w:ascii="Times New Roman" w:hAnsi="Times New Roman"/>
                <w:sz w:val="20"/>
                <w:szCs w:val="20"/>
              </w:rPr>
            </w:pPr>
            <w:r w:rsidRPr="00C31E20">
              <w:rPr>
                <w:rFonts w:ascii="Times New Roman" w:hAnsi="Times New Roman"/>
                <w:sz w:val="20"/>
                <w:szCs w:val="20"/>
              </w:rPr>
              <w:t>O: 4</w:t>
            </w:r>
          </w:p>
          <w:p w:rsidR="001F4494" w:rsidRPr="00EE5D28" w:rsidP="00B8036C">
            <w:pPr>
              <w:autoSpaceDE w:val="0"/>
              <w:autoSpaceDN w:val="0"/>
              <w:bidi w:val="0"/>
              <w:spacing w:before="0"/>
              <w:jc w:val="center"/>
              <w:rPr>
                <w:rFonts w:ascii="Times New Roman" w:hAnsi="Times New Roman"/>
                <w:sz w:val="20"/>
                <w:szCs w:val="20"/>
              </w:rPr>
            </w:pPr>
            <w:r w:rsidR="00B8036C">
              <w:rPr>
                <w:rFonts w:ascii="Times New Roman" w:hAnsi="Times New Roman"/>
                <w:sz w:val="20"/>
                <w:szCs w:val="20"/>
              </w:rPr>
              <w:t>P: h</w:t>
            </w:r>
            <w:r w:rsidRPr="00C31E20" w:rsidR="00B8036C">
              <w:rPr>
                <w:rFonts w:ascii="Times New Roman" w:hAnsi="Times New Roman"/>
                <w:sz w:val="20"/>
                <w:szCs w:val="20"/>
              </w:rPr>
              <w:t>)</w:t>
            </w:r>
            <w:r w:rsidR="00B8036C">
              <w:rPr>
                <w:rFonts w:ascii="Times New Roman" w:hAnsi="Times New Roman"/>
                <w:sz w:val="20"/>
                <w:szCs w:val="20"/>
              </w:rPr>
              <w:t xml:space="preserve"> – j)</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E30182" w:rsidRPr="00E30182" w:rsidP="00E30182">
            <w:pPr>
              <w:pStyle w:val="CM4"/>
              <w:bidi w:val="0"/>
              <w:rPr>
                <w:sz w:val="20"/>
              </w:rPr>
            </w:pPr>
            <w:r>
              <w:rPr>
                <w:sz w:val="20"/>
              </w:rPr>
              <w:t xml:space="preserve">h)  </w:t>
            </w:r>
            <w:r w:rsidRPr="004B70D5" w:rsidR="004B70D5">
              <w:rPr>
                <w:sz w:val="20"/>
              </w:rPr>
              <w:t>orgán posudzovania zhody je schopný vykonáva</w:t>
            </w:r>
            <w:r w:rsidRPr="004B70D5" w:rsidR="004B70D5">
              <w:rPr>
                <w:sz w:val="20"/>
              </w:rPr>
              <w:t>ť</w:t>
            </w:r>
            <w:r w:rsidRPr="004B70D5" w:rsidR="004B70D5">
              <w:rPr>
                <w:sz w:val="20"/>
              </w:rPr>
              <w:t xml:space="preserve"> všetky </w:t>
            </w:r>
            <w:r w:rsidRPr="004B70D5" w:rsidR="004B70D5">
              <w:rPr>
                <w:sz w:val="20"/>
              </w:rPr>
              <w:t>č</w:t>
            </w:r>
            <w:r w:rsidRPr="004B70D5" w:rsidR="004B70D5">
              <w:rPr>
                <w:sz w:val="20"/>
              </w:rPr>
              <w:t>innosti pod</w:t>
            </w:r>
            <w:r w:rsidRPr="004B70D5" w:rsidR="004B70D5">
              <w:rPr>
                <w:sz w:val="20"/>
              </w:rPr>
              <w:t>ľ</w:t>
            </w:r>
            <w:r w:rsidRPr="004B70D5" w:rsidR="004B70D5">
              <w:rPr>
                <w:sz w:val="20"/>
              </w:rPr>
              <w:t>a postupov posudzovania zhody pod</w:t>
            </w:r>
            <w:r w:rsidRPr="004B70D5" w:rsidR="004B70D5">
              <w:rPr>
                <w:sz w:val="20"/>
              </w:rPr>
              <w:t>ľ</w:t>
            </w:r>
            <w:r w:rsidRPr="004B70D5" w:rsidR="004B70D5">
              <w:rPr>
                <w:sz w:val="20"/>
              </w:rPr>
              <w:t>a § 12 v</w:t>
            </w:r>
            <w:r w:rsidR="004B70D5">
              <w:rPr>
                <w:sz w:val="20"/>
              </w:rPr>
              <w:t xml:space="preserve"> súvislosti, s ktorými chce by</w:t>
            </w:r>
            <w:r w:rsidR="004B70D5">
              <w:rPr>
                <w:sz w:val="20"/>
              </w:rPr>
              <w:t>ť</w:t>
            </w:r>
            <w:r w:rsidR="004B70D5">
              <w:rPr>
                <w:sz w:val="20"/>
              </w:rPr>
              <w:t xml:space="preserve"> </w:t>
            </w:r>
            <w:r w:rsidRPr="004B70D5" w:rsidR="004B70D5">
              <w:rPr>
                <w:sz w:val="20"/>
              </w:rPr>
              <w:t xml:space="preserve">notifikovaný, </w:t>
            </w:r>
            <w:r w:rsidRPr="004B70D5" w:rsidR="004B70D5">
              <w:rPr>
                <w:sz w:val="20"/>
              </w:rPr>
              <w:t>č</w:t>
            </w:r>
            <w:r w:rsidRPr="004B70D5" w:rsidR="004B70D5">
              <w:rPr>
                <w:sz w:val="20"/>
              </w:rPr>
              <w:t>i už ide o úlohy vykonávané samotným orgánom posudzovania zhody alebo v jeho mene a na jeho zodpovednos</w:t>
            </w:r>
            <w:r w:rsidRPr="004B70D5" w:rsidR="004B70D5">
              <w:rPr>
                <w:sz w:val="20"/>
              </w:rPr>
              <w:t>ť</w:t>
            </w:r>
            <w:r w:rsidRPr="00E30182">
              <w:rPr>
                <w:sz w:val="20"/>
              </w:rPr>
              <w:t>,</w:t>
            </w:r>
          </w:p>
          <w:p w:rsidR="00E30182" w:rsidRPr="00E30182" w:rsidP="00E30182">
            <w:pPr>
              <w:pStyle w:val="CM4"/>
              <w:bidi w:val="0"/>
              <w:rPr>
                <w:sz w:val="20"/>
              </w:rPr>
            </w:pPr>
            <w:r>
              <w:rPr>
                <w:sz w:val="20"/>
              </w:rPr>
              <w:t xml:space="preserve">i)  </w:t>
            </w:r>
            <w:r w:rsidRPr="00E30182">
              <w:rPr>
                <w:sz w:val="20"/>
              </w:rPr>
              <w:t>orgán posudzovania zhody má pre každý postup posudzovania zhody a pre každý druh alebo kategóriu váh v súvislosti s ktorými chce by</w:t>
            </w:r>
            <w:r w:rsidRPr="00E30182">
              <w:rPr>
                <w:sz w:val="20"/>
              </w:rPr>
              <w:t>ť</w:t>
            </w:r>
            <w:r w:rsidRPr="00E30182">
              <w:rPr>
                <w:sz w:val="20"/>
              </w:rPr>
              <w:t xml:space="preserve"> notifikovaný, k dispozícii</w:t>
            </w:r>
          </w:p>
          <w:p w:rsidR="00E30182" w:rsidRPr="00E30182" w:rsidP="00E30182">
            <w:pPr>
              <w:pStyle w:val="CM4"/>
              <w:bidi w:val="0"/>
              <w:rPr>
                <w:sz w:val="20"/>
              </w:rPr>
            </w:pPr>
            <w:r>
              <w:rPr>
                <w:sz w:val="20"/>
              </w:rPr>
              <w:t xml:space="preserve">1.  </w:t>
            </w:r>
            <w:r w:rsidRPr="00E30182">
              <w:rPr>
                <w:sz w:val="20"/>
              </w:rPr>
              <w:t>personál s technickými znalos</w:t>
            </w:r>
            <w:r w:rsidRPr="00E30182">
              <w:rPr>
                <w:sz w:val="20"/>
              </w:rPr>
              <w:t>ť</w:t>
            </w:r>
            <w:r w:rsidRPr="00E30182">
              <w:rPr>
                <w:sz w:val="20"/>
              </w:rPr>
              <w:t>ami a skúsenos</w:t>
            </w:r>
            <w:r w:rsidRPr="00E30182">
              <w:rPr>
                <w:sz w:val="20"/>
              </w:rPr>
              <w:t>ť</w:t>
            </w:r>
            <w:r w:rsidRPr="00E30182">
              <w:rPr>
                <w:sz w:val="20"/>
              </w:rPr>
              <w:t>ami na vykonanie úloh posudzovania zhody,</w:t>
            </w:r>
          </w:p>
          <w:p w:rsidR="00E30182" w:rsidRPr="00E30182" w:rsidP="00E30182">
            <w:pPr>
              <w:pStyle w:val="CM4"/>
              <w:bidi w:val="0"/>
              <w:rPr>
                <w:sz w:val="20"/>
              </w:rPr>
            </w:pPr>
            <w:r>
              <w:rPr>
                <w:sz w:val="20"/>
              </w:rPr>
              <w:t xml:space="preserve">2.  </w:t>
            </w:r>
            <w:r w:rsidRPr="00E30182">
              <w:rPr>
                <w:sz w:val="20"/>
              </w:rPr>
              <w:t>potrebný opis postupov, pod</w:t>
            </w:r>
            <w:r w:rsidRPr="00E30182">
              <w:rPr>
                <w:sz w:val="20"/>
              </w:rPr>
              <w:t>ľ</w:t>
            </w:r>
            <w:r w:rsidRPr="00E30182">
              <w:rPr>
                <w:sz w:val="20"/>
              </w:rPr>
              <w:t>a ktorých sa vykonáva posudzovanie zhody s cie</w:t>
            </w:r>
            <w:r w:rsidRPr="00E30182">
              <w:rPr>
                <w:sz w:val="20"/>
              </w:rPr>
              <w:t>ľ</w:t>
            </w:r>
            <w:r w:rsidRPr="00E30182">
              <w:rPr>
                <w:sz w:val="20"/>
              </w:rPr>
              <w:t>om zabezpe</w:t>
            </w:r>
            <w:r w:rsidRPr="00E30182">
              <w:rPr>
                <w:sz w:val="20"/>
              </w:rPr>
              <w:t>č</w:t>
            </w:r>
            <w:r w:rsidRPr="00E30182">
              <w:rPr>
                <w:sz w:val="20"/>
              </w:rPr>
              <w:t>i</w:t>
            </w:r>
            <w:r w:rsidRPr="00E30182">
              <w:rPr>
                <w:sz w:val="20"/>
              </w:rPr>
              <w:t>ť</w:t>
            </w:r>
            <w:r w:rsidRPr="00E30182">
              <w:rPr>
                <w:sz w:val="20"/>
              </w:rPr>
              <w:t xml:space="preserve"> transparentnos</w:t>
            </w:r>
            <w:r w:rsidRPr="00E30182">
              <w:rPr>
                <w:sz w:val="20"/>
              </w:rPr>
              <w:t>ť</w:t>
            </w:r>
            <w:r w:rsidRPr="00E30182">
              <w:rPr>
                <w:sz w:val="20"/>
              </w:rPr>
              <w:t xml:space="preserve"> a schopnos</w:t>
            </w:r>
            <w:r w:rsidRPr="00E30182">
              <w:rPr>
                <w:sz w:val="20"/>
              </w:rPr>
              <w:t>ť</w:t>
            </w:r>
            <w:r w:rsidRPr="00E30182">
              <w:rPr>
                <w:sz w:val="20"/>
              </w:rPr>
              <w:t xml:space="preserve"> reprodukovate</w:t>
            </w:r>
            <w:r w:rsidRPr="00E30182">
              <w:rPr>
                <w:sz w:val="20"/>
              </w:rPr>
              <w:t>ľ</w:t>
            </w:r>
            <w:r w:rsidRPr="00E30182">
              <w:rPr>
                <w:sz w:val="20"/>
              </w:rPr>
              <w:t>nosti týchto postupov; musí ma</w:t>
            </w:r>
            <w:r w:rsidRPr="00E30182">
              <w:rPr>
                <w:sz w:val="20"/>
              </w:rPr>
              <w:t>ť</w:t>
            </w:r>
            <w:r w:rsidRPr="00E30182">
              <w:rPr>
                <w:sz w:val="20"/>
              </w:rPr>
              <w:t xml:space="preserve"> zavedené zásady a postupy, ktoré rozlišujú medzi úlohami, ktoré bude vykonáva</w:t>
            </w:r>
            <w:r w:rsidRPr="00E30182">
              <w:rPr>
                <w:sz w:val="20"/>
              </w:rPr>
              <w:t>ť</w:t>
            </w:r>
            <w:r w:rsidRPr="00E30182">
              <w:rPr>
                <w:sz w:val="20"/>
              </w:rPr>
              <w:t xml:space="preserve"> ako notifikovaná osoba a inými </w:t>
            </w:r>
            <w:r w:rsidRPr="00E30182">
              <w:rPr>
                <w:sz w:val="20"/>
              </w:rPr>
              <w:t>č</w:t>
            </w:r>
            <w:r w:rsidRPr="00E30182">
              <w:rPr>
                <w:sz w:val="20"/>
              </w:rPr>
              <w:t>innos</w:t>
            </w:r>
            <w:r w:rsidRPr="00E30182">
              <w:rPr>
                <w:sz w:val="20"/>
              </w:rPr>
              <w:t>ť</w:t>
            </w:r>
            <w:r w:rsidRPr="00E30182">
              <w:rPr>
                <w:sz w:val="20"/>
              </w:rPr>
              <w:t>ami,</w:t>
            </w:r>
          </w:p>
          <w:p w:rsidR="00E30182" w:rsidRPr="00E30182" w:rsidP="00E30182">
            <w:pPr>
              <w:pStyle w:val="CM4"/>
              <w:bidi w:val="0"/>
              <w:rPr>
                <w:sz w:val="20"/>
              </w:rPr>
            </w:pPr>
            <w:r>
              <w:rPr>
                <w:sz w:val="20"/>
              </w:rPr>
              <w:t xml:space="preserve">3.  </w:t>
            </w:r>
            <w:r w:rsidRPr="00E30182">
              <w:rPr>
                <w:sz w:val="20"/>
              </w:rPr>
              <w:t xml:space="preserve">potrebné postupy na vykonávanie svojej </w:t>
            </w:r>
            <w:r w:rsidRPr="00E30182">
              <w:rPr>
                <w:sz w:val="20"/>
              </w:rPr>
              <w:t>č</w:t>
            </w:r>
            <w:r w:rsidRPr="00E30182">
              <w:rPr>
                <w:sz w:val="20"/>
              </w:rPr>
              <w:t>innosti zoh</w:t>
            </w:r>
            <w:r w:rsidRPr="00E30182">
              <w:rPr>
                <w:sz w:val="20"/>
              </w:rPr>
              <w:t>ľ</w:t>
            </w:r>
            <w:r w:rsidRPr="00E30182">
              <w:rPr>
                <w:sz w:val="20"/>
              </w:rPr>
              <w:t>ad</w:t>
            </w:r>
            <w:r w:rsidRPr="00E30182">
              <w:rPr>
                <w:sz w:val="20"/>
              </w:rPr>
              <w:t>ň</w:t>
            </w:r>
            <w:r w:rsidRPr="00E30182">
              <w:rPr>
                <w:sz w:val="20"/>
              </w:rPr>
              <w:t>ujúce ve</w:t>
            </w:r>
            <w:r w:rsidRPr="00E30182">
              <w:rPr>
                <w:sz w:val="20"/>
              </w:rPr>
              <w:t>ľ</w:t>
            </w:r>
            <w:r w:rsidRPr="00E30182">
              <w:rPr>
                <w:sz w:val="20"/>
              </w:rPr>
              <w:t>kos</w:t>
            </w:r>
            <w:r w:rsidRPr="00E30182">
              <w:rPr>
                <w:sz w:val="20"/>
              </w:rPr>
              <w:t>ť</w:t>
            </w:r>
            <w:r w:rsidRPr="00E30182">
              <w:rPr>
                <w:sz w:val="20"/>
              </w:rPr>
              <w:t xml:space="preserve"> podniku, odvetvie, v ktorom podniká, jeho štruktúru, stupe</w:t>
            </w:r>
            <w:r w:rsidRPr="00E30182">
              <w:rPr>
                <w:sz w:val="20"/>
              </w:rPr>
              <w:t>ň</w:t>
            </w:r>
            <w:r w:rsidRPr="00E30182">
              <w:rPr>
                <w:sz w:val="20"/>
              </w:rPr>
              <w:t xml:space="preserve"> zložitosti príslušnej technológie používanej pri váhach a hromadný charakter alebo sériový charakter výrobného procesu,</w:t>
            </w:r>
          </w:p>
          <w:p w:rsidR="001F4494" w:rsidRPr="009A2235" w:rsidP="00E30182">
            <w:pPr>
              <w:pStyle w:val="FootnoteText"/>
              <w:tabs>
                <w:tab w:val="left" w:pos="0"/>
                <w:tab w:val="clear" w:pos="567"/>
              </w:tabs>
              <w:bidi w:val="0"/>
              <w:ind w:left="0" w:firstLine="0"/>
              <w:rPr>
                <w:rFonts w:ascii="Times New Roman" w:hAnsi="Times New Roman"/>
                <w:sz w:val="20"/>
              </w:rPr>
            </w:pPr>
            <w:r w:rsidR="00E30182">
              <w:rPr>
                <w:rFonts w:ascii="Times New Roman" w:hAnsi="Times New Roman"/>
                <w:sz w:val="20"/>
              </w:rPr>
              <w:t xml:space="preserve">j)  </w:t>
            </w:r>
            <w:r w:rsidRPr="00E30182" w:rsidR="00E30182">
              <w:rPr>
                <w:rFonts w:ascii="Times New Roman" w:hAnsi="Times New Roman"/>
                <w:sz w:val="20"/>
              </w:rPr>
              <w:t>orgán posudzovania zhody má prostriedky potrebné na plnenie technických úloh a administratívnych úloh spojených s činnosťami náležitého posudzovania zhody a prístup k všetkým potrebným zariadeniam alebo k potrebnému vybaveniu</w:t>
            </w:r>
            <w:r w:rsidRPr="00E863CF" w:rsidR="00E863CF">
              <w:rPr>
                <w:rFonts w:ascii="Times New Roman" w:hAnsi="Times New Roman"/>
                <w:sz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B8036C">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76DA6" w:rsidRPr="0046543E" w:rsidP="00B76DA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Č:23</w:t>
            </w:r>
          </w:p>
          <w:p w:rsidR="001F4494" w:rsidRPr="0046543E" w:rsidP="00F36C0D">
            <w:pPr>
              <w:autoSpaceDE w:val="0"/>
              <w:autoSpaceDN w:val="0"/>
              <w:bidi w:val="0"/>
              <w:spacing w:before="0"/>
              <w:jc w:val="center"/>
              <w:rPr>
                <w:rFonts w:ascii="Times New Roman" w:hAnsi="Times New Roman"/>
                <w:sz w:val="20"/>
                <w:szCs w:val="20"/>
              </w:rPr>
            </w:pPr>
            <w:r w:rsidRPr="0046543E" w:rsidR="00B76DA6">
              <w:rPr>
                <w:rFonts w:ascii="Times New Roman" w:hAnsi="Times New Roman"/>
                <w:sz w:val="20"/>
                <w:szCs w:val="20"/>
              </w:rPr>
              <w:t>O:7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76DA6" w:rsidRPr="0046543E" w:rsidP="00B76DA6">
            <w:pPr>
              <w:pStyle w:val="CM4"/>
              <w:bidi w:val="0"/>
              <w:jc w:val="both"/>
              <w:rPr>
                <w:rFonts w:ascii="Times New Roman" w:hAnsi="Times New Roman"/>
                <w:color w:val="000000"/>
                <w:sz w:val="20"/>
                <w:szCs w:val="20"/>
              </w:rPr>
            </w:pPr>
            <w:r w:rsidRPr="0046543E">
              <w:rPr>
                <w:rFonts w:ascii="Times New Roman" w:hAnsi="Times New Roman"/>
                <w:color w:val="000000"/>
                <w:sz w:val="20"/>
                <w:szCs w:val="20"/>
              </w:rPr>
              <w:t xml:space="preserve">Zamestnanci zodpovední za vykonávanie úloh týkajúcich sa posudzovania zhody musia mať: </w:t>
            </w:r>
          </w:p>
          <w:p w:rsidR="00B76DA6" w:rsidRPr="0046543E" w:rsidP="00B0716B">
            <w:pPr>
              <w:pStyle w:val="CM4"/>
              <w:numPr>
                <w:numId w:val="18"/>
              </w:numPr>
              <w:bidi w:val="0"/>
              <w:ind w:left="227" w:hanging="227"/>
              <w:jc w:val="both"/>
              <w:rPr>
                <w:rFonts w:ascii="Times New Roman" w:hAnsi="Times New Roman"/>
                <w:color w:val="000000"/>
                <w:sz w:val="20"/>
                <w:szCs w:val="20"/>
              </w:rPr>
            </w:pPr>
            <w:r w:rsidRPr="0046543E">
              <w:rPr>
                <w:rFonts w:ascii="Times New Roman" w:hAnsi="Times New Roman"/>
                <w:color w:val="000000"/>
                <w:sz w:val="20"/>
                <w:szCs w:val="20"/>
              </w:rPr>
              <w:t xml:space="preserve">primerané technické a odborné vzdelanie zahŕňajúce všetky činnosti posudzovania zhody, v súvislosti s ktorými bol orgán posudzovania zhody notifikovaný; </w:t>
            </w:r>
          </w:p>
          <w:p w:rsidR="00B76DA6" w:rsidRPr="0046543E" w:rsidP="00B0716B">
            <w:pPr>
              <w:pStyle w:val="CM4"/>
              <w:numPr>
                <w:numId w:val="18"/>
              </w:numPr>
              <w:bidi w:val="0"/>
              <w:ind w:left="227" w:hanging="227"/>
              <w:jc w:val="both"/>
              <w:rPr>
                <w:rFonts w:ascii="Times New Roman" w:hAnsi="Times New Roman"/>
                <w:color w:val="000000"/>
                <w:sz w:val="20"/>
                <w:szCs w:val="20"/>
              </w:rPr>
            </w:pPr>
            <w:r w:rsidRPr="0046543E">
              <w:rPr>
                <w:rFonts w:ascii="Times New Roman" w:hAnsi="Times New Roman"/>
                <w:color w:val="000000"/>
                <w:sz w:val="20"/>
                <w:szCs w:val="20"/>
              </w:rPr>
              <w:t xml:space="preserve">dostatočné znalosti o požiadavkách posudzovania, ktoré vykonávajú, a primeranú právomoc vykonávať ho; </w:t>
            </w:r>
          </w:p>
          <w:p w:rsidR="00B76DA6" w:rsidRPr="0046543E" w:rsidP="00B0716B">
            <w:pPr>
              <w:pStyle w:val="CM4"/>
              <w:numPr>
                <w:numId w:val="18"/>
              </w:numPr>
              <w:bidi w:val="0"/>
              <w:ind w:left="227" w:hanging="227"/>
              <w:jc w:val="both"/>
              <w:rPr>
                <w:rFonts w:ascii="Times New Roman" w:hAnsi="Times New Roman"/>
                <w:color w:val="000000"/>
                <w:sz w:val="20"/>
                <w:szCs w:val="20"/>
              </w:rPr>
            </w:pPr>
            <w:r w:rsidRPr="0046543E">
              <w:rPr>
                <w:rFonts w:ascii="Times New Roman" w:hAnsi="Times New Roman"/>
                <w:color w:val="000000"/>
                <w:sz w:val="20"/>
                <w:szCs w:val="20"/>
              </w:rPr>
              <w:t xml:space="preserve">primerané znalosti a musia ovládať základné bezpečnostné požiadavky stanovené v prílohe I, uplatniteľné harmonizované normy a príslušné ustanovenia harmonizačných právnych predpisov Únie a vnútroštátnych právnych predpisov; </w:t>
            </w:r>
          </w:p>
          <w:p w:rsidR="001F4494" w:rsidRPr="0046543E" w:rsidP="00B0716B">
            <w:pPr>
              <w:pStyle w:val="CM4"/>
              <w:numPr>
                <w:numId w:val="18"/>
              </w:numPr>
              <w:bidi w:val="0"/>
              <w:ind w:left="227" w:hanging="227"/>
              <w:jc w:val="both"/>
              <w:rPr>
                <w:rFonts w:ascii="Times New Roman" w:hAnsi="Times New Roman"/>
                <w:color w:val="000000"/>
                <w:sz w:val="20"/>
                <w:szCs w:val="20"/>
              </w:rPr>
            </w:pPr>
            <w:r w:rsidRPr="0046543E" w:rsidR="00B76DA6">
              <w:rPr>
                <w:rFonts w:ascii="Times New Roman" w:hAnsi="Times New Roman"/>
                <w:color w:val="000000"/>
                <w:sz w:val="20"/>
                <w:szCs w:val="20"/>
              </w:rPr>
              <w:t>potrebnú spôsobilosť na vydanie certifikátov, záznamov a protokolov preukazujúcich, že sa vykonalo posúdenie.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D16A5">
            <w:pPr>
              <w:autoSpaceDE w:val="0"/>
              <w:autoSpaceDN w:val="0"/>
              <w:bidi w:val="0"/>
              <w:spacing w:before="0"/>
              <w:jc w:val="center"/>
              <w:rPr>
                <w:rFonts w:ascii="Times New Roman" w:hAnsi="Times New Roman"/>
                <w:sz w:val="20"/>
                <w:szCs w:val="20"/>
              </w:rPr>
            </w:pPr>
            <w:r w:rsidR="007D16A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D16A5" w:rsidRPr="007D16A5" w:rsidP="007D16A5">
            <w:pPr>
              <w:autoSpaceDE w:val="0"/>
              <w:autoSpaceDN w:val="0"/>
              <w:bidi w:val="0"/>
              <w:spacing w:before="0"/>
              <w:jc w:val="center"/>
              <w:rPr>
                <w:rFonts w:ascii="Times New Roman" w:hAnsi="Times New Roman"/>
                <w:sz w:val="20"/>
                <w:szCs w:val="20"/>
              </w:rPr>
            </w:pPr>
            <w:r w:rsidRPr="007D16A5">
              <w:rPr>
                <w:rFonts w:ascii="Times New Roman" w:hAnsi="Times New Roman"/>
                <w:sz w:val="20"/>
                <w:szCs w:val="20"/>
              </w:rPr>
              <w:t>§ 16</w:t>
            </w:r>
          </w:p>
          <w:p w:rsidR="007D16A5" w:rsidRPr="007D16A5" w:rsidP="007D16A5">
            <w:pPr>
              <w:autoSpaceDE w:val="0"/>
              <w:autoSpaceDN w:val="0"/>
              <w:bidi w:val="0"/>
              <w:spacing w:before="0"/>
              <w:jc w:val="center"/>
              <w:rPr>
                <w:rFonts w:ascii="Times New Roman" w:hAnsi="Times New Roman"/>
                <w:sz w:val="20"/>
                <w:szCs w:val="20"/>
              </w:rPr>
            </w:pPr>
            <w:r w:rsidRPr="007D16A5">
              <w:rPr>
                <w:rFonts w:ascii="Times New Roman" w:hAnsi="Times New Roman"/>
                <w:sz w:val="20"/>
                <w:szCs w:val="20"/>
              </w:rPr>
              <w:t>O: 4</w:t>
            </w:r>
          </w:p>
          <w:p w:rsidR="007D16A5" w:rsidRPr="007D16A5" w:rsidP="007D16A5">
            <w:pPr>
              <w:autoSpaceDE w:val="0"/>
              <w:autoSpaceDN w:val="0"/>
              <w:bidi w:val="0"/>
              <w:spacing w:before="0"/>
              <w:jc w:val="center"/>
              <w:rPr>
                <w:rFonts w:ascii="Times New Roman" w:hAnsi="Times New Roman"/>
                <w:sz w:val="20"/>
                <w:szCs w:val="20"/>
              </w:rPr>
            </w:pPr>
            <w:r w:rsidRPr="007D16A5">
              <w:rPr>
                <w:rFonts w:ascii="Times New Roman" w:hAnsi="Times New Roman"/>
                <w:sz w:val="20"/>
                <w:szCs w:val="20"/>
              </w:rPr>
              <w:t xml:space="preserve">P: </w:t>
            </w:r>
            <w:r>
              <w:rPr>
                <w:rFonts w:ascii="Times New Roman" w:hAnsi="Times New Roman"/>
                <w:sz w:val="20"/>
                <w:szCs w:val="20"/>
              </w:rPr>
              <w:t>k</w:t>
            </w:r>
            <w:r w:rsidRPr="007D16A5">
              <w:rPr>
                <w:rFonts w:ascii="Times New Roman" w:hAnsi="Times New Roman"/>
                <w:sz w:val="20"/>
                <w:szCs w:val="20"/>
              </w:rPr>
              <w:t xml:space="preserve">) </w:t>
            </w:r>
          </w:p>
          <w:p w:rsidR="00D02D0A" w:rsidRPr="00EE5D28" w:rsidP="00D02D0A">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52DD9" w:rsidRPr="00152DD9" w:rsidP="00152DD9">
            <w:pPr>
              <w:pStyle w:val="FootnoteText"/>
              <w:tabs>
                <w:tab w:val="left" w:pos="0"/>
                <w:tab w:val="clear" w:pos="567"/>
              </w:tabs>
              <w:bidi w:val="0"/>
              <w:ind w:left="-40" w:firstLine="40"/>
              <w:rPr>
                <w:rFonts w:ascii="Times New Roman" w:hAnsi="Times New Roman"/>
                <w:sz w:val="20"/>
              </w:rPr>
            </w:pPr>
            <w:r>
              <w:rPr>
                <w:rFonts w:ascii="Times New Roman" w:hAnsi="Times New Roman"/>
                <w:sz w:val="20"/>
              </w:rPr>
              <w:t xml:space="preserve">k) </w:t>
            </w:r>
            <w:r w:rsidRPr="00152DD9">
              <w:rPr>
                <w:rFonts w:ascii="Times New Roman" w:hAnsi="Times New Roman"/>
                <w:sz w:val="20"/>
              </w:rPr>
              <w:t>zamestnanec zodpovedný za vykonávanie úloh týkajúcich sa posudzovania zhody má</w:t>
            </w:r>
          </w:p>
          <w:p w:rsidR="00152DD9" w:rsidRPr="00152DD9" w:rsidP="00152DD9">
            <w:pPr>
              <w:pStyle w:val="FootnoteText"/>
              <w:tabs>
                <w:tab w:val="left" w:pos="0"/>
                <w:tab w:val="clear" w:pos="567"/>
              </w:tabs>
              <w:bidi w:val="0"/>
              <w:ind w:left="-40" w:firstLine="40"/>
              <w:rPr>
                <w:rFonts w:ascii="Times New Roman" w:hAnsi="Times New Roman"/>
                <w:sz w:val="20"/>
              </w:rPr>
            </w:pPr>
            <w:r>
              <w:rPr>
                <w:rFonts w:ascii="Times New Roman" w:hAnsi="Times New Roman"/>
                <w:sz w:val="20"/>
              </w:rPr>
              <w:t xml:space="preserve">1. </w:t>
            </w:r>
            <w:r w:rsidRPr="00152DD9">
              <w:rPr>
                <w:rFonts w:ascii="Times New Roman" w:hAnsi="Times New Roman"/>
                <w:sz w:val="20"/>
              </w:rPr>
              <w:t>technické vzdelanie a iné odborné vzdelanie na všetky činnosti posudzovania zhody, v súvislosti s ktorými chce byť orgán posudzovania zhody notifikovaný,</w:t>
            </w:r>
          </w:p>
          <w:p w:rsidR="00152DD9" w:rsidRPr="00152DD9" w:rsidP="00152DD9">
            <w:pPr>
              <w:pStyle w:val="FootnoteText"/>
              <w:tabs>
                <w:tab w:val="left" w:pos="0"/>
                <w:tab w:val="clear" w:pos="567"/>
              </w:tabs>
              <w:bidi w:val="0"/>
              <w:ind w:left="-40" w:firstLine="40"/>
              <w:rPr>
                <w:rFonts w:ascii="Times New Roman" w:hAnsi="Times New Roman"/>
                <w:sz w:val="20"/>
              </w:rPr>
            </w:pPr>
            <w:r>
              <w:rPr>
                <w:rFonts w:ascii="Times New Roman" w:hAnsi="Times New Roman"/>
                <w:sz w:val="20"/>
              </w:rPr>
              <w:t xml:space="preserve">2. </w:t>
            </w:r>
            <w:r w:rsidRPr="00152DD9">
              <w:rPr>
                <w:rFonts w:ascii="Times New Roman" w:hAnsi="Times New Roman"/>
                <w:sz w:val="20"/>
              </w:rPr>
              <w:t>znalosti o požiadavkách posudzovania zhody, ktoré chce vykonávať, a oprávnenie vykonávať toto posudzovanie zhody,</w:t>
            </w:r>
          </w:p>
          <w:p w:rsidR="00152DD9" w:rsidRPr="00152DD9" w:rsidP="00152DD9">
            <w:pPr>
              <w:pStyle w:val="FootnoteText"/>
              <w:tabs>
                <w:tab w:val="left" w:pos="0"/>
                <w:tab w:val="clear" w:pos="567"/>
              </w:tabs>
              <w:bidi w:val="0"/>
              <w:ind w:left="-40" w:firstLine="40"/>
              <w:rPr>
                <w:rFonts w:ascii="Times New Roman" w:hAnsi="Times New Roman"/>
                <w:sz w:val="20"/>
              </w:rPr>
            </w:pPr>
            <w:r>
              <w:rPr>
                <w:rFonts w:ascii="Times New Roman" w:hAnsi="Times New Roman"/>
                <w:sz w:val="20"/>
              </w:rPr>
              <w:t xml:space="preserve">3. </w:t>
            </w:r>
            <w:r w:rsidRPr="00152DD9">
              <w:rPr>
                <w:rFonts w:ascii="Times New Roman" w:hAnsi="Times New Roman"/>
                <w:sz w:val="20"/>
              </w:rPr>
              <w:t xml:space="preserve">znalosti a pochopenie základných požiadaviek, uplatniteľných harmonizovaných technických noriem a príslušných ustanovení harmonizačných právnych predpisov Európskej únie </w:t>
            </w:r>
            <w:r w:rsidRPr="00007F31" w:rsidR="00007F31">
              <w:rPr>
                <w:rFonts w:ascii="Times New Roman" w:hAnsi="Times New Roman"/>
                <w:sz w:val="20"/>
                <w:vertAlign w:val="superscript"/>
              </w:rPr>
              <w:t>2</w:t>
            </w:r>
            <w:r w:rsidR="00FF1AFD">
              <w:rPr>
                <w:rFonts w:ascii="Times New Roman" w:hAnsi="Times New Roman"/>
                <w:sz w:val="20"/>
                <w:vertAlign w:val="superscript"/>
              </w:rPr>
              <w:t>3</w:t>
            </w:r>
            <w:r w:rsidRPr="00152DD9">
              <w:rPr>
                <w:rFonts w:ascii="Times New Roman" w:hAnsi="Times New Roman"/>
                <w:sz w:val="20"/>
              </w:rPr>
              <w:t xml:space="preserve">) a osobitných predpisov, </w:t>
            </w:r>
            <w:r w:rsidRPr="00007F31" w:rsidR="00007F31">
              <w:rPr>
                <w:rFonts w:ascii="Times New Roman" w:hAnsi="Times New Roman"/>
                <w:sz w:val="20"/>
                <w:vertAlign w:val="superscript"/>
              </w:rPr>
              <w:t>2</w:t>
            </w:r>
            <w:r w:rsidR="00FF1AFD">
              <w:rPr>
                <w:rFonts w:ascii="Times New Roman" w:hAnsi="Times New Roman"/>
                <w:sz w:val="20"/>
                <w:vertAlign w:val="superscript"/>
              </w:rPr>
              <w:t>4</w:t>
            </w:r>
            <w:r w:rsidRPr="00152DD9">
              <w:rPr>
                <w:rFonts w:ascii="Times New Roman" w:hAnsi="Times New Roman"/>
                <w:sz w:val="20"/>
              </w:rPr>
              <w:t>)</w:t>
            </w:r>
          </w:p>
          <w:p w:rsidR="00844CB0" w:rsidRPr="00711C01" w:rsidP="00152DD9">
            <w:pPr>
              <w:pStyle w:val="FootnoteText"/>
              <w:tabs>
                <w:tab w:val="left" w:pos="0"/>
                <w:tab w:val="clear" w:pos="567"/>
              </w:tabs>
              <w:bidi w:val="0"/>
              <w:ind w:left="-40" w:firstLine="40"/>
              <w:rPr>
                <w:rFonts w:ascii="Times New Roman" w:hAnsi="Times New Roman"/>
                <w:sz w:val="20"/>
              </w:rPr>
            </w:pPr>
            <w:r w:rsidR="00152DD9">
              <w:rPr>
                <w:rFonts w:ascii="Times New Roman" w:hAnsi="Times New Roman"/>
                <w:sz w:val="20"/>
              </w:rPr>
              <w:t xml:space="preserve">4. </w:t>
            </w:r>
            <w:r w:rsidRPr="00152DD9" w:rsidR="00152DD9">
              <w:rPr>
                <w:rFonts w:ascii="Times New Roman" w:hAnsi="Times New Roman"/>
                <w:sz w:val="20"/>
              </w:rPr>
              <w:t>schopnosti potrebné na vydanie certifikátov, záznamov a protokolov podľa tohto nariadenia vlády, ktorými sa preukáže, že sa vykonalo posudzovanie zhody,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7D16A5">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7D16A5" w:rsidRPr="007D16A5" w:rsidP="007D16A5">
            <w:pPr>
              <w:pStyle w:val="Heading1"/>
              <w:bidi w:val="0"/>
              <w:jc w:val="left"/>
              <w:rPr>
                <w:rFonts w:ascii="Times New Roman" w:hAnsi="Times New Roman"/>
                <w:b w:val="0"/>
                <w:bCs w:val="0"/>
                <w:sz w:val="20"/>
                <w:szCs w:val="20"/>
              </w:rPr>
            </w:pPr>
            <w:r w:rsidRPr="007D16A5">
              <w:rPr>
                <w:rFonts w:ascii="Times New Roman" w:hAnsi="Times New Roman"/>
                <w:b w:val="0"/>
                <w:bCs w:val="0"/>
                <w:sz w:val="20"/>
                <w:szCs w:val="20"/>
                <w:vertAlign w:val="superscript"/>
              </w:rPr>
              <w:t>2</w:t>
            </w:r>
            <w:r w:rsidR="00FF1AFD">
              <w:rPr>
                <w:rFonts w:ascii="Times New Roman" w:hAnsi="Times New Roman"/>
                <w:b w:val="0"/>
                <w:bCs w:val="0"/>
                <w:sz w:val="20"/>
                <w:szCs w:val="20"/>
                <w:vertAlign w:val="superscript"/>
              </w:rPr>
              <w:t>3</w:t>
            </w:r>
            <w:r w:rsidRPr="007D16A5">
              <w:rPr>
                <w:rFonts w:ascii="Times New Roman" w:hAnsi="Times New Roman"/>
                <w:b w:val="0"/>
                <w:bCs w:val="0"/>
                <w:sz w:val="20"/>
                <w:szCs w:val="20"/>
              </w:rPr>
              <w:t>) Čl. 2 ods. 21 nariadenia (ES) č. 765/2008.</w:t>
            </w:r>
          </w:p>
          <w:p w:rsidR="001F4494" w:rsidRPr="00EE5D28" w:rsidP="00721E45">
            <w:pPr>
              <w:pStyle w:val="Heading1"/>
              <w:bidi w:val="0"/>
              <w:jc w:val="left"/>
              <w:rPr>
                <w:rFonts w:ascii="Times New Roman" w:hAnsi="Times New Roman"/>
                <w:b w:val="0"/>
                <w:bCs w:val="0"/>
                <w:sz w:val="20"/>
                <w:szCs w:val="20"/>
              </w:rPr>
            </w:pPr>
            <w:r w:rsidRPr="007D16A5" w:rsidR="007D16A5">
              <w:rPr>
                <w:rFonts w:ascii="Times New Roman" w:hAnsi="Times New Roman"/>
                <w:b w:val="0"/>
                <w:bCs w:val="0"/>
                <w:sz w:val="20"/>
                <w:szCs w:val="20"/>
                <w:vertAlign w:val="superscript"/>
              </w:rPr>
              <w:t>2</w:t>
            </w:r>
            <w:r w:rsidR="00FF1AFD">
              <w:rPr>
                <w:rFonts w:ascii="Times New Roman" w:hAnsi="Times New Roman"/>
                <w:b w:val="0"/>
                <w:bCs w:val="0"/>
                <w:sz w:val="20"/>
                <w:szCs w:val="20"/>
                <w:vertAlign w:val="superscript"/>
              </w:rPr>
              <w:t>4</w:t>
            </w:r>
            <w:r w:rsidRPr="007D16A5" w:rsidR="007D16A5">
              <w:rPr>
                <w:rFonts w:ascii="Times New Roman" w:hAnsi="Times New Roman"/>
                <w:b w:val="0"/>
                <w:bCs w:val="0"/>
                <w:sz w:val="20"/>
                <w:szCs w:val="20"/>
              </w:rPr>
              <w:t xml:space="preserve">) </w:t>
            </w:r>
            <w:r w:rsidRPr="005A422F" w:rsidR="005A422F">
              <w:rPr>
                <w:rFonts w:ascii="Times New Roman" w:hAnsi="Times New Roman"/>
                <w:b w:val="0"/>
                <w:bCs w:val="0"/>
                <w:sz w:val="20"/>
                <w:szCs w:val="20"/>
              </w:rPr>
              <w:t>Napríklad zákon č. 264/1999 Z. z. v znení neskorších predpisov, zákon č. 142/2000 Z. z. v znení neskorších predpisov.</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76DA6" w:rsidRPr="0046543E" w:rsidP="00B76DA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Č:23</w:t>
            </w:r>
          </w:p>
          <w:p w:rsidR="001F4494" w:rsidRPr="0046543E" w:rsidP="00B76DA6">
            <w:pPr>
              <w:autoSpaceDE w:val="0"/>
              <w:autoSpaceDN w:val="0"/>
              <w:bidi w:val="0"/>
              <w:spacing w:before="0"/>
              <w:jc w:val="center"/>
              <w:rPr>
                <w:rFonts w:ascii="Times New Roman" w:hAnsi="Times New Roman"/>
                <w:sz w:val="20"/>
                <w:szCs w:val="20"/>
              </w:rPr>
            </w:pPr>
            <w:r w:rsidRPr="0046543E" w:rsidR="00B76DA6">
              <w:rPr>
                <w:rFonts w:ascii="Times New Roman" w:hAnsi="Times New Roman"/>
                <w:sz w:val="20"/>
                <w:szCs w:val="20"/>
              </w:rPr>
              <w:t>O:8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76DA6" w:rsidRPr="0046543E" w:rsidP="00B76DA6">
            <w:pPr>
              <w:pStyle w:val="tl10ptPodaokraja"/>
              <w:autoSpaceDE/>
              <w:autoSpaceDN/>
              <w:bidi w:val="0"/>
              <w:ind w:right="63"/>
              <w:rPr>
                <w:rFonts w:ascii="Times New Roman" w:hAnsi="Times New Roman"/>
                <w:color w:val="000000"/>
              </w:rPr>
            </w:pPr>
            <w:r w:rsidRPr="0046543E">
              <w:rPr>
                <w:rFonts w:ascii="Times New Roman" w:hAnsi="Times New Roman"/>
                <w:color w:val="000000"/>
              </w:rPr>
              <w:t xml:space="preserve">Je potrebné zabezpečiť nestrannosť orgánov posudzovania zhody, ich vrcholového manažmentu a pracovníkov zodpovedných za vykonávanie úloh týkajúcich sa posudzovania zhody. </w:t>
            </w:r>
          </w:p>
          <w:p w:rsidR="00B76DA6" w:rsidRPr="0046543E" w:rsidP="00B76DA6">
            <w:pPr>
              <w:pStyle w:val="tl10ptPodaokraja"/>
              <w:autoSpaceDE/>
              <w:autoSpaceDN/>
              <w:bidi w:val="0"/>
              <w:ind w:right="63"/>
              <w:rPr>
                <w:rFonts w:ascii="Times New Roman" w:hAnsi="Times New Roman"/>
                <w:color w:val="000000"/>
              </w:rPr>
            </w:pPr>
          </w:p>
          <w:p w:rsidR="001F4494" w:rsidRPr="0046543E" w:rsidP="00B76DA6">
            <w:pPr>
              <w:pStyle w:val="tl10ptPodaokraja"/>
              <w:autoSpaceDE/>
              <w:autoSpaceDN/>
              <w:bidi w:val="0"/>
              <w:ind w:right="63"/>
              <w:rPr>
                <w:rFonts w:ascii="Times New Roman" w:hAnsi="Times New Roman"/>
                <w:color w:val="000000"/>
              </w:rPr>
            </w:pPr>
            <w:r w:rsidRPr="0046543E" w:rsidR="00B76DA6">
              <w:rPr>
                <w:rFonts w:ascii="Times New Roman" w:hAnsi="Times New Roman"/>
                <w:color w:val="000000"/>
              </w:rPr>
              <w:t xml:space="preserve">Odmeňovanie vrcholového manažmentu orgánu posudzovania zhody a jeho zamestnancov zodpovedných za vykonávanie úloh týkajúcich sa posudzovania zhody nesmie závisieť od počtu vykonaných posúdení ani výsledkov týchto posúdení.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8E2372">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E2372" w:rsidRPr="008E2372" w:rsidP="008E2372">
            <w:pPr>
              <w:autoSpaceDE w:val="0"/>
              <w:autoSpaceDN w:val="0"/>
              <w:bidi w:val="0"/>
              <w:spacing w:before="0"/>
              <w:jc w:val="center"/>
              <w:rPr>
                <w:rFonts w:ascii="Times New Roman" w:hAnsi="Times New Roman"/>
                <w:sz w:val="20"/>
                <w:szCs w:val="20"/>
              </w:rPr>
            </w:pPr>
            <w:r w:rsidRPr="008E2372">
              <w:rPr>
                <w:rFonts w:ascii="Times New Roman" w:hAnsi="Times New Roman"/>
                <w:sz w:val="20"/>
                <w:szCs w:val="20"/>
              </w:rPr>
              <w:t>§ 16</w:t>
            </w:r>
          </w:p>
          <w:p w:rsidR="008E2372" w:rsidRPr="008E2372" w:rsidP="008E2372">
            <w:pPr>
              <w:autoSpaceDE w:val="0"/>
              <w:autoSpaceDN w:val="0"/>
              <w:bidi w:val="0"/>
              <w:spacing w:before="0"/>
              <w:jc w:val="center"/>
              <w:rPr>
                <w:rFonts w:ascii="Times New Roman" w:hAnsi="Times New Roman"/>
                <w:sz w:val="20"/>
                <w:szCs w:val="20"/>
              </w:rPr>
            </w:pPr>
            <w:r w:rsidRPr="008E2372">
              <w:rPr>
                <w:rFonts w:ascii="Times New Roman" w:hAnsi="Times New Roman"/>
                <w:sz w:val="20"/>
                <w:szCs w:val="20"/>
              </w:rPr>
              <w:t>O: 4</w:t>
            </w:r>
          </w:p>
          <w:p w:rsidR="008E2372" w:rsidRPr="008E2372" w:rsidP="008E2372">
            <w:pPr>
              <w:autoSpaceDE w:val="0"/>
              <w:autoSpaceDN w:val="0"/>
              <w:bidi w:val="0"/>
              <w:spacing w:before="0"/>
              <w:jc w:val="center"/>
              <w:rPr>
                <w:rFonts w:ascii="Times New Roman" w:hAnsi="Times New Roman"/>
                <w:sz w:val="20"/>
                <w:szCs w:val="20"/>
              </w:rPr>
            </w:pPr>
            <w:r w:rsidRPr="008E2372">
              <w:rPr>
                <w:rFonts w:ascii="Times New Roman" w:hAnsi="Times New Roman"/>
                <w:sz w:val="20"/>
                <w:szCs w:val="20"/>
              </w:rPr>
              <w:t xml:space="preserve">P: </w:t>
            </w:r>
            <w:r>
              <w:rPr>
                <w:rFonts w:ascii="Times New Roman" w:hAnsi="Times New Roman"/>
                <w:sz w:val="20"/>
                <w:szCs w:val="20"/>
              </w:rPr>
              <w:t>l</w:t>
            </w:r>
            <w:r w:rsidRPr="008E2372">
              <w:rPr>
                <w:rFonts w:ascii="Times New Roman" w:hAnsi="Times New Roman"/>
                <w:sz w:val="20"/>
                <w:szCs w:val="20"/>
              </w:rPr>
              <w:t>)</w:t>
            </w:r>
            <w:r>
              <w:rPr>
                <w:rFonts w:ascii="Times New Roman" w:hAnsi="Times New Roman"/>
                <w:sz w:val="20"/>
                <w:szCs w:val="20"/>
              </w:rPr>
              <w:t xml:space="preserve"> – m)</w:t>
            </w:r>
            <w:r w:rsidRPr="008E2372">
              <w:rPr>
                <w:rFonts w:ascii="Times New Roman" w:hAnsi="Times New Roman"/>
                <w:sz w:val="20"/>
                <w:szCs w:val="20"/>
              </w:rPr>
              <w:t xml:space="preserve"> </w:t>
            </w:r>
          </w:p>
          <w:p w:rsidR="001F4494" w:rsidRPr="00EE5D28" w:rsidP="00844CB0">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007F31" w:rsidRPr="00007F31" w:rsidP="00007F31">
            <w:pPr>
              <w:pStyle w:val="odsek"/>
              <w:bidi w:val="0"/>
              <w:spacing w:before="0"/>
              <w:ind w:hanging="40"/>
              <w:rPr>
                <w:rFonts w:ascii="Times New Roman" w:hAnsi="Times New Roman"/>
                <w:sz w:val="20"/>
                <w:szCs w:val="20"/>
              </w:rPr>
            </w:pPr>
            <w:r>
              <w:rPr>
                <w:rFonts w:ascii="Times New Roman" w:hAnsi="Times New Roman"/>
                <w:sz w:val="20"/>
                <w:szCs w:val="20"/>
              </w:rPr>
              <w:t xml:space="preserve">l) </w:t>
            </w:r>
            <w:r w:rsidRPr="00007F31">
              <w:rPr>
                <w:rFonts w:ascii="Times New Roman" w:hAnsi="Times New Roman"/>
                <w:sz w:val="20"/>
                <w:szCs w:val="20"/>
              </w:rPr>
              <w:t>je zabezpečená nestrannosť orgánu posudzovania zhody, členov jeho riadiaceho orgánu a zamestnancov zodpovedných za vykonávanie úloh týkajúcich sa posudzovania zhody,</w:t>
            </w:r>
          </w:p>
          <w:p w:rsidR="001F4494" w:rsidRPr="00EE5D28" w:rsidP="00007F31">
            <w:pPr>
              <w:pStyle w:val="odsek"/>
              <w:bidi w:val="0"/>
              <w:spacing w:before="0" w:after="0"/>
              <w:ind w:firstLine="0"/>
              <w:rPr>
                <w:rFonts w:ascii="Times New Roman" w:hAnsi="Times New Roman"/>
                <w:sz w:val="20"/>
                <w:szCs w:val="20"/>
              </w:rPr>
            </w:pPr>
            <w:r w:rsidR="00007F31">
              <w:rPr>
                <w:rFonts w:ascii="Times New Roman" w:hAnsi="Times New Roman"/>
                <w:sz w:val="20"/>
                <w:szCs w:val="20"/>
              </w:rPr>
              <w:t xml:space="preserve">m) </w:t>
            </w:r>
            <w:r w:rsidRPr="00007F31" w:rsidR="00007F31">
              <w:rPr>
                <w:rFonts w:ascii="Times New Roman" w:hAnsi="Times New Roman"/>
                <w:sz w:val="20"/>
                <w:szCs w:val="20"/>
              </w:rPr>
              <w:t>odmeňovanie členov riadiaceho orgánu posudzovania zhody a jeho zamestnancov zodpovedných za vykonávanie úloh týkajúcich sa posudzovania zhody nezávisí od počtu vykonaných posúdení zhody ani výsledkov týchto posúdení,</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8E2372">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76DA6" w:rsidRPr="0046543E" w:rsidP="00B76DA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Č:23</w:t>
            </w:r>
          </w:p>
          <w:p w:rsidR="001F4494" w:rsidRPr="0046543E" w:rsidP="00B76DA6">
            <w:pPr>
              <w:autoSpaceDE w:val="0"/>
              <w:autoSpaceDN w:val="0"/>
              <w:bidi w:val="0"/>
              <w:spacing w:before="0"/>
              <w:jc w:val="center"/>
              <w:rPr>
                <w:rFonts w:ascii="Times New Roman" w:hAnsi="Times New Roman"/>
                <w:sz w:val="20"/>
                <w:szCs w:val="20"/>
              </w:rPr>
            </w:pPr>
            <w:r w:rsidRPr="0046543E" w:rsidR="00B76DA6">
              <w:rPr>
                <w:rFonts w:ascii="Times New Roman" w:hAnsi="Times New Roman"/>
                <w:sz w:val="20"/>
                <w:szCs w:val="20"/>
              </w:rPr>
              <w:t>O:9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46543E" w:rsidP="00B76DA6">
            <w:pPr>
              <w:pStyle w:val="tl10ptPodaokraja"/>
              <w:autoSpaceDE/>
              <w:autoSpaceDN/>
              <w:bidi w:val="0"/>
              <w:ind w:right="63"/>
              <w:rPr>
                <w:rFonts w:ascii="Times New Roman" w:hAnsi="Times New Roman"/>
              </w:rPr>
            </w:pPr>
            <w:r w:rsidRPr="0046543E" w:rsidR="00B76DA6">
              <w:rPr>
                <w:rFonts w:ascii="Times New Roman" w:hAnsi="Times New Roman"/>
                <w:color w:val="000000"/>
              </w:rPr>
              <w:t>Orgány posudzovania zhody uzavrú poistenie zodpovednosti za škodu, ak túto zodpovednosť nenesie štát v súlade s vnútroštátnym právom alebo ak nie je za posudzovanie zhody priamo zodpovedný samotný členský štát.</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8E2372">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E2372" w:rsidRPr="008E2372" w:rsidP="008E2372">
            <w:pPr>
              <w:autoSpaceDE w:val="0"/>
              <w:autoSpaceDN w:val="0"/>
              <w:bidi w:val="0"/>
              <w:spacing w:before="0"/>
              <w:jc w:val="center"/>
              <w:rPr>
                <w:rFonts w:ascii="Times New Roman" w:hAnsi="Times New Roman"/>
                <w:sz w:val="20"/>
                <w:szCs w:val="20"/>
              </w:rPr>
            </w:pPr>
            <w:r w:rsidRPr="008E2372">
              <w:rPr>
                <w:rFonts w:ascii="Times New Roman" w:hAnsi="Times New Roman"/>
                <w:sz w:val="20"/>
                <w:szCs w:val="20"/>
              </w:rPr>
              <w:t>§ 16</w:t>
            </w:r>
          </w:p>
          <w:p w:rsidR="008E2372" w:rsidRPr="008E2372" w:rsidP="008E2372">
            <w:pPr>
              <w:autoSpaceDE w:val="0"/>
              <w:autoSpaceDN w:val="0"/>
              <w:bidi w:val="0"/>
              <w:spacing w:before="0"/>
              <w:jc w:val="center"/>
              <w:rPr>
                <w:rFonts w:ascii="Times New Roman" w:hAnsi="Times New Roman"/>
                <w:sz w:val="20"/>
                <w:szCs w:val="20"/>
              </w:rPr>
            </w:pPr>
            <w:r w:rsidRPr="008E2372">
              <w:rPr>
                <w:rFonts w:ascii="Times New Roman" w:hAnsi="Times New Roman"/>
                <w:sz w:val="20"/>
                <w:szCs w:val="20"/>
              </w:rPr>
              <w:t>O: 4</w:t>
            </w:r>
          </w:p>
          <w:p w:rsidR="001F4494" w:rsidRPr="00EE5D28" w:rsidP="008E2372">
            <w:pPr>
              <w:autoSpaceDE w:val="0"/>
              <w:autoSpaceDN w:val="0"/>
              <w:bidi w:val="0"/>
              <w:spacing w:before="0"/>
              <w:jc w:val="center"/>
              <w:rPr>
                <w:rFonts w:ascii="Times New Roman" w:hAnsi="Times New Roman"/>
                <w:sz w:val="20"/>
                <w:szCs w:val="20"/>
              </w:rPr>
            </w:pPr>
            <w:r w:rsidR="008E2372">
              <w:rPr>
                <w:rFonts w:ascii="Times New Roman" w:hAnsi="Times New Roman"/>
                <w:sz w:val="20"/>
                <w:szCs w:val="20"/>
              </w:rPr>
              <w:t>P: n</w:t>
            </w:r>
            <w:r w:rsidRPr="008E2372" w:rsidR="008E2372">
              <w:rPr>
                <w:rFonts w:ascii="Times New Roman" w:hAnsi="Times New Roman"/>
                <w:sz w:val="20"/>
                <w:szCs w:val="20"/>
              </w:rPr>
              <w:t>)</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844CB0" w:rsidRPr="00EE5D28" w:rsidP="00844CB0">
            <w:pPr>
              <w:pStyle w:val="odsek"/>
              <w:bidi w:val="0"/>
              <w:spacing w:before="0" w:after="0"/>
              <w:ind w:firstLine="0"/>
              <w:rPr>
                <w:rFonts w:ascii="Times New Roman" w:hAnsi="Times New Roman"/>
                <w:sz w:val="20"/>
                <w:szCs w:val="20"/>
              </w:rPr>
            </w:pPr>
            <w:r w:rsidR="004A0543">
              <w:rPr>
                <w:rFonts w:ascii="Times New Roman" w:hAnsi="Times New Roman"/>
                <w:sz w:val="20"/>
                <w:szCs w:val="20"/>
              </w:rPr>
              <w:t xml:space="preserve">n) </w:t>
            </w:r>
            <w:r w:rsidRPr="004A0543" w:rsidR="004A0543">
              <w:rPr>
                <w:rFonts w:ascii="Times New Roman" w:hAnsi="Times New Roman"/>
                <w:sz w:val="20"/>
                <w:szCs w:val="20"/>
              </w:rPr>
              <w:t>orgán posudzovania zhody uzavrel poistnú zmluvu pre poistenie zodpovednosti za škodu,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8E2372">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76DA6" w:rsidRPr="0046543E" w:rsidP="00B76DA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Č:23</w:t>
            </w:r>
          </w:p>
          <w:p w:rsidR="001F4494" w:rsidRPr="0046543E" w:rsidP="00B76DA6">
            <w:pPr>
              <w:autoSpaceDE w:val="0"/>
              <w:autoSpaceDN w:val="0"/>
              <w:bidi w:val="0"/>
              <w:spacing w:before="0"/>
              <w:jc w:val="center"/>
              <w:rPr>
                <w:rFonts w:ascii="Times New Roman" w:hAnsi="Times New Roman"/>
                <w:sz w:val="20"/>
                <w:szCs w:val="20"/>
              </w:rPr>
            </w:pPr>
            <w:r w:rsidRPr="0046543E" w:rsidR="00B76DA6">
              <w:rPr>
                <w:rFonts w:ascii="Times New Roman" w:hAnsi="Times New Roman"/>
                <w:sz w:val="20"/>
                <w:szCs w:val="20"/>
              </w:rPr>
              <w:t>O:10</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46543E" w:rsidP="00B76DA6">
            <w:pPr>
              <w:pStyle w:val="tl10ptPodaokraja"/>
              <w:autoSpaceDE/>
              <w:autoSpaceDN/>
              <w:bidi w:val="0"/>
              <w:ind w:right="63"/>
              <w:rPr>
                <w:rFonts w:ascii="Times New Roman" w:hAnsi="Times New Roman"/>
                <w:color w:val="000000"/>
              </w:rPr>
            </w:pPr>
            <w:r w:rsidRPr="0046543E" w:rsidR="00B76DA6">
              <w:rPr>
                <w:rFonts w:ascii="Times New Roman" w:hAnsi="Times New Roman"/>
                <w:color w:val="000000"/>
              </w:rPr>
              <w:t xml:space="preserve">Zamestnanci orgánu posudzovania zhody sú povinní dodržiavať služobné tajomstvo, pokiaľ ide o všetky informácie získané pri vykonávaní svojich úloh podľa prílohy II alebo akéhokoľvek ustanovenia vnútroštátneho práva, ktoré tento predpis uvádzajú do účinnosti, nie však vo vzťahu k príslušným orgánom členského štátu, kde daný orgán vykonáva svoju činnosť. Vlastnícke práva sú chránené.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7214AF">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214AF" w:rsidRPr="008E2372" w:rsidP="007214AF">
            <w:pPr>
              <w:autoSpaceDE w:val="0"/>
              <w:autoSpaceDN w:val="0"/>
              <w:bidi w:val="0"/>
              <w:spacing w:before="0"/>
              <w:jc w:val="center"/>
              <w:rPr>
                <w:rFonts w:ascii="Times New Roman" w:hAnsi="Times New Roman"/>
                <w:sz w:val="20"/>
                <w:szCs w:val="20"/>
              </w:rPr>
            </w:pPr>
            <w:r w:rsidRPr="008E2372">
              <w:rPr>
                <w:rFonts w:ascii="Times New Roman" w:hAnsi="Times New Roman"/>
                <w:sz w:val="20"/>
                <w:szCs w:val="20"/>
              </w:rPr>
              <w:t>§ 16</w:t>
            </w:r>
          </w:p>
          <w:p w:rsidR="007214AF" w:rsidRPr="008E2372" w:rsidP="007214AF">
            <w:pPr>
              <w:autoSpaceDE w:val="0"/>
              <w:autoSpaceDN w:val="0"/>
              <w:bidi w:val="0"/>
              <w:spacing w:before="0"/>
              <w:jc w:val="center"/>
              <w:rPr>
                <w:rFonts w:ascii="Times New Roman" w:hAnsi="Times New Roman"/>
                <w:sz w:val="20"/>
                <w:szCs w:val="20"/>
              </w:rPr>
            </w:pPr>
            <w:r w:rsidRPr="008E2372">
              <w:rPr>
                <w:rFonts w:ascii="Times New Roman" w:hAnsi="Times New Roman"/>
                <w:sz w:val="20"/>
                <w:szCs w:val="20"/>
              </w:rPr>
              <w:t>O: 4</w:t>
            </w:r>
          </w:p>
          <w:p w:rsidR="001F4494" w:rsidRPr="00EE5D28" w:rsidP="007214AF">
            <w:pPr>
              <w:autoSpaceDE w:val="0"/>
              <w:autoSpaceDN w:val="0"/>
              <w:bidi w:val="0"/>
              <w:spacing w:before="0"/>
              <w:jc w:val="center"/>
              <w:rPr>
                <w:rFonts w:ascii="Times New Roman" w:hAnsi="Times New Roman"/>
                <w:sz w:val="20"/>
                <w:szCs w:val="20"/>
              </w:rPr>
            </w:pPr>
            <w:r w:rsidR="007214AF">
              <w:rPr>
                <w:rFonts w:ascii="Times New Roman" w:hAnsi="Times New Roman"/>
                <w:sz w:val="20"/>
                <w:szCs w:val="20"/>
              </w:rPr>
              <w:t>P: o</w:t>
            </w:r>
            <w:r w:rsidRPr="008E2372" w:rsidR="007214AF">
              <w:rPr>
                <w:rFonts w:ascii="Times New Roman" w:hAnsi="Times New Roman"/>
                <w:sz w:val="20"/>
                <w:szCs w:val="20"/>
              </w:rPr>
              <w:t>)</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F4494" w:rsidRPr="00536249" w:rsidP="00303967">
            <w:pPr>
              <w:pStyle w:val="odsek"/>
              <w:bidi w:val="0"/>
              <w:spacing w:before="0" w:after="0"/>
              <w:ind w:firstLine="0"/>
              <w:rPr>
                <w:rFonts w:ascii="Times New Roman" w:hAnsi="Times New Roman"/>
                <w:sz w:val="20"/>
                <w:szCs w:val="20"/>
              </w:rPr>
            </w:pPr>
            <w:r w:rsidR="001A6C69">
              <w:rPr>
                <w:rFonts w:ascii="Times New Roman" w:hAnsi="Times New Roman"/>
                <w:sz w:val="20"/>
                <w:szCs w:val="20"/>
              </w:rPr>
              <w:t>o)</w:t>
            </w:r>
            <w:r w:rsidR="00E53B4B">
              <w:rPr>
                <w:rFonts w:ascii="Times New Roman" w:hAnsi="Times New Roman"/>
                <w:sz w:val="20"/>
                <w:szCs w:val="20"/>
              </w:rPr>
              <w:t xml:space="preserve"> </w:t>
            </w:r>
            <w:r w:rsidRPr="00E53B4B" w:rsidR="00E53B4B">
              <w:rPr>
                <w:rFonts w:ascii="Times New Roman" w:hAnsi="Times New Roman"/>
                <w:sz w:val="20"/>
                <w:szCs w:val="20"/>
              </w:rPr>
              <w:t>zamestnanci orgánu posudzovania zhody dodržiavajú mlčanlivosť o skutočnostiach, o ktorých sa dozvedeli pri vykonávaní činností podľa postupov posudzovania zhody podľa § 12 alebo o obchodnom tajomstve; to sa nevzťahuje na poskytnutie informácií o obchodnom tajomstve počas kontroly notifikovanej osoby úradom</w:t>
            </w:r>
            <w:r w:rsidRPr="004B6BF4" w:rsidR="004B6BF4">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7214AF">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AC5069" w:rsidRPr="00AC5069" w:rsidP="00AC5069">
            <w:pPr>
              <w:bidi w:val="0"/>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76DA6" w:rsidRPr="0046543E" w:rsidP="00B76DA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Č:23</w:t>
            </w:r>
          </w:p>
          <w:p w:rsidR="001F4494" w:rsidRPr="0046543E" w:rsidP="00B76DA6">
            <w:pPr>
              <w:autoSpaceDE w:val="0"/>
              <w:autoSpaceDN w:val="0"/>
              <w:bidi w:val="0"/>
              <w:spacing w:before="0"/>
              <w:jc w:val="center"/>
              <w:rPr>
                <w:rFonts w:ascii="Times New Roman" w:hAnsi="Times New Roman"/>
                <w:sz w:val="20"/>
                <w:szCs w:val="20"/>
              </w:rPr>
            </w:pPr>
            <w:r w:rsidRPr="0046543E" w:rsidR="00B76DA6">
              <w:rPr>
                <w:rFonts w:ascii="Times New Roman" w:hAnsi="Times New Roman"/>
                <w:sz w:val="20"/>
                <w:szCs w:val="20"/>
              </w:rPr>
              <w:t>O:11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46543E" w:rsidP="00B76DA6">
            <w:pPr>
              <w:pStyle w:val="CM4"/>
              <w:bidi w:val="0"/>
              <w:jc w:val="both"/>
              <w:rPr>
                <w:rFonts w:ascii="Times New Roman" w:hAnsi="Times New Roman"/>
                <w:color w:val="19161B"/>
                <w:sz w:val="20"/>
                <w:szCs w:val="20"/>
              </w:rPr>
            </w:pPr>
            <w:r w:rsidRPr="0046543E" w:rsidR="00B76DA6">
              <w:rPr>
                <w:rFonts w:ascii="Times New Roman" w:hAnsi="Times New Roman"/>
                <w:color w:val="000000"/>
                <w:sz w:val="20"/>
                <w:szCs w:val="20"/>
              </w:rPr>
              <w:t>Orgány posudzovania zhody sa podieľajú na príslušných normalizačných činnostiach a činnostiach koordinačnej skupiny notifikovaného orgánu zriadenej podľa príslušných harmonizačných právnych predpisov Únie alebo zabezpečia, aby ich zamestnanci zodpovední za vykonávanie úloh týkajúcich sa posudzovania zhody boli o nich informovaní, a ako všeobecné usmernenia uplatňujú administratívne rozhodnutia a dokumenty, ktoré sú výsledkom práce tejto skupiny.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7214AF">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214AF" w:rsidRPr="008E2372" w:rsidP="007214AF">
            <w:pPr>
              <w:autoSpaceDE w:val="0"/>
              <w:autoSpaceDN w:val="0"/>
              <w:bidi w:val="0"/>
              <w:spacing w:before="0"/>
              <w:jc w:val="center"/>
              <w:rPr>
                <w:rFonts w:ascii="Times New Roman" w:hAnsi="Times New Roman"/>
                <w:sz w:val="20"/>
                <w:szCs w:val="20"/>
              </w:rPr>
            </w:pPr>
            <w:r w:rsidRPr="008E2372">
              <w:rPr>
                <w:rFonts w:ascii="Times New Roman" w:hAnsi="Times New Roman"/>
                <w:sz w:val="20"/>
                <w:szCs w:val="20"/>
              </w:rPr>
              <w:t>§ 16</w:t>
            </w:r>
          </w:p>
          <w:p w:rsidR="007214AF" w:rsidRPr="008E2372" w:rsidP="007214AF">
            <w:pPr>
              <w:autoSpaceDE w:val="0"/>
              <w:autoSpaceDN w:val="0"/>
              <w:bidi w:val="0"/>
              <w:spacing w:before="0"/>
              <w:jc w:val="center"/>
              <w:rPr>
                <w:rFonts w:ascii="Times New Roman" w:hAnsi="Times New Roman"/>
                <w:sz w:val="20"/>
                <w:szCs w:val="20"/>
              </w:rPr>
            </w:pPr>
            <w:r w:rsidRPr="008E2372">
              <w:rPr>
                <w:rFonts w:ascii="Times New Roman" w:hAnsi="Times New Roman"/>
                <w:sz w:val="20"/>
                <w:szCs w:val="20"/>
              </w:rPr>
              <w:t>O: 4</w:t>
            </w:r>
          </w:p>
          <w:p w:rsidR="001F4494" w:rsidRPr="00EE5D28" w:rsidP="007214AF">
            <w:pPr>
              <w:autoSpaceDE w:val="0"/>
              <w:autoSpaceDN w:val="0"/>
              <w:bidi w:val="0"/>
              <w:spacing w:before="0"/>
              <w:jc w:val="center"/>
              <w:rPr>
                <w:rFonts w:ascii="Times New Roman" w:hAnsi="Times New Roman"/>
                <w:sz w:val="20"/>
                <w:szCs w:val="20"/>
              </w:rPr>
            </w:pPr>
            <w:r w:rsidR="007214AF">
              <w:rPr>
                <w:rFonts w:ascii="Times New Roman" w:hAnsi="Times New Roman"/>
                <w:sz w:val="20"/>
                <w:szCs w:val="20"/>
              </w:rPr>
              <w:t>P: p</w:t>
            </w:r>
            <w:r w:rsidRPr="008E2372" w:rsidR="007214AF">
              <w:rPr>
                <w:rFonts w:ascii="Times New Roman" w:hAnsi="Times New Roman"/>
                <w:sz w:val="20"/>
                <w:szCs w:val="20"/>
              </w:rPr>
              <w:t>)</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F4494" w:rsidRPr="00E75C43" w:rsidP="00303967">
            <w:pPr>
              <w:pStyle w:val="tl10ptPodaokraja"/>
              <w:autoSpaceDE/>
              <w:autoSpaceDN/>
              <w:bidi w:val="0"/>
              <w:ind w:right="63"/>
              <w:rPr>
                <w:rFonts w:ascii="Times New Roman" w:hAnsi="Times New Roman"/>
              </w:rPr>
            </w:pPr>
            <w:r w:rsidR="009322C3">
              <w:rPr>
                <w:rFonts w:ascii="Times New Roman" w:hAnsi="Times New Roman"/>
              </w:rPr>
              <w:t xml:space="preserve">p) </w:t>
            </w:r>
            <w:r w:rsidRPr="009322C3" w:rsidR="009322C3">
              <w:rPr>
                <w:rFonts w:ascii="Times New Roman" w:hAnsi="Times New Roman"/>
              </w:rPr>
              <w:t xml:space="preserve">orgán posudzovania zhody </w:t>
            </w:r>
            <w:r w:rsidR="00857C17">
              <w:rPr>
                <w:rFonts w:ascii="Times New Roman" w:hAnsi="Times New Roman"/>
              </w:rPr>
              <w:t xml:space="preserve">sa </w:t>
            </w:r>
            <w:r w:rsidRPr="009322C3" w:rsidR="009322C3">
              <w:rPr>
                <w:rFonts w:ascii="Times New Roman" w:hAnsi="Times New Roman"/>
              </w:rPr>
              <w:t>bude zúčastňovať na príslušných normalizačných činnostiach a činnostiach koordinačnej skupiny notifikovaných osôb zriadených podľa príslušných harmonizačných právnych predpisov Európskej únie alebo zabezpečí, aby jeho zamestnanci zodpovední za vykonávanie úloh týkajúcich sa posudzovania zhody boli o nich informovaní a uplatňovali administratívne rozhodnutia a dokumenty, ktoré sú výsledkom práce tejto skupiny.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7214AF">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RPr="0046543E" w:rsidP="0043216F">
            <w:pPr>
              <w:autoSpaceDE w:val="0"/>
              <w:autoSpaceDN w:val="0"/>
              <w:bidi w:val="0"/>
              <w:spacing w:before="0"/>
              <w:jc w:val="center"/>
              <w:rPr>
                <w:rFonts w:ascii="Times New Roman" w:hAnsi="Times New Roman"/>
                <w:sz w:val="20"/>
                <w:szCs w:val="20"/>
              </w:rPr>
            </w:pPr>
            <w:r w:rsidRPr="0046543E" w:rsidR="0097147D">
              <w:rPr>
                <w:rFonts w:ascii="Times New Roman" w:hAnsi="Times New Roman"/>
                <w:sz w:val="20"/>
                <w:szCs w:val="20"/>
              </w:rPr>
              <w:t>Č:24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46543E" w:rsidP="00B76DA6">
            <w:pPr>
              <w:pStyle w:val="tl10ptPodaokraja"/>
              <w:autoSpaceDE/>
              <w:autoSpaceDN/>
              <w:bidi w:val="0"/>
              <w:ind w:right="63"/>
              <w:rPr>
                <w:rFonts w:ascii="Times New Roman" w:hAnsi="Times New Roman"/>
                <w:color w:val="000000"/>
              </w:rPr>
            </w:pPr>
            <w:r w:rsidRPr="0046543E" w:rsidR="00B76DA6">
              <w:rPr>
                <w:rFonts w:ascii="Times New Roman" w:hAnsi="Times New Roman"/>
                <w:color w:val="000000"/>
              </w:rPr>
              <w:t>Ak orgán posudzovania zhody preukáže svoju zhodu s kritériami stanovenými v príslušných harmonizovaných normách alebo ich častiach, na ktoré boli uverejnené odkazy v Úradnom vestníku Európskej únie, predpokladá sa, že spĺňa požiadavky stanovené v článku 23 v takom rozsahu, v akom sa uplatniteľné harmonizované normy na tieto požiadavky vzťahujú.</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DC7346">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P="00303967">
            <w:pPr>
              <w:autoSpaceDE w:val="0"/>
              <w:autoSpaceDN w:val="0"/>
              <w:bidi w:val="0"/>
              <w:spacing w:before="0"/>
              <w:jc w:val="center"/>
              <w:rPr>
                <w:rFonts w:ascii="Times New Roman" w:hAnsi="Times New Roman"/>
                <w:sz w:val="20"/>
                <w:szCs w:val="20"/>
              </w:rPr>
            </w:pPr>
            <w:r w:rsidR="00DC7346">
              <w:rPr>
                <w:rFonts w:ascii="Times New Roman" w:hAnsi="Times New Roman"/>
                <w:sz w:val="20"/>
                <w:szCs w:val="20"/>
              </w:rPr>
              <w:t>§ 1</w:t>
            </w:r>
            <w:r w:rsidR="00B425D6">
              <w:rPr>
                <w:rFonts w:ascii="Times New Roman" w:hAnsi="Times New Roman"/>
                <w:sz w:val="20"/>
                <w:szCs w:val="20"/>
              </w:rPr>
              <w:t>6</w:t>
            </w:r>
          </w:p>
          <w:p w:rsidR="00DC7346" w:rsidRPr="00EE5D28" w:rsidP="00303967">
            <w:pPr>
              <w:autoSpaceDE w:val="0"/>
              <w:autoSpaceDN w:val="0"/>
              <w:bidi w:val="0"/>
              <w:spacing w:before="0"/>
              <w:jc w:val="center"/>
              <w:rPr>
                <w:rFonts w:ascii="Times New Roman" w:hAnsi="Times New Roman"/>
                <w:sz w:val="20"/>
                <w:szCs w:val="20"/>
              </w:rPr>
            </w:pPr>
            <w:r>
              <w:rPr>
                <w:rFonts w:ascii="Times New Roman" w:hAnsi="Times New Roman"/>
                <w:sz w:val="20"/>
                <w:szCs w:val="20"/>
              </w:rPr>
              <w:t>O: 5</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F4494" w:rsidRPr="00E75C43" w:rsidP="007D438A">
            <w:pPr>
              <w:pStyle w:val="tl10ptPodaokraja"/>
              <w:autoSpaceDE/>
              <w:autoSpaceDN/>
              <w:bidi w:val="0"/>
              <w:ind w:right="63"/>
              <w:rPr>
                <w:rFonts w:ascii="Times New Roman" w:hAnsi="Times New Roman"/>
              </w:rPr>
            </w:pPr>
            <w:r w:rsidR="008879BC">
              <w:rPr>
                <w:rFonts w:ascii="Times New Roman" w:hAnsi="Times New Roman"/>
              </w:rPr>
              <w:t xml:space="preserve">(5) </w:t>
            </w:r>
            <w:r w:rsidRPr="008879BC" w:rsidR="008879BC">
              <w:rPr>
                <w:rFonts w:ascii="Times New Roman" w:hAnsi="Times New Roman"/>
              </w:rPr>
              <w:t xml:space="preserve">Ak orgán posudzovania zhody preukáže zhodu s kritériami ustanovenými v príslušných harmonizovaných technických normách alebo v ich častiach, predpokladá sa, že spĺňa požiadavky ustanovené v odseku 4 v takom rozsahu, v akom uvedené harmonizované technické </w:t>
            </w:r>
            <w:r w:rsidR="00FF3AA9">
              <w:rPr>
                <w:rFonts w:ascii="Times New Roman" w:hAnsi="Times New Roman"/>
              </w:rPr>
              <w:t>normy tieto požiadavky upravujú</w:t>
            </w:r>
            <w:r w:rsidRPr="008879BC" w:rsidR="008879BC">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DC7346">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RPr="0046543E" w:rsidP="0043216F">
            <w:pPr>
              <w:autoSpaceDE w:val="0"/>
              <w:autoSpaceDN w:val="0"/>
              <w:bidi w:val="0"/>
              <w:spacing w:before="0"/>
              <w:jc w:val="center"/>
              <w:rPr>
                <w:rFonts w:ascii="Times New Roman" w:hAnsi="Times New Roman"/>
                <w:sz w:val="20"/>
                <w:szCs w:val="20"/>
              </w:rPr>
            </w:pPr>
            <w:r w:rsidRPr="0046543E" w:rsidR="00FC6ED4">
              <w:rPr>
                <w:rFonts w:ascii="Times New Roman" w:hAnsi="Times New Roman"/>
                <w:sz w:val="20"/>
                <w:szCs w:val="20"/>
              </w:rPr>
              <w:t>Č:25</w:t>
            </w:r>
          </w:p>
          <w:p w:rsidR="00FC6ED4" w:rsidRPr="0046543E" w:rsidP="00C37483">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46543E" w:rsidP="00C37483">
            <w:pPr>
              <w:pStyle w:val="CM4"/>
              <w:bidi w:val="0"/>
              <w:jc w:val="both"/>
              <w:rPr>
                <w:rFonts w:ascii="Times New Roman" w:hAnsi="Times New Roman"/>
                <w:color w:val="000000"/>
                <w:sz w:val="20"/>
                <w:szCs w:val="20"/>
              </w:rPr>
            </w:pPr>
            <w:r w:rsidRPr="0046543E" w:rsidR="00FC6ED4">
              <w:rPr>
                <w:rFonts w:ascii="Times New Roman" w:hAnsi="Times New Roman"/>
                <w:color w:val="000000"/>
                <w:sz w:val="20"/>
                <w:szCs w:val="20"/>
              </w:rPr>
              <w:t>Ak notifikovaný orgán uzatvára subdodávateľské zmluvy na osobitné úlohy spojené s posudzovaním zhody alebo využíva pobočku, zabezpečí, aby subdodávateľ alebo pobočka spĺňali požiadavky stanovené v článku 23, a zodpovedajúcim spôsobom o to</w:t>
            </w:r>
            <w:r w:rsidRPr="0046543E" w:rsidR="00C37483">
              <w:rPr>
                <w:rFonts w:ascii="Times New Roman" w:hAnsi="Times New Roman"/>
                <w:color w:val="000000"/>
                <w:sz w:val="20"/>
                <w:szCs w:val="20"/>
              </w:rPr>
              <w:t>m informuje notifikujúci orgán.</w:t>
            </w:r>
            <w:r w:rsidRPr="0046543E" w:rsidR="00FC6ED4">
              <w:rPr>
                <w:rFonts w:ascii="Times New Roman" w:hAnsi="Times New Roman"/>
                <w:color w:val="000000"/>
                <w:sz w:val="20"/>
                <w:szCs w:val="20"/>
              </w:rPr>
              <w:t xml:space="preserve">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985B0E">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85B0E" w:rsidP="00985B0E">
            <w:pPr>
              <w:autoSpaceDE w:val="0"/>
              <w:autoSpaceDN w:val="0"/>
              <w:bidi w:val="0"/>
              <w:spacing w:before="0"/>
              <w:jc w:val="center"/>
              <w:rPr>
                <w:rFonts w:ascii="Times New Roman" w:hAnsi="Times New Roman"/>
                <w:sz w:val="20"/>
                <w:szCs w:val="20"/>
              </w:rPr>
            </w:pPr>
            <w:r>
              <w:rPr>
                <w:rFonts w:ascii="Times New Roman" w:hAnsi="Times New Roman"/>
                <w:sz w:val="20"/>
                <w:szCs w:val="20"/>
              </w:rPr>
              <w:t>§ 18</w:t>
            </w:r>
          </w:p>
          <w:p w:rsidR="001F4494" w:rsidRPr="00EE5D28" w:rsidP="00985B0E">
            <w:pPr>
              <w:autoSpaceDE w:val="0"/>
              <w:autoSpaceDN w:val="0"/>
              <w:bidi w:val="0"/>
              <w:spacing w:before="0"/>
              <w:jc w:val="center"/>
              <w:rPr>
                <w:rFonts w:ascii="Times New Roman" w:hAnsi="Times New Roman"/>
                <w:sz w:val="20"/>
                <w:szCs w:val="20"/>
              </w:rPr>
            </w:pPr>
            <w:r w:rsidR="00985B0E">
              <w:rPr>
                <w:rFonts w:ascii="Times New Roman" w:hAnsi="Times New Roman"/>
                <w:sz w:val="20"/>
                <w:szCs w:val="20"/>
              </w:rPr>
              <w:t>O: 6</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F4494" w:rsidRPr="00E75C43" w:rsidP="007940D2">
            <w:pPr>
              <w:pStyle w:val="tl10ptPodaokraja"/>
              <w:autoSpaceDE/>
              <w:autoSpaceDN/>
              <w:bidi w:val="0"/>
              <w:ind w:right="63"/>
              <w:rPr>
                <w:rFonts w:ascii="Times New Roman" w:hAnsi="Times New Roman"/>
              </w:rPr>
            </w:pPr>
            <w:r w:rsidR="00A026BA">
              <w:rPr>
                <w:rFonts w:ascii="Times New Roman" w:hAnsi="Times New Roman"/>
              </w:rPr>
              <w:t xml:space="preserve">(6) </w:t>
            </w:r>
            <w:r w:rsidRPr="00A026BA" w:rsidR="00A026BA">
              <w:rPr>
                <w:rFonts w:ascii="Times New Roman" w:hAnsi="Times New Roman"/>
              </w:rPr>
              <w:t>Notifikovaná osoba môže so súhlasom žiadateľa o vykonanie posúdenia zhody zabezpečiť výkon niektorých činností spojených s posudzovaním zhody prostredníctvom svojej organizačnej zložky alebo prostredníctvom subdodávateľa; notifikovaná osoba pritom zodpovedá za to, že organizačná zložka alebo subdodávateľ spĺňa požiadavky podľa § 16 ods. 4 a informuje o tom úrad.</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985B0E">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C37483" w:rsidRPr="0046543E" w:rsidP="00C37483">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Č:25</w:t>
            </w:r>
          </w:p>
          <w:p w:rsidR="00C37483" w:rsidRPr="0046543E" w:rsidP="00C37483">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C37483" w:rsidRPr="0046543E" w:rsidP="00FC6ED4">
            <w:pPr>
              <w:pStyle w:val="CM4"/>
              <w:bidi w:val="0"/>
              <w:jc w:val="both"/>
              <w:rPr>
                <w:rFonts w:ascii="Times New Roman" w:hAnsi="Times New Roman"/>
                <w:color w:val="000000"/>
                <w:sz w:val="20"/>
                <w:szCs w:val="20"/>
              </w:rPr>
            </w:pPr>
            <w:r w:rsidRPr="0046543E">
              <w:rPr>
                <w:rFonts w:ascii="Times New Roman" w:hAnsi="Times New Roman"/>
                <w:color w:val="000000"/>
                <w:sz w:val="20"/>
                <w:szCs w:val="20"/>
              </w:rPr>
              <w:t>Notifikované orgány nesú plnú zodpovednosť za úlohy vykonávané subdodávateľmi alebo pobočkami bez ohľadu na to, kde majú sídlo.</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C37483" w:rsidRPr="00EE5D28" w:rsidP="00721E45">
            <w:pPr>
              <w:autoSpaceDE w:val="0"/>
              <w:autoSpaceDN w:val="0"/>
              <w:bidi w:val="0"/>
              <w:spacing w:before="0"/>
              <w:jc w:val="center"/>
              <w:rPr>
                <w:rFonts w:ascii="Times New Roman" w:hAnsi="Times New Roman"/>
                <w:sz w:val="20"/>
                <w:szCs w:val="20"/>
              </w:rPr>
            </w:pPr>
            <w:r w:rsidR="00985B0E">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C37483"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85B0E" w:rsidP="00985B0E">
            <w:pPr>
              <w:autoSpaceDE w:val="0"/>
              <w:autoSpaceDN w:val="0"/>
              <w:bidi w:val="0"/>
              <w:spacing w:before="0"/>
              <w:jc w:val="center"/>
              <w:rPr>
                <w:rFonts w:ascii="Times New Roman" w:hAnsi="Times New Roman"/>
                <w:sz w:val="20"/>
                <w:szCs w:val="20"/>
              </w:rPr>
            </w:pPr>
            <w:r>
              <w:rPr>
                <w:rFonts w:ascii="Times New Roman" w:hAnsi="Times New Roman"/>
                <w:sz w:val="20"/>
                <w:szCs w:val="20"/>
              </w:rPr>
              <w:t>§ 18</w:t>
            </w:r>
          </w:p>
          <w:p w:rsidR="00C37483" w:rsidRPr="00EE5D28" w:rsidP="00985B0E">
            <w:pPr>
              <w:autoSpaceDE w:val="0"/>
              <w:autoSpaceDN w:val="0"/>
              <w:bidi w:val="0"/>
              <w:spacing w:before="0"/>
              <w:jc w:val="center"/>
              <w:rPr>
                <w:rFonts w:ascii="Times New Roman" w:hAnsi="Times New Roman"/>
                <w:sz w:val="20"/>
                <w:szCs w:val="20"/>
              </w:rPr>
            </w:pPr>
            <w:r w:rsidR="00985B0E">
              <w:rPr>
                <w:rFonts w:ascii="Times New Roman" w:hAnsi="Times New Roman"/>
                <w:sz w:val="20"/>
                <w:szCs w:val="20"/>
              </w:rPr>
              <w:t>O: 7</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C37483" w:rsidRPr="00E75C43" w:rsidP="007940D2">
            <w:pPr>
              <w:pStyle w:val="tl10ptPodaokraja"/>
              <w:autoSpaceDE/>
              <w:autoSpaceDN/>
              <w:bidi w:val="0"/>
              <w:ind w:right="63"/>
              <w:rPr>
                <w:rFonts w:ascii="Times New Roman" w:hAnsi="Times New Roman"/>
              </w:rPr>
            </w:pPr>
            <w:r w:rsidR="002A7093">
              <w:rPr>
                <w:rFonts w:ascii="Times New Roman" w:hAnsi="Times New Roman"/>
              </w:rPr>
              <w:t xml:space="preserve">(7) </w:t>
            </w:r>
            <w:r w:rsidRPr="002A7093" w:rsidR="002A7093">
              <w:rPr>
                <w:rFonts w:ascii="Times New Roman" w:hAnsi="Times New Roman"/>
              </w:rPr>
              <w:t>Za činnosť podľa odseku 6 voči žiadateľovi o vykonanie posúdenia zhody a voči orgánu dohľadu, zodpovedá notifikovaná osoba.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7483" w:rsidRPr="00EE5D28" w:rsidP="00721E45">
            <w:pPr>
              <w:autoSpaceDE w:val="0"/>
              <w:autoSpaceDN w:val="0"/>
              <w:bidi w:val="0"/>
              <w:spacing w:before="0"/>
              <w:jc w:val="center"/>
              <w:rPr>
                <w:rFonts w:ascii="Times New Roman" w:hAnsi="Times New Roman"/>
                <w:sz w:val="20"/>
                <w:szCs w:val="20"/>
              </w:rPr>
            </w:pPr>
            <w:r w:rsidR="00985B0E">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C37483"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C37483" w:rsidRPr="0046543E" w:rsidP="00C37483">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Č:25</w:t>
            </w:r>
          </w:p>
          <w:p w:rsidR="00C37483" w:rsidRPr="0046543E" w:rsidP="00C37483">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C37483" w:rsidRPr="0046543E" w:rsidP="00FC6ED4">
            <w:pPr>
              <w:pStyle w:val="CM4"/>
              <w:bidi w:val="0"/>
              <w:jc w:val="both"/>
              <w:rPr>
                <w:rFonts w:ascii="Times New Roman" w:hAnsi="Times New Roman"/>
                <w:color w:val="000000"/>
                <w:sz w:val="20"/>
                <w:szCs w:val="20"/>
              </w:rPr>
            </w:pPr>
            <w:r w:rsidRPr="0046543E">
              <w:rPr>
                <w:rFonts w:ascii="Times New Roman" w:hAnsi="Times New Roman"/>
                <w:color w:val="000000"/>
                <w:sz w:val="20"/>
                <w:szCs w:val="20"/>
              </w:rPr>
              <w:t>Činnosti môžu byť vykonávané subdodávateľsky alebo pobočkou iba v prípade, že s tým zákazník súhlasí.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C37483" w:rsidRPr="00EE5D28" w:rsidP="00721E45">
            <w:pPr>
              <w:autoSpaceDE w:val="0"/>
              <w:autoSpaceDN w:val="0"/>
              <w:bidi w:val="0"/>
              <w:spacing w:before="0"/>
              <w:jc w:val="center"/>
              <w:rPr>
                <w:rFonts w:ascii="Times New Roman" w:hAnsi="Times New Roman"/>
                <w:sz w:val="20"/>
                <w:szCs w:val="20"/>
              </w:rPr>
            </w:pPr>
            <w:r w:rsidR="00985B0E">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C37483"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85B0E" w:rsidP="00985B0E">
            <w:pPr>
              <w:autoSpaceDE w:val="0"/>
              <w:autoSpaceDN w:val="0"/>
              <w:bidi w:val="0"/>
              <w:spacing w:before="0"/>
              <w:jc w:val="center"/>
              <w:rPr>
                <w:rFonts w:ascii="Times New Roman" w:hAnsi="Times New Roman"/>
                <w:sz w:val="20"/>
                <w:szCs w:val="20"/>
              </w:rPr>
            </w:pPr>
            <w:r>
              <w:rPr>
                <w:rFonts w:ascii="Times New Roman" w:hAnsi="Times New Roman"/>
                <w:sz w:val="20"/>
                <w:szCs w:val="20"/>
              </w:rPr>
              <w:t>§ 18</w:t>
            </w:r>
          </w:p>
          <w:p w:rsidR="00C37483" w:rsidRPr="00EE5D28" w:rsidP="00985B0E">
            <w:pPr>
              <w:autoSpaceDE w:val="0"/>
              <w:autoSpaceDN w:val="0"/>
              <w:bidi w:val="0"/>
              <w:spacing w:before="0"/>
              <w:jc w:val="center"/>
              <w:rPr>
                <w:rFonts w:ascii="Times New Roman" w:hAnsi="Times New Roman"/>
                <w:sz w:val="20"/>
                <w:szCs w:val="20"/>
              </w:rPr>
            </w:pPr>
            <w:r w:rsidR="00985B0E">
              <w:rPr>
                <w:rFonts w:ascii="Times New Roman" w:hAnsi="Times New Roman"/>
                <w:sz w:val="20"/>
                <w:szCs w:val="20"/>
              </w:rPr>
              <w:t>O: 6</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C37483" w:rsidRPr="00E75C43" w:rsidP="007940D2">
            <w:pPr>
              <w:pStyle w:val="tl10ptPodaokraja"/>
              <w:autoSpaceDE/>
              <w:autoSpaceDN/>
              <w:bidi w:val="0"/>
              <w:ind w:right="63"/>
              <w:rPr>
                <w:rFonts w:ascii="Times New Roman" w:hAnsi="Times New Roman"/>
              </w:rPr>
            </w:pPr>
            <w:r w:rsidR="00AB7CD1">
              <w:rPr>
                <w:rFonts w:ascii="Times New Roman" w:hAnsi="Times New Roman"/>
              </w:rPr>
              <w:t xml:space="preserve">(6) </w:t>
            </w:r>
            <w:r w:rsidRPr="00AB7CD1" w:rsidR="00AB7CD1">
              <w:rPr>
                <w:rFonts w:ascii="Times New Roman" w:hAnsi="Times New Roman"/>
              </w:rPr>
              <w:t>Notifikovaná osoba môže so súhlasom žiadateľa o vykonanie posúdenia zhody zabezpečiť výkon niektorých činností spojených s posudzovaním zhody prostredníctvom svojej organizačnej zložky alebo prostredníctvom subdodávateľa; notifikovaná osoba pritom zodpovedá za to, že organizačná zložka alebo subdodávateľ spĺňa požiadavky podľa § 16 ods. 4 a informuje o tom úrad.</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7483" w:rsidRPr="00EE5D28" w:rsidP="00721E45">
            <w:pPr>
              <w:autoSpaceDE w:val="0"/>
              <w:autoSpaceDN w:val="0"/>
              <w:bidi w:val="0"/>
              <w:spacing w:before="0"/>
              <w:jc w:val="center"/>
              <w:rPr>
                <w:rFonts w:ascii="Times New Roman" w:hAnsi="Times New Roman"/>
                <w:sz w:val="20"/>
                <w:szCs w:val="20"/>
              </w:rPr>
            </w:pPr>
            <w:r w:rsidR="00985B0E">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C37483"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C37483" w:rsidRPr="0046543E" w:rsidP="00C37483">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Č:25</w:t>
            </w:r>
          </w:p>
          <w:p w:rsidR="00C37483" w:rsidRPr="0046543E" w:rsidP="00C37483">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C37483" w:rsidRPr="0046543E" w:rsidP="00FC6ED4">
            <w:pPr>
              <w:pStyle w:val="CM4"/>
              <w:bidi w:val="0"/>
              <w:jc w:val="both"/>
              <w:rPr>
                <w:rFonts w:ascii="Times New Roman" w:hAnsi="Times New Roman"/>
                <w:color w:val="000000"/>
                <w:sz w:val="20"/>
                <w:szCs w:val="20"/>
              </w:rPr>
            </w:pPr>
            <w:r w:rsidRPr="0046543E">
              <w:rPr>
                <w:rFonts w:ascii="Times New Roman" w:hAnsi="Times New Roman"/>
                <w:color w:val="000000"/>
                <w:sz w:val="20"/>
                <w:szCs w:val="20"/>
              </w:rPr>
              <w:t>Notifikované orgány majú pre notifikujúci orgán k dispozícii príslušnú dokumentáciu týkajúcu sa posúdenia kvalifikácie subdodávateľa alebo pobočky a práce vykonanej subdodávateľom alebo pobočkou podľa prílohy II.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C37483" w:rsidRPr="00EE5D28" w:rsidP="00721E45">
            <w:pPr>
              <w:autoSpaceDE w:val="0"/>
              <w:autoSpaceDN w:val="0"/>
              <w:bidi w:val="0"/>
              <w:spacing w:before="0"/>
              <w:jc w:val="center"/>
              <w:rPr>
                <w:rFonts w:ascii="Times New Roman" w:hAnsi="Times New Roman"/>
                <w:sz w:val="20"/>
                <w:szCs w:val="20"/>
              </w:rPr>
            </w:pPr>
            <w:r w:rsidR="00985B0E">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C37483"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37483" w:rsidP="00303967">
            <w:pPr>
              <w:autoSpaceDE w:val="0"/>
              <w:autoSpaceDN w:val="0"/>
              <w:bidi w:val="0"/>
              <w:spacing w:before="0"/>
              <w:jc w:val="center"/>
              <w:rPr>
                <w:rFonts w:ascii="Times New Roman" w:hAnsi="Times New Roman"/>
                <w:sz w:val="20"/>
                <w:szCs w:val="20"/>
              </w:rPr>
            </w:pPr>
            <w:r w:rsidR="00985B0E">
              <w:rPr>
                <w:rFonts w:ascii="Times New Roman" w:hAnsi="Times New Roman"/>
                <w:sz w:val="20"/>
                <w:szCs w:val="20"/>
              </w:rPr>
              <w:t>§ 18</w:t>
            </w:r>
          </w:p>
          <w:p w:rsidR="00985B0E" w:rsidP="00303967">
            <w:pPr>
              <w:autoSpaceDE w:val="0"/>
              <w:autoSpaceDN w:val="0"/>
              <w:bidi w:val="0"/>
              <w:spacing w:before="0"/>
              <w:jc w:val="center"/>
              <w:rPr>
                <w:rFonts w:ascii="Times New Roman" w:hAnsi="Times New Roman"/>
                <w:sz w:val="20"/>
                <w:szCs w:val="20"/>
              </w:rPr>
            </w:pPr>
            <w:r>
              <w:rPr>
                <w:rFonts w:ascii="Times New Roman" w:hAnsi="Times New Roman"/>
                <w:sz w:val="20"/>
                <w:szCs w:val="20"/>
              </w:rPr>
              <w:t>O: 8</w:t>
            </w:r>
          </w:p>
          <w:p w:rsidR="00985B0E" w:rsidRPr="00EE5D28" w:rsidP="00303967">
            <w:pPr>
              <w:autoSpaceDE w:val="0"/>
              <w:autoSpaceDN w:val="0"/>
              <w:bidi w:val="0"/>
              <w:spacing w:before="0"/>
              <w:jc w:val="center"/>
              <w:rPr>
                <w:rFonts w:ascii="Times New Roman" w:hAnsi="Times New Roman"/>
                <w:sz w:val="20"/>
                <w:szCs w:val="20"/>
              </w:rPr>
            </w:pPr>
            <w:r>
              <w:rPr>
                <w:rFonts w:ascii="Times New Roman" w:hAnsi="Times New Roman"/>
                <w:sz w:val="20"/>
                <w:szCs w:val="20"/>
              </w:rPr>
              <w:t>P: a) – c)</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856596" w:rsidP="00856596">
            <w:pPr>
              <w:pStyle w:val="tl10ptPodaokraja"/>
              <w:bidi w:val="0"/>
              <w:ind w:right="63"/>
              <w:rPr>
                <w:rFonts w:ascii="Times New Roman" w:hAnsi="Times New Roman"/>
              </w:rPr>
            </w:pPr>
            <w:r>
              <w:rPr>
                <w:rFonts w:ascii="Times New Roman" w:hAnsi="Times New Roman"/>
              </w:rPr>
              <w:t>(8) Ak o to úrad požiada, notifikovaná osoba predloží</w:t>
            </w:r>
          </w:p>
          <w:p w:rsidR="00856596" w:rsidP="00856596">
            <w:pPr>
              <w:pStyle w:val="tl10ptPodaokraja"/>
              <w:bidi w:val="0"/>
              <w:ind w:right="63"/>
              <w:rPr>
                <w:rFonts w:ascii="Times New Roman" w:hAnsi="Times New Roman"/>
              </w:rPr>
            </w:pPr>
            <w:r>
              <w:rPr>
                <w:rFonts w:ascii="Times New Roman" w:hAnsi="Times New Roman"/>
              </w:rPr>
              <w:t>a)dokumentáciu, ktorou sa preukáže, že subdodávateľ spĺňa požiadavky podľa § 16 ods. 4,</w:t>
            </w:r>
          </w:p>
          <w:p w:rsidR="00856596" w:rsidP="00856596">
            <w:pPr>
              <w:pStyle w:val="tl10ptPodaokraja"/>
              <w:bidi w:val="0"/>
              <w:ind w:right="63"/>
              <w:rPr>
                <w:rFonts w:ascii="Times New Roman" w:hAnsi="Times New Roman"/>
              </w:rPr>
            </w:pPr>
            <w:r>
              <w:rPr>
                <w:rFonts w:ascii="Times New Roman" w:hAnsi="Times New Roman"/>
              </w:rPr>
              <w:t>b)zmluvu o výkone činností spojených s posudzovaním zhody,</w:t>
            </w:r>
          </w:p>
          <w:p w:rsidR="00C37483" w:rsidRPr="00E75C43" w:rsidP="00856596">
            <w:pPr>
              <w:pStyle w:val="tl10ptPodaokraja"/>
              <w:autoSpaceDE/>
              <w:autoSpaceDN/>
              <w:bidi w:val="0"/>
              <w:ind w:right="63"/>
              <w:rPr>
                <w:rFonts w:ascii="Times New Roman" w:hAnsi="Times New Roman"/>
              </w:rPr>
            </w:pPr>
            <w:r w:rsidR="00856596">
              <w:rPr>
                <w:rFonts w:ascii="Times New Roman" w:hAnsi="Times New Roman"/>
              </w:rPr>
              <w:t>c)informácie, dokumentáciu a vysvetlenia týkajúce sa vykonaných činností spojených s posudzovaním zhody podľa § 12.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7483" w:rsidRPr="00EE5D28" w:rsidP="00721E45">
            <w:pPr>
              <w:autoSpaceDE w:val="0"/>
              <w:autoSpaceDN w:val="0"/>
              <w:bidi w:val="0"/>
              <w:spacing w:before="0"/>
              <w:jc w:val="center"/>
              <w:rPr>
                <w:rFonts w:ascii="Times New Roman" w:hAnsi="Times New Roman"/>
                <w:sz w:val="20"/>
                <w:szCs w:val="20"/>
              </w:rPr>
            </w:pPr>
            <w:r w:rsidR="00985B0E">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C37483"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RPr="0046543E" w:rsidP="007654D9">
            <w:pPr>
              <w:autoSpaceDE w:val="0"/>
              <w:autoSpaceDN w:val="0"/>
              <w:bidi w:val="0"/>
              <w:spacing w:before="0"/>
              <w:jc w:val="center"/>
              <w:rPr>
                <w:rFonts w:ascii="Times New Roman" w:hAnsi="Times New Roman"/>
                <w:sz w:val="20"/>
                <w:szCs w:val="20"/>
              </w:rPr>
            </w:pPr>
            <w:r w:rsidRPr="0046543E" w:rsidR="00FC6ED4">
              <w:rPr>
                <w:rFonts w:ascii="Times New Roman" w:hAnsi="Times New Roman"/>
                <w:sz w:val="20"/>
                <w:szCs w:val="20"/>
              </w:rPr>
              <w:t>Č:26</w:t>
            </w:r>
          </w:p>
          <w:p w:rsidR="00FC6ED4" w:rsidRPr="0046543E" w:rsidP="007654D9">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7654D9" w:rsidRPr="0046543E" w:rsidP="00FC6ED4">
            <w:pPr>
              <w:pStyle w:val="tl10ptPodaokraja"/>
              <w:autoSpaceDE/>
              <w:autoSpaceDN/>
              <w:bidi w:val="0"/>
              <w:ind w:right="63"/>
              <w:rPr>
                <w:rFonts w:ascii="Times New Roman" w:hAnsi="Times New Roman"/>
              </w:rPr>
            </w:pPr>
            <w:r w:rsidRPr="0046543E" w:rsidR="00FC6ED4">
              <w:rPr>
                <w:rFonts w:ascii="Times New Roman" w:hAnsi="Times New Roman"/>
                <w:color w:val="000000"/>
              </w:rPr>
              <w:t>Orgán posudzovania zhody predloží žiadosť o notifikáciu notifikujúcemu orgánu členského štátu, v ktorom má sídlo.</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1F4BB6">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p w:rsidR="00BB68C2" w:rsidP="00721E45">
            <w:pPr>
              <w:autoSpaceDE w:val="0"/>
              <w:autoSpaceDN w:val="0"/>
              <w:bidi w:val="0"/>
              <w:spacing w:before="0"/>
              <w:jc w:val="center"/>
              <w:rPr>
                <w:rFonts w:ascii="Times New Roman" w:hAnsi="Times New Roman"/>
                <w:sz w:val="20"/>
                <w:szCs w:val="20"/>
              </w:rPr>
            </w:pPr>
          </w:p>
          <w:p w:rsidR="00BB68C2" w:rsidP="00721E45">
            <w:pPr>
              <w:autoSpaceDE w:val="0"/>
              <w:autoSpaceDN w:val="0"/>
              <w:bidi w:val="0"/>
              <w:spacing w:before="0"/>
              <w:jc w:val="center"/>
              <w:rPr>
                <w:rFonts w:ascii="Times New Roman" w:hAnsi="Times New Roman"/>
                <w:sz w:val="20"/>
                <w:szCs w:val="20"/>
              </w:rPr>
            </w:pPr>
          </w:p>
          <w:p w:rsidR="00BB68C2" w:rsidP="00721E45">
            <w:pPr>
              <w:autoSpaceDE w:val="0"/>
              <w:autoSpaceDN w:val="0"/>
              <w:bidi w:val="0"/>
              <w:spacing w:before="0"/>
              <w:jc w:val="center"/>
              <w:rPr>
                <w:rFonts w:ascii="Times New Roman" w:hAnsi="Times New Roman"/>
                <w:sz w:val="20"/>
                <w:szCs w:val="20"/>
              </w:rPr>
            </w:pPr>
          </w:p>
          <w:p w:rsidR="00BB68C2" w:rsidP="00721E45">
            <w:pPr>
              <w:autoSpaceDE w:val="0"/>
              <w:autoSpaceDN w:val="0"/>
              <w:bidi w:val="0"/>
              <w:spacing w:before="0"/>
              <w:jc w:val="center"/>
              <w:rPr>
                <w:rFonts w:ascii="Times New Roman" w:hAnsi="Times New Roman"/>
                <w:sz w:val="20"/>
                <w:szCs w:val="20"/>
              </w:rPr>
            </w:pPr>
          </w:p>
          <w:p w:rsidR="00BB68C2" w:rsidP="00721E45">
            <w:pPr>
              <w:autoSpaceDE w:val="0"/>
              <w:autoSpaceDN w:val="0"/>
              <w:bidi w:val="0"/>
              <w:spacing w:before="0"/>
              <w:jc w:val="center"/>
              <w:rPr>
                <w:rFonts w:ascii="Times New Roman" w:hAnsi="Times New Roman"/>
                <w:sz w:val="20"/>
                <w:szCs w:val="20"/>
              </w:rPr>
            </w:pPr>
          </w:p>
          <w:p w:rsidR="00BB68C2" w:rsidP="00721E45">
            <w:pPr>
              <w:autoSpaceDE w:val="0"/>
              <w:autoSpaceDN w:val="0"/>
              <w:bidi w:val="0"/>
              <w:spacing w:before="0"/>
              <w:jc w:val="center"/>
              <w:rPr>
                <w:rFonts w:ascii="Times New Roman" w:hAnsi="Times New Roman"/>
                <w:sz w:val="20"/>
                <w:szCs w:val="20"/>
              </w:rPr>
            </w:pPr>
          </w:p>
          <w:p w:rsidR="00BB68C2" w:rsidP="00721E45">
            <w:pPr>
              <w:autoSpaceDE w:val="0"/>
              <w:autoSpaceDN w:val="0"/>
              <w:bidi w:val="0"/>
              <w:spacing w:before="0"/>
              <w:jc w:val="center"/>
              <w:rPr>
                <w:rFonts w:ascii="Times New Roman" w:hAnsi="Times New Roman"/>
                <w:sz w:val="20"/>
                <w:szCs w:val="20"/>
              </w:rPr>
            </w:pPr>
          </w:p>
          <w:p w:rsidR="00BB68C2" w:rsidP="00721E45">
            <w:pPr>
              <w:autoSpaceDE w:val="0"/>
              <w:autoSpaceDN w:val="0"/>
              <w:bidi w:val="0"/>
              <w:spacing w:before="0"/>
              <w:jc w:val="center"/>
              <w:rPr>
                <w:rFonts w:ascii="Times New Roman" w:hAnsi="Times New Roman"/>
                <w:sz w:val="20"/>
                <w:szCs w:val="20"/>
              </w:rPr>
            </w:pPr>
          </w:p>
          <w:p w:rsidR="00BB68C2" w:rsidP="00721E45">
            <w:pPr>
              <w:autoSpaceDE w:val="0"/>
              <w:autoSpaceDN w:val="0"/>
              <w:bidi w:val="0"/>
              <w:spacing w:before="0"/>
              <w:jc w:val="center"/>
              <w:rPr>
                <w:rFonts w:ascii="Times New Roman" w:hAnsi="Times New Roman"/>
                <w:sz w:val="20"/>
                <w:szCs w:val="20"/>
              </w:rPr>
            </w:pPr>
          </w:p>
          <w:p w:rsidR="00BB68C2" w:rsidP="00721E45">
            <w:pPr>
              <w:autoSpaceDE w:val="0"/>
              <w:autoSpaceDN w:val="0"/>
              <w:bidi w:val="0"/>
              <w:spacing w:before="0"/>
              <w:jc w:val="center"/>
              <w:rPr>
                <w:rFonts w:ascii="Times New Roman" w:hAnsi="Times New Roman"/>
                <w:sz w:val="20"/>
                <w:szCs w:val="20"/>
              </w:rPr>
            </w:pPr>
          </w:p>
          <w:p w:rsidR="00BB68C2" w:rsidP="00721E45">
            <w:pPr>
              <w:autoSpaceDE w:val="0"/>
              <w:autoSpaceDN w:val="0"/>
              <w:bidi w:val="0"/>
              <w:spacing w:before="0"/>
              <w:jc w:val="center"/>
              <w:rPr>
                <w:rFonts w:ascii="Times New Roman" w:hAnsi="Times New Roman"/>
                <w:sz w:val="20"/>
                <w:szCs w:val="20"/>
              </w:rPr>
            </w:pPr>
          </w:p>
          <w:p w:rsidR="00BB68C2" w:rsidP="00721E45">
            <w:pPr>
              <w:autoSpaceDE w:val="0"/>
              <w:autoSpaceDN w:val="0"/>
              <w:bidi w:val="0"/>
              <w:spacing w:before="0"/>
              <w:jc w:val="center"/>
              <w:rPr>
                <w:rFonts w:ascii="Times New Roman" w:hAnsi="Times New Roman"/>
                <w:sz w:val="20"/>
                <w:szCs w:val="20"/>
              </w:rPr>
            </w:pPr>
          </w:p>
          <w:p w:rsidR="00BB68C2" w:rsidP="00721E45">
            <w:pPr>
              <w:autoSpaceDE w:val="0"/>
              <w:autoSpaceDN w:val="0"/>
              <w:bidi w:val="0"/>
              <w:spacing w:before="0"/>
              <w:jc w:val="center"/>
              <w:rPr>
                <w:rFonts w:ascii="Times New Roman" w:hAnsi="Times New Roman"/>
                <w:sz w:val="20"/>
                <w:szCs w:val="20"/>
              </w:rPr>
            </w:pPr>
          </w:p>
          <w:p w:rsidR="00FC6038" w:rsidP="00721E45">
            <w:pPr>
              <w:autoSpaceDE w:val="0"/>
              <w:autoSpaceDN w:val="0"/>
              <w:bidi w:val="0"/>
              <w:spacing w:before="0"/>
              <w:jc w:val="center"/>
              <w:rPr>
                <w:rFonts w:ascii="Times New Roman" w:hAnsi="Times New Roman"/>
                <w:sz w:val="20"/>
                <w:szCs w:val="20"/>
              </w:rPr>
            </w:pPr>
          </w:p>
          <w:p w:rsidR="00BB68C2" w:rsidP="00721E45">
            <w:pPr>
              <w:autoSpaceDE w:val="0"/>
              <w:autoSpaceDN w:val="0"/>
              <w:bidi w:val="0"/>
              <w:spacing w:before="0"/>
              <w:jc w:val="center"/>
              <w:rPr>
                <w:rFonts w:ascii="Times New Roman" w:hAnsi="Times New Roman"/>
                <w:sz w:val="20"/>
                <w:szCs w:val="20"/>
              </w:rPr>
            </w:pPr>
          </w:p>
          <w:p w:rsidR="00BB68C2" w:rsidP="00721E45">
            <w:pPr>
              <w:autoSpaceDE w:val="0"/>
              <w:autoSpaceDN w:val="0"/>
              <w:bidi w:val="0"/>
              <w:spacing w:before="0"/>
              <w:jc w:val="center"/>
              <w:rPr>
                <w:rFonts w:ascii="Times New Roman" w:hAnsi="Times New Roman"/>
                <w:sz w:val="20"/>
                <w:szCs w:val="20"/>
              </w:rPr>
            </w:pPr>
          </w:p>
          <w:p w:rsidR="00BB68C2"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P="002D6BBE">
            <w:pPr>
              <w:autoSpaceDE w:val="0"/>
              <w:autoSpaceDN w:val="0"/>
              <w:bidi w:val="0"/>
              <w:spacing w:before="0"/>
              <w:jc w:val="center"/>
              <w:rPr>
                <w:rFonts w:ascii="Times New Roman" w:hAnsi="Times New Roman"/>
                <w:sz w:val="20"/>
                <w:szCs w:val="20"/>
              </w:rPr>
            </w:pPr>
            <w:r w:rsidR="00BB68C2">
              <w:rPr>
                <w:rFonts w:ascii="Times New Roman" w:hAnsi="Times New Roman"/>
                <w:sz w:val="20"/>
                <w:szCs w:val="20"/>
              </w:rPr>
              <w:t>§ 16</w:t>
            </w:r>
          </w:p>
          <w:p w:rsidR="00BB68C2" w:rsidP="002D6BBE">
            <w:pPr>
              <w:autoSpaceDE w:val="0"/>
              <w:autoSpaceDN w:val="0"/>
              <w:bidi w:val="0"/>
              <w:spacing w:before="0"/>
              <w:jc w:val="center"/>
              <w:rPr>
                <w:rFonts w:ascii="Times New Roman" w:hAnsi="Times New Roman"/>
                <w:sz w:val="20"/>
                <w:szCs w:val="20"/>
              </w:rPr>
            </w:pPr>
            <w:r>
              <w:rPr>
                <w:rFonts w:ascii="Times New Roman" w:hAnsi="Times New Roman"/>
                <w:sz w:val="20"/>
                <w:szCs w:val="20"/>
              </w:rPr>
              <w:t>O: 1 - 2</w:t>
            </w:r>
          </w:p>
          <w:p w:rsidR="00BB68C2" w:rsidP="002D6BBE">
            <w:pPr>
              <w:autoSpaceDE w:val="0"/>
              <w:autoSpaceDN w:val="0"/>
              <w:bidi w:val="0"/>
              <w:spacing w:before="0"/>
              <w:jc w:val="center"/>
              <w:rPr>
                <w:rFonts w:ascii="Times New Roman" w:hAnsi="Times New Roman"/>
                <w:sz w:val="20"/>
                <w:szCs w:val="20"/>
              </w:rPr>
            </w:pPr>
          </w:p>
          <w:p w:rsidR="00BB68C2" w:rsidP="002D6BBE">
            <w:pPr>
              <w:autoSpaceDE w:val="0"/>
              <w:autoSpaceDN w:val="0"/>
              <w:bidi w:val="0"/>
              <w:spacing w:before="0"/>
              <w:jc w:val="center"/>
              <w:rPr>
                <w:rFonts w:ascii="Times New Roman" w:hAnsi="Times New Roman"/>
                <w:sz w:val="20"/>
                <w:szCs w:val="20"/>
              </w:rPr>
            </w:pPr>
          </w:p>
          <w:p w:rsidR="00BB68C2" w:rsidP="002D6BBE">
            <w:pPr>
              <w:autoSpaceDE w:val="0"/>
              <w:autoSpaceDN w:val="0"/>
              <w:bidi w:val="0"/>
              <w:spacing w:before="0"/>
              <w:jc w:val="center"/>
              <w:rPr>
                <w:rFonts w:ascii="Times New Roman" w:hAnsi="Times New Roman"/>
                <w:sz w:val="20"/>
                <w:szCs w:val="20"/>
              </w:rPr>
            </w:pPr>
          </w:p>
          <w:p w:rsidR="00BB68C2" w:rsidP="002D6BBE">
            <w:pPr>
              <w:autoSpaceDE w:val="0"/>
              <w:autoSpaceDN w:val="0"/>
              <w:bidi w:val="0"/>
              <w:spacing w:before="0"/>
              <w:jc w:val="center"/>
              <w:rPr>
                <w:rFonts w:ascii="Times New Roman" w:hAnsi="Times New Roman"/>
                <w:sz w:val="20"/>
                <w:szCs w:val="20"/>
              </w:rPr>
            </w:pPr>
          </w:p>
          <w:p w:rsidR="00BB68C2" w:rsidP="002D6BBE">
            <w:pPr>
              <w:autoSpaceDE w:val="0"/>
              <w:autoSpaceDN w:val="0"/>
              <w:bidi w:val="0"/>
              <w:spacing w:before="0"/>
              <w:jc w:val="center"/>
              <w:rPr>
                <w:rFonts w:ascii="Times New Roman" w:hAnsi="Times New Roman"/>
                <w:sz w:val="20"/>
                <w:szCs w:val="20"/>
              </w:rPr>
            </w:pPr>
          </w:p>
          <w:p w:rsidR="00BB68C2" w:rsidP="002D6BBE">
            <w:pPr>
              <w:autoSpaceDE w:val="0"/>
              <w:autoSpaceDN w:val="0"/>
              <w:bidi w:val="0"/>
              <w:spacing w:before="0"/>
              <w:jc w:val="center"/>
              <w:rPr>
                <w:rFonts w:ascii="Times New Roman" w:hAnsi="Times New Roman"/>
                <w:sz w:val="20"/>
                <w:szCs w:val="20"/>
              </w:rPr>
            </w:pPr>
          </w:p>
          <w:p w:rsidR="00BB68C2" w:rsidP="002D6BBE">
            <w:pPr>
              <w:autoSpaceDE w:val="0"/>
              <w:autoSpaceDN w:val="0"/>
              <w:bidi w:val="0"/>
              <w:spacing w:before="0"/>
              <w:jc w:val="center"/>
              <w:rPr>
                <w:rFonts w:ascii="Times New Roman" w:hAnsi="Times New Roman"/>
                <w:sz w:val="20"/>
                <w:szCs w:val="20"/>
              </w:rPr>
            </w:pPr>
          </w:p>
          <w:p w:rsidR="00BB68C2" w:rsidP="002D6BBE">
            <w:pPr>
              <w:autoSpaceDE w:val="0"/>
              <w:autoSpaceDN w:val="0"/>
              <w:bidi w:val="0"/>
              <w:spacing w:before="0"/>
              <w:jc w:val="center"/>
              <w:rPr>
                <w:rFonts w:ascii="Times New Roman" w:hAnsi="Times New Roman"/>
                <w:sz w:val="20"/>
                <w:szCs w:val="20"/>
              </w:rPr>
            </w:pPr>
          </w:p>
          <w:p w:rsidR="00BB68C2" w:rsidP="002D6BBE">
            <w:pPr>
              <w:autoSpaceDE w:val="0"/>
              <w:autoSpaceDN w:val="0"/>
              <w:bidi w:val="0"/>
              <w:spacing w:before="0"/>
              <w:jc w:val="center"/>
              <w:rPr>
                <w:rFonts w:ascii="Times New Roman" w:hAnsi="Times New Roman"/>
                <w:sz w:val="20"/>
                <w:szCs w:val="20"/>
              </w:rPr>
            </w:pPr>
          </w:p>
          <w:p w:rsidR="00BB68C2" w:rsidP="002D6BBE">
            <w:pPr>
              <w:autoSpaceDE w:val="0"/>
              <w:autoSpaceDN w:val="0"/>
              <w:bidi w:val="0"/>
              <w:spacing w:before="0"/>
              <w:jc w:val="center"/>
              <w:rPr>
                <w:rFonts w:ascii="Times New Roman" w:hAnsi="Times New Roman"/>
                <w:sz w:val="20"/>
                <w:szCs w:val="20"/>
              </w:rPr>
            </w:pPr>
          </w:p>
          <w:p w:rsidR="00BB68C2" w:rsidP="002D6BBE">
            <w:pPr>
              <w:autoSpaceDE w:val="0"/>
              <w:autoSpaceDN w:val="0"/>
              <w:bidi w:val="0"/>
              <w:spacing w:before="0"/>
              <w:jc w:val="center"/>
              <w:rPr>
                <w:rFonts w:ascii="Times New Roman" w:hAnsi="Times New Roman"/>
                <w:sz w:val="20"/>
                <w:szCs w:val="20"/>
              </w:rPr>
            </w:pPr>
          </w:p>
          <w:p w:rsidR="00BB68C2" w:rsidP="002D6BBE">
            <w:pPr>
              <w:autoSpaceDE w:val="0"/>
              <w:autoSpaceDN w:val="0"/>
              <w:bidi w:val="0"/>
              <w:spacing w:before="0"/>
              <w:jc w:val="center"/>
              <w:rPr>
                <w:rFonts w:ascii="Times New Roman" w:hAnsi="Times New Roman"/>
                <w:sz w:val="20"/>
                <w:szCs w:val="20"/>
              </w:rPr>
            </w:pPr>
          </w:p>
          <w:p w:rsidR="00BB68C2" w:rsidP="002D6BBE">
            <w:pPr>
              <w:autoSpaceDE w:val="0"/>
              <w:autoSpaceDN w:val="0"/>
              <w:bidi w:val="0"/>
              <w:spacing w:before="0"/>
              <w:jc w:val="center"/>
              <w:rPr>
                <w:rFonts w:ascii="Times New Roman" w:hAnsi="Times New Roman"/>
                <w:sz w:val="20"/>
                <w:szCs w:val="20"/>
              </w:rPr>
            </w:pPr>
          </w:p>
          <w:p w:rsidR="00817AC1" w:rsidP="002D6BBE">
            <w:pPr>
              <w:autoSpaceDE w:val="0"/>
              <w:autoSpaceDN w:val="0"/>
              <w:bidi w:val="0"/>
              <w:spacing w:before="0"/>
              <w:jc w:val="center"/>
              <w:rPr>
                <w:rFonts w:ascii="Times New Roman" w:hAnsi="Times New Roman"/>
                <w:sz w:val="20"/>
                <w:szCs w:val="20"/>
              </w:rPr>
            </w:pPr>
          </w:p>
          <w:p w:rsidR="00817AC1" w:rsidP="002D6BBE">
            <w:pPr>
              <w:autoSpaceDE w:val="0"/>
              <w:autoSpaceDN w:val="0"/>
              <w:bidi w:val="0"/>
              <w:spacing w:before="0"/>
              <w:jc w:val="center"/>
              <w:rPr>
                <w:rFonts w:ascii="Times New Roman" w:hAnsi="Times New Roman"/>
                <w:sz w:val="20"/>
                <w:szCs w:val="20"/>
              </w:rPr>
            </w:pPr>
          </w:p>
          <w:p w:rsidR="00BB68C2" w:rsidP="002D6BBE">
            <w:pPr>
              <w:autoSpaceDE w:val="0"/>
              <w:autoSpaceDN w:val="0"/>
              <w:bidi w:val="0"/>
              <w:spacing w:before="0"/>
              <w:jc w:val="center"/>
              <w:rPr>
                <w:rFonts w:ascii="Times New Roman" w:hAnsi="Times New Roman"/>
                <w:sz w:val="20"/>
                <w:szCs w:val="20"/>
              </w:rPr>
            </w:pPr>
            <w:r>
              <w:rPr>
                <w:rFonts w:ascii="Times New Roman" w:hAnsi="Times New Roman"/>
                <w:sz w:val="20"/>
                <w:szCs w:val="20"/>
              </w:rPr>
              <w:t>§ 17</w:t>
            </w:r>
          </w:p>
          <w:p w:rsidR="00BB68C2" w:rsidRPr="00EE5D28" w:rsidP="002D6BBE">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817AC1" w:rsidP="00817AC1">
            <w:pPr>
              <w:pStyle w:val="tl10ptPodaokraja"/>
              <w:bidi w:val="0"/>
              <w:ind w:right="63"/>
              <w:rPr>
                <w:rFonts w:ascii="Times New Roman" w:hAnsi="Times New Roman"/>
              </w:rPr>
            </w:pPr>
            <w:r>
              <w:rPr>
                <w:rFonts w:ascii="Times New Roman" w:hAnsi="Times New Roman"/>
              </w:rPr>
              <w:t xml:space="preserve">(1) Posudzovanie zhody podľa tohto nariadenia vlády môže vykonávať len orgán posudzovania zhody, ktorý bol autorizovaný Úradom pre normalizáciu, metrológiu a skúšobníctvo Slovenskej republiky (ďalej len „úrad“) podľa osobitného predpisu </w:t>
            </w:r>
            <w:r w:rsidR="009D59F7">
              <w:rPr>
                <w:rFonts w:ascii="Times New Roman" w:hAnsi="Times New Roman"/>
                <w:vertAlign w:val="superscript"/>
              </w:rPr>
              <w:t>20</w:t>
            </w:r>
            <w:r>
              <w:rPr>
                <w:rFonts w:ascii="Times New Roman" w:hAnsi="Times New Roman"/>
              </w:rPr>
              <w:t xml:space="preserve">) na vykonávanie úloh posudzovania zhody podľa tohto nariadenia vlády a notifikovaný Európskej komisii a ostatným členským štátom podľa osobitného predpisu.  </w:t>
            </w:r>
            <w:r w:rsidRPr="00E93896" w:rsidR="00E93896">
              <w:rPr>
                <w:rFonts w:ascii="Times New Roman" w:hAnsi="Times New Roman"/>
                <w:vertAlign w:val="superscript"/>
              </w:rPr>
              <w:t>2</w:t>
            </w:r>
            <w:r w:rsidR="009D59F7">
              <w:rPr>
                <w:rFonts w:ascii="Times New Roman" w:hAnsi="Times New Roman"/>
                <w:vertAlign w:val="superscript"/>
              </w:rPr>
              <w:t>1</w:t>
            </w:r>
            <w:r>
              <w:rPr>
                <w:rFonts w:ascii="Times New Roman" w:hAnsi="Times New Roman"/>
              </w:rPr>
              <w:t>)</w:t>
            </w:r>
          </w:p>
          <w:p w:rsidR="00817AC1" w:rsidP="007B3245">
            <w:pPr>
              <w:pStyle w:val="tl10ptPodaokraja"/>
              <w:autoSpaceDE/>
              <w:autoSpaceDN/>
              <w:bidi w:val="0"/>
              <w:ind w:right="63"/>
              <w:rPr>
                <w:rFonts w:ascii="Times New Roman" w:hAnsi="Times New Roman"/>
              </w:rPr>
            </w:pPr>
            <w:r w:rsidR="00BB1CA6">
              <w:rPr>
                <w:rFonts w:ascii="Times New Roman" w:hAnsi="Times New Roman"/>
              </w:rPr>
              <w:t xml:space="preserve">(2)  </w:t>
            </w:r>
            <w:r w:rsidRPr="00BB1CA6" w:rsidR="00BB1CA6">
              <w:rPr>
                <w:rFonts w:ascii="Times New Roman" w:hAnsi="Times New Roman"/>
              </w:rPr>
              <w:t xml:space="preserve">Orgán posudzovania zhody podá úradu žiadosť o autorizáciu a notifikáciu spolu s opisom činností posudzovania zhody, postupov posudzovania zhody (modulov) a </w:t>
            </w:r>
            <w:r w:rsidR="00E30182">
              <w:rPr>
                <w:rFonts w:ascii="Times New Roman" w:hAnsi="Times New Roman"/>
              </w:rPr>
              <w:t>druhov</w:t>
            </w:r>
            <w:r w:rsidRPr="00BB1CA6" w:rsidR="00BB1CA6">
              <w:rPr>
                <w:rFonts w:ascii="Times New Roman" w:hAnsi="Times New Roman"/>
              </w:rPr>
              <w:t xml:space="preserve"> váh, o ktorých orgán posudzovania zhody tvrdí, že je odborne spôsobilý na ich vykonávanie.  </w:t>
            </w:r>
          </w:p>
          <w:p w:rsidR="00BB1CA6" w:rsidP="007B3245">
            <w:pPr>
              <w:pStyle w:val="tl10ptPodaokraja"/>
              <w:autoSpaceDE/>
              <w:autoSpaceDN/>
              <w:bidi w:val="0"/>
              <w:ind w:right="63"/>
              <w:rPr>
                <w:rFonts w:ascii="Times New Roman" w:hAnsi="Times New Roman"/>
              </w:rPr>
            </w:pPr>
          </w:p>
          <w:p w:rsidR="00BB1CA6" w:rsidP="007B3245">
            <w:pPr>
              <w:pStyle w:val="tl10ptPodaokraja"/>
              <w:autoSpaceDE/>
              <w:autoSpaceDN/>
              <w:bidi w:val="0"/>
              <w:ind w:right="63"/>
              <w:rPr>
                <w:rFonts w:ascii="Times New Roman" w:hAnsi="Times New Roman"/>
              </w:rPr>
            </w:pPr>
          </w:p>
          <w:p w:rsidR="00BB68C2" w:rsidRPr="00E75C43" w:rsidP="007B3245">
            <w:pPr>
              <w:pStyle w:val="tl10ptPodaokraja"/>
              <w:autoSpaceDE/>
              <w:autoSpaceDN/>
              <w:bidi w:val="0"/>
              <w:ind w:right="63"/>
              <w:rPr>
                <w:rFonts w:ascii="Times New Roman" w:hAnsi="Times New Roman"/>
              </w:rPr>
            </w:pPr>
            <w:r w:rsidR="00D617EA">
              <w:rPr>
                <w:rFonts w:ascii="Times New Roman" w:hAnsi="Times New Roman"/>
              </w:rPr>
              <w:t xml:space="preserve">(1) </w:t>
            </w:r>
            <w:r w:rsidRPr="00D617EA" w:rsidR="00D617EA">
              <w:rPr>
                <w:rFonts w:ascii="Times New Roman" w:hAnsi="Times New Roman"/>
              </w:rPr>
              <w:t>Notifikácia je oznámenie úradu, ktorý je notifikujúcim orgánom, Európskej komisii a členským štátom podľa osobitného pre</w:t>
            </w:r>
            <w:r w:rsidR="007F3A46">
              <w:rPr>
                <w:rFonts w:ascii="Times New Roman" w:hAnsi="Times New Roman"/>
              </w:rPr>
              <w:t>dpisu,</w:t>
            </w:r>
            <w:r w:rsidRPr="007F3A46" w:rsidR="007F3A46">
              <w:rPr>
                <w:rFonts w:ascii="Times New Roman" w:hAnsi="Times New Roman"/>
                <w:vertAlign w:val="superscript"/>
              </w:rPr>
              <w:t>2</w:t>
            </w:r>
            <w:r w:rsidR="00F157A6">
              <w:rPr>
                <w:rFonts w:ascii="Times New Roman" w:hAnsi="Times New Roman"/>
                <w:vertAlign w:val="superscript"/>
              </w:rPr>
              <w:t>1</w:t>
            </w:r>
            <w:r w:rsidR="007F3A46">
              <w:rPr>
                <w:rFonts w:ascii="Times New Roman" w:hAnsi="Times New Roman"/>
              </w:rPr>
              <w:t>) že autorizovaná osoba</w:t>
            </w:r>
            <w:r w:rsidRPr="00462E1C" w:rsidR="00462E1C">
              <w:rPr>
                <w:rFonts w:ascii="Times New Roman" w:hAnsi="Times New Roman"/>
                <w:vertAlign w:val="superscript"/>
              </w:rPr>
              <w:t>25</w:t>
            </w:r>
            <w:r w:rsidRPr="00D617EA" w:rsidR="00D617EA">
              <w:rPr>
                <w:rFonts w:ascii="Times New Roman" w:hAnsi="Times New Roman"/>
              </w:rPr>
              <w:t>) bola rozhodnutím úradu oprávnená na posudzovanie zhody určených výrobkov a spĺňa požiadavky podľa tohto nariadenia vlády. V oznámení úradu sa uvedú informácie o činnostiach posudzovania zhody, postupe posudzovania zhody a o určenom výrobku, ako aj doklady podľa § 16 ods. 3. Ak autorizovaná osoba nepredložila osvedčenie o akreditácii podľa § 16 ods. 3 písm. a),  poskytnú sa Európskej komisii a členským štátom doklady, ktorými sa preukáže splnenie požiadaviek podľa § 16 ods. 4</w:t>
            </w:r>
            <w:r w:rsidRPr="00106221" w:rsidR="00106221">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7126AB">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817AC1" w:rsidRPr="00817AC1" w:rsidP="00817AC1">
            <w:pPr>
              <w:pStyle w:val="Heading1"/>
              <w:bidi w:val="0"/>
              <w:jc w:val="left"/>
              <w:rPr>
                <w:rFonts w:ascii="Times New Roman" w:hAnsi="Times New Roman"/>
                <w:b w:val="0"/>
                <w:bCs w:val="0"/>
                <w:sz w:val="20"/>
                <w:szCs w:val="20"/>
              </w:rPr>
            </w:pPr>
            <w:r w:rsidR="009D59F7">
              <w:rPr>
                <w:rFonts w:ascii="Times New Roman" w:hAnsi="Times New Roman"/>
                <w:b w:val="0"/>
                <w:bCs w:val="0"/>
                <w:sz w:val="20"/>
                <w:szCs w:val="20"/>
                <w:vertAlign w:val="superscript"/>
              </w:rPr>
              <w:t>20</w:t>
            </w:r>
            <w:r w:rsidRPr="00817AC1">
              <w:rPr>
                <w:rFonts w:ascii="Times New Roman" w:hAnsi="Times New Roman"/>
                <w:b w:val="0"/>
                <w:bCs w:val="0"/>
                <w:sz w:val="20"/>
                <w:szCs w:val="20"/>
              </w:rPr>
              <w:t>) § 11 zákona č. 264/1999 Z. z. v znení neskorších predpisov.</w:t>
            </w:r>
          </w:p>
          <w:p w:rsidR="001F4494" w:rsidP="00817AC1">
            <w:pPr>
              <w:pStyle w:val="Heading1"/>
              <w:bidi w:val="0"/>
              <w:jc w:val="left"/>
              <w:rPr>
                <w:rFonts w:ascii="Times New Roman" w:hAnsi="Times New Roman"/>
                <w:b w:val="0"/>
                <w:bCs w:val="0"/>
                <w:sz w:val="20"/>
                <w:szCs w:val="20"/>
              </w:rPr>
            </w:pPr>
            <w:r w:rsidRPr="00817AC1" w:rsidR="00817AC1">
              <w:rPr>
                <w:rFonts w:ascii="Times New Roman" w:hAnsi="Times New Roman"/>
                <w:b w:val="0"/>
                <w:bCs w:val="0"/>
                <w:sz w:val="20"/>
                <w:szCs w:val="20"/>
              </w:rPr>
              <w:t xml:space="preserve"> </w:t>
            </w:r>
            <w:r w:rsidRPr="00817AC1" w:rsidR="00817AC1">
              <w:rPr>
                <w:rFonts w:ascii="Times New Roman" w:hAnsi="Times New Roman"/>
                <w:b w:val="0"/>
                <w:bCs w:val="0"/>
                <w:sz w:val="20"/>
                <w:szCs w:val="20"/>
                <w:vertAlign w:val="superscript"/>
              </w:rPr>
              <w:t>2</w:t>
            </w:r>
            <w:r w:rsidR="009D59F7">
              <w:rPr>
                <w:rFonts w:ascii="Times New Roman" w:hAnsi="Times New Roman"/>
                <w:b w:val="0"/>
                <w:bCs w:val="0"/>
                <w:sz w:val="20"/>
                <w:szCs w:val="20"/>
                <w:vertAlign w:val="superscript"/>
              </w:rPr>
              <w:t>1</w:t>
            </w:r>
            <w:r w:rsidRPr="00817AC1" w:rsidR="00817AC1">
              <w:rPr>
                <w:rFonts w:ascii="Times New Roman" w:hAnsi="Times New Roman"/>
                <w:b w:val="0"/>
                <w:bCs w:val="0"/>
                <w:sz w:val="20"/>
                <w:szCs w:val="20"/>
              </w:rPr>
              <w:t xml:space="preserve">) § 8 ods. 3 písm. b) zákona č. 264/1999 Z. z.  </w:t>
            </w:r>
          </w:p>
          <w:p w:rsidR="003D0E32" w:rsidP="003D0E32">
            <w:pPr>
              <w:bidi w:val="0"/>
              <w:rPr>
                <w:rFonts w:ascii="Times New Roman" w:hAnsi="Times New Roman"/>
              </w:rPr>
            </w:pPr>
          </w:p>
          <w:p w:rsidR="003D0E32" w:rsidP="003D0E32">
            <w:pPr>
              <w:bidi w:val="0"/>
              <w:rPr>
                <w:rFonts w:ascii="Times New Roman" w:hAnsi="Times New Roman"/>
              </w:rPr>
            </w:pPr>
          </w:p>
          <w:p w:rsidR="003D0E32" w:rsidP="003D0E32">
            <w:pPr>
              <w:bidi w:val="0"/>
              <w:rPr>
                <w:rFonts w:ascii="Times New Roman" w:hAnsi="Times New Roman"/>
              </w:rPr>
            </w:pPr>
          </w:p>
          <w:p w:rsidR="003D0E32" w:rsidP="003D0E32">
            <w:pPr>
              <w:bidi w:val="0"/>
              <w:rPr>
                <w:rFonts w:ascii="Times New Roman" w:hAnsi="Times New Roman"/>
              </w:rPr>
            </w:pPr>
          </w:p>
          <w:p w:rsidR="003D0E32" w:rsidP="003D0E32">
            <w:pPr>
              <w:bidi w:val="0"/>
              <w:rPr>
                <w:rFonts w:ascii="Times New Roman" w:hAnsi="Times New Roman"/>
              </w:rPr>
            </w:pPr>
          </w:p>
          <w:p w:rsidR="003D0E32" w:rsidP="003D0E32">
            <w:pPr>
              <w:bidi w:val="0"/>
              <w:rPr>
                <w:rFonts w:ascii="Times New Roman" w:hAnsi="Times New Roman"/>
              </w:rPr>
            </w:pPr>
          </w:p>
          <w:p w:rsidR="003D0E32" w:rsidP="003D0E32">
            <w:pPr>
              <w:bidi w:val="0"/>
              <w:rPr>
                <w:rFonts w:ascii="Times New Roman" w:hAnsi="Times New Roman"/>
              </w:rPr>
            </w:pPr>
          </w:p>
          <w:p w:rsidR="003D0E32" w:rsidP="003D0E32">
            <w:pPr>
              <w:bidi w:val="0"/>
              <w:rPr>
                <w:rFonts w:ascii="Times New Roman" w:hAnsi="Times New Roman"/>
              </w:rPr>
            </w:pPr>
            <w:r w:rsidRPr="003D0E32">
              <w:rPr>
                <w:rFonts w:ascii="Times New Roman" w:hAnsi="Times New Roman"/>
                <w:sz w:val="20"/>
                <w:vertAlign w:val="superscript"/>
              </w:rPr>
              <w:t>2</w:t>
            </w:r>
            <w:r w:rsidR="00F157A6">
              <w:rPr>
                <w:rFonts w:ascii="Times New Roman" w:hAnsi="Times New Roman"/>
                <w:sz w:val="20"/>
                <w:vertAlign w:val="superscript"/>
              </w:rPr>
              <w:t>1</w:t>
            </w:r>
            <w:r w:rsidRPr="003D0E32">
              <w:rPr>
                <w:rFonts w:ascii="Times New Roman" w:hAnsi="Times New Roman"/>
                <w:sz w:val="20"/>
              </w:rPr>
              <w:t>) § 8 ods. 3 písm. b) zákona č. 264/1999 Z. z.</w:t>
            </w:r>
            <w:r w:rsidRPr="003D0E32">
              <w:rPr>
                <w:rFonts w:ascii="Times New Roman" w:hAnsi="Times New Roman"/>
              </w:rPr>
              <w:t xml:space="preserve">  </w:t>
            </w:r>
          </w:p>
          <w:p w:rsidR="003D0E32" w:rsidRPr="003D0E32" w:rsidP="003D0E32">
            <w:pPr>
              <w:bidi w:val="0"/>
              <w:rPr>
                <w:rFonts w:ascii="Times New Roman" w:hAnsi="Times New Roman"/>
              </w:rPr>
            </w:pPr>
            <w:r w:rsidRPr="003D0E32">
              <w:rPr>
                <w:rFonts w:ascii="Times New Roman" w:hAnsi="Times New Roman"/>
                <w:sz w:val="20"/>
              </w:rPr>
              <w:t xml:space="preserve">  </w:t>
            </w:r>
            <w:r w:rsidRPr="003D0E32">
              <w:rPr>
                <w:rFonts w:ascii="Times New Roman" w:hAnsi="Times New Roman"/>
                <w:sz w:val="20"/>
                <w:vertAlign w:val="superscript"/>
              </w:rPr>
              <w:t>2</w:t>
            </w:r>
            <w:r w:rsidR="00224502">
              <w:rPr>
                <w:rFonts w:ascii="Times New Roman" w:hAnsi="Times New Roman"/>
                <w:sz w:val="20"/>
                <w:vertAlign w:val="superscript"/>
              </w:rPr>
              <w:t>5</w:t>
            </w:r>
            <w:r w:rsidRPr="003D0E32">
              <w:rPr>
                <w:rFonts w:ascii="Times New Roman" w:hAnsi="Times New Roman"/>
                <w:sz w:val="20"/>
              </w:rPr>
              <w:t>) § 11 ods. 1 zákona č. 264/1999 Z. z. v znení zákona č. 254/2003 Z. z.</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FC6ED4" w:rsidRPr="0046543E" w:rsidP="00FC6ED4">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Č:26</w:t>
            </w:r>
          </w:p>
          <w:p w:rsidR="001F4494" w:rsidRPr="0046543E" w:rsidP="00FC6ED4">
            <w:pPr>
              <w:autoSpaceDE w:val="0"/>
              <w:autoSpaceDN w:val="0"/>
              <w:bidi w:val="0"/>
              <w:spacing w:before="0"/>
              <w:jc w:val="center"/>
              <w:rPr>
                <w:rFonts w:ascii="Times New Roman" w:hAnsi="Times New Roman"/>
                <w:sz w:val="20"/>
                <w:szCs w:val="20"/>
              </w:rPr>
            </w:pPr>
            <w:r w:rsidRPr="0046543E" w:rsidR="00FC6ED4">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46543E" w:rsidP="00FC6ED4">
            <w:pPr>
              <w:pStyle w:val="tl10ptPodaokraja"/>
              <w:autoSpaceDE/>
              <w:autoSpaceDN/>
              <w:bidi w:val="0"/>
              <w:ind w:right="63"/>
              <w:rPr>
                <w:rFonts w:ascii="Times New Roman" w:hAnsi="Times New Roman"/>
                <w:color w:val="000000"/>
              </w:rPr>
            </w:pPr>
            <w:r w:rsidRPr="0046543E" w:rsidR="00FC6ED4">
              <w:rPr>
                <w:rFonts w:ascii="Times New Roman" w:hAnsi="Times New Roman"/>
                <w:color w:val="000000"/>
              </w:rPr>
              <w:t xml:space="preserve">Súčasťou žiadosti o notifikáciu je opis činností posudzovania zhody, modulu alebo modulov posudzovania zhody a typov váh, v súvislosti s ktorými orgán potvrdzuje svoju odbornú spôsobilosť, a osvedčenie o akreditácii, ak existuje, vydané vnútroštátnym akreditačným orgánom, ktoré potvrdzuje, že orgán posudzovania zhody spĺňa požiadavky stanovené v článku 23.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7126AB">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P="002D6BBE">
            <w:pPr>
              <w:autoSpaceDE w:val="0"/>
              <w:autoSpaceDN w:val="0"/>
              <w:bidi w:val="0"/>
              <w:spacing w:before="0"/>
              <w:jc w:val="center"/>
              <w:rPr>
                <w:rFonts w:ascii="Times New Roman" w:hAnsi="Times New Roman"/>
                <w:sz w:val="20"/>
                <w:szCs w:val="20"/>
              </w:rPr>
            </w:pPr>
            <w:r w:rsidR="007126AB">
              <w:rPr>
                <w:rFonts w:ascii="Times New Roman" w:hAnsi="Times New Roman"/>
                <w:sz w:val="20"/>
                <w:szCs w:val="20"/>
              </w:rPr>
              <w:t>§ 16</w:t>
            </w:r>
          </w:p>
          <w:p w:rsidR="007126AB" w:rsidRPr="00EE5D28" w:rsidP="002D6BBE">
            <w:pPr>
              <w:autoSpaceDE w:val="0"/>
              <w:autoSpaceDN w:val="0"/>
              <w:bidi w:val="0"/>
              <w:spacing w:before="0"/>
              <w:jc w:val="center"/>
              <w:rPr>
                <w:rFonts w:ascii="Times New Roman" w:hAnsi="Times New Roman"/>
                <w:sz w:val="20"/>
                <w:szCs w:val="20"/>
              </w:rPr>
            </w:pPr>
            <w:r>
              <w:rPr>
                <w:rFonts w:ascii="Times New Roman" w:hAnsi="Times New Roman"/>
                <w:sz w:val="20"/>
                <w:szCs w:val="20"/>
              </w:rPr>
              <w:t>O: 1 - 2</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EF5153" w:rsidRPr="00EF5153" w:rsidP="00EF5153">
            <w:pPr>
              <w:pStyle w:val="tl10ptPodaokraja"/>
              <w:bidi w:val="0"/>
              <w:ind w:right="63"/>
              <w:rPr>
                <w:rFonts w:ascii="Times New Roman" w:hAnsi="Times New Roman"/>
              </w:rPr>
            </w:pPr>
            <w:r w:rsidRPr="00EF5153">
              <w:rPr>
                <w:rFonts w:ascii="Times New Roman" w:hAnsi="Times New Roman"/>
              </w:rPr>
              <w:t xml:space="preserve">(1) Posudzovanie zhody podľa tohto nariadenia vlády môže vykonávať len orgán posudzovania zhody, ktorý bol autorizovaný Úradom pre normalizáciu, metrológiu a skúšobníctvo Slovenskej republiky (ďalej len „úrad“) podľa osobitného predpisu </w:t>
            </w:r>
            <w:r w:rsidR="00D663FD">
              <w:rPr>
                <w:rFonts w:ascii="Times New Roman" w:hAnsi="Times New Roman"/>
                <w:vertAlign w:val="superscript"/>
              </w:rPr>
              <w:t>20</w:t>
            </w:r>
            <w:r w:rsidRPr="00EF5153">
              <w:rPr>
                <w:rFonts w:ascii="Times New Roman" w:hAnsi="Times New Roman"/>
              </w:rPr>
              <w:t xml:space="preserve">) na vykonávanie úloh posudzovania zhody podľa tohto nariadenia vlády a notifikovaný Európskej komisii a ostatným členským štátom podľa osobitného predpisu.  </w:t>
            </w:r>
            <w:r w:rsidRPr="00EF5153">
              <w:rPr>
                <w:rFonts w:ascii="Times New Roman" w:hAnsi="Times New Roman"/>
                <w:vertAlign w:val="superscript"/>
              </w:rPr>
              <w:t>2</w:t>
            </w:r>
            <w:r w:rsidR="00D663FD">
              <w:rPr>
                <w:rFonts w:ascii="Times New Roman" w:hAnsi="Times New Roman"/>
                <w:vertAlign w:val="superscript"/>
              </w:rPr>
              <w:t>1</w:t>
            </w:r>
            <w:r w:rsidRPr="00EF5153">
              <w:rPr>
                <w:rFonts w:ascii="Times New Roman" w:hAnsi="Times New Roman"/>
              </w:rPr>
              <w:t>)</w:t>
            </w:r>
          </w:p>
          <w:p w:rsidR="001F4494" w:rsidRPr="007126AB" w:rsidP="00E30182">
            <w:pPr>
              <w:autoSpaceDE w:val="0"/>
              <w:autoSpaceDN w:val="0"/>
              <w:bidi w:val="0"/>
              <w:spacing w:before="0"/>
              <w:rPr>
                <w:rFonts w:ascii="Times New Roman" w:hAnsi="Times New Roman"/>
                <w:sz w:val="20"/>
                <w:szCs w:val="20"/>
              </w:rPr>
            </w:pPr>
            <w:r w:rsidR="005E59C5">
              <w:rPr>
                <w:rFonts w:ascii="Times New Roman" w:hAnsi="Times New Roman"/>
                <w:sz w:val="20"/>
                <w:szCs w:val="20"/>
              </w:rPr>
              <w:t xml:space="preserve">(2) </w:t>
            </w:r>
            <w:r w:rsidRPr="005E59C5" w:rsidR="005E59C5">
              <w:rPr>
                <w:rFonts w:ascii="Times New Roman" w:hAnsi="Times New Roman"/>
                <w:sz w:val="20"/>
                <w:szCs w:val="20"/>
              </w:rPr>
              <w:t xml:space="preserve">Orgán posudzovania zhody podá úradu žiadosť o autorizáciu a notifikáciu spolu s opisom činností posudzovania zhody, postupov posudzovania zhody (modulov) a </w:t>
            </w:r>
            <w:r w:rsidR="00E30182">
              <w:rPr>
                <w:rFonts w:ascii="Times New Roman" w:hAnsi="Times New Roman"/>
                <w:sz w:val="20"/>
                <w:szCs w:val="20"/>
              </w:rPr>
              <w:t>druhov</w:t>
            </w:r>
            <w:r w:rsidRPr="005E59C5" w:rsidR="005E59C5">
              <w:rPr>
                <w:rFonts w:ascii="Times New Roman" w:hAnsi="Times New Roman"/>
                <w:sz w:val="20"/>
                <w:szCs w:val="20"/>
              </w:rPr>
              <w:t xml:space="preserve"> váh, o ktorých orgán posudzovania zhody tvrdí, že je odborne spôsobilý na ich vykonávanie.  </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791B32">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45D76" w:rsidRPr="00445D76" w:rsidP="00445D76">
            <w:pPr>
              <w:pStyle w:val="Heading1"/>
              <w:bidi w:val="0"/>
              <w:jc w:val="left"/>
              <w:rPr>
                <w:rFonts w:ascii="Times New Roman" w:hAnsi="Times New Roman"/>
                <w:b w:val="0"/>
                <w:bCs w:val="0"/>
                <w:sz w:val="20"/>
                <w:szCs w:val="20"/>
              </w:rPr>
            </w:pPr>
            <w:r w:rsidR="00D663FD">
              <w:rPr>
                <w:rFonts w:ascii="Times New Roman" w:hAnsi="Times New Roman"/>
                <w:b w:val="0"/>
                <w:bCs w:val="0"/>
                <w:sz w:val="20"/>
                <w:szCs w:val="20"/>
                <w:vertAlign w:val="superscript"/>
              </w:rPr>
              <w:t>20</w:t>
            </w:r>
            <w:r w:rsidRPr="00445D76">
              <w:rPr>
                <w:rFonts w:ascii="Times New Roman" w:hAnsi="Times New Roman"/>
                <w:b w:val="0"/>
                <w:bCs w:val="0"/>
                <w:sz w:val="20"/>
                <w:szCs w:val="20"/>
              </w:rPr>
              <w:t>) § 11 zákona č. 264/1999 Z. z. v znení neskorších predpisov.</w:t>
            </w:r>
          </w:p>
          <w:p w:rsidR="001F4494" w:rsidP="00445D76">
            <w:pPr>
              <w:pStyle w:val="Heading1"/>
              <w:bidi w:val="0"/>
              <w:jc w:val="left"/>
              <w:rPr>
                <w:rFonts w:ascii="Times New Roman" w:hAnsi="Times New Roman"/>
                <w:b w:val="0"/>
                <w:bCs w:val="0"/>
                <w:sz w:val="20"/>
                <w:szCs w:val="20"/>
              </w:rPr>
            </w:pPr>
            <w:r w:rsidRPr="00445D76" w:rsidR="00445D76">
              <w:rPr>
                <w:rFonts w:ascii="Times New Roman" w:hAnsi="Times New Roman"/>
                <w:b w:val="0"/>
                <w:bCs w:val="0"/>
                <w:sz w:val="20"/>
                <w:szCs w:val="20"/>
              </w:rPr>
              <w:t xml:space="preserve"> </w:t>
            </w:r>
            <w:r w:rsidRPr="00445D76" w:rsidR="00445D76">
              <w:rPr>
                <w:rFonts w:ascii="Times New Roman" w:hAnsi="Times New Roman"/>
                <w:b w:val="0"/>
                <w:bCs w:val="0"/>
                <w:sz w:val="20"/>
                <w:szCs w:val="20"/>
                <w:vertAlign w:val="superscript"/>
              </w:rPr>
              <w:t>2</w:t>
            </w:r>
            <w:r w:rsidR="00D663FD">
              <w:rPr>
                <w:rFonts w:ascii="Times New Roman" w:hAnsi="Times New Roman"/>
                <w:b w:val="0"/>
                <w:bCs w:val="0"/>
                <w:sz w:val="20"/>
                <w:szCs w:val="20"/>
                <w:vertAlign w:val="superscript"/>
              </w:rPr>
              <w:t>1</w:t>
            </w:r>
            <w:r w:rsidRPr="00445D76" w:rsidR="00445D76">
              <w:rPr>
                <w:rFonts w:ascii="Times New Roman" w:hAnsi="Times New Roman"/>
                <w:b w:val="0"/>
                <w:bCs w:val="0"/>
                <w:sz w:val="20"/>
                <w:szCs w:val="20"/>
              </w:rPr>
              <w:t xml:space="preserve">) § 8 ods. 3 písm. b) zákona č. 264/1999 Z. z.  </w:t>
            </w:r>
          </w:p>
          <w:p w:rsidR="00445D76" w:rsidP="00445D76">
            <w:pPr>
              <w:bidi w:val="0"/>
              <w:rPr>
                <w:rFonts w:ascii="Times New Roman" w:hAnsi="Times New Roman"/>
              </w:rPr>
            </w:pPr>
          </w:p>
          <w:p w:rsidR="00445D76" w:rsidRPr="00445D76" w:rsidP="00445D76">
            <w:pPr>
              <w:bidi w:val="0"/>
              <w:rPr>
                <w:rFonts w:ascii="Times New Roman" w:hAnsi="Times New Roman"/>
                <w:sz w:val="20"/>
              </w:rPr>
            </w:pPr>
          </w:p>
          <w:p w:rsidR="00445D76" w:rsidRPr="00445D76" w:rsidP="00445D76">
            <w:pPr>
              <w:bidi w:val="0"/>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FC6ED4" w:rsidRPr="0046543E" w:rsidP="00FC6ED4">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Č:26</w:t>
            </w:r>
          </w:p>
          <w:p w:rsidR="001F4494" w:rsidRPr="0046543E" w:rsidP="00FC6ED4">
            <w:pPr>
              <w:autoSpaceDE w:val="0"/>
              <w:autoSpaceDN w:val="0"/>
              <w:bidi w:val="0"/>
              <w:spacing w:before="0"/>
              <w:jc w:val="center"/>
              <w:rPr>
                <w:rFonts w:ascii="Times New Roman" w:hAnsi="Times New Roman"/>
                <w:sz w:val="20"/>
                <w:szCs w:val="20"/>
              </w:rPr>
            </w:pPr>
            <w:r w:rsidRPr="0046543E" w:rsidR="00FC6ED4">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46543E" w:rsidP="00FC6ED4">
            <w:pPr>
              <w:pStyle w:val="tl10ptPodaokraja"/>
              <w:autoSpaceDE/>
              <w:autoSpaceDN/>
              <w:bidi w:val="0"/>
              <w:ind w:right="63"/>
              <w:rPr>
                <w:rFonts w:ascii="Times New Roman" w:hAnsi="Times New Roman"/>
              </w:rPr>
            </w:pPr>
            <w:r w:rsidRPr="0046543E" w:rsidR="00FC6ED4">
              <w:rPr>
                <w:rFonts w:ascii="Times New Roman" w:hAnsi="Times New Roman"/>
                <w:color w:val="000000"/>
              </w:rPr>
              <w:t>Ak príslušný orgán posudzovania zhody nemôže poskytnúť osvedčenie o akreditácii, poskytne notifikujúcemu orgánu všetku dokumentáciu potrebnú na overenie, uznanie a pravidelné monitorovanie jeho súladu s požiadavkami stanovenými v článku 23.</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4B5FD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B5FD5" w:rsidRPr="004B5FD5" w:rsidP="004B5FD5">
            <w:pPr>
              <w:autoSpaceDE w:val="0"/>
              <w:autoSpaceDN w:val="0"/>
              <w:bidi w:val="0"/>
              <w:spacing w:before="0"/>
              <w:jc w:val="center"/>
              <w:rPr>
                <w:rFonts w:ascii="Times New Roman" w:hAnsi="Times New Roman"/>
                <w:sz w:val="20"/>
                <w:szCs w:val="20"/>
              </w:rPr>
            </w:pPr>
            <w:r w:rsidRPr="004B5FD5">
              <w:rPr>
                <w:rFonts w:ascii="Times New Roman" w:hAnsi="Times New Roman"/>
                <w:sz w:val="20"/>
                <w:szCs w:val="20"/>
              </w:rPr>
              <w:t>§ 16</w:t>
            </w:r>
          </w:p>
          <w:p w:rsidR="004B5FD5" w:rsidRPr="004B5FD5" w:rsidP="004B5FD5">
            <w:pPr>
              <w:autoSpaceDE w:val="0"/>
              <w:autoSpaceDN w:val="0"/>
              <w:bidi w:val="0"/>
              <w:spacing w:before="0"/>
              <w:jc w:val="center"/>
              <w:rPr>
                <w:rFonts w:ascii="Times New Roman" w:hAnsi="Times New Roman"/>
                <w:sz w:val="20"/>
                <w:szCs w:val="20"/>
              </w:rPr>
            </w:pPr>
            <w:r w:rsidRPr="004B5FD5">
              <w:rPr>
                <w:rFonts w:ascii="Times New Roman" w:hAnsi="Times New Roman"/>
                <w:sz w:val="20"/>
                <w:szCs w:val="20"/>
              </w:rPr>
              <w:t>O:3</w:t>
            </w:r>
          </w:p>
          <w:p w:rsidR="004B5FD5" w:rsidRPr="004B5FD5" w:rsidP="004B5FD5">
            <w:pPr>
              <w:autoSpaceDE w:val="0"/>
              <w:autoSpaceDN w:val="0"/>
              <w:bidi w:val="0"/>
              <w:spacing w:before="0"/>
              <w:jc w:val="center"/>
              <w:rPr>
                <w:rFonts w:ascii="Times New Roman" w:hAnsi="Times New Roman"/>
                <w:sz w:val="20"/>
                <w:szCs w:val="20"/>
              </w:rPr>
            </w:pPr>
            <w:r w:rsidRPr="004B5FD5">
              <w:rPr>
                <w:rFonts w:ascii="Times New Roman" w:hAnsi="Times New Roman"/>
                <w:sz w:val="20"/>
                <w:szCs w:val="20"/>
              </w:rPr>
              <w:t>P:</w:t>
            </w:r>
            <w:r>
              <w:rPr>
                <w:rFonts w:ascii="Times New Roman" w:hAnsi="Times New Roman"/>
                <w:sz w:val="20"/>
                <w:szCs w:val="20"/>
              </w:rPr>
              <w:t xml:space="preserve"> b) -</w:t>
            </w:r>
            <w:r w:rsidRPr="004B5FD5">
              <w:rPr>
                <w:rFonts w:ascii="Times New Roman" w:hAnsi="Times New Roman"/>
                <w:sz w:val="20"/>
                <w:szCs w:val="20"/>
              </w:rPr>
              <w:t xml:space="preserve"> c)</w:t>
            </w:r>
          </w:p>
          <w:p w:rsidR="00B5120C" w:rsidRPr="00EE5D28" w:rsidP="00721E4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717650" w:rsidRPr="00717650" w:rsidP="00717650">
            <w:pPr>
              <w:autoSpaceDE w:val="0"/>
              <w:autoSpaceDN w:val="0"/>
              <w:bidi w:val="0"/>
              <w:spacing w:before="0"/>
              <w:rPr>
                <w:rFonts w:ascii="Times New Roman" w:hAnsi="Times New Roman"/>
                <w:sz w:val="20"/>
                <w:szCs w:val="20"/>
              </w:rPr>
            </w:pPr>
            <w:r w:rsidRPr="00717650">
              <w:rPr>
                <w:rFonts w:ascii="Times New Roman" w:hAnsi="Times New Roman"/>
                <w:sz w:val="20"/>
                <w:szCs w:val="20"/>
              </w:rPr>
              <w:t>b) osvedčenie o akreditácii, ktoré osvedčuje, že orgán posudzovania zhody spĺňa niektoré požiadavky podľa odseku 4 a písomné doklady, ktoré sú potrebné na overenie, uznanie a pravidelné sledovanie plnenia požiadaviek podľa odseku 4, ak orgán posudzovania zhody nemôže predložiť osvedčenie o akreditácii podľa písmena a), alebo</w:t>
            </w:r>
          </w:p>
          <w:p w:rsidR="001F4494" w:rsidRPr="00F71E37" w:rsidP="00717650">
            <w:pPr>
              <w:pStyle w:val="ListParagraph"/>
              <w:bidi w:val="0"/>
              <w:ind w:left="0"/>
              <w:rPr>
                <w:sz w:val="20"/>
                <w:szCs w:val="20"/>
              </w:rPr>
            </w:pPr>
            <w:r w:rsidRPr="00717650" w:rsidR="00717650">
              <w:rPr>
                <w:rFonts w:ascii="Times New Roman" w:hAnsi="Times New Roman"/>
                <w:sz w:val="20"/>
                <w:szCs w:val="20"/>
              </w:rPr>
              <w:t>c) písomný doklad alebo písomné doklady, ktoré sú potrebné na overenie, uznanie a pravidelné sledovanie plnenia všetkých požiadaviek podľa odseku 4, ak orgán posudzovania zhody nevie preukázať ich splnenie predložením osvedčenia o akreditácii podľa písmena a) alebo písmena b).</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4B5FD5">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FC6ED4" w:rsidRPr="0046543E" w:rsidP="0043216F">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Č:27</w:t>
            </w:r>
          </w:p>
          <w:p w:rsidR="001F4494" w:rsidRPr="0046543E" w:rsidP="0043216F">
            <w:pPr>
              <w:autoSpaceDE w:val="0"/>
              <w:autoSpaceDN w:val="0"/>
              <w:bidi w:val="0"/>
              <w:spacing w:before="0"/>
              <w:jc w:val="center"/>
              <w:rPr>
                <w:rFonts w:ascii="Times New Roman" w:hAnsi="Times New Roman"/>
                <w:sz w:val="20"/>
                <w:szCs w:val="20"/>
              </w:rPr>
            </w:pPr>
            <w:r w:rsidRPr="0046543E" w:rsidR="00FC6ED4">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7654D9" w:rsidRPr="0046543E" w:rsidP="00FC6ED4">
            <w:pPr>
              <w:pStyle w:val="tl10ptPodaokraja"/>
              <w:autoSpaceDE/>
              <w:autoSpaceDN/>
              <w:bidi w:val="0"/>
              <w:ind w:right="63"/>
              <w:rPr>
                <w:rFonts w:ascii="Times New Roman" w:hAnsi="Times New Roman"/>
                <w:color w:val="000000"/>
              </w:rPr>
            </w:pPr>
            <w:r w:rsidRPr="0046543E" w:rsidR="00FC6ED4">
              <w:rPr>
                <w:rFonts w:ascii="Times New Roman" w:hAnsi="Times New Roman"/>
                <w:color w:val="000000"/>
              </w:rPr>
              <w:t xml:space="preserve">Notifikujúce orgány môžu notifikovať iba orgány posudzovania zhody, ktoré splnili požiadavky stanovené v článku 23.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E7946">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E7946" w:rsidP="00FE7946">
            <w:pPr>
              <w:autoSpaceDE w:val="0"/>
              <w:autoSpaceDN w:val="0"/>
              <w:bidi w:val="0"/>
              <w:spacing w:before="0"/>
              <w:jc w:val="center"/>
              <w:rPr>
                <w:rFonts w:ascii="Times New Roman" w:hAnsi="Times New Roman"/>
                <w:sz w:val="20"/>
                <w:szCs w:val="20"/>
              </w:rPr>
            </w:pPr>
            <w:r>
              <w:rPr>
                <w:rFonts w:ascii="Times New Roman" w:hAnsi="Times New Roman"/>
                <w:sz w:val="20"/>
                <w:szCs w:val="20"/>
              </w:rPr>
              <w:t>§ 17</w:t>
            </w:r>
          </w:p>
          <w:p w:rsidR="001F4494" w:rsidRPr="00EE5D28" w:rsidP="00FE7946">
            <w:pPr>
              <w:autoSpaceDE w:val="0"/>
              <w:autoSpaceDN w:val="0"/>
              <w:bidi w:val="0"/>
              <w:spacing w:before="0"/>
              <w:jc w:val="center"/>
              <w:rPr>
                <w:rFonts w:ascii="Times New Roman" w:hAnsi="Times New Roman"/>
                <w:sz w:val="20"/>
                <w:szCs w:val="20"/>
              </w:rPr>
            </w:pPr>
            <w:r w:rsidR="00FE7946">
              <w:rPr>
                <w:rFonts w:ascii="Times New Roman" w:hAnsi="Times New Roman"/>
                <w:sz w:val="20"/>
                <w:szCs w:val="20"/>
              </w:rPr>
              <w:t>O: 1</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F4494" w:rsidRPr="00D749B8" w:rsidP="00F157A6">
            <w:pPr>
              <w:pStyle w:val="tl10ptPodaokraja"/>
              <w:autoSpaceDE/>
              <w:autoSpaceDN/>
              <w:bidi w:val="0"/>
              <w:ind w:right="63"/>
              <w:rPr>
                <w:rFonts w:ascii="Times New Roman" w:hAnsi="Times New Roman"/>
              </w:rPr>
            </w:pPr>
            <w:r w:rsidR="00D617EA">
              <w:rPr>
                <w:rFonts w:ascii="Times New Roman" w:hAnsi="Times New Roman"/>
              </w:rPr>
              <w:t xml:space="preserve">(1) </w:t>
            </w:r>
            <w:r w:rsidRPr="00D617EA" w:rsidR="00D617EA">
              <w:rPr>
                <w:rFonts w:ascii="Times New Roman" w:hAnsi="Times New Roman"/>
              </w:rPr>
              <w:t>Notifikácia je oznámenie úradu, ktorý je notifikujúcim orgánom, Európskej komisii a členským štá</w:t>
            </w:r>
            <w:r w:rsidR="00F157A6">
              <w:rPr>
                <w:rFonts w:ascii="Times New Roman" w:hAnsi="Times New Roman"/>
              </w:rPr>
              <w:t>tom podľa osobitného predpisu,</w:t>
            </w:r>
            <w:r w:rsidRPr="00F157A6" w:rsidR="00F157A6">
              <w:rPr>
                <w:rFonts w:ascii="Times New Roman" w:hAnsi="Times New Roman"/>
                <w:vertAlign w:val="superscript"/>
              </w:rPr>
              <w:t>21</w:t>
            </w:r>
            <w:r w:rsidRPr="00D617EA" w:rsidR="00D617EA">
              <w:rPr>
                <w:rFonts w:ascii="Times New Roman" w:hAnsi="Times New Roman"/>
              </w:rPr>
              <w:t xml:space="preserve">) že autorizovaná osoba </w:t>
            </w:r>
            <w:r w:rsidRPr="00F157A6" w:rsidR="00F157A6">
              <w:rPr>
                <w:rFonts w:ascii="Times New Roman" w:hAnsi="Times New Roman"/>
                <w:vertAlign w:val="superscript"/>
              </w:rPr>
              <w:t>25</w:t>
            </w:r>
            <w:r w:rsidRPr="00D617EA" w:rsidR="00D617EA">
              <w:rPr>
                <w:rFonts w:ascii="Times New Roman" w:hAnsi="Times New Roman"/>
              </w:rPr>
              <w:t>) bola rozhodnutím úradu oprávnená na posudzovanie zhody určených výrobkov a spĺňa požiadavky podľa tohto nariadenia vlády. V oznámení úradu sa uvedú informácie o činnostiach posudzovania zhody, postupe posudzovania zhody a o určenom výrobku, ako aj doklady podľa § 16 ods. 3. Ak autorizovaná osoba nepredložila osvedčenie o akreditácii podľa § 16 ods. 3 písm. a),  poskytnú sa Európskej komisii a členským štátom doklady, ktorými sa preukáže splnenie požiadaviek podľa § 16 ods. 4</w:t>
            </w:r>
            <w:r w:rsidRPr="00106221" w:rsidR="00FB0F1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FB0F16" w:rsidP="00721E45">
            <w:pPr>
              <w:autoSpaceDE w:val="0"/>
              <w:autoSpaceDN w:val="0"/>
              <w:bidi w:val="0"/>
              <w:spacing w:before="0"/>
              <w:jc w:val="center"/>
              <w:rPr>
                <w:rFonts w:ascii="Times New Roman" w:hAnsi="Times New Roman"/>
                <w:sz w:val="20"/>
                <w:szCs w:val="20"/>
              </w:rPr>
            </w:pPr>
            <w:r w:rsidRPr="00FB0F16" w:rsidR="00FE7946">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B0F16" w:rsidRPr="00D32EAA" w:rsidP="00FB0F16">
            <w:pPr>
              <w:bidi w:val="0"/>
              <w:rPr>
                <w:rFonts w:ascii="Times New Roman" w:hAnsi="Times New Roman"/>
                <w:sz w:val="20"/>
                <w:szCs w:val="20"/>
              </w:rPr>
            </w:pPr>
            <w:r w:rsidRPr="00D32EAA">
              <w:rPr>
                <w:rFonts w:ascii="Times New Roman" w:hAnsi="Times New Roman"/>
                <w:sz w:val="20"/>
                <w:szCs w:val="20"/>
                <w:vertAlign w:val="superscript"/>
              </w:rPr>
              <w:t>2</w:t>
            </w:r>
            <w:r w:rsidR="00F157A6">
              <w:rPr>
                <w:rFonts w:ascii="Times New Roman" w:hAnsi="Times New Roman"/>
                <w:sz w:val="20"/>
                <w:szCs w:val="20"/>
                <w:vertAlign w:val="superscript"/>
              </w:rPr>
              <w:t>1</w:t>
            </w:r>
            <w:r w:rsidRPr="00D32EAA">
              <w:rPr>
                <w:rFonts w:ascii="Times New Roman" w:hAnsi="Times New Roman"/>
                <w:sz w:val="20"/>
                <w:szCs w:val="20"/>
              </w:rPr>
              <w:t xml:space="preserve">) § 8 ods. 3 písm. b) zákona č. 264/1999 Z. z.  </w:t>
            </w:r>
          </w:p>
          <w:p w:rsidR="00FB0F16" w:rsidRPr="00D32EAA" w:rsidP="00FB0F16">
            <w:pPr>
              <w:bidi w:val="0"/>
              <w:rPr>
                <w:rFonts w:ascii="Times New Roman" w:hAnsi="Times New Roman"/>
                <w:sz w:val="20"/>
                <w:szCs w:val="20"/>
              </w:rPr>
            </w:pPr>
          </w:p>
          <w:p w:rsidR="001F4494" w:rsidRPr="00FB0F16" w:rsidP="00FB0F16">
            <w:pPr>
              <w:pStyle w:val="Heading1"/>
              <w:bidi w:val="0"/>
              <w:jc w:val="left"/>
              <w:rPr>
                <w:rFonts w:ascii="Times New Roman" w:hAnsi="Times New Roman"/>
                <w:b w:val="0"/>
                <w:bCs w:val="0"/>
                <w:sz w:val="20"/>
                <w:szCs w:val="20"/>
              </w:rPr>
            </w:pPr>
            <w:r w:rsidRPr="00D32EAA" w:rsidR="00FB0F16">
              <w:rPr>
                <w:rFonts w:ascii="Times New Roman" w:hAnsi="Times New Roman"/>
                <w:b w:val="0"/>
                <w:sz w:val="20"/>
                <w:szCs w:val="20"/>
              </w:rPr>
              <w:t xml:space="preserve">  </w:t>
            </w:r>
            <w:r w:rsidRPr="00D32EAA" w:rsidR="00FB0F16">
              <w:rPr>
                <w:rFonts w:ascii="Times New Roman" w:hAnsi="Times New Roman"/>
                <w:b w:val="0"/>
                <w:sz w:val="20"/>
                <w:szCs w:val="20"/>
                <w:vertAlign w:val="superscript"/>
              </w:rPr>
              <w:t>2</w:t>
            </w:r>
            <w:r w:rsidR="00F157A6">
              <w:rPr>
                <w:rFonts w:ascii="Times New Roman" w:hAnsi="Times New Roman"/>
                <w:b w:val="0"/>
                <w:sz w:val="20"/>
                <w:szCs w:val="20"/>
                <w:vertAlign w:val="superscript"/>
              </w:rPr>
              <w:t>5</w:t>
            </w:r>
            <w:r w:rsidRPr="00D32EAA" w:rsidR="00FB0F16">
              <w:rPr>
                <w:rFonts w:ascii="Times New Roman" w:hAnsi="Times New Roman"/>
                <w:b w:val="0"/>
                <w:sz w:val="20"/>
                <w:szCs w:val="20"/>
              </w:rPr>
              <w:t>) § 11 ods. 1 zákona č. 264/1999 Z. z. v znení zákona č. 254/2003 Z. z.</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FC6ED4" w:rsidRPr="0046543E" w:rsidP="00FC6ED4">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Č:27</w:t>
            </w:r>
          </w:p>
          <w:p w:rsidR="001F4494" w:rsidRPr="0046543E" w:rsidP="00FC6ED4">
            <w:pPr>
              <w:autoSpaceDE w:val="0"/>
              <w:autoSpaceDN w:val="0"/>
              <w:bidi w:val="0"/>
              <w:spacing w:before="0"/>
              <w:jc w:val="center"/>
              <w:rPr>
                <w:rFonts w:ascii="Times New Roman" w:hAnsi="Times New Roman"/>
                <w:sz w:val="20"/>
                <w:szCs w:val="20"/>
              </w:rPr>
            </w:pPr>
            <w:r w:rsidRPr="0046543E" w:rsidR="00FC6ED4">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7654D9" w:rsidRPr="0046543E" w:rsidP="0019225B">
            <w:pPr>
              <w:pStyle w:val="tl10ptPodaokraja"/>
              <w:autoSpaceDE/>
              <w:autoSpaceDN/>
              <w:bidi w:val="0"/>
              <w:ind w:right="63"/>
              <w:rPr>
                <w:rFonts w:ascii="Times New Roman" w:hAnsi="Times New Roman"/>
                <w:color w:val="000000"/>
              </w:rPr>
            </w:pPr>
            <w:r w:rsidRPr="0046543E" w:rsidR="00FC6ED4">
              <w:rPr>
                <w:rFonts w:ascii="Times New Roman" w:hAnsi="Times New Roman"/>
                <w:color w:val="000000"/>
              </w:rPr>
              <w:t>Notifikáciu Komisii a ostatným členským štátom uskutočnia prostredníctvom elektronického nástroja notifikácie vyvinutého a riadeného Komisiou.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714F11">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5</w:t>
            </w:r>
          </w:p>
          <w:p w:rsidR="00714F11" w:rsidP="00721E45">
            <w:pPr>
              <w:autoSpaceDE w:val="0"/>
              <w:autoSpaceDN w:val="0"/>
              <w:bidi w:val="0"/>
              <w:spacing w:before="0"/>
              <w:jc w:val="center"/>
              <w:rPr>
                <w:rFonts w:ascii="Times New Roman" w:hAnsi="Times New Roman"/>
                <w:sz w:val="20"/>
                <w:szCs w:val="20"/>
              </w:rPr>
            </w:pPr>
          </w:p>
          <w:p w:rsidR="00D637B0" w:rsidP="00721E45">
            <w:pPr>
              <w:autoSpaceDE w:val="0"/>
              <w:autoSpaceDN w:val="0"/>
              <w:bidi w:val="0"/>
              <w:spacing w:before="0"/>
              <w:jc w:val="center"/>
              <w:rPr>
                <w:rFonts w:ascii="Times New Roman" w:hAnsi="Times New Roman"/>
                <w:sz w:val="20"/>
                <w:szCs w:val="20"/>
              </w:rPr>
            </w:pPr>
          </w:p>
          <w:p w:rsidR="00D637B0" w:rsidP="00721E45">
            <w:pPr>
              <w:autoSpaceDE w:val="0"/>
              <w:autoSpaceDN w:val="0"/>
              <w:bidi w:val="0"/>
              <w:spacing w:before="0"/>
              <w:jc w:val="center"/>
              <w:rPr>
                <w:rFonts w:ascii="Times New Roman" w:hAnsi="Times New Roman"/>
                <w:sz w:val="20"/>
                <w:szCs w:val="20"/>
              </w:rPr>
            </w:pPr>
          </w:p>
          <w:p w:rsidR="00FC6038" w:rsidP="00721E45">
            <w:pPr>
              <w:autoSpaceDE w:val="0"/>
              <w:autoSpaceDN w:val="0"/>
              <w:bidi w:val="0"/>
              <w:spacing w:before="0"/>
              <w:jc w:val="center"/>
              <w:rPr>
                <w:rFonts w:ascii="Times New Roman" w:hAnsi="Times New Roman"/>
                <w:sz w:val="20"/>
                <w:szCs w:val="20"/>
              </w:rPr>
            </w:pPr>
          </w:p>
          <w:p w:rsidR="00D637B0" w:rsidP="00721E45">
            <w:pPr>
              <w:autoSpaceDE w:val="0"/>
              <w:autoSpaceDN w:val="0"/>
              <w:bidi w:val="0"/>
              <w:spacing w:before="0"/>
              <w:jc w:val="center"/>
              <w:rPr>
                <w:rFonts w:ascii="Times New Roman" w:hAnsi="Times New Roman"/>
                <w:sz w:val="20"/>
                <w:szCs w:val="20"/>
              </w:rPr>
            </w:pPr>
          </w:p>
          <w:p w:rsidR="00D637B0"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14F11" w:rsidRPr="00714F11" w:rsidP="00714F11">
            <w:pPr>
              <w:autoSpaceDE w:val="0"/>
              <w:autoSpaceDN w:val="0"/>
              <w:bidi w:val="0"/>
              <w:spacing w:before="0"/>
              <w:jc w:val="center"/>
              <w:rPr>
                <w:rFonts w:ascii="Times New Roman" w:hAnsi="Times New Roman"/>
                <w:sz w:val="20"/>
                <w:szCs w:val="20"/>
              </w:rPr>
            </w:pPr>
            <w:r w:rsidRPr="00714F11">
              <w:rPr>
                <w:rFonts w:ascii="Times New Roman" w:hAnsi="Times New Roman"/>
                <w:sz w:val="20"/>
                <w:szCs w:val="20"/>
              </w:rPr>
              <w:t>§ 35</w:t>
            </w:r>
          </w:p>
          <w:p w:rsidR="00714F11" w:rsidP="00714F11">
            <w:pPr>
              <w:autoSpaceDE w:val="0"/>
              <w:autoSpaceDN w:val="0"/>
              <w:bidi w:val="0"/>
              <w:spacing w:before="0"/>
              <w:jc w:val="center"/>
              <w:rPr>
                <w:rFonts w:ascii="Times New Roman" w:hAnsi="Times New Roman"/>
                <w:sz w:val="20"/>
                <w:szCs w:val="20"/>
              </w:rPr>
            </w:pPr>
            <w:r w:rsidRPr="00714F11">
              <w:rPr>
                <w:rFonts w:ascii="Times New Roman" w:hAnsi="Times New Roman"/>
                <w:sz w:val="20"/>
                <w:szCs w:val="20"/>
              </w:rPr>
              <w:t>O:7</w:t>
            </w:r>
          </w:p>
          <w:p w:rsidR="00D637B0" w:rsidP="00714F11">
            <w:pPr>
              <w:autoSpaceDE w:val="0"/>
              <w:autoSpaceDN w:val="0"/>
              <w:bidi w:val="0"/>
              <w:spacing w:before="0"/>
              <w:jc w:val="center"/>
              <w:rPr>
                <w:rFonts w:ascii="Times New Roman" w:hAnsi="Times New Roman"/>
                <w:sz w:val="20"/>
                <w:szCs w:val="20"/>
              </w:rPr>
            </w:pPr>
          </w:p>
          <w:p w:rsidR="00D637B0" w:rsidP="00714F11">
            <w:pPr>
              <w:autoSpaceDE w:val="0"/>
              <w:autoSpaceDN w:val="0"/>
              <w:bidi w:val="0"/>
              <w:spacing w:before="0"/>
              <w:jc w:val="center"/>
              <w:rPr>
                <w:rFonts w:ascii="Times New Roman" w:hAnsi="Times New Roman"/>
                <w:sz w:val="20"/>
                <w:szCs w:val="20"/>
              </w:rPr>
            </w:pPr>
          </w:p>
          <w:p w:rsidR="00D637B0" w:rsidP="00714F11">
            <w:pPr>
              <w:autoSpaceDE w:val="0"/>
              <w:autoSpaceDN w:val="0"/>
              <w:bidi w:val="0"/>
              <w:spacing w:before="0"/>
              <w:jc w:val="center"/>
              <w:rPr>
                <w:rFonts w:ascii="Times New Roman" w:hAnsi="Times New Roman"/>
                <w:sz w:val="20"/>
                <w:szCs w:val="20"/>
              </w:rPr>
            </w:pPr>
          </w:p>
          <w:p w:rsidR="00D637B0" w:rsidP="00714F11">
            <w:pPr>
              <w:autoSpaceDE w:val="0"/>
              <w:autoSpaceDN w:val="0"/>
              <w:bidi w:val="0"/>
              <w:spacing w:before="0"/>
              <w:jc w:val="center"/>
              <w:rPr>
                <w:rFonts w:ascii="Times New Roman" w:hAnsi="Times New Roman"/>
                <w:sz w:val="20"/>
                <w:szCs w:val="20"/>
              </w:rPr>
            </w:pPr>
          </w:p>
          <w:p w:rsidR="00D637B0" w:rsidP="00714F11">
            <w:pPr>
              <w:autoSpaceDE w:val="0"/>
              <w:autoSpaceDN w:val="0"/>
              <w:bidi w:val="0"/>
              <w:spacing w:before="0"/>
              <w:jc w:val="center"/>
              <w:rPr>
                <w:rFonts w:ascii="Times New Roman" w:hAnsi="Times New Roman"/>
                <w:sz w:val="20"/>
                <w:szCs w:val="20"/>
              </w:rPr>
            </w:pPr>
            <w:r>
              <w:rPr>
                <w:rFonts w:ascii="Times New Roman" w:hAnsi="Times New Roman"/>
                <w:sz w:val="20"/>
                <w:szCs w:val="20"/>
              </w:rPr>
              <w:t>§ 17</w:t>
            </w:r>
          </w:p>
          <w:p w:rsidR="00D637B0" w:rsidRPr="00714F11" w:rsidP="00714F11">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p w:rsidR="00B5120C" w:rsidRPr="00EE5D28" w:rsidP="00721E4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F4494" w:rsidP="00721E45">
            <w:pPr>
              <w:pStyle w:val="tl10ptPodaokraja"/>
              <w:autoSpaceDE/>
              <w:autoSpaceDN/>
              <w:bidi w:val="0"/>
              <w:ind w:right="63"/>
              <w:rPr>
                <w:rFonts w:ascii="Times New Roman" w:hAnsi="Times New Roman"/>
              </w:rPr>
            </w:pPr>
            <w:r w:rsidRPr="00714F11" w:rsidR="00714F11">
              <w:rPr>
                <w:rFonts w:ascii="Times New Roman" w:hAnsi="Times New Roman"/>
              </w:rPr>
              <w:t>(7) Ministerstvá a ostatné ústredné orgány štátnej správy v rozsahu vymedzenej pôsobnosti plnia voči orgánom Európskej únie informačnú a oznamovaciu povinnosť, ktorá im vyplýva z právne záväzných aktov týchto orgánov.</w:t>
            </w:r>
          </w:p>
          <w:p w:rsidR="00714F11" w:rsidP="00721E45">
            <w:pPr>
              <w:pStyle w:val="tl10ptPodaokraja"/>
              <w:autoSpaceDE/>
              <w:autoSpaceDN/>
              <w:bidi w:val="0"/>
              <w:ind w:right="63"/>
              <w:rPr>
                <w:rFonts w:ascii="Times New Roman" w:hAnsi="Times New Roman"/>
              </w:rPr>
            </w:pPr>
          </w:p>
          <w:p w:rsidR="00714F11" w:rsidRPr="00D21D3E" w:rsidP="00721E45">
            <w:pPr>
              <w:pStyle w:val="tl10ptPodaokraja"/>
              <w:autoSpaceDE/>
              <w:autoSpaceDN/>
              <w:bidi w:val="0"/>
              <w:ind w:right="63"/>
              <w:rPr>
                <w:rFonts w:ascii="Times New Roman" w:hAnsi="Times New Roman"/>
              </w:rPr>
            </w:pPr>
            <w:r w:rsidR="006A1345">
              <w:rPr>
                <w:rFonts w:ascii="Times New Roman" w:hAnsi="Times New Roman"/>
              </w:rPr>
              <w:t xml:space="preserve">(1) </w:t>
            </w:r>
            <w:r w:rsidRPr="006A1345" w:rsidR="006A1345">
              <w:rPr>
                <w:rFonts w:ascii="Times New Roman" w:hAnsi="Times New Roman"/>
              </w:rPr>
              <w:t>Notifikácia je oznámenie úradu, ktorý je notifikujúcim orgánom, Európskej komisii a členským štá</w:t>
            </w:r>
            <w:r w:rsidR="009D1F2A">
              <w:rPr>
                <w:rFonts w:ascii="Times New Roman" w:hAnsi="Times New Roman"/>
              </w:rPr>
              <w:t>tom podľa osobitného predpisu,</w:t>
            </w:r>
            <w:r w:rsidRPr="009D1F2A" w:rsidR="009D1F2A">
              <w:rPr>
                <w:rFonts w:ascii="Times New Roman" w:hAnsi="Times New Roman"/>
                <w:vertAlign w:val="superscript"/>
              </w:rPr>
              <w:t>21</w:t>
            </w:r>
            <w:r w:rsidRPr="006A1345" w:rsidR="006A1345">
              <w:rPr>
                <w:rFonts w:ascii="Times New Roman" w:hAnsi="Times New Roman"/>
              </w:rPr>
              <w:t xml:space="preserve">) že autorizovaná osoba </w:t>
            </w:r>
            <w:r w:rsidRPr="009D1F2A" w:rsidR="009D1F2A">
              <w:rPr>
                <w:rFonts w:ascii="Times New Roman" w:hAnsi="Times New Roman"/>
                <w:vertAlign w:val="superscript"/>
              </w:rPr>
              <w:t>25</w:t>
            </w:r>
            <w:r w:rsidRPr="006A1345" w:rsidR="006A1345">
              <w:rPr>
                <w:rFonts w:ascii="Times New Roman" w:hAnsi="Times New Roman"/>
              </w:rPr>
              <w:t>) bola rozhodnutím úradu oprávnená na posudzovanie zhody určených výrobkov a spĺňa požiadavky podľa tohto nariadenia vlády. V oznámení úradu sa uvedú informácie o činnostiach posudzovania zhody, postupe posudzovania zhody a o určenom výrobku, ako aj doklady podľa § 16 ods. 3. Ak autorizovaná osoba nepredložila osvedčenie o akreditácii podľa § 16 ods. 3 písm. a),  poskytnú sa Európskej komisii a členským štátom doklady, ktorými sa preukáže splnenie požiadaviek podľa § 16 ods. 4</w:t>
            </w:r>
            <w:r w:rsidRPr="00106221" w:rsidR="00E0004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714F11">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P="00721E45">
            <w:pPr>
              <w:pStyle w:val="Heading1"/>
              <w:bidi w:val="0"/>
              <w:jc w:val="left"/>
              <w:rPr>
                <w:rFonts w:ascii="Times New Roman" w:hAnsi="Times New Roman"/>
                <w:b w:val="0"/>
                <w:bCs w:val="0"/>
                <w:sz w:val="20"/>
                <w:szCs w:val="20"/>
              </w:rPr>
            </w:pPr>
          </w:p>
          <w:p w:rsidR="00E00046" w:rsidP="00E00046">
            <w:pPr>
              <w:bidi w:val="0"/>
              <w:rPr>
                <w:rFonts w:ascii="Times New Roman" w:hAnsi="Times New Roman"/>
              </w:rPr>
            </w:pPr>
          </w:p>
          <w:p w:rsidR="00E00046" w:rsidP="00E00046">
            <w:pPr>
              <w:bidi w:val="0"/>
              <w:rPr>
                <w:rFonts w:ascii="Times New Roman" w:hAnsi="Times New Roman"/>
              </w:rPr>
            </w:pPr>
          </w:p>
          <w:p w:rsidR="00E00046" w:rsidP="00E00046">
            <w:pPr>
              <w:bidi w:val="0"/>
              <w:rPr>
                <w:rFonts w:ascii="Times New Roman" w:hAnsi="Times New Roman"/>
              </w:rPr>
            </w:pPr>
          </w:p>
          <w:p w:rsidR="00E00046" w:rsidRPr="00D32EAA" w:rsidP="00E00046">
            <w:pPr>
              <w:bidi w:val="0"/>
              <w:rPr>
                <w:rFonts w:ascii="Times New Roman" w:hAnsi="Times New Roman"/>
                <w:sz w:val="20"/>
                <w:szCs w:val="20"/>
              </w:rPr>
            </w:pPr>
            <w:r w:rsidRPr="00D32EAA">
              <w:rPr>
                <w:rFonts w:ascii="Times New Roman" w:hAnsi="Times New Roman"/>
                <w:sz w:val="20"/>
                <w:szCs w:val="20"/>
                <w:vertAlign w:val="superscript"/>
              </w:rPr>
              <w:t>2</w:t>
            </w:r>
            <w:r w:rsidR="009D1F2A">
              <w:rPr>
                <w:rFonts w:ascii="Times New Roman" w:hAnsi="Times New Roman"/>
                <w:sz w:val="20"/>
                <w:szCs w:val="20"/>
                <w:vertAlign w:val="superscript"/>
              </w:rPr>
              <w:t>1</w:t>
            </w:r>
            <w:r w:rsidRPr="00D32EAA">
              <w:rPr>
                <w:rFonts w:ascii="Times New Roman" w:hAnsi="Times New Roman"/>
                <w:sz w:val="20"/>
                <w:szCs w:val="20"/>
              </w:rPr>
              <w:t xml:space="preserve">) § 8 ods. 3 písm. b) zákona č. 264/1999 Z. z.  </w:t>
            </w:r>
          </w:p>
          <w:p w:rsidR="00E00046" w:rsidRPr="00D32EAA" w:rsidP="00E00046">
            <w:pPr>
              <w:bidi w:val="0"/>
              <w:rPr>
                <w:rFonts w:ascii="Times New Roman" w:hAnsi="Times New Roman"/>
                <w:sz w:val="20"/>
                <w:szCs w:val="20"/>
              </w:rPr>
            </w:pPr>
          </w:p>
          <w:p w:rsidR="00E00046" w:rsidRPr="00E00046" w:rsidP="00E00046">
            <w:pPr>
              <w:bidi w:val="0"/>
              <w:rPr>
                <w:rFonts w:ascii="Times New Roman" w:hAnsi="Times New Roman"/>
              </w:rPr>
            </w:pPr>
            <w:r w:rsidRPr="00D32EAA">
              <w:rPr>
                <w:rFonts w:ascii="Times New Roman" w:hAnsi="Times New Roman"/>
                <w:sz w:val="20"/>
                <w:szCs w:val="20"/>
              </w:rPr>
              <w:t xml:space="preserve">  </w:t>
            </w:r>
            <w:r w:rsidRPr="00D32EAA">
              <w:rPr>
                <w:rFonts w:ascii="Times New Roman" w:hAnsi="Times New Roman"/>
                <w:sz w:val="20"/>
                <w:szCs w:val="20"/>
                <w:vertAlign w:val="superscript"/>
              </w:rPr>
              <w:t>2</w:t>
            </w:r>
            <w:r w:rsidR="009D1F2A">
              <w:rPr>
                <w:rFonts w:ascii="Times New Roman" w:hAnsi="Times New Roman"/>
                <w:sz w:val="20"/>
                <w:szCs w:val="20"/>
                <w:vertAlign w:val="superscript"/>
              </w:rPr>
              <w:t>5</w:t>
            </w:r>
            <w:r w:rsidRPr="00D32EAA">
              <w:rPr>
                <w:rFonts w:ascii="Times New Roman" w:hAnsi="Times New Roman"/>
                <w:sz w:val="20"/>
                <w:szCs w:val="20"/>
              </w:rPr>
              <w:t>) § 11 ods. 1 zákona č. 264/1999 Z. z. v znení zákona č. 254/2003 Z. z.</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FC6ED4" w:rsidRPr="0046543E" w:rsidP="00FC6ED4">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Č:27</w:t>
            </w:r>
          </w:p>
          <w:p w:rsidR="001F4494" w:rsidRPr="0046543E" w:rsidP="00FC6ED4">
            <w:pPr>
              <w:autoSpaceDE w:val="0"/>
              <w:autoSpaceDN w:val="0"/>
              <w:bidi w:val="0"/>
              <w:spacing w:before="0"/>
              <w:jc w:val="center"/>
              <w:rPr>
                <w:rFonts w:ascii="Times New Roman" w:hAnsi="Times New Roman"/>
                <w:sz w:val="20"/>
                <w:szCs w:val="20"/>
              </w:rPr>
            </w:pPr>
            <w:r w:rsidRPr="0046543E" w:rsidR="00FC6ED4">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46543E" w:rsidP="0019225B">
            <w:pPr>
              <w:pStyle w:val="tl10ptPodaokraja"/>
              <w:autoSpaceDE/>
              <w:autoSpaceDN/>
              <w:bidi w:val="0"/>
              <w:ind w:right="63"/>
              <w:rPr>
                <w:rFonts w:ascii="Times New Roman" w:hAnsi="Times New Roman"/>
                <w:color w:val="000000"/>
              </w:rPr>
            </w:pPr>
            <w:r w:rsidRPr="0046543E" w:rsidR="00FC6ED4">
              <w:rPr>
                <w:rFonts w:ascii="Times New Roman" w:hAnsi="Times New Roman"/>
                <w:color w:val="000000"/>
              </w:rPr>
              <w:t>V notifikácii musia byť zahrnuté všetky podrobnosti o činnostiach posudzovania zhody, module alebo moduloch posudzovania zhody, príslušných váhach a príslušnom potvrdení odbornej spôsobilosti.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8257C7">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2</w:t>
            </w:r>
          </w:p>
          <w:p w:rsidR="008257C7" w:rsidP="00721E45">
            <w:pPr>
              <w:autoSpaceDE w:val="0"/>
              <w:autoSpaceDN w:val="0"/>
              <w:bidi w:val="0"/>
              <w:spacing w:before="0"/>
              <w:jc w:val="center"/>
              <w:rPr>
                <w:rFonts w:ascii="Times New Roman" w:hAnsi="Times New Roman"/>
                <w:sz w:val="20"/>
                <w:szCs w:val="20"/>
              </w:rPr>
            </w:pPr>
          </w:p>
          <w:p w:rsidR="008257C7" w:rsidP="00721E45">
            <w:pPr>
              <w:autoSpaceDE w:val="0"/>
              <w:autoSpaceDN w:val="0"/>
              <w:bidi w:val="0"/>
              <w:spacing w:before="0"/>
              <w:jc w:val="center"/>
              <w:rPr>
                <w:rFonts w:ascii="Times New Roman" w:hAnsi="Times New Roman"/>
                <w:sz w:val="20"/>
                <w:szCs w:val="20"/>
              </w:rPr>
            </w:pPr>
          </w:p>
          <w:p w:rsidR="008257C7" w:rsidP="00721E45">
            <w:pPr>
              <w:autoSpaceDE w:val="0"/>
              <w:autoSpaceDN w:val="0"/>
              <w:bidi w:val="0"/>
              <w:spacing w:before="0"/>
              <w:jc w:val="center"/>
              <w:rPr>
                <w:rFonts w:ascii="Times New Roman" w:hAnsi="Times New Roman"/>
                <w:sz w:val="20"/>
                <w:szCs w:val="20"/>
              </w:rPr>
            </w:pPr>
          </w:p>
          <w:p w:rsidR="008257C7" w:rsidP="00721E45">
            <w:pPr>
              <w:autoSpaceDE w:val="0"/>
              <w:autoSpaceDN w:val="0"/>
              <w:bidi w:val="0"/>
              <w:spacing w:before="0"/>
              <w:jc w:val="center"/>
              <w:rPr>
                <w:rFonts w:ascii="Times New Roman" w:hAnsi="Times New Roman"/>
                <w:sz w:val="20"/>
                <w:szCs w:val="20"/>
              </w:rPr>
            </w:pPr>
          </w:p>
          <w:p w:rsidR="008257C7" w:rsidP="00721E45">
            <w:pPr>
              <w:autoSpaceDE w:val="0"/>
              <w:autoSpaceDN w:val="0"/>
              <w:bidi w:val="0"/>
              <w:spacing w:before="0"/>
              <w:jc w:val="center"/>
              <w:rPr>
                <w:rFonts w:ascii="Times New Roman" w:hAnsi="Times New Roman"/>
                <w:sz w:val="20"/>
                <w:szCs w:val="20"/>
              </w:rPr>
            </w:pPr>
          </w:p>
          <w:p w:rsidR="008257C7" w:rsidP="00721E45">
            <w:pPr>
              <w:autoSpaceDE w:val="0"/>
              <w:autoSpaceDN w:val="0"/>
              <w:bidi w:val="0"/>
              <w:spacing w:before="0"/>
              <w:jc w:val="center"/>
              <w:rPr>
                <w:rFonts w:ascii="Times New Roman" w:hAnsi="Times New Roman"/>
                <w:sz w:val="20"/>
                <w:szCs w:val="20"/>
              </w:rPr>
            </w:pPr>
          </w:p>
          <w:p w:rsidR="008257C7" w:rsidP="00721E45">
            <w:pPr>
              <w:autoSpaceDE w:val="0"/>
              <w:autoSpaceDN w:val="0"/>
              <w:bidi w:val="0"/>
              <w:spacing w:before="0"/>
              <w:jc w:val="center"/>
              <w:rPr>
                <w:rFonts w:ascii="Times New Roman" w:hAnsi="Times New Roman"/>
                <w:sz w:val="20"/>
                <w:szCs w:val="20"/>
              </w:rPr>
            </w:pPr>
          </w:p>
          <w:p w:rsidR="008257C7" w:rsidP="00512A73">
            <w:pPr>
              <w:autoSpaceDE w:val="0"/>
              <w:autoSpaceDN w:val="0"/>
              <w:bidi w:val="0"/>
              <w:spacing w:before="0"/>
              <w:rPr>
                <w:rFonts w:ascii="Times New Roman" w:hAnsi="Times New Roman"/>
                <w:sz w:val="20"/>
                <w:szCs w:val="20"/>
              </w:rPr>
            </w:pPr>
          </w:p>
          <w:p w:rsidR="00FC6038" w:rsidP="00721E45">
            <w:pPr>
              <w:autoSpaceDE w:val="0"/>
              <w:autoSpaceDN w:val="0"/>
              <w:bidi w:val="0"/>
              <w:spacing w:before="0"/>
              <w:jc w:val="center"/>
              <w:rPr>
                <w:rFonts w:ascii="Times New Roman" w:hAnsi="Times New Roman"/>
                <w:sz w:val="20"/>
                <w:szCs w:val="20"/>
              </w:rPr>
            </w:pPr>
          </w:p>
          <w:p w:rsidR="008257C7" w:rsidRPr="00EE5D28" w:rsidP="008257C7">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57C7" w:rsidRPr="008257C7" w:rsidP="008257C7">
            <w:pPr>
              <w:autoSpaceDE w:val="0"/>
              <w:autoSpaceDN w:val="0"/>
              <w:bidi w:val="0"/>
              <w:spacing w:before="0"/>
              <w:jc w:val="center"/>
              <w:rPr>
                <w:rFonts w:ascii="Times New Roman" w:hAnsi="Times New Roman"/>
                <w:sz w:val="20"/>
                <w:szCs w:val="20"/>
              </w:rPr>
            </w:pPr>
            <w:r w:rsidRPr="008257C7">
              <w:rPr>
                <w:rFonts w:ascii="Times New Roman" w:hAnsi="Times New Roman"/>
                <w:sz w:val="20"/>
                <w:szCs w:val="20"/>
              </w:rPr>
              <w:t>§ 3</w:t>
            </w:r>
          </w:p>
          <w:p w:rsidR="008257C7" w:rsidRPr="008257C7" w:rsidP="008257C7">
            <w:pPr>
              <w:autoSpaceDE w:val="0"/>
              <w:autoSpaceDN w:val="0"/>
              <w:bidi w:val="0"/>
              <w:spacing w:before="0"/>
              <w:jc w:val="center"/>
              <w:rPr>
                <w:rFonts w:ascii="Times New Roman" w:hAnsi="Times New Roman"/>
                <w:sz w:val="20"/>
                <w:szCs w:val="20"/>
              </w:rPr>
            </w:pPr>
            <w:r w:rsidRPr="008257C7">
              <w:rPr>
                <w:rFonts w:ascii="Times New Roman" w:hAnsi="Times New Roman"/>
                <w:sz w:val="20"/>
                <w:szCs w:val="20"/>
              </w:rPr>
              <w:t>O:1</w:t>
            </w:r>
          </w:p>
          <w:p w:rsidR="008257C7" w:rsidRPr="008257C7" w:rsidP="008257C7">
            <w:pPr>
              <w:autoSpaceDE w:val="0"/>
              <w:autoSpaceDN w:val="0"/>
              <w:bidi w:val="0"/>
              <w:spacing w:before="0"/>
              <w:jc w:val="center"/>
              <w:rPr>
                <w:rFonts w:ascii="Times New Roman" w:hAnsi="Times New Roman"/>
                <w:sz w:val="20"/>
                <w:szCs w:val="20"/>
              </w:rPr>
            </w:pPr>
            <w:r w:rsidRPr="008257C7">
              <w:rPr>
                <w:rFonts w:ascii="Times New Roman" w:hAnsi="Times New Roman"/>
                <w:sz w:val="20"/>
                <w:szCs w:val="20"/>
              </w:rPr>
              <w:t>P:</w:t>
            </w:r>
            <w:r>
              <w:rPr>
                <w:rFonts w:ascii="Times New Roman" w:hAnsi="Times New Roman"/>
                <w:sz w:val="20"/>
                <w:szCs w:val="20"/>
              </w:rPr>
              <w:t xml:space="preserve"> </w:t>
            </w:r>
            <w:r w:rsidR="00512A73">
              <w:rPr>
                <w:rFonts w:ascii="Times New Roman" w:hAnsi="Times New Roman"/>
                <w:sz w:val="20"/>
                <w:szCs w:val="20"/>
              </w:rPr>
              <w:t>b</w:t>
            </w:r>
            <w:r w:rsidRPr="008257C7">
              <w:rPr>
                <w:rFonts w:ascii="Times New Roman" w:hAnsi="Times New Roman"/>
                <w:sz w:val="20"/>
                <w:szCs w:val="20"/>
              </w:rPr>
              <w:t>)</w:t>
            </w:r>
          </w:p>
          <w:p w:rsidR="001F4494" w:rsidP="00B5120C">
            <w:pPr>
              <w:autoSpaceDE w:val="0"/>
              <w:autoSpaceDN w:val="0"/>
              <w:bidi w:val="0"/>
              <w:spacing w:before="0"/>
              <w:jc w:val="center"/>
              <w:rPr>
                <w:rFonts w:ascii="Times New Roman" w:hAnsi="Times New Roman"/>
                <w:sz w:val="20"/>
                <w:szCs w:val="20"/>
              </w:rPr>
            </w:pPr>
          </w:p>
          <w:p w:rsidR="008257C7" w:rsidP="00B5120C">
            <w:pPr>
              <w:autoSpaceDE w:val="0"/>
              <w:autoSpaceDN w:val="0"/>
              <w:bidi w:val="0"/>
              <w:spacing w:before="0"/>
              <w:jc w:val="center"/>
              <w:rPr>
                <w:rFonts w:ascii="Times New Roman" w:hAnsi="Times New Roman"/>
                <w:sz w:val="20"/>
                <w:szCs w:val="20"/>
              </w:rPr>
            </w:pPr>
          </w:p>
          <w:p w:rsidR="008257C7" w:rsidP="00B5120C">
            <w:pPr>
              <w:autoSpaceDE w:val="0"/>
              <w:autoSpaceDN w:val="0"/>
              <w:bidi w:val="0"/>
              <w:spacing w:before="0"/>
              <w:jc w:val="center"/>
              <w:rPr>
                <w:rFonts w:ascii="Times New Roman" w:hAnsi="Times New Roman"/>
                <w:sz w:val="20"/>
                <w:szCs w:val="20"/>
              </w:rPr>
            </w:pPr>
          </w:p>
          <w:p w:rsidR="008257C7" w:rsidP="00B5120C">
            <w:pPr>
              <w:autoSpaceDE w:val="0"/>
              <w:autoSpaceDN w:val="0"/>
              <w:bidi w:val="0"/>
              <w:spacing w:before="0"/>
              <w:jc w:val="center"/>
              <w:rPr>
                <w:rFonts w:ascii="Times New Roman" w:hAnsi="Times New Roman"/>
                <w:sz w:val="20"/>
                <w:szCs w:val="20"/>
              </w:rPr>
            </w:pPr>
          </w:p>
          <w:p w:rsidR="008257C7" w:rsidP="00B5120C">
            <w:pPr>
              <w:autoSpaceDE w:val="0"/>
              <w:autoSpaceDN w:val="0"/>
              <w:bidi w:val="0"/>
              <w:spacing w:before="0"/>
              <w:jc w:val="center"/>
              <w:rPr>
                <w:rFonts w:ascii="Times New Roman" w:hAnsi="Times New Roman"/>
                <w:sz w:val="20"/>
                <w:szCs w:val="20"/>
              </w:rPr>
            </w:pPr>
          </w:p>
          <w:p w:rsidR="008257C7" w:rsidP="00512A73">
            <w:pPr>
              <w:autoSpaceDE w:val="0"/>
              <w:autoSpaceDN w:val="0"/>
              <w:bidi w:val="0"/>
              <w:spacing w:before="0"/>
              <w:rPr>
                <w:rFonts w:ascii="Times New Roman" w:hAnsi="Times New Roman"/>
                <w:sz w:val="20"/>
                <w:szCs w:val="20"/>
              </w:rPr>
            </w:pPr>
          </w:p>
          <w:p w:rsidR="008257C7" w:rsidP="00B5120C">
            <w:pPr>
              <w:autoSpaceDE w:val="0"/>
              <w:autoSpaceDN w:val="0"/>
              <w:bidi w:val="0"/>
              <w:spacing w:before="0"/>
              <w:jc w:val="center"/>
              <w:rPr>
                <w:rFonts w:ascii="Times New Roman" w:hAnsi="Times New Roman"/>
                <w:sz w:val="20"/>
                <w:szCs w:val="20"/>
              </w:rPr>
            </w:pPr>
          </w:p>
          <w:p w:rsidR="008257C7" w:rsidP="00B5120C">
            <w:pPr>
              <w:autoSpaceDE w:val="0"/>
              <w:autoSpaceDN w:val="0"/>
              <w:bidi w:val="0"/>
              <w:spacing w:before="0"/>
              <w:jc w:val="center"/>
              <w:rPr>
                <w:rFonts w:ascii="Times New Roman" w:hAnsi="Times New Roman"/>
                <w:sz w:val="20"/>
                <w:szCs w:val="20"/>
              </w:rPr>
            </w:pPr>
            <w:r>
              <w:rPr>
                <w:rFonts w:ascii="Times New Roman" w:hAnsi="Times New Roman"/>
                <w:sz w:val="20"/>
                <w:szCs w:val="20"/>
              </w:rPr>
              <w:t>§ 17</w:t>
            </w:r>
          </w:p>
          <w:p w:rsidR="008257C7" w:rsidRPr="00EE5D28" w:rsidP="00B5120C">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8257C7" w:rsidP="008257C7">
            <w:pPr>
              <w:pStyle w:val="tl10ptPodaokraja"/>
              <w:bidi w:val="0"/>
              <w:ind w:right="63"/>
              <w:rPr>
                <w:rFonts w:ascii="Times New Roman" w:hAnsi="Times New Roman"/>
              </w:rPr>
            </w:pPr>
            <w:r>
              <w:rPr>
                <w:rFonts w:ascii="Times New Roman" w:hAnsi="Times New Roman"/>
              </w:rPr>
              <w:t xml:space="preserve">(1) </w:t>
            </w:r>
            <w:r w:rsidRPr="00512A73" w:rsidR="00512A73">
              <w:rPr>
                <w:rFonts w:ascii="Times New Roman" w:hAnsi="Times New Roman"/>
              </w:rPr>
              <w:t>Úrad pre normalizáciu, metrológiu a skúšobníctvo Slovenskej republiky (ďalej len „úrad“) ako ústredný orgán štátnej správy pre oblasť posudzovania zhody a sprístupňovania určeného výrobku na trhu</w:t>
            </w:r>
          </w:p>
          <w:p w:rsidR="001F4494" w:rsidP="00B5120C">
            <w:pPr>
              <w:pStyle w:val="tl10ptPodaokraja"/>
              <w:autoSpaceDE/>
              <w:autoSpaceDN/>
              <w:bidi w:val="0"/>
              <w:ind w:right="63"/>
              <w:rPr>
                <w:rFonts w:ascii="Times New Roman" w:hAnsi="Times New Roman"/>
              </w:rPr>
            </w:pPr>
            <w:r w:rsidR="00512A73">
              <w:rPr>
                <w:rFonts w:ascii="Times New Roman" w:hAnsi="Times New Roman"/>
              </w:rPr>
              <w:t xml:space="preserve">b) </w:t>
            </w:r>
            <w:r w:rsidRPr="00512A73" w:rsidR="00512A73">
              <w:rPr>
                <w:rFonts w:ascii="Times New Roman" w:hAnsi="Times New Roman"/>
              </w:rPr>
              <w:t>zabezpečuje medzinárodnú výmenu informácií z oblasti posudzovania zhody podľa medzinárodných zmlúv, ktorými je Slovenská republika viazaná,</w:t>
            </w:r>
          </w:p>
          <w:p w:rsidR="00512A73" w:rsidP="00B5120C">
            <w:pPr>
              <w:pStyle w:val="tl10ptPodaokraja"/>
              <w:autoSpaceDE/>
              <w:autoSpaceDN/>
              <w:bidi w:val="0"/>
              <w:ind w:right="63"/>
              <w:rPr>
                <w:rFonts w:ascii="Times New Roman" w:hAnsi="Times New Roman"/>
              </w:rPr>
            </w:pPr>
          </w:p>
          <w:p w:rsidR="00512A73" w:rsidP="00B5120C">
            <w:pPr>
              <w:pStyle w:val="tl10ptPodaokraja"/>
              <w:autoSpaceDE/>
              <w:autoSpaceDN/>
              <w:bidi w:val="0"/>
              <w:ind w:right="63"/>
              <w:rPr>
                <w:rFonts w:ascii="Times New Roman" w:hAnsi="Times New Roman"/>
              </w:rPr>
            </w:pPr>
          </w:p>
          <w:p w:rsidR="00512A73" w:rsidP="00B5120C">
            <w:pPr>
              <w:pStyle w:val="tl10ptPodaokraja"/>
              <w:autoSpaceDE/>
              <w:autoSpaceDN/>
              <w:bidi w:val="0"/>
              <w:ind w:right="63"/>
              <w:rPr>
                <w:rFonts w:ascii="Times New Roman" w:hAnsi="Times New Roman"/>
              </w:rPr>
            </w:pPr>
          </w:p>
          <w:p w:rsidR="008257C7" w:rsidRPr="00D21D3E" w:rsidP="00B5120C">
            <w:pPr>
              <w:pStyle w:val="tl10ptPodaokraja"/>
              <w:autoSpaceDE/>
              <w:autoSpaceDN/>
              <w:bidi w:val="0"/>
              <w:ind w:right="63"/>
              <w:rPr>
                <w:rFonts w:ascii="Times New Roman" w:hAnsi="Times New Roman"/>
              </w:rPr>
            </w:pPr>
            <w:r w:rsidR="006A1345">
              <w:rPr>
                <w:rFonts w:ascii="Times New Roman" w:hAnsi="Times New Roman"/>
              </w:rPr>
              <w:t xml:space="preserve">(1) </w:t>
            </w:r>
            <w:r w:rsidRPr="006A1345" w:rsidR="006A1345">
              <w:rPr>
                <w:rFonts w:ascii="Times New Roman" w:hAnsi="Times New Roman"/>
              </w:rPr>
              <w:t>Notifikácia je oznámenie úradu, ktorý je notifikujúcim orgánom, Európskej komisii a členským štá</w:t>
            </w:r>
            <w:r w:rsidR="009D1F2A">
              <w:rPr>
                <w:rFonts w:ascii="Times New Roman" w:hAnsi="Times New Roman"/>
              </w:rPr>
              <w:t>tom podľa osobitného predpisu,</w:t>
            </w:r>
            <w:r w:rsidRPr="009D1F2A" w:rsidR="009D1F2A">
              <w:rPr>
                <w:rFonts w:ascii="Times New Roman" w:hAnsi="Times New Roman"/>
                <w:vertAlign w:val="superscript"/>
              </w:rPr>
              <w:t>21</w:t>
            </w:r>
            <w:r w:rsidRPr="006A1345" w:rsidR="006A1345">
              <w:rPr>
                <w:rFonts w:ascii="Times New Roman" w:hAnsi="Times New Roman"/>
              </w:rPr>
              <w:t xml:space="preserve">) že autorizovaná osoba </w:t>
            </w:r>
            <w:r w:rsidRPr="009D1F2A" w:rsidR="009D1F2A">
              <w:rPr>
                <w:rFonts w:ascii="Times New Roman" w:hAnsi="Times New Roman"/>
                <w:vertAlign w:val="superscript"/>
              </w:rPr>
              <w:t>25</w:t>
            </w:r>
            <w:r w:rsidRPr="006A1345" w:rsidR="006A1345">
              <w:rPr>
                <w:rFonts w:ascii="Times New Roman" w:hAnsi="Times New Roman"/>
              </w:rPr>
              <w:t>) bola rozhodnutím úradu oprávnená na posudzovanie zhody určených výrobkov a spĺňa požiadavky podľa tohto nariadenia vlády. V oznámení úradu sa uvedú informácie o činnostiach posudzovania zhody, postupe posudzovania zhody a o určenom výrobku, ako aj doklady podľa § 16 ods. 3. Ak autorizovaná osoba nepredložila osvedčenie o akreditácii podľa § 16 ods. 3 písm. a),  poskytnú sa Európskej komisii a členským štátom doklady, ktorými sa preukáže splnenie požiadaviek podľa § 16 ods. 4</w:t>
            </w:r>
            <w:r w:rsidRPr="00106221" w:rsidR="00BD4E26">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8257C7">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P="00721E45">
            <w:pPr>
              <w:pStyle w:val="Heading1"/>
              <w:bidi w:val="0"/>
              <w:jc w:val="left"/>
              <w:rPr>
                <w:rFonts w:ascii="Times New Roman" w:hAnsi="Times New Roman"/>
                <w:b w:val="0"/>
                <w:bCs w:val="0"/>
                <w:sz w:val="20"/>
                <w:szCs w:val="20"/>
              </w:rPr>
            </w:pPr>
          </w:p>
          <w:p w:rsidR="00BD4E26" w:rsidP="00BD4E26">
            <w:pPr>
              <w:bidi w:val="0"/>
              <w:rPr>
                <w:rFonts w:ascii="Times New Roman" w:hAnsi="Times New Roman"/>
              </w:rPr>
            </w:pPr>
          </w:p>
          <w:p w:rsidR="00BD4E26" w:rsidP="00BD4E26">
            <w:pPr>
              <w:bidi w:val="0"/>
              <w:rPr>
                <w:rFonts w:ascii="Times New Roman" w:hAnsi="Times New Roman"/>
              </w:rPr>
            </w:pPr>
          </w:p>
          <w:p w:rsidR="00BD4E26" w:rsidP="00BD4E26">
            <w:pPr>
              <w:bidi w:val="0"/>
              <w:rPr>
                <w:rFonts w:ascii="Times New Roman" w:hAnsi="Times New Roman"/>
              </w:rPr>
            </w:pPr>
          </w:p>
          <w:p w:rsidR="00BD4E26" w:rsidP="00BD4E26">
            <w:pPr>
              <w:bidi w:val="0"/>
              <w:rPr>
                <w:rFonts w:ascii="Times New Roman" w:hAnsi="Times New Roman"/>
              </w:rPr>
            </w:pPr>
          </w:p>
          <w:p w:rsidR="00BD4E26" w:rsidP="00BD4E26">
            <w:pPr>
              <w:bidi w:val="0"/>
              <w:rPr>
                <w:rFonts w:ascii="Times New Roman" w:hAnsi="Times New Roman"/>
              </w:rPr>
            </w:pPr>
          </w:p>
          <w:p w:rsidR="00BD4E26" w:rsidP="00BD4E26">
            <w:pPr>
              <w:bidi w:val="0"/>
              <w:rPr>
                <w:rFonts w:ascii="Times New Roman" w:hAnsi="Times New Roman"/>
                <w:sz w:val="20"/>
                <w:szCs w:val="20"/>
                <w:vertAlign w:val="superscript"/>
              </w:rPr>
            </w:pPr>
          </w:p>
          <w:p w:rsidR="00BD4E26" w:rsidRPr="00D32EAA" w:rsidP="00BD4E26">
            <w:pPr>
              <w:bidi w:val="0"/>
              <w:rPr>
                <w:rFonts w:ascii="Times New Roman" w:hAnsi="Times New Roman"/>
                <w:sz w:val="20"/>
                <w:szCs w:val="20"/>
              </w:rPr>
            </w:pPr>
            <w:r w:rsidRPr="00D32EAA">
              <w:rPr>
                <w:rFonts w:ascii="Times New Roman" w:hAnsi="Times New Roman"/>
                <w:sz w:val="20"/>
                <w:szCs w:val="20"/>
                <w:vertAlign w:val="superscript"/>
              </w:rPr>
              <w:t>2</w:t>
            </w:r>
            <w:r w:rsidR="009D1F2A">
              <w:rPr>
                <w:rFonts w:ascii="Times New Roman" w:hAnsi="Times New Roman"/>
                <w:sz w:val="20"/>
                <w:szCs w:val="20"/>
                <w:vertAlign w:val="superscript"/>
              </w:rPr>
              <w:t>1</w:t>
            </w:r>
            <w:r w:rsidRPr="00D32EAA">
              <w:rPr>
                <w:rFonts w:ascii="Times New Roman" w:hAnsi="Times New Roman"/>
                <w:sz w:val="20"/>
                <w:szCs w:val="20"/>
              </w:rPr>
              <w:t xml:space="preserve">) § 8 ods. 3 písm. b) zákona č. 264/1999 Z. z.  </w:t>
            </w:r>
          </w:p>
          <w:p w:rsidR="00BD4E26" w:rsidRPr="00D32EAA" w:rsidP="00BD4E26">
            <w:pPr>
              <w:bidi w:val="0"/>
              <w:rPr>
                <w:rFonts w:ascii="Times New Roman" w:hAnsi="Times New Roman"/>
                <w:sz w:val="20"/>
                <w:szCs w:val="20"/>
              </w:rPr>
            </w:pPr>
          </w:p>
          <w:p w:rsidR="00BD4E26" w:rsidRPr="00BD4E26" w:rsidP="00BD4E26">
            <w:pPr>
              <w:bidi w:val="0"/>
              <w:rPr>
                <w:rFonts w:ascii="Times New Roman" w:hAnsi="Times New Roman"/>
              </w:rPr>
            </w:pPr>
            <w:r w:rsidRPr="00D32EAA">
              <w:rPr>
                <w:rFonts w:ascii="Times New Roman" w:hAnsi="Times New Roman"/>
                <w:sz w:val="20"/>
                <w:szCs w:val="20"/>
              </w:rPr>
              <w:t xml:space="preserve">  </w:t>
            </w:r>
            <w:r w:rsidRPr="00D32EAA">
              <w:rPr>
                <w:rFonts w:ascii="Times New Roman" w:hAnsi="Times New Roman"/>
                <w:sz w:val="20"/>
                <w:szCs w:val="20"/>
                <w:vertAlign w:val="superscript"/>
              </w:rPr>
              <w:t>2</w:t>
            </w:r>
            <w:r w:rsidR="009D1F2A">
              <w:rPr>
                <w:rFonts w:ascii="Times New Roman" w:hAnsi="Times New Roman"/>
                <w:sz w:val="20"/>
                <w:szCs w:val="20"/>
                <w:vertAlign w:val="superscript"/>
              </w:rPr>
              <w:t>5</w:t>
            </w:r>
            <w:r w:rsidRPr="00D32EAA">
              <w:rPr>
                <w:rFonts w:ascii="Times New Roman" w:hAnsi="Times New Roman"/>
                <w:sz w:val="20"/>
                <w:szCs w:val="20"/>
              </w:rPr>
              <w:t>) § 11 ods. 1 zákona č. 264/1999 Z. z. v znení zákona č. 254/2003 Z. z.</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FC6ED4" w:rsidRPr="0046543E" w:rsidP="00FC6ED4">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Č:27</w:t>
            </w:r>
          </w:p>
          <w:p w:rsidR="007654D9" w:rsidRPr="0046543E" w:rsidP="00FC6ED4">
            <w:pPr>
              <w:autoSpaceDE w:val="0"/>
              <w:autoSpaceDN w:val="0"/>
              <w:bidi w:val="0"/>
              <w:spacing w:before="0"/>
              <w:jc w:val="center"/>
              <w:rPr>
                <w:rFonts w:ascii="Times New Roman" w:hAnsi="Times New Roman"/>
                <w:sz w:val="20"/>
                <w:szCs w:val="20"/>
              </w:rPr>
            </w:pPr>
            <w:r w:rsidRPr="0046543E" w:rsidR="00FC6ED4">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7654D9" w:rsidRPr="0046543E" w:rsidP="00FC6ED4">
            <w:pPr>
              <w:pStyle w:val="tl10ptPodaokraja"/>
              <w:autoSpaceDE/>
              <w:autoSpaceDN/>
              <w:bidi w:val="0"/>
              <w:ind w:right="63"/>
              <w:rPr>
                <w:rFonts w:ascii="Times New Roman" w:hAnsi="Times New Roman"/>
                <w:color w:val="000000"/>
              </w:rPr>
            </w:pPr>
            <w:r w:rsidRPr="0046543E" w:rsidR="00FC6ED4">
              <w:rPr>
                <w:rFonts w:ascii="Times New Roman" w:hAnsi="Times New Roman"/>
                <w:color w:val="000000"/>
              </w:rPr>
              <w:t>Ak sa notifikácia nezakladá na osvedčení o akreditácii uvedenom v článku 26 ods. 2, notifikujúci orgán poskytne Komisii a ostatným členským štátom dokumentáciu potvrdzujúcu odbornú spôsobilosť orgánu posudzovania zhody a zavedené opatrenia na zabezpečenie pravidelného monitorovania tohto orgánu a trvalého plnenia požiadaviek stanovených v článku 23.</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8257C7">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P="008257C7">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5</w:t>
            </w:r>
          </w:p>
          <w:p w:rsidR="008257C7" w:rsidP="008257C7">
            <w:pPr>
              <w:autoSpaceDE w:val="0"/>
              <w:autoSpaceDN w:val="0"/>
              <w:bidi w:val="0"/>
              <w:spacing w:before="0"/>
              <w:jc w:val="center"/>
              <w:rPr>
                <w:rFonts w:ascii="Times New Roman" w:hAnsi="Times New Roman"/>
                <w:sz w:val="20"/>
                <w:szCs w:val="20"/>
              </w:rPr>
            </w:pPr>
          </w:p>
          <w:p w:rsidR="008257C7" w:rsidP="008257C7">
            <w:pPr>
              <w:autoSpaceDE w:val="0"/>
              <w:autoSpaceDN w:val="0"/>
              <w:bidi w:val="0"/>
              <w:spacing w:before="0"/>
              <w:jc w:val="center"/>
              <w:rPr>
                <w:rFonts w:ascii="Times New Roman" w:hAnsi="Times New Roman"/>
                <w:sz w:val="20"/>
                <w:szCs w:val="20"/>
              </w:rPr>
            </w:pPr>
          </w:p>
          <w:p w:rsidR="00FC6038" w:rsidP="008257C7">
            <w:pPr>
              <w:autoSpaceDE w:val="0"/>
              <w:autoSpaceDN w:val="0"/>
              <w:bidi w:val="0"/>
              <w:spacing w:before="0"/>
              <w:jc w:val="center"/>
              <w:rPr>
                <w:rFonts w:ascii="Times New Roman" w:hAnsi="Times New Roman"/>
                <w:sz w:val="20"/>
                <w:szCs w:val="20"/>
              </w:rPr>
            </w:pPr>
          </w:p>
          <w:p w:rsidR="008257C7" w:rsidP="008257C7">
            <w:pPr>
              <w:autoSpaceDE w:val="0"/>
              <w:autoSpaceDN w:val="0"/>
              <w:bidi w:val="0"/>
              <w:spacing w:before="0"/>
              <w:jc w:val="center"/>
              <w:rPr>
                <w:rFonts w:ascii="Times New Roman" w:hAnsi="Times New Roman"/>
                <w:sz w:val="20"/>
                <w:szCs w:val="20"/>
              </w:rPr>
            </w:pPr>
          </w:p>
          <w:p w:rsidR="00BD01B0" w:rsidP="008257C7">
            <w:pPr>
              <w:autoSpaceDE w:val="0"/>
              <w:autoSpaceDN w:val="0"/>
              <w:bidi w:val="0"/>
              <w:spacing w:before="0"/>
              <w:jc w:val="center"/>
              <w:rPr>
                <w:rFonts w:ascii="Times New Roman" w:hAnsi="Times New Roman"/>
                <w:sz w:val="20"/>
                <w:szCs w:val="20"/>
              </w:rPr>
            </w:pPr>
          </w:p>
          <w:p w:rsidR="008257C7" w:rsidRPr="00EE5D28" w:rsidP="008257C7">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57C7" w:rsidRPr="008257C7" w:rsidP="008257C7">
            <w:pPr>
              <w:autoSpaceDE w:val="0"/>
              <w:autoSpaceDN w:val="0"/>
              <w:bidi w:val="0"/>
              <w:spacing w:before="0"/>
              <w:jc w:val="center"/>
              <w:rPr>
                <w:rFonts w:ascii="Times New Roman" w:hAnsi="Times New Roman"/>
                <w:sz w:val="20"/>
                <w:szCs w:val="20"/>
              </w:rPr>
            </w:pPr>
            <w:r w:rsidRPr="008257C7">
              <w:rPr>
                <w:rFonts w:ascii="Times New Roman" w:hAnsi="Times New Roman"/>
                <w:sz w:val="20"/>
                <w:szCs w:val="20"/>
              </w:rPr>
              <w:t>§ 35</w:t>
            </w:r>
          </w:p>
          <w:p w:rsidR="008257C7" w:rsidRPr="008257C7" w:rsidP="008257C7">
            <w:pPr>
              <w:autoSpaceDE w:val="0"/>
              <w:autoSpaceDN w:val="0"/>
              <w:bidi w:val="0"/>
              <w:spacing w:before="0"/>
              <w:jc w:val="center"/>
              <w:rPr>
                <w:rFonts w:ascii="Times New Roman" w:hAnsi="Times New Roman"/>
                <w:sz w:val="20"/>
                <w:szCs w:val="20"/>
              </w:rPr>
            </w:pPr>
            <w:r w:rsidRPr="008257C7">
              <w:rPr>
                <w:rFonts w:ascii="Times New Roman" w:hAnsi="Times New Roman"/>
                <w:sz w:val="20"/>
                <w:szCs w:val="20"/>
              </w:rPr>
              <w:t>O:7</w:t>
            </w:r>
          </w:p>
          <w:p w:rsidR="00212797" w:rsidP="00212797">
            <w:pPr>
              <w:autoSpaceDE w:val="0"/>
              <w:autoSpaceDN w:val="0"/>
              <w:bidi w:val="0"/>
              <w:spacing w:before="0"/>
              <w:jc w:val="center"/>
              <w:rPr>
                <w:rFonts w:ascii="Times New Roman" w:hAnsi="Times New Roman"/>
                <w:sz w:val="20"/>
                <w:szCs w:val="20"/>
              </w:rPr>
            </w:pPr>
          </w:p>
          <w:p w:rsidR="008257C7" w:rsidP="00212797">
            <w:pPr>
              <w:autoSpaceDE w:val="0"/>
              <w:autoSpaceDN w:val="0"/>
              <w:bidi w:val="0"/>
              <w:spacing w:before="0"/>
              <w:jc w:val="center"/>
              <w:rPr>
                <w:rFonts w:ascii="Times New Roman" w:hAnsi="Times New Roman"/>
                <w:sz w:val="20"/>
                <w:szCs w:val="20"/>
              </w:rPr>
            </w:pPr>
          </w:p>
          <w:p w:rsidR="008257C7" w:rsidP="00212797">
            <w:pPr>
              <w:autoSpaceDE w:val="0"/>
              <w:autoSpaceDN w:val="0"/>
              <w:bidi w:val="0"/>
              <w:spacing w:before="0"/>
              <w:jc w:val="center"/>
              <w:rPr>
                <w:rFonts w:ascii="Times New Roman" w:hAnsi="Times New Roman"/>
                <w:sz w:val="20"/>
                <w:szCs w:val="20"/>
              </w:rPr>
            </w:pPr>
          </w:p>
          <w:p w:rsidR="00BD01B0" w:rsidP="00212797">
            <w:pPr>
              <w:autoSpaceDE w:val="0"/>
              <w:autoSpaceDN w:val="0"/>
              <w:bidi w:val="0"/>
              <w:spacing w:before="0"/>
              <w:jc w:val="center"/>
              <w:rPr>
                <w:rFonts w:ascii="Times New Roman" w:hAnsi="Times New Roman"/>
                <w:sz w:val="20"/>
                <w:szCs w:val="20"/>
              </w:rPr>
            </w:pPr>
          </w:p>
          <w:p w:rsidR="008257C7" w:rsidP="00212797">
            <w:pPr>
              <w:autoSpaceDE w:val="0"/>
              <w:autoSpaceDN w:val="0"/>
              <w:bidi w:val="0"/>
              <w:spacing w:before="0"/>
              <w:jc w:val="center"/>
              <w:rPr>
                <w:rFonts w:ascii="Times New Roman" w:hAnsi="Times New Roman"/>
                <w:sz w:val="20"/>
                <w:szCs w:val="20"/>
              </w:rPr>
            </w:pPr>
            <w:r>
              <w:rPr>
                <w:rFonts w:ascii="Times New Roman" w:hAnsi="Times New Roman"/>
                <w:sz w:val="20"/>
                <w:szCs w:val="20"/>
              </w:rPr>
              <w:t>§ 17</w:t>
            </w:r>
          </w:p>
          <w:p w:rsidR="008257C7" w:rsidRPr="00EE5D28" w:rsidP="00212797">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212797" w:rsidP="00F96EAC">
            <w:pPr>
              <w:autoSpaceDE w:val="0"/>
              <w:autoSpaceDN w:val="0"/>
              <w:bidi w:val="0"/>
              <w:spacing w:before="0"/>
              <w:rPr>
                <w:rFonts w:ascii="Times New Roman" w:hAnsi="Times New Roman"/>
                <w:sz w:val="20"/>
                <w:szCs w:val="20"/>
              </w:rPr>
            </w:pPr>
            <w:r w:rsidR="008257C7">
              <w:rPr>
                <w:rFonts w:ascii="Times New Roman" w:hAnsi="Times New Roman"/>
                <w:sz w:val="20"/>
                <w:szCs w:val="20"/>
              </w:rPr>
              <w:t>(</w:t>
            </w:r>
            <w:r w:rsidRPr="008257C7" w:rsidR="008257C7">
              <w:rPr>
                <w:rFonts w:ascii="Times New Roman" w:hAnsi="Times New Roman"/>
                <w:sz w:val="20"/>
                <w:szCs w:val="20"/>
              </w:rPr>
              <w:t>7) Ministerstvá a ostatné ústredné orgány štátnej správy v rozsahu vymedzenej pôsobnosti plnia voči orgánom Európskej únie informačnú a oznamovaciu povinnosť, ktorá im vyplýva z právne záväzných aktov týchto orgánov</w:t>
            </w:r>
          </w:p>
          <w:p w:rsidR="008257C7" w:rsidP="00F96EAC">
            <w:pPr>
              <w:autoSpaceDE w:val="0"/>
              <w:autoSpaceDN w:val="0"/>
              <w:bidi w:val="0"/>
              <w:spacing w:before="0"/>
              <w:rPr>
                <w:rFonts w:ascii="Times New Roman" w:hAnsi="Times New Roman"/>
                <w:sz w:val="20"/>
                <w:szCs w:val="20"/>
              </w:rPr>
            </w:pPr>
          </w:p>
          <w:p w:rsidR="008257C7" w:rsidRPr="00F71E37" w:rsidP="00F96EAC">
            <w:pPr>
              <w:autoSpaceDE w:val="0"/>
              <w:autoSpaceDN w:val="0"/>
              <w:bidi w:val="0"/>
              <w:spacing w:before="0"/>
              <w:rPr>
                <w:rFonts w:ascii="Times New Roman" w:hAnsi="Times New Roman"/>
                <w:sz w:val="20"/>
                <w:szCs w:val="20"/>
              </w:rPr>
            </w:pPr>
            <w:r w:rsidR="006A1345">
              <w:rPr>
                <w:rFonts w:ascii="Times New Roman" w:hAnsi="Times New Roman"/>
                <w:sz w:val="20"/>
              </w:rPr>
              <w:t xml:space="preserve">(1) </w:t>
            </w:r>
            <w:r w:rsidRPr="006A1345" w:rsidR="006A1345">
              <w:rPr>
                <w:rFonts w:ascii="Times New Roman" w:hAnsi="Times New Roman"/>
                <w:sz w:val="20"/>
              </w:rPr>
              <w:t>Notifikácia je oznámenie úradu, ktorý je notifikujúcim orgánom, Európskej komisii a členským štá</w:t>
            </w:r>
            <w:r w:rsidR="007F4160">
              <w:rPr>
                <w:rFonts w:ascii="Times New Roman" w:hAnsi="Times New Roman"/>
                <w:sz w:val="20"/>
              </w:rPr>
              <w:t>tom podľa osobitného predpisu,</w:t>
            </w:r>
            <w:r w:rsidRPr="007F4160" w:rsidR="007F4160">
              <w:rPr>
                <w:rFonts w:ascii="Times New Roman" w:hAnsi="Times New Roman"/>
                <w:sz w:val="20"/>
                <w:vertAlign w:val="superscript"/>
              </w:rPr>
              <w:t>21</w:t>
            </w:r>
            <w:r w:rsidRPr="006A1345" w:rsidR="006A1345">
              <w:rPr>
                <w:rFonts w:ascii="Times New Roman" w:hAnsi="Times New Roman"/>
                <w:sz w:val="20"/>
              </w:rPr>
              <w:t xml:space="preserve">) že autorizovaná osoba </w:t>
            </w:r>
            <w:r w:rsidRPr="007F4160" w:rsidR="007F4160">
              <w:rPr>
                <w:rFonts w:ascii="Times New Roman" w:hAnsi="Times New Roman"/>
                <w:sz w:val="20"/>
                <w:vertAlign w:val="superscript"/>
              </w:rPr>
              <w:t>25</w:t>
            </w:r>
            <w:r w:rsidRPr="006A1345" w:rsidR="006A1345">
              <w:rPr>
                <w:rFonts w:ascii="Times New Roman" w:hAnsi="Times New Roman"/>
                <w:sz w:val="20"/>
              </w:rPr>
              <w:t>) bola rozhodnutím úradu oprávnená na posudzovanie zhody určených výrobkov a spĺňa požiadavky podľa tohto nariadenia vlády. V oznámení úradu sa uvedú informácie o činnostiach posudzovania zhody, postupe posudzovania zhody a o určenom výrobku, ako aj doklady podľa § 16 ods. 3. Ak autorizovaná osoba nepredložila osvedčenie o akreditácii podľa § 16 ods. 3 písm. a),  poskytnú sa Európskej komisii a členským štátom doklady, ktorými sa preukáže splnenie požiadaviek podľa § 16 ods. 4</w:t>
            </w:r>
            <w:r w:rsidRPr="00335AE5" w:rsidR="00335AE5">
              <w:rPr>
                <w:rFonts w:ascii="Times New Roman" w:hAnsi="Times New Roman"/>
                <w:sz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8257C7">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P="00721E45">
            <w:pPr>
              <w:pStyle w:val="Heading1"/>
              <w:bidi w:val="0"/>
              <w:jc w:val="left"/>
              <w:rPr>
                <w:rFonts w:ascii="Times New Roman" w:hAnsi="Times New Roman"/>
                <w:b w:val="0"/>
                <w:bCs w:val="0"/>
                <w:sz w:val="20"/>
                <w:szCs w:val="20"/>
              </w:rPr>
            </w:pPr>
          </w:p>
          <w:p w:rsidR="00335AE5" w:rsidP="00335AE5">
            <w:pPr>
              <w:bidi w:val="0"/>
              <w:rPr>
                <w:rFonts w:ascii="Times New Roman" w:hAnsi="Times New Roman"/>
              </w:rPr>
            </w:pPr>
          </w:p>
          <w:p w:rsidR="00335AE5" w:rsidP="00335AE5">
            <w:pPr>
              <w:bidi w:val="0"/>
              <w:rPr>
                <w:rFonts w:ascii="Times New Roman" w:hAnsi="Times New Roman"/>
              </w:rPr>
            </w:pPr>
          </w:p>
          <w:p w:rsidR="00335AE5" w:rsidRPr="00D32EAA" w:rsidP="00335AE5">
            <w:pPr>
              <w:bidi w:val="0"/>
              <w:rPr>
                <w:rFonts w:ascii="Times New Roman" w:hAnsi="Times New Roman"/>
                <w:sz w:val="20"/>
                <w:szCs w:val="20"/>
              </w:rPr>
            </w:pPr>
            <w:r w:rsidRPr="00D32EAA">
              <w:rPr>
                <w:rFonts w:ascii="Times New Roman" w:hAnsi="Times New Roman"/>
                <w:sz w:val="20"/>
                <w:szCs w:val="20"/>
                <w:vertAlign w:val="superscript"/>
              </w:rPr>
              <w:t>2</w:t>
            </w:r>
            <w:r w:rsidR="007F4160">
              <w:rPr>
                <w:rFonts w:ascii="Times New Roman" w:hAnsi="Times New Roman"/>
                <w:sz w:val="20"/>
                <w:szCs w:val="20"/>
                <w:vertAlign w:val="superscript"/>
              </w:rPr>
              <w:t>1</w:t>
            </w:r>
            <w:r w:rsidRPr="00D32EAA">
              <w:rPr>
                <w:rFonts w:ascii="Times New Roman" w:hAnsi="Times New Roman"/>
                <w:sz w:val="20"/>
                <w:szCs w:val="20"/>
              </w:rPr>
              <w:t xml:space="preserve">) § 8 ods. 3 písm. b) zákona č. 264/1999 Z. z.  </w:t>
            </w:r>
          </w:p>
          <w:p w:rsidR="00335AE5" w:rsidRPr="00D32EAA" w:rsidP="00335AE5">
            <w:pPr>
              <w:bidi w:val="0"/>
              <w:rPr>
                <w:rFonts w:ascii="Times New Roman" w:hAnsi="Times New Roman"/>
                <w:sz w:val="20"/>
                <w:szCs w:val="20"/>
              </w:rPr>
            </w:pPr>
          </w:p>
          <w:p w:rsidR="00335AE5" w:rsidRPr="00335AE5" w:rsidP="00335AE5">
            <w:pPr>
              <w:bidi w:val="0"/>
              <w:rPr>
                <w:rFonts w:ascii="Times New Roman" w:hAnsi="Times New Roman"/>
              </w:rPr>
            </w:pPr>
            <w:r w:rsidRPr="00D32EAA">
              <w:rPr>
                <w:rFonts w:ascii="Times New Roman" w:hAnsi="Times New Roman"/>
                <w:sz w:val="20"/>
                <w:szCs w:val="20"/>
              </w:rPr>
              <w:t xml:space="preserve">  </w:t>
            </w:r>
            <w:r w:rsidRPr="00D32EAA">
              <w:rPr>
                <w:rFonts w:ascii="Times New Roman" w:hAnsi="Times New Roman"/>
                <w:sz w:val="20"/>
                <w:szCs w:val="20"/>
                <w:vertAlign w:val="superscript"/>
              </w:rPr>
              <w:t>2</w:t>
            </w:r>
            <w:r w:rsidR="007F4160">
              <w:rPr>
                <w:rFonts w:ascii="Times New Roman" w:hAnsi="Times New Roman"/>
                <w:sz w:val="20"/>
                <w:szCs w:val="20"/>
                <w:vertAlign w:val="superscript"/>
              </w:rPr>
              <w:t>5</w:t>
            </w:r>
            <w:r w:rsidRPr="00D32EAA">
              <w:rPr>
                <w:rFonts w:ascii="Times New Roman" w:hAnsi="Times New Roman"/>
                <w:sz w:val="20"/>
                <w:szCs w:val="20"/>
              </w:rPr>
              <w:t>) § 11 ods. 1 zákona č. 264/1999 Z. z. v znení zákona č. 254/2003 Z. z.</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FC6ED4" w:rsidRPr="0046543E" w:rsidP="00FC6ED4">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Č:27</w:t>
            </w:r>
          </w:p>
          <w:p w:rsidR="007654D9" w:rsidRPr="0046543E" w:rsidP="00FC6ED4">
            <w:pPr>
              <w:autoSpaceDE w:val="0"/>
              <w:autoSpaceDN w:val="0"/>
              <w:bidi w:val="0"/>
              <w:spacing w:before="0"/>
              <w:jc w:val="center"/>
              <w:rPr>
                <w:rFonts w:ascii="Times New Roman" w:hAnsi="Times New Roman"/>
                <w:sz w:val="20"/>
                <w:szCs w:val="20"/>
              </w:rPr>
            </w:pPr>
            <w:r w:rsidRPr="0046543E" w:rsidR="00FC6ED4">
              <w:rPr>
                <w:rFonts w:ascii="Times New Roman" w:hAnsi="Times New Roman"/>
                <w:sz w:val="20"/>
                <w:szCs w:val="20"/>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C6ED4" w:rsidRPr="0046543E" w:rsidP="00FC6ED4">
            <w:pPr>
              <w:pStyle w:val="tl10ptPodaokraja"/>
              <w:autoSpaceDE/>
              <w:autoSpaceDN/>
              <w:bidi w:val="0"/>
              <w:ind w:right="63"/>
              <w:rPr>
                <w:rFonts w:ascii="Times New Roman" w:hAnsi="Times New Roman"/>
                <w:color w:val="000000"/>
              </w:rPr>
            </w:pPr>
            <w:r w:rsidRPr="0046543E">
              <w:rPr>
                <w:rFonts w:ascii="Times New Roman" w:hAnsi="Times New Roman"/>
                <w:color w:val="000000"/>
              </w:rPr>
              <w:t xml:space="preserve">Príslušný orgán môže vykonávať činnosti notifikovaného orgánu iba v prípade, že Komisia ani ostatné členské štáty nevzniesli námietky do dvoch týždňov od notifikácie, ak sa používa osvedčenie o akreditácii, alebo do dvoch mesiacov od notifikácie, ak sa akreditácia nepoužíva. </w:t>
            </w:r>
          </w:p>
          <w:p w:rsidR="00FC6ED4" w:rsidRPr="0046543E" w:rsidP="00FC6ED4">
            <w:pPr>
              <w:pStyle w:val="tl10ptPodaokraja"/>
              <w:autoSpaceDE/>
              <w:autoSpaceDN/>
              <w:bidi w:val="0"/>
              <w:ind w:right="63"/>
              <w:rPr>
                <w:rFonts w:ascii="Times New Roman" w:hAnsi="Times New Roman"/>
                <w:color w:val="000000"/>
              </w:rPr>
            </w:pPr>
          </w:p>
          <w:p w:rsidR="001F4494" w:rsidRPr="0046543E" w:rsidP="00FC6ED4">
            <w:pPr>
              <w:pStyle w:val="tl10ptPodaokraja"/>
              <w:autoSpaceDE/>
              <w:autoSpaceDN/>
              <w:bidi w:val="0"/>
              <w:ind w:right="63"/>
              <w:rPr>
                <w:rFonts w:ascii="Times New Roman" w:hAnsi="Times New Roman"/>
                <w:color w:val="000000"/>
              </w:rPr>
            </w:pPr>
            <w:r w:rsidRPr="0046543E" w:rsidR="00FC6ED4">
              <w:rPr>
                <w:rFonts w:ascii="Times New Roman" w:hAnsi="Times New Roman"/>
                <w:color w:val="000000"/>
              </w:rPr>
              <w:t xml:space="preserve">Iba takýto orgán sa pokladá za notifikovaný orgán na účely tejto smernice.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CE0AE2">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P="00212797">
            <w:pPr>
              <w:autoSpaceDE w:val="0"/>
              <w:autoSpaceDN w:val="0"/>
              <w:bidi w:val="0"/>
              <w:spacing w:before="0"/>
              <w:jc w:val="center"/>
              <w:rPr>
                <w:rFonts w:ascii="Times New Roman" w:hAnsi="Times New Roman"/>
                <w:sz w:val="20"/>
                <w:szCs w:val="20"/>
              </w:rPr>
            </w:pPr>
            <w:r w:rsidR="008257C7">
              <w:rPr>
                <w:rFonts w:ascii="Times New Roman" w:hAnsi="Times New Roman"/>
                <w:sz w:val="20"/>
                <w:szCs w:val="20"/>
              </w:rPr>
              <w:t>§ 17</w:t>
            </w:r>
          </w:p>
          <w:p w:rsidR="008257C7" w:rsidRPr="00EE5D28" w:rsidP="00212797">
            <w:pPr>
              <w:autoSpaceDE w:val="0"/>
              <w:autoSpaceDN w:val="0"/>
              <w:bidi w:val="0"/>
              <w:spacing w:before="0"/>
              <w:jc w:val="center"/>
              <w:rPr>
                <w:rFonts w:ascii="Times New Roman" w:hAnsi="Times New Roman"/>
                <w:sz w:val="20"/>
                <w:szCs w:val="20"/>
              </w:rPr>
            </w:pPr>
            <w:r>
              <w:rPr>
                <w:rFonts w:ascii="Times New Roman" w:hAnsi="Times New Roman"/>
                <w:sz w:val="20"/>
                <w:szCs w:val="20"/>
              </w:rPr>
              <w:t>O: 2</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F4494" w:rsidRPr="0032068C" w:rsidP="00F96EAC">
            <w:pPr>
              <w:autoSpaceDE w:val="0"/>
              <w:autoSpaceDN w:val="0"/>
              <w:bidi w:val="0"/>
              <w:spacing w:before="0"/>
              <w:rPr>
                <w:rFonts w:ascii="Times New Roman" w:hAnsi="Times New Roman"/>
                <w:sz w:val="20"/>
                <w:szCs w:val="20"/>
              </w:rPr>
            </w:pPr>
            <w:r w:rsidR="002C3144">
              <w:rPr>
                <w:rFonts w:ascii="Times New Roman" w:hAnsi="Times New Roman"/>
                <w:sz w:val="20"/>
                <w:szCs w:val="20"/>
              </w:rPr>
              <w:t xml:space="preserve">(2) </w:t>
            </w:r>
            <w:r w:rsidRPr="002C3144" w:rsidR="002C3144">
              <w:rPr>
                <w:rFonts w:ascii="Times New Roman" w:hAnsi="Times New Roman"/>
                <w:sz w:val="20"/>
                <w:szCs w:val="20"/>
              </w:rPr>
              <w:t>Autorizovaná osoba sa považuje za notifikovanú osobu a môže vykonávať činnosť notifikovanej osoby, keď ju Európska komisia zapíše do zoznamu notifikovaných osôb a pridelí jej identifikačné číslo.</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8257C7">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212797" w:rsidRPr="00212797" w:rsidP="00212797">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FC6ED4" w:rsidRPr="0046543E" w:rsidP="00FC6ED4">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Č:27</w:t>
            </w:r>
          </w:p>
          <w:p w:rsidR="001F4494" w:rsidRPr="0046543E" w:rsidP="00FC6ED4">
            <w:pPr>
              <w:autoSpaceDE w:val="0"/>
              <w:autoSpaceDN w:val="0"/>
              <w:bidi w:val="0"/>
              <w:spacing w:before="0"/>
              <w:jc w:val="center"/>
              <w:rPr>
                <w:rFonts w:ascii="Times New Roman" w:hAnsi="Times New Roman"/>
                <w:sz w:val="20"/>
                <w:szCs w:val="20"/>
              </w:rPr>
            </w:pPr>
            <w:r w:rsidRPr="0046543E" w:rsidR="00FC6ED4">
              <w:rPr>
                <w:rFonts w:ascii="Times New Roman" w:hAnsi="Times New Roman"/>
                <w:sz w:val="20"/>
                <w:szCs w:val="20"/>
              </w:rPr>
              <w:t>O:6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7654D9" w:rsidRPr="0046543E" w:rsidP="00FC6ED4">
            <w:pPr>
              <w:pStyle w:val="tl10ptPodaokraja"/>
              <w:autoSpaceDE/>
              <w:autoSpaceDN/>
              <w:bidi w:val="0"/>
              <w:ind w:right="63"/>
              <w:rPr>
                <w:rFonts w:ascii="Times New Roman" w:hAnsi="Times New Roman"/>
                <w:color w:val="000000"/>
              </w:rPr>
            </w:pPr>
            <w:r w:rsidRPr="0046543E" w:rsidR="00FC6ED4">
              <w:rPr>
                <w:rFonts w:ascii="Times New Roman" w:hAnsi="Times New Roman"/>
                <w:color w:val="000000"/>
              </w:rPr>
              <w:t>Notifikujúci orgán oznamuje Komisii a ostatným členským štátom</w:t>
            </w:r>
            <w:r w:rsidR="00F842D8">
              <w:rPr>
                <w:rFonts w:ascii="Times New Roman" w:hAnsi="Times New Roman"/>
                <w:color w:val="000000"/>
              </w:rPr>
              <w:t xml:space="preserve"> všetky ďalšie príslušné zmeny týkajúce sa notifikácie.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842D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5</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842D8" w:rsidRPr="00F842D8" w:rsidP="00F842D8">
            <w:pPr>
              <w:autoSpaceDE w:val="0"/>
              <w:autoSpaceDN w:val="0"/>
              <w:bidi w:val="0"/>
              <w:spacing w:before="0"/>
              <w:jc w:val="center"/>
              <w:rPr>
                <w:rFonts w:ascii="Times New Roman" w:hAnsi="Times New Roman"/>
                <w:sz w:val="20"/>
                <w:szCs w:val="20"/>
              </w:rPr>
            </w:pPr>
            <w:r w:rsidRPr="00F842D8">
              <w:rPr>
                <w:rFonts w:ascii="Times New Roman" w:hAnsi="Times New Roman"/>
                <w:sz w:val="20"/>
                <w:szCs w:val="20"/>
              </w:rPr>
              <w:t>§ 35</w:t>
            </w:r>
          </w:p>
          <w:p w:rsidR="00F842D8" w:rsidRPr="00F842D8" w:rsidP="00F842D8">
            <w:pPr>
              <w:autoSpaceDE w:val="0"/>
              <w:autoSpaceDN w:val="0"/>
              <w:bidi w:val="0"/>
              <w:spacing w:before="0"/>
              <w:jc w:val="center"/>
              <w:rPr>
                <w:rFonts w:ascii="Times New Roman" w:hAnsi="Times New Roman"/>
                <w:sz w:val="20"/>
                <w:szCs w:val="20"/>
              </w:rPr>
            </w:pPr>
            <w:r w:rsidRPr="00F842D8">
              <w:rPr>
                <w:rFonts w:ascii="Times New Roman" w:hAnsi="Times New Roman"/>
                <w:sz w:val="20"/>
                <w:szCs w:val="20"/>
              </w:rPr>
              <w:t>O:7</w:t>
            </w:r>
          </w:p>
          <w:p w:rsidR="0038098F" w:rsidRPr="00EE5D28" w:rsidP="00721E4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8098F" w:rsidRPr="0032068C" w:rsidP="007654D9">
            <w:pPr>
              <w:autoSpaceDE w:val="0"/>
              <w:autoSpaceDN w:val="0"/>
              <w:bidi w:val="0"/>
              <w:spacing w:before="0"/>
              <w:rPr>
                <w:rFonts w:ascii="Times New Roman" w:hAnsi="Times New Roman"/>
                <w:sz w:val="20"/>
                <w:szCs w:val="20"/>
              </w:rPr>
            </w:pPr>
            <w:r w:rsidRPr="00F842D8" w:rsidR="00F842D8">
              <w:rPr>
                <w:rFonts w:ascii="Times New Roman" w:hAnsi="Times New Roman"/>
                <w:sz w:val="20"/>
                <w:szCs w:val="20"/>
              </w:rPr>
              <w:t>(7) Ministerstvá a ostatné ústredné orgány štátnej správy v rozsahu vymedzenej pôsobnosti plnia voči orgánom Európskej únie informačnú a oznamovaciu povinnosť, ktorá im vyplýva z právne záväzných aktov týchto orgánov.</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842D8">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FC6ED4" w:rsidRPr="0046543E" w:rsidP="00FC6ED4">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Č:28</w:t>
            </w:r>
          </w:p>
          <w:p w:rsidR="001F4494" w:rsidRPr="0046543E" w:rsidP="00FC6ED4">
            <w:pPr>
              <w:autoSpaceDE w:val="0"/>
              <w:autoSpaceDN w:val="0"/>
              <w:bidi w:val="0"/>
              <w:spacing w:before="0"/>
              <w:jc w:val="center"/>
              <w:rPr>
                <w:rFonts w:ascii="Times New Roman" w:hAnsi="Times New Roman"/>
                <w:sz w:val="20"/>
                <w:szCs w:val="20"/>
              </w:rPr>
            </w:pPr>
            <w:r w:rsidRPr="0046543E" w:rsidR="00FC6ED4">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C6ED4" w:rsidRPr="0046543E" w:rsidP="00FC6ED4">
            <w:pPr>
              <w:pStyle w:val="tl10ptPodaokraja"/>
              <w:autoSpaceDE/>
              <w:autoSpaceDN/>
              <w:bidi w:val="0"/>
              <w:ind w:right="63"/>
              <w:rPr>
                <w:rFonts w:ascii="Times New Roman" w:hAnsi="Times New Roman"/>
                <w:color w:val="000000"/>
              </w:rPr>
            </w:pPr>
            <w:r w:rsidRPr="0046543E">
              <w:rPr>
                <w:rFonts w:ascii="Times New Roman" w:hAnsi="Times New Roman"/>
                <w:color w:val="000000"/>
              </w:rPr>
              <w:t xml:space="preserve">Komisia pridelí notifikovanému orgánu identifikačné číslo. </w:t>
            </w:r>
          </w:p>
          <w:p w:rsidR="00FC6ED4" w:rsidRPr="0046543E" w:rsidP="00FC6ED4">
            <w:pPr>
              <w:pStyle w:val="tl10ptPodaokraja"/>
              <w:autoSpaceDE/>
              <w:autoSpaceDN/>
              <w:bidi w:val="0"/>
              <w:ind w:right="63"/>
              <w:rPr>
                <w:rFonts w:ascii="Times New Roman" w:hAnsi="Times New Roman"/>
                <w:color w:val="000000"/>
              </w:rPr>
            </w:pPr>
          </w:p>
          <w:p w:rsidR="001F4494" w:rsidRPr="0046543E" w:rsidP="00FC6ED4">
            <w:pPr>
              <w:pStyle w:val="tl10ptPodaokraja"/>
              <w:autoSpaceDE/>
              <w:autoSpaceDN/>
              <w:bidi w:val="0"/>
              <w:ind w:right="63"/>
              <w:rPr>
                <w:rFonts w:ascii="Times New Roman" w:hAnsi="Times New Roman"/>
                <w:color w:val="000000"/>
              </w:rPr>
            </w:pPr>
            <w:r w:rsidRPr="0046543E" w:rsidR="00FC6ED4">
              <w:rPr>
                <w:rFonts w:ascii="Times New Roman" w:hAnsi="Times New Roman"/>
                <w:color w:val="000000"/>
              </w:rPr>
              <w:t xml:space="preserve">Pridelí mu len jedno číslo aj v prípade, keď je orgán notifikovaný podľa viacerých aktov Únie.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095375" w:rsidP="00721E45">
            <w:pPr>
              <w:autoSpaceDE w:val="0"/>
              <w:autoSpaceDN w:val="0"/>
              <w:bidi w:val="0"/>
              <w:spacing w:before="0"/>
              <w:jc w:val="center"/>
              <w:rPr>
                <w:rFonts w:ascii="Times New Roman" w:hAnsi="Times New Roman"/>
                <w:sz w:val="20"/>
                <w:szCs w:val="20"/>
              </w:rPr>
            </w:pPr>
            <w:r w:rsidR="00F842D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12797" w:rsidP="00721E45">
            <w:pPr>
              <w:autoSpaceDE w:val="0"/>
              <w:autoSpaceDN w:val="0"/>
              <w:bidi w:val="0"/>
              <w:spacing w:before="0"/>
              <w:jc w:val="center"/>
              <w:rPr>
                <w:rFonts w:ascii="Times New Roman" w:hAnsi="Times New Roman"/>
                <w:sz w:val="20"/>
                <w:szCs w:val="20"/>
              </w:rPr>
            </w:pPr>
            <w:r w:rsidR="00F842D8">
              <w:rPr>
                <w:rFonts w:ascii="Times New Roman" w:hAnsi="Times New Roman"/>
                <w:sz w:val="20"/>
                <w:szCs w:val="20"/>
              </w:rPr>
              <w:t>§ 17</w:t>
            </w:r>
          </w:p>
          <w:p w:rsidR="00F842D8" w:rsidRPr="00EE5D28"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O: 2</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F4494" w:rsidRPr="00536249" w:rsidP="00720BC7">
            <w:pPr>
              <w:pStyle w:val="tl10ptPodaokraja"/>
              <w:autoSpaceDE/>
              <w:autoSpaceDN/>
              <w:bidi w:val="0"/>
              <w:ind w:right="63"/>
              <w:rPr>
                <w:rFonts w:ascii="Times New Roman" w:hAnsi="Times New Roman"/>
              </w:rPr>
            </w:pPr>
            <w:r w:rsidR="00C654DF">
              <w:rPr>
                <w:rFonts w:ascii="Times New Roman" w:hAnsi="Times New Roman"/>
              </w:rPr>
              <w:t xml:space="preserve">(2) </w:t>
            </w:r>
            <w:r w:rsidRPr="00C654DF" w:rsidR="00C654DF">
              <w:rPr>
                <w:rFonts w:ascii="Times New Roman" w:hAnsi="Times New Roman"/>
              </w:rPr>
              <w:t>Autorizovaná osoba sa považuje za notifikovanú osobu a môže vykonávať činnosť notifikovanej osoby, keď ju Európska komisia zapíše do zoznamu notifikovaných osôb a pridelí jej identifikačné číslo.</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842D8">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2F0F57">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rPr>
          <w:trHeight w:val="1686"/>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FC6ED4" w:rsidRPr="0046543E" w:rsidP="00FC6ED4">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Č:28</w:t>
            </w:r>
          </w:p>
          <w:p w:rsidR="001F4494" w:rsidRPr="0046543E" w:rsidP="00FC6ED4">
            <w:pPr>
              <w:autoSpaceDE w:val="0"/>
              <w:autoSpaceDN w:val="0"/>
              <w:bidi w:val="0"/>
              <w:spacing w:before="0"/>
              <w:jc w:val="center"/>
              <w:rPr>
                <w:rFonts w:ascii="Times New Roman" w:hAnsi="Times New Roman"/>
                <w:sz w:val="20"/>
                <w:szCs w:val="20"/>
              </w:rPr>
            </w:pPr>
            <w:r w:rsidRPr="0046543E" w:rsidR="00FC6ED4">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C6ED4" w:rsidRPr="0046543E" w:rsidP="00FC6ED4">
            <w:pPr>
              <w:pStyle w:val="tl10ptPodaokraja"/>
              <w:autoSpaceDE/>
              <w:autoSpaceDN/>
              <w:bidi w:val="0"/>
              <w:ind w:right="63"/>
              <w:rPr>
                <w:rFonts w:ascii="Times New Roman" w:hAnsi="Times New Roman"/>
                <w:color w:val="000000"/>
              </w:rPr>
            </w:pPr>
            <w:r w:rsidRPr="0046543E">
              <w:rPr>
                <w:rFonts w:ascii="Times New Roman" w:hAnsi="Times New Roman"/>
                <w:color w:val="000000"/>
              </w:rPr>
              <w:t xml:space="preserve">Komisia zverejní zoznam orgánov notifikovaných podľa tejto smernice vrátane identifikačných čísel, ktoré im boli pridelené, a činností, v súvislosti s ktorými boli notifikované. </w:t>
            </w:r>
          </w:p>
          <w:p w:rsidR="00FC6ED4" w:rsidRPr="0046543E" w:rsidP="00FC6ED4">
            <w:pPr>
              <w:pStyle w:val="tl10ptPodaokraja"/>
              <w:autoSpaceDE/>
              <w:autoSpaceDN/>
              <w:bidi w:val="0"/>
              <w:ind w:right="63"/>
              <w:rPr>
                <w:rFonts w:ascii="Times New Roman" w:hAnsi="Times New Roman"/>
                <w:color w:val="000000"/>
              </w:rPr>
            </w:pPr>
          </w:p>
          <w:p w:rsidR="001F4494" w:rsidRPr="0046543E" w:rsidP="00FC6ED4">
            <w:pPr>
              <w:pStyle w:val="tl10ptPodaokraja"/>
              <w:autoSpaceDE/>
              <w:autoSpaceDN/>
              <w:bidi w:val="0"/>
              <w:ind w:right="63"/>
              <w:rPr>
                <w:rFonts w:ascii="Times New Roman" w:hAnsi="Times New Roman"/>
                <w:color w:val="000000"/>
              </w:rPr>
            </w:pPr>
            <w:r w:rsidRPr="0046543E" w:rsidR="00FC6ED4">
              <w:rPr>
                <w:rFonts w:ascii="Times New Roman" w:hAnsi="Times New Roman"/>
                <w:color w:val="000000"/>
              </w:rPr>
              <w:t>Komisia zabezpečuje aktualizáciu tohto zoznamu.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095375" w:rsidP="00721E45">
            <w:pPr>
              <w:autoSpaceDE w:val="0"/>
              <w:autoSpaceDN w:val="0"/>
              <w:bidi w:val="0"/>
              <w:spacing w:before="0"/>
              <w:jc w:val="center"/>
              <w:rPr>
                <w:rFonts w:ascii="Times New Roman" w:hAnsi="Times New Roman"/>
                <w:sz w:val="20"/>
                <w:szCs w:val="20"/>
              </w:rPr>
            </w:pPr>
            <w:r w:rsidR="00F842D8">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212797">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F96EAC">
            <w:pPr>
              <w:pStyle w:val="odsek"/>
              <w:bidi w:val="0"/>
              <w:spacing w:before="0" w:after="0"/>
              <w:ind w:firstLine="0"/>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r w:rsidRPr="00F842D8" w:rsidR="00F842D8">
              <w:rPr>
                <w:rFonts w:ascii="Times New Roman" w:hAnsi="Times New Roman"/>
                <w:b w:val="0"/>
                <w:bCs w:val="0"/>
                <w:sz w:val="20"/>
                <w:szCs w:val="20"/>
              </w:rPr>
              <w:t>Ustanovenie upravuje postup Komisie.</w:t>
            </w:r>
          </w:p>
        </w:tc>
      </w:tr>
      <w:tr>
        <w:tblPrEx>
          <w:tblW w:w="15120" w:type="dxa"/>
          <w:tblInd w:w="-497" w:type="dxa"/>
          <w:tblLayout w:type="fixed"/>
          <w:tblCellMar>
            <w:left w:w="43" w:type="dxa"/>
            <w:right w:w="43" w:type="dxa"/>
          </w:tblCellMar>
        </w:tblPrEx>
        <w:trPr>
          <w:trHeight w:val="977"/>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FC6ED4" w:rsidRPr="0046543E" w:rsidP="0085618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Č:29</w:t>
            </w:r>
          </w:p>
          <w:p w:rsidR="001F4494" w:rsidRPr="0046543E" w:rsidP="00856186">
            <w:pPr>
              <w:autoSpaceDE w:val="0"/>
              <w:autoSpaceDN w:val="0"/>
              <w:bidi w:val="0"/>
              <w:spacing w:before="0"/>
              <w:jc w:val="center"/>
              <w:rPr>
                <w:rFonts w:ascii="Times New Roman" w:hAnsi="Times New Roman"/>
                <w:sz w:val="20"/>
                <w:szCs w:val="20"/>
              </w:rPr>
            </w:pPr>
            <w:r w:rsidRPr="0046543E" w:rsidR="00FC6ED4">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46543E" w:rsidP="00FC6ED4">
            <w:pPr>
              <w:pStyle w:val="tl10ptPodaokraja"/>
              <w:autoSpaceDE/>
              <w:autoSpaceDN/>
              <w:bidi w:val="0"/>
              <w:ind w:right="63"/>
              <w:rPr>
                <w:rFonts w:ascii="Times New Roman" w:hAnsi="Times New Roman"/>
                <w:color w:val="000000"/>
              </w:rPr>
            </w:pPr>
            <w:r w:rsidRPr="0046543E" w:rsidR="00FC6ED4">
              <w:rPr>
                <w:rFonts w:ascii="Times New Roman" w:hAnsi="Times New Roman"/>
                <w:color w:val="000000"/>
              </w:rPr>
              <w:t xml:space="preserve">Ak notifikujúci orgán zistí alebo bol informovaný o tom, že notifikovaný orgán ďalej nespĺňa požiadavky stanovené v článku 23 alebo že si neplní svoje povinnosti, notifikujúci orgán podľa potreby obmedzí, pozastaví alebo zruší notifikáciu v závislosti od závažnosti neplnenia týchto požiadaviek alebo povinností. Bezodkladne o tom informuje Komisiu a ostatné členské štáty.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095375" w:rsidP="00721E45">
            <w:pPr>
              <w:autoSpaceDE w:val="0"/>
              <w:autoSpaceDN w:val="0"/>
              <w:bidi w:val="0"/>
              <w:spacing w:before="0"/>
              <w:jc w:val="center"/>
              <w:rPr>
                <w:rFonts w:ascii="Times New Roman" w:hAnsi="Times New Roman"/>
                <w:sz w:val="20"/>
                <w:szCs w:val="20"/>
              </w:rPr>
            </w:pPr>
            <w:r w:rsidR="00476704">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0BC7">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76704" w:rsidRPr="00476704" w:rsidP="00476704">
            <w:pPr>
              <w:autoSpaceDE w:val="0"/>
              <w:autoSpaceDN w:val="0"/>
              <w:bidi w:val="0"/>
              <w:spacing w:before="0"/>
              <w:jc w:val="center"/>
              <w:rPr>
                <w:rFonts w:ascii="Times New Roman" w:hAnsi="Times New Roman"/>
                <w:sz w:val="20"/>
                <w:szCs w:val="20"/>
              </w:rPr>
            </w:pPr>
            <w:r w:rsidR="00512A73">
              <w:rPr>
                <w:rFonts w:ascii="Times New Roman" w:hAnsi="Times New Roman"/>
                <w:sz w:val="20"/>
                <w:szCs w:val="20"/>
              </w:rPr>
              <w:t>§ 15</w:t>
            </w:r>
          </w:p>
          <w:p w:rsidR="00476704" w:rsidP="00476704">
            <w:pPr>
              <w:autoSpaceDE w:val="0"/>
              <w:autoSpaceDN w:val="0"/>
              <w:bidi w:val="0"/>
              <w:spacing w:before="0"/>
              <w:jc w:val="center"/>
              <w:rPr>
                <w:rFonts w:ascii="Times New Roman" w:hAnsi="Times New Roman"/>
                <w:sz w:val="20"/>
                <w:szCs w:val="20"/>
              </w:rPr>
            </w:pPr>
            <w:r w:rsidR="00512A73">
              <w:rPr>
                <w:rFonts w:ascii="Times New Roman" w:hAnsi="Times New Roman"/>
                <w:sz w:val="20"/>
                <w:szCs w:val="20"/>
              </w:rPr>
              <w:t>O:1</w:t>
            </w:r>
          </w:p>
          <w:p w:rsidR="00512A73" w:rsidP="00476704">
            <w:pPr>
              <w:autoSpaceDE w:val="0"/>
              <w:autoSpaceDN w:val="0"/>
              <w:bidi w:val="0"/>
              <w:spacing w:before="0"/>
              <w:jc w:val="center"/>
              <w:rPr>
                <w:rFonts w:ascii="Times New Roman" w:hAnsi="Times New Roman"/>
                <w:sz w:val="20"/>
                <w:szCs w:val="20"/>
              </w:rPr>
            </w:pPr>
          </w:p>
          <w:p w:rsidR="00512A73" w:rsidP="00476704">
            <w:pPr>
              <w:autoSpaceDE w:val="0"/>
              <w:autoSpaceDN w:val="0"/>
              <w:bidi w:val="0"/>
              <w:spacing w:before="0"/>
              <w:jc w:val="center"/>
              <w:rPr>
                <w:rFonts w:ascii="Times New Roman" w:hAnsi="Times New Roman"/>
                <w:sz w:val="20"/>
                <w:szCs w:val="20"/>
              </w:rPr>
            </w:pPr>
          </w:p>
          <w:p w:rsidR="00512A73" w:rsidP="00476704">
            <w:pPr>
              <w:autoSpaceDE w:val="0"/>
              <w:autoSpaceDN w:val="0"/>
              <w:bidi w:val="0"/>
              <w:spacing w:before="0"/>
              <w:jc w:val="center"/>
              <w:rPr>
                <w:rFonts w:ascii="Times New Roman" w:hAnsi="Times New Roman"/>
                <w:sz w:val="20"/>
                <w:szCs w:val="20"/>
              </w:rPr>
            </w:pPr>
          </w:p>
          <w:p w:rsidR="00512A73" w:rsidP="00476704">
            <w:pPr>
              <w:autoSpaceDE w:val="0"/>
              <w:autoSpaceDN w:val="0"/>
              <w:bidi w:val="0"/>
              <w:spacing w:before="0"/>
              <w:jc w:val="center"/>
              <w:rPr>
                <w:rFonts w:ascii="Times New Roman" w:hAnsi="Times New Roman"/>
                <w:sz w:val="20"/>
                <w:szCs w:val="20"/>
              </w:rPr>
            </w:pPr>
          </w:p>
          <w:p w:rsidR="00512A73" w:rsidP="00476704">
            <w:pPr>
              <w:autoSpaceDE w:val="0"/>
              <w:autoSpaceDN w:val="0"/>
              <w:bidi w:val="0"/>
              <w:spacing w:before="0"/>
              <w:jc w:val="center"/>
              <w:rPr>
                <w:rFonts w:ascii="Times New Roman" w:hAnsi="Times New Roman"/>
                <w:sz w:val="20"/>
                <w:szCs w:val="20"/>
              </w:rPr>
            </w:pPr>
          </w:p>
          <w:p w:rsidR="00512A73" w:rsidP="00476704">
            <w:pPr>
              <w:autoSpaceDE w:val="0"/>
              <w:autoSpaceDN w:val="0"/>
              <w:bidi w:val="0"/>
              <w:spacing w:before="0"/>
              <w:jc w:val="center"/>
              <w:rPr>
                <w:rFonts w:ascii="Times New Roman" w:hAnsi="Times New Roman"/>
                <w:sz w:val="20"/>
                <w:szCs w:val="20"/>
              </w:rPr>
            </w:pPr>
          </w:p>
          <w:p w:rsidR="00512A73" w:rsidP="00476704">
            <w:pPr>
              <w:autoSpaceDE w:val="0"/>
              <w:autoSpaceDN w:val="0"/>
              <w:bidi w:val="0"/>
              <w:spacing w:before="0"/>
              <w:jc w:val="center"/>
              <w:rPr>
                <w:rFonts w:ascii="Times New Roman" w:hAnsi="Times New Roman"/>
                <w:sz w:val="20"/>
                <w:szCs w:val="20"/>
              </w:rPr>
            </w:pPr>
          </w:p>
          <w:p w:rsidR="00512A73" w:rsidP="00476704">
            <w:pPr>
              <w:autoSpaceDE w:val="0"/>
              <w:autoSpaceDN w:val="0"/>
              <w:bidi w:val="0"/>
              <w:spacing w:before="0"/>
              <w:jc w:val="center"/>
              <w:rPr>
                <w:rFonts w:ascii="Times New Roman" w:hAnsi="Times New Roman"/>
                <w:sz w:val="20"/>
                <w:szCs w:val="20"/>
              </w:rPr>
            </w:pPr>
          </w:p>
          <w:p w:rsidR="00512A73" w:rsidP="00476704">
            <w:pPr>
              <w:autoSpaceDE w:val="0"/>
              <w:autoSpaceDN w:val="0"/>
              <w:bidi w:val="0"/>
              <w:spacing w:before="0"/>
              <w:jc w:val="center"/>
              <w:rPr>
                <w:rFonts w:ascii="Times New Roman" w:hAnsi="Times New Roman"/>
                <w:sz w:val="20"/>
                <w:szCs w:val="20"/>
              </w:rPr>
            </w:pPr>
          </w:p>
          <w:p w:rsidR="00512A73" w:rsidP="00476704">
            <w:pPr>
              <w:autoSpaceDE w:val="0"/>
              <w:autoSpaceDN w:val="0"/>
              <w:bidi w:val="0"/>
              <w:spacing w:before="0"/>
              <w:jc w:val="center"/>
              <w:rPr>
                <w:rFonts w:ascii="Times New Roman" w:hAnsi="Times New Roman"/>
                <w:sz w:val="20"/>
                <w:szCs w:val="20"/>
              </w:rPr>
            </w:pPr>
          </w:p>
          <w:p w:rsidR="00512A73" w:rsidP="00476704">
            <w:pPr>
              <w:autoSpaceDE w:val="0"/>
              <w:autoSpaceDN w:val="0"/>
              <w:bidi w:val="0"/>
              <w:spacing w:before="0"/>
              <w:jc w:val="center"/>
              <w:rPr>
                <w:rFonts w:ascii="Times New Roman" w:hAnsi="Times New Roman"/>
                <w:sz w:val="20"/>
                <w:szCs w:val="20"/>
              </w:rPr>
            </w:pPr>
          </w:p>
          <w:p w:rsidR="00512A73" w:rsidP="00476704">
            <w:pPr>
              <w:autoSpaceDE w:val="0"/>
              <w:autoSpaceDN w:val="0"/>
              <w:bidi w:val="0"/>
              <w:spacing w:before="0"/>
              <w:jc w:val="center"/>
              <w:rPr>
                <w:rFonts w:ascii="Times New Roman" w:hAnsi="Times New Roman"/>
                <w:sz w:val="20"/>
                <w:szCs w:val="20"/>
              </w:rPr>
            </w:pPr>
          </w:p>
          <w:p w:rsidR="00512A73" w:rsidP="00476704">
            <w:pPr>
              <w:autoSpaceDE w:val="0"/>
              <w:autoSpaceDN w:val="0"/>
              <w:bidi w:val="0"/>
              <w:spacing w:before="0"/>
              <w:jc w:val="center"/>
              <w:rPr>
                <w:rFonts w:ascii="Times New Roman" w:hAnsi="Times New Roman"/>
                <w:sz w:val="20"/>
                <w:szCs w:val="20"/>
              </w:rPr>
            </w:pPr>
          </w:p>
          <w:p w:rsidR="00512A73" w:rsidP="00476704">
            <w:pPr>
              <w:autoSpaceDE w:val="0"/>
              <w:autoSpaceDN w:val="0"/>
              <w:bidi w:val="0"/>
              <w:spacing w:before="0"/>
              <w:jc w:val="center"/>
              <w:rPr>
                <w:rFonts w:ascii="Times New Roman" w:hAnsi="Times New Roman"/>
                <w:sz w:val="20"/>
                <w:szCs w:val="20"/>
              </w:rPr>
            </w:pPr>
          </w:p>
          <w:p w:rsidR="00512A73" w:rsidP="00476704">
            <w:pPr>
              <w:autoSpaceDE w:val="0"/>
              <w:autoSpaceDN w:val="0"/>
              <w:bidi w:val="0"/>
              <w:spacing w:before="0"/>
              <w:jc w:val="center"/>
              <w:rPr>
                <w:rFonts w:ascii="Times New Roman" w:hAnsi="Times New Roman"/>
                <w:sz w:val="20"/>
                <w:szCs w:val="20"/>
              </w:rPr>
            </w:pPr>
          </w:p>
          <w:p w:rsidR="00512A73" w:rsidP="00476704">
            <w:pPr>
              <w:autoSpaceDE w:val="0"/>
              <w:autoSpaceDN w:val="0"/>
              <w:bidi w:val="0"/>
              <w:spacing w:before="0"/>
              <w:jc w:val="center"/>
              <w:rPr>
                <w:rFonts w:ascii="Times New Roman" w:hAnsi="Times New Roman"/>
                <w:sz w:val="20"/>
                <w:szCs w:val="20"/>
              </w:rPr>
            </w:pPr>
          </w:p>
          <w:p w:rsidR="00512A73" w:rsidRPr="00476704" w:rsidP="00476704">
            <w:pPr>
              <w:autoSpaceDE w:val="0"/>
              <w:autoSpaceDN w:val="0"/>
              <w:bidi w:val="0"/>
              <w:spacing w:before="0"/>
              <w:jc w:val="center"/>
              <w:rPr>
                <w:rFonts w:ascii="Times New Roman" w:hAnsi="Times New Roman"/>
                <w:sz w:val="20"/>
                <w:szCs w:val="20"/>
              </w:rPr>
            </w:pPr>
            <w:r>
              <w:rPr>
                <w:rFonts w:ascii="Times New Roman" w:hAnsi="Times New Roman"/>
                <w:sz w:val="20"/>
                <w:szCs w:val="20"/>
              </w:rPr>
              <w:t>§:18</w:t>
            </w:r>
          </w:p>
          <w:p w:rsidR="001F4494" w:rsidRPr="00EE5D28" w:rsidP="00292D68">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512A73" w:rsidRPr="00512A73" w:rsidP="00512A73">
            <w:pPr>
              <w:bidi w:val="0"/>
              <w:spacing w:before="0"/>
              <w:rPr>
                <w:rFonts w:ascii="Times New Roman" w:hAnsi="Times New Roman"/>
                <w:sz w:val="20"/>
                <w:szCs w:val="20"/>
              </w:rPr>
            </w:pPr>
            <w:r>
              <w:rPr>
                <w:rFonts w:ascii="Times New Roman" w:hAnsi="Times New Roman"/>
                <w:sz w:val="20"/>
                <w:szCs w:val="20"/>
              </w:rPr>
              <w:t xml:space="preserve">(1) </w:t>
            </w:r>
            <w:r w:rsidRPr="00512A73">
              <w:rPr>
                <w:rFonts w:ascii="Times New Roman" w:hAnsi="Times New Roman"/>
                <w:sz w:val="20"/>
                <w:szCs w:val="20"/>
              </w:rPr>
              <w:t xml:space="preserve">Úrad rozhodne o zmene autorizácie, ak autorizovaná osoba požiada úrad o  </w:t>
            </w:r>
          </w:p>
          <w:p w:rsidR="00512A73" w:rsidRPr="00512A73" w:rsidP="00512A73">
            <w:pPr>
              <w:bidi w:val="0"/>
              <w:spacing w:before="0"/>
              <w:rPr>
                <w:rFonts w:ascii="Times New Roman" w:hAnsi="Times New Roman"/>
                <w:sz w:val="20"/>
                <w:szCs w:val="20"/>
              </w:rPr>
            </w:pPr>
            <w:r>
              <w:rPr>
                <w:rFonts w:ascii="Times New Roman" w:hAnsi="Times New Roman"/>
                <w:sz w:val="20"/>
                <w:szCs w:val="20"/>
              </w:rPr>
              <w:t xml:space="preserve">a) </w:t>
            </w:r>
            <w:r w:rsidRPr="00512A73">
              <w:rPr>
                <w:rFonts w:ascii="Times New Roman" w:hAnsi="Times New Roman"/>
                <w:sz w:val="20"/>
                <w:szCs w:val="20"/>
              </w:rPr>
              <w:t xml:space="preserve">zmenu údaja podľa § 14 ods. 4 písm. a), </w:t>
            </w:r>
          </w:p>
          <w:p w:rsidR="00512A73" w:rsidRPr="00512A73" w:rsidP="00512A73">
            <w:pPr>
              <w:bidi w:val="0"/>
              <w:spacing w:before="0"/>
              <w:rPr>
                <w:rFonts w:ascii="Times New Roman" w:hAnsi="Times New Roman"/>
                <w:sz w:val="20"/>
                <w:szCs w:val="20"/>
              </w:rPr>
            </w:pPr>
            <w:r>
              <w:rPr>
                <w:rFonts w:ascii="Times New Roman" w:hAnsi="Times New Roman"/>
                <w:sz w:val="20"/>
                <w:szCs w:val="20"/>
              </w:rPr>
              <w:t xml:space="preserve">b) </w:t>
            </w:r>
            <w:r w:rsidRPr="00512A73">
              <w:rPr>
                <w:rFonts w:ascii="Times New Roman" w:hAnsi="Times New Roman"/>
                <w:sz w:val="20"/>
                <w:szCs w:val="20"/>
              </w:rPr>
              <w:t>vypustenie technického predpisu z oblasti posudzovania zhody z rozhodnutia o autorizácii, ak je autorizovaná na niekoľko technických predpisov z oblasti posudzovania zhody,</w:t>
            </w:r>
          </w:p>
          <w:p w:rsidR="00512A73" w:rsidRPr="00512A73" w:rsidP="00512A73">
            <w:pPr>
              <w:bidi w:val="0"/>
              <w:spacing w:before="0"/>
              <w:rPr>
                <w:rFonts w:ascii="Times New Roman" w:hAnsi="Times New Roman"/>
                <w:sz w:val="20"/>
                <w:szCs w:val="20"/>
              </w:rPr>
            </w:pPr>
            <w:r>
              <w:rPr>
                <w:rFonts w:ascii="Times New Roman" w:hAnsi="Times New Roman"/>
                <w:sz w:val="20"/>
                <w:szCs w:val="20"/>
              </w:rPr>
              <w:t xml:space="preserve">c) </w:t>
            </w:r>
            <w:r w:rsidRPr="00512A73">
              <w:rPr>
                <w:rFonts w:ascii="Times New Roman" w:hAnsi="Times New Roman"/>
                <w:sz w:val="20"/>
                <w:szCs w:val="20"/>
              </w:rPr>
              <w:t>zúženie rozsahu autorizácie alebo postupov posudzovania zhody podľa § 14 ods. 3 písm. e),</w:t>
            </w:r>
          </w:p>
          <w:p w:rsidR="00512A73" w:rsidRPr="00512A73" w:rsidP="00512A73">
            <w:pPr>
              <w:bidi w:val="0"/>
              <w:spacing w:before="0"/>
              <w:rPr>
                <w:rFonts w:ascii="Times New Roman" w:hAnsi="Times New Roman"/>
                <w:sz w:val="20"/>
                <w:szCs w:val="20"/>
              </w:rPr>
            </w:pPr>
            <w:r>
              <w:rPr>
                <w:rFonts w:ascii="Times New Roman" w:hAnsi="Times New Roman"/>
                <w:sz w:val="20"/>
                <w:szCs w:val="20"/>
              </w:rPr>
              <w:t xml:space="preserve">d) </w:t>
            </w:r>
            <w:r w:rsidRPr="00512A73">
              <w:rPr>
                <w:rFonts w:ascii="Times New Roman" w:hAnsi="Times New Roman"/>
                <w:sz w:val="20"/>
                <w:szCs w:val="20"/>
              </w:rPr>
              <w:t>vypustenie osoby oprávnenej konať v mene autorizovanej osoby alebo štatutárneho orgánu autorizovanej osoby z rozhodnutia o autorizácii,</w:t>
            </w:r>
          </w:p>
          <w:p w:rsidR="00512A73" w:rsidRPr="00512A73" w:rsidP="00512A73">
            <w:pPr>
              <w:bidi w:val="0"/>
              <w:spacing w:before="0"/>
              <w:rPr>
                <w:rFonts w:ascii="Times New Roman" w:hAnsi="Times New Roman"/>
                <w:sz w:val="20"/>
                <w:szCs w:val="20"/>
              </w:rPr>
            </w:pPr>
            <w:r>
              <w:rPr>
                <w:rFonts w:ascii="Times New Roman" w:hAnsi="Times New Roman"/>
                <w:sz w:val="20"/>
                <w:szCs w:val="20"/>
              </w:rPr>
              <w:t xml:space="preserve">e) </w:t>
            </w:r>
            <w:r w:rsidRPr="00512A73">
              <w:rPr>
                <w:rFonts w:ascii="Times New Roman" w:hAnsi="Times New Roman"/>
                <w:sz w:val="20"/>
                <w:szCs w:val="20"/>
              </w:rPr>
              <w:t>rozšírenie rozsahu autorizácie alebo postupov posudzovania zhody podľa § 14 ods. 4 písm. e) alebo</w:t>
            </w:r>
          </w:p>
          <w:p w:rsidR="001F4494" w:rsidP="00512A73">
            <w:pPr>
              <w:bidi w:val="0"/>
              <w:spacing w:before="0"/>
              <w:rPr>
                <w:rFonts w:ascii="Times New Roman" w:hAnsi="Times New Roman"/>
                <w:sz w:val="20"/>
                <w:szCs w:val="20"/>
              </w:rPr>
            </w:pPr>
            <w:r w:rsidR="00512A73">
              <w:rPr>
                <w:rFonts w:ascii="Times New Roman" w:hAnsi="Times New Roman"/>
                <w:sz w:val="20"/>
                <w:szCs w:val="20"/>
              </w:rPr>
              <w:t xml:space="preserve">f) </w:t>
            </w:r>
            <w:r w:rsidRPr="00512A73" w:rsidR="00512A73">
              <w:rPr>
                <w:rFonts w:ascii="Times New Roman" w:hAnsi="Times New Roman"/>
                <w:sz w:val="20"/>
                <w:szCs w:val="20"/>
              </w:rPr>
              <w:t>zmenu alebo pridanie ďalšej osoby oprávnenej konať v mene autorizovanej osoby alebo v mene štatutárneho orgánu autorizovanej osoby.</w:t>
            </w:r>
          </w:p>
          <w:p w:rsidR="00512A73" w:rsidP="00512A73">
            <w:pPr>
              <w:bidi w:val="0"/>
              <w:spacing w:before="0"/>
              <w:rPr>
                <w:rFonts w:ascii="Times New Roman" w:hAnsi="Times New Roman"/>
                <w:sz w:val="20"/>
                <w:szCs w:val="20"/>
              </w:rPr>
            </w:pPr>
          </w:p>
          <w:p w:rsidR="00512A73" w:rsidRPr="00512A73" w:rsidP="00512A73">
            <w:pPr>
              <w:bidi w:val="0"/>
              <w:spacing w:before="0"/>
              <w:rPr>
                <w:rFonts w:ascii="Times New Roman" w:hAnsi="Times New Roman"/>
                <w:sz w:val="20"/>
                <w:szCs w:val="20"/>
              </w:rPr>
            </w:pPr>
            <w:r w:rsidRPr="00512A73">
              <w:rPr>
                <w:rFonts w:ascii="Times New Roman" w:hAnsi="Times New Roman"/>
                <w:sz w:val="20"/>
                <w:szCs w:val="20"/>
              </w:rPr>
              <w:t xml:space="preserve">Úrad rozhodne o zrušení autorizácie, ak </w:t>
            </w:r>
          </w:p>
          <w:p w:rsidR="00512A73" w:rsidRPr="00512A73" w:rsidP="00512A73">
            <w:pPr>
              <w:bidi w:val="0"/>
              <w:spacing w:before="0"/>
              <w:rPr>
                <w:rFonts w:ascii="Times New Roman" w:hAnsi="Times New Roman"/>
                <w:sz w:val="20"/>
                <w:szCs w:val="20"/>
              </w:rPr>
            </w:pPr>
            <w:r>
              <w:rPr>
                <w:rFonts w:ascii="Times New Roman" w:hAnsi="Times New Roman"/>
                <w:sz w:val="20"/>
                <w:szCs w:val="20"/>
              </w:rPr>
              <w:t xml:space="preserve">a) </w:t>
            </w:r>
            <w:r w:rsidRPr="00512A73">
              <w:rPr>
                <w:rFonts w:ascii="Times New Roman" w:hAnsi="Times New Roman"/>
                <w:sz w:val="20"/>
                <w:szCs w:val="20"/>
              </w:rPr>
              <w:t>autorizovaná osoba nespĺňa príslušnú autorizačnú požiadavku, neplní povinnosť autorizovanej osoby podľa § 21 alebo nespĺňa požiadavku ustanovenú technickým predpisom z oblasti posudzovania zhody uvedeným v rozhodnutí o autorizácii,</w:t>
            </w:r>
          </w:p>
          <w:p w:rsidR="00512A73" w:rsidRPr="00512A73" w:rsidP="00512A73">
            <w:pPr>
              <w:bidi w:val="0"/>
              <w:spacing w:before="0"/>
              <w:rPr>
                <w:rFonts w:ascii="Times New Roman" w:hAnsi="Times New Roman"/>
                <w:sz w:val="20"/>
                <w:szCs w:val="20"/>
              </w:rPr>
            </w:pPr>
            <w:r>
              <w:rPr>
                <w:rFonts w:ascii="Times New Roman" w:hAnsi="Times New Roman"/>
                <w:sz w:val="20"/>
                <w:szCs w:val="20"/>
              </w:rPr>
              <w:t xml:space="preserve">b) </w:t>
            </w:r>
            <w:r w:rsidRPr="00512A73">
              <w:rPr>
                <w:rFonts w:ascii="Times New Roman" w:hAnsi="Times New Roman"/>
                <w:sz w:val="20"/>
                <w:szCs w:val="20"/>
              </w:rPr>
              <w:t>autorizovaná osoba opakovane pri svojej činnosti poruší ustanovenie technického predpisu z oblasti posudzovania zhody uvedeného v rozhodnutí o autorizácii,</w:t>
            </w:r>
          </w:p>
          <w:p w:rsidR="00512A73" w:rsidRPr="00512A73" w:rsidP="00512A73">
            <w:pPr>
              <w:bidi w:val="0"/>
              <w:spacing w:before="0"/>
              <w:rPr>
                <w:rFonts w:ascii="Times New Roman" w:hAnsi="Times New Roman"/>
                <w:sz w:val="20"/>
                <w:szCs w:val="20"/>
              </w:rPr>
            </w:pPr>
            <w:r>
              <w:rPr>
                <w:rFonts w:ascii="Times New Roman" w:hAnsi="Times New Roman"/>
                <w:sz w:val="20"/>
                <w:szCs w:val="20"/>
              </w:rPr>
              <w:t xml:space="preserve">c) </w:t>
            </w:r>
            <w:r w:rsidRPr="00512A73">
              <w:rPr>
                <w:rFonts w:ascii="Times New Roman" w:hAnsi="Times New Roman"/>
                <w:sz w:val="20"/>
                <w:szCs w:val="20"/>
              </w:rPr>
              <w:t>zistí závažné nedostatky pri výkone činnosti, ktorá je predmetom autorizácie,</w:t>
            </w:r>
          </w:p>
          <w:p w:rsidR="00512A73" w:rsidRPr="00512A73" w:rsidP="00512A73">
            <w:pPr>
              <w:bidi w:val="0"/>
              <w:spacing w:before="0"/>
              <w:rPr>
                <w:rFonts w:ascii="Times New Roman" w:hAnsi="Times New Roman"/>
                <w:sz w:val="20"/>
                <w:szCs w:val="20"/>
              </w:rPr>
            </w:pPr>
            <w:r>
              <w:rPr>
                <w:rFonts w:ascii="Times New Roman" w:hAnsi="Times New Roman"/>
                <w:sz w:val="20"/>
                <w:szCs w:val="20"/>
              </w:rPr>
              <w:t xml:space="preserve">d) </w:t>
            </w:r>
            <w:r w:rsidRPr="00512A73">
              <w:rPr>
                <w:rFonts w:ascii="Times New Roman" w:hAnsi="Times New Roman"/>
                <w:sz w:val="20"/>
                <w:szCs w:val="20"/>
              </w:rPr>
              <w:t>autorizovaná osoba neodstráni v určenej lehote zásadnú nezhodu alebo nezhodu podľa § 13 ods. 3,</w:t>
            </w:r>
          </w:p>
          <w:p w:rsidR="00512A73" w:rsidRPr="00512A73" w:rsidP="00512A73">
            <w:pPr>
              <w:bidi w:val="0"/>
              <w:spacing w:before="0"/>
              <w:rPr>
                <w:rFonts w:ascii="Times New Roman" w:hAnsi="Times New Roman"/>
                <w:sz w:val="20"/>
                <w:szCs w:val="20"/>
              </w:rPr>
            </w:pPr>
            <w:r>
              <w:rPr>
                <w:rFonts w:ascii="Times New Roman" w:hAnsi="Times New Roman"/>
                <w:sz w:val="20"/>
                <w:szCs w:val="20"/>
              </w:rPr>
              <w:t xml:space="preserve">e) </w:t>
            </w:r>
            <w:r w:rsidRPr="00512A73">
              <w:rPr>
                <w:rFonts w:ascii="Times New Roman" w:hAnsi="Times New Roman"/>
                <w:sz w:val="20"/>
                <w:szCs w:val="20"/>
              </w:rPr>
              <w:t>zanikne dôvod autorizácie na výkon posudzovania zhody určeného výrobku, ktorý je predmetom autorizácie,</w:t>
            </w:r>
          </w:p>
          <w:p w:rsidR="00512A73" w:rsidRPr="00875C76" w:rsidP="00512A73">
            <w:pPr>
              <w:bidi w:val="0"/>
              <w:spacing w:before="0"/>
              <w:rPr>
                <w:rFonts w:ascii="Times New Roman" w:hAnsi="Times New Roman"/>
                <w:sz w:val="20"/>
                <w:szCs w:val="20"/>
              </w:rPr>
            </w:pPr>
            <w:r>
              <w:rPr>
                <w:rFonts w:ascii="Times New Roman" w:hAnsi="Times New Roman"/>
                <w:sz w:val="20"/>
                <w:szCs w:val="20"/>
              </w:rPr>
              <w:t xml:space="preserve">f) </w:t>
            </w:r>
            <w:r w:rsidRPr="00512A73">
              <w:rPr>
                <w:rFonts w:ascii="Times New Roman" w:hAnsi="Times New Roman"/>
                <w:sz w:val="20"/>
                <w:szCs w:val="20"/>
              </w:rPr>
              <w:t>o to požiada autorizovaná osoba; písomnú žiadosť o zrušenie autorizácie je povinná autorizovaná osoba podať najmenej šesť mesiacov pred predpokladaným dňom ukončenia činnosti, ktorá je predmetom autorizácie.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476704">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5A0159" w:rsidP="00721E45">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FC6ED4" w:rsidRPr="0046543E" w:rsidP="00FC6ED4">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Č:29</w:t>
            </w:r>
          </w:p>
          <w:p w:rsidR="0001532C" w:rsidRPr="0046543E" w:rsidP="00FC6ED4">
            <w:pPr>
              <w:autoSpaceDE w:val="0"/>
              <w:autoSpaceDN w:val="0"/>
              <w:bidi w:val="0"/>
              <w:spacing w:before="0"/>
              <w:jc w:val="center"/>
              <w:rPr>
                <w:rFonts w:ascii="Times New Roman" w:hAnsi="Times New Roman"/>
                <w:sz w:val="20"/>
                <w:szCs w:val="20"/>
              </w:rPr>
            </w:pPr>
            <w:r w:rsidRPr="0046543E" w:rsidR="00FC6ED4">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1532C" w:rsidRPr="0046543E" w:rsidP="00721E45">
            <w:pPr>
              <w:pStyle w:val="tl10ptPodaokraja"/>
              <w:autoSpaceDE/>
              <w:autoSpaceDN/>
              <w:bidi w:val="0"/>
              <w:ind w:right="63"/>
              <w:rPr>
                <w:rFonts w:ascii="Times New Roman" w:hAnsi="Times New Roman"/>
                <w:color w:val="000000"/>
              </w:rPr>
            </w:pPr>
            <w:r w:rsidRPr="0046543E" w:rsidR="00FC6ED4">
              <w:rPr>
                <w:rFonts w:ascii="Times New Roman" w:hAnsi="Times New Roman"/>
                <w:color w:val="000000"/>
              </w:rPr>
              <w:t>V prípade obmedzenia, pozastavenia alebo zrušenia notifikácie alebo ak notifikovaný orgán svoju činnosť už nevykonáva, notifikujúci členský štát prijme primerané opatrenia s cieľom zabezpečiť, aby dokumenty tohto orgánu boli buď spracované iným notifikovaným orgánom, alebo aby boli k dispozícii príslušným notifikujúcim orgánom a orgánom dohľadu nad trhom na ich žiadosť.</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01532C" w:rsidRPr="00095375" w:rsidP="00721E45">
            <w:pPr>
              <w:autoSpaceDE w:val="0"/>
              <w:autoSpaceDN w:val="0"/>
              <w:bidi w:val="0"/>
              <w:spacing w:before="0"/>
              <w:jc w:val="center"/>
              <w:rPr>
                <w:rFonts w:ascii="Times New Roman" w:hAnsi="Times New Roman"/>
                <w:sz w:val="20"/>
                <w:szCs w:val="20"/>
              </w:rPr>
            </w:pPr>
            <w:r w:rsidR="00476704">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01532C" w:rsidRPr="00EE5D28" w:rsidP="00476704">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76704" w:rsidRPr="00476704" w:rsidP="00476704">
            <w:pPr>
              <w:autoSpaceDE w:val="0"/>
              <w:autoSpaceDN w:val="0"/>
              <w:bidi w:val="0"/>
              <w:spacing w:before="0"/>
              <w:jc w:val="center"/>
              <w:rPr>
                <w:rFonts w:ascii="Times New Roman" w:hAnsi="Times New Roman"/>
                <w:sz w:val="20"/>
                <w:szCs w:val="20"/>
              </w:rPr>
            </w:pPr>
            <w:r w:rsidRPr="00476704">
              <w:rPr>
                <w:rFonts w:ascii="Times New Roman" w:hAnsi="Times New Roman"/>
                <w:sz w:val="20"/>
                <w:szCs w:val="20"/>
              </w:rPr>
              <w:t>§ 11</w:t>
            </w:r>
          </w:p>
          <w:p w:rsidR="00476704" w:rsidRPr="00476704" w:rsidP="00476704">
            <w:pPr>
              <w:autoSpaceDE w:val="0"/>
              <w:autoSpaceDN w:val="0"/>
              <w:bidi w:val="0"/>
              <w:spacing w:before="0"/>
              <w:jc w:val="center"/>
              <w:rPr>
                <w:rFonts w:ascii="Times New Roman" w:hAnsi="Times New Roman"/>
                <w:sz w:val="20"/>
                <w:szCs w:val="20"/>
              </w:rPr>
            </w:pPr>
            <w:r w:rsidRPr="00476704">
              <w:rPr>
                <w:rFonts w:ascii="Times New Roman" w:hAnsi="Times New Roman"/>
                <w:sz w:val="20"/>
                <w:szCs w:val="20"/>
              </w:rPr>
              <w:t>O:13</w:t>
            </w:r>
          </w:p>
          <w:p w:rsidR="0001532C" w:rsidRPr="00EE5D28" w:rsidP="00E27E71">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01532C" w:rsidRPr="00875C76" w:rsidP="00476704">
            <w:pPr>
              <w:bidi w:val="0"/>
              <w:spacing w:before="0"/>
              <w:rPr>
                <w:rFonts w:ascii="Times New Roman" w:hAnsi="Times New Roman"/>
                <w:sz w:val="20"/>
                <w:szCs w:val="20"/>
              </w:rPr>
            </w:pPr>
            <w:r w:rsidRPr="00CA0729" w:rsidR="00476704">
              <w:rPr>
                <w:rFonts w:ascii="Times New Roman" w:hAnsi="Times New Roman"/>
                <w:color w:val="231F20"/>
                <w:sz w:val="20"/>
                <w:szCs w:val="20"/>
              </w:rPr>
              <w:t>(13) Ak úrad rozhodne o zrušení autorizácie autorizovanej osoby podľa odseku 13, ustanoví autorizovanú osobu, ktorá dokončí proces posúdenia zhody.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01532C" w:rsidRPr="00EE5D28" w:rsidP="00721E45">
            <w:pPr>
              <w:autoSpaceDE w:val="0"/>
              <w:autoSpaceDN w:val="0"/>
              <w:bidi w:val="0"/>
              <w:spacing w:before="0"/>
              <w:jc w:val="center"/>
              <w:rPr>
                <w:rFonts w:ascii="Times New Roman" w:hAnsi="Times New Roman"/>
                <w:sz w:val="20"/>
                <w:szCs w:val="20"/>
              </w:rPr>
            </w:pPr>
            <w:r w:rsidR="00476704">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01532C" w:rsidRPr="005A0159" w:rsidP="00721E45">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FC6ED4" w:rsidRPr="0046543E" w:rsidP="0085618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Č:30</w:t>
            </w:r>
          </w:p>
          <w:p w:rsidR="001F4494" w:rsidRPr="0046543E" w:rsidP="00856186">
            <w:pPr>
              <w:autoSpaceDE w:val="0"/>
              <w:autoSpaceDN w:val="0"/>
              <w:bidi w:val="0"/>
              <w:spacing w:before="0"/>
              <w:jc w:val="center"/>
              <w:rPr>
                <w:rFonts w:ascii="Times New Roman" w:hAnsi="Times New Roman"/>
                <w:sz w:val="20"/>
                <w:szCs w:val="20"/>
              </w:rPr>
            </w:pPr>
            <w:r w:rsidRPr="0046543E" w:rsidR="00FC6ED4">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46543E" w:rsidP="00FC6ED4">
            <w:pPr>
              <w:pStyle w:val="CM4"/>
              <w:bidi w:val="0"/>
              <w:jc w:val="both"/>
              <w:rPr>
                <w:rFonts w:ascii="Times New Roman" w:hAnsi="Times New Roman"/>
                <w:color w:val="000000"/>
                <w:sz w:val="20"/>
                <w:szCs w:val="20"/>
              </w:rPr>
            </w:pPr>
            <w:r w:rsidRPr="0046543E" w:rsidR="00FC6ED4">
              <w:rPr>
                <w:rFonts w:ascii="Times New Roman" w:hAnsi="Times New Roman"/>
                <w:color w:val="000000"/>
                <w:sz w:val="20"/>
                <w:szCs w:val="20"/>
              </w:rPr>
              <w:t xml:space="preserve">Komisia vyšetrí všetky prípady, v ktorých má pochybnosti o odbornej spôsobilosti notifikovaného orgánu alebo o plnení požiadaviek a povinností, ktoré sa naň vzťahujú alebo v ktorých je na to upozornená.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095375" w:rsidP="00721E45">
            <w:pPr>
              <w:autoSpaceDE w:val="0"/>
              <w:autoSpaceDN w:val="0"/>
              <w:bidi w:val="0"/>
              <w:spacing w:before="0"/>
              <w:jc w:val="center"/>
              <w:rPr>
                <w:rFonts w:ascii="Times New Roman" w:hAnsi="Times New Roman"/>
                <w:sz w:val="20"/>
                <w:szCs w:val="20"/>
              </w:rPr>
            </w:pPr>
            <w:r w:rsidR="00F74E44">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5A0159" w:rsidP="00721E45">
            <w:pPr>
              <w:autoSpaceDE w:val="0"/>
              <w:autoSpaceDN w:val="0"/>
              <w:bidi w:val="0"/>
              <w:spacing w:before="0"/>
              <w:jc w:val="left"/>
              <w:rPr>
                <w:rFonts w:ascii="Times New Roman" w:hAnsi="Times New Roman"/>
                <w:bCs/>
                <w:sz w:val="20"/>
                <w:szCs w:val="20"/>
              </w:rPr>
            </w:pPr>
            <w:r w:rsidRPr="00DE58EC" w:rsidR="00DE58EC">
              <w:rPr>
                <w:rFonts w:ascii="Times New Roman" w:hAnsi="Times New Roman"/>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FC6ED4" w:rsidRPr="0046543E" w:rsidP="00FC6ED4">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Č:30</w:t>
            </w:r>
          </w:p>
          <w:p w:rsidR="001F4494" w:rsidRPr="0046543E" w:rsidP="00FC6ED4">
            <w:pPr>
              <w:autoSpaceDE w:val="0"/>
              <w:autoSpaceDN w:val="0"/>
              <w:bidi w:val="0"/>
              <w:spacing w:before="0"/>
              <w:jc w:val="center"/>
              <w:rPr>
                <w:rFonts w:ascii="Times New Roman" w:hAnsi="Times New Roman"/>
                <w:sz w:val="20"/>
                <w:szCs w:val="20"/>
              </w:rPr>
            </w:pPr>
            <w:r w:rsidRPr="0046543E" w:rsidR="00FC6ED4">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46543E" w:rsidP="00B75D71">
            <w:pPr>
              <w:pStyle w:val="CM4"/>
              <w:bidi w:val="0"/>
              <w:jc w:val="both"/>
              <w:rPr>
                <w:rFonts w:ascii="Times New Roman" w:hAnsi="Times New Roman"/>
                <w:color w:val="19161B"/>
                <w:sz w:val="20"/>
                <w:szCs w:val="20"/>
              </w:rPr>
            </w:pPr>
            <w:r w:rsidRPr="0046543E" w:rsidR="00FC6ED4">
              <w:rPr>
                <w:rFonts w:ascii="Times New Roman" w:hAnsi="Times New Roman"/>
                <w:color w:val="000000"/>
                <w:sz w:val="20"/>
                <w:szCs w:val="20"/>
              </w:rPr>
              <w:t>Notifikujúci členský štát poskytne Komisii na jej žiadosť všetky informácie týkajúce sa podkladov pre notifikáciu alebo toho, že pretrváva odborná spôsobilosť dotknutého notifikovaného orgánu.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3D33C2" w:rsidP="00721E45">
            <w:pPr>
              <w:autoSpaceDE w:val="0"/>
              <w:autoSpaceDN w:val="0"/>
              <w:bidi w:val="0"/>
              <w:spacing w:before="0"/>
              <w:jc w:val="center"/>
              <w:rPr>
                <w:rFonts w:ascii="Times New Roman" w:hAnsi="Times New Roman"/>
                <w:sz w:val="20"/>
                <w:szCs w:val="20"/>
              </w:rPr>
            </w:pPr>
            <w:r w:rsidR="00DE58EC">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5</w:t>
            </w:r>
          </w:p>
          <w:p w:rsidR="00092B6D" w:rsidP="00721E45">
            <w:pPr>
              <w:autoSpaceDE w:val="0"/>
              <w:autoSpaceDN w:val="0"/>
              <w:bidi w:val="0"/>
              <w:spacing w:before="0"/>
              <w:jc w:val="center"/>
              <w:rPr>
                <w:rFonts w:ascii="Times New Roman" w:hAnsi="Times New Roman"/>
                <w:sz w:val="20"/>
                <w:szCs w:val="20"/>
              </w:rPr>
            </w:pPr>
          </w:p>
          <w:p w:rsidR="00092B6D" w:rsidP="00721E45">
            <w:pPr>
              <w:autoSpaceDE w:val="0"/>
              <w:autoSpaceDN w:val="0"/>
              <w:bidi w:val="0"/>
              <w:spacing w:before="0"/>
              <w:jc w:val="center"/>
              <w:rPr>
                <w:rFonts w:ascii="Times New Roman" w:hAnsi="Times New Roman"/>
                <w:sz w:val="20"/>
                <w:szCs w:val="20"/>
              </w:rPr>
            </w:pPr>
          </w:p>
          <w:p w:rsidR="00FC6038" w:rsidP="00721E45">
            <w:pPr>
              <w:autoSpaceDE w:val="0"/>
              <w:autoSpaceDN w:val="0"/>
              <w:bidi w:val="0"/>
              <w:spacing w:before="0"/>
              <w:jc w:val="center"/>
              <w:rPr>
                <w:rFonts w:ascii="Times New Roman" w:hAnsi="Times New Roman"/>
                <w:sz w:val="20"/>
                <w:szCs w:val="20"/>
              </w:rPr>
            </w:pPr>
          </w:p>
          <w:p w:rsidR="00092B6D" w:rsidP="00721E45">
            <w:pPr>
              <w:autoSpaceDE w:val="0"/>
              <w:autoSpaceDN w:val="0"/>
              <w:bidi w:val="0"/>
              <w:spacing w:before="0"/>
              <w:jc w:val="center"/>
              <w:rPr>
                <w:rFonts w:ascii="Times New Roman" w:hAnsi="Times New Roman"/>
                <w:sz w:val="20"/>
                <w:szCs w:val="20"/>
              </w:rPr>
            </w:pPr>
          </w:p>
          <w:p w:rsidR="00F817DE" w:rsidP="00721E45">
            <w:pPr>
              <w:autoSpaceDE w:val="0"/>
              <w:autoSpaceDN w:val="0"/>
              <w:bidi w:val="0"/>
              <w:spacing w:before="0"/>
              <w:jc w:val="center"/>
              <w:rPr>
                <w:rFonts w:ascii="Times New Roman" w:hAnsi="Times New Roman"/>
                <w:sz w:val="20"/>
                <w:szCs w:val="20"/>
              </w:rPr>
            </w:pPr>
          </w:p>
          <w:p w:rsidR="00092B6D" w:rsidRPr="003D33C2"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92B6D" w:rsidRPr="00092B6D" w:rsidP="00092B6D">
            <w:pPr>
              <w:autoSpaceDE w:val="0"/>
              <w:autoSpaceDN w:val="0"/>
              <w:bidi w:val="0"/>
              <w:spacing w:before="0"/>
              <w:jc w:val="center"/>
              <w:rPr>
                <w:rFonts w:ascii="Times New Roman" w:hAnsi="Times New Roman"/>
                <w:sz w:val="20"/>
                <w:szCs w:val="20"/>
              </w:rPr>
            </w:pPr>
            <w:r w:rsidRPr="00092B6D">
              <w:rPr>
                <w:rFonts w:ascii="Times New Roman" w:hAnsi="Times New Roman"/>
                <w:sz w:val="20"/>
                <w:szCs w:val="20"/>
              </w:rPr>
              <w:t>§ 35</w:t>
            </w:r>
          </w:p>
          <w:p w:rsidR="00092B6D" w:rsidRPr="00092B6D" w:rsidP="00092B6D">
            <w:pPr>
              <w:autoSpaceDE w:val="0"/>
              <w:autoSpaceDN w:val="0"/>
              <w:bidi w:val="0"/>
              <w:spacing w:before="0"/>
              <w:jc w:val="center"/>
              <w:rPr>
                <w:rFonts w:ascii="Times New Roman" w:hAnsi="Times New Roman"/>
                <w:sz w:val="20"/>
                <w:szCs w:val="20"/>
              </w:rPr>
            </w:pPr>
            <w:r w:rsidRPr="00092B6D">
              <w:rPr>
                <w:rFonts w:ascii="Times New Roman" w:hAnsi="Times New Roman"/>
                <w:sz w:val="20"/>
                <w:szCs w:val="20"/>
              </w:rPr>
              <w:t>O:7</w:t>
            </w:r>
          </w:p>
          <w:p w:rsidR="00292D68" w:rsidP="009B03D3">
            <w:pPr>
              <w:autoSpaceDE w:val="0"/>
              <w:autoSpaceDN w:val="0"/>
              <w:bidi w:val="0"/>
              <w:spacing w:before="0"/>
              <w:jc w:val="center"/>
              <w:rPr>
                <w:rFonts w:ascii="Times New Roman" w:hAnsi="Times New Roman"/>
                <w:sz w:val="20"/>
                <w:szCs w:val="20"/>
              </w:rPr>
            </w:pPr>
          </w:p>
          <w:p w:rsidR="00092B6D" w:rsidP="009B03D3">
            <w:pPr>
              <w:autoSpaceDE w:val="0"/>
              <w:autoSpaceDN w:val="0"/>
              <w:bidi w:val="0"/>
              <w:spacing w:before="0"/>
              <w:jc w:val="center"/>
              <w:rPr>
                <w:rFonts w:ascii="Times New Roman" w:hAnsi="Times New Roman"/>
                <w:sz w:val="20"/>
                <w:szCs w:val="20"/>
              </w:rPr>
            </w:pPr>
          </w:p>
          <w:p w:rsidR="00092B6D" w:rsidP="009B03D3">
            <w:pPr>
              <w:autoSpaceDE w:val="0"/>
              <w:autoSpaceDN w:val="0"/>
              <w:bidi w:val="0"/>
              <w:spacing w:before="0"/>
              <w:jc w:val="center"/>
              <w:rPr>
                <w:rFonts w:ascii="Times New Roman" w:hAnsi="Times New Roman"/>
                <w:sz w:val="20"/>
                <w:szCs w:val="20"/>
              </w:rPr>
            </w:pPr>
          </w:p>
          <w:p w:rsidR="00F817DE" w:rsidP="009B03D3">
            <w:pPr>
              <w:autoSpaceDE w:val="0"/>
              <w:autoSpaceDN w:val="0"/>
              <w:bidi w:val="0"/>
              <w:spacing w:before="0"/>
              <w:jc w:val="center"/>
              <w:rPr>
                <w:rFonts w:ascii="Times New Roman" w:hAnsi="Times New Roman"/>
                <w:sz w:val="20"/>
                <w:szCs w:val="20"/>
              </w:rPr>
            </w:pPr>
          </w:p>
          <w:p w:rsidR="00092B6D" w:rsidP="009B03D3">
            <w:pPr>
              <w:autoSpaceDE w:val="0"/>
              <w:autoSpaceDN w:val="0"/>
              <w:bidi w:val="0"/>
              <w:spacing w:before="0"/>
              <w:jc w:val="center"/>
              <w:rPr>
                <w:rFonts w:ascii="Times New Roman" w:hAnsi="Times New Roman"/>
                <w:sz w:val="20"/>
                <w:szCs w:val="20"/>
              </w:rPr>
            </w:pPr>
            <w:r>
              <w:rPr>
                <w:rFonts w:ascii="Times New Roman" w:hAnsi="Times New Roman"/>
                <w:sz w:val="20"/>
                <w:szCs w:val="20"/>
              </w:rPr>
              <w:t>§ 17</w:t>
            </w:r>
          </w:p>
          <w:p w:rsidR="00092B6D" w:rsidRPr="003D33C2" w:rsidP="009B03D3">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F4494" w:rsidP="0001532C">
            <w:pPr>
              <w:pStyle w:val="odsek"/>
              <w:bidi w:val="0"/>
              <w:spacing w:before="0" w:after="0"/>
              <w:ind w:firstLine="0"/>
              <w:rPr>
                <w:rFonts w:ascii="Times New Roman" w:hAnsi="Times New Roman"/>
                <w:color w:val="000000"/>
                <w:sz w:val="20"/>
                <w:szCs w:val="20"/>
              </w:rPr>
            </w:pPr>
            <w:r w:rsidRPr="00092B6D" w:rsidR="00092B6D">
              <w:rPr>
                <w:rFonts w:ascii="Times New Roman" w:hAnsi="Times New Roman"/>
                <w:color w:val="000000"/>
                <w:sz w:val="20"/>
                <w:szCs w:val="20"/>
              </w:rPr>
              <w:t>(7) Ministerstvá a ostatné ústredné orgány štátnej správy v rozsahu vymedzenej pôsobnosti plnia voči orgánom Európskej únie informačnú a oznamovaciu povinnosť, ktorá im vyplýva z právne záväzných aktov týchto orgánov.</w:t>
            </w:r>
          </w:p>
          <w:p w:rsidR="00092B6D" w:rsidP="0001532C">
            <w:pPr>
              <w:pStyle w:val="odsek"/>
              <w:bidi w:val="0"/>
              <w:spacing w:before="0" w:after="0"/>
              <w:ind w:firstLine="0"/>
              <w:rPr>
                <w:rFonts w:ascii="Times New Roman" w:hAnsi="Times New Roman"/>
                <w:color w:val="000000"/>
                <w:sz w:val="20"/>
                <w:szCs w:val="20"/>
              </w:rPr>
            </w:pPr>
          </w:p>
          <w:p w:rsidR="00092B6D" w:rsidRPr="003D33C2" w:rsidP="002F0142">
            <w:pPr>
              <w:pStyle w:val="odsek"/>
              <w:bidi w:val="0"/>
              <w:spacing w:before="0" w:after="0"/>
              <w:ind w:firstLine="0"/>
              <w:rPr>
                <w:rFonts w:ascii="Times New Roman" w:hAnsi="Times New Roman"/>
                <w:color w:val="000000"/>
                <w:sz w:val="20"/>
                <w:szCs w:val="20"/>
              </w:rPr>
            </w:pPr>
            <w:r w:rsidR="006A1345">
              <w:rPr>
                <w:rFonts w:ascii="Times New Roman" w:hAnsi="Times New Roman"/>
                <w:sz w:val="20"/>
              </w:rPr>
              <w:t xml:space="preserve">(1) </w:t>
            </w:r>
            <w:r w:rsidRPr="006A1345" w:rsidR="006A1345">
              <w:rPr>
                <w:rFonts w:ascii="Times New Roman" w:hAnsi="Times New Roman"/>
                <w:sz w:val="20"/>
              </w:rPr>
              <w:t>Notifikácia je oznámenie úradu, ktorý je notifikujúcim orgánom, Európskej komisii a členským štátom podľa osobitné</w:t>
            </w:r>
            <w:r w:rsidR="002F0142">
              <w:rPr>
                <w:rFonts w:ascii="Times New Roman" w:hAnsi="Times New Roman"/>
                <w:sz w:val="20"/>
              </w:rPr>
              <w:t>ho predpisu,</w:t>
            </w:r>
            <w:r w:rsidRPr="002F0142" w:rsidR="002F0142">
              <w:rPr>
                <w:rFonts w:ascii="Times New Roman" w:hAnsi="Times New Roman"/>
                <w:sz w:val="20"/>
                <w:vertAlign w:val="superscript"/>
              </w:rPr>
              <w:t>21</w:t>
            </w:r>
            <w:r w:rsidRPr="006A1345" w:rsidR="006A1345">
              <w:rPr>
                <w:rFonts w:ascii="Times New Roman" w:hAnsi="Times New Roman"/>
                <w:sz w:val="20"/>
              </w:rPr>
              <w:t>) že autorizovaná osoba</w:t>
            </w:r>
            <w:r w:rsidRPr="002F0142" w:rsidR="002F0142">
              <w:rPr>
                <w:rFonts w:ascii="Times New Roman" w:hAnsi="Times New Roman"/>
                <w:sz w:val="20"/>
                <w:vertAlign w:val="superscript"/>
              </w:rPr>
              <w:t>25</w:t>
            </w:r>
            <w:r w:rsidRPr="006A1345" w:rsidR="006A1345">
              <w:rPr>
                <w:rFonts w:ascii="Times New Roman" w:hAnsi="Times New Roman"/>
                <w:sz w:val="20"/>
              </w:rPr>
              <w:t>) bola rozhodnutím úradu oprávnená na posudzovanie zhody určených výrobkov a spĺňa požiadavky podľa tohto nariadenia vlády. V oznámení úradu sa uvedú informácie o činnostiach posudzovania zhody, postupe posudzovania zhody a o určenom výrobku, ako aj doklady podľa § 16 ods. 3. Ak autorizovaná osoba nepredložila osvedčenie o akreditácii podľa § 16 ods. 3 písm. a),  poskytnú sa Európskej komisii a členským štátom doklady, ktorými sa preukáže splnenie požiadaviek podľa § 16 ods. 4</w:t>
            </w:r>
            <w:r w:rsidRPr="00335AE5" w:rsidR="00096706">
              <w:rPr>
                <w:rFonts w:ascii="Times New Roman" w:hAnsi="Times New Roman"/>
                <w:sz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3D33C2" w:rsidP="00721E45">
            <w:pPr>
              <w:autoSpaceDE w:val="0"/>
              <w:autoSpaceDN w:val="0"/>
              <w:bidi w:val="0"/>
              <w:spacing w:before="0"/>
              <w:jc w:val="center"/>
              <w:rPr>
                <w:rFonts w:ascii="Times New Roman" w:hAnsi="Times New Roman"/>
                <w:sz w:val="20"/>
                <w:szCs w:val="20"/>
              </w:rPr>
            </w:pPr>
            <w:r w:rsidR="00092B6D">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P="00721E45">
            <w:pPr>
              <w:autoSpaceDE w:val="0"/>
              <w:autoSpaceDN w:val="0"/>
              <w:bidi w:val="0"/>
              <w:spacing w:before="0"/>
              <w:jc w:val="left"/>
              <w:rPr>
                <w:rFonts w:ascii="Times New Roman" w:hAnsi="Times New Roman"/>
                <w:sz w:val="20"/>
                <w:szCs w:val="20"/>
              </w:rPr>
            </w:pPr>
          </w:p>
          <w:p w:rsidR="00096706" w:rsidP="00721E45">
            <w:pPr>
              <w:autoSpaceDE w:val="0"/>
              <w:autoSpaceDN w:val="0"/>
              <w:bidi w:val="0"/>
              <w:spacing w:before="0"/>
              <w:jc w:val="left"/>
              <w:rPr>
                <w:rFonts w:ascii="Times New Roman" w:hAnsi="Times New Roman"/>
                <w:sz w:val="20"/>
                <w:szCs w:val="20"/>
              </w:rPr>
            </w:pPr>
          </w:p>
          <w:p w:rsidR="00096706" w:rsidP="00721E45">
            <w:pPr>
              <w:autoSpaceDE w:val="0"/>
              <w:autoSpaceDN w:val="0"/>
              <w:bidi w:val="0"/>
              <w:spacing w:before="0"/>
              <w:jc w:val="left"/>
              <w:rPr>
                <w:rFonts w:ascii="Times New Roman" w:hAnsi="Times New Roman"/>
                <w:sz w:val="20"/>
                <w:szCs w:val="20"/>
              </w:rPr>
            </w:pPr>
          </w:p>
          <w:p w:rsidR="00096706" w:rsidP="00721E45">
            <w:pPr>
              <w:autoSpaceDE w:val="0"/>
              <w:autoSpaceDN w:val="0"/>
              <w:bidi w:val="0"/>
              <w:spacing w:before="0"/>
              <w:jc w:val="left"/>
              <w:rPr>
                <w:rFonts w:ascii="Times New Roman" w:hAnsi="Times New Roman"/>
                <w:sz w:val="20"/>
                <w:szCs w:val="20"/>
              </w:rPr>
            </w:pPr>
          </w:p>
          <w:p w:rsidR="00096706" w:rsidP="00721E45">
            <w:pPr>
              <w:autoSpaceDE w:val="0"/>
              <w:autoSpaceDN w:val="0"/>
              <w:bidi w:val="0"/>
              <w:spacing w:before="0"/>
              <w:jc w:val="left"/>
              <w:rPr>
                <w:rFonts w:ascii="Times New Roman" w:hAnsi="Times New Roman"/>
                <w:sz w:val="20"/>
                <w:szCs w:val="20"/>
              </w:rPr>
            </w:pPr>
          </w:p>
          <w:p w:rsidR="00096706" w:rsidP="00721E45">
            <w:pPr>
              <w:autoSpaceDE w:val="0"/>
              <w:autoSpaceDN w:val="0"/>
              <w:bidi w:val="0"/>
              <w:spacing w:before="0"/>
              <w:jc w:val="left"/>
              <w:rPr>
                <w:rFonts w:ascii="Times New Roman" w:hAnsi="Times New Roman"/>
                <w:sz w:val="20"/>
                <w:szCs w:val="20"/>
              </w:rPr>
            </w:pPr>
          </w:p>
          <w:p w:rsidR="00096706" w:rsidRPr="00D32EAA" w:rsidP="00096706">
            <w:pPr>
              <w:bidi w:val="0"/>
              <w:rPr>
                <w:rFonts w:ascii="Times New Roman" w:hAnsi="Times New Roman"/>
                <w:sz w:val="20"/>
                <w:szCs w:val="20"/>
              </w:rPr>
            </w:pPr>
            <w:r w:rsidRPr="00D32EAA">
              <w:rPr>
                <w:rFonts w:ascii="Times New Roman" w:hAnsi="Times New Roman"/>
                <w:sz w:val="20"/>
                <w:szCs w:val="20"/>
                <w:vertAlign w:val="superscript"/>
              </w:rPr>
              <w:t>2</w:t>
            </w:r>
            <w:r w:rsidR="002F0142">
              <w:rPr>
                <w:rFonts w:ascii="Times New Roman" w:hAnsi="Times New Roman"/>
                <w:sz w:val="20"/>
                <w:szCs w:val="20"/>
                <w:vertAlign w:val="superscript"/>
              </w:rPr>
              <w:t>1</w:t>
            </w:r>
            <w:r w:rsidRPr="00D32EAA">
              <w:rPr>
                <w:rFonts w:ascii="Times New Roman" w:hAnsi="Times New Roman"/>
                <w:sz w:val="20"/>
                <w:szCs w:val="20"/>
              </w:rPr>
              <w:t xml:space="preserve">) § 8 ods. 3 písm. b) zákona č. 264/1999 Z. z.  </w:t>
            </w:r>
          </w:p>
          <w:p w:rsidR="00096706" w:rsidRPr="00D32EAA" w:rsidP="00096706">
            <w:pPr>
              <w:bidi w:val="0"/>
              <w:rPr>
                <w:rFonts w:ascii="Times New Roman" w:hAnsi="Times New Roman"/>
                <w:sz w:val="20"/>
                <w:szCs w:val="20"/>
              </w:rPr>
            </w:pPr>
          </w:p>
          <w:p w:rsidR="00096706" w:rsidRPr="00DE58EC" w:rsidP="00096706">
            <w:pPr>
              <w:autoSpaceDE w:val="0"/>
              <w:autoSpaceDN w:val="0"/>
              <w:bidi w:val="0"/>
              <w:spacing w:before="0"/>
              <w:jc w:val="left"/>
              <w:rPr>
                <w:rFonts w:ascii="Times New Roman" w:hAnsi="Times New Roman"/>
                <w:sz w:val="20"/>
                <w:szCs w:val="20"/>
              </w:rPr>
            </w:pPr>
            <w:r w:rsidRPr="00D32EAA">
              <w:rPr>
                <w:rFonts w:ascii="Times New Roman" w:hAnsi="Times New Roman"/>
                <w:sz w:val="20"/>
                <w:szCs w:val="20"/>
              </w:rPr>
              <w:t xml:space="preserve">  </w:t>
            </w:r>
            <w:r w:rsidRPr="00D32EAA">
              <w:rPr>
                <w:rFonts w:ascii="Times New Roman" w:hAnsi="Times New Roman"/>
                <w:sz w:val="20"/>
                <w:szCs w:val="20"/>
                <w:vertAlign w:val="superscript"/>
              </w:rPr>
              <w:t>2</w:t>
            </w:r>
            <w:r w:rsidR="002F0142">
              <w:rPr>
                <w:rFonts w:ascii="Times New Roman" w:hAnsi="Times New Roman"/>
                <w:sz w:val="20"/>
                <w:szCs w:val="20"/>
                <w:vertAlign w:val="superscript"/>
              </w:rPr>
              <w:t>5</w:t>
            </w:r>
            <w:r w:rsidRPr="00D32EAA">
              <w:rPr>
                <w:rFonts w:ascii="Times New Roman" w:hAnsi="Times New Roman"/>
                <w:sz w:val="20"/>
                <w:szCs w:val="20"/>
              </w:rPr>
              <w:t>) § 11 ods. 1 zákona č. 264/1999 Z. z. v znení zákona č. 254/2003 Z. z.</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FC6ED4" w:rsidRPr="0046543E" w:rsidP="00FC6ED4">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Č:30</w:t>
            </w:r>
          </w:p>
          <w:p w:rsidR="001F4494" w:rsidRPr="0046543E" w:rsidP="00FC6ED4">
            <w:pPr>
              <w:autoSpaceDE w:val="0"/>
              <w:autoSpaceDN w:val="0"/>
              <w:bidi w:val="0"/>
              <w:spacing w:before="0"/>
              <w:jc w:val="center"/>
              <w:rPr>
                <w:rFonts w:ascii="Times New Roman" w:hAnsi="Times New Roman"/>
                <w:sz w:val="20"/>
                <w:szCs w:val="20"/>
              </w:rPr>
            </w:pPr>
            <w:r w:rsidRPr="0046543E" w:rsidR="00FC6ED4">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46543E" w:rsidP="00FC6ED4">
            <w:pPr>
              <w:pStyle w:val="tl10ptPodaokraja"/>
              <w:autoSpaceDE/>
              <w:autoSpaceDN/>
              <w:bidi w:val="0"/>
              <w:ind w:right="63"/>
              <w:rPr>
                <w:rFonts w:ascii="Times New Roman" w:hAnsi="Times New Roman"/>
              </w:rPr>
            </w:pPr>
            <w:r w:rsidRPr="0046543E" w:rsidR="00FC6ED4">
              <w:rPr>
                <w:rFonts w:ascii="Times New Roman" w:hAnsi="Times New Roman"/>
                <w:color w:val="000000"/>
              </w:rPr>
              <w:t>Komisia zabezpečí dôverné zaobchádzanie so všetkými citlivými informáciami získanými počas jej šetrenia.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DE58EC">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92D68" w:rsidRPr="00EE5D28" w:rsidP="00721E4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F4494" w:rsidRPr="003D33C2" w:rsidP="00721E45">
            <w:pPr>
              <w:pStyle w:val="odsek"/>
              <w:bidi w:val="0"/>
              <w:spacing w:before="0" w:after="0"/>
              <w:ind w:firstLine="0"/>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3D33C2"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3D33C2" w:rsidP="00721E45">
            <w:pPr>
              <w:pStyle w:val="Heading1"/>
              <w:bidi w:val="0"/>
              <w:jc w:val="left"/>
              <w:rPr>
                <w:rFonts w:ascii="Times New Roman" w:hAnsi="Times New Roman"/>
                <w:b w:val="0"/>
                <w:bCs w:val="0"/>
                <w:sz w:val="20"/>
                <w:szCs w:val="20"/>
              </w:rPr>
            </w:pPr>
            <w:r w:rsidRPr="00DE58EC" w:rsidR="00DE58EC">
              <w:rPr>
                <w:rFonts w:ascii="Times New Roman" w:hAnsi="Times New Roman"/>
                <w:b w:val="0"/>
                <w:bCs w:val="0"/>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FC6ED4" w:rsidRPr="0046543E" w:rsidP="00FC6ED4">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Č:30</w:t>
            </w:r>
          </w:p>
          <w:p w:rsidR="001F4494" w:rsidRPr="0046543E" w:rsidP="00FC6ED4">
            <w:pPr>
              <w:autoSpaceDE w:val="0"/>
              <w:autoSpaceDN w:val="0"/>
              <w:bidi w:val="0"/>
              <w:spacing w:before="0"/>
              <w:jc w:val="center"/>
              <w:rPr>
                <w:rFonts w:ascii="Times New Roman" w:hAnsi="Times New Roman"/>
                <w:sz w:val="20"/>
                <w:szCs w:val="20"/>
              </w:rPr>
            </w:pPr>
            <w:r w:rsidRPr="0046543E" w:rsidR="00FC6ED4">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C6ED4" w:rsidRPr="0046543E" w:rsidP="00FC6ED4">
            <w:pPr>
              <w:pStyle w:val="CM4"/>
              <w:bidi w:val="0"/>
              <w:jc w:val="both"/>
              <w:rPr>
                <w:rFonts w:ascii="Times New Roman" w:hAnsi="Times New Roman"/>
                <w:color w:val="000000"/>
                <w:sz w:val="20"/>
                <w:szCs w:val="20"/>
              </w:rPr>
            </w:pPr>
            <w:r w:rsidRPr="0046543E">
              <w:rPr>
                <w:rFonts w:ascii="Times New Roman" w:hAnsi="Times New Roman"/>
                <w:color w:val="000000"/>
                <w:sz w:val="20"/>
                <w:szCs w:val="20"/>
              </w:rPr>
              <w:t xml:space="preserve">Keď Komisia zistí, že notifikovaný orgán nespĺňa alebo prestal spĺňať požiadavky v súvislosti s notifikáciou, prijme vykonávací akt, ktorým požiada notifikujúci členský štát, aby prijal potrebné nápravné opatrenia vrátane prípadného zrušenia notifikácie. </w:t>
            </w:r>
          </w:p>
          <w:p w:rsidR="00FC6ED4" w:rsidRPr="0046543E" w:rsidP="00FC6ED4">
            <w:pPr>
              <w:bidi w:val="0"/>
              <w:spacing w:before="0"/>
              <w:rPr>
                <w:rFonts w:ascii="Times New Roman" w:hAnsi="Times New Roman"/>
                <w:color w:val="000000"/>
                <w:sz w:val="20"/>
                <w:szCs w:val="20"/>
              </w:rPr>
            </w:pPr>
          </w:p>
          <w:p w:rsidR="001F4494" w:rsidRPr="0046543E" w:rsidP="00FC6ED4">
            <w:pPr>
              <w:pStyle w:val="CM4"/>
              <w:bidi w:val="0"/>
              <w:jc w:val="both"/>
              <w:rPr>
                <w:rFonts w:ascii="Times New Roman" w:hAnsi="Times New Roman"/>
                <w:color w:val="000000"/>
                <w:sz w:val="20"/>
                <w:szCs w:val="20"/>
              </w:rPr>
            </w:pPr>
            <w:r w:rsidRPr="0046543E" w:rsidR="00FC6ED4">
              <w:rPr>
                <w:rFonts w:ascii="Times New Roman" w:hAnsi="Times New Roman"/>
                <w:color w:val="000000"/>
                <w:sz w:val="20"/>
                <w:szCs w:val="20"/>
              </w:rPr>
              <w:t>Uvedený vykonávací akt prijme v súlade s konzultačným postupom uvedeným v článku 41 ods. 2.</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DE58EC">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1F4494" w:rsidRPr="003D33C2"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F4494" w:rsidRPr="003D33C2" w:rsidP="00721E45">
            <w:pPr>
              <w:pStyle w:val="odsek"/>
              <w:bidi w:val="0"/>
              <w:spacing w:before="0" w:after="0"/>
              <w:ind w:firstLine="0"/>
              <w:rPr>
                <w:rFonts w:ascii="MS Sans Serif" w:hAnsi="MS Sans Serif"/>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6764BF" w:rsidP="00721E45">
            <w:pPr>
              <w:pStyle w:val="Heading1"/>
              <w:bidi w:val="0"/>
              <w:jc w:val="left"/>
              <w:rPr>
                <w:rFonts w:ascii="Times New Roman" w:hAnsi="Times New Roman"/>
                <w:b w:val="0"/>
                <w:bCs w:val="0"/>
                <w:sz w:val="20"/>
                <w:szCs w:val="20"/>
              </w:rPr>
            </w:pPr>
            <w:r w:rsidRPr="00DE58EC" w:rsidR="00DE58EC">
              <w:rPr>
                <w:rFonts w:ascii="Times New Roman" w:hAnsi="Times New Roman"/>
                <w:b w:val="0"/>
                <w:bCs w:val="0"/>
                <w:sz w:val="20"/>
                <w:szCs w:val="20"/>
              </w:rPr>
              <w:t>Ustanovenie upravuje postup Komisie.</w:t>
            </w:r>
          </w:p>
        </w:tc>
      </w:tr>
      <w:tr>
        <w:tblPrEx>
          <w:tblW w:w="15120" w:type="dxa"/>
          <w:tblInd w:w="-497" w:type="dxa"/>
          <w:tblLayout w:type="fixed"/>
          <w:tblCellMar>
            <w:left w:w="43" w:type="dxa"/>
            <w:right w:w="43" w:type="dxa"/>
          </w:tblCellMar>
        </w:tblPrEx>
        <w:trPr>
          <w:trHeight w:val="178"/>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FC6ED4" w:rsidRPr="0046543E" w:rsidP="0085618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Č:31</w:t>
            </w:r>
          </w:p>
          <w:p w:rsidR="001F4494" w:rsidRPr="0046543E" w:rsidP="00856186">
            <w:pPr>
              <w:autoSpaceDE w:val="0"/>
              <w:autoSpaceDN w:val="0"/>
              <w:bidi w:val="0"/>
              <w:spacing w:before="0"/>
              <w:jc w:val="center"/>
              <w:rPr>
                <w:rFonts w:ascii="Times New Roman" w:hAnsi="Times New Roman"/>
                <w:sz w:val="20"/>
                <w:szCs w:val="20"/>
              </w:rPr>
            </w:pPr>
            <w:r w:rsidRPr="0046543E" w:rsidR="00FC6ED4">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46543E" w:rsidP="00FC6ED4">
            <w:pPr>
              <w:pStyle w:val="CM4"/>
              <w:bidi w:val="0"/>
              <w:jc w:val="both"/>
              <w:rPr>
                <w:rFonts w:ascii="Times New Roman" w:hAnsi="Times New Roman"/>
                <w:color w:val="000000"/>
                <w:sz w:val="20"/>
                <w:szCs w:val="20"/>
              </w:rPr>
            </w:pPr>
            <w:r w:rsidRPr="0046543E" w:rsidR="00FC6ED4">
              <w:rPr>
                <w:rFonts w:ascii="Times New Roman" w:hAnsi="Times New Roman"/>
                <w:color w:val="000000"/>
                <w:sz w:val="20"/>
                <w:szCs w:val="20"/>
              </w:rPr>
              <w:t xml:space="preserve">Notifikované orgány vykonávajú posudzovanie zhody v súlade s postupmi posudzovania zhody stanovenými v prílohe II.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B26ABE">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30415" w:rsidP="00721E45">
            <w:pPr>
              <w:autoSpaceDE w:val="0"/>
              <w:autoSpaceDN w:val="0"/>
              <w:bidi w:val="0"/>
              <w:spacing w:before="0"/>
              <w:jc w:val="center"/>
              <w:rPr>
                <w:rFonts w:ascii="Times New Roman" w:hAnsi="Times New Roman"/>
                <w:sz w:val="20"/>
                <w:szCs w:val="20"/>
              </w:rPr>
            </w:pPr>
            <w:r w:rsidR="00B26ABE">
              <w:rPr>
                <w:rFonts w:ascii="Times New Roman" w:hAnsi="Times New Roman"/>
                <w:sz w:val="20"/>
                <w:szCs w:val="20"/>
              </w:rPr>
              <w:t>§ 18</w:t>
            </w:r>
          </w:p>
          <w:p w:rsidR="00B26ABE" w:rsidRPr="00EE5D28"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F4494" w:rsidRPr="003D33C2" w:rsidP="00316E4A">
            <w:pPr>
              <w:bidi w:val="0"/>
              <w:spacing w:before="0"/>
              <w:jc w:val="left"/>
              <w:rPr>
                <w:rFonts w:ascii="Times New Roman" w:hAnsi="Times New Roman"/>
                <w:sz w:val="20"/>
                <w:szCs w:val="20"/>
              </w:rPr>
            </w:pPr>
            <w:r w:rsidR="000C1566">
              <w:rPr>
                <w:rFonts w:ascii="Times New Roman" w:hAnsi="Times New Roman"/>
                <w:sz w:val="20"/>
                <w:szCs w:val="20"/>
              </w:rPr>
              <w:t xml:space="preserve">(1) </w:t>
            </w:r>
            <w:r w:rsidRPr="000C1566" w:rsidR="000C1566">
              <w:rPr>
                <w:rFonts w:ascii="Times New Roman" w:hAnsi="Times New Roman"/>
                <w:sz w:val="20"/>
                <w:szCs w:val="20"/>
              </w:rPr>
              <w:t xml:space="preserve">Notifikovaná osoba vykonáva posudzovanie zhody podľa postupov posudzovania zhody </w:t>
            </w:r>
            <w:r w:rsidR="00316E4A">
              <w:rPr>
                <w:rFonts w:ascii="Times New Roman" w:hAnsi="Times New Roman"/>
                <w:sz w:val="20"/>
                <w:szCs w:val="20"/>
              </w:rPr>
              <w:t>ustanovených</w:t>
            </w:r>
            <w:r w:rsidRPr="000C1566" w:rsidR="000C1566">
              <w:rPr>
                <w:rFonts w:ascii="Times New Roman" w:hAnsi="Times New Roman"/>
                <w:sz w:val="20"/>
                <w:szCs w:val="20"/>
              </w:rPr>
              <w:t xml:space="preserve"> v § 12.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3D33C2" w:rsidP="00721E45">
            <w:pPr>
              <w:autoSpaceDE w:val="0"/>
              <w:autoSpaceDN w:val="0"/>
              <w:bidi w:val="0"/>
              <w:spacing w:before="0"/>
              <w:jc w:val="center"/>
              <w:rPr>
                <w:rFonts w:ascii="Times New Roman" w:hAnsi="Times New Roman"/>
                <w:sz w:val="20"/>
                <w:szCs w:val="20"/>
              </w:rPr>
            </w:pPr>
            <w:r w:rsidR="00B26ABE">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3D33C2" w:rsidP="00721E45">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FC6ED4" w:rsidRPr="0046543E" w:rsidP="00FC6ED4">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Č:31</w:t>
            </w:r>
          </w:p>
          <w:p w:rsidR="00B75D71" w:rsidRPr="0046543E" w:rsidP="00FC6ED4">
            <w:pPr>
              <w:autoSpaceDE w:val="0"/>
              <w:autoSpaceDN w:val="0"/>
              <w:bidi w:val="0"/>
              <w:spacing w:before="0"/>
              <w:jc w:val="center"/>
              <w:rPr>
                <w:rFonts w:ascii="Times New Roman" w:hAnsi="Times New Roman"/>
                <w:sz w:val="20"/>
                <w:szCs w:val="20"/>
              </w:rPr>
            </w:pPr>
            <w:r w:rsidRPr="0046543E" w:rsidR="00FC6ED4">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C6ED4" w:rsidRPr="0046543E" w:rsidP="00FC6ED4">
            <w:pPr>
              <w:pStyle w:val="CM4"/>
              <w:bidi w:val="0"/>
              <w:jc w:val="both"/>
              <w:rPr>
                <w:rFonts w:ascii="Times New Roman" w:hAnsi="Times New Roman"/>
                <w:color w:val="000000"/>
                <w:sz w:val="20"/>
                <w:szCs w:val="20"/>
              </w:rPr>
            </w:pPr>
            <w:r w:rsidRPr="0046543E">
              <w:rPr>
                <w:rFonts w:ascii="Times New Roman" w:hAnsi="Times New Roman"/>
                <w:color w:val="000000"/>
                <w:sz w:val="20"/>
                <w:szCs w:val="20"/>
              </w:rPr>
              <w:t xml:space="preserve">Posudzovanie zhody sa vykonáva primeraným spôsobom tak, aby sa vyhlo zbytočnej záťaži hospodárskych subjektov. Orgány posudzovania zhody pri vykonávaní svojej činnosti zohľadňujú veľkosť podniku, odvetvie, v ktorom podnik podniká, jeho štruktúru, stupeň zložitosti príslušnej technológie používanej pri výrobku a hromadný či sériový charakter výrobného procesu. </w:t>
            </w:r>
          </w:p>
          <w:p w:rsidR="001F4494" w:rsidRPr="0046543E" w:rsidP="00FC6ED4">
            <w:pPr>
              <w:pStyle w:val="CM4"/>
              <w:bidi w:val="0"/>
              <w:jc w:val="both"/>
              <w:rPr>
                <w:rFonts w:ascii="Times New Roman" w:hAnsi="Times New Roman"/>
                <w:color w:val="000000"/>
                <w:sz w:val="20"/>
                <w:szCs w:val="20"/>
              </w:rPr>
            </w:pPr>
            <w:r w:rsidRPr="0046543E" w:rsidR="00FC6ED4">
              <w:rPr>
                <w:rFonts w:ascii="Times New Roman" w:hAnsi="Times New Roman"/>
                <w:color w:val="000000"/>
                <w:sz w:val="20"/>
                <w:szCs w:val="20"/>
              </w:rPr>
              <w:t>Dodržiavajú pri tom však mieru prísnosti a úroveň ochrany, ktorá sa vyžaduje, aby boli váhy v súlade s požiadavkami tejto smernice.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B26ABE">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6ABE" w:rsidP="00B26ABE">
            <w:pPr>
              <w:autoSpaceDE w:val="0"/>
              <w:autoSpaceDN w:val="0"/>
              <w:bidi w:val="0"/>
              <w:spacing w:before="0"/>
              <w:jc w:val="center"/>
              <w:rPr>
                <w:rFonts w:ascii="Times New Roman" w:hAnsi="Times New Roman"/>
                <w:sz w:val="20"/>
                <w:szCs w:val="20"/>
              </w:rPr>
            </w:pPr>
            <w:r>
              <w:rPr>
                <w:rFonts w:ascii="Times New Roman" w:hAnsi="Times New Roman"/>
                <w:sz w:val="20"/>
                <w:szCs w:val="20"/>
              </w:rPr>
              <w:t>§ 18</w:t>
            </w:r>
          </w:p>
          <w:p w:rsidR="001F4494" w:rsidRPr="00EE5D28" w:rsidP="00B26ABE">
            <w:pPr>
              <w:autoSpaceDE w:val="0"/>
              <w:autoSpaceDN w:val="0"/>
              <w:bidi w:val="0"/>
              <w:spacing w:before="0"/>
              <w:jc w:val="center"/>
              <w:rPr>
                <w:rFonts w:ascii="Times New Roman" w:hAnsi="Times New Roman"/>
                <w:sz w:val="20"/>
                <w:szCs w:val="20"/>
              </w:rPr>
            </w:pPr>
            <w:r w:rsidR="00B26ABE">
              <w:rPr>
                <w:rFonts w:ascii="Times New Roman" w:hAnsi="Times New Roman"/>
                <w:sz w:val="20"/>
                <w:szCs w:val="20"/>
              </w:rPr>
              <w:t>O: 2</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F4494" w:rsidRPr="003D33C2" w:rsidP="00D663FD">
            <w:pPr>
              <w:pStyle w:val="odsek"/>
              <w:bidi w:val="0"/>
              <w:spacing w:before="0" w:after="0"/>
              <w:ind w:firstLine="0"/>
              <w:rPr>
                <w:rFonts w:ascii="Times New Roman" w:hAnsi="Times New Roman"/>
                <w:sz w:val="20"/>
                <w:szCs w:val="20"/>
              </w:rPr>
            </w:pPr>
            <w:r w:rsidR="002D157B">
              <w:rPr>
                <w:rFonts w:ascii="Times New Roman" w:hAnsi="Times New Roman"/>
                <w:sz w:val="20"/>
                <w:szCs w:val="20"/>
              </w:rPr>
              <w:t xml:space="preserve">(2) </w:t>
            </w:r>
            <w:r w:rsidRPr="002D157B" w:rsidR="002D157B">
              <w:rPr>
                <w:rFonts w:ascii="Times New Roman" w:hAnsi="Times New Roman"/>
                <w:sz w:val="20"/>
                <w:szCs w:val="20"/>
              </w:rPr>
              <w:t>Posudzovanie zhody sa vykonáva primer</w:t>
            </w:r>
            <w:r w:rsidR="00D663FD">
              <w:rPr>
                <w:rFonts w:ascii="Times New Roman" w:hAnsi="Times New Roman"/>
                <w:sz w:val="20"/>
                <w:szCs w:val="20"/>
              </w:rPr>
              <w:t xml:space="preserve">aným spôsobom tak, aby sa vyhlo </w:t>
            </w:r>
            <w:r w:rsidRPr="002D157B" w:rsidR="002D157B">
              <w:rPr>
                <w:rFonts w:ascii="Times New Roman" w:hAnsi="Times New Roman"/>
                <w:sz w:val="20"/>
                <w:szCs w:val="20"/>
              </w:rPr>
              <w:t>záťaži výrobcu, splnomocneného zástupcu, dovozcu alebo distribútora. Notifikovaná osoba pri vykonávaní tejto činnosti zohľadňuje veľkosť podniku, odvetvie, v ktorom podnik podniká, jeho štruktúru, stupeň zložitosti príslušnej technológie používanej pri váhach, hromadný charakter alebo sériový charakter výrobného procesu a dodržiava pritom mieru prísnosti a úroveň ochrany vyžadovanú na súlad váh s požiadavkami podľa tohto nariadenia vlády.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3D33C2" w:rsidP="00721E45">
            <w:pPr>
              <w:autoSpaceDE w:val="0"/>
              <w:autoSpaceDN w:val="0"/>
              <w:bidi w:val="0"/>
              <w:spacing w:before="0"/>
              <w:jc w:val="center"/>
              <w:rPr>
                <w:rFonts w:ascii="Times New Roman" w:hAnsi="Times New Roman"/>
                <w:sz w:val="20"/>
                <w:szCs w:val="20"/>
              </w:rPr>
            </w:pPr>
            <w:r w:rsidR="00B26ABE">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3D33C2" w:rsidP="00721E45">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FC6ED4" w:rsidRPr="0046543E" w:rsidP="00FC6ED4">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Č:31</w:t>
            </w:r>
          </w:p>
          <w:p w:rsidR="001F4494" w:rsidRPr="0046543E" w:rsidP="00FC6ED4">
            <w:pPr>
              <w:autoSpaceDE w:val="0"/>
              <w:autoSpaceDN w:val="0"/>
              <w:bidi w:val="0"/>
              <w:spacing w:before="0"/>
              <w:jc w:val="center"/>
              <w:rPr>
                <w:rFonts w:ascii="Times New Roman" w:hAnsi="Times New Roman"/>
                <w:sz w:val="20"/>
                <w:szCs w:val="20"/>
              </w:rPr>
            </w:pPr>
            <w:r w:rsidRPr="0046543E" w:rsidR="00FC6ED4">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46543E" w:rsidP="00FC6ED4">
            <w:pPr>
              <w:pStyle w:val="CM4"/>
              <w:bidi w:val="0"/>
              <w:jc w:val="both"/>
              <w:rPr>
                <w:rFonts w:ascii="Times New Roman" w:hAnsi="Times New Roman"/>
                <w:color w:val="000000"/>
                <w:sz w:val="20"/>
                <w:szCs w:val="20"/>
              </w:rPr>
            </w:pPr>
            <w:r w:rsidRPr="0046543E" w:rsidR="00FC6ED4">
              <w:rPr>
                <w:rFonts w:ascii="Times New Roman" w:hAnsi="Times New Roman"/>
                <w:color w:val="000000"/>
                <w:sz w:val="20"/>
                <w:szCs w:val="20"/>
              </w:rPr>
              <w:t>Ak notifikovaný orgán zistí, že výrobca nespĺňa základné požiadavky stanovené v prílohe I alebo v zodpovedajúcich harmonizovaných normách či iných technických špecifikáciách, požiada výrobcu, aby prijal primerané nápravné opatrenia, a nevydá certifikát zhody.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B26ABE">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B26ABE">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6ABE" w:rsidP="00B26ABE">
            <w:pPr>
              <w:autoSpaceDE w:val="0"/>
              <w:autoSpaceDN w:val="0"/>
              <w:bidi w:val="0"/>
              <w:spacing w:before="0"/>
              <w:jc w:val="center"/>
              <w:rPr>
                <w:rFonts w:ascii="Times New Roman" w:hAnsi="Times New Roman"/>
                <w:sz w:val="20"/>
                <w:szCs w:val="20"/>
              </w:rPr>
            </w:pPr>
            <w:r>
              <w:rPr>
                <w:rFonts w:ascii="Times New Roman" w:hAnsi="Times New Roman"/>
                <w:sz w:val="20"/>
                <w:szCs w:val="20"/>
              </w:rPr>
              <w:t>§ 18</w:t>
            </w:r>
          </w:p>
          <w:p w:rsidR="00030415" w:rsidRPr="00EE5D28" w:rsidP="00B26ABE">
            <w:pPr>
              <w:autoSpaceDE w:val="0"/>
              <w:autoSpaceDN w:val="0"/>
              <w:bidi w:val="0"/>
              <w:spacing w:before="0"/>
              <w:jc w:val="center"/>
              <w:rPr>
                <w:rFonts w:ascii="Times New Roman" w:hAnsi="Times New Roman"/>
                <w:sz w:val="20"/>
                <w:szCs w:val="20"/>
              </w:rPr>
            </w:pPr>
            <w:r w:rsidR="00B26ABE">
              <w:rPr>
                <w:rFonts w:ascii="Times New Roman" w:hAnsi="Times New Roman"/>
                <w:sz w:val="20"/>
                <w:szCs w:val="20"/>
              </w:rPr>
              <w:t>O: 3</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F4494" w:rsidRPr="003D33C2" w:rsidP="00030415">
            <w:pPr>
              <w:bidi w:val="0"/>
              <w:spacing w:before="0"/>
              <w:rPr>
                <w:rFonts w:ascii="Times New Roman" w:hAnsi="Times New Roman"/>
                <w:sz w:val="20"/>
                <w:szCs w:val="20"/>
              </w:rPr>
            </w:pPr>
            <w:r w:rsidR="008D500B">
              <w:rPr>
                <w:rFonts w:ascii="Times New Roman" w:hAnsi="Times New Roman"/>
                <w:sz w:val="20"/>
                <w:szCs w:val="20"/>
              </w:rPr>
              <w:t xml:space="preserve">(3) </w:t>
            </w:r>
            <w:r w:rsidRPr="008D500B" w:rsidR="008D500B">
              <w:rPr>
                <w:rFonts w:ascii="Times New Roman" w:hAnsi="Times New Roman"/>
                <w:sz w:val="20"/>
                <w:szCs w:val="20"/>
              </w:rPr>
              <w:t>Ak notifikovaná osoba zistí, že výrobca neuplatňuje základné požiadavky alebo neuplatňuje zodpovedajúce harmonizované technické normy, vyzve výrobcu, aby prijal primerané nápravné opatrenia a nevydá certifikát podľa postupu posudzovania zhody, ktorý bol použitý</w:t>
            </w:r>
            <w:r w:rsidRPr="00F55EA2" w:rsidR="00F55EA2">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46F8" w:rsidP="00721E45">
            <w:pPr>
              <w:autoSpaceDE w:val="0"/>
              <w:autoSpaceDN w:val="0"/>
              <w:bidi w:val="0"/>
              <w:spacing w:before="0"/>
              <w:jc w:val="center"/>
              <w:rPr>
                <w:rFonts w:ascii="Times New Roman" w:hAnsi="Times New Roman"/>
                <w:sz w:val="20"/>
                <w:szCs w:val="20"/>
              </w:rPr>
            </w:pPr>
            <w:r w:rsidR="00B26ABE">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6764BF" w:rsidP="00721E45">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FC6ED4" w:rsidRPr="0046543E" w:rsidP="00FC6ED4">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Č:31</w:t>
            </w:r>
          </w:p>
          <w:p w:rsidR="00517717" w:rsidRPr="0046543E" w:rsidP="00FC6ED4">
            <w:pPr>
              <w:autoSpaceDE w:val="0"/>
              <w:autoSpaceDN w:val="0"/>
              <w:bidi w:val="0"/>
              <w:spacing w:before="0"/>
              <w:jc w:val="center"/>
              <w:rPr>
                <w:rFonts w:ascii="Times New Roman" w:hAnsi="Times New Roman"/>
                <w:sz w:val="20"/>
                <w:szCs w:val="20"/>
              </w:rPr>
            </w:pPr>
            <w:r w:rsidRPr="0046543E" w:rsidR="00FC6ED4">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C6ED4" w:rsidRPr="0046543E" w:rsidP="00FC6ED4">
            <w:pPr>
              <w:pStyle w:val="CM4"/>
              <w:bidi w:val="0"/>
              <w:jc w:val="both"/>
              <w:rPr>
                <w:rFonts w:ascii="Times New Roman" w:hAnsi="Times New Roman"/>
                <w:color w:val="000000"/>
                <w:sz w:val="20"/>
                <w:szCs w:val="20"/>
              </w:rPr>
            </w:pPr>
            <w:r w:rsidRPr="0046543E">
              <w:rPr>
                <w:rFonts w:ascii="Times New Roman" w:hAnsi="Times New Roman"/>
                <w:color w:val="000000"/>
                <w:sz w:val="20"/>
                <w:szCs w:val="20"/>
              </w:rPr>
              <w:t xml:space="preserve">Ak po vydaní certifikátu notifikovaný orgán v rámci monitorovania zhody zistí, že váhy prestali byť v súlade, požiada výrobcu, aby prijal primerané nápravné opatrenia, a ak to je potrebné, pozastaví platnosť certifikátu alebo odníme certifikát. </w:t>
            </w:r>
          </w:p>
          <w:p w:rsidR="00517717" w:rsidRPr="0046543E" w:rsidP="00FC6ED4">
            <w:pPr>
              <w:pStyle w:val="CM4"/>
              <w:bidi w:val="0"/>
              <w:jc w:val="both"/>
              <w:rPr>
                <w:rFonts w:ascii="Times New Roman" w:hAnsi="Times New Roman"/>
                <w:color w:val="000000"/>
                <w:sz w:val="20"/>
                <w:szCs w:val="20"/>
              </w:rPr>
            </w:pP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517717" w:rsidRPr="00EE5D28" w:rsidP="00721E45">
            <w:pPr>
              <w:autoSpaceDE w:val="0"/>
              <w:autoSpaceDN w:val="0"/>
              <w:bidi w:val="0"/>
              <w:spacing w:before="0"/>
              <w:jc w:val="center"/>
              <w:rPr>
                <w:rFonts w:ascii="Times New Roman" w:hAnsi="Times New Roman"/>
                <w:sz w:val="20"/>
                <w:szCs w:val="20"/>
              </w:rPr>
            </w:pPr>
            <w:r w:rsidR="00B26ABE">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517717" w:rsidRPr="00EE5D28" w:rsidP="00E27E71">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6ABE" w:rsidP="00B26ABE">
            <w:pPr>
              <w:autoSpaceDE w:val="0"/>
              <w:autoSpaceDN w:val="0"/>
              <w:bidi w:val="0"/>
              <w:spacing w:before="0"/>
              <w:jc w:val="center"/>
              <w:rPr>
                <w:rFonts w:ascii="Times New Roman" w:hAnsi="Times New Roman"/>
                <w:sz w:val="20"/>
                <w:szCs w:val="20"/>
              </w:rPr>
            </w:pPr>
            <w:r>
              <w:rPr>
                <w:rFonts w:ascii="Times New Roman" w:hAnsi="Times New Roman"/>
                <w:sz w:val="20"/>
                <w:szCs w:val="20"/>
              </w:rPr>
              <w:t>§ 18</w:t>
            </w:r>
          </w:p>
          <w:p w:rsidR="00517717" w:rsidRPr="00EE5D28" w:rsidP="00B26ABE">
            <w:pPr>
              <w:autoSpaceDE w:val="0"/>
              <w:autoSpaceDN w:val="0"/>
              <w:bidi w:val="0"/>
              <w:spacing w:before="0"/>
              <w:jc w:val="center"/>
              <w:rPr>
                <w:rFonts w:ascii="Times New Roman" w:hAnsi="Times New Roman"/>
                <w:sz w:val="20"/>
                <w:szCs w:val="20"/>
              </w:rPr>
            </w:pPr>
            <w:r w:rsidR="00B26ABE">
              <w:rPr>
                <w:rFonts w:ascii="Times New Roman" w:hAnsi="Times New Roman"/>
                <w:sz w:val="20"/>
                <w:szCs w:val="20"/>
              </w:rPr>
              <w:t>O: 4</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517717" w:rsidRPr="00875C76" w:rsidP="00B26ABE">
            <w:pPr>
              <w:bidi w:val="0"/>
              <w:spacing w:before="0"/>
              <w:rPr>
                <w:rFonts w:ascii="Times New Roman" w:hAnsi="Times New Roman"/>
                <w:sz w:val="20"/>
                <w:szCs w:val="20"/>
              </w:rPr>
            </w:pPr>
            <w:r w:rsidR="00D87DAA">
              <w:rPr>
                <w:rFonts w:ascii="Times New Roman" w:hAnsi="Times New Roman"/>
                <w:sz w:val="20"/>
                <w:szCs w:val="20"/>
              </w:rPr>
              <w:t xml:space="preserve">(4) </w:t>
            </w:r>
            <w:r w:rsidRPr="00D87DAA" w:rsidR="00D87DAA">
              <w:rPr>
                <w:rFonts w:ascii="Times New Roman" w:hAnsi="Times New Roman"/>
                <w:sz w:val="20"/>
                <w:szCs w:val="20"/>
              </w:rPr>
              <w:t>Ak po vydaní certifikátu podľa tohto nariadenia vlády notifikovaná osoba v rámci monitorovania zhody zistí, že váhy nespĺňajú požiadavky podľa tohto nariadenia vlády, vyzve výrobcu, aby prijal primerané nápravné opatrenie a ak je to potrebné, pozastaví platnosť certifikátu vydaného podľa tohto nariadenia vlády alebo zruší certifikát vydaný podľa tohto nariadenia vlády</w:t>
            </w:r>
            <w:r w:rsidRPr="00837894" w:rsidR="00837894">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17717" w:rsidRPr="00EE5D28" w:rsidP="00721E45">
            <w:pPr>
              <w:autoSpaceDE w:val="0"/>
              <w:autoSpaceDN w:val="0"/>
              <w:bidi w:val="0"/>
              <w:spacing w:before="0"/>
              <w:jc w:val="center"/>
              <w:rPr>
                <w:rFonts w:ascii="Times New Roman" w:hAnsi="Times New Roman"/>
                <w:sz w:val="20"/>
                <w:szCs w:val="20"/>
              </w:rPr>
            </w:pPr>
            <w:r w:rsidR="00B26ABE">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517717"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FC6ED4" w:rsidRPr="0046543E" w:rsidP="00FC6ED4">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Č:31</w:t>
            </w:r>
          </w:p>
          <w:p w:rsidR="001F4494" w:rsidRPr="0046543E" w:rsidP="00FC6ED4">
            <w:pPr>
              <w:autoSpaceDE w:val="0"/>
              <w:autoSpaceDN w:val="0"/>
              <w:bidi w:val="0"/>
              <w:spacing w:before="0"/>
              <w:jc w:val="center"/>
              <w:rPr>
                <w:rFonts w:ascii="Times New Roman" w:hAnsi="Times New Roman"/>
                <w:sz w:val="20"/>
                <w:szCs w:val="20"/>
              </w:rPr>
            </w:pPr>
            <w:r w:rsidRPr="0046543E" w:rsidR="00FC6ED4">
              <w:rPr>
                <w:rFonts w:ascii="Times New Roman" w:hAnsi="Times New Roman"/>
                <w:sz w:val="20"/>
                <w:szCs w:val="20"/>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46543E" w:rsidP="00FC6ED4">
            <w:pPr>
              <w:pStyle w:val="CM4"/>
              <w:bidi w:val="0"/>
              <w:jc w:val="both"/>
              <w:rPr>
                <w:rFonts w:ascii="Times New Roman" w:hAnsi="Times New Roman"/>
                <w:color w:val="000000"/>
                <w:sz w:val="20"/>
                <w:szCs w:val="20"/>
              </w:rPr>
            </w:pPr>
            <w:r w:rsidRPr="0046543E" w:rsidR="00FC6ED4">
              <w:rPr>
                <w:rFonts w:ascii="Times New Roman" w:hAnsi="Times New Roman"/>
                <w:color w:val="000000"/>
                <w:sz w:val="20"/>
                <w:szCs w:val="20"/>
              </w:rPr>
              <w:t>Ak sa neprijmú nápravné opatrenia alebo ak nemajú požadovaný účinok, notifikovaný orgán podľa potreby obmedzí certifikát, pozastaví platnosť certifikátu alebo odníme všetky certifikáty.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B26ABE">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6ABE" w:rsidP="00B26ABE">
            <w:pPr>
              <w:autoSpaceDE w:val="0"/>
              <w:autoSpaceDN w:val="0"/>
              <w:bidi w:val="0"/>
              <w:spacing w:before="0"/>
              <w:jc w:val="center"/>
              <w:rPr>
                <w:rFonts w:ascii="Times New Roman" w:hAnsi="Times New Roman"/>
                <w:sz w:val="20"/>
                <w:szCs w:val="20"/>
              </w:rPr>
            </w:pPr>
            <w:r>
              <w:rPr>
                <w:rFonts w:ascii="Times New Roman" w:hAnsi="Times New Roman"/>
                <w:sz w:val="20"/>
                <w:szCs w:val="20"/>
              </w:rPr>
              <w:t>§ 18</w:t>
            </w:r>
          </w:p>
          <w:p w:rsidR="001F4494" w:rsidRPr="00EE5D28" w:rsidP="00B26ABE">
            <w:pPr>
              <w:autoSpaceDE w:val="0"/>
              <w:autoSpaceDN w:val="0"/>
              <w:bidi w:val="0"/>
              <w:spacing w:before="0"/>
              <w:jc w:val="center"/>
              <w:rPr>
                <w:rFonts w:ascii="Times New Roman" w:hAnsi="Times New Roman"/>
                <w:sz w:val="20"/>
                <w:szCs w:val="20"/>
              </w:rPr>
            </w:pPr>
            <w:r w:rsidR="00B26ABE">
              <w:rPr>
                <w:rFonts w:ascii="Times New Roman" w:hAnsi="Times New Roman"/>
                <w:sz w:val="20"/>
                <w:szCs w:val="20"/>
              </w:rPr>
              <w:t xml:space="preserve">O: </w:t>
            </w:r>
            <w:r w:rsidR="000621BC">
              <w:rPr>
                <w:rFonts w:ascii="Times New Roman" w:hAnsi="Times New Roman"/>
                <w:sz w:val="20"/>
                <w:szCs w:val="20"/>
              </w:rPr>
              <w:t>5</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F4494" w:rsidRPr="00206EF9" w:rsidP="00B122B0">
            <w:pPr>
              <w:autoSpaceDE w:val="0"/>
              <w:autoSpaceDN w:val="0"/>
              <w:bidi w:val="0"/>
              <w:spacing w:before="0" w:after="120"/>
              <w:rPr>
                <w:rFonts w:ascii="Times New Roman" w:hAnsi="Times New Roman"/>
                <w:sz w:val="20"/>
                <w:szCs w:val="20"/>
              </w:rPr>
            </w:pPr>
            <w:r w:rsidR="00D87DAA">
              <w:rPr>
                <w:rFonts w:ascii="Times New Roman" w:hAnsi="Times New Roman"/>
                <w:sz w:val="20"/>
                <w:szCs w:val="20"/>
              </w:rPr>
              <w:t xml:space="preserve">(5) </w:t>
            </w:r>
            <w:r w:rsidRPr="00D87DAA" w:rsidR="00D87DAA">
              <w:rPr>
                <w:rFonts w:ascii="Times New Roman" w:hAnsi="Times New Roman"/>
                <w:sz w:val="20"/>
                <w:szCs w:val="20"/>
              </w:rPr>
              <w:t>Notifikovaná osoba obmedzí rozsah certifikátov vydaných podľa tohto nariadenia vlády, pozastaví platnosť certifikátov vydaných podľa tohto nariadenia vlády alebo zruší všetky ňou vydané certifikáty vydané podľa tohto nariadenia vlády, pri ktorých výrobca neprijal nápravné opatrenie podľa odseku 4, alebo ak prijaté nápravné opatrenie nemá požadovaný účinok</w:t>
            </w:r>
            <w:r w:rsidRPr="000621BC" w:rsidR="000621BC">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B26ABE">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6764BF" w:rsidP="00721E45">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RPr="0046543E" w:rsidP="00856186">
            <w:pPr>
              <w:autoSpaceDE w:val="0"/>
              <w:autoSpaceDN w:val="0"/>
              <w:bidi w:val="0"/>
              <w:spacing w:before="0"/>
              <w:jc w:val="center"/>
              <w:rPr>
                <w:rFonts w:ascii="Times New Roman" w:hAnsi="Times New Roman"/>
                <w:sz w:val="20"/>
                <w:szCs w:val="20"/>
              </w:rPr>
            </w:pPr>
            <w:r w:rsidRPr="0046543E" w:rsidR="00FC6ED4">
              <w:rPr>
                <w:rFonts w:ascii="Times New Roman" w:hAnsi="Times New Roman"/>
                <w:sz w:val="20"/>
                <w:szCs w:val="20"/>
              </w:rPr>
              <w:t>Č:32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46543E" w:rsidP="00FC6ED4">
            <w:pPr>
              <w:pStyle w:val="tl10ptPodaokraja"/>
              <w:autoSpaceDE/>
              <w:autoSpaceDN/>
              <w:bidi w:val="0"/>
              <w:ind w:right="63"/>
              <w:rPr>
                <w:rFonts w:ascii="Times New Roman" w:hAnsi="Times New Roman"/>
              </w:rPr>
            </w:pPr>
            <w:r w:rsidRPr="0046543E" w:rsidR="00FC6ED4">
              <w:rPr>
                <w:rFonts w:ascii="Times New Roman" w:hAnsi="Times New Roman"/>
                <w:color w:val="000000"/>
              </w:rPr>
              <w:t>Členské štáty zabezpečia, aby bolo možné sa odvolať proti rozhodnutiam notifikovaných orgánov.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D30D5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30D53" w:rsidP="00D30D53">
            <w:pPr>
              <w:autoSpaceDE w:val="0"/>
              <w:autoSpaceDN w:val="0"/>
              <w:bidi w:val="0"/>
              <w:spacing w:before="0"/>
              <w:jc w:val="center"/>
              <w:rPr>
                <w:rFonts w:ascii="Times New Roman" w:hAnsi="Times New Roman"/>
                <w:sz w:val="20"/>
                <w:szCs w:val="20"/>
              </w:rPr>
            </w:pPr>
            <w:r>
              <w:rPr>
                <w:rFonts w:ascii="Times New Roman" w:hAnsi="Times New Roman"/>
                <w:sz w:val="20"/>
                <w:szCs w:val="20"/>
              </w:rPr>
              <w:t>§ 1</w:t>
            </w:r>
            <w:r w:rsidR="00CB18DF">
              <w:rPr>
                <w:rFonts w:ascii="Times New Roman" w:hAnsi="Times New Roman"/>
                <w:sz w:val="20"/>
                <w:szCs w:val="20"/>
              </w:rPr>
              <w:t>6</w:t>
            </w:r>
          </w:p>
          <w:p w:rsidR="00CB18DF" w:rsidP="00D30D53">
            <w:pPr>
              <w:autoSpaceDE w:val="0"/>
              <w:autoSpaceDN w:val="0"/>
              <w:bidi w:val="0"/>
              <w:spacing w:before="0"/>
              <w:jc w:val="center"/>
              <w:rPr>
                <w:rFonts w:ascii="Times New Roman" w:hAnsi="Times New Roman"/>
                <w:sz w:val="20"/>
                <w:szCs w:val="20"/>
              </w:rPr>
            </w:pPr>
            <w:r>
              <w:rPr>
                <w:rFonts w:ascii="Times New Roman" w:hAnsi="Times New Roman"/>
                <w:sz w:val="20"/>
                <w:szCs w:val="20"/>
              </w:rPr>
              <w:t>O: 4</w:t>
            </w:r>
          </w:p>
          <w:p w:rsidR="001F4494" w:rsidRPr="00EE5D28" w:rsidP="00D30D53">
            <w:pPr>
              <w:autoSpaceDE w:val="0"/>
              <w:autoSpaceDN w:val="0"/>
              <w:bidi w:val="0"/>
              <w:spacing w:before="0"/>
              <w:jc w:val="center"/>
              <w:rPr>
                <w:rFonts w:ascii="Times New Roman" w:hAnsi="Times New Roman"/>
                <w:sz w:val="20"/>
                <w:szCs w:val="20"/>
              </w:rPr>
            </w:pPr>
            <w:r w:rsidR="00CB18DF">
              <w:rPr>
                <w:rFonts w:ascii="Times New Roman" w:hAnsi="Times New Roman"/>
                <w:sz w:val="20"/>
                <w:szCs w:val="20"/>
              </w:rPr>
              <w:t>P</w:t>
            </w:r>
            <w:r w:rsidR="00D30D53">
              <w:rPr>
                <w:rFonts w:ascii="Times New Roman" w:hAnsi="Times New Roman"/>
                <w:sz w:val="20"/>
                <w:szCs w:val="20"/>
              </w:rPr>
              <w:t xml:space="preserve">: </w:t>
            </w:r>
            <w:r w:rsidR="00CB18DF">
              <w:rPr>
                <w:rFonts w:ascii="Times New Roman" w:hAnsi="Times New Roman"/>
                <w:sz w:val="20"/>
                <w:szCs w:val="20"/>
              </w:rPr>
              <w:t>q)</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F4494" w:rsidRPr="00206EF9" w:rsidP="00826364">
            <w:pPr>
              <w:autoSpaceDE w:val="0"/>
              <w:autoSpaceDN w:val="0"/>
              <w:bidi w:val="0"/>
              <w:spacing w:before="0" w:after="120"/>
              <w:rPr>
                <w:rFonts w:ascii="Times New Roman" w:hAnsi="Times New Roman"/>
                <w:sz w:val="20"/>
                <w:szCs w:val="20"/>
              </w:rPr>
            </w:pPr>
            <w:r w:rsidRPr="00CB18DF" w:rsidR="00CB18DF">
              <w:rPr>
                <w:rFonts w:ascii="Times New Roman" w:hAnsi="Times New Roman"/>
                <w:sz w:val="20"/>
                <w:szCs w:val="20"/>
              </w:rPr>
              <w:t xml:space="preserve">orgán posudzovania zhody </w:t>
            </w:r>
            <w:r w:rsidR="00826364">
              <w:rPr>
                <w:rFonts w:ascii="Times New Roman" w:hAnsi="Times New Roman"/>
                <w:sz w:val="20"/>
                <w:szCs w:val="20"/>
              </w:rPr>
              <w:t>má postupy na správne uplatnenie</w:t>
            </w:r>
            <w:r w:rsidRPr="00CB18DF" w:rsidR="00CB18DF">
              <w:rPr>
                <w:rFonts w:ascii="Times New Roman" w:hAnsi="Times New Roman"/>
                <w:sz w:val="20"/>
                <w:szCs w:val="20"/>
              </w:rPr>
              <w:t xml:space="preserve"> prijatia, prešetrenia a vyhodnotenia odvolania proti odmietnutiu vydať certifikát</w:t>
            </w:r>
            <w:r w:rsidRPr="006A7659" w:rsidR="006A7659">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D30D5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6764BF" w:rsidP="00721E45">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RPr="0046543E" w:rsidP="00856186">
            <w:pPr>
              <w:autoSpaceDE w:val="0"/>
              <w:autoSpaceDN w:val="0"/>
              <w:bidi w:val="0"/>
              <w:spacing w:before="0"/>
              <w:jc w:val="center"/>
              <w:rPr>
                <w:rFonts w:ascii="Times New Roman" w:hAnsi="Times New Roman"/>
                <w:sz w:val="20"/>
                <w:szCs w:val="20"/>
              </w:rPr>
            </w:pPr>
            <w:r w:rsidRPr="0046543E" w:rsidR="005448C6">
              <w:rPr>
                <w:rFonts w:ascii="Times New Roman" w:hAnsi="Times New Roman"/>
                <w:sz w:val="20"/>
                <w:szCs w:val="20"/>
              </w:rPr>
              <w:t>Č:33</w:t>
            </w:r>
          </w:p>
          <w:p w:rsidR="005448C6" w:rsidRPr="0046543E" w:rsidP="00F36C0D">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448C6" w:rsidRPr="0046543E" w:rsidP="005448C6">
            <w:pPr>
              <w:pStyle w:val="tl10ptPodaokraja"/>
              <w:autoSpaceDE/>
              <w:autoSpaceDN/>
              <w:bidi w:val="0"/>
              <w:ind w:right="63"/>
              <w:rPr>
                <w:rFonts w:ascii="Times New Roman" w:hAnsi="Times New Roman"/>
                <w:color w:val="000000"/>
              </w:rPr>
            </w:pPr>
            <w:r w:rsidRPr="0046543E">
              <w:rPr>
                <w:rFonts w:ascii="Times New Roman" w:hAnsi="Times New Roman"/>
                <w:color w:val="000000"/>
              </w:rPr>
              <w:t xml:space="preserve">Notifikované orgány informujú notifikujúci orgán o: </w:t>
            </w:r>
          </w:p>
          <w:p w:rsidR="005448C6" w:rsidRPr="0046543E" w:rsidP="00B0716B">
            <w:pPr>
              <w:pStyle w:val="tl10ptPodaokraja"/>
              <w:numPr>
                <w:numId w:val="19"/>
              </w:numPr>
              <w:autoSpaceDE/>
              <w:autoSpaceDN/>
              <w:bidi w:val="0"/>
              <w:ind w:left="227" w:right="62" w:hanging="227"/>
              <w:rPr>
                <w:rFonts w:ascii="Times New Roman" w:hAnsi="Times New Roman"/>
                <w:color w:val="000000"/>
              </w:rPr>
            </w:pPr>
            <w:r w:rsidRPr="0046543E">
              <w:rPr>
                <w:rFonts w:ascii="Times New Roman" w:hAnsi="Times New Roman"/>
                <w:color w:val="000000"/>
              </w:rPr>
              <w:t xml:space="preserve">každom zamietnutí certifikátu, obmedzení certifikátu, pozastavení platnosti certifikátu alebo odňatí certifikátu; </w:t>
            </w:r>
          </w:p>
          <w:p w:rsidR="005448C6" w:rsidRPr="0046543E" w:rsidP="00B0716B">
            <w:pPr>
              <w:pStyle w:val="tl10ptPodaokraja"/>
              <w:numPr>
                <w:numId w:val="19"/>
              </w:numPr>
              <w:autoSpaceDE/>
              <w:autoSpaceDN/>
              <w:bidi w:val="0"/>
              <w:ind w:left="227" w:right="62" w:hanging="227"/>
              <w:rPr>
                <w:rFonts w:ascii="Times New Roman" w:hAnsi="Times New Roman"/>
                <w:color w:val="000000"/>
              </w:rPr>
            </w:pPr>
            <w:r w:rsidRPr="0046543E">
              <w:rPr>
                <w:rFonts w:ascii="Times New Roman" w:hAnsi="Times New Roman"/>
                <w:color w:val="000000"/>
              </w:rPr>
              <w:t xml:space="preserve">akýchkoľvek okolnostiach, ktoré majú vplyv na rozsah alebo podmienky notifikácie; </w:t>
            </w:r>
          </w:p>
          <w:p w:rsidR="005448C6" w:rsidRPr="0046543E" w:rsidP="00B0716B">
            <w:pPr>
              <w:pStyle w:val="tl10ptPodaokraja"/>
              <w:numPr>
                <w:numId w:val="19"/>
              </w:numPr>
              <w:autoSpaceDE/>
              <w:autoSpaceDN/>
              <w:bidi w:val="0"/>
              <w:ind w:left="227" w:right="62" w:hanging="227"/>
              <w:rPr>
                <w:rFonts w:ascii="Times New Roman" w:hAnsi="Times New Roman"/>
                <w:color w:val="000000"/>
              </w:rPr>
            </w:pPr>
            <w:r w:rsidRPr="0046543E">
              <w:rPr>
                <w:rFonts w:ascii="Times New Roman" w:hAnsi="Times New Roman"/>
                <w:color w:val="000000"/>
              </w:rPr>
              <w:t xml:space="preserve">každej žiadosti o informácie o činnostiach súvisiacich s posudzovaním zhody, ktorú dostali od orgánov dohľadu nad trhom; </w:t>
            </w:r>
          </w:p>
          <w:p w:rsidR="001F4494" w:rsidRPr="0046543E" w:rsidP="00B0716B">
            <w:pPr>
              <w:pStyle w:val="tl10ptPodaokraja"/>
              <w:numPr>
                <w:numId w:val="19"/>
              </w:numPr>
              <w:autoSpaceDE/>
              <w:autoSpaceDN/>
              <w:bidi w:val="0"/>
              <w:ind w:left="227" w:right="62" w:hanging="227"/>
              <w:rPr>
                <w:rFonts w:ascii="Times New Roman" w:hAnsi="Times New Roman"/>
                <w:color w:val="000000"/>
              </w:rPr>
            </w:pPr>
            <w:r w:rsidRPr="0046543E" w:rsidR="005448C6">
              <w:rPr>
                <w:rFonts w:ascii="Times New Roman" w:hAnsi="Times New Roman"/>
                <w:color w:val="000000"/>
              </w:rPr>
              <w:t>na požiadanie o činnostiach súvisiacich s posudzovaním zhody vykonávaných v rámci notifikácie a o akejkoľvek inej vykonávanej činnosti vrátane cezhraničných činností a uzatvárania subdodávateľských zmlúv.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CD27B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550184">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D27B5" w:rsidP="00CD27B5">
            <w:pPr>
              <w:autoSpaceDE w:val="0"/>
              <w:autoSpaceDN w:val="0"/>
              <w:bidi w:val="0"/>
              <w:spacing w:before="0"/>
              <w:jc w:val="center"/>
              <w:rPr>
                <w:rFonts w:ascii="Times New Roman" w:hAnsi="Times New Roman"/>
                <w:sz w:val="20"/>
                <w:szCs w:val="20"/>
              </w:rPr>
            </w:pPr>
            <w:r>
              <w:rPr>
                <w:rFonts w:ascii="Times New Roman" w:hAnsi="Times New Roman"/>
                <w:sz w:val="20"/>
                <w:szCs w:val="20"/>
              </w:rPr>
              <w:t>§ 18</w:t>
            </w:r>
          </w:p>
          <w:p w:rsidR="00030415" w:rsidP="00191385">
            <w:pPr>
              <w:autoSpaceDE w:val="0"/>
              <w:autoSpaceDN w:val="0"/>
              <w:bidi w:val="0"/>
              <w:spacing w:before="0"/>
              <w:jc w:val="center"/>
              <w:rPr>
                <w:rFonts w:ascii="Times New Roman" w:hAnsi="Times New Roman"/>
                <w:sz w:val="20"/>
                <w:szCs w:val="20"/>
              </w:rPr>
            </w:pPr>
            <w:r w:rsidR="00CD27B5">
              <w:rPr>
                <w:rFonts w:ascii="Times New Roman" w:hAnsi="Times New Roman"/>
                <w:sz w:val="20"/>
                <w:szCs w:val="20"/>
              </w:rPr>
              <w:t xml:space="preserve">O: </w:t>
            </w:r>
            <w:r w:rsidR="00191385">
              <w:rPr>
                <w:rFonts w:ascii="Times New Roman" w:hAnsi="Times New Roman"/>
                <w:sz w:val="20"/>
                <w:szCs w:val="20"/>
              </w:rPr>
              <w:t>9</w:t>
            </w:r>
          </w:p>
          <w:p w:rsidR="00191385" w:rsidRPr="00EE5D28" w:rsidP="00191385">
            <w:pPr>
              <w:autoSpaceDE w:val="0"/>
              <w:autoSpaceDN w:val="0"/>
              <w:bidi w:val="0"/>
              <w:spacing w:before="0"/>
              <w:jc w:val="center"/>
              <w:rPr>
                <w:rFonts w:ascii="Times New Roman" w:hAnsi="Times New Roman"/>
                <w:sz w:val="20"/>
                <w:szCs w:val="20"/>
              </w:rPr>
            </w:pPr>
            <w:r>
              <w:rPr>
                <w:rFonts w:ascii="Times New Roman" w:hAnsi="Times New Roman"/>
                <w:sz w:val="20"/>
                <w:szCs w:val="20"/>
              </w:rPr>
              <w:t>P: a) – e)</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54241D" w:rsidRPr="0054241D" w:rsidP="0054241D">
            <w:pPr>
              <w:autoSpaceDE w:val="0"/>
              <w:autoSpaceDN w:val="0"/>
              <w:bidi w:val="0"/>
              <w:spacing w:before="0" w:after="120"/>
              <w:rPr>
                <w:rFonts w:ascii="Times New Roman" w:hAnsi="Times New Roman"/>
                <w:sz w:val="20"/>
                <w:szCs w:val="20"/>
              </w:rPr>
            </w:pPr>
            <w:r>
              <w:rPr>
                <w:rFonts w:ascii="Times New Roman" w:hAnsi="Times New Roman"/>
                <w:sz w:val="20"/>
                <w:szCs w:val="20"/>
              </w:rPr>
              <w:t>(</w:t>
            </w:r>
            <w:r w:rsidR="00191385">
              <w:rPr>
                <w:rFonts w:ascii="Times New Roman" w:hAnsi="Times New Roman"/>
                <w:sz w:val="20"/>
                <w:szCs w:val="20"/>
              </w:rPr>
              <w:t>9</w:t>
            </w:r>
            <w:r>
              <w:rPr>
                <w:rFonts w:ascii="Times New Roman" w:hAnsi="Times New Roman"/>
                <w:sz w:val="20"/>
                <w:szCs w:val="20"/>
              </w:rPr>
              <w:t>)</w:t>
            </w:r>
            <w:r w:rsidRPr="0054241D">
              <w:rPr>
                <w:rFonts w:ascii="Times New Roman" w:hAnsi="Times New Roman"/>
                <w:sz w:val="20"/>
                <w:szCs w:val="20"/>
              </w:rPr>
              <w:t>Notifikovaná osoba informuje úrad</w:t>
            </w:r>
          </w:p>
          <w:p w:rsidR="0054241D" w:rsidRPr="0054241D" w:rsidP="0054241D">
            <w:pPr>
              <w:autoSpaceDE w:val="0"/>
              <w:autoSpaceDN w:val="0"/>
              <w:bidi w:val="0"/>
              <w:spacing w:before="0" w:after="120"/>
              <w:rPr>
                <w:rFonts w:ascii="Times New Roman" w:hAnsi="Times New Roman"/>
                <w:sz w:val="20"/>
                <w:szCs w:val="20"/>
              </w:rPr>
            </w:pPr>
            <w:r>
              <w:rPr>
                <w:rFonts w:ascii="Times New Roman" w:hAnsi="Times New Roman"/>
                <w:sz w:val="20"/>
                <w:szCs w:val="20"/>
              </w:rPr>
              <w:t>a)</w:t>
            </w:r>
            <w:r w:rsidRPr="0054241D">
              <w:rPr>
                <w:rFonts w:ascii="Times New Roman" w:hAnsi="Times New Roman"/>
                <w:sz w:val="20"/>
                <w:szCs w:val="20"/>
              </w:rPr>
              <w:t>o zamietnutí žiadosti o vydanie certifikátu podľa tohto nariadenia vlády,</w:t>
            </w:r>
          </w:p>
          <w:p w:rsidR="0054241D" w:rsidRPr="0054241D" w:rsidP="0054241D">
            <w:pPr>
              <w:autoSpaceDE w:val="0"/>
              <w:autoSpaceDN w:val="0"/>
              <w:bidi w:val="0"/>
              <w:spacing w:before="0" w:after="120"/>
              <w:rPr>
                <w:rFonts w:ascii="Times New Roman" w:hAnsi="Times New Roman"/>
                <w:sz w:val="20"/>
                <w:szCs w:val="20"/>
              </w:rPr>
            </w:pPr>
            <w:r w:rsidRPr="00AE074D" w:rsidR="00AE074D">
              <w:rPr>
                <w:rFonts w:ascii="Times New Roman" w:hAnsi="Times New Roman"/>
                <w:sz w:val="20"/>
                <w:szCs w:val="20"/>
              </w:rPr>
              <w:t>b</w:t>
            </w:r>
            <w:r w:rsidR="00AE074D">
              <w:rPr>
                <w:rFonts w:ascii="Times New Roman" w:hAnsi="Times New Roman"/>
                <w:sz w:val="20"/>
                <w:szCs w:val="20"/>
              </w:rPr>
              <w:t xml:space="preserve">) </w:t>
            </w:r>
            <w:r w:rsidRPr="00AE074D" w:rsidR="00AE074D">
              <w:rPr>
                <w:rFonts w:ascii="Times New Roman" w:hAnsi="Times New Roman"/>
                <w:sz w:val="20"/>
                <w:szCs w:val="20"/>
              </w:rPr>
              <w:t>o obmedzení, pozastavení platnosti certifikátu vydaného podľa tohto nariadenia vlády alebo o zrušení certifikátu vydaného podľa tohto nariadenia vlády</w:t>
            </w:r>
            <w:r w:rsidRPr="0054241D">
              <w:rPr>
                <w:rFonts w:ascii="Times New Roman" w:hAnsi="Times New Roman"/>
                <w:sz w:val="20"/>
                <w:szCs w:val="20"/>
              </w:rPr>
              <w:t>,</w:t>
            </w:r>
          </w:p>
          <w:p w:rsidR="0054241D" w:rsidRPr="0054241D" w:rsidP="0054241D">
            <w:pPr>
              <w:autoSpaceDE w:val="0"/>
              <w:autoSpaceDN w:val="0"/>
              <w:bidi w:val="0"/>
              <w:spacing w:before="0" w:after="120"/>
              <w:rPr>
                <w:rFonts w:ascii="Times New Roman" w:hAnsi="Times New Roman"/>
                <w:sz w:val="20"/>
                <w:szCs w:val="20"/>
              </w:rPr>
            </w:pPr>
            <w:r>
              <w:rPr>
                <w:rFonts w:ascii="Times New Roman" w:hAnsi="Times New Roman"/>
                <w:sz w:val="20"/>
                <w:szCs w:val="20"/>
              </w:rPr>
              <w:t>c)</w:t>
            </w:r>
            <w:r w:rsidRPr="0054241D">
              <w:rPr>
                <w:rFonts w:ascii="Times New Roman" w:hAnsi="Times New Roman"/>
                <w:sz w:val="20"/>
                <w:szCs w:val="20"/>
              </w:rPr>
              <w:t>o akýchkoľvek okolnostiach, ktoré majú vplyv na rozsah alebo na podmienky notifikácie,</w:t>
            </w:r>
          </w:p>
          <w:p w:rsidR="0054241D" w:rsidRPr="0054241D" w:rsidP="0054241D">
            <w:pPr>
              <w:autoSpaceDE w:val="0"/>
              <w:autoSpaceDN w:val="0"/>
              <w:bidi w:val="0"/>
              <w:spacing w:before="0" w:after="120"/>
              <w:rPr>
                <w:rFonts w:ascii="Times New Roman" w:hAnsi="Times New Roman"/>
                <w:sz w:val="20"/>
                <w:szCs w:val="20"/>
              </w:rPr>
            </w:pPr>
            <w:r>
              <w:rPr>
                <w:rFonts w:ascii="Times New Roman" w:hAnsi="Times New Roman"/>
                <w:sz w:val="20"/>
                <w:szCs w:val="20"/>
              </w:rPr>
              <w:t>d)</w:t>
            </w:r>
            <w:r w:rsidRPr="0054241D">
              <w:rPr>
                <w:rFonts w:ascii="Times New Roman" w:hAnsi="Times New Roman"/>
                <w:sz w:val="20"/>
                <w:szCs w:val="20"/>
              </w:rPr>
              <w:t>o každej žiadosti o informácie o činnostiach posudzovania zhody, ktorú notifikovaná osoba dostala od orgánu dohľadu,</w:t>
            </w:r>
          </w:p>
          <w:p w:rsidR="001F4494" w:rsidRPr="00206EF9" w:rsidP="00826364">
            <w:pPr>
              <w:autoSpaceDE w:val="0"/>
              <w:autoSpaceDN w:val="0"/>
              <w:bidi w:val="0"/>
              <w:spacing w:before="0" w:after="120"/>
              <w:rPr>
                <w:rFonts w:ascii="Times New Roman" w:hAnsi="Times New Roman"/>
                <w:sz w:val="20"/>
                <w:szCs w:val="20"/>
              </w:rPr>
            </w:pPr>
            <w:r w:rsidR="0054241D">
              <w:rPr>
                <w:rFonts w:ascii="Times New Roman" w:hAnsi="Times New Roman"/>
                <w:sz w:val="20"/>
                <w:szCs w:val="20"/>
              </w:rPr>
              <w:t>e)</w:t>
            </w:r>
            <w:r w:rsidRPr="0054241D" w:rsidR="0054241D">
              <w:rPr>
                <w:rFonts w:ascii="Times New Roman" w:hAnsi="Times New Roman"/>
                <w:sz w:val="20"/>
                <w:szCs w:val="20"/>
              </w:rPr>
              <w:t xml:space="preserve"> o činnostiach posudzovania zhody vykonaných v rozsahu jej notifikácie a o akejkoľvek inej vykonanej činnosti vrátane cezhraničnej činnosti a uzatvárania subdodávateľských zmlúv podľa odseku 6</w:t>
            </w:r>
            <w:r w:rsidR="00826364">
              <w:rPr>
                <w:rFonts w:ascii="Times New Roman" w:hAnsi="Times New Roman"/>
                <w:sz w:val="20"/>
                <w:szCs w:val="20"/>
              </w:rPr>
              <w:t xml:space="preserve">, </w:t>
            </w:r>
            <w:r w:rsidRPr="0054241D" w:rsidR="00826364">
              <w:rPr>
                <w:rFonts w:ascii="Times New Roman" w:hAnsi="Times New Roman"/>
                <w:sz w:val="20"/>
                <w:szCs w:val="20"/>
              </w:rPr>
              <w:t xml:space="preserve">ak o to </w:t>
            </w:r>
            <w:r w:rsidR="00826364">
              <w:rPr>
                <w:rFonts w:ascii="Times New Roman" w:hAnsi="Times New Roman"/>
                <w:sz w:val="20"/>
                <w:szCs w:val="20"/>
              </w:rPr>
              <w:t>požiada</w:t>
            </w:r>
            <w:r w:rsidRPr="00CD27B5" w:rsidR="00CD27B5">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CD27B5">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941A82" w:rsidP="00550184">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205B26" w:rsidRPr="0046543E" w:rsidP="00205B2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Č:33</w:t>
            </w:r>
          </w:p>
          <w:p w:rsidR="001F4494" w:rsidRPr="0046543E" w:rsidP="00205B26">
            <w:pPr>
              <w:autoSpaceDE w:val="0"/>
              <w:autoSpaceDN w:val="0"/>
              <w:bidi w:val="0"/>
              <w:spacing w:before="0"/>
              <w:jc w:val="center"/>
              <w:rPr>
                <w:rFonts w:ascii="Times New Roman" w:hAnsi="Times New Roman"/>
                <w:sz w:val="20"/>
                <w:szCs w:val="20"/>
              </w:rPr>
            </w:pPr>
            <w:r w:rsidRPr="0046543E" w:rsidR="00205B26">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46543E" w:rsidP="00205B26">
            <w:pPr>
              <w:pStyle w:val="CM4"/>
              <w:bidi w:val="0"/>
              <w:jc w:val="both"/>
              <w:rPr>
                <w:rFonts w:ascii="Times New Roman" w:hAnsi="Times New Roman"/>
                <w:color w:val="19161B"/>
                <w:sz w:val="20"/>
                <w:szCs w:val="20"/>
              </w:rPr>
            </w:pPr>
            <w:r w:rsidRPr="0046543E" w:rsidR="00205B26">
              <w:rPr>
                <w:rFonts w:ascii="Times New Roman" w:hAnsi="Times New Roman"/>
                <w:color w:val="000000"/>
                <w:sz w:val="20"/>
                <w:szCs w:val="20"/>
              </w:rPr>
              <w:t>Notifikované orgány poskytnú iným orgánom notifikovaným podľa tejto smernice, ktoré vykonávajú podobné činnosti posudzovania zhody vzťahujúce sa na rovnaké váhy, príslušné informácie o otázkach týkajúcich sa negatívnych a na požiadanie i pozitívnych výsledkov posudzovania zhody.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CD27B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550184">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D27B5" w:rsidP="00CD27B5">
            <w:pPr>
              <w:autoSpaceDE w:val="0"/>
              <w:autoSpaceDN w:val="0"/>
              <w:bidi w:val="0"/>
              <w:spacing w:before="0"/>
              <w:jc w:val="center"/>
              <w:rPr>
                <w:rFonts w:ascii="Times New Roman" w:hAnsi="Times New Roman"/>
                <w:sz w:val="20"/>
                <w:szCs w:val="20"/>
              </w:rPr>
            </w:pPr>
            <w:r>
              <w:rPr>
                <w:rFonts w:ascii="Times New Roman" w:hAnsi="Times New Roman"/>
                <w:sz w:val="20"/>
                <w:szCs w:val="20"/>
              </w:rPr>
              <w:t>§ 18</w:t>
            </w:r>
          </w:p>
          <w:p w:rsidR="001F4494" w:rsidRPr="00EE5D28" w:rsidP="00CD27B5">
            <w:pPr>
              <w:autoSpaceDE w:val="0"/>
              <w:autoSpaceDN w:val="0"/>
              <w:bidi w:val="0"/>
              <w:spacing w:before="0"/>
              <w:jc w:val="center"/>
              <w:rPr>
                <w:rFonts w:ascii="Times New Roman" w:hAnsi="Times New Roman"/>
                <w:sz w:val="20"/>
                <w:szCs w:val="20"/>
              </w:rPr>
            </w:pPr>
            <w:r w:rsidR="00CD27B5">
              <w:rPr>
                <w:rFonts w:ascii="Times New Roman" w:hAnsi="Times New Roman"/>
                <w:sz w:val="20"/>
                <w:szCs w:val="20"/>
              </w:rPr>
              <w:t>O: 1</w:t>
            </w:r>
            <w:r w:rsidR="008E7483">
              <w:rPr>
                <w:rFonts w:ascii="Times New Roman" w:hAnsi="Times New Roman"/>
                <w:sz w:val="20"/>
                <w:szCs w:val="20"/>
              </w:rPr>
              <w:t>0</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F4494" w:rsidRPr="006E1DAC" w:rsidP="001E6D1E">
            <w:pPr>
              <w:autoSpaceDE w:val="0"/>
              <w:autoSpaceDN w:val="0"/>
              <w:bidi w:val="0"/>
              <w:spacing w:before="0" w:after="120"/>
              <w:rPr>
                <w:rFonts w:ascii="Times New Roman" w:hAnsi="Times New Roman"/>
                <w:bCs/>
                <w:sz w:val="20"/>
                <w:szCs w:val="20"/>
              </w:rPr>
            </w:pPr>
            <w:r w:rsidR="008E7483">
              <w:rPr>
                <w:rFonts w:ascii="Times New Roman" w:hAnsi="Times New Roman"/>
                <w:bCs/>
                <w:sz w:val="20"/>
                <w:szCs w:val="20"/>
              </w:rPr>
              <w:t>(10</w:t>
            </w:r>
            <w:r w:rsidRPr="0054241D" w:rsidR="0054241D">
              <w:rPr>
                <w:rFonts w:ascii="Times New Roman" w:hAnsi="Times New Roman"/>
                <w:bCs/>
                <w:sz w:val="20"/>
                <w:szCs w:val="20"/>
              </w:rPr>
              <w:t xml:space="preserve">) Notifikovaná osoba poskytne iným notifikovaným osobám, ktoré vykonávajú činnosti posudzovania zhody </w:t>
            </w:r>
            <w:r w:rsidR="001E6D1E">
              <w:rPr>
                <w:rFonts w:ascii="Times New Roman" w:hAnsi="Times New Roman"/>
                <w:bCs/>
                <w:sz w:val="20"/>
                <w:szCs w:val="20"/>
              </w:rPr>
              <w:t>rovnakých váh</w:t>
            </w:r>
            <w:r w:rsidRPr="0054241D" w:rsidR="0054241D">
              <w:rPr>
                <w:rFonts w:ascii="Times New Roman" w:hAnsi="Times New Roman"/>
                <w:bCs/>
                <w:sz w:val="20"/>
                <w:szCs w:val="20"/>
              </w:rPr>
              <w:t>, informácie o tom, že váhy nespĺňajú požiadavky podľa tohto nariadenia vlády alebo ich spĺňajú len čiastočne, a ak o to iná notifikovaná osoba požiada aj o tom, že váhy spĺňajú požiadavky podľa tohto nariadenia vlády.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CD27B5">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941A82" w:rsidP="00550184">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RPr="0046543E" w:rsidP="00856186">
            <w:pPr>
              <w:autoSpaceDE w:val="0"/>
              <w:autoSpaceDN w:val="0"/>
              <w:bidi w:val="0"/>
              <w:spacing w:before="0"/>
              <w:jc w:val="center"/>
              <w:rPr>
                <w:rFonts w:ascii="Times New Roman" w:hAnsi="Times New Roman"/>
                <w:sz w:val="20"/>
                <w:szCs w:val="20"/>
              </w:rPr>
            </w:pPr>
            <w:r w:rsidRPr="0046543E" w:rsidR="00205B26">
              <w:rPr>
                <w:rFonts w:ascii="Times New Roman" w:hAnsi="Times New Roman"/>
                <w:sz w:val="20"/>
                <w:szCs w:val="20"/>
              </w:rPr>
              <w:t>Č:34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46543E" w:rsidP="00205B26">
            <w:pPr>
              <w:pStyle w:val="tl10ptPodaokraja"/>
              <w:autoSpaceDE/>
              <w:autoSpaceDN/>
              <w:bidi w:val="0"/>
              <w:ind w:right="63"/>
              <w:rPr>
                <w:rFonts w:ascii="Times New Roman" w:hAnsi="Times New Roman"/>
              </w:rPr>
            </w:pPr>
            <w:r w:rsidRPr="0046543E" w:rsidR="00205B26">
              <w:rPr>
                <w:rFonts w:ascii="Times New Roman" w:hAnsi="Times New Roman"/>
                <w:color w:val="000000"/>
              </w:rPr>
              <w:t>Komisia organizačne zabezpečí výmenu skúseností medzi vnútroštátnymi orgánmi členských štátov, ktoré sú zodpovedné za politiku notifikácie.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7A708F">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03041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F4494" w:rsidRPr="006E1DAC" w:rsidP="00721E45">
            <w:pPr>
              <w:autoSpaceDE w:val="0"/>
              <w:autoSpaceDN w:val="0"/>
              <w:bidi w:val="0"/>
              <w:spacing w:before="0"/>
              <w:rPr>
                <w:rFonts w:ascii="Times New Roman" w:hAnsi="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941A82" w:rsidP="00721E45">
            <w:pPr>
              <w:autoSpaceDE w:val="0"/>
              <w:autoSpaceDN w:val="0"/>
              <w:bidi w:val="0"/>
              <w:spacing w:before="0"/>
              <w:jc w:val="left"/>
              <w:rPr>
                <w:rFonts w:ascii="Times New Roman" w:hAnsi="Times New Roman"/>
                <w:bCs/>
                <w:sz w:val="20"/>
                <w:szCs w:val="20"/>
              </w:rPr>
            </w:pPr>
            <w:r w:rsidRPr="007A708F" w:rsidR="007A708F">
              <w:rPr>
                <w:rFonts w:ascii="Times New Roman" w:hAnsi="Times New Roman"/>
                <w:bCs/>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RPr="0046543E" w:rsidP="00856186">
            <w:pPr>
              <w:autoSpaceDE w:val="0"/>
              <w:autoSpaceDN w:val="0"/>
              <w:bidi w:val="0"/>
              <w:spacing w:before="0"/>
              <w:jc w:val="center"/>
              <w:rPr>
                <w:rFonts w:ascii="Times New Roman" w:hAnsi="Times New Roman"/>
                <w:sz w:val="20"/>
                <w:szCs w:val="20"/>
              </w:rPr>
            </w:pPr>
            <w:r w:rsidRPr="0046543E" w:rsidR="00205B26">
              <w:rPr>
                <w:rFonts w:ascii="Times New Roman" w:hAnsi="Times New Roman"/>
                <w:sz w:val="20"/>
                <w:szCs w:val="20"/>
              </w:rPr>
              <w:t>Č:35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05B26" w:rsidRPr="0046543E" w:rsidP="00205B26">
            <w:pPr>
              <w:pStyle w:val="tl10ptPodaokraja"/>
              <w:autoSpaceDE/>
              <w:autoSpaceDN/>
              <w:bidi w:val="0"/>
              <w:ind w:right="63"/>
              <w:rPr>
                <w:rFonts w:ascii="Times New Roman" w:hAnsi="Times New Roman"/>
                <w:color w:val="000000"/>
              </w:rPr>
            </w:pPr>
            <w:r w:rsidRPr="0046543E">
              <w:rPr>
                <w:rFonts w:ascii="Times New Roman" w:hAnsi="Times New Roman"/>
                <w:color w:val="000000"/>
              </w:rPr>
              <w:t xml:space="preserve">Komisia zabezpečí zavedenie a riadne fungovanie primeranej koordinácie a spolupráce medzi orgánmi notifikovanými podľa tejto smernice vo forme odvetvovej alebo medziodvetvovej skupiny, resp. skupín notifikovaných orgánov. </w:t>
            </w:r>
          </w:p>
          <w:p w:rsidR="00205B26" w:rsidRPr="0046543E" w:rsidP="00205B26">
            <w:pPr>
              <w:pStyle w:val="tl10ptPodaokraja"/>
              <w:autoSpaceDE/>
              <w:autoSpaceDN/>
              <w:bidi w:val="0"/>
              <w:ind w:right="63"/>
              <w:rPr>
                <w:rFonts w:ascii="Times New Roman" w:hAnsi="Times New Roman"/>
                <w:color w:val="000000"/>
              </w:rPr>
            </w:pPr>
          </w:p>
          <w:p w:rsidR="001F4494" w:rsidRPr="0046543E" w:rsidP="00205B26">
            <w:pPr>
              <w:pStyle w:val="tl10ptPodaokraja"/>
              <w:autoSpaceDE/>
              <w:autoSpaceDN/>
              <w:bidi w:val="0"/>
              <w:ind w:right="63"/>
              <w:rPr>
                <w:rFonts w:ascii="Times New Roman" w:hAnsi="Times New Roman"/>
                <w:color w:val="000000"/>
              </w:rPr>
            </w:pPr>
            <w:r w:rsidRPr="0046543E" w:rsidR="00205B26">
              <w:rPr>
                <w:rFonts w:ascii="Times New Roman" w:hAnsi="Times New Roman"/>
                <w:color w:val="000000"/>
              </w:rPr>
              <w:t>Členské štáty zabezpečia, aby sa orgány, ktoré notifikovali, priamo alebo prostredníctvom určených zástupcov zúčastňovali na práci tejto skupiny či týchto skupín.</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7A708F">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550184">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03041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F4494" w:rsidRPr="006E1DAC" w:rsidP="00517717">
            <w:pPr>
              <w:autoSpaceDE w:val="0"/>
              <w:autoSpaceDN w:val="0"/>
              <w:bidi w:val="0"/>
              <w:spacing w:before="0"/>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941A82" w:rsidP="00721E45">
            <w:pPr>
              <w:autoSpaceDE w:val="0"/>
              <w:autoSpaceDN w:val="0"/>
              <w:bidi w:val="0"/>
              <w:spacing w:before="0"/>
              <w:jc w:val="left"/>
              <w:rPr>
                <w:rFonts w:ascii="Times New Roman" w:hAnsi="Times New Roman"/>
                <w:bCs/>
                <w:sz w:val="20"/>
                <w:szCs w:val="20"/>
              </w:rPr>
            </w:pPr>
            <w:r w:rsidRPr="007A708F" w:rsidR="007A708F">
              <w:rPr>
                <w:rFonts w:ascii="Times New Roman" w:hAnsi="Times New Roman"/>
                <w:bCs/>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RPr="0046543E" w:rsidP="00856186">
            <w:pPr>
              <w:autoSpaceDE w:val="0"/>
              <w:autoSpaceDN w:val="0"/>
              <w:bidi w:val="0"/>
              <w:spacing w:before="0"/>
              <w:jc w:val="center"/>
              <w:rPr>
                <w:rFonts w:ascii="Times New Roman" w:hAnsi="Times New Roman"/>
                <w:sz w:val="20"/>
                <w:szCs w:val="20"/>
              </w:rPr>
            </w:pPr>
            <w:r w:rsidRPr="0046543E" w:rsidR="00205B26">
              <w:rPr>
                <w:rFonts w:ascii="Times New Roman" w:hAnsi="Times New Roman"/>
                <w:sz w:val="20"/>
                <w:szCs w:val="20"/>
              </w:rPr>
              <w:t>Č:36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75D71" w:rsidRPr="0046543E" w:rsidP="00205B26">
            <w:pPr>
              <w:pStyle w:val="tl10ptPodaokraja"/>
              <w:autoSpaceDE/>
              <w:autoSpaceDN/>
              <w:bidi w:val="0"/>
              <w:ind w:right="63"/>
              <w:rPr>
                <w:rFonts w:ascii="Times New Roman" w:hAnsi="Times New Roman"/>
                <w:color w:val="000000"/>
              </w:rPr>
            </w:pPr>
            <w:r w:rsidRPr="0046543E" w:rsidR="00205B26">
              <w:rPr>
                <w:rFonts w:ascii="Times New Roman" w:hAnsi="Times New Roman"/>
                <w:color w:val="000000"/>
              </w:rPr>
              <w:t>Článok 15 ods. 3 a články 16 až 29 nariadenia (ES) č. 765/2008 sa uplatňujú na váhy, na ktoré sa vzťahuje článok 1 tejto smernice.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4D24E2">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9E1FA1">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P="00030415">
            <w:pPr>
              <w:autoSpaceDE w:val="0"/>
              <w:autoSpaceDN w:val="0"/>
              <w:bidi w:val="0"/>
              <w:spacing w:before="0"/>
              <w:jc w:val="center"/>
              <w:rPr>
                <w:rFonts w:ascii="Times New Roman" w:hAnsi="Times New Roman"/>
                <w:sz w:val="20"/>
                <w:szCs w:val="20"/>
              </w:rPr>
            </w:pPr>
            <w:r w:rsidR="004D24E2">
              <w:rPr>
                <w:rFonts w:ascii="Times New Roman" w:hAnsi="Times New Roman"/>
                <w:sz w:val="20"/>
                <w:szCs w:val="20"/>
              </w:rPr>
              <w:t>§ 19</w:t>
            </w:r>
          </w:p>
          <w:p w:rsidR="004D24E2" w:rsidRPr="00EE5D28" w:rsidP="00030415">
            <w:pPr>
              <w:autoSpaceDE w:val="0"/>
              <w:autoSpaceDN w:val="0"/>
              <w:bidi w:val="0"/>
              <w:spacing w:before="0"/>
              <w:jc w:val="center"/>
              <w:rPr>
                <w:rFonts w:ascii="Times New Roman" w:hAnsi="Times New Roman"/>
                <w:sz w:val="20"/>
                <w:szCs w:val="20"/>
              </w:rPr>
            </w:pPr>
            <w:r>
              <w:rPr>
                <w:rFonts w:ascii="Times New Roman" w:hAnsi="Times New Roman"/>
                <w:sz w:val="20"/>
                <w:szCs w:val="20"/>
              </w:rPr>
              <w:t>O: 2</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F4494" w:rsidRPr="00206EF9" w:rsidP="006E1DAC">
            <w:pPr>
              <w:autoSpaceDE w:val="0"/>
              <w:autoSpaceDN w:val="0"/>
              <w:bidi w:val="0"/>
              <w:spacing w:before="0"/>
              <w:rPr>
                <w:rFonts w:ascii="Times New Roman" w:hAnsi="Times New Roman"/>
                <w:sz w:val="20"/>
                <w:szCs w:val="20"/>
              </w:rPr>
            </w:pPr>
            <w:r w:rsidR="0026612E">
              <w:rPr>
                <w:rFonts w:ascii="Times New Roman" w:hAnsi="Times New Roman"/>
                <w:sz w:val="20"/>
                <w:szCs w:val="20"/>
              </w:rPr>
              <w:t xml:space="preserve">(2) </w:t>
            </w:r>
            <w:r w:rsidRPr="00C15A27" w:rsidR="00C15A27">
              <w:rPr>
                <w:rFonts w:ascii="Times New Roman" w:hAnsi="Times New Roman"/>
                <w:sz w:val="20"/>
                <w:szCs w:val="20"/>
              </w:rPr>
              <w:t>Pri výkone dohľadu nad trhom</w:t>
            </w:r>
            <w:r w:rsidRPr="00C15A27" w:rsidR="00C15A27">
              <w:rPr>
                <w:rFonts w:ascii="Times New Roman" w:hAnsi="Times New Roman"/>
                <w:sz w:val="20"/>
                <w:szCs w:val="20"/>
                <w:vertAlign w:val="superscript"/>
              </w:rPr>
              <w:t>28</w:t>
            </w:r>
            <w:r w:rsidRPr="00C15A27" w:rsidR="00C15A27">
              <w:rPr>
                <w:rFonts w:ascii="Times New Roman" w:hAnsi="Times New Roman"/>
                <w:sz w:val="20"/>
                <w:szCs w:val="20"/>
              </w:rPr>
              <w:t>) sa postu</w:t>
            </w:r>
            <w:r w:rsidR="00C15A27">
              <w:rPr>
                <w:rFonts w:ascii="Times New Roman" w:hAnsi="Times New Roman"/>
                <w:sz w:val="20"/>
                <w:szCs w:val="20"/>
              </w:rPr>
              <w:t>puje podľa osobitného predpisu.</w:t>
            </w:r>
            <w:r w:rsidRPr="00C15A27" w:rsidR="00C15A27">
              <w:rPr>
                <w:rFonts w:ascii="Times New Roman" w:hAnsi="Times New Roman"/>
                <w:sz w:val="20"/>
                <w:szCs w:val="20"/>
                <w:vertAlign w:val="superscript"/>
              </w:rPr>
              <w:t>29</w:t>
            </w:r>
            <w:r w:rsidRPr="00C15A27" w:rsidR="00C15A27">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4D24E2">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P="00721E45">
            <w:pPr>
              <w:autoSpaceDE w:val="0"/>
              <w:autoSpaceDN w:val="0"/>
              <w:bidi w:val="0"/>
              <w:spacing w:before="0"/>
              <w:jc w:val="left"/>
              <w:rPr>
                <w:rFonts w:ascii="Times New Roman" w:hAnsi="Times New Roman"/>
                <w:bCs/>
                <w:sz w:val="20"/>
                <w:szCs w:val="20"/>
              </w:rPr>
            </w:pPr>
            <w:r w:rsidR="00BA2DF2">
              <w:rPr>
                <w:rFonts w:ascii="Times New Roman" w:hAnsi="Times New Roman"/>
                <w:bCs/>
                <w:sz w:val="20"/>
                <w:szCs w:val="20"/>
                <w:vertAlign w:val="superscript"/>
              </w:rPr>
              <w:t>2</w:t>
            </w:r>
            <w:r w:rsidR="00C15A27">
              <w:rPr>
                <w:rFonts w:ascii="Times New Roman" w:hAnsi="Times New Roman"/>
                <w:bCs/>
                <w:sz w:val="20"/>
                <w:szCs w:val="20"/>
                <w:vertAlign w:val="superscript"/>
              </w:rPr>
              <w:t>8</w:t>
            </w:r>
            <w:r w:rsidRPr="004D24E2" w:rsidR="004D24E2">
              <w:rPr>
                <w:rFonts w:ascii="Times New Roman" w:hAnsi="Times New Roman"/>
                <w:bCs/>
                <w:sz w:val="20"/>
                <w:szCs w:val="20"/>
              </w:rPr>
              <w:t>) Čl. 2 ods. 17 nariadenia (ES) č. 765/2008.</w:t>
            </w:r>
          </w:p>
          <w:p w:rsidR="004D24E2" w:rsidRPr="00941A82" w:rsidP="00721E45">
            <w:pPr>
              <w:autoSpaceDE w:val="0"/>
              <w:autoSpaceDN w:val="0"/>
              <w:bidi w:val="0"/>
              <w:spacing w:before="0"/>
              <w:jc w:val="left"/>
              <w:rPr>
                <w:rFonts w:ascii="Times New Roman" w:hAnsi="Times New Roman"/>
                <w:bCs/>
                <w:sz w:val="20"/>
                <w:szCs w:val="20"/>
              </w:rPr>
            </w:pPr>
            <w:r w:rsidR="00BA2DF2">
              <w:rPr>
                <w:rFonts w:ascii="Times New Roman" w:hAnsi="Times New Roman"/>
                <w:bCs/>
                <w:sz w:val="20"/>
                <w:szCs w:val="20"/>
                <w:vertAlign w:val="superscript"/>
              </w:rPr>
              <w:t>2</w:t>
            </w:r>
            <w:r w:rsidR="00C15A27">
              <w:rPr>
                <w:rFonts w:ascii="Times New Roman" w:hAnsi="Times New Roman"/>
                <w:bCs/>
                <w:sz w:val="20"/>
                <w:szCs w:val="20"/>
                <w:vertAlign w:val="superscript"/>
              </w:rPr>
              <w:t>9</w:t>
            </w:r>
            <w:r w:rsidRPr="004D24E2">
              <w:rPr>
                <w:rFonts w:ascii="Times New Roman" w:hAnsi="Times New Roman"/>
                <w:bCs/>
                <w:sz w:val="20"/>
                <w:szCs w:val="20"/>
              </w:rPr>
              <w:t>) § 30 zákona č. 264/1999 Z. z. v znení zákona č. 436/2001 Z. z.</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RPr="0046543E" w:rsidP="00856186">
            <w:pPr>
              <w:autoSpaceDE w:val="0"/>
              <w:autoSpaceDN w:val="0"/>
              <w:bidi w:val="0"/>
              <w:spacing w:before="0"/>
              <w:jc w:val="center"/>
              <w:rPr>
                <w:rFonts w:ascii="Times New Roman" w:hAnsi="Times New Roman"/>
                <w:sz w:val="20"/>
                <w:szCs w:val="20"/>
              </w:rPr>
            </w:pPr>
            <w:r w:rsidRPr="0046543E" w:rsidR="00205B26">
              <w:rPr>
                <w:rFonts w:ascii="Times New Roman" w:hAnsi="Times New Roman"/>
                <w:sz w:val="20"/>
                <w:szCs w:val="20"/>
              </w:rPr>
              <w:t>Č:37</w:t>
            </w:r>
          </w:p>
          <w:p w:rsidR="00205B26" w:rsidRPr="0046543E" w:rsidP="0085618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05B26" w:rsidRPr="0046543E" w:rsidP="00205B26">
            <w:pPr>
              <w:pStyle w:val="tl10ptPodaokraja"/>
              <w:autoSpaceDE/>
              <w:autoSpaceDN/>
              <w:bidi w:val="0"/>
              <w:ind w:right="63"/>
              <w:rPr>
                <w:rFonts w:ascii="Times New Roman" w:hAnsi="Times New Roman"/>
                <w:color w:val="000000"/>
              </w:rPr>
            </w:pPr>
            <w:r w:rsidRPr="0046543E">
              <w:rPr>
                <w:rFonts w:ascii="Times New Roman" w:hAnsi="Times New Roman"/>
                <w:color w:val="000000"/>
              </w:rPr>
              <w:t xml:space="preserve">1. Ak orgány dohľadu nad trhom jedného členského štátu majú dostatočný dôvod domnievať sa, že váhy, na ktoré sa vzťahuje táto smernica, predstavujú riziko, pokiaľ ide o ochranu verejného záujmu v oblasti pôsobnosti tejto smernice, vykonajú hodnotenie týkajúce sa dotknutých váh vo vzťahu k všetkým relevantným požiadavkám stanoveným v tejto smernici. Príslušné hospodárske subjekty na tento účel spolupracujú podľa potreby s orgánmi dohľadu nad trhom. </w:t>
            </w:r>
          </w:p>
          <w:p w:rsidR="00205B26" w:rsidRPr="0046543E" w:rsidP="00205B26">
            <w:pPr>
              <w:pStyle w:val="tl10ptPodaokraja"/>
              <w:autoSpaceDE/>
              <w:autoSpaceDN/>
              <w:bidi w:val="0"/>
              <w:ind w:right="63"/>
              <w:rPr>
                <w:rFonts w:ascii="Times New Roman" w:hAnsi="Times New Roman"/>
                <w:color w:val="000000"/>
              </w:rPr>
            </w:pPr>
          </w:p>
          <w:p w:rsidR="00205B26" w:rsidRPr="0046543E" w:rsidP="00205B26">
            <w:pPr>
              <w:pStyle w:val="tl10ptPodaokraja"/>
              <w:autoSpaceDE/>
              <w:autoSpaceDN/>
              <w:bidi w:val="0"/>
              <w:ind w:right="63"/>
              <w:rPr>
                <w:rFonts w:ascii="Times New Roman" w:hAnsi="Times New Roman"/>
                <w:color w:val="000000"/>
              </w:rPr>
            </w:pPr>
            <w:r w:rsidRPr="0046543E">
              <w:rPr>
                <w:rFonts w:ascii="Times New Roman" w:hAnsi="Times New Roman"/>
                <w:color w:val="000000"/>
              </w:rPr>
              <w:t xml:space="preserve">Ak v rámci hodnotenia uvedeného v prvom pododseku orgány dohľadu nad trhom zistia, že váhy nespĺňajú požiadavky ustanovené v tejto smernici, bezodkladne požiadajú príslušný hospodársky subjekt, aby prijal všetky primerané nápravné opatrenia na dosiahnutie súladu s uvedenými požiadavkami alebo stiahol váhy z trhu, alebo ich spätne prevzal v primeranej a charakteru rizika úmernej lehote, akú určia. </w:t>
            </w:r>
          </w:p>
          <w:p w:rsidR="00205B26" w:rsidRPr="0046543E" w:rsidP="00205B26">
            <w:pPr>
              <w:pStyle w:val="tl10ptPodaokraja"/>
              <w:autoSpaceDE/>
              <w:autoSpaceDN/>
              <w:bidi w:val="0"/>
              <w:ind w:right="63"/>
              <w:rPr>
                <w:rFonts w:ascii="Times New Roman" w:hAnsi="Times New Roman"/>
                <w:color w:val="000000"/>
              </w:rPr>
            </w:pPr>
          </w:p>
          <w:p w:rsidR="00205B26" w:rsidRPr="0046543E" w:rsidP="00205B26">
            <w:pPr>
              <w:pStyle w:val="tl10ptPodaokraja"/>
              <w:autoSpaceDE/>
              <w:autoSpaceDN/>
              <w:bidi w:val="0"/>
              <w:ind w:right="63"/>
              <w:rPr>
                <w:rFonts w:ascii="Times New Roman" w:hAnsi="Times New Roman"/>
                <w:color w:val="000000"/>
              </w:rPr>
            </w:pPr>
            <w:r w:rsidRPr="0046543E">
              <w:rPr>
                <w:rFonts w:ascii="Times New Roman" w:hAnsi="Times New Roman"/>
                <w:color w:val="000000"/>
              </w:rPr>
              <w:t xml:space="preserve">Orgány dohľadu nad trhom informujú zodpovedajúcim spôsobom príslušný notifikovaný orgán. </w:t>
            </w:r>
          </w:p>
          <w:p w:rsidR="00205B26" w:rsidRPr="0046543E" w:rsidP="00205B26">
            <w:pPr>
              <w:pStyle w:val="tl10ptPodaokraja"/>
              <w:autoSpaceDE/>
              <w:autoSpaceDN/>
              <w:bidi w:val="0"/>
              <w:ind w:right="63"/>
              <w:rPr>
                <w:rFonts w:ascii="Times New Roman" w:hAnsi="Times New Roman"/>
                <w:color w:val="000000"/>
              </w:rPr>
            </w:pPr>
          </w:p>
          <w:p w:rsidR="001F4494" w:rsidRPr="0046543E" w:rsidP="00205B26">
            <w:pPr>
              <w:pStyle w:val="tl10ptPodaokraja"/>
              <w:autoSpaceDE/>
              <w:autoSpaceDN/>
              <w:bidi w:val="0"/>
              <w:ind w:right="63"/>
              <w:rPr>
                <w:rFonts w:ascii="Times New Roman" w:hAnsi="Times New Roman"/>
                <w:color w:val="000000"/>
              </w:rPr>
            </w:pPr>
            <w:r w:rsidRPr="0046543E" w:rsidR="00205B26">
              <w:rPr>
                <w:rFonts w:ascii="Times New Roman" w:hAnsi="Times New Roman"/>
                <w:color w:val="000000"/>
              </w:rPr>
              <w:t>Na opatrenia uvedené v druhom pododseku tohto odseku sa uplatňuje článok 21 nariadenia (ES) č. 765/2008.</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551119">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p w:rsidR="00596E65" w:rsidP="00721E45">
            <w:pPr>
              <w:autoSpaceDE w:val="0"/>
              <w:autoSpaceDN w:val="0"/>
              <w:bidi w:val="0"/>
              <w:spacing w:before="0"/>
              <w:jc w:val="center"/>
              <w:rPr>
                <w:rFonts w:ascii="Times New Roman" w:hAnsi="Times New Roman"/>
                <w:sz w:val="20"/>
                <w:szCs w:val="20"/>
              </w:rPr>
            </w:pPr>
          </w:p>
          <w:p w:rsidR="00596E65" w:rsidP="00721E45">
            <w:pPr>
              <w:autoSpaceDE w:val="0"/>
              <w:autoSpaceDN w:val="0"/>
              <w:bidi w:val="0"/>
              <w:spacing w:before="0"/>
              <w:jc w:val="center"/>
              <w:rPr>
                <w:rFonts w:ascii="Times New Roman" w:hAnsi="Times New Roman"/>
                <w:sz w:val="20"/>
                <w:szCs w:val="20"/>
              </w:rPr>
            </w:pPr>
          </w:p>
          <w:p w:rsidR="00596E65" w:rsidP="00721E45">
            <w:pPr>
              <w:autoSpaceDE w:val="0"/>
              <w:autoSpaceDN w:val="0"/>
              <w:bidi w:val="0"/>
              <w:spacing w:before="0"/>
              <w:jc w:val="center"/>
              <w:rPr>
                <w:rFonts w:ascii="Times New Roman" w:hAnsi="Times New Roman"/>
                <w:sz w:val="20"/>
                <w:szCs w:val="20"/>
              </w:rPr>
            </w:pPr>
          </w:p>
          <w:p w:rsidR="00596E65" w:rsidP="00721E45">
            <w:pPr>
              <w:autoSpaceDE w:val="0"/>
              <w:autoSpaceDN w:val="0"/>
              <w:bidi w:val="0"/>
              <w:spacing w:before="0"/>
              <w:jc w:val="center"/>
              <w:rPr>
                <w:rFonts w:ascii="Times New Roman" w:hAnsi="Times New Roman"/>
                <w:sz w:val="20"/>
                <w:szCs w:val="20"/>
              </w:rPr>
            </w:pPr>
          </w:p>
          <w:p w:rsidR="00596E65" w:rsidP="00721E45">
            <w:pPr>
              <w:autoSpaceDE w:val="0"/>
              <w:autoSpaceDN w:val="0"/>
              <w:bidi w:val="0"/>
              <w:spacing w:before="0"/>
              <w:jc w:val="center"/>
              <w:rPr>
                <w:rFonts w:ascii="Times New Roman" w:hAnsi="Times New Roman"/>
                <w:sz w:val="20"/>
                <w:szCs w:val="20"/>
              </w:rPr>
            </w:pPr>
          </w:p>
          <w:p w:rsidR="00596E65" w:rsidP="00721E45">
            <w:pPr>
              <w:autoSpaceDE w:val="0"/>
              <w:autoSpaceDN w:val="0"/>
              <w:bidi w:val="0"/>
              <w:spacing w:before="0"/>
              <w:jc w:val="center"/>
              <w:rPr>
                <w:rFonts w:ascii="Times New Roman" w:hAnsi="Times New Roman"/>
                <w:sz w:val="20"/>
                <w:szCs w:val="20"/>
              </w:rPr>
            </w:pPr>
          </w:p>
          <w:p w:rsidR="004D1777" w:rsidP="00721E45">
            <w:pPr>
              <w:autoSpaceDE w:val="0"/>
              <w:autoSpaceDN w:val="0"/>
              <w:bidi w:val="0"/>
              <w:spacing w:before="0"/>
              <w:jc w:val="center"/>
              <w:rPr>
                <w:rFonts w:ascii="Times New Roman" w:hAnsi="Times New Roman"/>
                <w:sz w:val="20"/>
                <w:szCs w:val="20"/>
              </w:rPr>
            </w:pPr>
          </w:p>
          <w:p w:rsidR="00F10965"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3</w:t>
            </w:r>
          </w:p>
          <w:p w:rsidR="00F10965" w:rsidP="00721E45">
            <w:pPr>
              <w:autoSpaceDE w:val="0"/>
              <w:autoSpaceDN w:val="0"/>
              <w:bidi w:val="0"/>
              <w:spacing w:before="0"/>
              <w:jc w:val="center"/>
              <w:rPr>
                <w:rFonts w:ascii="Times New Roman" w:hAnsi="Times New Roman"/>
                <w:sz w:val="20"/>
                <w:szCs w:val="20"/>
              </w:rPr>
            </w:pPr>
          </w:p>
          <w:p w:rsidR="00F10965" w:rsidP="00721E45">
            <w:pPr>
              <w:autoSpaceDE w:val="0"/>
              <w:autoSpaceDN w:val="0"/>
              <w:bidi w:val="0"/>
              <w:spacing w:before="0"/>
              <w:jc w:val="center"/>
              <w:rPr>
                <w:rFonts w:ascii="Times New Roman" w:hAnsi="Times New Roman"/>
                <w:sz w:val="20"/>
                <w:szCs w:val="20"/>
              </w:rPr>
            </w:pPr>
          </w:p>
          <w:p w:rsidR="00F10965" w:rsidP="00FC6038">
            <w:pPr>
              <w:autoSpaceDE w:val="0"/>
              <w:autoSpaceDN w:val="0"/>
              <w:bidi w:val="0"/>
              <w:spacing w:before="0"/>
              <w:rPr>
                <w:rFonts w:ascii="Times New Roman" w:hAnsi="Times New Roman"/>
                <w:sz w:val="20"/>
                <w:szCs w:val="20"/>
              </w:rPr>
            </w:pPr>
          </w:p>
          <w:p w:rsidR="00F10965" w:rsidP="00721E45">
            <w:pPr>
              <w:autoSpaceDE w:val="0"/>
              <w:autoSpaceDN w:val="0"/>
              <w:bidi w:val="0"/>
              <w:spacing w:before="0"/>
              <w:jc w:val="center"/>
              <w:rPr>
                <w:rFonts w:ascii="Times New Roman" w:hAnsi="Times New Roman"/>
                <w:sz w:val="20"/>
                <w:szCs w:val="20"/>
              </w:rPr>
            </w:pPr>
          </w:p>
          <w:p w:rsidR="00596E65"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2</w:t>
            </w:r>
          </w:p>
          <w:p w:rsidR="00B46A74" w:rsidP="00721E45">
            <w:pPr>
              <w:autoSpaceDE w:val="0"/>
              <w:autoSpaceDN w:val="0"/>
              <w:bidi w:val="0"/>
              <w:spacing w:before="0"/>
              <w:jc w:val="center"/>
              <w:rPr>
                <w:rFonts w:ascii="Times New Roman" w:hAnsi="Times New Roman"/>
                <w:sz w:val="20"/>
                <w:szCs w:val="20"/>
              </w:rPr>
            </w:pPr>
          </w:p>
          <w:p w:rsidR="00A00C8C" w:rsidP="00721E45">
            <w:pPr>
              <w:autoSpaceDE w:val="0"/>
              <w:autoSpaceDN w:val="0"/>
              <w:bidi w:val="0"/>
              <w:spacing w:before="0"/>
              <w:jc w:val="center"/>
              <w:rPr>
                <w:rFonts w:ascii="Times New Roman" w:hAnsi="Times New Roman"/>
                <w:sz w:val="20"/>
                <w:szCs w:val="20"/>
              </w:rPr>
            </w:pPr>
          </w:p>
          <w:p w:rsidR="00A00C8C" w:rsidP="00721E45">
            <w:pPr>
              <w:autoSpaceDE w:val="0"/>
              <w:autoSpaceDN w:val="0"/>
              <w:bidi w:val="0"/>
              <w:spacing w:before="0"/>
              <w:jc w:val="center"/>
              <w:rPr>
                <w:rFonts w:ascii="Times New Roman" w:hAnsi="Times New Roman"/>
                <w:sz w:val="20"/>
                <w:szCs w:val="20"/>
              </w:rPr>
            </w:pPr>
          </w:p>
          <w:p w:rsidR="00A00C8C" w:rsidP="00721E45">
            <w:pPr>
              <w:autoSpaceDE w:val="0"/>
              <w:autoSpaceDN w:val="0"/>
              <w:bidi w:val="0"/>
              <w:spacing w:before="0"/>
              <w:jc w:val="center"/>
              <w:rPr>
                <w:rFonts w:ascii="Times New Roman" w:hAnsi="Times New Roman"/>
                <w:sz w:val="20"/>
                <w:szCs w:val="20"/>
              </w:rPr>
            </w:pPr>
          </w:p>
          <w:p w:rsidR="00A00C8C" w:rsidP="00721E45">
            <w:pPr>
              <w:autoSpaceDE w:val="0"/>
              <w:autoSpaceDN w:val="0"/>
              <w:bidi w:val="0"/>
              <w:spacing w:before="0"/>
              <w:jc w:val="center"/>
              <w:rPr>
                <w:rFonts w:ascii="Times New Roman" w:hAnsi="Times New Roman"/>
                <w:sz w:val="20"/>
                <w:szCs w:val="20"/>
              </w:rPr>
            </w:pPr>
          </w:p>
          <w:p w:rsidR="00A00C8C" w:rsidP="00721E45">
            <w:pPr>
              <w:autoSpaceDE w:val="0"/>
              <w:autoSpaceDN w:val="0"/>
              <w:bidi w:val="0"/>
              <w:spacing w:before="0"/>
              <w:jc w:val="center"/>
              <w:rPr>
                <w:rFonts w:ascii="Times New Roman" w:hAnsi="Times New Roman"/>
                <w:sz w:val="20"/>
                <w:szCs w:val="20"/>
              </w:rPr>
            </w:pPr>
          </w:p>
          <w:p w:rsidR="00B46A74" w:rsidP="00721E45">
            <w:pPr>
              <w:autoSpaceDE w:val="0"/>
              <w:autoSpaceDN w:val="0"/>
              <w:bidi w:val="0"/>
              <w:spacing w:before="0"/>
              <w:jc w:val="center"/>
              <w:rPr>
                <w:rFonts w:ascii="Times New Roman" w:hAnsi="Times New Roman"/>
                <w:sz w:val="20"/>
                <w:szCs w:val="20"/>
              </w:rPr>
            </w:pPr>
          </w:p>
          <w:p w:rsidR="00B46A74" w:rsidP="00721E45">
            <w:pPr>
              <w:autoSpaceDE w:val="0"/>
              <w:autoSpaceDN w:val="0"/>
              <w:bidi w:val="0"/>
              <w:spacing w:before="0"/>
              <w:jc w:val="center"/>
              <w:rPr>
                <w:rFonts w:ascii="Times New Roman" w:hAnsi="Times New Roman"/>
                <w:sz w:val="20"/>
                <w:szCs w:val="20"/>
              </w:rPr>
            </w:pPr>
          </w:p>
          <w:p w:rsidR="00B46A74"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p w:rsidR="00B46A74" w:rsidP="00721E45">
            <w:pPr>
              <w:autoSpaceDE w:val="0"/>
              <w:autoSpaceDN w:val="0"/>
              <w:bidi w:val="0"/>
              <w:spacing w:before="0"/>
              <w:jc w:val="center"/>
              <w:rPr>
                <w:rFonts w:ascii="Times New Roman" w:hAnsi="Times New Roman"/>
                <w:sz w:val="20"/>
                <w:szCs w:val="20"/>
              </w:rPr>
            </w:pPr>
          </w:p>
          <w:p w:rsidR="00177708" w:rsidP="00721E45">
            <w:pPr>
              <w:autoSpaceDE w:val="0"/>
              <w:autoSpaceDN w:val="0"/>
              <w:bidi w:val="0"/>
              <w:spacing w:before="0"/>
              <w:jc w:val="center"/>
              <w:rPr>
                <w:rFonts w:ascii="Times New Roman" w:hAnsi="Times New Roman"/>
                <w:sz w:val="20"/>
                <w:szCs w:val="20"/>
              </w:rPr>
            </w:pPr>
          </w:p>
          <w:p w:rsidR="00177708" w:rsidP="00721E45">
            <w:pPr>
              <w:autoSpaceDE w:val="0"/>
              <w:autoSpaceDN w:val="0"/>
              <w:bidi w:val="0"/>
              <w:spacing w:before="0"/>
              <w:jc w:val="center"/>
              <w:rPr>
                <w:rFonts w:ascii="Times New Roman" w:hAnsi="Times New Roman"/>
                <w:sz w:val="20"/>
                <w:szCs w:val="20"/>
              </w:rPr>
            </w:pPr>
          </w:p>
          <w:p w:rsidR="00177708" w:rsidP="00721E45">
            <w:pPr>
              <w:autoSpaceDE w:val="0"/>
              <w:autoSpaceDN w:val="0"/>
              <w:bidi w:val="0"/>
              <w:spacing w:before="0"/>
              <w:jc w:val="center"/>
              <w:rPr>
                <w:rFonts w:ascii="Times New Roman" w:hAnsi="Times New Roman"/>
                <w:sz w:val="20"/>
                <w:szCs w:val="20"/>
              </w:rPr>
            </w:pPr>
          </w:p>
          <w:p w:rsidR="00177708" w:rsidP="00721E45">
            <w:pPr>
              <w:autoSpaceDE w:val="0"/>
              <w:autoSpaceDN w:val="0"/>
              <w:bidi w:val="0"/>
              <w:spacing w:before="0"/>
              <w:jc w:val="center"/>
              <w:rPr>
                <w:rFonts w:ascii="Times New Roman" w:hAnsi="Times New Roman"/>
                <w:sz w:val="20"/>
                <w:szCs w:val="20"/>
              </w:rPr>
            </w:pPr>
          </w:p>
          <w:p w:rsidR="00177708" w:rsidP="00721E45">
            <w:pPr>
              <w:autoSpaceDE w:val="0"/>
              <w:autoSpaceDN w:val="0"/>
              <w:bidi w:val="0"/>
              <w:spacing w:before="0"/>
              <w:jc w:val="center"/>
              <w:rPr>
                <w:rFonts w:ascii="Times New Roman" w:hAnsi="Times New Roman"/>
                <w:sz w:val="20"/>
                <w:szCs w:val="20"/>
              </w:rPr>
            </w:pPr>
          </w:p>
          <w:p w:rsidR="00177708" w:rsidP="00721E45">
            <w:pPr>
              <w:autoSpaceDE w:val="0"/>
              <w:autoSpaceDN w:val="0"/>
              <w:bidi w:val="0"/>
              <w:spacing w:before="0"/>
              <w:jc w:val="center"/>
              <w:rPr>
                <w:rFonts w:ascii="Times New Roman" w:hAnsi="Times New Roman"/>
                <w:sz w:val="20"/>
                <w:szCs w:val="20"/>
              </w:rPr>
            </w:pPr>
          </w:p>
          <w:p w:rsidR="0017770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p w:rsidR="00177708" w:rsidP="00721E45">
            <w:pPr>
              <w:autoSpaceDE w:val="0"/>
              <w:autoSpaceDN w:val="0"/>
              <w:bidi w:val="0"/>
              <w:spacing w:before="0"/>
              <w:jc w:val="center"/>
              <w:rPr>
                <w:rFonts w:ascii="Times New Roman" w:hAnsi="Times New Roman"/>
                <w:sz w:val="20"/>
                <w:szCs w:val="20"/>
              </w:rPr>
            </w:pPr>
          </w:p>
          <w:p w:rsidR="00177708" w:rsidP="00721E45">
            <w:pPr>
              <w:autoSpaceDE w:val="0"/>
              <w:autoSpaceDN w:val="0"/>
              <w:bidi w:val="0"/>
              <w:spacing w:before="0"/>
              <w:jc w:val="center"/>
              <w:rPr>
                <w:rFonts w:ascii="Times New Roman" w:hAnsi="Times New Roman"/>
                <w:sz w:val="20"/>
                <w:szCs w:val="20"/>
              </w:rPr>
            </w:pPr>
          </w:p>
          <w:p w:rsidR="00177708" w:rsidP="00721E45">
            <w:pPr>
              <w:autoSpaceDE w:val="0"/>
              <w:autoSpaceDN w:val="0"/>
              <w:bidi w:val="0"/>
              <w:spacing w:before="0"/>
              <w:jc w:val="center"/>
              <w:rPr>
                <w:rFonts w:ascii="Times New Roman" w:hAnsi="Times New Roman"/>
                <w:sz w:val="20"/>
                <w:szCs w:val="20"/>
              </w:rPr>
            </w:pPr>
          </w:p>
          <w:p w:rsidR="00177708" w:rsidP="00721E45">
            <w:pPr>
              <w:autoSpaceDE w:val="0"/>
              <w:autoSpaceDN w:val="0"/>
              <w:bidi w:val="0"/>
              <w:spacing w:before="0"/>
              <w:jc w:val="center"/>
              <w:rPr>
                <w:rFonts w:ascii="Times New Roman" w:hAnsi="Times New Roman"/>
                <w:sz w:val="20"/>
                <w:szCs w:val="20"/>
              </w:rPr>
            </w:pPr>
          </w:p>
          <w:p w:rsidR="00177708" w:rsidP="00721E45">
            <w:pPr>
              <w:autoSpaceDE w:val="0"/>
              <w:autoSpaceDN w:val="0"/>
              <w:bidi w:val="0"/>
              <w:spacing w:before="0"/>
              <w:jc w:val="center"/>
              <w:rPr>
                <w:rFonts w:ascii="Times New Roman" w:hAnsi="Times New Roman"/>
                <w:sz w:val="20"/>
                <w:szCs w:val="20"/>
              </w:rPr>
            </w:pPr>
          </w:p>
          <w:p w:rsidR="0017770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p w:rsidR="00177708" w:rsidP="00721E45">
            <w:pPr>
              <w:autoSpaceDE w:val="0"/>
              <w:autoSpaceDN w:val="0"/>
              <w:bidi w:val="0"/>
              <w:spacing w:before="0"/>
              <w:jc w:val="center"/>
              <w:rPr>
                <w:rFonts w:ascii="Times New Roman" w:hAnsi="Times New Roman"/>
                <w:sz w:val="20"/>
                <w:szCs w:val="20"/>
              </w:rPr>
            </w:pPr>
          </w:p>
          <w:p w:rsidR="00177708" w:rsidP="00721E45">
            <w:pPr>
              <w:autoSpaceDE w:val="0"/>
              <w:autoSpaceDN w:val="0"/>
              <w:bidi w:val="0"/>
              <w:spacing w:before="0"/>
              <w:jc w:val="center"/>
              <w:rPr>
                <w:rFonts w:ascii="Times New Roman" w:hAnsi="Times New Roman"/>
                <w:sz w:val="20"/>
                <w:szCs w:val="20"/>
              </w:rPr>
            </w:pPr>
          </w:p>
          <w:p w:rsidR="00177708" w:rsidP="00721E45">
            <w:pPr>
              <w:autoSpaceDE w:val="0"/>
              <w:autoSpaceDN w:val="0"/>
              <w:bidi w:val="0"/>
              <w:spacing w:before="0"/>
              <w:jc w:val="center"/>
              <w:rPr>
                <w:rFonts w:ascii="Times New Roman" w:hAnsi="Times New Roman"/>
                <w:sz w:val="20"/>
                <w:szCs w:val="20"/>
              </w:rPr>
            </w:pPr>
          </w:p>
          <w:p w:rsidR="00177708" w:rsidP="00721E45">
            <w:pPr>
              <w:autoSpaceDE w:val="0"/>
              <w:autoSpaceDN w:val="0"/>
              <w:bidi w:val="0"/>
              <w:spacing w:before="0"/>
              <w:jc w:val="center"/>
              <w:rPr>
                <w:rFonts w:ascii="Times New Roman" w:hAnsi="Times New Roman"/>
                <w:sz w:val="20"/>
                <w:szCs w:val="20"/>
              </w:rPr>
            </w:pPr>
          </w:p>
          <w:p w:rsidR="00177708" w:rsidP="00721E45">
            <w:pPr>
              <w:autoSpaceDE w:val="0"/>
              <w:autoSpaceDN w:val="0"/>
              <w:bidi w:val="0"/>
              <w:spacing w:before="0"/>
              <w:jc w:val="center"/>
              <w:rPr>
                <w:rFonts w:ascii="Times New Roman" w:hAnsi="Times New Roman"/>
                <w:sz w:val="20"/>
                <w:szCs w:val="20"/>
              </w:rPr>
            </w:pPr>
          </w:p>
          <w:p w:rsidR="00177708" w:rsidP="00721E45">
            <w:pPr>
              <w:autoSpaceDE w:val="0"/>
              <w:autoSpaceDN w:val="0"/>
              <w:bidi w:val="0"/>
              <w:spacing w:before="0"/>
              <w:jc w:val="center"/>
              <w:rPr>
                <w:rFonts w:ascii="Times New Roman" w:hAnsi="Times New Roman"/>
                <w:sz w:val="20"/>
                <w:szCs w:val="20"/>
              </w:rPr>
            </w:pPr>
          </w:p>
          <w:p w:rsidR="00177708" w:rsidP="00721E45">
            <w:pPr>
              <w:autoSpaceDE w:val="0"/>
              <w:autoSpaceDN w:val="0"/>
              <w:bidi w:val="0"/>
              <w:spacing w:before="0"/>
              <w:jc w:val="center"/>
              <w:rPr>
                <w:rFonts w:ascii="Times New Roman" w:hAnsi="Times New Roman"/>
                <w:sz w:val="20"/>
                <w:szCs w:val="20"/>
              </w:rPr>
            </w:pPr>
          </w:p>
          <w:p w:rsidR="00177708" w:rsidP="00721E45">
            <w:pPr>
              <w:autoSpaceDE w:val="0"/>
              <w:autoSpaceDN w:val="0"/>
              <w:bidi w:val="0"/>
              <w:spacing w:before="0"/>
              <w:jc w:val="center"/>
              <w:rPr>
                <w:rFonts w:ascii="Times New Roman" w:hAnsi="Times New Roman"/>
                <w:sz w:val="20"/>
                <w:szCs w:val="20"/>
              </w:rPr>
            </w:pPr>
          </w:p>
          <w:p w:rsidR="0017770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p w:rsidR="00177708" w:rsidP="00721E45">
            <w:pPr>
              <w:autoSpaceDE w:val="0"/>
              <w:autoSpaceDN w:val="0"/>
              <w:bidi w:val="0"/>
              <w:spacing w:before="0"/>
              <w:jc w:val="center"/>
              <w:rPr>
                <w:rFonts w:ascii="Times New Roman" w:hAnsi="Times New Roman"/>
                <w:sz w:val="20"/>
                <w:szCs w:val="20"/>
              </w:rPr>
            </w:pPr>
          </w:p>
          <w:p w:rsidR="00B07C37" w:rsidP="00721E45">
            <w:pPr>
              <w:autoSpaceDE w:val="0"/>
              <w:autoSpaceDN w:val="0"/>
              <w:bidi w:val="0"/>
              <w:spacing w:before="0"/>
              <w:jc w:val="center"/>
              <w:rPr>
                <w:rFonts w:ascii="Times New Roman" w:hAnsi="Times New Roman"/>
                <w:sz w:val="20"/>
                <w:szCs w:val="20"/>
              </w:rPr>
            </w:pPr>
          </w:p>
          <w:p w:rsidR="00B07C37" w:rsidP="00721E45">
            <w:pPr>
              <w:autoSpaceDE w:val="0"/>
              <w:autoSpaceDN w:val="0"/>
              <w:bidi w:val="0"/>
              <w:spacing w:before="0"/>
              <w:jc w:val="center"/>
              <w:rPr>
                <w:rFonts w:ascii="Times New Roman" w:hAnsi="Times New Roman"/>
                <w:sz w:val="20"/>
                <w:szCs w:val="20"/>
              </w:rPr>
            </w:pPr>
          </w:p>
          <w:p w:rsidR="00B07C37" w:rsidP="00721E45">
            <w:pPr>
              <w:autoSpaceDE w:val="0"/>
              <w:autoSpaceDN w:val="0"/>
              <w:bidi w:val="0"/>
              <w:spacing w:before="0"/>
              <w:jc w:val="center"/>
              <w:rPr>
                <w:rFonts w:ascii="Times New Roman" w:hAnsi="Times New Roman"/>
                <w:sz w:val="20"/>
                <w:szCs w:val="20"/>
              </w:rPr>
            </w:pPr>
          </w:p>
          <w:p w:rsidR="00B07C37" w:rsidP="00721E45">
            <w:pPr>
              <w:autoSpaceDE w:val="0"/>
              <w:autoSpaceDN w:val="0"/>
              <w:bidi w:val="0"/>
              <w:spacing w:before="0"/>
              <w:jc w:val="center"/>
              <w:rPr>
                <w:rFonts w:ascii="Times New Roman" w:hAnsi="Times New Roman"/>
                <w:sz w:val="20"/>
                <w:szCs w:val="20"/>
              </w:rPr>
            </w:pPr>
          </w:p>
          <w:p w:rsidR="00B07C37" w:rsidP="00721E45">
            <w:pPr>
              <w:autoSpaceDE w:val="0"/>
              <w:autoSpaceDN w:val="0"/>
              <w:bidi w:val="0"/>
              <w:spacing w:before="0"/>
              <w:jc w:val="center"/>
              <w:rPr>
                <w:rFonts w:ascii="Times New Roman" w:hAnsi="Times New Roman"/>
                <w:sz w:val="20"/>
                <w:szCs w:val="20"/>
              </w:rPr>
            </w:pPr>
          </w:p>
          <w:p w:rsidR="00B07C37" w:rsidP="00721E45">
            <w:pPr>
              <w:autoSpaceDE w:val="0"/>
              <w:autoSpaceDN w:val="0"/>
              <w:bidi w:val="0"/>
              <w:spacing w:before="0"/>
              <w:jc w:val="center"/>
              <w:rPr>
                <w:rFonts w:ascii="Times New Roman" w:hAnsi="Times New Roman"/>
                <w:sz w:val="20"/>
                <w:szCs w:val="20"/>
              </w:rPr>
            </w:pPr>
          </w:p>
          <w:p w:rsidR="00A00C8C" w:rsidP="00721E45">
            <w:pPr>
              <w:autoSpaceDE w:val="0"/>
              <w:autoSpaceDN w:val="0"/>
              <w:bidi w:val="0"/>
              <w:spacing w:before="0"/>
              <w:jc w:val="center"/>
              <w:rPr>
                <w:rFonts w:ascii="Times New Roman" w:hAnsi="Times New Roman"/>
                <w:sz w:val="20"/>
                <w:szCs w:val="20"/>
              </w:rPr>
            </w:pPr>
          </w:p>
          <w:p w:rsidR="00B07C37" w:rsidP="00721E45">
            <w:pPr>
              <w:autoSpaceDE w:val="0"/>
              <w:autoSpaceDN w:val="0"/>
              <w:bidi w:val="0"/>
              <w:spacing w:before="0"/>
              <w:jc w:val="center"/>
              <w:rPr>
                <w:rFonts w:ascii="Times New Roman" w:hAnsi="Times New Roman"/>
                <w:sz w:val="20"/>
                <w:szCs w:val="20"/>
              </w:rPr>
            </w:pPr>
          </w:p>
          <w:p w:rsidR="00B07C37" w:rsidRPr="00EE5D28" w:rsidP="00B07C37">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P="00030415">
            <w:pPr>
              <w:autoSpaceDE w:val="0"/>
              <w:autoSpaceDN w:val="0"/>
              <w:bidi w:val="0"/>
              <w:spacing w:before="0"/>
              <w:jc w:val="center"/>
              <w:rPr>
                <w:rFonts w:ascii="Times New Roman" w:hAnsi="Times New Roman"/>
                <w:sz w:val="20"/>
                <w:szCs w:val="20"/>
              </w:rPr>
            </w:pPr>
            <w:r w:rsidR="00596E65">
              <w:rPr>
                <w:rFonts w:ascii="Times New Roman" w:hAnsi="Times New Roman"/>
                <w:sz w:val="20"/>
                <w:szCs w:val="20"/>
              </w:rPr>
              <w:t>§ 19</w:t>
            </w:r>
          </w:p>
          <w:p w:rsidR="00596E65" w:rsidP="00030415">
            <w:pPr>
              <w:autoSpaceDE w:val="0"/>
              <w:autoSpaceDN w:val="0"/>
              <w:bidi w:val="0"/>
              <w:spacing w:before="0"/>
              <w:jc w:val="center"/>
              <w:rPr>
                <w:rFonts w:ascii="Times New Roman" w:hAnsi="Times New Roman"/>
                <w:sz w:val="20"/>
                <w:szCs w:val="20"/>
              </w:rPr>
            </w:pPr>
            <w:r>
              <w:rPr>
                <w:rFonts w:ascii="Times New Roman" w:hAnsi="Times New Roman"/>
                <w:sz w:val="20"/>
                <w:szCs w:val="20"/>
              </w:rPr>
              <w:t>O: 1 – 2</w:t>
            </w:r>
          </w:p>
          <w:p w:rsidR="00596E65" w:rsidP="00030415">
            <w:pPr>
              <w:autoSpaceDE w:val="0"/>
              <w:autoSpaceDN w:val="0"/>
              <w:bidi w:val="0"/>
              <w:spacing w:before="0"/>
              <w:jc w:val="center"/>
              <w:rPr>
                <w:rFonts w:ascii="Times New Roman" w:hAnsi="Times New Roman"/>
                <w:sz w:val="20"/>
                <w:szCs w:val="20"/>
              </w:rPr>
            </w:pPr>
          </w:p>
          <w:p w:rsidR="00596E65" w:rsidP="00030415">
            <w:pPr>
              <w:autoSpaceDE w:val="0"/>
              <w:autoSpaceDN w:val="0"/>
              <w:bidi w:val="0"/>
              <w:spacing w:before="0"/>
              <w:jc w:val="center"/>
              <w:rPr>
                <w:rFonts w:ascii="Times New Roman" w:hAnsi="Times New Roman"/>
                <w:sz w:val="20"/>
                <w:szCs w:val="20"/>
              </w:rPr>
            </w:pPr>
          </w:p>
          <w:p w:rsidR="00596E65" w:rsidP="00030415">
            <w:pPr>
              <w:autoSpaceDE w:val="0"/>
              <w:autoSpaceDN w:val="0"/>
              <w:bidi w:val="0"/>
              <w:spacing w:before="0"/>
              <w:jc w:val="center"/>
              <w:rPr>
                <w:rFonts w:ascii="Times New Roman" w:hAnsi="Times New Roman"/>
                <w:sz w:val="20"/>
                <w:szCs w:val="20"/>
              </w:rPr>
            </w:pPr>
          </w:p>
          <w:p w:rsidR="00596E65" w:rsidP="00030415">
            <w:pPr>
              <w:autoSpaceDE w:val="0"/>
              <w:autoSpaceDN w:val="0"/>
              <w:bidi w:val="0"/>
              <w:spacing w:before="0"/>
              <w:jc w:val="center"/>
              <w:rPr>
                <w:rFonts w:ascii="Times New Roman" w:hAnsi="Times New Roman"/>
                <w:sz w:val="20"/>
                <w:szCs w:val="20"/>
              </w:rPr>
            </w:pPr>
          </w:p>
          <w:p w:rsidR="00596E65" w:rsidP="00030415">
            <w:pPr>
              <w:autoSpaceDE w:val="0"/>
              <w:autoSpaceDN w:val="0"/>
              <w:bidi w:val="0"/>
              <w:spacing w:before="0"/>
              <w:jc w:val="center"/>
              <w:rPr>
                <w:rFonts w:ascii="Times New Roman" w:hAnsi="Times New Roman"/>
                <w:sz w:val="20"/>
                <w:szCs w:val="20"/>
              </w:rPr>
            </w:pPr>
          </w:p>
          <w:p w:rsidR="004D1777" w:rsidP="00030415">
            <w:pPr>
              <w:autoSpaceDE w:val="0"/>
              <w:autoSpaceDN w:val="0"/>
              <w:bidi w:val="0"/>
              <w:spacing w:before="0"/>
              <w:jc w:val="center"/>
              <w:rPr>
                <w:rFonts w:ascii="Times New Roman" w:hAnsi="Times New Roman"/>
                <w:sz w:val="20"/>
                <w:szCs w:val="20"/>
              </w:rPr>
            </w:pPr>
          </w:p>
          <w:p w:rsidR="00F10965" w:rsidP="00030415">
            <w:pPr>
              <w:autoSpaceDE w:val="0"/>
              <w:autoSpaceDN w:val="0"/>
              <w:bidi w:val="0"/>
              <w:spacing w:before="0"/>
              <w:jc w:val="center"/>
              <w:rPr>
                <w:rFonts w:ascii="Times New Roman" w:hAnsi="Times New Roman"/>
                <w:sz w:val="20"/>
                <w:szCs w:val="20"/>
              </w:rPr>
            </w:pPr>
            <w:r w:rsidR="00681136">
              <w:rPr>
                <w:rFonts w:ascii="Times New Roman" w:hAnsi="Times New Roman"/>
                <w:sz w:val="20"/>
                <w:szCs w:val="20"/>
              </w:rPr>
              <w:t>§ 5</w:t>
            </w:r>
          </w:p>
          <w:p w:rsidR="00F10965" w:rsidP="00030415">
            <w:pPr>
              <w:autoSpaceDE w:val="0"/>
              <w:autoSpaceDN w:val="0"/>
              <w:bidi w:val="0"/>
              <w:spacing w:before="0"/>
              <w:jc w:val="center"/>
              <w:rPr>
                <w:rFonts w:ascii="Times New Roman" w:hAnsi="Times New Roman"/>
                <w:sz w:val="20"/>
                <w:szCs w:val="20"/>
              </w:rPr>
            </w:pPr>
            <w:r>
              <w:rPr>
                <w:rFonts w:ascii="Times New Roman" w:hAnsi="Times New Roman"/>
                <w:sz w:val="20"/>
                <w:szCs w:val="20"/>
              </w:rPr>
              <w:t>O: 3</w:t>
            </w:r>
          </w:p>
          <w:p w:rsidR="00F10965" w:rsidP="00030415">
            <w:pPr>
              <w:autoSpaceDE w:val="0"/>
              <w:autoSpaceDN w:val="0"/>
              <w:bidi w:val="0"/>
              <w:spacing w:before="0"/>
              <w:jc w:val="center"/>
              <w:rPr>
                <w:rFonts w:ascii="Times New Roman" w:hAnsi="Times New Roman"/>
                <w:sz w:val="20"/>
                <w:szCs w:val="20"/>
              </w:rPr>
            </w:pPr>
          </w:p>
          <w:p w:rsidR="00FC6038" w:rsidP="00FC6038">
            <w:pPr>
              <w:autoSpaceDE w:val="0"/>
              <w:autoSpaceDN w:val="0"/>
              <w:bidi w:val="0"/>
              <w:spacing w:before="0"/>
              <w:rPr>
                <w:rFonts w:ascii="Times New Roman" w:hAnsi="Times New Roman"/>
                <w:sz w:val="20"/>
                <w:szCs w:val="20"/>
              </w:rPr>
            </w:pPr>
          </w:p>
          <w:p w:rsidR="00F10965" w:rsidP="00030415">
            <w:pPr>
              <w:autoSpaceDE w:val="0"/>
              <w:autoSpaceDN w:val="0"/>
              <w:bidi w:val="0"/>
              <w:spacing w:before="0"/>
              <w:jc w:val="center"/>
              <w:rPr>
                <w:rFonts w:ascii="Times New Roman" w:hAnsi="Times New Roman"/>
                <w:sz w:val="20"/>
                <w:szCs w:val="20"/>
              </w:rPr>
            </w:pPr>
          </w:p>
          <w:p w:rsidR="00596E65" w:rsidRPr="00596E65" w:rsidP="00596E65">
            <w:pPr>
              <w:autoSpaceDE w:val="0"/>
              <w:autoSpaceDN w:val="0"/>
              <w:bidi w:val="0"/>
              <w:spacing w:before="0"/>
              <w:jc w:val="center"/>
              <w:rPr>
                <w:rFonts w:ascii="Times New Roman" w:hAnsi="Times New Roman"/>
                <w:sz w:val="20"/>
                <w:szCs w:val="20"/>
              </w:rPr>
            </w:pPr>
            <w:r w:rsidR="00A00C8C">
              <w:rPr>
                <w:rFonts w:ascii="Times New Roman" w:hAnsi="Times New Roman"/>
                <w:sz w:val="20"/>
                <w:szCs w:val="20"/>
              </w:rPr>
              <w:t>§ 26</w:t>
            </w:r>
          </w:p>
          <w:p w:rsidR="00596E65" w:rsidP="00030415">
            <w:pPr>
              <w:autoSpaceDE w:val="0"/>
              <w:autoSpaceDN w:val="0"/>
              <w:bidi w:val="0"/>
              <w:spacing w:before="0"/>
              <w:jc w:val="center"/>
              <w:rPr>
                <w:rFonts w:ascii="Times New Roman" w:hAnsi="Times New Roman"/>
                <w:sz w:val="20"/>
                <w:szCs w:val="20"/>
              </w:rPr>
            </w:pPr>
          </w:p>
          <w:p w:rsidR="00A00C8C" w:rsidP="00030415">
            <w:pPr>
              <w:autoSpaceDE w:val="0"/>
              <w:autoSpaceDN w:val="0"/>
              <w:bidi w:val="0"/>
              <w:spacing w:before="0"/>
              <w:jc w:val="center"/>
              <w:rPr>
                <w:rFonts w:ascii="Times New Roman" w:hAnsi="Times New Roman"/>
                <w:sz w:val="20"/>
                <w:szCs w:val="20"/>
              </w:rPr>
            </w:pPr>
          </w:p>
          <w:p w:rsidR="00A00C8C" w:rsidP="00030415">
            <w:pPr>
              <w:autoSpaceDE w:val="0"/>
              <w:autoSpaceDN w:val="0"/>
              <w:bidi w:val="0"/>
              <w:spacing w:before="0"/>
              <w:jc w:val="center"/>
              <w:rPr>
                <w:rFonts w:ascii="Times New Roman" w:hAnsi="Times New Roman"/>
                <w:sz w:val="20"/>
                <w:szCs w:val="20"/>
              </w:rPr>
            </w:pPr>
          </w:p>
          <w:p w:rsidR="00A00C8C" w:rsidP="00030415">
            <w:pPr>
              <w:autoSpaceDE w:val="0"/>
              <w:autoSpaceDN w:val="0"/>
              <w:bidi w:val="0"/>
              <w:spacing w:before="0"/>
              <w:jc w:val="center"/>
              <w:rPr>
                <w:rFonts w:ascii="Times New Roman" w:hAnsi="Times New Roman"/>
                <w:sz w:val="20"/>
                <w:szCs w:val="20"/>
              </w:rPr>
            </w:pPr>
          </w:p>
          <w:p w:rsidR="00A00C8C" w:rsidP="00030415">
            <w:pPr>
              <w:autoSpaceDE w:val="0"/>
              <w:autoSpaceDN w:val="0"/>
              <w:bidi w:val="0"/>
              <w:spacing w:before="0"/>
              <w:jc w:val="center"/>
              <w:rPr>
                <w:rFonts w:ascii="Times New Roman" w:hAnsi="Times New Roman"/>
                <w:sz w:val="20"/>
                <w:szCs w:val="20"/>
              </w:rPr>
            </w:pPr>
          </w:p>
          <w:p w:rsidR="00A00C8C" w:rsidP="00030415">
            <w:pPr>
              <w:autoSpaceDE w:val="0"/>
              <w:autoSpaceDN w:val="0"/>
              <w:bidi w:val="0"/>
              <w:spacing w:before="0"/>
              <w:jc w:val="center"/>
              <w:rPr>
                <w:rFonts w:ascii="Times New Roman" w:hAnsi="Times New Roman"/>
                <w:sz w:val="20"/>
                <w:szCs w:val="20"/>
              </w:rPr>
            </w:pPr>
          </w:p>
          <w:p w:rsidR="00A00C8C" w:rsidP="00030415">
            <w:pPr>
              <w:autoSpaceDE w:val="0"/>
              <w:autoSpaceDN w:val="0"/>
              <w:bidi w:val="0"/>
              <w:spacing w:before="0"/>
              <w:jc w:val="center"/>
              <w:rPr>
                <w:rFonts w:ascii="Times New Roman" w:hAnsi="Times New Roman"/>
                <w:sz w:val="20"/>
                <w:szCs w:val="20"/>
              </w:rPr>
            </w:pPr>
          </w:p>
          <w:p w:rsidR="00B46A74" w:rsidP="00FC6038">
            <w:pPr>
              <w:autoSpaceDE w:val="0"/>
              <w:autoSpaceDN w:val="0"/>
              <w:bidi w:val="0"/>
              <w:spacing w:before="0"/>
              <w:rPr>
                <w:rFonts w:ascii="Times New Roman" w:hAnsi="Times New Roman"/>
                <w:sz w:val="20"/>
                <w:szCs w:val="20"/>
              </w:rPr>
            </w:pPr>
          </w:p>
          <w:p w:rsidR="00B46A74" w:rsidP="00030415">
            <w:pPr>
              <w:autoSpaceDE w:val="0"/>
              <w:autoSpaceDN w:val="0"/>
              <w:bidi w:val="0"/>
              <w:spacing w:before="0"/>
              <w:jc w:val="center"/>
              <w:rPr>
                <w:rFonts w:ascii="Times New Roman" w:hAnsi="Times New Roman"/>
                <w:sz w:val="20"/>
                <w:szCs w:val="20"/>
              </w:rPr>
            </w:pPr>
            <w:r>
              <w:rPr>
                <w:rFonts w:ascii="Times New Roman" w:hAnsi="Times New Roman"/>
                <w:sz w:val="20"/>
                <w:szCs w:val="20"/>
              </w:rPr>
              <w:t>§ 6</w:t>
            </w:r>
          </w:p>
          <w:p w:rsidR="00B46A74" w:rsidP="00030415">
            <w:pPr>
              <w:autoSpaceDE w:val="0"/>
              <w:autoSpaceDN w:val="0"/>
              <w:bidi w:val="0"/>
              <w:spacing w:before="0"/>
              <w:jc w:val="center"/>
              <w:rPr>
                <w:rFonts w:ascii="Times New Roman" w:hAnsi="Times New Roman"/>
                <w:sz w:val="20"/>
                <w:szCs w:val="20"/>
              </w:rPr>
            </w:pPr>
            <w:r>
              <w:rPr>
                <w:rFonts w:ascii="Times New Roman" w:hAnsi="Times New Roman"/>
                <w:sz w:val="20"/>
                <w:szCs w:val="20"/>
              </w:rPr>
              <w:t>P: o)</w:t>
            </w:r>
          </w:p>
          <w:p w:rsidR="00177708" w:rsidP="00030415">
            <w:pPr>
              <w:autoSpaceDE w:val="0"/>
              <w:autoSpaceDN w:val="0"/>
              <w:bidi w:val="0"/>
              <w:spacing w:before="0"/>
              <w:jc w:val="center"/>
              <w:rPr>
                <w:rFonts w:ascii="Times New Roman" w:hAnsi="Times New Roman"/>
                <w:sz w:val="20"/>
                <w:szCs w:val="20"/>
              </w:rPr>
            </w:pPr>
          </w:p>
          <w:p w:rsidR="00177708" w:rsidP="00030415">
            <w:pPr>
              <w:autoSpaceDE w:val="0"/>
              <w:autoSpaceDN w:val="0"/>
              <w:bidi w:val="0"/>
              <w:spacing w:before="0"/>
              <w:jc w:val="center"/>
              <w:rPr>
                <w:rFonts w:ascii="Times New Roman" w:hAnsi="Times New Roman"/>
                <w:sz w:val="20"/>
                <w:szCs w:val="20"/>
              </w:rPr>
            </w:pPr>
          </w:p>
          <w:p w:rsidR="00177708" w:rsidP="00030415">
            <w:pPr>
              <w:autoSpaceDE w:val="0"/>
              <w:autoSpaceDN w:val="0"/>
              <w:bidi w:val="0"/>
              <w:spacing w:before="0"/>
              <w:jc w:val="center"/>
              <w:rPr>
                <w:rFonts w:ascii="Times New Roman" w:hAnsi="Times New Roman"/>
                <w:sz w:val="20"/>
                <w:szCs w:val="20"/>
              </w:rPr>
            </w:pPr>
          </w:p>
          <w:p w:rsidR="00177708" w:rsidP="00030415">
            <w:pPr>
              <w:autoSpaceDE w:val="0"/>
              <w:autoSpaceDN w:val="0"/>
              <w:bidi w:val="0"/>
              <w:spacing w:before="0"/>
              <w:jc w:val="center"/>
              <w:rPr>
                <w:rFonts w:ascii="Times New Roman" w:hAnsi="Times New Roman"/>
                <w:sz w:val="20"/>
                <w:szCs w:val="20"/>
              </w:rPr>
            </w:pPr>
          </w:p>
          <w:p w:rsidR="00D7735C" w:rsidP="00FC6038">
            <w:pPr>
              <w:autoSpaceDE w:val="0"/>
              <w:autoSpaceDN w:val="0"/>
              <w:bidi w:val="0"/>
              <w:spacing w:before="0"/>
              <w:rPr>
                <w:rFonts w:ascii="Times New Roman" w:hAnsi="Times New Roman"/>
                <w:sz w:val="20"/>
                <w:szCs w:val="20"/>
              </w:rPr>
            </w:pPr>
          </w:p>
          <w:p w:rsidR="00177708" w:rsidP="00030415">
            <w:pPr>
              <w:autoSpaceDE w:val="0"/>
              <w:autoSpaceDN w:val="0"/>
              <w:bidi w:val="0"/>
              <w:spacing w:before="0"/>
              <w:jc w:val="center"/>
              <w:rPr>
                <w:rFonts w:ascii="Times New Roman" w:hAnsi="Times New Roman"/>
                <w:sz w:val="20"/>
                <w:szCs w:val="20"/>
              </w:rPr>
            </w:pPr>
            <w:r>
              <w:rPr>
                <w:rFonts w:ascii="Times New Roman" w:hAnsi="Times New Roman"/>
                <w:sz w:val="20"/>
                <w:szCs w:val="20"/>
              </w:rPr>
              <w:t>§ 7</w:t>
            </w:r>
          </w:p>
          <w:p w:rsidR="00177708" w:rsidP="00030415">
            <w:pPr>
              <w:autoSpaceDE w:val="0"/>
              <w:autoSpaceDN w:val="0"/>
              <w:bidi w:val="0"/>
              <w:spacing w:before="0"/>
              <w:jc w:val="center"/>
              <w:rPr>
                <w:rFonts w:ascii="Times New Roman" w:hAnsi="Times New Roman"/>
                <w:sz w:val="20"/>
                <w:szCs w:val="20"/>
              </w:rPr>
            </w:pPr>
            <w:r>
              <w:rPr>
                <w:rFonts w:ascii="Times New Roman" w:hAnsi="Times New Roman"/>
                <w:sz w:val="20"/>
                <w:szCs w:val="20"/>
              </w:rPr>
              <w:t>O: 2</w:t>
            </w:r>
          </w:p>
          <w:p w:rsidR="00177708" w:rsidP="00030415">
            <w:pPr>
              <w:autoSpaceDE w:val="0"/>
              <w:autoSpaceDN w:val="0"/>
              <w:bidi w:val="0"/>
              <w:spacing w:before="0"/>
              <w:jc w:val="center"/>
              <w:rPr>
                <w:rFonts w:ascii="Times New Roman" w:hAnsi="Times New Roman"/>
                <w:sz w:val="20"/>
                <w:szCs w:val="20"/>
              </w:rPr>
            </w:pPr>
            <w:r>
              <w:rPr>
                <w:rFonts w:ascii="Times New Roman" w:hAnsi="Times New Roman"/>
                <w:sz w:val="20"/>
                <w:szCs w:val="20"/>
              </w:rPr>
              <w:t>P: b)</w:t>
            </w:r>
          </w:p>
          <w:p w:rsidR="00177708" w:rsidP="00030415">
            <w:pPr>
              <w:autoSpaceDE w:val="0"/>
              <w:autoSpaceDN w:val="0"/>
              <w:bidi w:val="0"/>
              <w:spacing w:before="0"/>
              <w:jc w:val="center"/>
              <w:rPr>
                <w:rFonts w:ascii="Times New Roman" w:hAnsi="Times New Roman"/>
                <w:sz w:val="20"/>
                <w:szCs w:val="20"/>
              </w:rPr>
            </w:pPr>
          </w:p>
          <w:p w:rsidR="00177708" w:rsidP="00030415">
            <w:pPr>
              <w:autoSpaceDE w:val="0"/>
              <w:autoSpaceDN w:val="0"/>
              <w:bidi w:val="0"/>
              <w:spacing w:before="0"/>
              <w:jc w:val="center"/>
              <w:rPr>
                <w:rFonts w:ascii="Times New Roman" w:hAnsi="Times New Roman"/>
                <w:sz w:val="20"/>
                <w:szCs w:val="20"/>
              </w:rPr>
            </w:pPr>
          </w:p>
          <w:p w:rsidR="00177708" w:rsidP="00030415">
            <w:pPr>
              <w:autoSpaceDE w:val="0"/>
              <w:autoSpaceDN w:val="0"/>
              <w:bidi w:val="0"/>
              <w:spacing w:before="0"/>
              <w:jc w:val="center"/>
              <w:rPr>
                <w:rFonts w:ascii="Times New Roman" w:hAnsi="Times New Roman"/>
                <w:sz w:val="20"/>
                <w:szCs w:val="20"/>
              </w:rPr>
            </w:pPr>
          </w:p>
          <w:p w:rsidR="00177708" w:rsidP="00030415">
            <w:pPr>
              <w:autoSpaceDE w:val="0"/>
              <w:autoSpaceDN w:val="0"/>
              <w:bidi w:val="0"/>
              <w:spacing w:before="0"/>
              <w:jc w:val="center"/>
              <w:rPr>
                <w:rFonts w:ascii="Times New Roman" w:hAnsi="Times New Roman"/>
                <w:sz w:val="20"/>
                <w:szCs w:val="20"/>
              </w:rPr>
            </w:pPr>
            <w:r>
              <w:rPr>
                <w:rFonts w:ascii="Times New Roman" w:hAnsi="Times New Roman"/>
                <w:sz w:val="20"/>
                <w:szCs w:val="20"/>
              </w:rPr>
              <w:t>§ 8</w:t>
            </w:r>
          </w:p>
          <w:p w:rsidR="00177708" w:rsidP="00030415">
            <w:pPr>
              <w:autoSpaceDE w:val="0"/>
              <w:autoSpaceDN w:val="0"/>
              <w:bidi w:val="0"/>
              <w:spacing w:before="0"/>
              <w:jc w:val="center"/>
              <w:rPr>
                <w:rFonts w:ascii="Times New Roman" w:hAnsi="Times New Roman"/>
                <w:sz w:val="20"/>
                <w:szCs w:val="20"/>
              </w:rPr>
            </w:pPr>
            <w:r>
              <w:rPr>
                <w:rFonts w:ascii="Times New Roman" w:hAnsi="Times New Roman"/>
                <w:sz w:val="20"/>
                <w:szCs w:val="20"/>
              </w:rPr>
              <w:t>O: 3</w:t>
            </w:r>
          </w:p>
          <w:p w:rsidR="00177708" w:rsidP="00030415">
            <w:pPr>
              <w:autoSpaceDE w:val="0"/>
              <w:autoSpaceDN w:val="0"/>
              <w:bidi w:val="0"/>
              <w:spacing w:before="0"/>
              <w:jc w:val="center"/>
              <w:rPr>
                <w:rFonts w:ascii="Times New Roman" w:hAnsi="Times New Roman"/>
                <w:sz w:val="20"/>
                <w:szCs w:val="20"/>
              </w:rPr>
            </w:pPr>
            <w:r>
              <w:rPr>
                <w:rFonts w:ascii="Times New Roman" w:hAnsi="Times New Roman"/>
                <w:sz w:val="20"/>
                <w:szCs w:val="20"/>
              </w:rPr>
              <w:t>P: i)</w:t>
            </w:r>
          </w:p>
          <w:p w:rsidR="00177708" w:rsidP="00030415">
            <w:pPr>
              <w:autoSpaceDE w:val="0"/>
              <w:autoSpaceDN w:val="0"/>
              <w:bidi w:val="0"/>
              <w:spacing w:before="0"/>
              <w:jc w:val="center"/>
              <w:rPr>
                <w:rFonts w:ascii="Times New Roman" w:hAnsi="Times New Roman"/>
                <w:sz w:val="20"/>
                <w:szCs w:val="20"/>
              </w:rPr>
            </w:pPr>
          </w:p>
          <w:p w:rsidR="00177708" w:rsidP="00030415">
            <w:pPr>
              <w:autoSpaceDE w:val="0"/>
              <w:autoSpaceDN w:val="0"/>
              <w:bidi w:val="0"/>
              <w:spacing w:before="0"/>
              <w:jc w:val="center"/>
              <w:rPr>
                <w:rFonts w:ascii="Times New Roman" w:hAnsi="Times New Roman"/>
                <w:sz w:val="20"/>
                <w:szCs w:val="20"/>
              </w:rPr>
            </w:pPr>
          </w:p>
          <w:p w:rsidR="00177708" w:rsidP="00030415">
            <w:pPr>
              <w:autoSpaceDE w:val="0"/>
              <w:autoSpaceDN w:val="0"/>
              <w:bidi w:val="0"/>
              <w:spacing w:before="0"/>
              <w:jc w:val="center"/>
              <w:rPr>
                <w:rFonts w:ascii="Times New Roman" w:hAnsi="Times New Roman"/>
                <w:sz w:val="20"/>
                <w:szCs w:val="20"/>
              </w:rPr>
            </w:pPr>
          </w:p>
          <w:p w:rsidR="00177708" w:rsidP="00030415">
            <w:pPr>
              <w:autoSpaceDE w:val="0"/>
              <w:autoSpaceDN w:val="0"/>
              <w:bidi w:val="0"/>
              <w:spacing w:before="0"/>
              <w:jc w:val="center"/>
              <w:rPr>
                <w:rFonts w:ascii="Times New Roman" w:hAnsi="Times New Roman"/>
                <w:sz w:val="20"/>
                <w:szCs w:val="20"/>
              </w:rPr>
            </w:pPr>
          </w:p>
          <w:p w:rsidR="00177708" w:rsidP="00030415">
            <w:pPr>
              <w:autoSpaceDE w:val="0"/>
              <w:autoSpaceDN w:val="0"/>
              <w:bidi w:val="0"/>
              <w:spacing w:before="0"/>
              <w:jc w:val="center"/>
              <w:rPr>
                <w:rFonts w:ascii="Times New Roman" w:hAnsi="Times New Roman"/>
                <w:sz w:val="20"/>
                <w:szCs w:val="20"/>
              </w:rPr>
            </w:pPr>
          </w:p>
          <w:p w:rsidR="00FC6038" w:rsidP="00030415">
            <w:pPr>
              <w:autoSpaceDE w:val="0"/>
              <w:autoSpaceDN w:val="0"/>
              <w:bidi w:val="0"/>
              <w:spacing w:before="0"/>
              <w:jc w:val="center"/>
              <w:rPr>
                <w:rFonts w:ascii="Times New Roman" w:hAnsi="Times New Roman"/>
                <w:sz w:val="20"/>
                <w:szCs w:val="20"/>
              </w:rPr>
            </w:pPr>
          </w:p>
          <w:p w:rsidR="00177708" w:rsidP="00030415">
            <w:pPr>
              <w:autoSpaceDE w:val="0"/>
              <w:autoSpaceDN w:val="0"/>
              <w:bidi w:val="0"/>
              <w:spacing w:before="0"/>
              <w:jc w:val="center"/>
              <w:rPr>
                <w:rFonts w:ascii="Times New Roman" w:hAnsi="Times New Roman"/>
                <w:sz w:val="20"/>
                <w:szCs w:val="20"/>
              </w:rPr>
            </w:pPr>
          </w:p>
          <w:p w:rsidR="00177708" w:rsidP="00177708">
            <w:pPr>
              <w:autoSpaceDE w:val="0"/>
              <w:autoSpaceDN w:val="0"/>
              <w:bidi w:val="0"/>
              <w:spacing w:before="0"/>
              <w:jc w:val="center"/>
              <w:rPr>
                <w:rFonts w:ascii="Times New Roman" w:hAnsi="Times New Roman"/>
                <w:sz w:val="20"/>
                <w:szCs w:val="20"/>
              </w:rPr>
            </w:pPr>
            <w:r>
              <w:rPr>
                <w:rFonts w:ascii="Times New Roman" w:hAnsi="Times New Roman"/>
                <w:sz w:val="20"/>
                <w:szCs w:val="20"/>
              </w:rPr>
              <w:t>§ 9</w:t>
            </w:r>
          </w:p>
          <w:p w:rsidR="00177708" w:rsidP="00177708">
            <w:pPr>
              <w:autoSpaceDE w:val="0"/>
              <w:autoSpaceDN w:val="0"/>
              <w:bidi w:val="0"/>
              <w:spacing w:before="0"/>
              <w:jc w:val="center"/>
              <w:rPr>
                <w:rFonts w:ascii="Times New Roman" w:hAnsi="Times New Roman"/>
                <w:sz w:val="20"/>
                <w:szCs w:val="20"/>
              </w:rPr>
            </w:pPr>
            <w:r>
              <w:rPr>
                <w:rFonts w:ascii="Times New Roman" w:hAnsi="Times New Roman"/>
                <w:sz w:val="20"/>
                <w:szCs w:val="20"/>
              </w:rPr>
              <w:t>O: 3</w:t>
            </w:r>
          </w:p>
          <w:p w:rsidR="00177708" w:rsidP="00177708">
            <w:pPr>
              <w:autoSpaceDE w:val="0"/>
              <w:autoSpaceDN w:val="0"/>
              <w:bidi w:val="0"/>
              <w:spacing w:before="0"/>
              <w:jc w:val="center"/>
              <w:rPr>
                <w:rFonts w:ascii="Times New Roman" w:hAnsi="Times New Roman"/>
                <w:sz w:val="20"/>
                <w:szCs w:val="20"/>
              </w:rPr>
            </w:pPr>
            <w:r>
              <w:rPr>
                <w:rFonts w:ascii="Times New Roman" w:hAnsi="Times New Roman"/>
                <w:sz w:val="20"/>
                <w:szCs w:val="20"/>
              </w:rPr>
              <w:t>P: d)</w:t>
            </w:r>
          </w:p>
          <w:p w:rsidR="00B07C37" w:rsidP="00177708">
            <w:pPr>
              <w:autoSpaceDE w:val="0"/>
              <w:autoSpaceDN w:val="0"/>
              <w:bidi w:val="0"/>
              <w:spacing w:before="0"/>
              <w:jc w:val="center"/>
              <w:rPr>
                <w:rFonts w:ascii="Times New Roman" w:hAnsi="Times New Roman"/>
                <w:sz w:val="20"/>
                <w:szCs w:val="20"/>
              </w:rPr>
            </w:pPr>
          </w:p>
          <w:p w:rsidR="00B07C37" w:rsidP="00177708">
            <w:pPr>
              <w:autoSpaceDE w:val="0"/>
              <w:autoSpaceDN w:val="0"/>
              <w:bidi w:val="0"/>
              <w:spacing w:before="0"/>
              <w:jc w:val="center"/>
              <w:rPr>
                <w:rFonts w:ascii="Times New Roman" w:hAnsi="Times New Roman"/>
                <w:sz w:val="20"/>
                <w:szCs w:val="20"/>
              </w:rPr>
            </w:pPr>
          </w:p>
          <w:p w:rsidR="00B07C37" w:rsidP="00177708">
            <w:pPr>
              <w:autoSpaceDE w:val="0"/>
              <w:autoSpaceDN w:val="0"/>
              <w:bidi w:val="0"/>
              <w:spacing w:before="0"/>
              <w:jc w:val="center"/>
              <w:rPr>
                <w:rFonts w:ascii="Times New Roman" w:hAnsi="Times New Roman"/>
                <w:sz w:val="20"/>
                <w:szCs w:val="20"/>
              </w:rPr>
            </w:pPr>
          </w:p>
          <w:p w:rsidR="00B07C37" w:rsidP="00177708">
            <w:pPr>
              <w:autoSpaceDE w:val="0"/>
              <w:autoSpaceDN w:val="0"/>
              <w:bidi w:val="0"/>
              <w:spacing w:before="0"/>
              <w:jc w:val="center"/>
              <w:rPr>
                <w:rFonts w:ascii="Times New Roman" w:hAnsi="Times New Roman"/>
                <w:sz w:val="20"/>
                <w:szCs w:val="20"/>
              </w:rPr>
            </w:pPr>
          </w:p>
          <w:p w:rsidR="00B07C37" w:rsidP="00177708">
            <w:pPr>
              <w:autoSpaceDE w:val="0"/>
              <w:autoSpaceDN w:val="0"/>
              <w:bidi w:val="0"/>
              <w:spacing w:before="0"/>
              <w:jc w:val="center"/>
              <w:rPr>
                <w:rFonts w:ascii="Times New Roman" w:hAnsi="Times New Roman"/>
                <w:sz w:val="20"/>
                <w:szCs w:val="20"/>
              </w:rPr>
            </w:pPr>
          </w:p>
          <w:p w:rsidR="00B07C37" w:rsidP="00177708">
            <w:pPr>
              <w:autoSpaceDE w:val="0"/>
              <w:autoSpaceDN w:val="0"/>
              <w:bidi w:val="0"/>
              <w:spacing w:before="0"/>
              <w:jc w:val="center"/>
              <w:rPr>
                <w:rFonts w:ascii="Times New Roman" w:hAnsi="Times New Roman"/>
                <w:sz w:val="20"/>
                <w:szCs w:val="20"/>
              </w:rPr>
            </w:pPr>
          </w:p>
          <w:p w:rsidR="00835ACD" w:rsidP="00B07C37">
            <w:pPr>
              <w:autoSpaceDE w:val="0"/>
              <w:autoSpaceDN w:val="0"/>
              <w:bidi w:val="0"/>
              <w:spacing w:before="0"/>
              <w:jc w:val="center"/>
              <w:rPr>
                <w:rFonts w:ascii="Times New Roman" w:hAnsi="Times New Roman"/>
                <w:sz w:val="20"/>
                <w:szCs w:val="20"/>
              </w:rPr>
            </w:pPr>
          </w:p>
          <w:p w:rsidR="00B07C37" w:rsidRPr="00B07C37" w:rsidP="00B07C37">
            <w:pPr>
              <w:autoSpaceDE w:val="0"/>
              <w:autoSpaceDN w:val="0"/>
              <w:bidi w:val="0"/>
              <w:spacing w:before="0"/>
              <w:jc w:val="center"/>
              <w:rPr>
                <w:rFonts w:ascii="Times New Roman" w:hAnsi="Times New Roman"/>
                <w:sz w:val="20"/>
                <w:szCs w:val="20"/>
              </w:rPr>
            </w:pPr>
            <w:r w:rsidR="00A00C8C">
              <w:rPr>
                <w:rFonts w:ascii="Times New Roman" w:hAnsi="Times New Roman"/>
                <w:sz w:val="20"/>
                <w:szCs w:val="20"/>
              </w:rPr>
              <w:t>§ 27</w:t>
            </w:r>
          </w:p>
          <w:p w:rsidR="00B07C37" w:rsidRPr="00B07C37" w:rsidP="00B07C37">
            <w:pPr>
              <w:autoSpaceDE w:val="0"/>
              <w:autoSpaceDN w:val="0"/>
              <w:bidi w:val="0"/>
              <w:spacing w:before="0"/>
              <w:jc w:val="center"/>
              <w:rPr>
                <w:rFonts w:ascii="Times New Roman" w:hAnsi="Times New Roman"/>
                <w:sz w:val="20"/>
                <w:szCs w:val="20"/>
              </w:rPr>
            </w:pPr>
            <w:r w:rsidRPr="00B07C37">
              <w:rPr>
                <w:rFonts w:ascii="Times New Roman" w:hAnsi="Times New Roman"/>
                <w:sz w:val="20"/>
                <w:szCs w:val="20"/>
              </w:rPr>
              <w:t>O: 1</w:t>
            </w:r>
          </w:p>
          <w:p w:rsidR="00B07C37" w:rsidRPr="00B07C37" w:rsidP="00B07C37">
            <w:pPr>
              <w:autoSpaceDE w:val="0"/>
              <w:autoSpaceDN w:val="0"/>
              <w:bidi w:val="0"/>
              <w:spacing w:before="0"/>
              <w:jc w:val="center"/>
              <w:rPr>
                <w:rFonts w:ascii="Times New Roman" w:hAnsi="Times New Roman"/>
                <w:sz w:val="20"/>
                <w:szCs w:val="20"/>
              </w:rPr>
            </w:pPr>
            <w:r w:rsidR="00A00C8C">
              <w:rPr>
                <w:rFonts w:ascii="Times New Roman" w:hAnsi="Times New Roman"/>
                <w:sz w:val="20"/>
                <w:szCs w:val="20"/>
              </w:rPr>
              <w:t>P:e</w:t>
            </w:r>
            <w:r w:rsidRPr="00B07C37">
              <w:rPr>
                <w:rFonts w:ascii="Times New Roman" w:hAnsi="Times New Roman"/>
                <w:sz w:val="20"/>
                <w:szCs w:val="20"/>
              </w:rPr>
              <w:t>)</w:t>
            </w:r>
          </w:p>
          <w:p w:rsidR="00B07C37" w:rsidRPr="00EE5D28" w:rsidP="00177708">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2839B0" w:rsidRPr="002839B0" w:rsidP="002839B0">
            <w:pPr>
              <w:autoSpaceDE w:val="0"/>
              <w:autoSpaceDN w:val="0"/>
              <w:bidi w:val="0"/>
              <w:spacing w:before="0"/>
              <w:rPr>
                <w:rFonts w:ascii="Times New Roman" w:hAnsi="Times New Roman"/>
                <w:bCs/>
                <w:sz w:val="20"/>
                <w:szCs w:val="20"/>
              </w:rPr>
            </w:pPr>
            <w:r w:rsidRPr="002839B0">
              <w:rPr>
                <w:rFonts w:ascii="Times New Roman" w:hAnsi="Times New Roman"/>
                <w:bCs/>
                <w:sz w:val="20"/>
                <w:szCs w:val="20"/>
              </w:rPr>
              <w:t>Dohľad nad dodržiavaním povinností výrobcu, splnomocneného zástupcu, dovozcu a distribútora podľa tohto nariadenia vlády pri sprístupňovaní váh na trhu a uvedení váh do používania vykonáva orgán dohľadu nad t</w:t>
            </w:r>
            <w:r>
              <w:rPr>
                <w:rFonts w:ascii="Times New Roman" w:hAnsi="Times New Roman"/>
                <w:bCs/>
                <w:sz w:val="20"/>
                <w:szCs w:val="20"/>
              </w:rPr>
              <w:t>rhom podľa osobitného predpisu.</w:t>
            </w:r>
            <w:r w:rsidRPr="002839B0">
              <w:rPr>
                <w:rFonts w:ascii="Times New Roman" w:hAnsi="Times New Roman"/>
                <w:bCs/>
                <w:sz w:val="20"/>
                <w:szCs w:val="20"/>
                <w:vertAlign w:val="superscript"/>
              </w:rPr>
              <w:t>27</w:t>
            </w:r>
            <w:r w:rsidRPr="002839B0">
              <w:rPr>
                <w:rFonts w:ascii="Times New Roman" w:hAnsi="Times New Roman"/>
                <w:bCs/>
                <w:sz w:val="20"/>
                <w:szCs w:val="20"/>
              </w:rPr>
              <w:t xml:space="preserve">) </w:t>
            </w:r>
          </w:p>
          <w:p w:rsidR="0026612E" w:rsidP="002839B0">
            <w:pPr>
              <w:autoSpaceDE w:val="0"/>
              <w:autoSpaceDN w:val="0"/>
              <w:bidi w:val="0"/>
              <w:spacing w:before="0"/>
              <w:rPr>
                <w:rFonts w:ascii="Times New Roman" w:hAnsi="Times New Roman"/>
                <w:bCs/>
                <w:sz w:val="20"/>
                <w:szCs w:val="20"/>
              </w:rPr>
            </w:pPr>
            <w:r w:rsidR="002839B0">
              <w:rPr>
                <w:rFonts w:ascii="Times New Roman" w:hAnsi="Times New Roman"/>
                <w:bCs/>
                <w:sz w:val="20"/>
                <w:szCs w:val="20"/>
              </w:rPr>
              <w:t>(2) Pri výkone dohľadu nad trhom</w:t>
            </w:r>
            <w:r w:rsidRPr="002839B0" w:rsidR="002839B0">
              <w:rPr>
                <w:rFonts w:ascii="Times New Roman" w:hAnsi="Times New Roman"/>
                <w:bCs/>
                <w:sz w:val="20"/>
                <w:szCs w:val="20"/>
                <w:vertAlign w:val="superscript"/>
              </w:rPr>
              <w:t>28</w:t>
            </w:r>
            <w:r w:rsidRPr="002839B0" w:rsidR="002839B0">
              <w:rPr>
                <w:rFonts w:ascii="Times New Roman" w:hAnsi="Times New Roman"/>
                <w:bCs/>
                <w:sz w:val="20"/>
                <w:szCs w:val="20"/>
              </w:rPr>
              <w:t>) sa postu</w:t>
            </w:r>
            <w:r w:rsidR="002839B0">
              <w:rPr>
                <w:rFonts w:ascii="Times New Roman" w:hAnsi="Times New Roman"/>
                <w:bCs/>
                <w:sz w:val="20"/>
                <w:szCs w:val="20"/>
              </w:rPr>
              <w:t>puje podľa osobitného predpisu.</w:t>
            </w:r>
            <w:r w:rsidRPr="002839B0" w:rsidR="002839B0">
              <w:rPr>
                <w:rFonts w:ascii="Times New Roman" w:hAnsi="Times New Roman"/>
                <w:bCs/>
                <w:sz w:val="20"/>
                <w:szCs w:val="20"/>
                <w:vertAlign w:val="superscript"/>
              </w:rPr>
              <w:t>29</w:t>
            </w:r>
            <w:r w:rsidRPr="002839B0" w:rsidR="002839B0">
              <w:rPr>
                <w:rFonts w:ascii="Times New Roman" w:hAnsi="Times New Roman"/>
                <w:bCs/>
                <w:sz w:val="20"/>
                <w:szCs w:val="20"/>
              </w:rPr>
              <w:t>)</w:t>
            </w:r>
          </w:p>
          <w:p w:rsidR="002839B0" w:rsidP="00F10965">
            <w:pPr>
              <w:autoSpaceDE w:val="0"/>
              <w:autoSpaceDN w:val="0"/>
              <w:bidi w:val="0"/>
              <w:spacing w:before="0"/>
              <w:rPr>
                <w:rFonts w:ascii="Times New Roman" w:hAnsi="Times New Roman"/>
                <w:bCs/>
                <w:sz w:val="20"/>
                <w:szCs w:val="20"/>
              </w:rPr>
            </w:pPr>
          </w:p>
          <w:p w:rsidR="00F10965" w:rsidP="00596E65">
            <w:pPr>
              <w:autoSpaceDE w:val="0"/>
              <w:autoSpaceDN w:val="0"/>
              <w:bidi w:val="0"/>
              <w:spacing w:before="0"/>
              <w:rPr>
                <w:rFonts w:ascii="Times New Roman" w:hAnsi="Times New Roman"/>
                <w:bCs/>
                <w:sz w:val="20"/>
                <w:szCs w:val="20"/>
              </w:rPr>
            </w:pPr>
            <w:r>
              <w:rPr>
                <w:rFonts w:ascii="Times New Roman" w:hAnsi="Times New Roman"/>
                <w:bCs/>
                <w:sz w:val="20"/>
                <w:szCs w:val="20"/>
              </w:rPr>
              <w:t xml:space="preserve">(3) </w:t>
            </w:r>
            <w:r w:rsidRPr="006D10F2" w:rsidR="006D10F2">
              <w:rPr>
                <w:rFonts w:ascii="Times New Roman" w:hAnsi="Times New Roman"/>
                <w:bCs/>
                <w:sz w:val="20"/>
                <w:szCs w:val="20"/>
              </w:rPr>
              <w:t>Inšpektorát vykonáva dozor nad plnením povinnosti  org</w:t>
            </w:r>
            <w:r w:rsidR="00681136">
              <w:rPr>
                <w:rFonts w:ascii="Times New Roman" w:hAnsi="Times New Roman"/>
                <w:bCs/>
                <w:sz w:val="20"/>
                <w:szCs w:val="20"/>
              </w:rPr>
              <w:t>ánu verejnej moci, podnikateľa,</w:t>
            </w:r>
            <w:r w:rsidRPr="006D10F2" w:rsidR="006D10F2">
              <w:rPr>
                <w:rFonts w:ascii="Times New Roman" w:hAnsi="Times New Roman"/>
                <w:bCs/>
                <w:sz w:val="20"/>
                <w:szCs w:val="20"/>
              </w:rPr>
              <w:t xml:space="preserve"> inej právnickej osoby alebo inej fyzickej osoby (ďalej len „dozorovaná osoba“) podľa tohto zákona.</w:t>
            </w:r>
          </w:p>
          <w:p w:rsidR="006D10F2" w:rsidRPr="00596E65" w:rsidP="00596E65">
            <w:pPr>
              <w:autoSpaceDE w:val="0"/>
              <w:autoSpaceDN w:val="0"/>
              <w:bidi w:val="0"/>
              <w:spacing w:before="0"/>
              <w:rPr>
                <w:rFonts w:ascii="Times New Roman" w:hAnsi="Times New Roman"/>
                <w:bCs/>
                <w:sz w:val="20"/>
                <w:szCs w:val="20"/>
              </w:rPr>
            </w:pPr>
          </w:p>
          <w:p w:rsidR="00B46A74" w:rsidP="00596E65">
            <w:pPr>
              <w:autoSpaceDE w:val="0"/>
              <w:autoSpaceDN w:val="0"/>
              <w:bidi w:val="0"/>
              <w:spacing w:before="0"/>
              <w:rPr>
                <w:rFonts w:ascii="Times New Roman" w:hAnsi="Times New Roman"/>
                <w:bCs/>
                <w:sz w:val="20"/>
                <w:szCs w:val="20"/>
              </w:rPr>
            </w:pPr>
            <w:r w:rsidRPr="00A00C8C" w:rsidR="00A00C8C">
              <w:rPr>
                <w:rFonts w:ascii="Times New Roman" w:hAnsi="Times New Roman"/>
                <w:bCs/>
                <w:sz w:val="20"/>
                <w:szCs w:val="20"/>
              </w:rPr>
              <w:t>Dohľad nad sprístupňovaním určeného výrobku na trhu podľa základných požiadaviek a požiadaviek ustanovených týmto zákonom alebo technickým predpisom z oblasti posudzovania zhody, nad dodržiavaním povinností  hospodárskeho subjektu ustanovených týmto zákonom alebo technickým predpisom z oblasti posudzovania zhody vykonáva:</w:t>
            </w:r>
          </w:p>
          <w:p w:rsidR="00A00C8C" w:rsidP="00596E65">
            <w:pPr>
              <w:autoSpaceDE w:val="0"/>
              <w:autoSpaceDN w:val="0"/>
              <w:bidi w:val="0"/>
              <w:spacing w:before="0"/>
              <w:rPr>
                <w:rFonts w:ascii="Times New Roman" w:hAnsi="Times New Roman"/>
                <w:bCs/>
                <w:sz w:val="20"/>
                <w:szCs w:val="20"/>
              </w:rPr>
            </w:pPr>
          </w:p>
          <w:p w:rsidR="00A00C8C" w:rsidP="00596E65">
            <w:pPr>
              <w:autoSpaceDE w:val="0"/>
              <w:autoSpaceDN w:val="0"/>
              <w:bidi w:val="0"/>
              <w:spacing w:before="0"/>
              <w:rPr>
                <w:rFonts w:ascii="Times New Roman" w:hAnsi="Times New Roman"/>
                <w:bCs/>
                <w:sz w:val="20"/>
                <w:szCs w:val="20"/>
              </w:rPr>
            </w:pPr>
          </w:p>
          <w:p w:rsidR="001F4494" w:rsidP="003C2E2E">
            <w:pPr>
              <w:autoSpaceDE w:val="0"/>
              <w:autoSpaceDN w:val="0"/>
              <w:bidi w:val="0"/>
              <w:spacing w:before="0"/>
              <w:rPr>
                <w:rFonts w:ascii="Times New Roman" w:hAnsi="Times New Roman"/>
                <w:bCs/>
                <w:sz w:val="20"/>
                <w:szCs w:val="20"/>
              </w:rPr>
            </w:pPr>
            <w:r w:rsidR="00D7735C">
              <w:rPr>
                <w:rFonts w:ascii="Times New Roman" w:hAnsi="Times New Roman"/>
                <w:bCs/>
                <w:sz w:val="20"/>
                <w:szCs w:val="20"/>
              </w:rPr>
              <w:t xml:space="preserve">o) </w:t>
            </w:r>
            <w:r w:rsidRPr="00D7735C" w:rsidR="00D7735C">
              <w:rPr>
                <w:rFonts w:ascii="Times New Roman" w:hAnsi="Times New Roman"/>
                <w:bCs/>
                <w:sz w:val="20"/>
                <w:szCs w:val="20"/>
              </w:rPr>
              <w:t>bezodkladne poskytnúť na základe odôvodnenej žiadosti orgánu dohľadu všetky informácie a dokumentáciu v listinnej podobe alebo v elektronickej podobe v štátnom jazyku potrebnú na preukázanie zhody váh a poskytnúť súčinnosť orgánu dohľadu pri každom opatrení prijatom s cieľom odstrániť riziká, ktoré predstavujú váhy, ktoré uviedol na trh</w:t>
            </w:r>
            <w:r w:rsidRPr="00531CF5" w:rsidR="00531CF5">
              <w:rPr>
                <w:rFonts w:ascii="Times New Roman" w:hAnsi="Times New Roman"/>
                <w:bCs/>
                <w:sz w:val="20"/>
                <w:szCs w:val="20"/>
              </w:rPr>
              <w:t xml:space="preserve">, </w:t>
            </w:r>
          </w:p>
          <w:p w:rsidR="008F5965" w:rsidP="003C2E2E">
            <w:pPr>
              <w:autoSpaceDE w:val="0"/>
              <w:autoSpaceDN w:val="0"/>
              <w:bidi w:val="0"/>
              <w:spacing w:before="0"/>
              <w:rPr>
                <w:rFonts w:ascii="Times New Roman" w:hAnsi="Times New Roman"/>
                <w:bCs/>
                <w:sz w:val="20"/>
                <w:szCs w:val="20"/>
              </w:rPr>
            </w:pPr>
          </w:p>
          <w:p w:rsidR="00B46A74" w:rsidP="003C2E2E">
            <w:pPr>
              <w:autoSpaceDE w:val="0"/>
              <w:autoSpaceDN w:val="0"/>
              <w:bidi w:val="0"/>
              <w:spacing w:before="0"/>
              <w:rPr>
                <w:rFonts w:ascii="Times New Roman" w:hAnsi="Times New Roman"/>
                <w:bCs/>
                <w:sz w:val="20"/>
                <w:szCs w:val="20"/>
              </w:rPr>
            </w:pPr>
            <w:r w:rsidR="008F5965">
              <w:rPr>
                <w:rFonts w:ascii="Times New Roman" w:hAnsi="Times New Roman"/>
                <w:bCs/>
                <w:sz w:val="20"/>
                <w:szCs w:val="20"/>
              </w:rPr>
              <w:t xml:space="preserve">b) </w:t>
            </w:r>
            <w:r w:rsidRPr="008F5965" w:rsidR="008F5965">
              <w:rPr>
                <w:rFonts w:ascii="Times New Roman" w:hAnsi="Times New Roman"/>
                <w:bCs/>
                <w:sz w:val="20"/>
                <w:szCs w:val="20"/>
              </w:rPr>
              <w:t>bezodkladne poskytnúť na základe odôvodnenej žiadosti orgánu dohľadu informácie a dokumentáciu v listinnej podobe alebo v elektronickej podobe v štátnom jazyku potrebné na preukázanie zhody váh uvedených v § 1 ods. 2 písm. a) až f), a</w:t>
            </w:r>
          </w:p>
          <w:p w:rsidR="00177708" w:rsidP="003C2E2E">
            <w:pPr>
              <w:autoSpaceDE w:val="0"/>
              <w:autoSpaceDN w:val="0"/>
              <w:bidi w:val="0"/>
              <w:spacing w:before="0"/>
              <w:rPr>
                <w:rFonts w:ascii="Times New Roman" w:hAnsi="Times New Roman"/>
                <w:bCs/>
                <w:sz w:val="20"/>
                <w:szCs w:val="20"/>
              </w:rPr>
            </w:pPr>
          </w:p>
          <w:p w:rsidR="00177708" w:rsidP="003C2E2E">
            <w:pPr>
              <w:autoSpaceDE w:val="0"/>
              <w:autoSpaceDN w:val="0"/>
              <w:bidi w:val="0"/>
              <w:spacing w:before="0"/>
              <w:rPr>
                <w:rFonts w:ascii="Times New Roman" w:hAnsi="Times New Roman"/>
                <w:bCs/>
                <w:sz w:val="20"/>
                <w:szCs w:val="20"/>
              </w:rPr>
            </w:pPr>
            <w:r w:rsidR="007624AF">
              <w:rPr>
                <w:rFonts w:ascii="Times New Roman" w:hAnsi="Times New Roman"/>
                <w:bCs/>
                <w:sz w:val="20"/>
                <w:szCs w:val="20"/>
              </w:rPr>
              <w:t xml:space="preserve">i) </w:t>
            </w:r>
            <w:r w:rsidRPr="007624AF" w:rsidR="007624AF">
              <w:rPr>
                <w:rFonts w:ascii="Times New Roman" w:hAnsi="Times New Roman"/>
                <w:bCs/>
                <w:sz w:val="20"/>
                <w:szCs w:val="20"/>
              </w:rPr>
              <w:t>bezodkladne poskytnúť na základe odôvodnenej žiadosti orgánu dohľadu všetky informácie a dokumentáciu v listinnej podobe alebo v elektronickej podobe v štátnom jazyku potrebné na preukázanie zhody váh a poskytnúť súčinnosť orgánu dohľadu pri každom opatrení prijatom s cieľom odstrániť riziká, ktoré predstavujú váhy, ktoré uviedol na trh</w:t>
            </w:r>
            <w:r w:rsidRPr="008F5965" w:rsidR="008F5965">
              <w:rPr>
                <w:rFonts w:ascii="Times New Roman" w:hAnsi="Times New Roman"/>
                <w:bCs/>
                <w:sz w:val="20"/>
                <w:szCs w:val="20"/>
              </w:rPr>
              <w:t>,</w:t>
            </w:r>
          </w:p>
          <w:p w:rsidR="008F5965" w:rsidP="003C2E2E">
            <w:pPr>
              <w:autoSpaceDE w:val="0"/>
              <w:autoSpaceDN w:val="0"/>
              <w:bidi w:val="0"/>
              <w:spacing w:before="0"/>
              <w:rPr>
                <w:rFonts w:ascii="Times New Roman" w:hAnsi="Times New Roman"/>
                <w:bCs/>
                <w:sz w:val="20"/>
                <w:szCs w:val="20"/>
              </w:rPr>
            </w:pPr>
          </w:p>
          <w:p w:rsidR="00835ACD" w:rsidP="003C2E2E">
            <w:pPr>
              <w:autoSpaceDE w:val="0"/>
              <w:autoSpaceDN w:val="0"/>
              <w:bidi w:val="0"/>
              <w:spacing w:before="0"/>
              <w:rPr>
                <w:rFonts w:ascii="Times New Roman" w:hAnsi="Times New Roman"/>
                <w:bCs/>
                <w:sz w:val="20"/>
                <w:szCs w:val="20"/>
              </w:rPr>
            </w:pPr>
          </w:p>
          <w:p w:rsidR="00B07C37" w:rsidP="003C2E2E">
            <w:pPr>
              <w:autoSpaceDE w:val="0"/>
              <w:autoSpaceDN w:val="0"/>
              <w:bidi w:val="0"/>
              <w:spacing w:before="0"/>
              <w:rPr>
                <w:rFonts w:ascii="Times New Roman" w:hAnsi="Times New Roman"/>
                <w:bCs/>
                <w:sz w:val="20"/>
                <w:szCs w:val="20"/>
              </w:rPr>
            </w:pPr>
            <w:r w:rsidR="00835ACD">
              <w:rPr>
                <w:rFonts w:ascii="Times New Roman" w:hAnsi="Times New Roman"/>
                <w:bCs/>
                <w:sz w:val="20"/>
                <w:szCs w:val="20"/>
              </w:rPr>
              <w:t xml:space="preserve">d) </w:t>
            </w:r>
            <w:r w:rsidRPr="00835ACD" w:rsidR="00835ACD">
              <w:rPr>
                <w:rFonts w:ascii="Times New Roman" w:hAnsi="Times New Roman"/>
                <w:bCs/>
                <w:sz w:val="20"/>
                <w:szCs w:val="20"/>
              </w:rPr>
              <w:t xml:space="preserve">bezodkladne poskytnúť na základe odôvodnenej žiadosti orgánu dohľadu všetky informácie a dokumentáciu v listinnej podobe alebo v elektronickej podobe v štátnom jazyku potrebné na preukázanie zhody váh a poskytnúť súčinnosť orgánu dohľadu pri každom opatrení prijatom s cieľom odstrániť riziká, ktoré </w:t>
            </w:r>
            <w:r w:rsidR="007624AF">
              <w:rPr>
                <w:rFonts w:ascii="Times New Roman" w:hAnsi="Times New Roman"/>
                <w:bCs/>
                <w:sz w:val="20"/>
                <w:szCs w:val="20"/>
              </w:rPr>
              <w:t xml:space="preserve">predstavujú </w:t>
            </w:r>
            <w:r w:rsidRPr="00835ACD" w:rsidR="00835ACD">
              <w:rPr>
                <w:rFonts w:ascii="Times New Roman" w:hAnsi="Times New Roman"/>
                <w:bCs/>
                <w:sz w:val="20"/>
                <w:szCs w:val="20"/>
              </w:rPr>
              <w:t xml:space="preserve">váhy, ktoré uviedol na trh, </w:t>
            </w:r>
          </w:p>
          <w:p w:rsidR="00835ACD" w:rsidP="00B07C37">
            <w:pPr>
              <w:autoSpaceDE w:val="0"/>
              <w:autoSpaceDN w:val="0"/>
              <w:bidi w:val="0"/>
              <w:spacing w:before="0"/>
              <w:rPr>
                <w:rFonts w:ascii="Times New Roman" w:hAnsi="Times New Roman"/>
                <w:bCs/>
                <w:sz w:val="20"/>
                <w:szCs w:val="20"/>
              </w:rPr>
            </w:pPr>
          </w:p>
          <w:p w:rsidR="00835ACD" w:rsidP="00B07C37">
            <w:pPr>
              <w:autoSpaceDE w:val="0"/>
              <w:autoSpaceDN w:val="0"/>
              <w:bidi w:val="0"/>
              <w:spacing w:before="0"/>
              <w:rPr>
                <w:rFonts w:ascii="Times New Roman" w:hAnsi="Times New Roman"/>
                <w:bCs/>
                <w:sz w:val="20"/>
                <w:szCs w:val="20"/>
              </w:rPr>
            </w:pPr>
          </w:p>
          <w:p w:rsidR="00835ACD" w:rsidP="00B07C37">
            <w:pPr>
              <w:autoSpaceDE w:val="0"/>
              <w:autoSpaceDN w:val="0"/>
              <w:bidi w:val="0"/>
              <w:spacing w:before="0"/>
              <w:rPr>
                <w:rFonts w:ascii="Times New Roman" w:hAnsi="Times New Roman"/>
                <w:bCs/>
                <w:sz w:val="20"/>
                <w:szCs w:val="20"/>
              </w:rPr>
            </w:pPr>
          </w:p>
          <w:p w:rsidR="00B07C37" w:rsidRPr="00B07C37" w:rsidP="00B07C37">
            <w:pPr>
              <w:autoSpaceDE w:val="0"/>
              <w:autoSpaceDN w:val="0"/>
              <w:bidi w:val="0"/>
              <w:spacing w:before="0"/>
              <w:rPr>
                <w:rFonts w:ascii="Times New Roman" w:hAnsi="Times New Roman"/>
                <w:bCs/>
                <w:sz w:val="20"/>
                <w:szCs w:val="20"/>
              </w:rPr>
            </w:pPr>
            <w:r w:rsidRPr="00B07C37">
              <w:rPr>
                <w:rFonts w:ascii="Times New Roman" w:hAnsi="Times New Roman"/>
                <w:bCs/>
                <w:sz w:val="20"/>
                <w:szCs w:val="20"/>
              </w:rPr>
              <w:t xml:space="preserve">(1) </w:t>
            </w:r>
            <w:r w:rsidRPr="00A00C8C" w:rsidR="00A00C8C">
              <w:rPr>
                <w:rFonts w:ascii="Times New Roman" w:hAnsi="Times New Roman"/>
                <w:bCs/>
                <w:sz w:val="20"/>
                <w:szCs w:val="20"/>
              </w:rPr>
              <w:t>Orgán dohľadu je pri výkone dohľadu oprávnený</w:t>
            </w:r>
          </w:p>
          <w:p w:rsidR="00B07C37" w:rsidRPr="00550184" w:rsidP="003C2E2E">
            <w:pPr>
              <w:autoSpaceDE w:val="0"/>
              <w:autoSpaceDN w:val="0"/>
              <w:bidi w:val="0"/>
              <w:spacing w:before="0"/>
              <w:rPr>
                <w:rFonts w:ascii="Times New Roman" w:hAnsi="Times New Roman"/>
                <w:bCs/>
                <w:sz w:val="20"/>
                <w:szCs w:val="20"/>
              </w:rPr>
            </w:pPr>
            <w:r w:rsidR="00A00C8C">
              <w:rPr>
                <w:rFonts w:ascii="Times New Roman" w:hAnsi="Times New Roman"/>
                <w:bCs/>
                <w:sz w:val="20"/>
                <w:szCs w:val="20"/>
              </w:rPr>
              <w:t xml:space="preserve">e) </w:t>
            </w:r>
            <w:r w:rsidRPr="00A00C8C" w:rsidR="00A00C8C">
              <w:rPr>
                <w:rFonts w:ascii="Times New Roman" w:hAnsi="Times New Roman"/>
                <w:bCs/>
                <w:sz w:val="20"/>
                <w:szCs w:val="20"/>
              </w:rPr>
              <w:t>uložiť opatrenie hospodárskemu subjektu, ktorým sa dočasne zakáže sprístupňovanie určeného výrobku na trhu na čas nevyhnutný na vykonanie skúšok na preverenie zistenia, či určený výrobok predstavuje ohrozenie oprávneného záujmu,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596E65">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596E65" w:rsidRPr="00596E65" w:rsidP="00596E65">
            <w:pPr>
              <w:autoSpaceDE w:val="0"/>
              <w:autoSpaceDN w:val="0"/>
              <w:bidi w:val="0"/>
              <w:spacing w:before="0"/>
              <w:jc w:val="left"/>
              <w:rPr>
                <w:rFonts w:ascii="Times New Roman" w:hAnsi="Times New Roman"/>
                <w:bCs/>
                <w:sz w:val="20"/>
                <w:szCs w:val="20"/>
              </w:rPr>
            </w:pPr>
            <w:r w:rsidR="0072779C">
              <w:rPr>
                <w:rFonts w:ascii="Times New Roman" w:hAnsi="Times New Roman"/>
                <w:bCs/>
                <w:sz w:val="20"/>
                <w:szCs w:val="20"/>
                <w:vertAlign w:val="superscript"/>
              </w:rPr>
              <w:t>2</w:t>
            </w:r>
            <w:r w:rsidR="002839B0">
              <w:rPr>
                <w:rFonts w:ascii="Times New Roman" w:hAnsi="Times New Roman"/>
                <w:bCs/>
                <w:sz w:val="20"/>
                <w:szCs w:val="20"/>
                <w:vertAlign w:val="superscript"/>
              </w:rPr>
              <w:t>7</w:t>
            </w:r>
            <w:r w:rsidRPr="00596E65">
              <w:rPr>
                <w:rFonts w:ascii="Times New Roman" w:hAnsi="Times New Roman"/>
                <w:bCs/>
                <w:sz w:val="20"/>
                <w:szCs w:val="20"/>
              </w:rPr>
              <w:t xml:space="preserve">) </w:t>
            </w:r>
            <w:r w:rsidRPr="004D1777" w:rsidR="004D1777">
              <w:rPr>
                <w:rFonts w:ascii="Times New Roman" w:hAnsi="Times New Roman"/>
                <w:bCs/>
                <w:sz w:val="20"/>
                <w:szCs w:val="20"/>
              </w:rPr>
              <w:t xml:space="preserve">§ 33 zákona č. 142/2000 Z. z. </w:t>
            </w:r>
            <w:r w:rsidR="000B6A36">
              <w:rPr>
                <w:rFonts w:ascii="Times New Roman" w:hAnsi="Times New Roman"/>
                <w:bCs/>
                <w:sz w:val="20"/>
                <w:szCs w:val="20"/>
              </w:rPr>
              <w:t>v znení zákona č. 431/2004 Z. z</w:t>
            </w:r>
            <w:r w:rsidRPr="00596E65">
              <w:rPr>
                <w:rFonts w:ascii="Times New Roman" w:hAnsi="Times New Roman"/>
                <w:bCs/>
                <w:sz w:val="20"/>
                <w:szCs w:val="20"/>
              </w:rPr>
              <w:t>.</w:t>
            </w:r>
          </w:p>
          <w:p w:rsidR="00596E65" w:rsidRPr="00596E65" w:rsidP="00596E65">
            <w:pPr>
              <w:autoSpaceDE w:val="0"/>
              <w:autoSpaceDN w:val="0"/>
              <w:bidi w:val="0"/>
              <w:spacing w:before="0"/>
              <w:jc w:val="left"/>
              <w:rPr>
                <w:rFonts w:ascii="Times New Roman" w:hAnsi="Times New Roman"/>
                <w:bCs/>
                <w:sz w:val="20"/>
                <w:szCs w:val="20"/>
              </w:rPr>
            </w:pPr>
            <w:r w:rsidR="0072779C">
              <w:rPr>
                <w:rFonts w:ascii="Times New Roman" w:hAnsi="Times New Roman"/>
                <w:bCs/>
                <w:sz w:val="20"/>
                <w:szCs w:val="20"/>
                <w:vertAlign w:val="superscript"/>
              </w:rPr>
              <w:t>2</w:t>
            </w:r>
            <w:r w:rsidR="002839B0">
              <w:rPr>
                <w:rFonts w:ascii="Times New Roman" w:hAnsi="Times New Roman"/>
                <w:bCs/>
                <w:sz w:val="20"/>
                <w:szCs w:val="20"/>
                <w:vertAlign w:val="superscript"/>
              </w:rPr>
              <w:t>8</w:t>
            </w:r>
            <w:r w:rsidRPr="00596E65">
              <w:rPr>
                <w:rFonts w:ascii="Times New Roman" w:hAnsi="Times New Roman"/>
                <w:bCs/>
                <w:sz w:val="20"/>
                <w:szCs w:val="20"/>
              </w:rPr>
              <w:t>) Čl. 2 ods. 17 nariadenia (ES) č. 765/2008.</w:t>
            </w:r>
          </w:p>
          <w:p w:rsidR="00596E65" w:rsidRPr="00596E65" w:rsidP="00596E65">
            <w:pPr>
              <w:autoSpaceDE w:val="0"/>
              <w:autoSpaceDN w:val="0"/>
              <w:bidi w:val="0"/>
              <w:spacing w:before="0"/>
              <w:jc w:val="left"/>
              <w:rPr>
                <w:rFonts w:ascii="Times New Roman" w:hAnsi="Times New Roman"/>
                <w:bCs/>
                <w:sz w:val="20"/>
                <w:szCs w:val="20"/>
              </w:rPr>
            </w:pPr>
            <w:r w:rsidR="0072779C">
              <w:rPr>
                <w:rFonts w:ascii="Times New Roman" w:hAnsi="Times New Roman"/>
                <w:bCs/>
                <w:sz w:val="20"/>
                <w:szCs w:val="20"/>
                <w:vertAlign w:val="superscript"/>
              </w:rPr>
              <w:t>2</w:t>
            </w:r>
            <w:r w:rsidR="002839B0">
              <w:rPr>
                <w:rFonts w:ascii="Times New Roman" w:hAnsi="Times New Roman"/>
                <w:bCs/>
                <w:sz w:val="20"/>
                <w:szCs w:val="20"/>
                <w:vertAlign w:val="superscript"/>
              </w:rPr>
              <w:t>9</w:t>
            </w:r>
            <w:r w:rsidRPr="00596E65">
              <w:rPr>
                <w:rFonts w:ascii="Times New Roman" w:hAnsi="Times New Roman"/>
                <w:bCs/>
                <w:sz w:val="20"/>
                <w:szCs w:val="20"/>
              </w:rPr>
              <w:t>) § 30 zákona č. 264/1999 Z. z. v znení zákona č. 436/2001 Z. z.</w:t>
            </w:r>
          </w:p>
          <w:p w:rsidR="001F4494" w:rsidRPr="00941A82" w:rsidP="00721E45">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205B26" w:rsidRPr="0046543E" w:rsidP="00205B2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Č:37</w:t>
            </w:r>
          </w:p>
          <w:p w:rsidR="001F4494" w:rsidRPr="0046543E" w:rsidP="00205B26">
            <w:pPr>
              <w:autoSpaceDE w:val="0"/>
              <w:autoSpaceDN w:val="0"/>
              <w:bidi w:val="0"/>
              <w:spacing w:before="0"/>
              <w:jc w:val="center"/>
              <w:rPr>
                <w:rFonts w:ascii="Times New Roman" w:hAnsi="Times New Roman"/>
                <w:sz w:val="20"/>
                <w:szCs w:val="20"/>
              </w:rPr>
            </w:pPr>
            <w:r w:rsidRPr="0046543E" w:rsidR="00205B26">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9225B" w:rsidRPr="0046543E" w:rsidP="0019225B">
            <w:pPr>
              <w:pStyle w:val="CM4"/>
              <w:bidi w:val="0"/>
              <w:jc w:val="both"/>
              <w:rPr>
                <w:rFonts w:ascii="Times New Roman" w:hAnsi="Times New Roman"/>
                <w:color w:val="19161B"/>
                <w:sz w:val="20"/>
                <w:szCs w:val="20"/>
              </w:rPr>
            </w:pPr>
            <w:r w:rsidRPr="0046543E" w:rsidR="00205B26">
              <w:rPr>
                <w:rFonts w:ascii="Times New Roman" w:hAnsi="Times New Roman"/>
                <w:color w:val="000000"/>
                <w:sz w:val="20"/>
                <w:szCs w:val="20"/>
              </w:rPr>
              <w:t>Ak sa orgány dohľadu nad trhom domnievajú, že sa neplnenie požiadaviek netýka len ich územia, informujú Komisiu a ostatné členské štáty o výsledkoch hodnotenia a opatreniach, ktorých prijatie od hospodárskeho subjektu požadujú.</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4D24E2">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505226">
              <w:rPr>
                <w:rFonts w:ascii="Times New Roman" w:hAnsi="Times New Roman"/>
                <w:sz w:val="20"/>
                <w:szCs w:val="20"/>
              </w:rPr>
              <w:t>n.a.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03041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F4494" w:rsidRPr="00AB39E4" w:rsidP="00F96EAC">
            <w:pPr>
              <w:pStyle w:val="ListParagraph"/>
              <w:bidi w:val="0"/>
              <w:spacing w:after="0" w:line="240" w:lineRule="auto"/>
              <w:ind w:left="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DB10E7">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941A82" w:rsidP="00721E45">
            <w:pPr>
              <w:autoSpaceDE w:val="0"/>
              <w:autoSpaceDN w:val="0"/>
              <w:bidi w:val="0"/>
              <w:spacing w:before="0"/>
              <w:jc w:val="left"/>
              <w:rPr>
                <w:rFonts w:ascii="Times New Roman" w:hAnsi="Times New Roman"/>
                <w:bCs/>
                <w:sz w:val="20"/>
                <w:szCs w:val="20"/>
              </w:rPr>
            </w:pPr>
            <w:r w:rsidRPr="004D24E2" w:rsidR="004D24E2">
              <w:rPr>
                <w:rFonts w:ascii="Times New Roman" w:hAnsi="Times New Roman"/>
                <w:bCs/>
                <w:sz w:val="20"/>
                <w:szCs w:val="20"/>
              </w:rPr>
              <w:t>Povinnosť sa realizuje na základe čl. 23 ods. 1 a 2 nariadenia (ES) č. 765/2008, ktoré je priamo účinné.</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205B26" w:rsidRPr="0046543E" w:rsidP="00205B2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Č:37</w:t>
            </w:r>
          </w:p>
          <w:p w:rsidR="001F4494" w:rsidRPr="0046543E" w:rsidP="00205B26">
            <w:pPr>
              <w:autoSpaceDE w:val="0"/>
              <w:autoSpaceDN w:val="0"/>
              <w:bidi w:val="0"/>
              <w:spacing w:before="0"/>
              <w:jc w:val="center"/>
              <w:rPr>
                <w:rFonts w:ascii="Times New Roman" w:hAnsi="Times New Roman"/>
                <w:sz w:val="20"/>
                <w:szCs w:val="20"/>
              </w:rPr>
            </w:pPr>
            <w:r w:rsidRPr="0046543E" w:rsidR="00205B26">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9225B" w:rsidRPr="0046543E" w:rsidP="00CE0051">
            <w:pPr>
              <w:pStyle w:val="tl10ptPodaokraja"/>
              <w:autoSpaceDE/>
              <w:autoSpaceDN/>
              <w:bidi w:val="0"/>
              <w:ind w:right="63"/>
              <w:rPr>
                <w:rFonts w:ascii="Times New Roman" w:hAnsi="Times New Roman"/>
              </w:rPr>
            </w:pPr>
            <w:r w:rsidRPr="0046543E" w:rsidR="00205B26">
              <w:rPr>
                <w:rFonts w:ascii="Times New Roman" w:hAnsi="Times New Roman"/>
                <w:color w:val="000000"/>
              </w:rPr>
              <w:t>Hospodársky subjekt zabezpečí prijatie všetkých primeraných nápravných opatrení v súvislosti so všetkými dotknutými váhami, ktoré sprístupnil na trhu v celej Únii.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A69B4">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p w:rsidR="004A5E24" w:rsidP="00721E45">
            <w:pPr>
              <w:autoSpaceDE w:val="0"/>
              <w:autoSpaceDN w:val="0"/>
              <w:bidi w:val="0"/>
              <w:spacing w:before="0"/>
              <w:jc w:val="center"/>
              <w:rPr>
                <w:rFonts w:ascii="Times New Roman" w:hAnsi="Times New Roman"/>
                <w:sz w:val="20"/>
                <w:szCs w:val="20"/>
              </w:rPr>
            </w:pPr>
          </w:p>
          <w:p w:rsidR="004A5E24" w:rsidP="00721E45">
            <w:pPr>
              <w:autoSpaceDE w:val="0"/>
              <w:autoSpaceDN w:val="0"/>
              <w:bidi w:val="0"/>
              <w:spacing w:before="0"/>
              <w:jc w:val="center"/>
              <w:rPr>
                <w:rFonts w:ascii="Times New Roman" w:hAnsi="Times New Roman"/>
                <w:sz w:val="20"/>
                <w:szCs w:val="20"/>
              </w:rPr>
            </w:pPr>
          </w:p>
          <w:p w:rsidR="004A5E24" w:rsidP="00721E45">
            <w:pPr>
              <w:autoSpaceDE w:val="0"/>
              <w:autoSpaceDN w:val="0"/>
              <w:bidi w:val="0"/>
              <w:spacing w:before="0"/>
              <w:jc w:val="center"/>
              <w:rPr>
                <w:rFonts w:ascii="Times New Roman" w:hAnsi="Times New Roman"/>
                <w:sz w:val="20"/>
                <w:szCs w:val="20"/>
              </w:rPr>
            </w:pPr>
          </w:p>
          <w:p w:rsidR="004A5E24" w:rsidP="00721E45">
            <w:pPr>
              <w:autoSpaceDE w:val="0"/>
              <w:autoSpaceDN w:val="0"/>
              <w:bidi w:val="0"/>
              <w:spacing w:before="0"/>
              <w:jc w:val="center"/>
              <w:rPr>
                <w:rFonts w:ascii="Times New Roman" w:hAnsi="Times New Roman"/>
                <w:sz w:val="20"/>
                <w:szCs w:val="20"/>
              </w:rPr>
            </w:pPr>
          </w:p>
          <w:p w:rsidR="004A5E24" w:rsidP="00721E45">
            <w:pPr>
              <w:autoSpaceDE w:val="0"/>
              <w:autoSpaceDN w:val="0"/>
              <w:bidi w:val="0"/>
              <w:spacing w:before="0"/>
              <w:jc w:val="center"/>
              <w:rPr>
                <w:rFonts w:ascii="Times New Roman" w:hAnsi="Times New Roman"/>
                <w:sz w:val="20"/>
                <w:szCs w:val="20"/>
              </w:rPr>
            </w:pPr>
          </w:p>
          <w:p w:rsidR="004A5E24" w:rsidP="00721E45">
            <w:pPr>
              <w:autoSpaceDE w:val="0"/>
              <w:autoSpaceDN w:val="0"/>
              <w:bidi w:val="0"/>
              <w:spacing w:before="0"/>
              <w:jc w:val="center"/>
              <w:rPr>
                <w:rFonts w:ascii="Times New Roman" w:hAnsi="Times New Roman"/>
                <w:sz w:val="20"/>
                <w:szCs w:val="20"/>
              </w:rPr>
            </w:pPr>
          </w:p>
          <w:p w:rsidR="004A5E24"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p w:rsidR="004A5E24" w:rsidP="00721E45">
            <w:pPr>
              <w:autoSpaceDE w:val="0"/>
              <w:autoSpaceDN w:val="0"/>
              <w:bidi w:val="0"/>
              <w:spacing w:before="0"/>
              <w:jc w:val="center"/>
              <w:rPr>
                <w:rFonts w:ascii="Times New Roman" w:hAnsi="Times New Roman"/>
                <w:sz w:val="20"/>
                <w:szCs w:val="20"/>
              </w:rPr>
            </w:pPr>
          </w:p>
          <w:p w:rsidR="004A5E24" w:rsidP="00721E45">
            <w:pPr>
              <w:autoSpaceDE w:val="0"/>
              <w:autoSpaceDN w:val="0"/>
              <w:bidi w:val="0"/>
              <w:spacing w:before="0"/>
              <w:jc w:val="center"/>
              <w:rPr>
                <w:rFonts w:ascii="Times New Roman" w:hAnsi="Times New Roman"/>
                <w:sz w:val="20"/>
                <w:szCs w:val="20"/>
              </w:rPr>
            </w:pPr>
          </w:p>
          <w:p w:rsidR="004A5E24" w:rsidP="00721E45">
            <w:pPr>
              <w:autoSpaceDE w:val="0"/>
              <w:autoSpaceDN w:val="0"/>
              <w:bidi w:val="0"/>
              <w:spacing w:before="0"/>
              <w:jc w:val="center"/>
              <w:rPr>
                <w:rFonts w:ascii="Times New Roman" w:hAnsi="Times New Roman"/>
                <w:sz w:val="20"/>
                <w:szCs w:val="20"/>
              </w:rPr>
            </w:pPr>
          </w:p>
          <w:p w:rsidR="004A5E24" w:rsidP="00721E45">
            <w:pPr>
              <w:autoSpaceDE w:val="0"/>
              <w:autoSpaceDN w:val="0"/>
              <w:bidi w:val="0"/>
              <w:spacing w:before="0"/>
              <w:jc w:val="center"/>
              <w:rPr>
                <w:rFonts w:ascii="Times New Roman" w:hAnsi="Times New Roman"/>
                <w:sz w:val="20"/>
                <w:szCs w:val="20"/>
              </w:rPr>
            </w:pPr>
          </w:p>
          <w:p w:rsidR="004A5E24" w:rsidP="00721E45">
            <w:pPr>
              <w:autoSpaceDE w:val="0"/>
              <w:autoSpaceDN w:val="0"/>
              <w:bidi w:val="0"/>
              <w:spacing w:before="0"/>
              <w:jc w:val="center"/>
              <w:rPr>
                <w:rFonts w:ascii="Times New Roman" w:hAnsi="Times New Roman"/>
                <w:sz w:val="20"/>
                <w:szCs w:val="20"/>
              </w:rPr>
            </w:pPr>
          </w:p>
          <w:p w:rsidR="004A5E24" w:rsidP="00721E45">
            <w:pPr>
              <w:autoSpaceDE w:val="0"/>
              <w:autoSpaceDN w:val="0"/>
              <w:bidi w:val="0"/>
              <w:spacing w:before="0"/>
              <w:jc w:val="center"/>
              <w:rPr>
                <w:rFonts w:ascii="Times New Roman" w:hAnsi="Times New Roman"/>
                <w:sz w:val="20"/>
                <w:szCs w:val="20"/>
              </w:rPr>
            </w:pPr>
          </w:p>
          <w:p w:rsidR="008D20BF" w:rsidP="00721E45">
            <w:pPr>
              <w:autoSpaceDE w:val="0"/>
              <w:autoSpaceDN w:val="0"/>
              <w:bidi w:val="0"/>
              <w:spacing w:before="0"/>
              <w:jc w:val="center"/>
              <w:rPr>
                <w:rFonts w:ascii="Times New Roman" w:hAnsi="Times New Roman"/>
                <w:sz w:val="20"/>
                <w:szCs w:val="20"/>
              </w:rPr>
            </w:pPr>
          </w:p>
          <w:p w:rsidR="008D20BF" w:rsidP="00721E45">
            <w:pPr>
              <w:autoSpaceDE w:val="0"/>
              <w:autoSpaceDN w:val="0"/>
              <w:bidi w:val="0"/>
              <w:spacing w:before="0"/>
              <w:jc w:val="center"/>
              <w:rPr>
                <w:rFonts w:ascii="Times New Roman" w:hAnsi="Times New Roman"/>
                <w:sz w:val="20"/>
                <w:szCs w:val="20"/>
              </w:rPr>
            </w:pPr>
          </w:p>
          <w:p w:rsidR="004A5E24"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p w:rsidR="004A5E24" w:rsidP="00721E45">
            <w:pPr>
              <w:autoSpaceDE w:val="0"/>
              <w:autoSpaceDN w:val="0"/>
              <w:bidi w:val="0"/>
              <w:spacing w:before="0"/>
              <w:jc w:val="center"/>
              <w:rPr>
                <w:rFonts w:ascii="Times New Roman" w:hAnsi="Times New Roman"/>
                <w:sz w:val="20"/>
                <w:szCs w:val="20"/>
              </w:rPr>
            </w:pPr>
          </w:p>
          <w:p w:rsidR="004A5E24" w:rsidP="00721E45">
            <w:pPr>
              <w:autoSpaceDE w:val="0"/>
              <w:autoSpaceDN w:val="0"/>
              <w:bidi w:val="0"/>
              <w:spacing w:before="0"/>
              <w:jc w:val="center"/>
              <w:rPr>
                <w:rFonts w:ascii="Times New Roman" w:hAnsi="Times New Roman"/>
                <w:sz w:val="20"/>
                <w:szCs w:val="20"/>
              </w:rPr>
            </w:pPr>
          </w:p>
          <w:p w:rsidR="004A5E24" w:rsidP="00721E45">
            <w:pPr>
              <w:autoSpaceDE w:val="0"/>
              <w:autoSpaceDN w:val="0"/>
              <w:bidi w:val="0"/>
              <w:spacing w:before="0"/>
              <w:jc w:val="center"/>
              <w:rPr>
                <w:rFonts w:ascii="Times New Roman" w:hAnsi="Times New Roman"/>
                <w:sz w:val="20"/>
                <w:szCs w:val="20"/>
              </w:rPr>
            </w:pPr>
          </w:p>
          <w:p w:rsidR="004A5E24" w:rsidP="00721E45">
            <w:pPr>
              <w:autoSpaceDE w:val="0"/>
              <w:autoSpaceDN w:val="0"/>
              <w:bidi w:val="0"/>
              <w:spacing w:before="0"/>
              <w:jc w:val="center"/>
              <w:rPr>
                <w:rFonts w:ascii="Times New Roman" w:hAnsi="Times New Roman"/>
                <w:sz w:val="20"/>
                <w:szCs w:val="20"/>
              </w:rPr>
            </w:pPr>
          </w:p>
          <w:p w:rsidR="004A5E24" w:rsidP="00721E45">
            <w:pPr>
              <w:autoSpaceDE w:val="0"/>
              <w:autoSpaceDN w:val="0"/>
              <w:bidi w:val="0"/>
              <w:spacing w:before="0"/>
              <w:jc w:val="center"/>
              <w:rPr>
                <w:rFonts w:ascii="Times New Roman" w:hAnsi="Times New Roman"/>
                <w:sz w:val="20"/>
                <w:szCs w:val="20"/>
              </w:rPr>
            </w:pPr>
          </w:p>
          <w:p w:rsidR="004A5E24" w:rsidP="00721E45">
            <w:pPr>
              <w:autoSpaceDE w:val="0"/>
              <w:autoSpaceDN w:val="0"/>
              <w:bidi w:val="0"/>
              <w:spacing w:before="0"/>
              <w:jc w:val="center"/>
              <w:rPr>
                <w:rFonts w:ascii="Times New Roman" w:hAnsi="Times New Roman"/>
                <w:sz w:val="20"/>
                <w:szCs w:val="20"/>
              </w:rPr>
            </w:pPr>
          </w:p>
          <w:p w:rsidR="004A5E24" w:rsidP="00721E45">
            <w:pPr>
              <w:autoSpaceDE w:val="0"/>
              <w:autoSpaceDN w:val="0"/>
              <w:bidi w:val="0"/>
              <w:spacing w:before="0"/>
              <w:jc w:val="center"/>
              <w:rPr>
                <w:rFonts w:ascii="Times New Roman" w:hAnsi="Times New Roman"/>
                <w:sz w:val="20"/>
                <w:szCs w:val="20"/>
              </w:rPr>
            </w:pPr>
          </w:p>
          <w:p w:rsidR="004A5E24"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A69B4" w:rsidP="00030415">
            <w:pPr>
              <w:autoSpaceDE w:val="0"/>
              <w:autoSpaceDN w:val="0"/>
              <w:bidi w:val="0"/>
              <w:spacing w:before="0"/>
              <w:jc w:val="center"/>
              <w:rPr>
                <w:rFonts w:ascii="Times New Roman" w:hAnsi="Times New Roman"/>
                <w:sz w:val="20"/>
                <w:szCs w:val="20"/>
              </w:rPr>
            </w:pPr>
            <w:r>
              <w:rPr>
                <w:rFonts w:ascii="Times New Roman" w:hAnsi="Times New Roman"/>
                <w:sz w:val="20"/>
                <w:szCs w:val="20"/>
              </w:rPr>
              <w:t>§ 6</w:t>
            </w:r>
          </w:p>
          <w:p w:rsidR="00FA69B4" w:rsidP="00030415">
            <w:pPr>
              <w:autoSpaceDE w:val="0"/>
              <w:autoSpaceDN w:val="0"/>
              <w:bidi w:val="0"/>
              <w:spacing w:before="0"/>
              <w:jc w:val="center"/>
              <w:rPr>
                <w:rFonts w:ascii="Times New Roman" w:hAnsi="Times New Roman"/>
                <w:sz w:val="20"/>
                <w:szCs w:val="20"/>
              </w:rPr>
            </w:pPr>
            <w:r>
              <w:rPr>
                <w:rFonts w:ascii="Times New Roman" w:hAnsi="Times New Roman"/>
                <w:sz w:val="20"/>
                <w:szCs w:val="20"/>
              </w:rPr>
              <w:t>P: m)</w:t>
            </w:r>
          </w:p>
          <w:p w:rsidR="004A5E24" w:rsidP="00030415">
            <w:pPr>
              <w:autoSpaceDE w:val="0"/>
              <w:autoSpaceDN w:val="0"/>
              <w:bidi w:val="0"/>
              <w:spacing w:before="0"/>
              <w:jc w:val="center"/>
              <w:rPr>
                <w:rFonts w:ascii="Times New Roman" w:hAnsi="Times New Roman"/>
                <w:sz w:val="20"/>
                <w:szCs w:val="20"/>
              </w:rPr>
            </w:pPr>
          </w:p>
          <w:p w:rsidR="004A5E24" w:rsidP="00030415">
            <w:pPr>
              <w:autoSpaceDE w:val="0"/>
              <w:autoSpaceDN w:val="0"/>
              <w:bidi w:val="0"/>
              <w:spacing w:before="0"/>
              <w:jc w:val="center"/>
              <w:rPr>
                <w:rFonts w:ascii="Times New Roman" w:hAnsi="Times New Roman"/>
                <w:sz w:val="20"/>
                <w:szCs w:val="20"/>
              </w:rPr>
            </w:pPr>
          </w:p>
          <w:p w:rsidR="004A5E24" w:rsidP="00030415">
            <w:pPr>
              <w:autoSpaceDE w:val="0"/>
              <w:autoSpaceDN w:val="0"/>
              <w:bidi w:val="0"/>
              <w:spacing w:before="0"/>
              <w:jc w:val="center"/>
              <w:rPr>
                <w:rFonts w:ascii="Times New Roman" w:hAnsi="Times New Roman"/>
                <w:sz w:val="20"/>
                <w:szCs w:val="20"/>
              </w:rPr>
            </w:pPr>
          </w:p>
          <w:p w:rsidR="004A5E24" w:rsidP="00030415">
            <w:pPr>
              <w:autoSpaceDE w:val="0"/>
              <w:autoSpaceDN w:val="0"/>
              <w:bidi w:val="0"/>
              <w:spacing w:before="0"/>
              <w:jc w:val="center"/>
              <w:rPr>
                <w:rFonts w:ascii="Times New Roman" w:hAnsi="Times New Roman"/>
                <w:sz w:val="20"/>
                <w:szCs w:val="20"/>
              </w:rPr>
            </w:pPr>
          </w:p>
          <w:p w:rsidR="004A5E24" w:rsidP="00030415">
            <w:pPr>
              <w:autoSpaceDE w:val="0"/>
              <w:autoSpaceDN w:val="0"/>
              <w:bidi w:val="0"/>
              <w:spacing w:before="0"/>
              <w:jc w:val="center"/>
              <w:rPr>
                <w:rFonts w:ascii="Times New Roman" w:hAnsi="Times New Roman"/>
                <w:sz w:val="20"/>
                <w:szCs w:val="20"/>
              </w:rPr>
            </w:pPr>
          </w:p>
          <w:p w:rsidR="004A5E24" w:rsidP="00030415">
            <w:pPr>
              <w:autoSpaceDE w:val="0"/>
              <w:autoSpaceDN w:val="0"/>
              <w:bidi w:val="0"/>
              <w:spacing w:before="0"/>
              <w:jc w:val="center"/>
              <w:rPr>
                <w:rFonts w:ascii="Times New Roman" w:hAnsi="Times New Roman"/>
                <w:sz w:val="20"/>
                <w:szCs w:val="20"/>
              </w:rPr>
            </w:pPr>
            <w:r>
              <w:rPr>
                <w:rFonts w:ascii="Times New Roman" w:hAnsi="Times New Roman"/>
                <w:sz w:val="20"/>
                <w:szCs w:val="20"/>
              </w:rPr>
              <w:t>§ 7</w:t>
            </w:r>
          </w:p>
          <w:p w:rsidR="004A5E24" w:rsidP="00030415">
            <w:pPr>
              <w:autoSpaceDE w:val="0"/>
              <w:autoSpaceDN w:val="0"/>
              <w:bidi w:val="0"/>
              <w:spacing w:before="0"/>
              <w:jc w:val="center"/>
              <w:rPr>
                <w:rFonts w:ascii="Times New Roman" w:hAnsi="Times New Roman"/>
                <w:sz w:val="20"/>
                <w:szCs w:val="20"/>
              </w:rPr>
            </w:pPr>
            <w:r>
              <w:rPr>
                <w:rFonts w:ascii="Times New Roman" w:hAnsi="Times New Roman"/>
                <w:sz w:val="20"/>
                <w:szCs w:val="20"/>
              </w:rPr>
              <w:t>O: 2</w:t>
            </w:r>
          </w:p>
          <w:p w:rsidR="004A5E24" w:rsidP="00030415">
            <w:pPr>
              <w:autoSpaceDE w:val="0"/>
              <w:autoSpaceDN w:val="0"/>
              <w:bidi w:val="0"/>
              <w:spacing w:before="0"/>
              <w:jc w:val="center"/>
              <w:rPr>
                <w:rFonts w:ascii="Times New Roman" w:hAnsi="Times New Roman"/>
                <w:sz w:val="20"/>
                <w:szCs w:val="20"/>
              </w:rPr>
            </w:pPr>
            <w:r>
              <w:rPr>
                <w:rFonts w:ascii="Times New Roman" w:hAnsi="Times New Roman"/>
                <w:sz w:val="20"/>
                <w:szCs w:val="20"/>
              </w:rPr>
              <w:t>P: c)</w:t>
            </w:r>
          </w:p>
          <w:p w:rsidR="004A5E24" w:rsidP="00030415">
            <w:pPr>
              <w:autoSpaceDE w:val="0"/>
              <w:autoSpaceDN w:val="0"/>
              <w:bidi w:val="0"/>
              <w:spacing w:before="0"/>
              <w:jc w:val="center"/>
              <w:rPr>
                <w:rFonts w:ascii="Times New Roman" w:hAnsi="Times New Roman"/>
                <w:sz w:val="20"/>
                <w:szCs w:val="20"/>
              </w:rPr>
            </w:pPr>
          </w:p>
          <w:p w:rsidR="004A5E24" w:rsidP="00030415">
            <w:pPr>
              <w:autoSpaceDE w:val="0"/>
              <w:autoSpaceDN w:val="0"/>
              <w:bidi w:val="0"/>
              <w:spacing w:before="0"/>
              <w:jc w:val="center"/>
              <w:rPr>
                <w:rFonts w:ascii="Times New Roman" w:hAnsi="Times New Roman"/>
                <w:sz w:val="20"/>
                <w:szCs w:val="20"/>
              </w:rPr>
            </w:pPr>
          </w:p>
          <w:p w:rsidR="004A5E24" w:rsidP="00030415">
            <w:pPr>
              <w:autoSpaceDE w:val="0"/>
              <w:autoSpaceDN w:val="0"/>
              <w:bidi w:val="0"/>
              <w:spacing w:before="0"/>
              <w:jc w:val="center"/>
              <w:rPr>
                <w:rFonts w:ascii="Times New Roman" w:hAnsi="Times New Roman"/>
                <w:sz w:val="20"/>
                <w:szCs w:val="20"/>
              </w:rPr>
            </w:pPr>
          </w:p>
          <w:p w:rsidR="004A5E24" w:rsidP="004A5E24">
            <w:pPr>
              <w:autoSpaceDE w:val="0"/>
              <w:autoSpaceDN w:val="0"/>
              <w:bidi w:val="0"/>
              <w:spacing w:before="0"/>
              <w:jc w:val="center"/>
              <w:rPr>
                <w:rFonts w:ascii="Times New Roman" w:hAnsi="Times New Roman"/>
                <w:sz w:val="20"/>
                <w:szCs w:val="20"/>
              </w:rPr>
            </w:pPr>
          </w:p>
          <w:p w:rsidR="008D20BF" w:rsidP="00030415">
            <w:pPr>
              <w:autoSpaceDE w:val="0"/>
              <w:autoSpaceDN w:val="0"/>
              <w:bidi w:val="0"/>
              <w:spacing w:before="0"/>
              <w:jc w:val="center"/>
              <w:rPr>
                <w:rFonts w:ascii="Times New Roman" w:hAnsi="Times New Roman"/>
                <w:sz w:val="20"/>
                <w:szCs w:val="20"/>
              </w:rPr>
            </w:pPr>
          </w:p>
          <w:p w:rsidR="008D20BF" w:rsidP="00030415">
            <w:pPr>
              <w:autoSpaceDE w:val="0"/>
              <w:autoSpaceDN w:val="0"/>
              <w:bidi w:val="0"/>
              <w:spacing w:before="0"/>
              <w:jc w:val="center"/>
              <w:rPr>
                <w:rFonts w:ascii="Times New Roman" w:hAnsi="Times New Roman"/>
                <w:sz w:val="20"/>
                <w:szCs w:val="20"/>
              </w:rPr>
            </w:pPr>
          </w:p>
          <w:p w:rsidR="004A5E24" w:rsidP="00030415">
            <w:pPr>
              <w:autoSpaceDE w:val="0"/>
              <w:autoSpaceDN w:val="0"/>
              <w:bidi w:val="0"/>
              <w:spacing w:before="0"/>
              <w:jc w:val="center"/>
              <w:rPr>
                <w:rFonts w:ascii="Times New Roman" w:hAnsi="Times New Roman"/>
                <w:sz w:val="20"/>
                <w:szCs w:val="20"/>
              </w:rPr>
            </w:pPr>
            <w:r>
              <w:rPr>
                <w:rFonts w:ascii="Times New Roman" w:hAnsi="Times New Roman"/>
                <w:sz w:val="20"/>
                <w:szCs w:val="20"/>
              </w:rPr>
              <w:t>§ 8</w:t>
            </w:r>
          </w:p>
          <w:p w:rsidR="004A5E24" w:rsidP="00030415">
            <w:pPr>
              <w:autoSpaceDE w:val="0"/>
              <w:autoSpaceDN w:val="0"/>
              <w:bidi w:val="0"/>
              <w:spacing w:before="0"/>
              <w:jc w:val="center"/>
              <w:rPr>
                <w:rFonts w:ascii="Times New Roman" w:hAnsi="Times New Roman"/>
                <w:sz w:val="20"/>
                <w:szCs w:val="20"/>
              </w:rPr>
            </w:pPr>
            <w:r>
              <w:rPr>
                <w:rFonts w:ascii="Times New Roman" w:hAnsi="Times New Roman"/>
                <w:sz w:val="20"/>
                <w:szCs w:val="20"/>
              </w:rPr>
              <w:t>O: 3</w:t>
            </w:r>
          </w:p>
          <w:p w:rsidR="004A5E24" w:rsidP="00030415">
            <w:pPr>
              <w:autoSpaceDE w:val="0"/>
              <w:autoSpaceDN w:val="0"/>
              <w:bidi w:val="0"/>
              <w:spacing w:before="0"/>
              <w:jc w:val="center"/>
              <w:rPr>
                <w:rFonts w:ascii="Times New Roman" w:hAnsi="Times New Roman"/>
                <w:sz w:val="20"/>
                <w:szCs w:val="20"/>
              </w:rPr>
            </w:pPr>
            <w:r>
              <w:rPr>
                <w:rFonts w:ascii="Times New Roman" w:hAnsi="Times New Roman"/>
                <w:sz w:val="20"/>
                <w:szCs w:val="20"/>
              </w:rPr>
              <w:t>P: f)</w:t>
            </w:r>
          </w:p>
          <w:p w:rsidR="004A5E24" w:rsidP="00030415">
            <w:pPr>
              <w:autoSpaceDE w:val="0"/>
              <w:autoSpaceDN w:val="0"/>
              <w:bidi w:val="0"/>
              <w:spacing w:before="0"/>
              <w:jc w:val="center"/>
              <w:rPr>
                <w:rFonts w:ascii="Times New Roman" w:hAnsi="Times New Roman"/>
                <w:sz w:val="20"/>
                <w:szCs w:val="20"/>
              </w:rPr>
            </w:pPr>
          </w:p>
          <w:p w:rsidR="004A5E24" w:rsidP="00030415">
            <w:pPr>
              <w:autoSpaceDE w:val="0"/>
              <w:autoSpaceDN w:val="0"/>
              <w:bidi w:val="0"/>
              <w:spacing w:before="0"/>
              <w:jc w:val="center"/>
              <w:rPr>
                <w:rFonts w:ascii="Times New Roman" w:hAnsi="Times New Roman"/>
                <w:sz w:val="20"/>
                <w:szCs w:val="20"/>
              </w:rPr>
            </w:pPr>
          </w:p>
          <w:p w:rsidR="004A5E24" w:rsidP="00030415">
            <w:pPr>
              <w:autoSpaceDE w:val="0"/>
              <w:autoSpaceDN w:val="0"/>
              <w:bidi w:val="0"/>
              <w:spacing w:before="0"/>
              <w:jc w:val="center"/>
              <w:rPr>
                <w:rFonts w:ascii="Times New Roman" w:hAnsi="Times New Roman"/>
                <w:sz w:val="20"/>
                <w:szCs w:val="20"/>
              </w:rPr>
            </w:pPr>
          </w:p>
          <w:p w:rsidR="004A5E24" w:rsidP="00030415">
            <w:pPr>
              <w:autoSpaceDE w:val="0"/>
              <w:autoSpaceDN w:val="0"/>
              <w:bidi w:val="0"/>
              <w:spacing w:before="0"/>
              <w:jc w:val="center"/>
              <w:rPr>
                <w:rFonts w:ascii="Times New Roman" w:hAnsi="Times New Roman"/>
                <w:sz w:val="20"/>
                <w:szCs w:val="20"/>
              </w:rPr>
            </w:pPr>
          </w:p>
          <w:p w:rsidR="004A5E24" w:rsidP="00030415">
            <w:pPr>
              <w:autoSpaceDE w:val="0"/>
              <w:autoSpaceDN w:val="0"/>
              <w:bidi w:val="0"/>
              <w:spacing w:before="0"/>
              <w:jc w:val="center"/>
              <w:rPr>
                <w:rFonts w:ascii="Times New Roman" w:hAnsi="Times New Roman"/>
                <w:sz w:val="20"/>
                <w:szCs w:val="20"/>
              </w:rPr>
            </w:pPr>
          </w:p>
          <w:p w:rsidR="004A5E24" w:rsidP="004A5E24">
            <w:pPr>
              <w:autoSpaceDE w:val="0"/>
              <w:autoSpaceDN w:val="0"/>
              <w:bidi w:val="0"/>
              <w:spacing w:before="0"/>
              <w:jc w:val="center"/>
              <w:rPr>
                <w:rFonts w:ascii="Times New Roman" w:hAnsi="Times New Roman"/>
                <w:sz w:val="20"/>
                <w:szCs w:val="20"/>
              </w:rPr>
            </w:pPr>
            <w:r>
              <w:rPr>
                <w:rFonts w:ascii="Times New Roman" w:hAnsi="Times New Roman"/>
                <w:sz w:val="20"/>
                <w:szCs w:val="20"/>
              </w:rPr>
              <w:t>§ 9</w:t>
            </w:r>
          </w:p>
          <w:p w:rsidR="004A5E24" w:rsidP="004A5E24">
            <w:pPr>
              <w:autoSpaceDE w:val="0"/>
              <w:autoSpaceDN w:val="0"/>
              <w:bidi w:val="0"/>
              <w:spacing w:before="0"/>
              <w:jc w:val="center"/>
              <w:rPr>
                <w:rFonts w:ascii="Times New Roman" w:hAnsi="Times New Roman"/>
                <w:sz w:val="20"/>
                <w:szCs w:val="20"/>
              </w:rPr>
            </w:pPr>
            <w:r>
              <w:rPr>
                <w:rFonts w:ascii="Times New Roman" w:hAnsi="Times New Roman"/>
                <w:sz w:val="20"/>
                <w:szCs w:val="20"/>
              </w:rPr>
              <w:t>O: 3</w:t>
            </w:r>
          </w:p>
          <w:p w:rsidR="004A5E24" w:rsidRPr="00EE5D28" w:rsidP="004A5E24">
            <w:pPr>
              <w:autoSpaceDE w:val="0"/>
              <w:autoSpaceDN w:val="0"/>
              <w:bidi w:val="0"/>
              <w:spacing w:before="0"/>
              <w:jc w:val="center"/>
              <w:rPr>
                <w:rFonts w:ascii="Times New Roman" w:hAnsi="Times New Roman"/>
                <w:sz w:val="20"/>
                <w:szCs w:val="20"/>
              </w:rPr>
            </w:pPr>
            <w:r>
              <w:rPr>
                <w:rFonts w:ascii="Times New Roman" w:hAnsi="Times New Roman"/>
                <w:sz w:val="20"/>
                <w:szCs w:val="20"/>
              </w:rPr>
              <w:t>P: b)</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FA69B4" w:rsidP="00DA4D19">
            <w:pPr>
              <w:pStyle w:val="odsek"/>
              <w:bidi w:val="0"/>
              <w:spacing w:before="0" w:after="0"/>
              <w:ind w:firstLine="0"/>
              <w:rPr>
                <w:rFonts w:ascii="Times New Roman" w:hAnsi="Times New Roman"/>
                <w:sz w:val="20"/>
                <w:szCs w:val="20"/>
              </w:rPr>
            </w:pPr>
            <w:r w:rsidR="0094595F">
              <w:rPr>
                <w:rFonts w:ascii="Times New Roman" w:hAnsi="Times New Roman"/>
                <w:sz w:val="20"/>
                <w:szCs w:val="20"/>
              </w:rPr>
              <w:t>m)</w:t>
            </w:r>
            <w:r w:rsidRPr="0094595F" w:rsidR="0094595F">
              <w:rPr>
                <w:rFonts w:ascii="Times New Roman" w:hAnsi="Times New Roman"/>
                <w:sz w:val="20"/>
                <w:szCs w:val="20"/>
              </w:rPr>
              <w:t>bezodkladne prijať nevyhnutné nápravné opatrenie s cieľom dosiahnuť zhodu váh s požiadavkami podľa tohto nariadenia vlády, a ak je to potrebné, váhy stiahnuť z</w:t>
            </w:r>
            <w:r w:rsidR="0094595F">
              <w:rPr>
                <w:rFonts w:ascii="Times New Roman" w:hAnsi="Times New Roman"/>
                <w:sz w:val="20"/>
                <w:szCs w:val="20"/>
              </w:rPr>
              <w:t> </w:t>
            </w:r>
            <w:r w:rsidRPr="0094595F" w:rsidR="0094595F">
              <w:rPr>
                <w:rFonts w:ascii="Times New Roman" w:hAnsi="Times New Roman"/>
                <w:sz w:val="20"/>
                <w:szCs w:val="20"/>
              </w:rPr>
              <w:t>trhu</w:t>
            </w:r>
            <w:r w:rsidRPr="0094595F" w:rsidR="0094595F">
              <w:rPr>
                <w:rFonts w:ascii="Times New Roman" w:hAnsi="Times New Roman"/>
                <w:sz w:val="20"/>
                <w:szCs w:val="20"/>
                <w:vertAlign w:val="superscript"/>
              </w:rPr>
              <w:t>1</w:t>
            </w:r>
            <w:r w:rsidR="00261C28">
              <w:rPr>
                <w:rFonts w:ascii="Times New Roman" w:hAnsi="Times New Roman"/>
                <w:sz w:val="20"/>
                <w:szCs w:val="20"/>
                <w:vertAlign w:val="superscript"/>
              </w:rPr>
              <w:t>7</w:t>
            </w:r>
            <w:r w:rsidRPr="0094595F" w:rsidR="0094595F">
              <w:rPr>
                <w:rFonts w:ascii="Times New Roman" w:hAnsi="Times New Roman"/>
                <w:sz w:val="20"/>
                <w:szCs w:val="20"/>
              </w:rPr>
              <w:t xml:space="preserve">) alebo prevziať späť, ak sa dôvodne domnieva, že váhy nespĺňajú požiadavky podľa tohto nariadenia vlády alebo ak mu orgán dohľadu uložil opatrenie, </w:t>
            </w:r>
          </w:p>
          <w:p w:rsidR="0094595F" w:rsidP="00DA4D19">
            <w:pPr>
              <w:pStyle w:val="odsek"/>
              <w:bidi w:val="0"/>
              <w:spacing w:before="0" w:after="0"/>
              <w:ind w:firstLine="0"/>
              <w:rPr>
                <w:rFonts w:ascii="Times New Roman" w:hAnsi="Times New Roman"/>
                <w:sz w:val="20"/>
                <w:szCs w:val="20"/>
              </w:rPr>
            </w:pPr>
          </w:p>
          <w:p w:rsidR="00E80A5F" w:rsidP="00FA69B4">
            <w:pPr>
              <w:pStyle w:val="odsek"/>
              <w:bidi w:val="0"/>
              <w:spacing w:before="0" w:after="0"/>
              <w:ind w:firstLine="0"/>
              <w:rPr>
                <w:rFonts w:ascii="Times New Roman" w:hAnsi="Times New Roman"/>
                <w:sz w:val="20"/>
                <w:szCs w:val="20"/>
              </w:rPr>
            </w:pPr>
            <w:r>
              <w:rPr>
                <w:rFonts w:ascii="Times New Roman" w:hAnsi="Times New Roman"/>
                <w:sz w:val="20"/>
                <w:szCs w:val="20"/>
              </w:rPr>
              <w:t xml:space="preserve">(2) </w:t>
            </w:r>
            <w:r w:rsidRPr="00E80A5F">
              <w:rPr>
                <w:rFonts w:ascii="Times New Roman" w:hAnsi="Times New Roman"/>
                <w:sz w:val="20"/>
                <w:szCs w:val="20"/>
              </w:rPr>
              <w:t>Splnomocnený zástupca je povinný plniť povinnosti výrobcu  v rozsahu uvedenom v splnomocnení podľa odseku 1. Obsahom splnomocnenia musí byť najmenej povinnosť</w:t>
            </w:r>
          </w:p>
          <w:p w:rsidR="00FA69B4" w:rsidP="00FA69B4">
            <w:pPr>
              <w:pStyle w:val="odsek"/>
              <w:bidi w:val="0"/>
              <w:spacing w:before="0" w:after="0"/>
              <w:ind w:firstLine="0"/>
              <w:rPr>
                <w:rFonts w:ascii="Times New Roman" w:hAnsi="Times New Roman"/>
                <w:sz w:val="20"/>
                <w:szCs w:val="20"/>
              </w:rPr>
            </w:pPr>
            <w:r w:rsidR="004A5E24">
              <w:rPr>
                <w:rFonts w:ascii="Times New Roman" w:hAnsi="Times New Roman"/>
                <w:sz w:val="20"/>
                <w:szCs w:val="20"/>
              </w:rPr>
              <w:t>c</w:t>
            </w:r>
            <w:r w:rsidRPr="00FA69B4">
              <w:rPr>
                <w:rFonts w:ascii="Times New Roman" w:hAnsi="Times New Roman"/>
                <w:sz w:val="20"/>
                <w:szCs w:val="20"/>
              </w:rPr>
              <w:t>)</w:t>
            </w:r>
            <w:r w:rsidR="004A5E24">
              <w:rPr>
                <w:rFonts w:ascii="Times New Roman" w:hAnsi="Times New Roman"/>
                <w:sz w:val="20"/>
                <w:szCs w:val="20"/>
              </w:rPr>
              <w:t xml:space="preserve"> </w:t>
            </w:r>
            <w:r w:rsidRPr="00FA69B4">
              <w:rPr>
                <w:rFonts w:ascii="Times New Roman" w:hAnsi="Times New Roman"/>
                <w:sz w:val="20"/>
                <w:szCs w:val="20"/>
              </w:rPr>
              <w:t xml:space="preserve">poskytnúť súčinnosť orgánu dohľadu pri každom opatrení </w:t>
            </w:r>
            <w:r w:rsidR="00E80A5F">
              <w:rPr>
                <w:rFonts w:ascii="Times New Roman" w:hAnsi="Times New Roman"/>
                <w:sz w:val="20"/>
                <w:szCs w:val="20"/>
              </w:rPr>
              <w:t xml:space="preserve">prijatom </w:t>
            </w:r>
            <w:r w:rsidRPr="00FA69B4">
              <w:rPr>
                <w:rFonts w:ascii="Times New Roman" w:hAnsi="Times New Roman"/>
                <w:sz w:val="20"/>
                <w:szCs w:val="20"/>
              </w:rPr>
              <w:t xml:space="preserve">s cieľom odstrániť riziká, ktoré </w:t>
            </w:r>
            <w:r w:rsidR="00E80A5F">
              <w:rPr>
                <w:rFonts w:ascii="Times New Roman" w:hAnsi="Times New Roman"/>
                <w:sz w:val="20"/>
                <w:szCs w:val="20"/>
              </w:rPr>
              <w:t xml:space="preserve">predstavujú </w:t>
            </w:r>
            <w:r w:rsidRPr="00FA69B4">
              <w:rPr>
                <w:rFonts w:ascii="Times New Roman" w:hAnsi="Times New Roman"/>
                <w:sz w:val="20"/>
                <w:szCs w:val="20"/>
              </w:rPr>
              <w:t>váhy,</w:t>
            </w:r>
            <w:r w:rsidR="00E80A5F">
              <w:rPr>
                <w:rFonts w:ascii="Times New Roman" w:hAnsi="Times New Roman"/>
                <w:sz w:val="20"/>
                <w:szCs w:val="20"/>
              </w:rPr>
              <w:t xml:space="preserve"> na </w:t>
            </w:r>
            <w:r w:rsidRPr="00FA69B4">
              <w:rPr>
                <w:rFonts w:ascii="Times New Roman" w:hAnsi="Times New Roman"/>
                <w:sz w:val="20"/>
                <w:szCs w:val="20"/>
              </w:rPr>
              <w:t xml:space="preserve">ktoré sa </w:t>
            </w:r>
            <w:r w:rsidR="00E80A5F">
              <w:rPr>
                <w:rFonts w:ascii="Times New Roman" w:hAnsi="Times New Roman"/>
                <w:sz w:val="20"/>
                <w:szCs w:val="20"/>
              </w:rPr>
              <w:t xml:space="preserve">vzťahuje </w:t>
            </w:r>
            <w:r w:rsidRPr="00FA69B4">
              <w:rPr>
                <w:rFonts w:ascii="Times New Roman" w:hAnsi="Times New Roman"/>
                <w:sz w:val="20"/>
                <w:szCs w:val="20"/>
              </w:rPr>
              <w:t>splnomocnenie</w:t>
            </w:r>
            <w:r w:rsidR="00727956">
              <w:rPr>
                <w:rFonts w:ascii="Times New Roman" w:hAnsi="Times New Roman"/>
                <w:sz w:val="20"/>
                <w:szCs w:val="20"/>
              </w:rPr>
              <w:t>.</w:t>
            </w:r>
          </w:p>
          <w:p w:rsidR="00FA69B4" w:rsidP="00DA4D19">
            <w:pPr>
              <w:pStyle w:val="odsek"/>
              <w:bidi w:val="0"/>
              <w:spacing w:before="0" w:after="0"/>
              <w:ind w:firstLine="0"/>
              <w:rPr>
                <w:rFonts w:ascii="Times New Roman" w:hAnsi="Times New Roman"/>
                <w:sz w:val="20"/>
                <w:szCs w:val="20"/>
              </w:rPr>
            </w:pPr>
          </w:p>
          <w:p w:rsidR="004A5E24" w:rsidP="00DA4D19">
            <w:pPr>
              <w:pStyle w:val="odsek"/>
              <w:bidi w:val="0"/>
              <w:spacing w:before="0" w:after="0"/>
              <w:ind w:firstLine="0"/>
              <w:rPr>
                <w:rFonts w:ascii="Times New Roman" w:hAnsi="Times New Roman"/>
                <w:sz w:val="20"/>
                <w:szCs w:val="20"/>
              </w:rPr>
            </w:pPr>
            <w:r w:rsidR="00E80A5F">
              <w:rPr>
                <w:rFonts w:ascii="Times New Roman" w:hAnsi="Times New Roman"/>
                <w:sz w:val="20"/>
                <w:szCs w:val="20"/>
              </w:rPr>
              <w:t xml:space="preserve">f) </w:t>
            </w:r>
            <w:r w:rsidRPr="00E80A5F" w:rsidR="00E80A5F">
              <w:rPr>
                <w:rFonts w:ascii="Times New Roman" w:hAnsi="Times New Roman"/>
                <w:sz w:val="20"/>
                <w:szCs w:val="20"/>
              </w:rPr>
              <w:t xml:space="preserve">bezodkladne prijať nevyhnutné nápravné opatrenie s cieľom dosiahnuť zhodu váh s požiadavkami podľa tohto nariadenia vlády, a ak je to potrebné, váhy stiahnuť z trhu alebo prevziať späť, ak sa dôvodne domnieva, že váhy nespĺňajú požiadavky podľa tohto nariadenia vlády alebo ak mu orgán dohľadu uložil opatrenie, </w:t>
            </w:r>
          </w:p>
          <w:p w:rsidR="00E80A5F" w:rsidP="00DA4D19">
            <w:pPr>
              <w:pStyle w:val="odsek"/>
              <w:bidi w:val="0"/>
              <w:spacing w:before="0" w:after="0"/>
              <w:ind w:firstLine="0"/>
              <w:rPr>
                <w:rFonts w:ascii="Times New Roman" w:hAnsi="Times New Roman"/>
                <w:sz w:val="20"/>
                <w:szCs w:val="20"/>
              </w:rPr>
            </w:pPr>
          </w:p>
          <w:p w:rsidR="004A5E24" w:rsidRPr="00EE5D28" w:rsidP="00DA4D19">
            <w:pPr>
              <w:pStyle w:val="odsek"/>
              <w:bidi w:val="0"/>
              <w:spacing w:before="0" w:after="0"/>
              <w:ind w:firstLine="0"/>
              <w:rPr>
                <w:rFonts w:ascii="Times New Roman" w:hAnsi="Times New Roman"/>
                <w:sz w:val="20"/>
                <w:szCs w:val="20"/>
              </w:rPr>
            </w:pPr>
            <w:r w:rsidR="00E50E86">
              <w:rPr>
                <w:rFonts w:ascii="Times New Roman" w:hAnsi="Times New Roman"/>
                <w:sz w:val="20"/>
                <w:szCs w:val="20"/>
              </w:rPr>
              <w:t>b)</w:t>
            </w:r>
            <w:r w:rsidRPr="00E50E86" w:rsidR="00E50E86">
              <w:rPr>
                <w:rFonts w:ascii="Times New Roman" w:hAnsi="Times New Roman"/>
                <w:sz w:val="20"/>
                <w:szCs w:val="20"/>
              </w:rPr>
              <w:t>bezodkladne prijať nevyhnutné nápravné opatrenie s cieľom dosiahnuť zhodu váh s požiadavkami podľa tohto nariadenia vlády, a ak je to potrebné, váhy stiahnuť z trhu alebo prevziať späť, ak sa dôvodne domnieva, že váhy nespĺňajú požiadavky podľa tohto nariadenia vlády alebo ak mu orgán dohľadu uložil opatrenie,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8A000A">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2375F4" w:rsidP="00721E45">
            <w:pPr>
              <w:autoSpaceDE w:val="0"/>
              <w:autoSpaceDN w:val="0"/>
              <w:bidi w:val="0"/>
              <w:spacing w:before="0"/>
              <w:jc w:val="left"/>
              <w:rPr>
                <w:rFonts w:ascii="Times New Roman" w:hAnsi="Times New Roman"/>
                <w:sz w:val="20"/>
                <w:szCs w:val="20"/>
              </w:rPr>
            </w:pPr>
            <w:r w:rsidRPr="0094595F" w:rsidR="0094595F">
              <w:rPr>
                <w:rFonts w:ascii="Times New Roman" w:hAnsi="Times New Roman"/>
                <w:sz w:val="20"/>
                <w:szCs w:val="20"/>
              </w:rPr>
              <w:t xml:space="preserve">  </w:t>
            </w:r>
            <w:r w:rsidRPr="0094595F" w:rsidR="0094595F">
              <w:rPr>
                <w:rFonts w:ascii="Times New Roman" w:hAnsi="Times New Roman"/>
                <w:sz w:val="20"/>
                <w:szCs w:val="20"/>
                <w:vertAlign w:val="superscript"/>
              </w:rPr>
              <w:t>1</w:t>
            </w:r>
            <w:r w:rsidR="00261C28">
              <w:rPr>
                <w:rFonts w:ascii="Times New Roman" w:hAnsi="Times New Roman"/>
                <w:sz w:val="20"/>
                <w:szCs w:val="20"/>
                <w:vertAlign w:val="superscript"/>
              </w:rPr>
              <w:t>7</w:t>
            </w:r>
            <w:r w:rsidRPr="0094595F" w:rsidR="0094595F">
              <w:rPr>
                <w:rFonts w:ascii="Times New Roman" w:hAnsi="Times New Roman"/>
                <w:sz w:val="20"/>
                <w:szCs w:val="20"/>
              </w:rPr>
              <w:t>) Čl. 2 ods. 15 nariadenia (ES) č. 765/2008.</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205B26" w:rsidRPr="0046543E" w:rsidP="00205B2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Č:37</w:t>
            </w:r>
          </w:p>
          <w:p w:rsidR="001F4494" w:rsidRPr="0046543E" w:rsidP="00205B26">
            <w:pPr>
              <w:autoSpaceDE w:val="0"/>
              <w:autoSpaceDN w:val="0"/>
              <w:bidi w:val="0"/>
              <w:spacing w:before="0"/>
              <w:jc w:val="center"/>
              <w:rPr>
                <w:rFonts w:ascii="Times New Roman" w:hAnsi="Times New Roman"/>
                <w:sz w:val="20"/>
                <w:szCs w:val="20"/>
              </w:rPr>
            </w:pPr>
            <w:r w:rsidRPr="0046543E" w:rsidR="00205B26">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05B26" w:rsidRPr="0046543E" w:rsidP="00205B26">
            <w:pPr>
              <w:pStyle w:val="tl10ptPodaokraja"/>
              <w:autoSpaceDE/>
              <w:autoSpaceDN/>
              <w:bidi w:val="0"/>
              <w:ind w:right="63"/>
              <w:rPr>
                <w:rFonts w:ascii="Times New Roman" w:hAnsi="Times New Roman"/>
                <w:color w:val="000000"/>
              </w:rPr>
            </w:pPr>
            <w:r w:rsidRPr="0046543E">
              <w:rPr>
                <w:rFonts w:ascii="Times New Roman" w:hAnsi="Times New Roman"/>
                <w:color w:val="000000"/>
              </w:rPr>
              <w:t>Ak príslušný hospodársky subjekt v rámci lehoty uvedenej v odseku 1 druhom pododseku neprijme primerané nápravné opatrenia, orgány dohľadu nad trhom prijmú všetky primerané predbežné opatrenia s cieľom zakázať alebo obmedziť sprístupnenie váh na vnútroštátnom trhu alebo ich stiahnuť z príslušného trhu, alebo ich spätne prevziať.</w:t>
            </w:r>
          </w:p>
          <w:p w:rsidR="00205B26" w:rsidRPr="0046543E" w:rsidP="00205B26">
            <w:pPr>
              <w:pStyle w:val="tl10ptPodaokraja"/>
              <w:autoSpaceDE/>
              <w:autoSpaceDN/>
              <w:bidi w:val="0"/>
              <w:ind w:right="63"/>
              <w:rPr>
                <w:rFonts w:ascii="Times New Roman" w:hAnsi="Times New Roman"/>
                <w:color w:val="000000"/>
              </w:rPr>
            </w:pPr>
          </w:p>
          <w:p w:rsidR="00205B26" w:rsidRPr="0046543E" w:rsidP="00205B26">
            <w:pPr>
              <w:pStyle w:val="tl10ptPodaokraja"/>
              <w:autoSpaceDE/>
              <w:autoSpaceDN/>
              <w:bidi w:val="0"/>
              <w:ind w:right="63"/>
              <w:rPr>
                <w:rFonts w:ascii="Times New Roman" w:hAnsi="Times New Roman"/>
                <w:color w:val="000000"/>
              </w:rPr>
            </w:pPr>
            <w:r w:rsidRPr="0046543E">
              <w:rPr>
                <w:rFonts w:ascii="Times New Roman" w:hAnsi="Times New Roman"/>
                <w:color w:val="000000"/>
              </w:rPr>
              <w:t>Orgány dohľadu nad trhom bezodkladne informujú Komisiu a ostatné členské štáty o týchto opatreniach.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453F0C">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2375F4"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53F0C" w:rsidRPr="00453F0C" w:rsidP="00453F0C">
            <w:pPr>
              <w:autoSpaceDE w:val="0"/>
              <w:autoSpaceDN w:val="0"/>
              <w:bidi w:val="0"/>
              <w:spacing w:before="0"/>
              <w:jc w:val="center"/>
              <w:rPr>
                <w:rFonts w:ascii="Times New Roman" w:hAnsi="Times New Roman"/>
                <w:sz w:val="20"/>
                <w:szCs w:val="20"/>
              </w:rPr>
            </w:pPr>
            <w:r w:rsidRPr="00453F0C">
              <w:rPr>
                <w:rFonts w:ascii="Times New Roman" w:hAnsi="Times New Roman"/>
                <w:sz w:val="20"/>
                <w:szCs w:val="20"/>
              </w:rPr>
              <w:t>§ 31</w:t>
            </w:r>
          </w:p>
          <w:p w:rsidR="00453F0C" w:rsidRPr="00453F0C" w:rsidP="00453F0C">
            <w:pPr>
              <w:autoSpaceDE w:val="0"/>
              <w:autoSpaceDN w:val="0"/>
              <w:bidi w:val="0"/>
              <w:spacing w:before="0"/>
              <w:jc w:val="center"/>
              <w:rPr>
                <w:rFonts w:ascii="Times New Roman" w:hAnsi="Times New Roman"/>
                <w:sz w:val="20"/>
                <w:szCs w:val="20"/>
              </w:rPr>
            </w:pPr>
            <w:r w:rsidRPr="00453F0C">
              <w:rPr>
                <w:rFonts w:ascii="Times New Roman" w:hAnsi="Times New Roman"/>
                <w:sz w:val="20"/>
                <w:szCs w:val="20"/>
              </w:rPr>
              <w:t>O: 1</w:t>
            </w:r>
          </w:p>
          <w:p w:rsidR="00453F0C" w:rsidRPr="00453F0C" w:rsidP="00453F0C">
            <w:pPr>
              <w:autoSpaceDE w:val="0"/>
              <w:autoSpaceDN w:val="0"/>
              <w:bidi w:val="0"/>
              <w:spacing w:before="0"/>
              <w:jc w:val="center"/>
              <w:rPr>
                <w:rFonts w:ascii="Times New Roman" w:hAnsi="Times New Roman"/>
                <w:sz w:val="20"/>
                <w:szCs w:val="20"/>
              </w:rPr>
            </w:pPr>
            <w:r w:rsidRPr="00453F0C">
              <w:rPr>
                <w:rFonts w:ascii="Times New Roman" w:hAnsi="Times New Roman"/>
                <w:sz w:val="20"/>
                <w:szCs w:val="20"/>
              </w:rPr>
              <w:t xml:space="preserve">P: a) a b) </w:t>
            </w:r>
          </w:p>
          <w:p w:rsidR="001F4494" w:rsidRPr="002375F4" w:rsidP="00DA4D19">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A00C8C" w:rsidRPr="00A00C8C" w:rsidP="00A00C8C">
            <w:pPr>
              <w:pStyle w:val="odsek"/>
              <w:bidi w:val="0"/>
              <w:spacing w:before="0"/>
              <w:ind w:firstLine="0"/>
              <w:rPr>
                <w:rFonts w:ascii="Times New Roman" w:hAnsi="Times New Roman"/>
                <w:sz w:val="20"/>
                <w:szCs w:val="20"/>
              </w:rPr>
            </w:pPr>
            <w:r w:rsidRPr="00A00C8C">
              <w:rPr>
                <w:rFonts w:ascii="Times New Roman" w:hAnsi="Times New Roman"/>
                <w:sz w:val="20"/>
                <w:szCs w:val="20"/>
              </w:rPr>
              <w:t>(1) Orgán dohľadu je pri výkone dohľadu oprávnený</w:t>
            </w:r>
          </w:p>
          <w:p w:rsidR="001F4494" w:rsidRPr="002375F4" w:rsidP="00A00C8C">
            <w:pPr>
              <w:pStyle w:val="odsek"/>
              <w:bidi w:val="0"/>
              <w:spacing w:before="0" w:after="0"/>
              <w:ind w:firstLine="0"/>
              <w:rPr>
                <w:rFonts w:ascii="Times New Roman" w:hAnsi="Times New Roman"/>
                <w:sz w:val="20"/>
                <w:szCs w:val="20"/>
              </w:rPr>
            </w:pPr>
            <w:r w:rsidRPr="00A00C8C" w:rsidR="00A00C8C">
              <w:rPr>
                <w:rFonts w:ascii="Times New Roman" w:hAnsi="Times New Roman"/>
                <w:sz w:val="20"/>
                <w:szCs w:val="20"/>
              </w:rPr>
              <w:t>e) uložiť opatrenie hospodárskemu subjektu, ktorým sa dočasne zakáže sprístupňovanie určeného výrobku na trhu na čas nevyhnutný na vykonanie skúšok na preverenie zistenia, či určený výrobok predstavuje ohrozenie oprávneného záujmu,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453F0C">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205B26" w:rsidRPr="0046543E" w:rsidP="00205B2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Č:37</w:t>
            </w:r>
          </w:p>
          <w:p w:rsidR="00205B26" w:rsidRPr="0046543E" w:rsidP="00F36C0D">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05B26" w:rsidRPr="0046543E" w:rsidP="00205B26">
            <w:pPr>
              <w:pStyle w:val="tl10ptPodaokraja"/>
              <w:autoSpaceDE/>
              <w:autoSpaceDN/>
              <w:bidi w:val="0"/>
              <w:ind w:right="63"/>
              <w:rPr>
                <w:rFonts w:ascii="Times New Roman" w:hAnsi="Times New Roman"/>
                <w:color w:val="000000"/>
              </w:rPr>
            </w:pPr>
            <w:r w:rsidRPr="0046543E">
              <w:rPr>
                <w:rFonts w:ascii="Times New Roman" w:hAnsi="Times New Roman"/>
                <w:color w:val="000000"/>
              </w:rPr>
              <w:t xml:space="preserve">Informácie uvedené v odseku 4 druhom pododseku zahŕňajú všetky dostupné podrobnosti, najmä údaje potrebné na identifikáciu nevyhovujúcich váh, údaje o pôvode váh, povahe údajného nesúladu a súvisiaceho rizika, informácie o charaktere a trvaní prijatých vnútroštátnych opatrení a stanoviskách, ktoré predložil príslušný hospodársky subjekt. Orgány dohľadu nad trhom predovšetkým uvedú, či je neplnenie požiadaviek spôsobené jedným z týchto dôvodov: </w:t>
            </w:r>
          </w:p>
          <w:p w:rsidR="00205B26" w:rsidRPr="0046543E" w:rsidP="00B0716B">
            <w:pPr>
              <w:pStyle w:val="tl10ptPodaokraja"/>
              <w:numPr>
                <w:numId w:val="20"/>
              </w:numPr>
              <w:autoSpaceDE/>
              <w:autoSpaceDN/>
              <w:bidi w:val="0"/>
              <w:ind w:left="227" w:right="62" w:hanging="227"/>
              <w:rPr>
                <w:rFonts w:ascii="Times New Roman" w:hAnsi="Times New Roman"/>
                <w:color w:val="000000"/>
              </w:rPr>
            </w:pPr>
            <w:r w:rsidRPr="0046543E">
              <w:rPr>
                <w:rFonts w:ascii="Times New Roman" w:hAnsi="Times New Roman"/>
                <w:color w:val="000000"/>
              </w:rPr>
              <w:t xml:space="preserve">váhy nespĺňajú požiadavky týkajúce sa aspektov ochrany verejného záujmu stanovené v tejto smernici alebo </w:t>
            </w:r>
          </w:p>
          <w:p w:rsidR="001F4494" w:rsidRPr="0046543E" w:rsidP="00B0716B">
            <w:pPr>
              <w:pStyle w:val="tl10ptPodaokraja"/>
              <w:numPr>
                <w:numId w:val="20"/>
              </w:numPr>
              <w:autoSpaceDE/>
              <w:autoSpaceDN/>
              <w:bidi w:val="0"/>
              <w:ind w:left="227" w:right="62" w:hanging="227"/>
              <w:rPr>
                <w:rFonts w:ascii="Times New Roman" w:hAnsi="Times New Roman"/>
                <w:color w:val="000000"/>
              </w:rPr>
            </w:pPr>
            <w:r w:rsidRPr="0046543E" w:rsidR="00205B26">
              <w:rPr>
                <w:rFonts w:ascii="Times New Roman" w:hAnsi="Times New Roman"/>
                <w:color w:val="000000"/>
              </w:rPr>
              <w:t>nedostatkami v harmonizovaných normách uvedených v článku 12, ktoré sú základom predpokladu zhody.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8A000A">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2375F4"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6</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A000A" w:rsidRPr="008A000A" w:rsidP="008A000A">
            <w:pPr>
              <w:autoSpaceDE w:val="0"/>
              <w:autoSpaceDN w:val="0"/>
              <w:bidi w:val="0"/>
              <w:spacing w:before="0"/>
              <w:jc w:val="center"/>
              <w:rPr>
                <w:rFonts w:ascii="Times New Roman" w:hAnsi="Times New Roman"/>
                <w:sz w:val="20"/>
                <w:szCs w:val="20"/>
              </w:rPr>
            </w:pPr>
            <w:r w:rsidRPr="008A000A">
              <w:rPr>
                <w:rFonts w:ascii="Times New Roman" w:hAnsi="Times New Roman"/>
                <w:sz w:val="20"/>
                <w:szCs w:val="20"/>
              </w:rPr>
              <w:t>§ 19</w:t>
            </w:r>
          </w:p>
          <w:p w:rsidR="008A000A" w:rsidRPr="008A000A" w:rsidP="008A000A">
            <w:pPr>
              <w:autoSpaceDE w:val="0"/>
              <w:autoSpaceDN w:val="0"/>
              <w:bidi w:val="0"/>
              <w:spacing w:before="0"/>
              <w:jc w:val="center"/>
              <w:rPr>
                <w:rFonts w:ascii="Times New Roman" w:hAnsi="Times New Roman"/>
                <w:sz w:val="20"/>
                <w:szCs w:val="20"/>
              </w:rPr>
            </w:pPr>
            <w:r w:rsidRPr="008A000A">
              <w:rPr>
                <w:rFonts w:ascii="Times New Roman" w:hAnsi="Times New Roman"/>
                <w:sz w:val="20"/>
                <w:szCs w:val="20"/>
              </w:rPr>
              <w:t>O: 2</w:t>
            </w:r>
          </w:p>
          <w:p w:rsidR="001F4494" w:rsidRPr="002375F4" w:rsidP="008A000A">
            <w:pPr>
              <w:autoSpaceDE w:val="0"/>
              <w:autoSpaceDN w:val="0"/>
              <w:bidi w:val="0"/>
              <w:spacing w:before="0"/>
              <w:jc w:val="center"/>
              <w:rPr>
                <w:rFonts w:ascii="Times New Roman" w:hAnsi="Times New Roman"/>
                <w:sz w:val="20"/>
                <w:szCs w:val="20"/>
              </w:rPr>
            </w:pPr>
            <w:r w:rsidRPr="008A000A" w:rsidR="008A000A">
              <w:rPr>
                <w:rFonts w:ascii="Times New Roman" w:hAnsi="Times New Roman"/>
                <w:sz w:val="20"/>
                <w:szCs w:val="20"/>
              </w:rPr>
              <w:t>P: c)</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8A000A" w:rsidRPr="008A000A" w:rsidP="008A000A">
            <w:pPr>
              <w:pStyle w:val="odsek"/>
              <w:bidi w:val="0"/>
              <w:spacing w:before="0"/>
              <w:ind w:firstLine="0"/>
              <w:rPr>
                <w:rFonts w:ascii="Times New Roman" w:hAnsi="Times New Roman"/>
                <w:sz w:val="20"/>
                <w:szCs w:val="20"/>
              </w:rPr>
            </w:pPr>
            <w:r w:rsidRPr="008A000A">
              <w:rPr>
                <w:rFonts w:ascii="Times New Roman" w:hAnsi="Times New Roman"/>
                <w:sz w:val="20"/>
                <w:szCs w:val="20"/>
              </w:rPr>
              <w:t>(2) Ministerstvo vo veciach ochrany spotrebiteľa</w:t>
            </w:r>
          </w:p>
          <w:p w:rsidR="001F4494" w:rsidRPr="002375F4" w:rsidP="008A000A">
            <w:pPr>
              <w:pStyle w:val="odsek"/>
              <w:bidi w:val="0"/>
              <w:spacing w:before="0" w:after="0"/>
              <w:ind w:firstLine="0"/>
              <w:rPr>
                <w:rFonts w:ascii="Times New Roman" w:hAnsi="Times New Roman"/>
                <w:sz w:val="20"/>
                <w:szCs w:val="20"/>
              </w:rPr>
            </w:pPr>
            <w:r w:rsidRPr="008A000A" w:rsidR="008A000A">
              <w:rPr>
                <w:rFonts w:ascii="Times New Roman" w:hAnsi="Times New Roman"/>
                <w:sz w:val="20"/>
                <w:szCs w:val="20"/>
              </w:rPr>
              <w:t>c) je notifikačným orgánom systému pre rýchlu výmenu informácií s orgánmi Európskej únie v situácii vážneho a bezprostredného rizika pre bezpečnosť a ochranu zdravia spotrebiteľov vyplývajúceho z nepotravinárskych výrobkov</w:t>
            </w:r>
            <w:r w:rsidR="004206CE">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8A000A">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6764BF" w:rsidP="00721E45">
            <w:pPr>
              <w:pStyle w:val="Heading1"/>
              <w:bidi w:val="0"/>
              <w:jc w:val="left"/>
              <w:rPr>
                <w:rFonts w:ascii="Times New Roman" w:hAnsi="Times New Roman"/>
                <w:b w:val="0"/>
                <w:bCs w:val="0"/>
                <w:sz w:val="20"/>
                <w:szCs w:val="20"/>
              </w:rPr>
            </w:pPr>
            <w:r w:rsidRPr="008A000A" w:rsidR="008A000A">
              <w:rPr>
                <w:rFonts w:ascii="Times New Roman" w:hAnsi="Times New Roman"/>
                <w:b w:val="0"/>
                <w:bCs w:val="0"/>
                <w:sz w:val="20"/>
                <w:szCs w:val="20"/>
              </w:rPr>
              <w:t>Povinnosť sa realizuje na základe čl. 22 a 23 nariadenia (ES) č. 765/2008, ktoré je priamo účinné.</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205B26" w:rsidRPr="0046543E" w:rsidP="00205B2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Č:37</w:t>
            </w:r>
          </w:p>
          <w:p w:rsidR="001F4494" w:rsidRPr="0046543E" w:rsidP="00205B26">
            <w:pPr>
              <w:autoSpaceDE w:val="0"/>
              <w:autoSpaceDN w:val="0"/>
              <w:bidi w:val="0"/>
              <w:spacing w:before="0"/>
              <w:jc w:val="center"/>
              <w:rPr>
                <w:rFonts w:ascii="Times New Roman" w:hAnsi="Times New Roman"/>
                <w:sz w:val="20"/>
                <w:szCs w:val="20"/>
              </w:rPr>
            </w:pPr>
            <w:r w:rsidRPr="0046543E" w:rsidR="00205B26">
              <w:rPr>
                <w:rFonts w:ascii="Times New Roman" w:hAnsi="Times New Roman"/>
                <w:sz w:val="20"/>
                <w:szCs w:val="20"/>
              </w:rPr>
              <w:t>O:6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46543E" w:rsidP="00205B26">
            <w:pPr>
              <w:pStyle w:val="tl10ptPodaokraja"/>
              <w:autoSpaceDE/>
              <w:autoSpaceDN/>
              <w:bidi w:val="0"/>
              <w:ind w:right="63"/>
              <w:rPr>
                <w:rFonts w:ascii="Times New Roman" w:hAnsi="Times New Roman"/>
                <w:color w:val="000000"/>
              </w:rPr>
            </w:pPr>
            <w:r w:rsidRPr="0046543E" w:rsidR="00205B26">
              <w:rPr>
                <w:rFonts w:ascii="Times New Roman" w:hAnsi="Times New Roman"/>
                <w:color w:val="000000"/>
              </w:rPr>
              <w:t xml:space="preserve">Iné členské štáty ako členské štáty, ktoré začali postup podľa tohto článku, bezodkladne informujú Komisiu a ostatné členské štáty o všetkých prijatých opatreniach a o ďalších informáciách týkajúcich sa nesúladu príslušných váh s požiadavkami, ktoré majú k dispozícii, a o svojich námietkach v prípade, ak nesúhlasia s prijatým vnútroštátnym opatrením.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4206CE">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6</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206CE" w:rsidRPr="008A000A" w:rsidP="004206CE">
            <w:pPr>
              <w:autoSpaceDE w:val="0"/>
              <w:autoSpaceDN w:val="0"/>
              <w:bidi w:val="0"/>
              <w:spacing w:before="0"/>
              <w:jc w:val="center"/>
              <w:rPr>
                <w:rFonts w:ascii="Times New Roman" w:hAnsi="Times New Roman"/>
                <w:sz w:val="20"/>
                <w:szCs w:val="20"/>
              </w:rPr>
            </w:pPr>
            <w:r w:rsidRPr="008A000A">
              <w:rPr>
                <w:rFonts w:ascii="Times New Roman" w:hAnsi="Times New Roman"/>
                <w:sz w:val="20"/>
                <w:szCs w:val="20"/>
              </w:rPr>
              <w:t>§ 19</w:t>
            </w:r>
          </w:p>
          <w:p w:rsidR="004206CE" w:rsidRPr="008A000A" w:rsidP="004206CE">
            <w:pPr>
              <w:autoSpaceDE w:val="0"/>
              <w:autoSpaceDN w:val="0"/>
              <w:bidi w:val="0"/>
              <w:spacing w:before="0"/>
              <w:jc w:val="center"/>
              <w:rPr>
                <w:rFonts w:ascii="Times New Roman" w:hAnsi="Times New Roman"/>
                <w:sz w:val="20"/>
                <w:szCs w:val="20"/>
              </w:rPr>
            </w:pPr>
            <w:r w:rsidRPr="008A000A">
              <w:rPr>
                <w:rFonts w:ascii="Times New Roman" w:hAnsi="Times New Roman"/>
                <w:sz w:val="20"/>
                <w:szCs w:val="20"/>
              </w:rPr>
              <w:t>O: 2</w:t>
            </w:r>
          </w:p>
          <w:p w:rsidR="001F4494" w:rsidRPr="00EE5D28" w:rsidP="004206CE">
            <w:pPr>
              <w:autoSpaceDE w:val="0"/>
              <w:autoSpaceDN w:val="0"/>
              <w:bidi w:val="0"/>
              <w:spacing w:before="0"/>
              <w:jc w:val="center"/>
              <w:rPr>
                <w:rFonts w:ascii="Times New Roman" w:hAnsi="Times New Roman"/>
                <w:sz w:val="20"/>
                <w:szCs w:val="20"/>
              </w:rPr>
            </w:pPr>
            <w:r w:rsidRPr="008A000A" w:rsidR="004206CE">
              <w:rPr>
                <w:rFonts w:ascii="Times New Roman" w:hAnsi="Times New Roman"/>
                <w:sz w:val="20"/>
                <w:szCs w:val="20"/>
              </w:rPr>
              <w:t>P: c)</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4206CE" w:rsidRPr="004206CE" w:rsidP="004206CE">
            <w:pPr>
              <w:autoSpaceDE w:val="0"/>
              <w:autoSpaceDN w:val="0"/>
              <w:bidi w:val="0"/>
              <w:spacing w:before="0"/>
              <w:rPr>
                <w:rFonts w:ascii="Times New Roman" w:hAnsi="Times New Roman"/>
                <w:sz w:val="20"/>
                <w:szCs w:val="20"/>
              </w:rPr>
            </w:pPr>
            <w:r w:rsidRPr="004206CE">
              <w:rPr>
                <w:rFonts w:ascii="Times New Roman" w:hAnsi="Times New Roman"/>
                <w:sz w:val="20"/>
                <w:szCs w:val="20"/>
              </w:rPr>
              <w:t>(2) Ministerstvo vo veciach ochrany spotrebiteľa</w:t>
            </w:r>
          </w:p>
          <w:p w:rsidR="001F4494" w:rsidRPr="00206EF9" w:rsidP="004206CE">
            <w:pPr>
              <w:autoSpaceDE w:val="0"/>
              <w:autoSpaceDN w:val="0"/>
              <w:bidi w:val="0"/>
              <w:spacing w:before="0"/>
              <w:rPr>
                <w:rFonts w:ascii="Times New Roman" w:hAnsi="Times New Roman"/>
                <w:sz w:val="20"/>
                <w:szCs w:val="20"/>
              </w:rPr>
            </w:pPr>
            <w:r w:rsidRPr="004206CE" w:rsidR="004206CE">
              <w:rPr>
                <w:rFonts w:ascii="Times New Roman" w:hAnsi="Times New Roman"/>
                <w:sz w:val="20"/>
                <w:szCs w:val="20"/>
              </w:rPr>
              <w:t>c) je notifikačným orgánom systému pre rýchlu výmenu informácií s orgánmi Európskej únie v situácii vážneho a bezprostredného rizika pre bezpečnosť a ochranu zdravia spotrebiteľov vyplývajúceho z nepotravinárskych výrobkov</w:t>
            </w:r>
            <w:r w:rsidR="004206CE">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4206CE">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941A82" w:rsidP="00550184">
            <w:pPr>
              <w:autoSpaceDE w:val="0"/>
              <w:autoSpaceDN w:val="0"/>
              <w:bidi w:val="0"/>
              <w:spacing w:before="0"/>
              <w:jc w:val="left"/>
              <w:rPr>
                <w:rFonts w:ascii="Times New Roman" w:hAnsi="Times New Roman"/>
                <w:bCs/>
                <w:sz w:val="20"/>
                <w:szCs w:val="20"/>
              </w:rPr>
            </w:pPr>
            <w:r w:rsidRPr="004206CE" w:rsidR="004206CE">
              <w:rPr>
                <w:rFonts w:ascii="Times New Roman" w:hAnsi="Times New Roman"/>
                <w:bCs/>
                <w:sz w:val="20"/>
                <w:szCs w:val="20"/>
              </w:rPr>
              <w:t>Povinnosť sa realizuje na základe čl. 22, 23 a 24 nariadenia (ES) č. 765/2008, ktoré je priamo účinné.</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205B26" w:rsidRPr="0046543E" w:rsidP="00205B2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Č:37</w:t>
            </w:r>
          </w:p>
          <w:p w:rsidR="001F4494" w:rsidRPr="0046543E" w:rsidP="00205B26">
            <w:pPr>
              <w:autoSpaceDE w:val="0"/>
              <w:autoSpaceDN w:val="0"/>
              <w:bidi w:val="0"/>
              <w:spacing w:before="0"/>
              <w:jc w:val="center"/>
              <w:rPr>
                <w:rFonts w:ascii="Times New Roman" w:hAnsi="Times New Roman"/>
                <w:sz w:val="20"/>
                <w:szCs w:val="20"/>
              </w:rPr>
            </w:pPr>
            <w:r w:rsidRPr="0046543E" w:rsidR="00205B26">
              <w:rPr>
                <w:rFonts w:ascii="Times New Roman" w:hAnsi="Times New Roman"/>
                <w:sz w:val="20"/>
                <w:szCs w:val="20"/>
              </w:rPr>
              <w:t>O:7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46543E" w:rsidP="00721E45">
            <w:pPr>
              <w:pStyle w:val="tl10ptPodaokraja"/>
              <w:autoSpaceDE/>
              <w:autoSpaceDN/>
              <w:bidi w:val="0"/>
              <w:ind w:right="63"/>
              <w:rPr>
                <w:rFonts w:ascii="Times New Roman" w:hAnsi="Times New Roman"/>
                <w:color w:val="000000"/>
              </w:rPr>
            </w:pPr>
            <w:r w:rsidRPr="0046543E" w:rsidR="00205B26">
              <w:rPr>
                <w:rFonts w:ascii="Times New Roman" w:hAnsi="Times New Roman"/>
                <w:color w:val="000000"/>
              </w:rPr>
              <w:t>Ak do troch mesiacov od prijatia informácií uvedených v odseku 4 druhom pododseku žiadny členský štát ani Komisia nevznesú námietku, pokiaľ ide o predbežné opatrenie prijaté členským štátom, toto opatrenie sa pokladá za opodstatnené.</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4206CE">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367CDE">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8</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206CE" w:rsidRPr="004206CE" w:rsidP="004206CE">
            <w:pPr>
              <w:autoSpaceDE w:val="0"/>
              <w:autoSpaceDN w:val="0"/>
              <w:bidi w:val="0"/>
              <w:spacing w:before="0"/>
              <w:jc w:val="center"/>
              <w:rPr>
                <w:rFonts w:ascii="Times New Roman" w:hAnsi="Times New Roman"/>
                <w:sz w:val="20"/>
                <w:szCs w:val="20"/>
              </w:rPr>
            </w:pPr>
            <w:r w:rsidRPr="004206CE">
              <w:rPr>
                <w:rFonts w:ascii="Times New Roman" w:hAnsi="Times New Roman"/>
                <w:sz w:val="20"/>
                <w:szCs w:val="20"/>
              </w:rPr>
              <w:t>§ 6</w:t>
            </w:r>
          </w:p>
          <w:p w:rsidR="00DA4D19" w:rsidRPr="00EE5D28" w:rsidP="004206CE">
            <w:pPr>
              <w:autoSpaceDE w:val="0"/>
              <w:autoSpaceDN w:val="0"/>
              <w:bidi w:val="0"/>
              <w:spacing w:before="0"/>
              <w:jc w:val="center"/>
              <w:rPr>
                <w:rFonts w:ascii="Times New Roman" w:hAnsi="Times New Roman"/>
                <w:sz w:val="20"/>
                <w:szCs w:val="20"/>
              </w:rPr>
            </w:pPr>
            <w:r w:rsidRPr="004206CE" w:rsidR="004206CE">
              <w:rPr>
                <w:rFonts w:ascii="Times New Roman" w:hAnsi="Times New Roman"/>
                <w:sz w:val="20"/>
                <w:szCs w:val="20"/>
              </w:rPr>
              <w:t>O:5 a 6</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4206CE" w:rsidRPr="004206CE" w:rsidP="004206CE">
            <w:pPr>
              <w:autoSpaceDE w:val="0"/>
              <w:autoSpaceDN w:val="0"/>
              <w:bidi w:val="0"/>
              <w:spacing w:before="0"/>
              <w:rPr>
                <w:rFonts w:ascii="Times New Roman" w:hAnsi="Times New Roman"/>
                <w:sz w:val="20"/>
                <w:szCs w:val="20"/>
              </w:rPr>
            </w:pPr>
            <w:r w:rsidRPr="004206CE">
              <w:rPr>
                <w:rFonts w:ascii="Times New Roman" w:hAnsi="Times New Roman"/>
                <w:sz w:val="20"/>
                <w:szCs w:val="20"/>
              </w:rPr>
              <w:t>(5) Orgány dozoru na základe hlásení zo systému RAPEX sú povinné zistiť, či sa príslušný nebezpečný výrobok vyskytuje na trhu Slovenskej republiky. Ak orgány dozoru zistia prítomnosť nebezpečného výrobku na trhu, bezodkladne o tom informujú ministerstvo.</w:t>
            </w:r>
          </w:p>
          <w:p w:rsidR="00DA4D19" w:rsidRPr="00550184" w:rsidP="004206CE">
            <w:pPr>
              <w:autoSpaceDE w:val="0"/>
              <w:autoSpaceDN w:val="0"/>
              <w:bidi w:val="0"/>
              <w:spacing w:before="0"/>
              <w:rPr>
                <w:rFonts w:ascii="Times New Roman" w:hAnsi="Times New Roman"/>
                <w:sz w:val="20"/>
                <w:szCs w:val="20"/>
              </w:rPr>
            </w:pPr>
            <w:r w:rsidRPr="004206CE" w:rsidR="004206CE">
              <w:rPr>
                <w:rFonts w:ascii="Times New Roman" w:hAnsi="Times New Roman"/>
                <w:sz w:val="20"/>
                <w:szCs w:val="20"/>
              </w:rPr>
              <w:t>(6) Ministerstvo ako notifikačný orgán</w:t>
            </w:r>
            <w:r w:rsidRPr="004206CE" w:rsidR="004206CE">
              <w:rPr>
                <w:rFonts w:ascii="Times New Roman" w:hAnsi="Times New Roman"/>
                <w:sz w:val="20"/>
                <w:szCs w:val="20"/>
                <w:vertAlign w:val="superscript"/>
              </w:rPr>
              <w:t>12</w:t>
            </w:r>
            <w:r w:rsidRPr="004206CE" w:rsidR="004206CE">
              <w:rPr>
                <w:rFonts w:ascii="Times New Roman" w:hAnsi="Times New Roman"/>
                <w:sz w:val="20"/>
                <w:szCs w:val="20"/>
              </w:rPr>
              <w:t>) zasiela hlásenia o nebezpečných výrobkoch podľa odsekov 2 až 5 Komisii v lehotách podľa prílohy č. 4. Ministerstvo postupuje hlásenia, ktoré zasiela Komisia Slovenskej republike, orgánom dozoru.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6764BF" w:rsidP="004206CE">
            <w:pPr>
              <w:tabs>
                <w:tab w:val="left" w:pos="638"/>
              </w:tabs>
              <w:bidi w:val="0"/>
              <w:jc w:val="center"/>
              <w:rPr>
                <w:rFonts w:ascii="Times New Roman" w:hAnsi="Times New Roman"/>
                <w:sz w:val="20"/>
                <w:szCs w:val="20"/>
              </w:rPr>
            </w:pPr>
            <w:r w:rsidR="004206CE">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941A82" w:rsidP="00550184">
            <w:pPr>
              <w:autoSpaceDE w:val="0"/>
              <w:autoSpaceDN w:val="0"/>
              <w:bidi w:val="0"/>
              <w:spacing w:before="0"/>
              <w:jc w:val="left"/>
              <w:rPr>
                <w:rFonts w:ascii="Times New Roman" w:hAnsi="Times New Roman"/>
                <w:bCs/>
                <w:sz w:val="20"/>
                <w:szCs w:val="20"/>
              </w:rPr>
            </w:pPr>
            <w:r w:rsidRPr="004206CE" w:rsidR="004206CE">
              <w:rPr>
                <w:rFonts w:ascii="Times New Roman" w:hAnsi="Times New Roman"/>
                <w:bCs/>
                <w:sz w:val="20"/>
                <w:szCs w:val="20"/>
                <w:vertAlign w:val="superscript"/>
              </w:rPr>
              <w:t>12</w:t>
            </w:r>
            <w:r w:rsidRPr="004206CE" w:rsidR="004206CE">
              <w:rPr>
                <w:rFonts w:ascii="Times New Roman" w:hAnsi="Times New Roman"/>
                <w:bCs/>
                <w:sz w:val="20"/>
                <w:szCs w:val="20"/>
              </w:rPr>
              <w:t>) § 19 ods. 2 písm. c) zákona č. 250/2007 Z. z.</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205B26" w:rsidRPr="0046543E" w:rsidP="00205B2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Č:37</w:t>
            </w:r>
          </w:p>
          <w:p w:rsidR="001F4494" w:rsidRPr="0046543E" w:rsidP="00205B26">
            <w:pPr>
              <w:autoSpaceDE w:val="0"/>
              <w:autoSpaceDN w:val="0"/>
              <w:bidi w:val="0"/>
              <w:spacing w:before="0"/>
              <w:jc w:val="center"/>
              <w:rPr>
                <w:rFonts w:ascii="Times New Roman" w:hAnsi="Times New Roman"/>
                <w:sz w:val="20"/>
                <w:szCs w:val="20"/>
              </w:rPr>
            </w:pPr>
            <w:r w:rsidRPr="0046543E" w:rsidR="00205B26">
              <w:rPr>
                <w:rFonts w:ascii="Times New Roman" w:hAnsi="Times New Roman"/>
                <w:sz w:val="20"/>
                <w:szCs w:val="20"/>
              </w:rPr>
              <w:t>O:8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46543E" w:rsidP="00205B26">
            <w:pPr>
              <w:pStyle w:val="tl10ptPodaokraja"/>
              <w:autoSpaceDE/>
              <w:autoSpaceDN/>
              <w:bidi w:val="0"/>
              <w:ind w:right="63"/>
              <w:rPr>
                <w:rFonts w:ascii="Times New Roman" w:hAnsi="Times New Roman"/>
                <w:color w:val="000000"/>
              </w:rPr>
            </w:pPr>
            <w:r w:rsidRPr="0046543E" w:rsidR="00205B26">
              <w:rPr>
                <w:rFonts w:ascii="Times New Roman" w:hAnsi="Times New Roman"/>
                <w:color w:val="000000"/>
              </w:rPr>
              <w:t>Členské štáty zabezpečia bezodkladné prijatie vhodných reštriktívnych opatrení vo vzťahu k príslušným váham, ako napríklad stiahnutie váh z trhu.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453F0C">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6</w:t>
            </w:r>
          </w:p>
          <w:p w:rsidR="00453F0C" w:rsidP="00721E45">
            <w:pPr>
              <w:autoSpaceDE w:val="0"/>
              <w:autoSpaceDN w:val="0"/>
              <w:bidi w:val="0"/>
              <w:spacing w:before="0"/>
              <w:jc w:val="center"/>
              <w:rPr>
                <w:rFonts w:ascii="Times New Roman" w:hAnsi="Times New Roman"/>
                <w:sz w:val="20"/>
                <w:szCs w:val="20"/>
              </w:rPr>
            </w:pPr>
          </w:p>
          <w:p w:rsidR="00453F0C" w:rsidP="00721E45">
            <w:pPr>
              <w:autoSpaceDE w:val="0"/>
              <w:autoSpaceDN w:val="0"/>
              <w:bidi w:val="0"/>
              <w:spacing w:before="0"/>
              <w:jc w:val="center"/>
              <w:rPr>
                <w:rFonts w:ascii="Times New Roman" w:hAnsi="Times New Roman"/>
                <w:sz w:val="20"/>
                <w:szCs w:val="20"/>
              </w:rPr>
            </w:pPr>
          </w:p>
          <w:p w:rsidR="00453F0C" w:rsidP="00721E45">
            <w:pPr>
              <w:autoSpaceDE w:val="0"/>
              <w:autoSpaceDN w:val="0"/>
              <w:bidi w:val="0"/>
              <w:spacing w:before="0"/>
              <w:jc w:val="center"/>
              <w:rPr>
                <w:rFonts w:ascii="Times New Roman" w:hAnsi="Times New Roman"/>
                <w:sz w:val="20"/>
                <w:szCs w:val="20"/>
              </w:rPr>
            </w:pPr>
          </w:p>
          <w:p w:rsidR="00453F0C" w:rsidP="00721E45">
            <w:pPr>
              <w:autoSpaceDE w:val="0"/>
              <w:autoSpaceDN w:val="0"/>
              <w:bidi w:val="0"/>
              <w:spacing w:before="0"/>
              <w:jc w:val="center"/>
              <w:rPr>
                <w:rFonts w:ascii="Times New Roman" w:hAnsi="Times New Roman"/>
                <w:sz w:val="20"/>
                <w:szCs w:val="20"/>
              </w:rPr>
            </w:pPr>
          </w:p>
          <w:p w:rsidR="00453F0C" w:rsidP="00721E45">
            <w:pPr>
              <w:autoSpaceDE w:val="0"/>
              <w:autoSpaceDN w:val="0"/>
              <w:bidi w:val="0"/>
              <w:spacing w:before="0"/>
              <w:jc w:val="center"/>
              <w:rPr>
                <w:rFonts w:ascii="Times New Roman" w:hAnsi="Times New Roman"/>
                <w:sz w:val="20"/>
                <w:szCs w:val="20"/>
              </w:rPr>
            </w:pPr>
          </w:p>
          <w:p w:rsidR="00453F0C" w:rsidP="00721E45">
            <w:pPr>
              <w:autoSpaceDE w:val="0"/>
              <w:autoSpaceDN w:val="0"/>
              <w:bidi w:val="0"/>
              <w:spacing w:before="0"/>
              <w:jc w:val="center"/>
              <w:rPr>
                <w:rFonts w:ascii="Times New Roman" w:hAnsi="Times New Roman"/>
                <w:sz w:val="20"/>
                <w:szCs w:val="20"/>
              </w:rPr>
            </w:pPr>
          </w:p>
          <w:p w:rsidR="00453F0C" w:rsidP="00721E45">
            <w:pPr>
              <w:autoSpaceDE w:val="0"/>
              <w:autoSpaceDN w:val="0"/>
              <w:bidi w:val="0"/>
              <w:spacing w:before="0"/>
              <w:jc w:val="center"/>
              <w:rPr>
                <w:rFonts w:ascii="Times New Roman" w:hAnsi="Times New Roman"/>
                <w:sz w:val="20"/>
                <w:szCs w:val="20"/>
              </w:rPr>
            </w:pPr>
          </w:p>
          <w:p w:rsidR="00453F0C" w:rsidP="00721E45">
            <w:pPr>
              <w:autoSpaceDE w:val="0"/>
              <w:autoSpaceDN w:val="0"/>
              <w:bidi w:val="0"/>
              <w:spacing w:before="0"/>
              <w:jc w:val="center"/>
              <w:rPr>
                <w:rFonts w:ascii="Times New Roman" w:hAnsi="Times New Roman"/>
                <w:sz w:val="20"/>
                <w:szCs w:val="20"/>
              </w:rPr>
            </w:pPr>
          </w:p>
          <w:p w:rsidR="00453F0C" w:rsidP="00721E45">
            <w:pPr>
              <w:autoSpaceDE w:val="0"/>
              <w:autoSpaceDN w:val="0"/>
              <w:bidi w:val="0"/>
              <w:spacing w:before="0"/>
              <w:jc w:val="center"/>
              <w:rPr>
                <w:rFonts w:ascii="Times New Roman" w:hAnsi="Times New Roman"/>
                <w:sz w:val="20"/>
                <w:szCs w:val="20"/>
              </w:rPr>
            </w:pPr>
          </w:p>
          <w:p w:rsidR="00453F0C" w:rsidP="00721E45">
            <w:pPr>
              <w:autoSpaceDE w:val="0"/>
              <w:autoSpaceDN w:val="0"/>
              <w:bidi w:val="0"/>
              <w:spacing w:before="0"/>
              <w:jc w:val="center"/>
              <w:rPr>
                <w:rFonts w:ascii="Times New Roman" w:hAnsi="Times New Roman"/>
                <w:sz w:val="20"/>
                <w:szCs w:val="20"/>
              </w:rPr>
            </w:pPr>
          </w:p>
          <w:p w:rsidR="00453F0C" w:rsidP="00721E45">
            <w:pPr>
              <w:autoSpaceDE w:val="0"/>
              <w:autoSpaceDN w:val="0"/>
              <w:bidi w:val="0"/>
              <w:spacing w:before="0"/>
              <w:jc w:val="center"/>
              <w:rPr>
                <w:rFonts w:ascii="Times New Roman" w:hAnsi="Times New Roman"/>
                <w:sz w:val="20"/>
                <w:szCs w:val="20"/>
              </w:rPr>
            </w:pPr>
          </w:p>
          <w:p w:rsidR="00453F0C" w:rsidP="00721E45">
            <w:pPr>
              <w:autoSpaceDE w:val="0"/>
              <w:autoSpaceDN w:val="0"/>
              <w:bidi w:val="0"/>
              <w:spacing w:before="0"/>
              <w:jc w:val="center"/>
              <w:rPr>
                <w:rFonts w:ascii="Times New Roman" w:hAnsi="Times New Roman"/>
                <w:sz w:val="20"/>
                <w:szCs w:val="20"/>
              </w:rPr>
            </w:pPr>
          </w:p>
          <w:p w:rsidR="00453F0C" w:rsidP="00721E45">
            <w:pPr>
              <w:autoSpaceDE w:val="0"/>
              <w:autoSpaceDN w:val="0"/>
              <w:bidi w:val="0"/>
              <w:spacing w:before="0"/>
              <w:jc w:val="center"/>
              <w:rPr>
                <w:rFonts w:ascii="Times New Roman" w:hAnsi="Times New Roman"/>
                <w:sz w:val="20"/>
                <w:szCs w:val="20"/>
              </w:rPr>
            </w:pPr>
          </w:p>
          <w:p w:rsidR="00453F0C" w:rsidP="00721E45">
            <w:pPr>
              <w:autoSpaceDE w:val="0"/>
              <w:autoSpaceDN w:val="0"/>
              <w:bidi w:val="0"/>
              <w:spacing w:before="0"/>
              <w:jc w:val="center"/>
              <w:rPr>
                <w:rFonts w:ascii="Times New Roman" w:hAnsi="Times New Roman"/>
                <w:sz w:val="20"/>
                <w:szCs w:val="20"/>
              </w:rPr>
            </w:pPr>
          </w:p>
          <w:p w:rsidR="00453F0C" w:rsidP="00721E45">
            <w:pPr>
              <w:autoSpaceDE w:val="0"/>
              <w:autoSpaceDN w:val="0"/>
              <w:bidi w:val="0"/>
              <w:spacing w:before="0"/>
              <w:jc w:val="center"/>
              <w:rPr>
                <w:rFonts w:ascii="Times New Roman" w:hAnsi="Times New Roman"/>
                <w:sz w:val="20"/>
                <w:szCs w:val="20"/>
              </w:rPr>
            </w:pPr>
          </w:p>
          <w:p w:rsidR="00453F0C" w:rsidP="00721E45">
            <w:pPr>
              <w:autoSpaceDE w:val="0"/>
              <w:autoSpaceDN w:val="0"/>
              <w:bidi w:val="0"/>
              <w:spacing w:before="0"/>
              <w:jc w:val="center"/>
              <w:rPr>
                <w:rFonts w:ascii="Times New Roman" w:hAnsi="Times New Roman"/>
                <w:sz w:val="20"/>
                <w:szCs w:val="20"/>
              </w:rPr>
            </w:pPr>
          </w:p>
          <w:p w:rsidR="00453F0C" w:rsidP="00721E45">
            <w:pPr>
              <w:autoSpaceDE w:val="0"/>
              <w:autoSpaceDN w:val="0"/>
              <w:bidi w:val="0"/>
              <w:spacing w:before="0"/>
              <w:jc w:val="center"/>
              <w:rPr>
                <w:rFonts w:ascii="Times New Roman" w:hAnsi="Times New Roman"/>
                <w:sz w:val="20"/>
                <w:szCs w:val="20"/>
              </w:rPr>
            </w:pPr>
          </w:p>
          <w:p w:rsidR="00453F0C" w:rsidP="00721E45">
            <w:pPr>
              <w:autoSpaceDE w:val="0"/>
              <w:autoSpaceDN w:val="0"/>
              <w:bidi w:val="0"/>
              <w:spacing w:before="0"/>
              <w:jc w:val="center"/>
              <w:rPr>
                <w:rFonts w:ascii="Times New Roman" w:hAnsi="Times New Roman"/>
                <w:sz w:val="20"/>
                <w:szCs w:val="20"/>
              </w:rPr>
            </w:pPr>
          </w:p>
          <w:p w:rsidR="00FC6038" w:rsidP="00721E45">
            <w:pPr>
              <w:autoSpaceDE w:val="0"/>
              <w:autoSpaceDN w:val="0"/>
              <w:bidi w:val="0"/>
              <w:spacing w:before="0"/>
              <w:jc w:val="center"/>
              <w:rPr>
                <w:rFonts w:ascii="Times New Roman" w:hAnsi="Times New Roman"/>
                <w:sz w:val="20"/>
                <w:szCs w:val="20"/>
              </w:rPr>
            </w:pPr>
          </w:p>
          <w:p w:rsidR="00453F0C" w:rsidP="00721E45">
            <w:pPr>
              <w:autoSpaceDE w:val="0"/>
              <w:autoSpaceDN w:val="0"/>
              <w:bidi w:val="0"/>
              <w:spacing w:before="0"/>
              <w:jc w:val="center"/>
              <w:rPr>
                <w:rFonts w:ascii="Times New Roman" w:hAnsi="Times New Roman"/>
                <w:sz w:val="20"/>
                <w:szCs w:val="20"/>
              </w:rPr>
            </w:pPr>
          </w:p>
          <w:p w:rsidR="00453F0C" w:rsidP="00721E45">
            <w:pPr>
              <w:autoSpaceDE w:val="0"/>
              <w:autoSpaceDN w:val="0"/>
              <w:bidi w:val="0"/>
              <w:spacing w:before="0"/>
              <w:jc w:val="center"/>
              <w:rPr>
                <w:rFonts w:ascii="Times New Roman" w:hAnsi="Times New Roman"/>
                <w:sz w:val="20"/>
                <w:szCs w:val="20"/>
              </w:rPr>
            </w:pPr>
          </w:p>
          <w:p w:rsidR="00453F0C"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53F0C" w:rsidRPr="00453F0C" w:rsidP="00453F0C">
            <w:pPr>
              <w:autoSpaceDE w:val="0"/>
              <w:autoSpaceDN w:val="0"/>
              <w:bidi w:val="0"/>
              <w:spacing w:before="0"/>
              <w:jc w:val="center"/>
              <w:rPr>
                <w:rFonts w:ascii="Times New Roman" w:hAnsi="Times New Roman"/>
                <w:sz w:val="20"/>
                <w:szCs w:val="20"/>
              </w:rPr>
            </w:pPr>
            <w:r w:rsidRPr="00453F0C">
              <w:rPr>
                <w:rFonts w:ascii="Times New Roman" w:hAnsi="Times New Roman"/>
                <w:sz w:val="20"/>
                <w:szCs w:val="20"/>
              </w:rPr>
              <w:t>§ 20</w:t>
            </w:r>
          </w:p>
          <w:p w:rsidR="00453F0C" w:rsidRPr="00453F0C" w:rsidP="00453F0C">
            <w:pPr>
              <w:autoSpaceDE w:val="0"/>
              <w:autoSpaceDN w:val="0"/>
              <w:bidi w:val="0"/>
              <w:spacing w:before="0"/>
              <w:jc w:val="center"/>
              <w:rPr>
                <w:rFonts w:ascii="Times New Roman" w:hAnsi="Times New Roman"/>
                <w:sz w:val="20"/>
                <w:szCs w:val="20"/>
              </w:rPr>
            </w:pPr>
            <w:r w:rsidRPr="00453F0C">
              <w:rPr>
                <w:rFonts w:ascii="Times New Roman" w:hAnsi="Times New Roman"/>
                <w:sz w:val="20"/>
                <w:szCs w:val="20"/>
              </w:rPr>
              <w:t>O: 3</w:t>
            </w:r>
          </w:p>
          <w:p w:rsidR="001F4494" w:rsidP="00453F0C">
            <w:pPr>
              <w:autoSpaceDE w:val="0"/>
              <w:autoSpaceDN w:val="0"/>
              <w:bidi w:val="0"/>
              <w:spacing w:before="0"/>
              <w:jc w:val="center"/>
              <w:rPr>
                <w:rFonts w:ascii="Times New Roman" w:hAnsi="Times New Roman"/>
                <w:sz w:val="20"/>
                <w:szCs w:val="20"/>
              </w:rPr>
            </w:pPr>
            <w:r w:rsidRPr="00453F0C" w:rsidR="00453F0C">
              <w:rPr>
                <w:rFonts w:ascii="Times New Roman" w:hAnsi="Times New Roman"/>
                <w:sz w:val="20"/>
                <w:szCs w:val="20"/>
              </w:rPr>
              <w:t>P: e) – h</w:t>
            </w:r>
          </w:p>
          <w:p w:rsidR="00453F0C" w:rsidP="00453F0C">
            <w:pPr>
              <w:autoSpaceDE w:val="0"/>
              <w:autoSpaceDN w:val="0"/>
              <w:bidi w:val="0"/>
              <w:spacing w:before="0"/>
              <w:jc w:val="center"/>
              <w:rPr>
                <w:rFonts w:ascii="Times New Roman" w:hAnsi="Times New Roman"/>
                <w:sz w:val="20"/>
                <w:szCs w:val="20"/>
              </w:rPr>
            </w:pPr>
          </w:p>
          <w:p w:rsidR="00453F0C" w:rsidP="00453F0C">
            <w:pPr>
              <w:autoSpaceDE w:val="0"/>
              <w:autoSpaceDN w:val="0"/>
              <w:bidi w:val="0"/>
              <w:spacing w:before="0"/>
              <w:jc w:val="center"/>
              <w:rPr>
                <w:rFonts w:ascii="Times New Roman" w:hAnsi="Times New Roman"/>
                <w:sz w:val="20"/>
                <w:szCs w:val="20"/>
              </w:rPr>
            </w:pPr>
          </w:p>
          <w:p w:rsidR="00453F0C" w:rsidP="00453F0C">
            <w:pPr>
              <w:autoSpaceDE w:val="0"/>
              <w:autoSpaceDN w:val="0"/>
              <w:bidi w:val="0"/>
              <w:spacing w:before="0"/>
              <w:jc w:val="center"/>
              <w:rPr>
                <w:rFonts w:ascii="Times New Roman" w:hAnsi="Times New Roman"/>
                <w:sz w:val="20"/>
                <w:szCs w:val="20"/>
              </w:rPr>
            </w:pPr>
          </w:p>
          <w:p w:rsidR="00453F0C" w:rsidP="00453F0C">
            <w:pPr>
              <w:autoSpaceDE w:val="0"/>
              <w:autoSpaceDN w:val="0"/>
              <w:bidi w:val="0"/>
              <w:spacing w:before="0"/>
              <w:jc w:val="center"/>
              <w:rPr>
                <w:rFonts w:ascii="Times New Roman" w:hAnsi="Times New Roman"/>
                <w:sz w:val="20"/>
                <w:szCs w:val="20"/>
              </w:rPr>
            </w:pPr>
          </w:p>
          <w:p w:rsidR="00453F0C" w:rsidP="00453F0C">
            <w:pPr>
              <w:autoSpaceDE w:val="0"/>
              <w:autoSpaceDN w:val="0"/>
              <w:bidi w:val="0"/>
              <w:spacing w:before="0"/>
              <w:jc w:val="center"/>
              <w:rPr>
                <w:rFonts w:ascii="Times New Roman" w:hAnsi="Times New Roman"/>
                <w:sz w:val="20"/>
                <w:szCs w:val="20"/>
              </w:rPr>
            </w:pPr>
          </w:p>
          <w:p w:rsidR="00453F0C" w:rsidP="00453F0C">
            <w:pPr>
              <w:autoSpaceDE w:val="0"/>
              <w:autoSpaceDN w:val="0"/>
              <w:bidi w:val="0"/>
              <w:spacing w:before="0"/>
              <w:jc w:val="center"/>
              <w:rPr>
                <w:rFonts w:ascii="Times New Roman" w:hAnsi="Times New Roman"/>
                <w:sz w:val="20"/>
                <w:szCs w:val="20"/>
              </w:rPr>
            </w:pPr>
          </w:p>
          <w:p w:rsidR="00453F0C" w:rsidP="00453F0C">
            <w:pPr>
              <w:autoSpaceDE w:val="0"/>
              <w:autoSpaceDN w:val="0"/>
              <w:bidi w:val="0"/>
              <w:spacing w:before="0"/>
              <w:jc w:val="center"/>
              <w:rPr>
                <w:rFonts w:ascii="Times New Roman" w:hAnsi="Times New Roman"/>
                <w:sz w:val="20"/>
                <w:szCs w:val="20"/>
              </w:rPr>
            </w:pPr>
          </w:p>
          <w:p w:rsidR="00453F0C" w:rsidP="00453F0C">
            <w:pPr>
              <w:autoSpaceDE w:val="0"/>
              <w:autoSpaceDN w:val="0"/>
              <w:bidi w:val="0"/>
              <w:spacing w:before="0"/>
              <w:jc w:val="center"/>
              <w:rPr>
                <w:rFonts w:ascii="Times New Roman" w:hAnsi="Times New Roman"/>
                <w:sz w:val="20"/>
                <w:szCs w:val="20"/>
              </w:rPr>
            </w:pPr>
          </w:p>
          <w:p w:rsidR="00453F0C" w:rsidP="00453F0C">
            <w:pPr>
              <w:autoSpaceDE w:val="0"/>
              <w:autoSpaceDN w:val="0"/>
              <w:bidi w:val="0"/>
              <w:spacing w:before="0"/>
              <w:jc w:val="center"/>
              <w:rPr>
                <w:rFonts w:ascii="Times New Roman" w:hAnsi="Times New Roman"/>
                <w:sz w:val="20"/>
                <w:szCs w:val="20"/>
              </w:rPr>
            </w:pPr>
          </w:p>
          <w:p w:rsidR="00453F0C" w:rsidP="00453F0C">
            <w:pPr>
              <w:autoSpaceDE w:val="0"/>
              <w:autoSpaceDN w:val="0"/>
              <w:bidi w:val="0"/>
              <w:spacing w:before="0"/>
              <w:jc w:val="center"/>
              <w:rPr>
                <w:rFonts w:ascii="Times New Roman" w:hAnsi="Times New Roman"/>
                <w:sz w:val="20"/>
                <w:szCs w:val="20"/>
              </w:rPr>
            </w:pPr>
          </w:p>
          <w:p w:rsidR="00453F0C" w:rsidP="00453F0C">
            <w:pPr>
              <w:autoSpaceDE w:val="0"/>
              <w:autoSpaceDN w:val="0"/>
              <w:bidi w:val="0"/>
              <w:spacing w:before="0"/>
              <w:jc w:val="center"/>
              <w:rPr>
                <w:rFonts w:ascii="Times New Roman" w:hAnsi="Times New Roman"/>
                <w:sz w:val="20"/>
                <w:szCs w:val="20"/>
              </w:rPr>
            </w:pPr>
          </w:p>
          <w:p w:rsidR="00453F0C" w:rsidP="00453F0C">
            <w:pPr>
              <w:autoSpaceDE w:val="0"/>
              <w:autoSpaceDN w:val="0"/>
              <w:bidi w:val="0"/>
              <w:spacing w:before="0"/>
              <w:jc w:val="center"/>
              <w:rPr>
                <w:rFonts w:ascii="Times New Roman" w:hAnsi="Times New Roman"/>
                <w:sz w:val="20"/>
                <w:szCs w:val="20"/>
              </w:rPr>
            </w:pPr>
          </w:p>
          <w:p w:rsidR="00453F0C" w:rsidP="00453F0C">
            <w:pPr>
              <w:autoSpaceDE w:val="0"/>
              <w:autoSpaceDN w:val="0"/>
              <w:bidi w:val="0"/>
              <w:spacing w:before="0"/>
              <w:jc w:val="center"/>
              <w:rPr>
                <w:rFonts w:ascii="Times New Roman" w:hAnsi="Times New Roman"/>
                <w:sz w:val="20"/>
                <w:szCs w:val="20"/>
              </w:rPr>
            </w:pPr>
          </w:p>
          <w:p w:rsidR="00453F0C" w:rsidP="00453F0C">
            <w:pPr>
              <w:autoSpaceDE w:val="0"/>
              <w:autoSpaceDN w:val="0"/>
              <w:bidi w:val="0"/>
              <w:spacing w:before="0"/>
              <w:jc w:val="center"/>
              <w:rPr>
                <w:rFonts w:ascii="Times New Roman" w:hAnsi="Times New Roman"/>
                <w:sz w:val="20"/>
                <w:szCs w:val="20"/>
              </w:rPr>
            </w:pPr>
          </w:p>
          <w:p w:rsidR="00453F0C" w:rsidP="00453F0C">
            <w:pPr>
              <w:autoSpaceDE w:val="0"/>
              <w:autoSpaceDN w:val="0"/>
              <w:bidi w:val="0"/>
              <w:spacing w:before="0"/>
              <w:jc w:val="center"/>
              <w:rPr>
                <w:rFonts w:ascii="Times New Roman" w:hAnsi="Times New Roman"/>
                <w:sz w:val="20"/>
                <w:szCs w:val="20"/>
              </w:rPr>
            </w:pPr>
          </w:p>
          <w:p w:rsidR="00453F0C" w:rsidP="00453F0C">
            <w:pPr>
              <w:autoSpaceDE w:val="0"/>
              <w:autoSpaceDN w:val="0"/>
              <w:bidi w:val="0"/>
              <w:spacing w:before="0"/>
              <w:jc w:val="center"/>
              <w:rPr>
                <w:rFonts w:ascii="Times New Roman" w:hAnsi="Times New Roman"/>
                <w:sz w:val="20"/>
                <w:szCs w:val="20"/>
              </w:rPr>
            </w:pPr>
          </w:p>
          <w:p w:rsidR="00453F0C" w:rsidP="00453F0C">
            <w:pPr>
              <w:autoSpaceDE w:val="0"/>
              <w:autoSpaceDN w:val="0"/>
              <w:bidi w:val="0"/>
              <w:spacing w:before="0"/>
              <w:jc w:val="center"/>
              <w:rPr>
                <w:rFonts w:ascii="Times New Roman" w:hAnsi="Times New Roman"/>
                <w:sz w:val="20"/>
                <w:szCs w:val="20"/>
              </w:rPr>
            </w:pPr>
          </w:p>
          <w:p w:rsidR="00453F0C" w:rsidP="00453F0C">
            <w:pPr>
              <w:autoSpaceDE w:val="0"/>
              <w:autoSpaceDN w:val="0"/>
              <w:bidi w:val="0"/>
              <w:spacing w:before="0"/>
              <w:jc w:val="center"/>
              <w:rPr>
                <w:rFonts w:ascii="Times New Roman" w:hAnsi="Times New Roman"/>
                <w:sz w:val="20"/>
                <w:szCs w:val="20"/>
              </w:rPr>
            </w:pPr>
          </w:p>
          <w:p w:rsidR="00453F0C" w:rsidP="00453F0C">
            <w:pPr>
              <w:autoSpaceDE w:val="0"/>
              <w:autoSpaceDN w:val="0"/>
              <w:bidi w:val="0"/>
              <w:spacing w:before="0"/>
              <w:jc w:val="center"/>
              <w:rPr>
                <w:rFonts w:ascii="Times New Roman" w:hAnsi="Times New Roman"/>
                <w:sz w:val="20"/>
                <w:szCs w:val="20"/>
              </w:rPr>
            </w:pPr>
          </w:p>
          <w:p w:rsidR="00453F0C" w:rsidRPr="00453F0C" w:rsidP="00453F0C">
            <w:pPr>
              <w:autoSpaceDE w:val="0"/>
              <w:autoSpaceDN w:val="0"/>
              <w:bidi w:val="0"/>
              <w:spacing w:before="0"/>
              <w:jc w:val="center"/>
              <w:rPr>
                <w:rFonts w:ascii="Times New Roman" w:hAnsi="Times New Roman"/>
                <w:sz w:val="20"/>
                <w:szCs w:val="20"/>
              </w:rPr>
            </w:pPr>
            <w:r w:rsidR="00A00C8C">
              <w:rPr>
                <w:rFonts w:ascii="Times New Roman" w:hAnsi="Times New Roman"/>
                <w:sz w:val="20"/>
                <w:szCs w:val="20"/>
              </w:rPr>
              <w:t>§ 27</w:t>
            </w:r>
          </w:p>
          <w:p w:rsidR="00453F0C" w:rsidRPr="00453F0C" w:rsidP="00453F0C">
            <w:pPr>
              <w:autoSpaceDE w:val="0"/>
              <w:autoSpaceDN w:val="0"/>
              <w:bidi w:val="0"/>
              <w:spacing w:before="0"/>
              <w:jc w:val="center"/>
              <w:rPr>
                <w:rFonts w:ascii="Times New Roman" w:hAnsi="Times New Roman"/>
                <w:sz w:val="20"/>
                <w:szCs w:val="20"/>
              </w:rPr>
            </w:pPr>
            <w:r w:rsidRPr="00453F0C">
              <w:rPr>
                <w:rFonts w:ascii="Times New Roman" w:hAnsi="Times New Roman"/>
                <w:sz w:val="20"/>
                <w:szCs w:val="20"/>
              </w:rPr>
              <w:t>O: 1</w:t>
            </w:r>
          </w:p>
          <w:p w:rsidR="00453F0C" w:rsidRPr="00EE5D28" w:rsidP="00453F0C">
            <w:pPr>
              <w:autoSpaceDE w:val="0"/>
              <w:autoSpaceDN w:val="0"/>
              <w:bidi w:val="0"/>
              <w:spacing w:before="0"/>
              <w:jc w:val="center"/>
              <w:rPr>
                <w:rFonts w:ascii="Times New Roman" w:hAnsi="Times New Roman"/>
                <w:sz w:val="20"/>
                <w:szCs w:val="20"/>
              </w:rPr>
            </w:pPr>
            <w:r w:rsidR="00A00C8C">
              <w:rPr>
                <w:rFonts w:ascii="Times New Roman" w:hAnsi="Times New Roman"/>
                <w:sz w:val="20"/>
                <w:szCs w:val="20"/>
              </w:rPr>
              <w:t>P: e</w:t>
            </w:r>
            <w:r w:rsidRPr="00453F0C">
              <w:rPr>
                <w:rFonts w:ascii="Times New Roman" w:hAnsi="Times New Roman"/>
                <w:sz w:val="20"/>
                <w:szCs w:val="20"/>
              </w:rPr>
              <w:t>)</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453F0C" w:rsidRPr="00453F0C" w:rsidP="00453F0C">
            <w:pPr>
              <w:autoSpaceDE w:val="0"/>
              <w:autoSpaceDN w:val="0"/>
              <w:bidi w:val="0"/>
              <w:adjustRightInd w:val="0"/>
              <w:spacing w:before="0"/>
              <w:jc w:val="left"/>
              <w:rPr>
                <w:rFonts w:ascii="Times New Roman" w:hAnsi="Times New Roman"/>
                <w:color w:val="231F20"/>
                <w:sz w:val="20"/>
                <w:szCs w:val="20"/>
              </w:rPr>
            </w:pPr>
            <w:r w:rsidRPr="00453F0C">
              <w:rPr>
                <w:rFonts w:ascii="Times New Roman" w:hAnsi="Times New Roman"/>
                <w:color w:val="231F20"/>
                <w:sz w:val="20"/>
                <w:szCs w:val="20"/>
              </w:rPr>
              <w:t>(3) Orgán dozoru je povinný vykonávať kontrolu bezpečnosti výrobku alebo služby a na tento účel je oprávnený</w:t>
            </w:r>
          </w:p>
          <w:p w:rsidR="00453F0C" w:rsidRPr="00453F0C" w:rsidP="00453F0C">
            <w:pPr>
              <w:autoSpaceDE w:val="0"/>
              <w:autoSpaceDN w:val="0"/>
              <w:bidi w:val="0"/>
              <w:adjustRightInd w:val="0"/>
              <w:spacing w:before="0"/>
              <w:rPr>
                <w:rFonts w:ascii="Times New Roman" w:hAnsi="Times New Roman"/>
                <w:color w:val="231F20"/>
                <w:sz w:val="20"/>
                <w:szCs w:val="20"/>
              </w:rPr>
            </w:pPr>
            <w:r w:rsidRPr="00453F0C">
              <w:rPr>
                <w:rFonts w:ascii="Times New Roman" w:hAnsi="Times New Roman"/>
                <w:color w:val="231F20"/>
                <w:sz w:val="20"/>
                <w:szCs w:val="20"/>
              </w:rPr>
              <w:t>e) dočasne zakázať uvedenie výrobku, série výrobkov alebo služby na trh, ich prezentáciu, ponuku alebo predaj, ak je dôvodné podozrenie, že výrobok alebo služba nie sú bezpečné, po dobu potrebnú na vykonanie skúšok alebo preverenie podozrenia,</w:t>
            </w:r>
          </w:p>
          <w:p w:rsidR="00453F0C" w:rsidRPr="00453F0C" w:rsidP="00453F0C">
            <w:pPr>
              <w:autoSpaceDE w:val="0"/>
              <w:autoSpaceDN w:val="0"/>
              <w:bidi w:val="0"/>
              <w:adjustRightInd w:val="0"/>
              <w:spacing w:before="0"/>
              <w:jc w:val="left"/>
              <w:rPr>
                <w:rFonts w:ascii="Times New Roman" w:hAnsi="Times New Roman"/>
                <w:color w:val="231F20"/>
                <w:sz w:val="20"/>
                <w:szCs w:val="20"/>
              </w:rPr>
            </w:pPr>
            <w:r w:rsidRPr="00453F0C">
              <w:rPr>
                <w:rFonts w:ascii="Times New Roman" w:hAnsi="Times New Roman"/>
                <w:color w:val="231F20"/>
                <w:sz w:val="20"/>
                <w:szCs w:val="20"/>
              </w:rPr>
              <w:t>f) zakázať uvedenie výrobku, série výrobkov alebo služby na trh, ich prezentáciu, ponuku alebo predaj, ak bolo preukázané, že nie sú bezpečné, a zaviesť sprievodné opatrenia zabezpečujúce dodržiavanie tohto zákazu,</w:t>
            </w:r>
          </w:p>
          <w:p w:rsidR="00453F0C" w:rsidRPr="00453F0C" w:rsidP="00453F0C">
            <w:pPr>
              <w:autoSpaceDE w:val="0"/>
              <w:autoSpaceDN w:val="0"/>
              <w:bidi w:val="0"/>
              <w:adjustRightInd w:val="0"/>
              <w:spacing w:before="0"/>
              <w:rPr>
                <w:rFonts w:ascii="Times New Roman" w:hAnsi="Times New Roman"/>
                <w:color w:val="231F20"/>
                <w:sz w:val="20"/>
                <w:szCs w:val="20"/>
              </w:rPr>
            </w:pPr>
            <w:r w:rsidRPr="00453F0C">
              <w:rPr>
                <w:rFonts w:ascii="Times New Roman" w:hAnsi="Times New Roman"/>
                <w:color w:val="231F20"/>
                <w:sz w:val="20"/>
                <w:szCs w:val="20"/>
              </w:rPr>
              <w:t>g) nariadiť alebo organizovať okamžité stiahnutie výrobku, série výrobku alebo služby z trhu25a) alebo stiahnutie z predaja25b), ak je preukázané, že nie sú bezpečné a sú uvedené na trh; ak je to potrebné, nariadiť aj ich zničenie,</w:t>
            </w:r>
          </w:p>
          <w:p w:rsidR="00453F0C" w:rsidRPr="00453F0C" w:rsidP="00453F0C">
            <w:pPr>
              <w:autoSpaceDE w:val="0"/>
              <w:autoSpaceDN w:val="0"/>
              <w:bidi w:val="0"/>
              <w:adjustRightInd w:val="0"/>
              <w:spacing w:before="0"/>
              <w:rPr>
                <w:rFonts w:ascii="Times New Roman" w:hAnsi="Times New Roman"/>
                <w:color w:val="231F20"/>
                <w:sz w:val="20"/>
                <w:szCs w:val="20"/>
              </w:rPr>
            </w:pPr>
            <w:r w:rsidRPr="00453F0C">
              <w:rPr>
                <w:rFonts w:ascii="Times New Roman" w:hAnsi="Times New Roman"/>
                <w:color w:val="231F20"/>
                <w:sz w:val="20"/>
                <w:szCs w:val="20"/>
              </w:rPr>
              <w:t>h) vydať záväzné pokyny na odstránenie zistených nedostatkov a vykonanie nevyhnutných opatrení a určiť lehotu na podanie správy o ich splnení,</w:t>
            </w:r>
          </w:p>
          <w:p w:rsidR="001F4494" w:rsidP="00367CDE">
            <w:pPr>
              <w:autoSpaceDE w:val="0"/>
              <w:autoSpaceDN w:val="0"/>
              <w:bidi w:val="0"/>
              <w:adjustRightInd w:val="0"/>
              <w:spacing w:before="0"/>
              <w:jc w:val="left"/>
              <w:rPr>
                <w:rFonts w:ascii="Times New Roman" w:hAnsi="Times New Roman"/>
                <w:color w:val="231F20"/>
                <w:sz w:val="20"/>
                <w:szCs w:val="20"/>
              </w:rPr>
            </w:pPr>
          </w:p>
          <w:p w:rsidR="00A00C8C" w:rsidRPr="00A00C8C" w:rsidP="00A00C8C">
            <w:pPr>
              <w:autoSpaceDE w:val="0"/>
              <w:autoSpaceDN w:val="0"/>
              <w:bidi w:val="0"/>
              <w:adjustRightInd w:val="0"/>
              <w:spacing w:before="0"/>
              <w:jc w:val="left"/>
              <w:rPr>
                <w:rFonts w:ascii="Times New Roman" w:hAnsi="Times New Roman"/>
                <w:color w:val="231F20"/>
                <w:sz w:val="20"/>
                <w:szCs w:val="20"/>
              </w:rPr>
            </w:pPr>
            <w:r w:rsidRPr="00A00C8C">
              <w:rPr>
                <w:rFonts w:ascii="Times New Roman" w:hAnsi="Times New Roman"/>
                <w:color w:val="231F20"/>
                <w:sz w:val="20"/>
                <w:szCs w:val="20"/>
              </w:rPr>
              <w:t>(1) Orgán dohľadu je pri výkone dohľadu oprávnený</w:t>
            </w:r>
          </w:p>
          <w:p w:rsidR="00453F0C" w:rsidRPr="00367CDE" w:rsidP="00A00C8C">
            <w:pPr>
              <w:autoSpaceDE w:val="0"/>
              <w:autoSpaceDN w:val="0"/>
              <w:bidi w:val="0"/>
              <w:adjustRightInd w:val="0"/>
              <w:spacing w:before="0"/>
              <w:rPr>
                <w:rFonts w:ascii="Times New Roman" w:hAnsi="Times New Roman"/>
                <w:color w:val="231F20"/>
                <w:sz w:val="20"/>
                <w:szCs w:val="20"/>
              </w:rPr>
            </w:pPr>
            <w:r w:rsidRPr="00A00C8C" w:rsidR="00A00C8C">
              <w:rPr>
                <w:rFonts w:ascii="Times New Roman" w:hAnsi="Times New Roman"/>
                <w:color w:val="231F20"/>
                <w:sz w:val="20"/>
                <w:szCs w:val="20"/>
              </w:rPr>
              <w:t>e) uložiť opatrenie hospodárskemu subjektu, ktorým sa dočasne zakáže sprístupňovanie určeného výrobku na trhu na čas nevyhnutný na vykonanie skúšok na preverenie zistenia, či určený výrobok predstavuje ohrozenie oprávneného záujmu,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453F0C">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941A82" w:rsidP="00550184">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RPr="0046543E" w:rsidP="009F3E4C">
            <w:pPr>
              <w:autoSpaceDE w:val="0"/>
              <w:autoSpaceDN w:val="0"/>
              <w:bidi w:val="0"/>
              <w:spacing w:before="0"/>
              <w:jc w:val="center"/>
              <w:rPr>
                <w:rFonts w:ascii="Times New Roman" w:hAnsi="Times New Roman"/>
                <w:sz w:val="20"/>
                <w:szCs w:val="20"/>
              </w:rPr>
            </w:pPr>
            <w:r w:rsidRPr="0046543E" w:rsidR="00205B26">
              <w:rPr>
                <w:rFonts w:ascii="Times New Roman" w:hAnsi="Times New Roman"/>
                <w:sz w:val="20"/>
                <w:szCs w:val="20"/>
              </w:rPr>
              <w:t>Č:38</w:t>
            </w:r>
          </w:p>
          <w:p w:rsidR="00205B26" w:rsidRPr="0046543E" w:rsidP="009F3E4C">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05B26" w:rsidRPr="0046543E" w:rsidP="00205B26">
            <w:pPr>
              <w:pStyle w:val="tl10ptPodaokraja"/>
              <w:autoSpaceDE/>
              <w:autoSpaceDN/>
              <w:bidi w:val="0"/>
              <w:ind w:right="63"/>
              <w:rPr>
                <w:rFonts w:ascii="Times New Roman" w:hAnsi="Times New Roman"/>
                <w:color w:val="000000"/>
              </w:rPr>
            </w:pPr>
            <w:r w:rsidRPr="0046543E">
              <w:rPr>
                <w:rFonts w:ascii="Times New Roman" w:hAnsi="Times New Roman"/>
                <w:color w:val="000000"/>
              </w:rPr>
              <w:t xml:space="preserve">Ak sú po ukončení postupu stanoveného v článku 37 ods. 3 a 4 vznesené námietky voči opatreniu prijatému členským štátom alebo ak sa Komisia domnieva, že vnútroštátne opatrenie je v rozpore s právnymi predpismi Únie, Komisia začne bezodkladne konzultovať s členskými štátmi a príslušným hospodárskym subjektom alebo subjektmi a zhodnotí toto vnútroštátne opatrenie. Na základe výsledkov tohto hodnotenia Komisia prijme vykonávací akt a rozhodne, či je vnútroštátne opatrenie opodstatnené. </w:t>
            </w:r>
          </w:p>
          <w:p w:rsidR="00205B26" w:rsidRPr="0046543E" w:rsidP="00205B26">
            <w:pPr>
              <w:pStyle w:val="tl10ptPodaokraja"/>
              <w:autoSpaceDE/>
              <w:autoSpaceDN/>
              <w:bidi w:val="0"/>
              <w:ind w:right="63"/>
              <w:rPr>
                <w:rFonts w:ascii="Times New Roman" w:hAnsi="Times New Roman"/>
                <w:color w:val="000000"/>
              </w:rPr>
            </w:pPr>
          </w:p>
          <w:p w:rsidR="00205B26" w:rsidRPr="0046543E" w:rsidP="00205B26">
            <w:pPr>
              <w:pStyle w:val="tl10ptPodaokraja"/>
              <w:autoSpaceDE/>
              <w:autoSpaceDN/>
              <w:bidi w:val="0"/>
              <w:ind w:right="63"/>
              <w:rPr>
                <w:rFonts w:ascii="Times New Roman" w:hAnsi="Times New Roman"/>
                <w:color w:val="000000"/>
              </w:rPr>
            </w:pPr>
            <w:r w:rsidRPr="0046543E">
              <w:rPr>
                <w:rFonts w:ascii="Times New Roman" w:hAnsi="Times New Roman"/>
                <w:color w:val="000000"/>
              </w:rPr>
              <w:t>Rozhodnutie Komisie je určené všetkým členským štátom a Komisia ho okamžite oznámi členským štátom a príslušnému hospodárskemu subjektu alebo subjektom.</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DB10E7">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A7120" w:rsidRPr="00EE5D28" w:rsidP="00721E4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F4494" w:rsidRPr="00943CB9" w:rsidP="005A72D2">
            <w:pPr>
              <w:autoSpaceDE w:val="0"/>
              <w:autoSpaceDN w:val="0"/>
              <w:bidi w:val="0"/>
              <w:spacing w:before="0"/>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5A72D2">
            <w:pPr>
              <w:pStyle w:val="Heading1"/>
              <w:bidi w:val="0"/>
              <w:jc w:val="left"/>
              <w:rPr>
                <w:rFonts w:ascii="Times New Roman" w:hAnsi="Times New Roman"/>
                <w:b w:val="0"/>
                <w:bCs w:val="0"/>
                <w:sz w:val="20"/>
                <w:szCs w:val="20"/>
              </w:rPr>
            </w:pPr>
            <w:r w:rsidRPr="00DB10E7" w:rsidR="00DB10E7">
              <w:rPr>
                <w:rFonts w:ascii="Times New Roman" w:hAnsi="Times New Roman"/>
                <w:b w:val="0"/>
                <w:bCs w:val="0"/>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205B26" w:rsidRPr="0046543E" w:rsidP="00205B2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Č:38</w:t>
            </w:r>
          </w:p>
          <w:p w:rsidR="001F4494" w:rsidRPr="0046543E" w:rsidP="00205B26">
            <w:pPr>
              <w:autoSpaceDE w:val="0"/>
              <w:autoSpaceDN w:val="0"/>
              <w:bidi w:val="0"/>
              <w:spacing w:before="0"/>
              <w:jc w:val="center"/>
              <w:rPr>
                <w:rFonts w:ascii="Times New Roman" w:hAnsi="Times New Roman"/>
                <w:sz w:val="20"/>
                <w:szCs w:val="20"/>
              </w:rPr>
            </w:pPr>
            <w:r w:rsidRPr="0046543E" w:rsidR="00205B26">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46543E" w:rsidP="00205B26">
            <w:pPr>
              <w:pStyle w:val="CM4"/>
              <w:bidi w:val="0"/>
              <w:jc w:val="both"/>
              <w:rPr>
                <w:rFonts w:ascii="Times New Roman" w:hAnsi="Times New Roman"/>
                <w:color w:val="000000"/>
                <w:sz w:val="20"/>
                <w:szCs w:val="20"/>
              </w:rPr>
            </w:pPr>
            <w:r w:rsidRPr="0046543E" w:rsidR="00205B26">
              <w:rPr>
                <w:rFonts w:ascii="Times New Roman" w:hAnsi="Times New Roman"/>
                <w:color w:val="000000"/>
                <w:sz w:val="20"/>
                <w:szCs w:val="20"/>
              </w:rPr>
              <w:t xml:space="preserve">Ak sa vnútroštátne opatrenie považuje za opodstatnené, všetky členské štáty prijmú nevyhnutné opatrenia na zabezpečenie stiahnutia váh, ktoré nie sú v súlade s požiadavkami, zo svojich trhov a informujú o tom Komisiu. Ak sa vnútroštátne opatrenie považuje za neopodstatnené, príslušný členský štát toto opatrenie zruší.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6B77C1">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B601A" w:rsidP="00F8331E">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6</w:t>
            </w:r>
          </w:p>
          <w:p w:rsidR="006B77C1" w:rsidP="00F8331E">
            <w:pPr>
              <w:autoSpaceDE w:val="0"/>
              <w:autoSpaceDN w:val="0"/>
              <w:bidi w:val="0"/>
              <w:spacing w:before="0"/>
              <w:jc w:val="center"/>
              <w:rPr>
                <w:rFonts w:ascii="Times New Roman" w:hAnsi="Times New Roman"/>
                <w:sz w:val="20"/>
                <w:szCs w:val="20"/>
              </w:rPr>
            </w:pPr>
          </w:p>
          <w:p w:rsidR="006B77C1" w:rsidP="00F8331E">
            <w:pPr>
              <w:autoSpaceDE w:val="0"/>
              <w:autoSpaceDN w:val="0"/>
              <w:bidi w:val="0"/>
              <w:spacing w:before="0"/>
              <w:jc w:val="center"/>
              <w:rPr>
                <w:rFonts w:ascii="Times New Roman" w:hAnsi="Times New Roman"/>
                <w:sz w:val="20"/>
                <w:szCs w:val="20"/>
              </w:rPr>
            </w:pPr>
          </w:p>
          <w:p w:rsidR="006B77C1" w:rsidP="00F8331E">
            <w:pPr>
              <w:autoSpaceDE w:val="0"/>
              <w:autoSpaceDN w:val="0"/>
              <w:bidi w:val="0"/>
              <w:spacing w:before="0"/>
              <w:jc w:val="center"/>
              <w:rPr>
                <w:rFonts w:ascii="Times New Roman" w:hAnsi="Times New Roman"/>
                <w:sz w:val="20"/>
                <w:szCs w:val="20"/>
              </w:rPr>
            </w:pPr>
          </w:p>
          <w:p w:rsidR="006B77C1" w:rsidP="00F8331E">
            <w:pPr>
              <w:autoSpaceDE w:val="0"/>
              <w:autoSpaceDN w:val="0"/>
              <w:bidi w:val="0"/>
              <w:spacing w:before="0"/>
              <w:jc w:val="center"/>
              <w:rPr>
                <w:rFonts w:ascii="Times New Roman" w:hAnsi="Times New Roman"/>
                <w:sz w:val="20"/>
                <w:szCs w:val="20"/>
              </w:rPr>
            </w:pPr>
          </w:p>
          <w:p w:rsidR="006B77C1" w:rsidP="00F8331E">
            <w:pPr>
              <w:autoSpaceDE w:val="0"/>
              <w:autoSpaceDN w:val="0"/>
              <w:bidi w:val="0"/>
              <w:spacing w:before="0"/>
              <w:jc w:val="center"/>
              <w:rPr>
                <w:rFonts w:ascii="Times New Roman" w:hAnsi="Times New Roman"/>
                <w:sz w:val="20"/>
                <w:szCs w:val="20"/>
              </w:rPr>
            </w:pPr>
          </w:p>
          <w:p w:rsidR="006B77C1" w:rsidP="00F8331E">
            <w:pPr>
              <w:autoSpaceDE w:val="0"/>
              <w:autoSpaceDN w:val="0"/>
              <w:bidi w:val="0"/>
              <w:spacing w:before="0"/>
              <w:jc w:val="center"/>
              <w:rPr>
                <w:rFonts w:ascii="Times New Roman" w:hAnsi="Times New Roman"/>
                <w:sz w:val="20"/>
                <w:szCs w:val="20"/>
              </w:rPr>
            </w:pPr>
          </w:p>
          <w:p w:rsidR="006B77C1" w:rsidP="00F8331E">
            <w:pPr>
              <w:autoSpaceDE w:val="0"/>
              <w:autoSpaceDN w:val="0"/>
              <w:bidi w:val="0"/>
              <w:spacing w:before="0"/>
              <w:jc w:val="center"/>
              <w:rPr>
                <w:rFonts w:ascii="Times New Roman" w:hAnsi="Times New Roman"/>
                <w:sz w:val="20"/>
                <w:szCs w:val="20"/>
              </w:rPr>
            </w:pPr>
          </w:p>
          <w:p w:rsidR="006B77C1" w:rsidP="00F8331E">
            <w:pPr>
              <w:autoSpaceDE w:val="0"/>
              <w:autoSpaceDN w:val="0"/>
              <w:bidi w:val="0"/>
              <w:spacing w:before="0"/>
              <w:jc w:val="center"/>
              <w:rPr>
                <w:rFonts w:ascii="Times New Roman" w:hAnsi="Times New Roman"/>
                <w:sz w:val="20"/>
                <w:szCs w:val="20"/>
              </w:rPr>
            </w:pPr>
          </w:p>
          <w:p w:rsidR="006B77C1" w:rsidP="00F8331E">
            <w:pPr>
              <w:autoSpaceDE w:val="0"/>
              <w:autoSpaceDN w:val="0"/>
              <w:bidi w:val="0"/>
              <w:spacing w:before="0"/>
              <w:jc w:val="center"/>
              <w:rPr>
                <w:rFonts w:ascii="Times New Roman" w:hAnsi="Times New Roman"/>
                <w:sz w:val="20"/>
                <w:szCs w:val="20"/>
              </w:rPr>
            </w:pPr>
          </w:p>
          <w:p w:rsidR="006B77C1" w:rsidP="00F8331E">
            <w:pPr>
              <w:autoSpaceDE w:val="0"/>
              <w:autoSpaceDN w:val="0"/>
              <w:bidi w:val="0"/>
              <w:spacing w:before="0"/>
              <w:jc w:val="center"/>
              <w:rPr>
                <w:rFonts w:ascii="Times New Roman" w:hAnsi="Times New Roman"/>
                <w:sz w:val="20"/>
                <w:szCs w:val="20"/>
              </w:rPr>
            </w:pPr>
          </w:p>
          <w:p w:rsidR="006B77C1" w:rsidP="00F8331E">
            <w:pPr>
              <w:autoSpaceDE w:val="0"/>
              <w:autoSpaceDN w:val="0"/>
              <w:bidi w:val="0"/>
              <w:spacing w:before="0"/>
              <w:jc w:val="center"/>
              <w:rPr>
                <w:rFonts w:ascii="Times New Roman" w:hAnsi="Times New Roman"/>
                <w:sz w:val="20"/>
                <w:szCs w:val="20"/>
              </w:rPr>
            </w:pPr>
          </w:p>
          <w:p w:rsidR="006B77C1" w:rsidP="00F8331E">
            <w:pPr>
              <w:autoSpaceDE w:val="0"/>
              <w:autoSpaceDN w:val="0"/>
              <w:bidi w:val="0"/>
              <w:spacing w:before="0"/>
              <w:jc w:val="center"/>
              <w:rPr>
                <w:rFonts w:ascii="Times New Roman" w:hAnsi="Times New Roman"/>
                <w:sz w:val="20"/>
                <w:szCs w:val="20"/>
              </w:rPr>
            </w:pPr>
          </w:p>
          <w:p w:rsidR="006B77C1" w:rsidP="00F8331E">
            <w:pPr>
              <w:autoSpaceDE w:val="0"/>
              <w:autoSpaceDN w:val="0"/>
              <w:bidi w:val="0"/>
              <w:spacing w:before="0"/>
              <w:jc w:val="center"/>
              <w:rPr>
                <w:rFonts w:ascii="Times New Roman" w:hAnsi="Times New Roman"/>
                <w:sz w:val="20"/>
                <w:szCs w:val="20"/>
              </w:rPr>
            </w:pPr>
          </w:p>
          <w:p w:rsidR="006B77C1" w:rsidP="00F8331E">
            <w:pPr>
              <w:autoSpaceDE w:val="0"/>
              <w:autoSpaceDN w:val="0"/>
              <w:bidi w:val="0"/>
              <w:spacing w:before="0"/>
              <w:jc w:val="center"/>
              <w:rPr>
                <w:rFonts w:ascii="Times New Roman" w:hAnsi="Times New Roman"/>
                <w:sz w:val="20"/>
                <w:szCs w:val="20"/>
              </w:rPr>
            </w:pPr>
          </w:p>
          <w:p w:rsidR="006B77C1" w:rsidP="00F8331E">
            <w:pPr>
              <w:autoSpaceDE w:val="0"/>
              <w:autoSpaceDN w:val="0"/>
              <w:bidi w:val="0"/>
              <w:spacing w:before="0"/>
              <w:jc w:val="center"/>
              <w:rPr>
                <w:rFonts w:ascii="Times New Roman" w:hAnsi="Times New Roman"/>
                <w:sz w:val="20"/>
                <w:szCs w:val="20"/>
              </w:rPr>
            </w:pPr>
          </w:p>
          <w:p w:rsidR="006B77C1" w:rsidP="00F8331E">
            <w:pPr>
              <w:autoSpaceDE w:val="0"/>
              <w:autoSpaceDN w:val="0"/>
              <w:bidi w:val="0"/>
              <w:spacing w:before="0"/>
              <w:jc w:val="center"/>
              <w:rPr>
                <w:rFonts w:ascii="Times New Roman" w:hAnsi="Times New Roman"/>
                <w:sz w:val="20"/>
                <w:szCs w:val="20"/>
              </w:rPr>
            </w:pPr>
          </w:p>
          <w:p w:rsidR="006B77C1" w:rsidP="00F8331E">
            <w:pPr>
              <w:autoSpaceDE w:val="0"/>
              <w:autoSpaceDN w:val="0"/>
              <w:bidi w:val="0"/>
              <w:spacing w:before="0"/>
              <w:jc w:val="center"/>
              <w:rPr>
                <w:rFonts w:ascii="Times New Roman" w:hAnsi="Times New Roman"/>
                <w:sz w:val="20"/>
                <w:szCs w:val="20"/>
              </w:rPr>
            </w:pPr>
          </w:p>
          <w:p w:rsidR="006B77C1" w:rsidP="00F8331E">
            <w:pPr>
              <w:autoSpaceDE w:val="0"/>
              <w:autoSpaceDN w:val="0"/>
              <w:bidi w:val="0"/>
              <w:spacing w:before="0"/>
              <w:jc w:val="center"/>
              <w:rPr>
                <w:rFonts w:ascii="Times New Roman" w:hAnsi="Times New Roman"/>
                <w:sz w:val="20"/>
                <w:szCs w:val="20"/>
              </w:rPr>
            </w:pPr>
          </w:p>
          <w:p w:rsidR="006B77C1" w:rsidP="00F8331E">
            <w:pPr>
              <w:autoSpaceDE w:val="0"/>
              <w:autoSpaceDN w:val="0"/>
              <w:bidi w:val="0"/>
              <w:spacing w:before="0"/>
              <w:jc w:val="center"/>
              <w:rPr>
                <w:rFonts w:ascii="Times New Roman" w:hAnsi="Times New Roman"/>
                <w:sz w:val="20"/>
                <w:szCs w:val="20"/>
              </w:rPr>
            </w:pPr>
          </w:p>
          <w:p w:rsidR="006B77C1" w:rsidP="00F8331E">
            <w:pPr>
              <w:autoSpaceDE w:val="0"/>
              <w:autoSpaceDN w:val="0"/>
              <w:bidi w:val="0"/>
              <w:spacing w:before="0"/>
              <w:jc w:val="center"/>
              <w:rPr>
                <w:rFonts w:ascii="Times New Roman" w:hAnsi="Times New Roman"/>
                <w:sz w:val="20"/>
                <w:szCs w:val="20"/>
              </w:rPr>
            </w:pPr>
          </w:p>
          <w:p w:rsidR="006B77C1" w:rsidP="00F8331E">
            <w:pPr>
              <w:autoSpaceDE w:val="0"/>
              <w:autoSpaceDN w:val="0"/>
              <w:bidi w:val="0"/>
              <w:spacing w:before="0"/>
              <w:jc w:val="center"/>
              <w:rPr>
                <w:rFonts w:ascii="Times New Roman" w:hAnsi="Times New Roman"/>
                <w:sz w:val="20"/>
                <w:szCs w:val="20"/>
              </w:rPr>
            </w:pPr>
          </w:p>
          <w:p w:rsidR="006B77C1" w:rsidP="00F8331E">
            <w:pPr>
              <w:autoSpaceDE w:val="0"/>
              <w:autoSpaceDN w:val="0"/>
              <w:bidi w:val="0"/>
              <w:spacing w:before="0"/>
              <w:jc w:val="center"/>
              <w:rPr>
                <w:rFonts w:ascii="Times New Roman" w:hAnsi="Times New Roman"/>
                <w:sz w:val="20"/>
                <w:szCs w:val="20"/>
              </w:rPr>
            </w:pPr>
          </w:p>
          <w:p w:rsidR="006B77C1" w:rsidP="00F8331E">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2</w:t>
            </w:r>
          </w:p>
          <w:p w:rsidR="006B77C1" w:rsidP="00F8331E">
            <w:pPr>
              <w:autoSpaceDE w:val="0"/>
              <w:autoSpaceDN w:val="0"/>
              <w:bidi w:val="0"/>
              <w:spacing w:before="0"/>
              <w:jc w:val="center"/>
              <w:rPr>
                <w:rFonts w:ascii="Times New Roman" w:hAnsi="Times New Roman"/>
                <w:sz w:val="20"/>
                <w:szCs w:val="20"/>
              </w:rPr>
            </w:pPr>
          </w:p>
          <w:p w:rsidR="006B77C1" w:rsidP="00F8331E">
            <w:pPr>
              <w:autoSpaceDE w:val="0"/>
              <w:autoSpaceDN w:val="0"/>
              <w:bidi w:val="0"/>
              <w:spacing w:before="0"/>
              <w:jc w:val="center"/>
              <w:rPr>
                <w:rFonts w:ascii="Times New Roman" w:hAnsi="Times New Roman"/>
                <w:sz w:val="20"/>
                <w:szCs w:val="20"/>
              </w:rPr>
            </w:pPr>
          </w:p>
          <w:p w:rsidR="006B77C1" w:rsidP="00F8331E">
            <w:pPr>
              <w:autoSpaceDE w:val="0"/>
              <w:autoSpaceDN w:val="0"/>
              <w:bidi w:val="0"/>
              <w:spacing w:before="0"/>
              <w:jc w:val="center"/>
              <w:rPr>
                <w:rFonts w:ascii="Times New Roman" w:hAnsi="Times New Roman"/>
                <w:sz w:val="20"/>
                <w:szCs w:val="20"/>
              </w:rPr>
            </w:pPr>
          </w:p>
          <w:p w:rsidR="006B77C1" w:rsidP="00F8331E">
            <w:pPr>
              <w:autoSpaceDE w:val="0"/>
              <w:autoSpaceDN w:val="0"/>
              <w:bidi w:val="0"/>
              <w:spacing w:before="0"/>
              <w:jc w:val="center"/>
              <w:rPr>
                <w:rFonts w:ascii="Times New Roman" w:hAnsi="Times New Roman"/>
                <w:sz w:val="20"/>
                <w:szCs w:val="20"/>
              </w:rPr>
            </w:pPr>
          </w:p>
          <w:p w:rsidR="006B77C1" w:rsidP="00F8331E">
            <w:pPr>
              <w:autoSpaceDE w:val="0"/>
              <w:autoSpaceDN w:val="0"/>
              <w:bidi w:val="0"/>
              <w:spacing w:before="0"/>
              <w:jc w:val="center"/>
              <w:rPr>
                <w:rFonts w:ascii="Times New Roman" w:hAnsi="Times New Roman"/>
                <w:sz w:val="20"/>
                <w:szCs w:val="20"/>
              </w:rPr>
            </w:pPr>
          </w:p>
          <w:p w:rsidR="006B77C1" w:rsidP="00F8331E">
            <w:pPr>
              <w:autoSpaceDE w:val="0"/>
              <w:autoSpaceDN w:val="0"/>
              <w:bidi w:val="0"/>
              <w:spacing w:before="0"/>
              <w:jc w:val="center"/>
              <w:rPr>
                <w:rFonts w:ascii="Times New Roman" w:hAnsi="Times New Roman"/>
                <w:sz w:val="20"/>
                <w:szCs w:val="20"/>
              </w:rPr>
            </w:pPr>
          </w:p>
          <w:p w:rsidR="00FC6038" w:rsidP="00F8331E">
            <w:pPr>
              <w:autoSpaceDE w:val="0"/>
              <w:autoSpaceDN w:val="0"/>
              <w:bidi w:val="0"/>
              <w:spacing w:before="0"/>
              <w:jc w:val="center"/>
              <w:rPr>
                <w:rFonts w:ascii="Times New Roman" w:hAnsi="Times New Roman"/>
                <w:sz w:val="20"/>
                <w:szCs w:val="20"/>
              </w:rPr>
            </w:pPr>
          </w:p>
          <w:p w:rsidR="006B77C1" w:rsidP="00F8331E">
            <w:pPr>
              <w:autoSpaceDE w:val="0"/>
              <w:autoSpaceDN w:val="0"/>
              <w:bidi w:val="0"/>
              <w:spacing w:before="0"/>
              <w:jc w:val="center"/>
              <w:rPr>
                <w:rFonts w:ascii="Times New Roman" w:hAnsi="Times New Roman"/>
                <w:sz w:val="20"/>
                <w:szCs w:val="20"/>
              </w:rPr>
            </w:pPr>
          </w:p>
          <w:p w:rsidR="006B77C1" w:rsidRPr="00EE5D28" w:rsidP="00F8331E">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8</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B77C1" w:rsidRPr="006B77C1" w:rsidP="006B77C1">
            <w:pPr>
              <w:autoSpaceDE w:val="0"/>
              <w:autoSpaceDN w:val="0"/>
              <w:bidi w:val="0"/>
              <w:spacing w:before="0"/>
              <w:jc w:val="center"/>
              <w:rPr>
                <w:rFonts w:ascii="Times New Roman" w:hAnsi="Times New Roman"/>
                <w:sz w:val="20"/>
                <w:szCs w:val="20"/>
              </w:rPr>
            </w:pPr>
            <w:r w:rsidRPr="006B77C1">
              <w:rPr>
                <w:rFonts w:ascii="Times New Roman" w:hAnsi="Times New Roman"/>
                <w:sz w:val="20"/>
                <w:szCs w:val="20"/>
              </w:rPr>
              <w:t>§ 20</w:t>
            </w:r>
          </w:p>
          <w:p w:rsidR="006B77C1" w:rsidRPr="006B77C1" w:rsidP="006B77C1">
            <w:pPr>
              <w:autoSpaceDE w:val="0"/>
              <w:autoSpaceDN w:val="0"/>
              <w:bidi w:val="0"/>
              <w:spacing w:before="0"/>
              <w:jc w:val="center"/>
              <w:rPr>
                <w:rFonts w:ascii="Times New Roman" w:hAnsi="Times New Roman"/>
                <w:sz w:val="20"/>
                <w:szCs w:val="20"/>
              </w:rPr>
            </w:pPr>
            <w:r w:rsidRPr="006B77C1">
              <w:rPr>
                <w:rFonts w:ascii="Times New Roman" w:hAnsi="Times New Roman"/>
                <w:sz w:val="20"/>
                <w:szCs w:val="20"/>
              </w:rPr>
              <w:t>O: 3</w:t>
            </w:r>
          </w:p>
          <w:p w:rsidR="00D41436" w:rsidP="006B77C1">
            <w:pPr>
              <w:autoSpaceDE w:val="0"/>
              <w:autoSpaceDN w:val="0"/>
              <w:bidi w:val="0"/>
              <w:spacing w:before="0"/>
              <w:jc w:val="center"/>
              <w:rPr>
                <w:rFonts w:ascii="Times New Roman" w:hAnsi="Times New Roman"/>
                <w:sz w:val="20"/>
                <w:szCs w:val="20"/>
              </w:rPr>
            </w:pPr>
            <w:r w:rsidRPr="006B77C1" w:rsidR="006B77C1">
              <w:rPr>
                <w:rFonts w:ascii="Times New Roman" w:hAnsi="Times New Roman"/>
                <w:sz w:val="20"/>
                <w:szCs w:val="20"/>
              </w:rPr>
              <w:t>P: e) – h)</w:t>
            </w:r>
          </w:p>
          <w:p w:rsidR="006B77C1" w:rsidP="006B77C1">
            <w:pPr>
              <w:autoSpaceDE w:val="0"/>
              <w:autoSpaceDN w:val="0"/>
              <w:bidi w:val="0"/>
              <w:spacing w:before="0"/>
              <w:jc w:val="center"/>
              <w:rPr>
                <w:rFonts w:ascii="Times New Roman" w:hAnsi="Times New Roman"/>
                <w:sz w:val="20"/>
                <w:szCs w:val="20"/>
              </w:rPr>
            </w:pPr>
          </w:p>
          <w:p w:rsidR="006B77C1" w:rsidP="006B77C1">
            <w:pPr>
              <w:autoSpaceDE w:val="0"/>
              <w:autoSpaceDN w:val="0"/>
              <w:bidi w:val="0"/>
              <w:spacing w:before="0"/>
              <w:jc w:val="center"/>
              <w:rPr>
                <w:rFonts w:ascii="Times New Roman" w:hAnsi="Times New Roman"/>
                <w:sz w:val="20"/>
                <w:szCs w:val="20"/>
              </w:rPr>
            </w:pPr>
          </w:p>
          <w:p w:rsidR="006B77C1" w:rsidP="006B77C1">
            <w:pPr>
              <w:autoSpaceDE w:val="0"/>
              <w:autoSpaceDN w:val="0"/>
              <w:bidi w:val="0"/>
              <w:spacing w:before="0"/>
              <w:jc w:val="center"/>
              <w:rPr>
                <w:rFonts w:ascii="Times New Roman" w:hAnsi="Times New Roman"/>
                <w:sz w:val="20"/>
                <w:szCs w:val="20"/>
              </w:rPr>
            </w:pPr>
          </w:p>
          <w:p w:rsidR="006B77C1" w:rsidP="006B77C1">
            <w:pPr>
              <w:autoSpaceDE w:val="0"/>
              <w:autoSpaceDN w:val="0"/>
              <w:bidi w:val="0"/>
              <w:spacing w:before="0"/>
              <w:jc w:val="center"/>
              <w:rPr>
                <w:rFonts w:ascii="Times New Roman" w:hAnsi="Times New Roman"/>
                <w:sz w:val="20"/>
                <w:szCs w:val="20"/>
              </w:rPr>
            </w:pPr>
          </w:p>
          <w:p w:rsidR="006B77C1" w:rsidP="006B77C1">
            <w:pPr>
              <w:autoSpaceDE w:val="0"/>
              <w:autoSpaceDN w:val="0"/>
              <w:bidi w:val="0"/>
              <w:spacing w:before="0"/>
              <w:jc w:val="center"/>
              <w:rPr>
                <w:rFonts w:ascii="Times New Roman" w:hAnsi="Times New Roman"/>
                <w:sz w:val="20"/>
                <w:szCs w:val="20"/>
              </w:rPr>
            </w:pPr>
          </w:p>
          <w:p w:rsidR="006B77C1" w:rsidP="006B77C1">
            <w:pPr>
              <w:autoSpaceDE w:val="0"/>
              <w:autoSpaceDN w:val="0"/>
              <w:bidi w:val="0"/>
              <w:spacing w:before="0"/>
              <w:jc w:val="center"/>
              <w:rPr>
                <w:rFonts w:ascii="Times New Roman" w:hAnsi="Times New Roman"/>
                <w:sz w:val="20"/>
                <w:szCs w:val="20"/>
              </w:rPr>
            </w:pPr>
          </w:p>
          <w:p w:rsidR="006B77C1" w:rsidP="006B77C1">
            <w:pPr>
              <w:autoSpaceDE w:val="0"/>
              <w:autoSpaceDN w:val="0"/>
              <w:bidi w:val="0"/>
              <w:spacing w:before="0"/>
              <w:jc w:val="center"/>
              <w:rPr>
                <w:rFonts w:ascii="Times New Roman" w:hAnsi="Times New Roman"/>
                <w:sz w:val="20"/>
                <w:szCs w:val="20"/>
              </w:rPr>
            </w:pPr>
          </w:p>
          <w:p w:rsidR="006B77C1" w:rsidP="006B77C1">
            <w:pPr>
              <w:autoSpaceDE w:val="0"/>
              <w:autoSpaceDN w:val="0"/>
              <w:bidi w:val="0"/>
              <w:spacing w:before="0"/>
              <w:jc w:val="center"/>
              <w:rPr>
                <w:rFonts w:ascii="Times New Roman" w:hAnsi="Times New Roman"/>
                <w:sz w:val="20"/>
                <w:szCs w:val="20"/>
              </w:rPr>
            </w:pPr>
          </w:p>
          <w:p w:rsidR="006B77C1" w:rsidP="006B77C1">
            <w:pPr>
              <w:autoSpaceDE w:val="0"/>
              <w:autoSpaceDN w:val="0"/>
              <w:bidi w:val="0"/>
              <w:spacing w:before="0"/>
              <w:jc w:val="center"/>
              <w:rPr>
                <w:rFonts w:ascii="Times New Roman" w:hAnsi="Times New Roman"/>
                <w:sz w:val="20"/>
                <w:szCs w:val="20"/>
              </w:rPr>
            </w:pPr>
          </w:p>
          <w:p w:rsidR="006B77C1" w:rsidP="006B77C1">
            <w:pPr>
              <w:autoSpaceDE w:val="0"/>
              <w:autoSpaceDN w:val="0"/>
              <w:bidi w:val="0"/>
              <w:spacing w:before="0"/>
              <w:jc w:val="center"/>
              <w:rPr>
                <w:rFonts w:ascii="Times New Roman" w:hAnsi="Times New Roman"/>
                <w:sz w:val="20"/>
                <w:szCs w:val="20"/>
              </w:rPr>
            </w:pPr>
          </w:p>
          <w:p w:rsidR="006B77C1" w:rsidP="006B77C1">
            <w:pPr>
              <w:autoSpaceDE w:val="0"/>
              <w:autoSpaceDN w:val="0"/>
              <w:bidi w:val="0"/>
              <w:spacing w:before="0"/>
              <w:jc w:val="center"/>
              <w:rPr>
                <w:rFonts w:ascii="Times New Roman" w:hAnsi="Times New Roman"/>
                <w:sz w:val="20"/>
                <w:szCs w:val="20"/>
              </w:rPr>
            </w:pPr>
          </w:p>
          <w:p w:rsidR="006B77C1" w:rsidP="006B77C1">
            <w:pPr>
              <w:autoSpaceDE w:val="0"/>
              <w:autoSpaceDN w:val="0"/>
              <w:bidi w:val="0"/>
              <w:spacing w:before="0"/>
              <w:jc w:val="center"/>
              <w:rPr>
                <w:rFonts w:ascii="Times New Roman" w:hAnsi="Times New Roman"/>
                <w:sz w:val="20"/>
                <w:szCs w:val="20"/>
              </w:rPr>
            </w:pPr>
          </w:p>
          <w:p w:rsidR="006B77C1" w:rsidP="006B77C1">
            <w:pPr>
              <w:autoSpaceDE w:val="0"/>
              <w:autoSpaceDN w:val="0"/>
              <w:bidi w:val="0"/>
              <w:spacing w:before="0"/>
              <w:jc w:val="center"/>
              <w:rPr>
                <w:rFonts w:ascii="Times New Roman" w:hAnsi="Times New Roman"/>
                <w:sz w:val="20"/>
                <w:szCs w:val="20"/>
              </w:rPr>
            </w:pPr>
          </w:p>
          <w:p w:rsidR="006B77C1" w:rsidP="006B77C1">
            <w:pPr>
              <w:autoSpaceDE w:val="0"/>
              <w:autoSpaceDN w:val="0"/>
              <w:bidi w:val="0"/>
              <w:spacing w:before="0"/>
              <w:jc w:val="center"/>
              <w:rPr>
                <w:rFonts w:ascii="Times New Roman" w:hAnsi="Times New Roman"/>
                <w:sz w:val="20"/>
                <w:szCs w:val="20"/>
              </w:rPr>
            </w:pPr>
          </w:p>
          <w:p w:rsidR="006B77C1" w:rsidP="006B77C1">
            <w:pPr>
              <w:autoSpaceDE w:val="0"/>
              <w:autoSpaceDN w:val="0"/>
              <w:bidi w:val="0"/>
              <w:spacing w:before="0"/>
              <w:jc w:val="center"/>
              <w:rPr>
                <w:rFonts w:ascii="Times New Roman" w:hAnsi="Times New Roman"/>
                <w:sz w:val="20"/>
                <w:szCs w:val="20"/>
              </w:rPr>
            </w:pPr>
          </w:p>
          <w:p w:rsidR="006B77C1" w:rsidP="006B77C1">
            <w:pPr>
              <w:autoSpaceDE w:val="0"/>
              <w:autoSpaceDN w:val="0"/>
              <w:bidi w:val="0"/>
              <w:spacing w:before="0"/>
              <w:jc w:val="center"/>
              <w:rPr>
                <w:rFonts w:ascii="Times New Roman" w:hAnsi="Times New Roman"/>
                <w:sz w:val="20"/>
                <w:szCs w:val="20"/>
              </w:rPr>
            </w:pPr>
          </w:p>
          <w:p w:rsidR="006B77C1" w:rsidP="006B77C1">
            <w:pPr>
              <w:autoSpaceDE w:val="0"/>
              <w:autoSpaceDN w:val="0"/>
              <w:bidi w:val="0"/>
              <w:spacing w:before="0"/>
              <w:jc w:val="center"/>
              <w:rPr>
                <w:rFonts w:ascii="Times New Roman" w:hAnsi="Times New Roman"/>
                <w:sz w:val="20"/>
                <w:szCs w:val="20"/>
              </w:rPr>
            </w:pPr>
          </w:p>
          <w:p w:rsidR="006B77C1" w:rsidP="006B77C1">
            <w:pPr>
              <w:autoSpaceDE w:val="0"/>
              <w:autoSpaceDN w:val="0"/>
              <w:bidi w:val="0"/>
              <w:spacing w:before="0"/>
              <w:jc w:val="center"/>
              <w:rPr>
                <w:rFonts w:ascii="Times New Roman" w:hAnsi="Times New Roman"/>
                <w:sz w:val="20"/>
                <w:szCs w:val="20"/>
              </w:rPr>
            </w:pPr>
          </w:p>
          <w:p w:rsidR="006B77C1" w:rsidP="006B77C1">
            <w:pPr>
              <w:autoSpaceDE w:val="0"/>
              <w:autoSpaceDN w:val="0"/>
              <w:bidi w:val="0"/>
              <w:spacing w:before="0"/>
              <w:jc w:val="center"/>
              <w:rPr>
                <w:rFonts w:ascii="Times New Roman" w:hAnsi="Times New Roman"/>
                <w:sz w:val="20"/>
                <w:szCs w:val="20"/>
              </w:rPr>
            </w:pPr>
          </w:p>
          <w:p w:rsidR="006B77C1" w:rsidP="00FC6038">
            <w:pPr>
              <w:autoSpaceDE w:val="0"/>
              <w:autoSpaceDN w:val="0"/>
              <w:bidi w:val="0"/>
              <w:spacing w:before="0"/>
              <w:rPr>
                <w:rFonts w:ascii="Times New Roman" w:hAnsi="Times New Roman"/>
                <w:sz w:val="20"/>
                <w:szCs w:val="20"/>
              </w:rPr>
            </w:pPr>
          </w:p>
          <w:p w:rsidR="006B77C1" w:rsidRPr="006B77C1" w:rsidP="006B77C1">
            <w:pPr>
              <w:autoSpaceDE w:val="0"/>
              <w:autoSpaceDN w:val="0"/>
              <w:bidi w:val="0"/>
              <w:spacing w:before="0"/>
              <w:jc w:val="center"/>
              <w:rPr>
                <w:rFonts w:ascii="Times New Roman" w:hAnsi="Times New Roman"/>
                <w:sz w:val="20"/>
                <w:szCs w:val="20"/>
              </w:rPr>
            </w:pPr>
            <w:r w:rsidRPr="006B77C1">
              <w:rPr>
                <w:rFonts w:ascii="Times New Roman" w:hAnsi="Times New Roman"/>
                <w:sz w:val="20"/>
                <w:szCs w:val="20"/>
              </w:rPr>
              <w:t xml:space="preserve">§ </w:t>
            </w:r>
            <w:r w:rsidR="00A00C8C">
              <w:rPr>
                <w:rFonts w:ascii="Times New Roman" w:hAnsi="Times New Roman"/>
                <w:sz w:val="20"/>
                <w:szCs w:val="20"/>
              </w:rPr>
              <w:t>27</w:t>
            </w:r>
          </w:p>
          <w:p w:rsidR="006B77C1" w:rsidRPr="006B77C1" w:rsidP="006B77C1">
            <w:pPr>
              <w:autoSpaceDE w:val="0"/>
              <w:autoSpaceDN w:val="0"/>
              <w:bidi w:val="0"/>
              <w:spacing w:before="0"/>
              <w:jc w:val="center"/>
              <w:rPr>
                <w:rFonts w:ascii="Times New Roman" w:hAnsi="Times New Roman"/>
                <w:sz w:val="20"/>
                <w:szCs w:val="20"/>
              </w:rPr>
            </w:pPr>
            <w:r w:rsidRPr="006B77C1">
              <w:rPr>
                <w:rFonts w:ascii="Times New Roman" w:hAnsi="Times New Roman"/>
                <w:sz w:val="20"/>
                <w:szCs w:val="20"/>
              </w:rPr>
              <w:t>O: 1</w:t>
            </w:r>
          </w:p>
          <w:p w:rsidR="006B77C1" w:rsidP="006B77C1">
            <w:pPr>
              <w:autoSpaceDE w:val="0"/>
              <w:autoSpaceDN w:val="0"/>
              <w:bidi w:val="0"/>
              <w:spacing w:before="0"/>
              <w:jc w:val="center"/>
              <w:rPr>
                <w:rFonts w:ascii="Times New Roman" w:hAnsi="Times New Roman"/>
                <w:sz w:val="20"/>
                <w:szCs w:val="20"/>
              </w:rPr>
            </w:pPr>
            <w:r w:rsidR="00A00C8C">
              <w:rPr>
                <w:rFonts w:ascii="Times New Roman" w:hAnsi="Times New Roman"/>
                <w:sz w:val="20"/>
                <w:szCs w:val="20"/>
              </w:rPr>
              <w:t>P: e</w:t>
            </w:r>
            <w:r w:rsidRPr="006B77C1">
              <w:rPr>
                <w:rFonts w:ascii="Times New Roman" w:hAnsi="Times New Roman"/>
                <w:sz w:val="20"/>
                <w:szCs w:val="20"/>
              </w:rPr>
              <w:t>)</w:t>
            </w:r>
          </w:p>
          <w:p w:rsidR="006B77C1" w:rsidP="006B77C1">
            <w:pPr>
              <w:autoSpaceDE w:val="0"/>
              <w:autoSpaceDN w:val="0"/>
              <w:bidi w:val="0"/>
              <w:spacing w:before="0"/>
              <w:jc w:val="center"/>
              <w:rPr>
                <w:rFonts w:ascii="Times New Roman" w:hAnsi="Times New Roman"/>
                <w:sz w:val="20"/>
                <w:szCs w:val="20"/>
              </w:rPr>
            </w:pPr>
          </w:p>
          <w:p w:rsidR="006B77C1" w:rsidP="006B77C1">
            <w:pPr>
              <w:autoSpaceDE w:val="0"/>
              <w:autoSpaceDN w:val="0"/>
              <w:bidi w:val="0"/>
              <w:spacing w:before="0"/>
              <w:jc w:val="center"/>
              <w:rPr>
                <w:rFonts w:ascii="Times New Roman" w:hAnsi="Times New Roman"/>
                <w:sz w:val="20"/>
                <w:szCs w:val="20"/>
              </w:rPr>
            </w:pPr>
          </w:p>
          <w:p w:rsidR="006B77C1" w:rsidP="006B77C1">
            <w:pPr>
              <w:autoSpaceDE w:val="0"/>
              <w:autoSpaceDN w:val="0"/>
              <w:bidi w:val="0"/>
              <w:spacing w:before="0"/>
              <w:jc w:val="center"/>
              <w:rPr>
                <w:rFonts w:ascii="Times New Roman" w:hAnsi="Times New Roman"/>
                <w:sz w:val="20"/>
                <w:szCs w:val="20"/>
              </w:rPr>
            </w:pPr>
          </w:p>
          <w:p w:rsidR="006B77C1" w:rsidP="006B77C1">
            <w:pPr>
              <w:autoSpaceDE w:val="0"/>
              <w:autoSpaceDN w:val="0"/>
              <w:bidi w:val="0"/>
              <w:spacing w:before="0"/>
              <w:jc w:val="center"/>
              <w:rPr>
                <w:rFonts w:ascii="Times New Roman" w:hAnsi="Times New Roman"/>
                <w:sz w:val="20"/>
                <w:szCs w:val="20"/>
              </w:rPr>
            </w:pPr>
          </w:p>
          <w:p w:rsidR="006B77C1" w:rsidP="006B77C1">
            <w:pPr>
              <w:autoSpaceDE w:val="0"/>
              <w:autoSpaceDN w:val="0"/>
              <w:bidi w:val="0"/>
              <w:spacing w:before="0"/>
              <w:jc w:val="center"/>
              <w:rPr>
                <w:rFonts w:ascii="Times New Roman" w:hAnsi="Times New Roman"/>
                <w:sz w:val="20"/>
                <w:szCs w:val="20"/>
              </w:rPr>
            </w:pPr>
          </w:p>
          <w:p w:rsidR="006B77C1" w:rsidP="006B77C1">
            <w:pPr>
              <w:autoSpaceDE w:val="0"/>
              <w:autoSpaceDN w:val="0"/>
              <w:bidi w:val="0"/>
              <w:spacing w:before="0"/>
              <w:jc w:val="center"/>
              <w:rPr>
                <w:rFonts w:ascii="Times New Roman" w:hAnsi="Times New Roman"/>
                <w:sz w:val="20"/>
                <w:szCs w:val="20"/>
              </w:rPr>
            </w:pPr>
          </w:p>
          <w:p w:rsidR="006B77C1" w:rsidRPr="006B77C1" w:rsidP="006B77C1">
            <w:pPr>
              <w:autoSpaceDE w:val="0"/>
              <w:autoSpaceDN w:val="0"/>
              <w:bidi w:val="0"/>
              <w:spacing w:before="0"/>
              <w:jc w:val="center"/>
              <w:rPr>
                <w:rFonts w:ascii="Times New Roman" w:hAnsi="Times New Roman"/>
                <w:sz w:val="20"/>
                <w:szCs w:val="20"/>
              </w:rPr>
            </w:pPr>
            <w:r w:rsidRPr="006B77C1">
              <w:rPr>
                <w:rFonts w:ascii="Times New Roman" w:hAnsi="Times New Roman"/>
                <w:sz w:val="20"/>
                <w:szCs w:val="20"/>
              </w:rPr>
              <w:t>§ 6</w:t>
            </w:r>
          </w:p>
          <w:p w:rsidR="006B77C1" w:rsidRPr="00EE5D28" w:rsidP="006B77C1">
            <w:pPr>
              <w:autoSpaceDE w:val="0"/>
              <w:autoSpaceDN w:val="0"/>
              <w:bidi w:val="0"/>
              <w:spacing w:before="0"/>
              <w:jc w:val="center"/>
              <w:rPr>
                <w:rFonts w:ascii="Times New Roman" w:hAnsi="Times New Roman"/>
                <w:sz w:val="20"/>
                <w:szCs w:val="20"/>
              </w:rPr>
            </w:pPr>
            <w:r w:rsidRPr="006B77C1">
              <w:rPr>
                <w:rFonts w:ascii="Times New Roman" w:hAnsi="Times New Roman"/>
                <w:sz w:val="20"/>
                <w:szCs w:val="20"/>
              </w:rPr>
              <w:t>O: 6</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6B77C1" w:rsidRPr="006B77C1" w:rsidP="006B77C1">
            <w:pPr>
              <w:pStyle w:val="odsek"/>
              <w:bidi w:val="0"/>
              <w:spacing w:before="0"/>
              <w:ind w:firstLine="0"/>
              <w:rPr>
                <w:rFonts w:ascii="Times New Roman" w:hAnsi="Times New Roman"/>
                <w:sz w:val="20"/>
                <w:szCs w:val="20"/>
              </w:rPr>
            </w:pPr>
            <w:r w:rsidRPr="006B77C1">
              <w:rPr>
                <w:rFonts w:ascii="Times New Roman" w:hAnsi="Times New Roman"/>
                <w:sz w:val="20"/>
                <w:szCs w:val="20"/>
              </w:rPr>
              <w:t>(3) Orgán dozoru je povinný vykonávať kontrolu bezpečnosti výrobku alebo služby a na tento účel je oprávnený</w:t>
            </w:r>
          </w:p>
          <w:p w:rsidR="006B77C1" w:rsidRPr="006B77C1" w:rsidP="006B77C1">
            <w:pPr>
              <w:pStyle w:val="odsek"/>
              <w:bidi w:val="0"/>
              <w:spacing w:before="0"/>
              <w:ind w:firstLine="0"/>
              <w:rPr>
                <w:rFonts w:ascii="Times New Roman" w:hAnsi="Times New Roman"/>
                <w:sz w:val="20"/>
                <w:szCs w:val="20"/>
              </w:rPr>
            </w:pPr>
            <w:r w:rsidRPr="006B77C1">
              <w:rPr>
                <w:rFonts w:ascii="Times New Roman" w:hAnsi="Times New Roman"/>
                <w:sz w:val="20"/>
                <w:szCs w:val="20"/>
              </w:rPr>
              <w:t>e) dočasne zakázať uvedenie výrobku, série výrobkov alebo služby na trh, ich prezentáciu, ponuku alebo predaj, ak je dôvodné podozrenie, že výrobok alebo služba nie sú bezpečné, po dobu potrebnú na vykonanie skúšok alebo preverenie podozrenia,</w:t>
            </w:r>
          </w:p>
          <w:p w:rsidR="006B77C1" w:rsidRPr="006B77C1" w:rsidP="006B77C1">
            <w:pPr>
              <w:pStyle w:val="odsek"/>
              <w:bidi w:val="0"/>
              <w:spacing w:before="0"/>
              <w:ind w:firstLine="0"/>
              <w:rPr>
                <w:rFonts w:ascii="Times New Roman" w:hAnsi="Times New Roman"/>
                <w:sz w:val="20"/>
                <w:szCs w:val="20"/>
              </w:rPr>
            </w:pPr>
            <w:r w:rsidRPr="006B77C1">
              <w:rPr>
                <w:rFonts w:ascii="Times New Roman" w:hAnsi="Times New Roman"/>
                <w:sz w:val="20"/>
                <w:szCs w:val="20"/>
              </w:rPr>
              <w:t>f) zakázať uvedenie výrobku, série výrobkov alebo služby na trh, ich prezentáciu, ponuku alebo predaj, ak bolo preukázané, že nie sú bezpečné, a zaviesť sprievodné opatrenia zabezpečujúce dodržiavanie tohto zákazu,</w:t>
            </w:r>
          </w:p>
          <w:p w:rsidR="006B77C1" w:rsidRPr="006B77C1" w:rsidP="006B77C1">
            <w:pPr>
              <w:pStyle w:val="odsek"/>
              <w:bidi w:val="0"/>
              <w:spacing w:before="0"/>
              <w:ind w:firstLine="0"/>
              <w:rPr>
                <w:rFonts w:ascii="Times New Roman" w:hAnsi="Times New Roman"/>
                <w:sz w:val="20"/>
                <w:szCs w:val="20"/>
              </w:rPr>
            </w:pPr>
            <w:r w:rsidRPr="006B77C1">
              <w:rPr>
                <w:rFonts w:ascii="Times New Roman" w:hAnsi="Times New Roman"/>
                <w:sz w:val="20"/>
                <w:szCs w:val="20"/>
              </w:rPr>
              <w:t>g) nariadiť alebo organizovať okamžité stiahnutie výrobku, série výrobku alebo služby z trhu25a) alebo stiahnutie z predaja25b), ak je preukázané, že nie sú bezpečné a sú uvedené na trh; ak je to potrebné, nariadiť aj ich zničenie,</w:t>
            </w:r>
          </w:p>
          <w:p w:rsidR="006B77C1" w:rsidRPr="006B77C1" w:rsidP="006B77C1">
            <w:pPr>
              <w:pStyle w:val="odsek"/>
              <w:bidi w:val="0"/>
              <w:spacing w:before="0"/>
              <w:ind w:firstLine="0"/>
              <w:rPr>
                <w:rFonts w:ascii="Times New Roman" w:hAnsi="Times New Roman"/>
                <w:sz w:val="20"/>
                <w:szCs w:val="20"/>
              </w:rPr>
            </w:pPr>
            <w:r w:rsidRPr="006B77C1">
              <w:rPr>
                <w:rFonts w:ascii="Times New Roman" w:hAnsi="Times New Roman"/>
                <w:sz w:val="20"/>
                <w:szCs w:val="20"/>
              </w:rPr>
              <w:t>h) vydať záväzné pokyny na odstránenie zistených nedostatkov a vykonanie nevyhnutných opatrení a určiť lehotu na podanie správy o ich splnení,</w:t>
            </w:r>
          </w:p>
          <w:p w:rsidR="00F8331E" w:rsidP="00F8331E">
            <w:pPr>
              <w:pStyle w:val="odsek"/>
              <w:bidi w:val="0"/>
              <w:spacing w:before="0" w:after="0"/>
              <w:ind w:firstLine="0"/>
              <w:rPr>
                <w:rFonts w:ascii="Times New Roman" w:hAnsi="Times New Roman"/>
                <w:sz w:val="20"/>
                <w:szCs w:val="20"/>
              </w:rPr>
            </w:pPr>
          </w:p>
          <w:p w:rsidR="00A00C8C" w:rsidRPr="00A00C8C" w:rsidP="00A00C8C">
            <w:pPr>
              <w:pStyle w:val="odsek"/>
              <w:bidi w:val="0"/>
              <w:spacing w:before="0"/>
              <w:ind w:firstLine="0"/>
              <w:rPr>
                <w:rFonts w:ascii="Times New Roman" w:hAnsi="Times New Roman"/>
                <w:sz w:val="20"/>
                <w:szCs w:val="20"/>
              </w:rPr>
            </w:pPr>
            <w:r w:rsidRPr="00A00C8C">
              <w:rPr>
                <w:rFonts w:ascii="Times New Roman" w:hAnsi="Times New Roman"/>
                <w:sz w:val="20"/>
                <w:szCs w:val="20"/>
              </w:rPr>
              <w:t>(1) Orgán dohľadu je pri výkone dohľadu oprávnený</w:t>
            </w:r>
          </w:p>
          <w:p w:rsidR="006B77C1" w:rsidRPr="006B77C1" w:rsidP="00A00C8C">
            <w:pPr>
              <w:pStyle w:val="odsek"/>
              <w:bidi w:val="0"/>
              <w:spacing w:before="0"/>
              <w:ind w:firstLine="0"/>
              <w:rPr>
                <w:rFonts w:ascii="Times New Roman" w:hAnsi="Times New Roman"/>
                <w:sz w:val="20"/>
                <w:szCs w:val="20"/>
              </w:rPr>
            </w:pPr>
            <w:r w:rsidRPr="00A00C8C" w:rsidR="00A00C8C">
              <w:rPr>
                <w:rFonts w:ascii="Times New Roman" w:hAnsi="Times New Roman"/>
                <w:sz w:val="20"/>
                <w:szCs w:val="20"/>
              </w:rPr>
              <w:t>e) uložiť opatrenie hospodárskemu subjektu, ktorým sa dočasne zakáže sprístupňovanie určeného výrobku na trhu na čas nevyhnutný na vykonanie skúšok na preverenie zistenia, či určený výrobok predstavuje ohrozenie oprávneného záujmu,</w:t>
            </w:r>
          </w:p>
          <w:p w:rsidR="006B77C1" w:rsidRPr="00EE5D28" w:rsidP="006B77C1">
            <w:pPr>
              <w:pStyle w:val="odsek"/>
              <w:bidi w:val="0"/>
              <w:spacing w:before="0" w:after="0"/>
              <w:ind w:firstLine="0"/>
              <w:rPr>
                <w:rFonts w:ascii="Times New Roman" w:hAnsi="Times New Roman"/>
                <w:sz w:val="20"/>
                <w:szCs w:val="20"/>
              </w:rPr>
            </w:pPr>
            <w:r w:rsidRPr="006B77C1">
              <w:rPr>
                <w:rFonts w:ascii="Times New Roman" w:hAnsi="Times New Roman"/>
                <w:sz w:val="20"/>
                <w:szCs w:val="20"/>
              </w:rPr>
              <w:t>(6) Ministerstvo ako notifikačný orgán</w:t>
            </w:r>
            <w:r w:rsidRPr="00261C28">
              <w:rPr>
                <w:rFonts w:ascii="Times New Roman" w:hAnsi="Times New Roman"/>
                <w:sz w:val="20"/>
                <w:szCs w:val="20"/>
                <w:vertAlign w:val="superscript"/>
              </w:rPr>
              <w:t>12</w:t>
            </w:r>
            <w:r w:rsidRPr="006B77C1">
              <w:rPr>
                <w:rFonts w:ascii="Times New Roman" w:hAnsi="Times New Roman"/>
                <w:sz w:val="20"/>
                <w:szCs w:val="20"/>
              </w:rPr>
              <w:t>) zasiela hlásenia o nebezpečných výrobkoch podľa odsekov 2 až 5 Komisii v lehotách podľa prílohy č. 4. Ministerstvo postupuje hlásenia, ktoré zasiela Komisia Slovenskej republike, orgánom dozoru.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6D2798" w:rsidRPr="007836C1" w:rsidP="008C7808">
            <w:pPr>
              <w:autoSpaceDE w:val="0"/>
              <w:autoSpaceDN w:val="0"/>
              <w:bidi w:val="0"/>
              <w:spacing w:before="0"/>
              <w:jc w:val="left"/>
              <w:rPr>
                <w:rFonts w:ascii="Times New Roman" w:hAnsi="Times New Roman"/>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205B26" w:rsidRPr="0046543E" w:rsidP="00205B2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Č:38</w:t>
            </w:r>
          </w:p>
          <w:p w:rsidR="001F4494" w:rsidRPr="0046543E" w:rsidP="00205B26">
            <w:pPr>
              <w:autoSpaceDE w:val="0"/>
              <w:autoSpaceDN w:val="0"/>
              <w:bidi w:val="0"/>
              <w:spacing w:before="0"/>
              <w:jc w:val="center"/>
              <w:rPr>
                <w:rFonts w:ascii="Times New Roman" w:hAnsi="Times New Roman"/>
                <w:sz w:val="20"/>
                <w:szCs w:val="20"/>
              </w:rPr>
            </w:pPr>
            <w:r w:rsidRPr="0046543E" w:rsidR="00205B26">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1520A" w:rsidRPr="0046543E" w:rsidP="00205B26">
            <w:pPr>
              <w:pStyle w:val="CM4"/>
              <w:bidi w:val="0"/>
              <w:jc w:val="both"/>
              <w:rPr>
                <w:rFonts w:ascii="Times New Roman" w:hAnsi="Times New Roman"/>
                <w:color w:val="19161B"/>
                <w:sz w:val="20"/>
                <w:szCs w:val="20"/>
              </w:rPr>
            </w:pPr>
            <w:r w:rsidRPr="0046543E" w:rsidR="00205B26">
              <w:rPr>
                <w:rFonts w:ascii="Times New Roman" w:hAnsi="Times New Roman"/>
                <w:color w:val="000000"/>
                <w:sz w:val="20"/>
                <w:szCs w:val="20"/>
              </w:rPr>
              <w:t>Ak sa vnútroštátne opatrenie považuje za opodstatnené a nesúlad váh s požiadavkami sa pripisuje nedostatkom v harmonizovaných normách uvedených v článku 37 ods. 5 písm. b) tejto smernice, Komisia uplatňuje postup stanovený v článku 11 nariadenia (EÚ) č. 1025/2012.</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DB10E7">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8A7120">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586096">
            <w:pPr>
              <w:pStyle w:val="odsek"/>
              <w:bidi w:val="0"/>
              <w:spacing w:before="0" w:after="0"/>
              <w:ind w:firstLine="0"/>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FB601A">
            <w:pPr>
              <w:pStyle w:val="Heading1"/>
              <w:bidi w:val="0"/>
              <w:jc w:val="left"/>
              <w:rPr>
                <w:rFonts w:ascii="Times New Roman" w:hAnsi="Times New Roman"/>
                <w:b w:val="0"/>
                <w:bCs w:val="0"/>
                <w:sz w:val="20"/>
                <w:szCs w:val="20"/>
              </w:rPr>
            </w:pPr>
            <w:r w:rsidRPr="00DB10E7" w:rsidR="00DB10E7">
              <w:rPr>
                <w:rFonts w:ascii="Times New Roman" w:hAnsi="Times New Roman"/>
                <w:b w:val="0"/>
                <w:bCs w:val="0"/>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RPr="0046543E" w:rsidP="009F3E4C">
            <w:pPr>
              <w:autoSpaceDE w:val="0"/>
              <w:autoSpaceDN w:val="0"/>
              <w:bidi w:val="0"/>
              <w:spacing w:before="0"/>
              <w:jc w:val="center"/>
              <w:rPr>
                <w:rFonts w:ascii="Times New Roman" w:hAnsi="Times New Roman"/>
                <w:sz w:val="20"/>
                <w:szCs w:val="20"/>
              </w:rPr>
            </w:pPr>
            <w:r w:rsidRPr="0046543E" w:rsidR="00205B26">
              <w:rPr>
                <w:rFonts w:ascii="Times New Roman" w:hAnsi="Times New Roman"/>
                <w:sz w:val="20"/>
                <w:szCs w:val="20"/>
              </w:rPr>
              <w:t>Č:39</w:t>
            </w:r>
          </w:p>
          <w:p w:rsidR="00205B26" w:rsidRPr="0046543E" w:rsidP="009F3E4C">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46543E" w:rsidP="0021520A">
            <w:pPr>
              <w:pStyle w:val="CM4"/>
              <w:bidi w:val="0"/>
              <w:jc w:val="both"/>
              <w:rPr>
                <w:rFonts w:ascii="Times New Roman" w:hAnsi="Times New Roman"/>
                <w:color w:val="19161B"/>
                <w:sz w:val="20"/>
                <w:szCs w:val="20"/>
              </w:rPr>
            </w:pPr>
            <w:r w:rsidRPr="0046543E" w:rsidR="00205B26">
              <w:rPr>
                <w:rFonts w:ascii="Times New Roman" w:hAnsi="Times New Roman"/>
                <w:color w:val="000000"/>
                <w:sz w:val="20"/>
                <w:szCs w:val="20"/>
              </w:rPr>
              <w:t>Ak po vykonaní hodnotenia podľa článku 37 ods. 1 členský štát zistí, že hoci sú váhy v súlade s touto smernicou, predstavujú riziko pre ochranu verejného záujmu, požiada príslušný hospodársky subjekt, aby prijal všetky primerané opatrenia s cieľom odstrániť toto riziko pred uvedením váh na trh alebo aby ich z trhu stiahol, alebo prevzal späť v primeranej a charakteru rizika úmernej lehote, ktorú určí,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06510">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6</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06510" w:rsidRPr="00F06510" w:rsidP="00F06510">
            <w:pPr>
              <w:autoSpaceDE w:val="0"/>
              <w:autoSpaceDN w:val="0"/>
              <w:bidi w:val="0"/>
              <w:spacing w:before="0"/>
              <w:jc w:val="center"/>
              <w:rPr>
                <w:rFonts w:ascii="Times New Roman" w:hAnsi="Times New Roman"/>
                <w:sz w:val="20"/>
                <w:szCs w:val="20"/>
              </w:rPr>
            </w:pPr>
            <w:r w:rsidRPr="00F06510">
              <w:rPr>
                <w:rFonts w:ascii="Times New Roman" w:hAnsi="Times New Roman"/>
                <w:sz w:val="20"/>
                <w:szCs w:val="20"/>
              </w:rPr>
              <w:t>§ 20</w:t>
            </w:r>
          </w:p>
          <w:p w:rsidR="00F06510" w:rsidRPr="00F06510" w:rsidP="00F06510">
            <w:pPr>
              <w:autoSpaceDE w:val="0"/>
              <w:autoSpaceDN w:val="0"/>
              <w:bidi w:val="0"/>
              <w:spacing w:before="0"/>
              <w:jc w:val="center"/>
              <w:rPr>
                <w:rFonts w:ascii="Times New Roman" w:hAnsi="Times New Roman"/>
                <w:sz w:val="20"/>
                <w:szCs w:val="20"/>
              </w:rPr>
            </w:pPr>
            <w:r w:rsidRPr="00F06510">
              <w:rPr>
                <w:rFonts w:ascii="Times New Roman" w:hAnsi="Times New Roman"/>
                <w:sz w:val="20"/>
                <w:szCs w:val="20"/>
              </w:rPr>
              <w:t>O:5</w:t>
            </w:r>
          </w:p>
          <w:p w:rsidR="00F06510" w:rsidRPr="00F06510" w:rsidP="00F06510">
            <w:pPr>
              <w:autoSpaceDE w:val="0"/>
              <w:autoSpaceDN w:val="0"/>
              <w:bidi w:val="0"/>
              <w:spacing w:before="0"/>
              <w:jc w:val="center"/>
              <w:rPr>
                <w:rFonts w:ascii="Times New Roman" w:hAnsi="Times New Roman"/>
                <w:sz w:val="20"/>
                <w:szCs w:val="20"/>
              </w:rPr>
            </w:pPr>
          </w:p>
          <w:p w:rsidR="00F06510" w:rsidRPr="00F06510" w:rsidP="00F06510">
            <w:pPr>
              <w:autoSpaceDE w:val="0"/>
              <w:autoSpaceDN w:val="0"/>
              <w:bidi w:val="0"/>
              <w:spacing w:before="0"/>
              <w:jc w:val="center"/>
              <w:rPr>
                <w:rFonts w:ascii="Times New Roman" w:hAnsi="Times New Roman"/>
                <w:sz w:val="20"/>
                <w:szCs w:val="20"/>
              </w:rPr>
            </w:pPr>
          </w:p>
          <w:p w:rsidR="00F06510" w:rsidRPr="00F06510" w:rsidP="00F06510">
            <w:pPr>
              <w:autoSpaceDE w:val="0"/>
              <w:autoSpaceDN w:val="0"/>
              <w:bidi w:val="0"/>
              <w:spacing w:before="0"/>
              <w:jc w:val="center"/>
              <w:rPr>
                <w:rFonts w:ascii="Times New Roman" w:hAnsi="Times New Roman"/>
                <w:sz w:val="20"/>
                <w:szCs w:val="20"/>
              </w:rPr>
            </w:pPr>
          </w:p>
          <w:p w:rsidR="00F06510" w:rsidRPr="00F06510" w:rsidP="00F06510">
            <w:pPr>
              <w:autoSpaceDE w:val="0"/>
              <w:autoSpaceDN w:val="0"/>
              <w:bidi w:val="0"/>
              <w:spacing w:before="0"/>
              <w:jc w:val="center"/>
              <w:rPr>
                <w:rFonts w:ascii="Times New Roman" w:hAnsi="Times New Roman"/>
                <w:sz w:val="20"/>
                <w:szCs w:val="20"/>
              </w:rPr>
            </w:pPr>
          </w:p>
          <w:p w:rsidR="00F06510" w:rsidRPr="00F06510" w:rsidP="00F06510">
            <w:pPr>
              <w:autoSpaceDE w:val="0"/>
              <w:autoSpaceDN w:val="0"/>
              <w:bidi w:val="0"/>
              <w:spacing w:before="0"/>
              <w:jc w:val="center"/>
              <w:rPr>
                <w:rFonts w:ascii="Times New Roman" w:hAnsi="Times New Roman"/>
                <w:sz w:val="20"/>
                <w:szCs w:val="20"/>
              </w:rPr>
            </w:pPr>
          </w:p>
          <w:p w:rsidR="00F06510" w:rsidRPr="00F06510" w:rsidP="00F06510">
            <w:pPr>
              <w:autoSpaceDE w:val="0"/>
              <w:autoSpaceDN w:val="0"/>
              <w:bidi w:val="0"/>
              <w:spacing w:before="0"/>
              <w:jc w:val="center"/>
              <w:rPr>
                <w:rFonts w:ascii="Times New Roman" w:hAnsi="Times New Roman"/>
                <w:sz w:val="20"/>
                <w:szCs w:val="20"/>
              </w:rPr>
            </w:pPr>
          </w:p>
          <w:p w:rsidR="00F06510" w:rsidRPr="00F06510" w:rsidP="00F06510">
            <w:pPr>
              <w:autoSpaceDE w:val="0"/>
              <w:autoSpaceDN w:val="0"/>
              <w:bidi w:val="0"/>
              <w:spacing w:before="0"/>
              <w:jc w:val="center"/>
              <w:rPr>
                <w:rFonts w:ascii="Times New Roman" w:hAnsi="Times New Roman"/>
                <w:sz w:val="20"/>
                <w:szCs w:val="20"/>
              </w:rPr>
            </w:pPr>
          </w:p>
          <w:p w:rsidR="00F06510" w:rsidRPr="00F06510" w:rsidP="00F06510">
            <w:pPr>
              <w:autoSpaceDE w:val="0"/>
              <w:autoSpaceDN w:val="0"/>
              <w:bidi w:val="0"/>
              <w:spacing w:before="0"/>
              <w:jc w:val="center"/>
              <w:rPr>
                <w:rFonts w:ascii="Times New Roman" w:hAnsi="Times New Roman"/>
                <w:sz w:val="20"/>
                <w:szCs w:val="20"/>
              </w:rPr>
            </w:pPr>
            <w:r w:rsidRPr="00F06510">
              <w:rPr>
                <w:rFonts w:ascii="Times New Roman" w:hAnsi="Times New Roman"/>
                <w:sz w:val="20"/>
                <w:szCs w:val="20"/>
              </w:rPr>
              <w:t>§ 20</w:t>
            </w:r>
          </w:p>
          <w:p w:rsidR="00F06510" w:rsidRPr="00F06510" w:rsidP="00F06510">
            <w:pPr>
              <w:autoSpaceDE w:val="0"/>
              <w:autoSpaceDN w:val="0"/>
              <w:bidi w:val="0"/>
              <w:spacing w:before="0"/>
              <w:jc w:val="center"/>
              <w:rPr>
                <w:rFonts w:ascii="Times New Roman" w:hAnsi="Times New Roman"/>
                <w:sz w:val="20"/>
                <w:szCs w:val="20"/>
              </w:rPr>
            </w:pPr>
            <w:r w:rsidRPr="00F06510">
              <w:rPr>
                <w:rFonts w:ascii="Times New Roman" w:hAnsi="Times New Roman"/>
                <w:sz w:val="20"/>
                <w:szCs w:val="20"/>
              </w:rPr>
              <w:t>O: 3</w:t>
            </w:r>
          </w:p>
          <w:p w:rsidR="00757D5E" w:rsidRPr="00EE5D28" w:rsidP="00F06510">
            <w:pPr>
              <w:autoSpaceDE w:val="0"/>
              <w:autoSpaceDN w:val="0"/>
              <w:bidi w:val="0"/>
              <w:spacing w:before="0"/>
              <w:jc w:val="center"/>
              <w:rPr>
                <w:rFonts w:ascii="Times New Roman" w:hAnsi="Times New Roman"/>
                <w:sz w:val="20"/>
                <w:szCs w:val="20"/>
              </w:rPr>
            </w:pPr>
            <w:r w:rsidRPr="00F06510" w:rsidR="00F06510">
              <w:rPr>
                <w:rFonts w:ascii="Times New Roman" w:hAnsi="Times New Roman"/>
                <w:sz w:val="20"/>
                <w:szCs w:val="20"/>
              </w:rPr>
              <w:t>P: h)</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F06510" w:rsidRPr="00F06510" w:rsidP="00F06510">
            <w:pPr>
              <w:pStyle w:val="odsek"/>
              <w:bidi w:val="0"/>
              <w:spacing w:before="0"/>
              <w:ind w:firstLine="0"/>
              <w:rPr>
                <w:rFonts w:ascii="Times New Roman" w:hAnsi="Times New Roman"/>
                <w:sz w:val="20"/>
                <w:szCs w:val="20"/>
              </w:rPr>
            </w:pPr>
            <w:r w:rsidRPr="00F06510">
              <w:rPr>
                <w:rFonts w:ascii="Times New Roman" w:hAnsi="Times New Roman"/>
                <w:sz w:val="20"/>
                <w:szCs w:val="20"/>
              </w:rPr>
              <w:t>(5) Orgán dozoru môže zakázať poskytnutie služby, uvádzanie výrobku na trh alebo jeho predaj alebo nariadiť okamžité stiahnutie výrobku alebo služby z trhu, alebo stiahnutie výrobku z predaja aj vtedy, ak je preukázané, že napriek posúdenej alebo preukázanej zhode</w:t>
            </w:r>
            <w:r w:rsidRPr="00A00B16">
              <w:rPr>
                <w:rFonts w:ascii="Times New Roman" w:hAnsi="Times New Roman"/>
                <w:sz w:val="20"/>
                <w:szCs w:val="20"/>
                <w:vertAlign w:val="superscript"/>
              </w:rPr>
              <w:t>4</w:t>
            </w:r>
            <w:r w:rsidRPr="00F06510">
              <w:rPr>
                <w:rFonts w:ascii="Times New Roman" w:hAnsi="Times New Roman"/>
                <w:sz w:val="20"/>
                <w:szCs w:val="20"/>
              </w:rPr>
              <w:t>) výrobku z predaja alebo služby s požiadavkami na ich bezpečnosť nie sú výrobok alebo služba bezpečné.,</w:t>
            </w:r>
          </w:p>
          <w:p w:rsidR="00F06510" w:rsidRPr="00F06510" w:rsidP="00F06510">
            <w:pPr>
              <w:pStyle w:val="odsek"/>
              <w:bidi w:val="0"/>
              <w:spacing w:before="0"/>
              <w:ind w:firstLine="0"/>
              <w:rPr>
                <w:rFonts w:ascii="Times New Roman" w:hAnsi="Times New Roman"/>
                <w:sz w:val="20"/>
                <w:szCs w:val="20"/>
              </w:rPr>
            </w:pPr>
          </w:p>
          <w:p w:rsidR="00F06510" w:rsidRPr="00F06510" w:rsidP="00F06510">
            <w:pPr>
              <w:pStyle w:val="odsek"/>
              <w:bidi w:val="0"/>
              <w:spacing w:before="0"/>
              <w:ind w:firstLine="0"/>
              <w:rPr>
                <w:rFonts w:ascii="Times New Roman" w:hAnsi="Times New Roman"/>
                <w:sz w:val="20"/>
                <w:szCs w:val="20"/>
              </w:rPr>
            </w:pPr>
            <w:r w:rsidRPr="00F06510">
              <w:rPr>
                <w:rFonts w:ascii="Times New Roman" w:hAnsi="Times New Roman"/>
                <w:sz w:val="20"/>
                <w:szCs w:val="20"/>
              </w:rPr>
              <w:t>(3) Orgán dozoru je povinný vykonávať kontrolu bezpečnosti výrobku alebo služby a na tento účel je oprávnený</w:t>
            </w:r>
          </w:p>
          <w:p w:rsidR="00F06510" w:rsidRPr="00757D5E" w:rsidP="00F06510">
            <w:pPr>
              <w:pStyle w:val="odsek"/>
              <w:bidi w:val="0"/>
              <w:spacing w:before="0" w:after="0"/>
              <w:ind w:firstLine="0"/>
              <w:rPr>
                <w:rFonts w:ascii="Times New Roman" w:hAnsi="Times New Roman"/>
                <w:sz w:val="20"/>
                <w:szCs w:val="20"/>
              </w:rPr>
            </w:pPr>
            <w:r w:rsidRPr="00F06510">
              <w:rPr>
                <w:rFonts w:ascii="Times New Roman" w:hAnsi="Times New Roman"/>
                <w:sz w:val="20"/>
                <w:szCs w:val="20"/>
              </w:rPr>
              <w:t>h) vydať záväzné pokyny na odstránenie zistených nedostatkov a vykonanie nevyhnutných opatrení a určiť lehotu na podanie správy o ich splnení,</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06510">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r w:rsidRPr="00A00B16" w:rsidR="00A00B16">
              <w:rPr>
                <w:rFonts w:ascii="Times New Roman" w:hAnsi="Times New Roman"/>
                <w:b w:val="0"/>
                <w:bCs w:val="0"/>
                <w:sz w:val="20"/>
                <w:szCs w:val="20"/>
                <w:vertAlign w:val="superscript"/>
              </w:rPr>
              <w:t>4</w:t>
            </w:r>
            <w:r w:rsidRPr="00A00B16" w:rsidR="00A00B16">
              <w:rPr>
                <w:rFonts w:ascii="Times New Roman" w:hAnsi="Times New Roman"/>
                <w:b w:val="0"/>
                <w:bCs w:val="0"/>
                <w:sz w:val="20"/>
                <w:szCs w:val="20"/>
              </w:rPr>
              <w:t>) Zákon č. 264/1999 Z. z</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205B26" w:rsidRPr="0046543E" w:rsidP="00205B2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Č:39</w:t>
            </w:r>
          </w:p>
          <w:p w:rsidR="001F4494" w:rsidRPr="0046543E" w:rsidP="00205B26">
            <w:pPr>
              <w:autoSpaceDE w:val="0"/>
              <w:autoSpaceDN w:val="0"/>
              <w:bidi w:val="0"/>
              <w:spacing w:before="0"/>
              <w:jc w:val="center"/>
              <w:rPr>
                <w:rFonts w:ascii="Times New Roman" w:hAnsi="Times New Roman"/>
                <w:sz w:val="20"/>
                <w:szCs w:val="20"/>
              </w:rPr>
            </w:pPr>
            <w:r w:rsidRPr="0046543E" w:rsidR="00205B26">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46543E" w:rsidP="009F3E4C">
            <w:pPr>
              <w:pStyle w:val="tl10ptPodaokraja"/>
              <w:autoSpaceDE/>
              <w:autoSpaceDN/>
              <w:bidi w:val="0"/>
              <w:ind w:right="63"/>
              <w:rPr>
                <w:rFonts w:ascii="Times New Roman" w:hAnsi="Times New Roman"/>
              </w:rPr>
            </w:pPr>
            <w:r w:rsidRPr="0046543E" w:rsidR="00205B26">
              <w:rPr>
                <w:rFonts w:ascii="Times New Roman" w:hAnsi="Times New Roman"/>
                <w:color w:val="000000"/>
              </w:rPr>
              <w:t>Hospodársky subjekt zabezpečí prijatie nápravných opatrení v súvislosti so všetkými takýmito váhami, ktoré sprístupnil na trhu v celej Únii.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2A4ADB">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A4ADB" w:rsidP="002A4ADB">
            <w:pPr>
              <w:autoSpaceDE w:val="0"/>
              <w:autoSpaceDN w:val="0"/>
              <w:bidi w:val="0"/>
              <w:spacing w:before="0"/>
              <w:jc w:val="center"/>
              <w:rPr>
                <w:rFonts w:ascii="Times New Roman" w:hAnsi="Times New Roman"/>
                <w:sz w:val="20"/>
                <w:szCs w:val="20"/>
              </w:rPr>
            </w:pPr>
            <w:r>
              <w:rPr>
                <w:rFonts w:ascii="Times New Roman" w:hAnsi="Times New Roman"/>
                <w:sz w:val="20"/>
                <w:szCs w:val="20"/>
              </w:rPr>
              <w:t>§ 6</w:t>
            </w:r>
          </w:p>
          <w:p w:rsidR="002A4ADB" w:rsidP="002A4ADB">
            <w:pPr>
              <w:autoSpaceDE w:val="0"/>
              <w:autoSpaceDN w:val="0"/>
              <w:bidi w:val="0"/>
              <w:spacing w:before="0"/>
              <w:jc w:val="center"/>
              <w:rPr>
                <w:rFonts w:ascii="Times New Roman" w:hAnsi="Times New Roman"/>
                <w:sz w:val="20"/>
                <w:szCs w:val="20"/>
              </w:rPr>
            </w:pPr>
            <w:r>
              <w:rPr>
                <w:rFonts w:ascii="Times New Roman" w:hAnsi="Times New Roman"/>
                <w:sz w:val="20"/>
                <w:szCs w:val="20"/>
              </w:rPr>
              <w:t>P: m)</w:t>
            </w:r>
          </w:p>
          <w:p w:rsidR="002A4ADB" w:rsidP="002A4ADB">
            <w:pPr>
              <w:autoSpaceDE w:val="0"/>
              <w:autoSpaceDN w:val="0"/>
              <w:bidi w:val="0"/>
              <w:spacing w:before="0"/>
              <w:jc w:val="center"/>
              <w:rPr>
                <w:rFonts w:ascii="Times New Roman" w:hAnsi="Times New Roman"/>
                <w:sz w:val="20"/>
                <w:szCs w:val="20"/>
              </w:rPr>
            </w:pPr>
          </w:p>
          <w:p w:rsidR="002A4ADB" w:rsidP="002A4ADB">
            <w:pPr>
              <w:autoSpaceDE w:val="0"/>
              <w:autoSpaceDN w:val="0"/>
              <w:bidi w:val="0"/>
              <w:spacing w:before="0"/>
              <w:jc w:val="center"/>
              <w:rPr>
                <w:rFonts w:ascii="Times New Roman" w:hAnsi="Times New Roman"/>
                <w:sz w:val="20"/>
                <w:szCs w:val="20"/>
              </w:rPr>
            </w:pPr>
          </w:p>
          <w:p w:rsidR="002A4ADB" w:rsidP="002A4ADB">
            <w:pPr>
              <w:autoSpaceDE w:val="0"/>
              <w:autoSpaceDN w:val="0"/>
              <w:bidi w:val="0"/>
              <w:spacing w:before="0"/>
              <w:jc w:val="center"/>
              <w:rPr>
                <w:rFonts w:ascii="Times New Roman" w:hAnsi="Times New Roman"/>
                <w:sz w:val="20"/>
                <w:szCs w:val="20"/>
              </w:rPr>
            </w:pPr>
          </w:p>
          <w:p w:rsidR="002A4ADB" w:rsidP="002A4ADB">
            <w:pPr>
              <w:autoSpaceDE w:val="0"/>
              <w:autoSpaceDN w:val="0"/>
              <w:bidi w:val="0"/>
              <w:spacing w:before="0"/>
              <w:jc w:val="center"/>
              <w:rPr>
                <w:rFonts w:ascii="Times New Roman" w:hAnsi="Times New Roman"/>
                <w:sz w:val="20"/>
                <w:szCs w:val="20"/>
              </w:rPr>
            </w:pPr>
          </w:p>
          <w:p w:rsidR="002A4ADB" w:rsidP="002A4ADB">
            <w:pPr>
              <w:autoSpaceDE w:val="0"/>
              <w:autoSpaceDN w:val="0"/>
              <w:bidi w:val="0"/>
              <w:spacing w:before="0"/>
              <w:jc w:val="center"/>
              <w:rPr>
                <w:rFonts w:ascii="Times New Roman" w:hAnsi="Times New Roman"/>
                <w:sz w:val="20"/>
                <w:szCs w:val="20"/>
              </w:rPr>
            </w:pPr>
          </w:p>
          <w:p w:rsidR="008D20BF" w:rsidP="002A4ADB">
            <w:pPr>
              <w:autoSpaceDE w:val="0"/>
              <w:autoSpaceDN w:val="0"/>
              <w:bidi w:val="0"/>
              <w:spacing w:before="0"/>
              <w:jc w:val="center"/>
              <w:rPr>
                <w:rFonts w:ascii="Times New Roman" w:hAnsi="Times New Roman"/>
                <w:sz w:val="20"/>
                <w:szCs w:val="20"/>
              </w:rPr>
            </w:pPr>
          </w:p>
          <w:p w:rsidR="008D20BF" w:rsidP="002A4ADB">
            <w:pPr>
              <w:autoSpaceDE w:val="0"/>
              <w:autoSpaceDN w:val="0"/>
              <w:bidi w:val="0"/>
              <w:spacing w:before="0"/>
              <w:jc w:val="center"/>
              <w:rPr>
                <w:rFonts w:ascii="Times New Roman" w:hAnsi="Times New Roman"/>
                <w:sz w:val="20"/>
                <w:szCs w:val="20"/>
              </w:rPr>
            </w:pPr>
          </w:p>
          <w:p w:rsidR="002A4ADB" w:rsidP="002A4ADB">
            <w:pPr>
              <w:autoSpaceDE w:val="0"/>
              <w:autoSpaceDN w:val="0"/>
              <w:bidi w:val="0"/>
              <w:spacing w:before="0"/>
              <w:jc w:val="center"/>
              <w:rPr>
                <w:rFonts w:ascii="Times New Roman" w:hAnsi="Times New Roman"/>
                <w:sz w:val="20"/>
                <w:szCs w:val="20"/>
              </w:rPr>
            </w:pPr>
            <w:r>
              <w:rPr>
                <w:rFonts w:ascii="Times New Roman" w:hAnsi="Times New Roman"/>
                <w:sz w:val="20"/>
                <w:szCs w:val="20"/>
              </w:rPr>
              <w:t>§ 8</w:t>
            </w:r>
          </w:p>
          <w:p w:rsidR="002A4ADB" w:rsidP="002A4ADB">
            <w:pPr>
              <w:autoSpaceDE w:val="0"/>
              <w:autoSpaceDN w:val="0"/>
              <w:bidi w:val="0"/>
              <w:spacing w:before="0"/>
              <w:jc w:val="center"/>
              <w:rPr>
                <w:rFonts w:ascii="Times New Roman" w:hAnsi="Times New Roman"/>
                <w:sz w:val="20"/>
                <w:szCs w:val="20"/>
              </w:rPr>
            </w:pPr>
            <w:r>
              <w:rPr>
                <w:rFonts w:ascii="Times New Roman" w:hAnsi="Times New Roman"/>
                <w:sz w:val="20"/>
                <w:szCs w:val="20"/>
              </w:rPr>
              <w:t>O: 3</w:t>
            </w:r>
          </w:p>
          <w:p w:rsidR="002A4ADB" w:rsidP="002A4ADB">
            <w:pPr>
              <w:autoSpaceDE w:val="0"/>
              <w:autoSpaceDN w:val="0"/>
              <w:bidi w:val="0"/>
              <w:spacing w:before="0"/>
              <w:jc w:val="center"/>
              <w:rPr>
                <w:rFonts w:ascii="Times New Roman" w:hAnsi="Times New Roman"/>
                <w:sz w:val="20"/>
                <w:szCs w:val="20"/>
              </w:rPr>
            </w:pPr>
            <w:r>
              <w:rPr>
                <w:rFonts w:ascii="Times New Roman" w:hAnsi="Times New Roman"/>
                <w:sz w:val="20"/>
                <w:szCs w:val="20"/>
              </w:rPr>
              <w:t>P: f)</w:t>
            </w:r>
          </w:p>
          <w:p w:rsidR="002A4ADB" w:rsidP="002A4ADB">
            <w:pPr>
              <w:autoSpaceDE w:val="0"/>
              <w:autoSpaceDN w:val="0"/>
              <w:bidi w:val="0"/>
              <w:spacing w:before="0"/>
              <w:jc w:val="center"/>
              <w:rPr>
                <w:rFonts w:ascii="Times New Roman" w:hAnsi="Times New Roman"/>
                <w:sz w:val="20"/>
                <w:szCs w:val="20"/>
              </w:rPr>
            </w:pPr>
          </w:p>
          <w:p w:rsidR="002A4ADB" w:rsidP="002A4ADB">
            <w:pPr>
              <w:autoSpaceDE w:val="0"/>
              <w:autoSpaceDN w:val="0"/>
              <w:bidi w:val="0"/>
              <w:spacing w:before="0"/>
              <w:jc w:val="center"/>
              <w:rPr>
                <w:rFonts w:ascii="Times New Roman" w:hAnsi="Times New Roman"/>
                <w:sz w:val="20"/>
                <w:szCs w:val="20"/>
              </w:rPr>
            </w:pPr>
          </w:p>
          <w:p w:rsidR="002A4ADB" w:rsidP="002A4ADB">
            <w:pPr>
              <w:autoSpaceDE w:val="0"/>
              <w:autoSpaceDN w:val="0"/>
              <w:bidi w:val="0"/>
              <w:spacing w:before="0"/>
              <w:jc w:val="center"/>
              <w:rPr>
                <w:rFonts w:ascii="Times New Roman" w:hAnsi="Times New Roman"/>
                <w:sz w:val="20"/>
                <w:szCs w:val="20"/>
              </w:rPr>
            </w:pPr>
          </w:p>
          <w:p w:rsidR="002A4ADB" w:rsidP="002A4ADB">
            <w:pPr>
              <w:autoSpaceDE w:val="0"/>
              <w:autoSpaceDN w:val="0"/>
              <w:bidi w:val="0"/>
              <w:spacing w:before="0"/>
              <w:jc w:val="center"/>
              <w:rPr>
                <w:rFonts w:ascii="Times New Roman" w:hAnsi="Times New Roman"/>
                <w:sz w:val="20"/>
                <w:szCs w:val="20"/>
              </w:rPr>
            </w:pPr>
          </w:p>
          <w:p w:rsidR="002A4ADB" w:rsidP="002A4ADB">
            <w:pPr>
              <w:autoSpaceDE w:val="0"/>
              <w:autoSpaceDN w:val="0"/>
              <w:bidi w:val="0"/>
              <w:spacing w:before="0"/>
              <w:jc w:val="center"/>
              <w:rPr>
                <w:rFonts w:ascii="Times New Roman" w:hAnsi="Times New Roman"/>
                <w:sz w:val="20"/>
                <w:szCs w:val="20"/>
              </w:rPr>
            </w:pPr>
          </w:p>
          <w:p w:rsidR="002A4ADB" w:rsidP="002A4ADB">
            <w:pPr>
              <w:autoSpaceDE w:val="0"/>
              <w:autoSpaceDN w:val="0"/>
              <w:bidi w:val="0"/>
              <w:spacing w:before="0"/>
              <w:jc w:val="center"/>
              <w:rPr>
                <w:rFonts w:ascii="Times New Roman" w:hAnsi="Times New Roman"/>
                <w:sz w:val="20"/>
                <w:szCs w:val="20"/>
              </w:rPr>
            </w:pPr>
            <w:r>
              <w:rPr>
                <w:rFonts w:ascii="Times New Roman" w:hAnsi="Times New Roman"/>
                <w:sz w:val="20"/>
                <w:szCs w:val="20"/>
              </w:rPr>
              <w:t>§ 9</w:t>
            </w:r>
          </w:p>
          <w:p w:rsidR="002A4ADB" w:rsidP="002A4ADB">
            <w:pPr>
              <w:autoSpaceDE w:val="0"/>
              <w:autoSpaceDN w:val="0"/>
              <w:bidi w:val="0"/>
              <w:spacing w:before="0"/>
              <w:jc w:val="center"/>
              <w:rPr>
                <w:rFonts w:ascii="Times New Roman" w:hAnsi="Times New Roman"/>
                <w:sz w:val="20"/>
                <w:szCs w:val="20"/>
              </w:rPr>
            </w:pPr>
            <w:r>
              <w:rPr>
                <w:rFonts w:ascii="Times New Roman" w:hAnsi="Times New Roman"/>
                <w:sz w:val="20"/>
                <w:szCs w:val="20"/>
              </w:rPr>
              <w:t>O: 3</w:t>
            </w:r>
          </w:p>
          <w:p w:rsidR="002A4ADB" w:rsidRPr="00EE5D28" w:rsidP="002A4ADB">
            <w:pPr>
              <w:autoSpaceDE w:val="0"/>
              <w:autoSpaceDN w:val="0"/>
              <w:bidi w:val="0"/>
              <w:spacing w:before="0"/>
              <w:jc w:val="center"/>
              <w:rPr>
                <w:rFonts w:ascii="Times New Roman" w:hAnsi="Times New Roman"/>
                <w:sz w:val="20"/>
                <w:szCs w:val="20"/>
              </w:rPr>
            </w:pPr>
            <w:r>
              <w:rPr>
                <w:rFonts w:ascii="Times New Roman" w:hAnsi="Times New Roman"/>
                <w:sz w:val="20"/>
                <w:szCs w:val="20"/>
              </w:rPr>
              <w:t>P: b)</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A31958" w:rsidRPr="00A31958" w:rsidP="00A31958">
            <w:pPr>
              <w:pStyle w:val="odsek"/>
              <w:bidi w:val="0"/>
              <w:spacing w:before="0"/>
              <w:ind w:firstLine="0"/>
              <w:rPr>
                <w:rFonts w:ascii="Times New Roman" w:hAnsi="Times New Roman"/>
                <w:sz w:val="20"/>
                <w:szCs w:val="20"/>
              </w:rPr>
            </w:pPr>
            <w:r w:rsidRPr="00A31958">
              <w:rPr>
                <w:rFonts w:ascii="Times New Roman" w:hAnsi="Times New Roman"/>
                <w:sz w:val="20"/>
                <w:szCs w:val="20"/>
              </w:rPr>
              <w:t>m)</w:t>
            </w:r>
            <w:r>
              <w:rPr>
                <w:rFonts w:ascii="Times New Roman" w:hAnsi="Times New Roman"/>
                <w:sz w:val="20"/>
                <w:szCs w:val="20"/>
              </w:rPr>
              <w:t xml:space="preserve"> </w:t>
            </w:r>
            <w:r w:rsidRPr="00A31958">
              <w:rPr>
                <w:rFonts w:ascii="Times New Roman" w:hAnsi="Times New Roman"/>
                <w:sz w:val="20"/>
                <w:szCs w:val="20"/>
              </w:rPr>
              <w:t>bezodkladne prijať nevyhnutné nápravné opatrenie s cieľom dosiahnuť zhodu váh s požiadavkami podľa tohto nariadenia vlády, a ak je to potrebné, váhy stiahnuť z trhu</w:t>
            </w:r>
            <w:r w:rsidRPr="00A31958">
              <w:rPr>
                <w:rFonts w:ascii="Times New Roman" w:hAnsi="Times New Roman"/>
                <w:sz w:val="20"/>
                <w:szCs w:val="20"/>
                <w:vertAlign w:val="superscript"/>
              </w:rPr>
              <w:t>1</w:t>
            </w:r>
            <w:r w:rsidR="00261C28">
              <w:rPr>
                <w:rFonts w:ascii="Times New Roman" w:hAnsi="Times New Roman"/>
                <w:sz w:val="20"/>
                <w:szCs w:val="20"/>
                <w:vertAlign w:val="superscript"/>
              </w:rPr>
              <w:t>7</w:t>
            </w:r>
            <w:r w:rsidRPr="00A31958">
              <w:rPr>
                <w:rFonts w:ascii="Times New Roman" w:hAnsi="Times New Roman"/>
                <w:sz w:val="20"/>
                <w:szCs w:val="20"/>
              </w:rPr>
              <w:t xml:space="preserve">) alebo prevziať späť, ak sa dôvodne domnieva, že váhy nespĺňajú požiadavky podľa tohto nariadenia vlády alebo ak mu orgán dohľadu uložil opatrenie, </w:t>
            </w:r>
          </w:p>
          <w:p w:rsidR="00A31958" w:rsidP="00A31958">
            <w:pPr>
              <w:pStyle w:val="odsek"/>
              <w:bidi w:val="0"/>
              <w:spacing w:before="0"/>
              <w:ind w:firstLine="0"/>
              <w:rPr>
                <w:rFonts w:ascii="Times New Roman" w:hAnsi="Times New Roman"/>
                <w:sz w:val="20"/>
                <w:szCs w:val="20"/>
              </w:rPr>
            </w:pPr>
          </w:p>
          <w:p w:rsidR="00A31958" w:rsidRPr="00A31958" w:rsidP="00A31958">
            <w:pPr>
              <w:pStyle w:val="odsek"/>
              <w:bidi w:val="0"/>
              <w:spacing w:before="0"/>
              <w:ind w:firstLine="0"/>
              <w:rPr>
                <w:rFonts w:ascii="Times New Roman" w:hAnsi="Times New Roman"/>
                <w:sz w:val="20"/>
                <w:szCs w:val="20"/>
              </w:rPr>
            </w:pPr>
            <w:r w:rsidRPr="00A31958">
              <w:rPr>
                <w:rFonts w:ascii="Times New Roman" w:hAnsi="Times New Roman"/>
                <w:sz w:val="20"/>
                <w:szCs w:val="20"/>
              </w:rPr>
              <w:t>f) bezodkladne prijať nevyhnutné nápravné opatrenie s cieľom dosiahnuť zhodu váh s požiadavka</w:t>
            </w:r>
            <w:r w:rsidR="008D20BF">
              <w:rPr>
                <w:rFonts w:ascii="Times New Roman" w:hAnsi="Times New Roman"/>
                <w:sz w:val="20"/>
                <w:szCs w:val="20"/>
              </w:rPr>
              <w:t>mi podľa tohto nariadenia vlády</w:t>
            </w:r>
            <w:r w:rsidRPr="00A31958">
              <w:rPr>
                <w:rFonts w:ascii="Times New Roman" w:hAnsi="Times New Roman"/>
                <w:sz w:val="20"/>
                <w:szCs w:val="20"/>
              </w:rPr>
              <w:t xml:space="preserve"> a ak je to potrebné, váhy stiahnuť z trhu alebo prevziať späť, ak sa dôvodne domnieva, že váhy nespĺňajú požiadavky podľa tohto nariadenia vlády alebo ak mu orgán dohľadu uložil opatrenie, </w:t>
            </w:r>
          </w:p>
          <w:p w:rsidR="00A31958" w:rsidRPr="00A31958" w:rsidP="00A31958">
            <w:pPr>
              <w:pStyle w:val="odsek"/>
              <w:bidi w:val="0"/>
              <w:spacing w:before="0"/>
              <w:ind w:firstLine="0"/>
              <w:rPr>
                <w:rFonts w:ascii="Times New Roman" w:hAnsi="Times New Roman"/>
                <w:sz w:val="20"/>
                <w:szCs w:val="20"/>
              </w:rPr>
            </w:pPr>
          </w:p>
          <w:p w:rsidR="002A4ADB" w:rsidRPr="00EE6852" w:rsidP="00A31958">
            <w:pPr>
              <w:pStyle w:val="odsek"/>
              <w:bidi w:val="0"/>
              <w:spacing w:before="0" w:after="0"/>
              <w:ind w:firstLine="0"/>
              <w:rPr>
                <w:rFonts w:ascii="Times New Roman" w:hAnsi="Times New Roman"/>
                <w:sz w:val="20"/>
                <w:szCs w:val="20"/>
              </w:rPr>
            </w:pPr>
            <w:r w:rsidRPr="00A31958" w:rsidR="00A31958">
              <w:rPr>
                <w:rFonts w:ascii="Times New Roman" w:hAnsi="Times New Roman"/>
                <w:sz w:val="20"/>
                <w:szCs w:val="20"/>
              </w:rPr>
              <w:t>b)</w:t>
            </w:r>
            <w:r w:rsidR="00DE4A70">
              <w:rPr>
                <w:rFonts w:ascii="Times New Roman" w:hAnsi="Times New Roman"/>
                <w:sz w:val="20"/>
                <w:szCs w:val="20"/>
              </w:rPr>
              <w:t xml:space="preserve"> </w:t>
            </w:r>
            <w:r w:rsidRPr="00A31958" w:rsidR="00A31958">
              <w:rPr>
                <w:rFonts w:ascii="Times New Roman" w:hAnsi="Times New Roman"/>
                <w:sz w:val="20"/>
                <w:szCs w:val="20"/>
              </w:rPr>
              <w:t>bezodkladne prijať nevyhnutné nápravné opatrenie s cieľom dosiahnuť zhodu váh s požiadavkami podľa tohto nariadenia vlády, a ak je to potrebné, váhy stiahnuť z trhu alebo prevziať späť, ak sa dôvodne domnieva, že váhy nespĺňajú požiadavky podľa tohto nariadenia vlády alebo ak mu orgán dohľadu uložil opatrenie,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2A4ADB">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8C7808">
            <w:pPr>
              <w:pStyle w:val="Heading1"/>
              <w:bidi w:val="0"/>
              <w:jc w:val="left"/>
              <w:rPr>
                <w:rFonts w:ascii="Times New Roman" w:hAnsi="Times New Roman"/>
                <w:b w:val="0"/>
                <w:bCs w:val="0"/>
                <w:sz w:val="20"/>
                <w:szCs w:val="20"/>
              </w:rPr>
            </w:pPr>
            <w:r w:rsidRPr="00A31958" w:rsidR="00A31958">
              <w:rPr>
                <w:rFonts w:ascii="Times New Roman" w:hAnsi="Times New Roman"/>
                <w:b w:val="0"/>
                <w:bCs w:val="0"/>
                <w:sz w:val="20"/>
                <w:szCs w:val="20"/>
              </w:rPr>
              <w:t xml:space="preserve"> </w:t>
            </w:r>
            <w:r w:rsidRPr="00A31958" w:rsidR="00A31958">
              <w:rPr>
                <w:rFonts w:ascii="Times New Roman" w:hAnsi="Times New Roman"/>
                <w:b w:val="0"/>
                <w:bCs w:val="0"/>
                <w:sz w:val="20"/>
                <w:szCs w:val="20"/>
                <w:vertAlign w:val="superscript"/>
              </w:rPr>
              <w:t>1</w:t>
            </w:r>
            <w:r w:rsidR="00261C28">
              <w:rPr>
                <w:rFonts w:ascii="Times New Roman" w:hAnsi="Times New Roman"/>
                <w:b w:val="0"/>
                <w:bCs w:val="0"/>
                <w:sz w:val="20"/>
                <w:szCs w:val="20"/>
                <w:vertAlign w:val="superscript"/>
              </w:rPr>
              <w:t>7</w:t>
            </w:r>
            <w:r w:rsidRPr="00A31958" w:rsidR="00A31958">
              <w:rPr>
                <w:rFonts w:ascii="Times New Roman" w:hAnsi="Times New Roman"/>
                <w:b w:val="0"/>
                <w:bCs w:val="0"/>
                <w:sz w:val="20"/>
                <w:szCs w:val="20"/>
              </w:rPr>
              <w:t>) Čl. 2 ods. 15 nariadenia (ES) č. 765/2008.</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205B26" w:rsidRPr="0046543E" w:rsidP="00205B2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Č:39</w:t>
            </w:r>
          </w:p>
          <w:p w:rsidR="00DD530F" w:rsidRPr="0046543E" w:rsidP="00205B26">
            <w:pPr>
              <w:autoSpaceDE w:val="0"/>
              <w:autoSpaceDN w:val="0"/>
              <w:bidi w:val="0"/>
              <w:spacing w:before="0"/>
              <w:jc w:val="center"/>
              <w:rPr>
                <w:rFonts w:ascii="Times New Roman" w:hAnsi="Times New Roman"/>
                <w:sz w:val="20"/>
                <w:szCs w:val="20"/>
              </w:rPr>
            </w:pPr>
            <w:r w:rsidRPr="0046543E" w:rsidR="00205B26">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DD530F" w:rsidRPr="0046543E" w:rsidP="0021520A">
            <w:pPr>
              <w:pStyle w:val="CM4"/>
              <w:bidi w:val="0"/>
              <w:jc w:val="both"/>
              <w:rPr>
                <w:rFonts w:ascii="Times New Roman" w:hAnsi="Times New Roman"/>
                <w:color w:val="19161B"/>
                <w:sz w:val="20"/>
                <w:szCs w:val="20"/>
              </w:rPr>
            </w:pPr>
            <w:r w:rsidRPr="0046543E" w:rsidR="00205B26">
              <w:rPr>
                <w:rFonts w:ascii="Times New Roman" w:hAnsi="Times New Roman"/>
                <w:color w:val="000000"/>
                <w:sz w:val="20"/>
                <w:szCs w:val="20"/>
              </w:rPr>
              <w:t>Členský štát bezodkladne informuje Komisiu a ostatné členské štáty. Tieto informácie zahŕňajú všetky údaje, ktoré sú k dispozícii, najmä údaje potrebné na identifikáciu príslušných váh, informácie o pôvode a dodávateľskom reťazci váh, povahe možného rizika a charaktere a trvaní prijatých vnútroštátnych opatrení.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DD530F" w:rsidRPr="00EE5D28" w:rsidP="00721E45">
            <w:pPr>
              <w:autoSpaceDE w:val="0"/>
              <w:autoSpaceDN w:val="0"/>
              <w:bidi w:val="0"/>
              <w:spacing w:before="0"/>
              <w:jc w:val="center"/>
              <w:rPr>
                <w:rFonts w:ascii="Times New Roman" w:hAnsi="Times New Roman"/>
                <w:sz w:val="20"/>
                <w:szCs w:val="20"/>
              </w:rPr>
            </w:pPr>
            <w:r w:rsidR="002A4ADB">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DD530F" w:rsidP="00095E7D">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6</w:t>
            </w:r>
          </w:p>
          <w:p w:rsidR="002A4ADB" w:rsidP="00095E7D">
            <w:pPr>
              <w:autoSpaceDE w:val="0"/>
              <w:autoSpaceDN w:val="0"/>
              <w:bidi w:val="0"/>
              <w:spacing w:before="0"/>
              <w:jc w:val="center"/>
              <w:rPr>
                <w:rFonts w:ascii="Times New Roman" w:hAnsi="Times New Roman"/>
                <w:sz w:val="20"/>
                <w:szCs w:val="20"/>
              </w:rPr>
            </w:pPr>
          </w:p>
          <w:p w:rsidR="002A4ADB" w:rsidP="00095E7D">
            <w:pPr>
              <w:autoSpaceDE w:val="0"/>
              <w:autoSpaceDN w:val="0"/>
              <w:bidi w:val="0"/>
              <w:spacing w:before="0"/>
              <w:jc w:val="center"/>
              <w:rPr>
                <w:rFonts w:ascii="Times New Roman" w:hAnsi="Times New Roman"/>
                <w:sz w:val="20"/>
                <w:szCs w:val="20"/>
              </w:rPr>
            </w:pPr>
          </w:p>
          <w:p w:rsidR="002A4ADB" w:rsidP="00095E7D">
            <w:pPr>
              <w:autoSpaceDE w:val="0"/>
              <w:autoSpaceDN w:val="0"/>
              <w:bidi w:val="0"/>
              <w:spacing w:before="0"/>
              <w:jc w:val="center"/>
              <w:rPr>
                <w:rFonts w:ascii="Times New Roman" w:hAnsi="Times New Roman"/>
                <w:sz w:val="20"/>
                <w:szCs w:val="20"/>
              </w:rPr>
            </w:pPr>
          </w:p>
          <w:p w:rsidR="002A4ADB" w:rsidP="00095E7D">
            <w:pPr>
              <w:autoSpaceDE w:val="0"/>
              <w:autoSpaceDN w:val="0"/>
              <w:bidi w:val="0"/>
              <w:spacing w:before="0"/>
              <w:jc w:val="center"/>
              <w:rPr>
                <w:rFonts w:ascii="Times New Roman" w:hAnsi="Times New Roman"/>
                <w:sz w:val="20"/>
                <w:szCs w:val="20"/>
              </w:rPr>
            </w:pPr>
          </w:p>
          <w:p w:rsidR="002A4ADB" w:rsidP="00095E7D">
            <w:pPr>
              <w:autoSpaceDE w:val="0"/>
              <w:autoSpaceDN w:val="0"/>
              <w:bidi w:val="0"/>
              <w:spacing w:before="0"/>
              <w:jc w:val="center"/>
              <w:rPr>
                <w:rFonts w:ascii="Times New Roman" w:hAnsi="Times New Roman"/>
                <w:sz w:val="20"/>
                <w:szCs w:val="20"/>
              </w:rPr>
            </w:pPr>
          </w:p>
          <w:p w:rsidR="00FC6038" w:rsidP="00095E7D">
            <w:pPr>
              <w:autoSpaceDE w:val="0"/>
              <w:autoSpaceDN w:val="0"/>
              <w:bidi w:val="0"/>
              <w:spacing w:before="0"/>
              <w:jc w:val="center"/>
              <w:rPr>
                <w:rFonts w:ascii="Times New Roman" w:hAnsi="Times New Roman"/>
                <w:sz w:val="20"/>
                <w:szCs w:val="20"/>
              </w:rPr>
            </w:pPr>
          </w:p>
          <w:p w:rsidR="002A4ADB" w:rsidP="00095E7D">
            <w:pPr>
              <w:autoSpaceDE w:val="0"/>
              <w:autoSpaceDN w:val="0"/>
              <w:bidi w:val="0"/>
              <w:spacing w:before="0"/>
              <w:jc w:val="center"/>
              <w:rPr>
                <w:rFonts w:ascii="Times New Roman" w:hAnsi="Times New Roman"/>
                <w:sz w:val="20"/>
                <w:szCs w:val="20"/>
              </w:rPr>
            </w:pPr>
          </w:p>
          <w:p w:rsidR="002A4ADB" w:rsidRPr="00EE5D28" w:rsidP="00095E7D">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8</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A4ADB" w:rsidRPr="002A4ADB" w:rsidP="002A4ADB">
            <w:pPr>
              <w:autoSpaceDE w:val="0"/>
              <w:autoSpaceDN w:val="0"/>
              <w:bidi w:val="0"/>
              <w:spacing w:before="0"/>
              <w:jc w:val="center"/>
              <w:rPr>
                <w:rFonts w:ascii="Times New Roman" w:hAnsi="Times New Roman"/>
                <w:sz w:val="20"/>
                <w:szCs w:val="20"/>
              </w:rPr>
            </w:pPr>
            <w:r w:rsidRPr="002A4ADB">
              <w:rPr>
                <w:rFonts w:ascii="Times New Roman" w:hAnsi="Times New Roman"/>
                <w:sz w:val="20"/>
                <w:szCs w:val="20"/>
              </w:rPr>
              <w:t>§ 19</w:t>
            </w:r>
          </w:p>
          <w:p w:rsidR="002A4ADB" w:rsidRPr="002A4ADB" w:rsidP="002A4ADB">
            <w:pPr>
              <w:autoSpaceDE w:val="0"/>
              <w:autoSpaceDN w:val="0"/>
              <w:bidi w:val="0"/>
              <w:spacing w:before="0"/>
              <w:jc w:val="center"/>
              <w:rPr>
                <w:rFonts w:ascii="Times New Roman" w:hAnsi="Times New Roman"/>
                <w:sz w:val="20"/>
                <w:szCs w:val="20"/>
              </w:rPr>
            </w:pPr>
            <w:r w:rsidRPr="002A4ADB">
              <w:rPr>
                <w:rFonts w:ascii="Times New Roman" w:hAnsi="Times New Roman"/>
                <w:sz w:val="20"/>
                <w:szCs w:val="20"/>
              </w:rPr>
              <w:t>O: 2</w:t>
            </w:r>
          </w:p>
          <w:p w:rsidR="00DD530F" w:rsidP="002A4ADB">
            <w:pPr>
              <w:autoSpaceDE w:val="0"/>
              <w:autoSpaceDN w:val="0"/>
              <w:bidi w:val="0"/>
              <w:spacing w:before="0"/>
              <w:jc w:val="center"/>
              <w:rPr>
                <w:rFonts w:ascii="Times New Roman" w:hAnsi="Times New Roman"/>
                <w:sz w:val="20"/>
                <w:szCs w:val="20"/>
              </w:rPr>
            </w:pPr>
            <w:r w:rsidRPr="002A4ADB" w:rsidR="002A4ADB">
              <w:rPr>
                <w:rFonts w:ascii="Times New Roman" w:hAnsi="Times New Roman"/>
                <w:sz w:val="20"/>
                <w:szCs w:val="20"/>
              </w:rPr>
              <w:t>P: c)</w:t>
            </w:r>
          </w:p>
          <w:p w:rsidR="002A4ADB" w:rsidP="002A4ADB">
            <w:pPr>
              <w:autoSpaceDE w:val="0"/>
              <w:autoSpaceDN w:val="0"/>
              <w:bidi w:val="0"/>
              <w:spacing w:before="0"/>
              <w:jc w:val="center"/>
              <w:rPr>
                <w:rFonts w:ascii="Times New Roman" w:hAnsi="Times New Roman"/>
                <w:sz w:val="20"/>
                <w:szCs w:val="20"/>
              </w:rPr>
            </w:pPr>
          </w:p>
          <w:p w:rsidR="002A4ADB" w:rsidP="002A4ADB">
            <w:pPr>
              <w:autoSpaceDE w:val="0"/>
              <w:autoSpaceDN w:val="0"/>
              <w:bidi w:val="0"/>
              <w:spacing w:before="0"/>
              <w:jc w:val="center"/>
              <w:rPr>
                <w:rFonts w:ascii="Times New Roman" w:hAnsi="Times New Roman"/>
                <w:sz w:val="20"/>
                <w:szCs w:val="20"/>
              </w:rPr>
            </w:pPr>
          </w:p>
          <w:p w:rsidR="002A4ADB" w:rsidP="002A4ADB">
            <w:pPr>
              <w:autoSpaceDE w:val="0"/>
              <w:autoSpaceDN w:val="0"/>
              <w:bidi w:val="0"/>
              <w:spacing w:before="0"/>
              <w:jc w:val="center"/>
              <w:rPr>
                <w:rFonts w:ascii="Times New Roman" w:hAnsi="Times New Roman"/>
                <w:sz w:val="20"/>
                <w:szCs w:val="20"/>
              </w:rPr>
            </w:pPr>
          </w:p>
          <w:p w:rsidR="002A4ADB" w:rsidP="002A4ADB">
            <w:pPr>
              <w:autoSpaceDE w:val="0"/>
              <w:autoSpaceDN w:val="0"/>
              <w:bidi w:val="0"/>
              <w:spacing w:before="0"/>
              <w:jc w:val="center"/>
              <w:rPr>
                <w:rFonts w:ascii="Times New Roman" w:hAnsi="Times New Roman"/>
                <w:sz w:val="20"/>
                <w:szCs w:val="20"/>
              </w:rPr>
            </w:pPr>
          </w:p>
          <w:p w:rsidR="002A4ADB" w:rsidP="002A4ADB">
            <w:pPr>
              <w:autoSpaceDE w:val="0"/>
              <w:autoSpaceDN w:val="0"/>
              <w:bidi w:val="0"/>
              <w:spacing w:before="0"/>
              <w:jc w:val="center"/>
              <w:rPr>
                <w:rFonts w:ascii="Times New Roman" w:hAnsi="Times New Roman"/>
                <w:sz w:val="20"/>
                <w:szCs w:val="20"/>
              </w:rPr>
            </w:pPr>
          </w:p>
          <w:p w:rsidR="002A4ADB" w:rsidRPr="002A4ADB" w:rsidP="002A4ADB">
            <w:pPr>
              <w:autoSpaceDE w:val="0"/>
              <w:autoSpaceDN w:val="0"/>
              <w:bidi w:val="0"/>
              <w:spacing w:before="0"/>
              <w:jc w:val="center"/>
              <w:rPr>
                <w:rFonts w:ascii="Times New Roman" w:hAnsi="Times New Roman"/>
                <w:sz w:val="20"/>
                <w:szCs w:val="20"/>
              </w:rPr>
            </w:pPr>
            <w:r w:rsidRPr="002A4ADB">
              <w:rPr>
                <w:rFonts w:ascii="Times New Roman" w:hAnsi="Times New Roman"/>
                <w:sz w:val="20"/>
                <w:szCs w:val="20"/>
              </w:rPr>
              <w:t>§ 6</w:t>
            </w:r>
          </w:p>
          <w:p w:rsidR="002A4ADB" w:rsidRPr="00EE5D28" w:rsidP="002A4ADB">
            <w:pPr>
              <w:autoSpaceDE w:val="0"/>
              <w:autoSpaceDN w:val="0"/>
              <w:bidi w:val="0"/>
              <w:spacing w:before="0"/>
              <w:jc w:val="center"/>
              <w:rPr>
                <w:rFonts w:ascii="Times New Roman" w:hAnsi="Times New Roman"/>
                <w:sz w:val="20"/>
                <w:szCs w:val="20"/>
              </w:rPr>
            </w:pPr>
            <w:r w:rsidRPr="002A4ADB">
              <w:rPr>
                <w:rFonts w:ascii="Times New Roman" w:hAnsi="Times New Roman"/>
                <w:sz w:val="20"/>
                <w:szCs w:val="20"/>
              </w:rPr>
              <w:t>O: 6</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2A4ADB" w:rsidRPr="002A4ADB" w:rsidP="002A4ADB">
            <w:pPr>
              <w:pStyle w:val="odsek"/>
              <w:bidi w:val="0"/>
              <w:spacing w:before="0"/>
              <w:ind w:firstLine="0"/>
              <w:rPr>
                <w:rFonts w:ascii="Times New Roman" w:hAnsi="Times New Roman"/>
                <w:sz w:val="20"/>
                <w:szCs w:val="20"/>
              </w:rPr>
            </w:pPr>
            <w:r w:rsidRPr="002A4ADB">
              <w:rPr>
                <w:rFonts w:ascii="Times New Roman" w:hAnsi="Times New Roman"/>
                <w:sz w:val="20"/>
                <w:szCs w:val="20"/>
              </w:rPr>
              <w:t>(2) Ministerstvo vo veciach ochrany spotrebiteľa</w:t>
            </w:r>
          </w:p>
          <w:p w:rsidR="002A4ADB" w:rsidRPr="002A4ADB" w:rsidP="002A4ADB">
            <w:pPr>
              <w:pStyle w:val="odsek"/>
              <w:bidi w:val="0"/>
              <w:spacing w:before="0"/>
              <w:ind w:firstLine="0"/>
              <w:rPr>
                <w:rFonts w:ascii="Times New Roman" w:hAnsi="Times New Roman"/>
                <w:sz w:val="20"/>
                <w:szCs w:val="20"/>
              </w:rPr>
            </w:pPr>
            <w:r w:rsidRPr="002A4ADB">
              <w:rPr>
                <w:rFonts w:ascii="Times New Roman" w:hAnsi="Times New Roman"/>
                <w:sz w:val="20"/>
                <w:szCs w:val="20"/>
              </w:rPr>
              <w:t>c) je notifikačným orgánom systému pre rýchlu výmenu informácií s orgánmi Európskej únie v situácii vážneho a bezprostredného rizika pre bezpečnosť a ochranu zdravia spotrebiteľov vyplývajúceho z nepotravinárskych výrobkov,</w:t>
            </w:r>
          </w:p>
          <w:p w:rsidR="002A4ADB" w:rsidRPr="002A4ADB" w:rsidP="00A00B16">
            <w:pPr>
              <w:pStyle w:val="odsek"/>
              <w:bidi w:val="0"/>
              <w:spacing w:before="0"/>
              <w:ind w:firstLine="0"/>
              <w:rPr>
                <w:rFonts w:ascii="Times New Roman" w:hAnsi="Times New Roman"/>
                <w:sz w:val="20"/>
                <w:szCs w:val="20"/>
              </w:rPr>
            </w:pPr>
          </w:p>
          <w:p w:rsidR="00DD530F" w:rsidRPr="007836C1" w:rsidP="002A4ADB">
            <w:pPr>
              <w:pStyle w:val="odsek"/>
              <w:bidi w:val="0"/>
              <w:spacing w:before="0" w:after="0"/>
              <w:ind w:firstLine="0"/>
              <w:rPr>
                <w:rFonts w:ascii="Times New Roman" w:hAnsi="Times New Roman"/>
                <w:sz w:val="20"/>
                <w:szCs w:val="20"/>
                <w:highlight w:val="red"/>
              </w:rPr>
            </w:pPr>
            <w:r w:rsidRPr="002A4ADB" w:rsidR="002A4ADB">
              <w:rPr>
                <w:rFonts w:ascii="Times New Roman" w:hAnsi="Times New Roman"/>
                <w:sz w:val="20"/>
                <w:szCs w:val="20"/>
              </w:rPr>
              <w:t>(6) Ministerstvo ako notifikačný orgán12) zasiela hlásenia o nebezpečných výrobkoch podľa odsekov 2 až 5 Komisii v lehotách podľa prílohy č. 4. Ministerstvo postupuje hlásenia, ktoré zasiela Komisia Slovenskej republike, orgánom dozoru.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D530F" w:rsidRPr="00EE5D28" w:rsidP="00721E45">
            <w:pPr>
              <w:autoSpaceDE w:val="0"/>
              <w:autoSpaceDN w:val="0"/>
              <w:bidi w:val="0"/>
              <w:spacing w:before="0"/>
              <w:jc w:val="center"/>
              <w:rPr>
                <w:rFonts w:ascii="Times New Roman" w:hAnsi="Times New Roman"/>
                <w:sz w:val="20"/>
                <w:szCs w:val="20"/>
              </w:rPr>
            </w:pPr>
            <w:r w:rsidR="002A4ADB">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DD530F" w:rsidRPr="002A4ADB" w:rsidP="00BC6039">
            <w:pPr>
              <w:bidi w:val="0"/>
              <w:rPr>
                <w:rFonts w:ascii="Times New Roman" w:hAnsi="Times New Roman"/>
              </w:rPr>
            </w:pPr>
            <w:r w:rsidRPr="002A4ADB" w:rsidR="002A4ADB">
              <w:rPr>
                <w:rFonts w:ascii="Times New Roman" w:hAnsi="Times New Roman"/>
                <w:bCs/>
                <w:sz w:val="20"/>
                <w:szCs w:val="20"/>
              </w:rPr>
              <w:t>Povinnosť sa realizuje na základe čl. 22 ods. 3 nariadenia (ES) č. 765/2008, ktoré je priamo účinné.</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205B26" w:rsidRPr="0046543E" w:rsidP="00205B2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Č:39</w:t>
            </w:r>
          </w:p>
          <w:p w:rsidR="001F4494" w:rsidRPr="0046543E" w:rsidP="00205B26">
            <w:pPr>
              <w:autoSpaceDE w:val="0"/>
              <w:autoSpaceDN w:val="0"/>
              <w:bidi w:val="0"/>
              <w:spacing w:before="0"/>
              <w:jc w:val="center"/>
              <w:rPr>
                <w:rFonts w:ascii="Times New Roman" w:hAnsi="Times New Roman"/>
                <w:sz w:val="20"/>
                <w:szCs w:val="20"/>
              </w:rPr>
            </w:pPr>
            <w:r w:rsidRPr="0046543E" w:rsidR="00205B26">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05B26" w:rsidRPr="0046543E" w:rsidP="00205B26">
            <w:pPr>
              <w:pStyle w:val="CM4"/>
              <w:bidi w:val="0"/>
              <w:jc w:val="both"/>
              <w:rPr>
                <w:rFonts w:ascii="Times New Roman" w:hAnsi="Times New Roman"/>
                <w:color w:val="000000"/>
                <w:sz w:val="20"/>
                <w:szCs w:val="20"/>
              </w:rPr>
            </w:pPr>
            <w:r w:rsidRPr="0046543E">
              <w:rPr>
                <w:rFonts w:ascii="Times New Roman" w:hAnsi="Times New Roman"/>
                <w:color w:val="000000"/>
                <w:sz w:val="20"/>
                <w:szCs w:val="20"/>
              </w:rPr>
              <w:t xml:space="preserve">Komisia začne bezodkladne konzultovať s členskými štátmi a príslušným hospodárskym subjektom alebo subjektmi a zhodnotí prijaté vnútroštátne opatrenia. Na základe výsledkov tohto hodnotenia Komisia prostredníctvom vykonávacích aktov rozhodne, či je vnútroštátne opatrenie opodstatnené, a podľa potreby navrhne primerané opatrenia. </w:t>
            </w:r>
          </w:p>
          <w:p w:rsidR="00205B26" w:rsidRPr="0046543E" w:rsidP="001572CB">
            <w:pPr>
              <w:bidi w:val="0"/>
              <w:spacing w:before="0"/>
              <w:rPr>
                <w:rFonts w:ascii="Times New Roman" w:hAnsi="Times New Roman"/>
                <w:sz w:val="20"/>
                <w:szCs w:val="20"/>
              </w:rPr>
            </w:pPr>
          </w:p>
          <w:p w:rsidR="001F4494" w:rsidRPr="0046543E" w:rsidP="00205B26">
            <w:pPr>
              <w:pStyle w:val="CM4"/>
              <w:bidi w:val="0"/>
              <w:jc w:val="both"/>
              <w:rPr>
                <w:rFonts w:ascii="Times New Roman" w:hAnsi="Times New Roman"/>
                <w:color w:val="000000"/>
                <w:sz w:val="20"/>
                <w:szCs w:val="20"/>
              </w:rPr>
            </w:pPr>
            <w:r w:rsidRPr="0046543E" w:rsidR="00205B26">
              <w:rPr>
                <w:rFonts w:ascii="Times New Roman" w:hAnsi="Times New Roman"/>
                <w:color w:val="000000"/>
                <w:sz w:val="20"/>
                <w:szCs w:val="20"/>
              </w:rPr>
              <w:t xml:space="preserve">Vykonávacie akty uvedené v prvom pododseku tohto odseku sa prijmú v súlade s postupom preskúmania uvedeným v článku 41 ods. 3.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2A4ADB">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D530F" w:rsidRPr="00EE5D28" w:rsidP="00721E4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F4494" w:rsidRPr="007836C1" w:rsidP="00BC6039">
            <w:pPr>
              <w:pStyle w:val="odsek"/>
              <w:bidi w:val="0"/>
              <w:spacing w:before="0" w:after="0"/>
              <w:ind w:firstLine="0"/>
              <w:rPr>
                <w:rFonts w:ascii="Times New Roman" w:hAnsi="Times New Roman"/>
                <w:sz w:val="20"/>
                <w:szCs w:val="20"/>
                <w:highlight w:val="red"/>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BC6039">
            <w:pPr>
              <w:pStyle w:val="Heading1"/>
              <w:bidi w:val="0"/>
              <w:jc w:val="left"/>
              <w:rPr>
                <w:rFonts w:ascii="Times New Roman" w:hAnsi="Times New Roman"/>
                <w:b w:val="0"/>
                <w:bCs w:val="0"/>
                <w:sz w:val="20"/>
                <w:szCs w:val="20"/>
              </w:rPr>
            </w:pPr>
            <w:r w:rsidRPr="002A4ADB" w:rsidR="002A4ADB">
              <w:rPr>
                <w:rFonts w:ascii="Times New Roman" w:hAnsi="Times New Roman"/>
                <w:b w:val="0"/>
                <w:bCs w:val="0"/>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205B26" w:rsidRPr="0046543E" w:rsidP="00205B26">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Č:39</w:t>
            </w:r>
          </w:p>
          <w:p w:rsidR="0021520A" w:rsidRPr="0046543E" w:rsidP="00205B26">
            <w:pPr>
              <w:autoSpaceDE w:val="0"/>
              <w:autoSpaceDN w:val="0"/>
              <w:bidi w:val="0"/>
              <w:spacing w:before="0"/>
              <w:jc w:val="center"/>
              <w:rPr>
                <w:rFonts w:ascii="Times New Roman" w:hAnsi="Times New Roman"/>
                <w:sz w:val="20"/>
                <w:szCs w:val="20"/>
              </w:rPr>
            </w:pPr>
            <w:r w:rsidRPr="0046543E" w:rsidR="00205B26">
              <w:rPr>
                <w:rFonts w:ascii="Times New Roman" w:hAnsi="Times New Roman"/>
                <w:sz w:val="20"/>
                <w:szCs w:val="20"/>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46543E" w:rsidP="00205B26">
            <w:pPr>
              <w:pStyle w:val="CM4"/>
              <w:bidi w:val="0"/>
              <w:jc w:val="both"/>
              <w:rPr>
                <w:rFonts w:ascii="Times New Roman" w:hAnsi="Times New Roman"/>
                <w:color w:val="19161B"/>
                <w:sz w:val="20"/>
                <w:szCs w:val="20"/>
              </w:rPr>
            </w:pPr>
            <w:r w:rsidRPr="0046543E" w:rsidR="00205B26">
              <w:rPr>
                <w:rFonts w:ascii="Times New Roman" w:hAnsi="Times New Roman"/>
                <w:color w:val="000000"/>
                <w:sz w:val="20"/>
                <w:szCs w:val="20"/>
              </w:rPr>
              <w:t xml:space="preserve">Rozhodnutie Komisie je určené všetkým členským štátom a Komisia ho okamžite oznámi členským štátom a príslušnému hospodárskemu subjektu alebo subjektom.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2A4ADB">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74E2A" w:rsidRPr="00EE5D28" w:rsidP="001E064A">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F4494" w:rsidRPr="007836C1" w:rsidP="001E064A">
            <w:pPr>
              <w:pStyle w:val="odsek"/>
              <w:bidi w:val="0"/>
              <w:spacing w:before="0" w:after="0"/>
              <w:ind w:firstLine="0"/>
              <w:rPr>
                <w:rFonts w:ascii="Times New Roman" w:hAnsi="Times New Roman"/>
                <w:sz w:val="20"/>
                <w:szCs w:val="20"/>
                <w:highlight w:val="red"/>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r w:rsidRPr="002A4ADB" w:rsidR="002A4ADB">
              <w:rPr>
                <w:rFonts w:ascii="Times New Roman" w:hAnsi="Times New Roman"/>
                <w:b w:val="0"/>
                <w:bCs w:val="0"/>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C11F61" w:rsidRPr="0046543E" w:rsidP="00A946C5">
            <w:pPr>
              <w:autoSpaceDE w:val="0"/>
              <w:autoSpaceDN w:val="0"/>
              <w:bidi w:val="0"/>
              <w:spacing w:before="0"/>
              <w:jc w:val="center"/>
              <w:rPr>
                <w:rFonts w:ascii="Times New Roman" w:hAnsi="Times New Roman"/>
                <w:sz w:val="20"/>
                <w:szCs w:val="20"/>
              </w:rPr>
            </w:pPr>
            <w:r w:rsidRPr="0046543E" w:rsidR="006E717D">
              <w:rPr>
                <w:rFonts w:ascii="Times New Roman" w:hAnsi="Times New Roman"/>
                <w:sz w:val="20"/>
                <w:szCs w:val="20"/>
              </w:rPr>
              <w:t>Č:40</w:t>
            </w:r>
          </w:p>
          <w:p w:rsidR="006E717D" w:rsidRPr="0046543E" w:rsidP="00F36C0D">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6E717D" w:rsidRPr="0046543E" w:rsidP="006E717D">
            <w:pPr>
              <w:pStyle w:val="CM4"/>
              <w:bidi w:val="0"/>
              <w:jc w:val="both"/>
              <w:rPr>
                <w:rFonts w:ascii="Times New Roman" w:hAnsi="Times New Roman"/>
                <w:color w:val="000000"/>
                <w:sz w:val="20"/>
                <w:szCs w:val="20"/>
              </w:rPr>
            </w:pPr>
            <w:r w:rsidRPr="0046543E">
              <w:rPr>
                <w:rFonts w:ascii="Times New Roman" w:hAnsi="Times New Roman"/>
                <w:color w:val="000000"/>
                <w:sz w:val="20"/>
                <w:szCs w:val="20"/>
              </w:rPr>
              <w:t xml:space="preserve">Bez toho, aby bol dotknutý článok 37, ak členský štát dospeje k jednému z týchto zistení, požiada príslušný hospodársky subjekt, aby tento nesúlad odstránil: </w:t>
            </w:r>
          </w:p>
          <w:p w:rsidR="006E717D" w:rsidRPr="0046543E" w:rsidP="00B0716B">
            <w:pPr>
              <w:pStyle w:val="CM4"/>
              <w:numPr>
                <w:numId w:val="21"/>
              </w:numPr>
              <w:bidi w:val="0"/>
              <w:ind w:left="227" w:hanging="227"/>
              <w:jc w:val="both"/>
              <w:rPr>
                <w:rFonts w:ascii="Times New Roman" w:hAnsi="Times New Roman"/>
                <w:color w:val="000000"/>
                <w:sz w:val="20"/>
                <w:szCs w:val="20"/>
              </w:rPr>
            </w:pPr>
            <w:r w:rsidRPr="0046543E">
              <w:rPr>
                <w:rFonts w:ascii="Times New Roman" w:hAnsi="Times New Roman"/>
                <w:color w:val="000000"/>
                <w:sz w:val="20"/>
                <w:szCs w:val="20"/>
              </w:rPr>
              <w:t xml:space="preserve">označenie CE alebo doplnkové metrologické označenie bolo umiestnené v rozpore s článkom 30 nariadenia (ES) č. 765/2008 alebo s článkom 17 tejto smernice; </w:t>
            </w:r>
          </w:p>
          <w:p w:rsidR="006E717D" w:rsidRPr="0046543E" w:rsidP="00B0716B">
            <w:pPr>
              <w:pStyle w:val="CM4"/>
              <w:numPr>
                <w:numId w:val="21"/>
              </w:numPr>
              <w:bidi w:val="0"/>
              <w:ind w:left="227" w:hanging="227"/>
              <w:jc w:val="both"/>
              <w:rPr>
                <w:rFonts w:ascii="Times New Roman" w:hAnsi="Times New Roman"/>
                <w:color w:val="000000"/>
                <w:sz w:val="20"/>
                <w:szCs w:val="20"/>
              </w:rPr>
            </w:pPr>
            <w:r w:rsidRPr="0046543E">
              <w:rPr>
                <w:rFonts w:ascii="Times New Roman" w:hAnsi="Times New Roman"/>
                <w:color w:val="000000"/>
                <w:sz w:val="20"/>
                <w:szCs w:val="20"/>
              </w:rPr>
              <w:t xml:space="preserve">označenie CE alebo doplnkové metrologické označenie nebolo umiestnené; </w:t>
            </w:r>
          </w:p>
          <w:p w:rsidR="006E717D" w:rsidRPr="0046543E" w:rsidP="00B0716B">
            <w:pPr>
              <w:pStyle w:val="CM4"/>
              <w:numPr>
                <w:numId w:val="21"/>
              </w:numPr>
              <w:bidi w:val="0"/>
              <w:ind w:left="227" w:hanging="227"/>
              <w:jc w:val="both"/>
              <w:rPr>
                <w:rFonts w:ascii="Times New Roman" w:hAnsi="Times New Roman"/>
                <w:color w:val="000000"/>
                <w:sz w:val="20"/>
                <w:szCs w:val="20"/>
              </w:rPr>
            </w:pPr>
            <w:r w:rsidRPr="0046543E">
              <w:rPr>
                <w:rFonts w:ascii="Times New Roman" w:hAnsi="Times New Roman"/>
                <w:color w:val="000000"/>
                <w:sz w:val="20"/>
                <w:szCs w:val="20"/>
              </w:rPr>
              <w:t xml:space="preserve">nápisy uvedené v článku 6 ods. 5 neboli umiestnené alebo boli umiestnené v rozpore s článkom 6 ods. 5; </w:t>
            </w:r>
          </w:p>
          <w:p w:rsidR="006E717D" w:rsidRPr="0046543E" w:rsidP="00B0716B">
            <w:pPr>
              <w:pStyle w:val="CM4"/>
              <w:numPr>
                <w:numId w:val="21"/>
              </w:numPr>
              <w:bidi w:val="0"/>
              <w:ind w:left="227" w:hanging="227"/>
              <w:jc w:val="both"/>
              <w:rPr>
                <w:rFonts w:ascii="Times New Roman" w:hAnsi="Times New Roman"/>
                <w:color w:val="000000"/>
                <w:sz w:val="20"/>
                <w:szCs w:val="20"/>
              </w:rPr>
            </w:pPr>
            <w:r w:rsidRPr="0046543E">
              <w:rPr>
                <w:rFonts w:ascii="Times New Roman" w:hAnsi="Times New Roman"/>
                <w:color w:val="000000"/>
                <w:sz w:val="20"/>
                <w:szCs w:val="20"/>
              </w:rPr>
              <w:t xml:space="preserve">identifikačné číslo notifikovaného orgánu, ak je takýto orgán zapojený do fázy kontroly výroby, bolo umiestnené v rozpore s článkom 17 alebo nebolo umiestnené; </w:t>
            </w:r>
          </w:p>
          <w:p w:rsidR="006E717D" w:rsidRPr="0046543E" w:rsidP="00B0716B">
            <w:pPr>
              <w:pStyle w:val="CM4"/>
              <w:numPr>
                <w:numId w:val="21"/>
              </w:numPr>
              <w:bidi w:val="0"/>
              <w:ind w:left="227" w:hanging="227"/>
              <w:jc w:val="both"/>
              <w:rPr>
                <w:rFonts w:ascii="Times New Roman" w:hAnsi="Times New Roman"/>
                <w:color w:val="000000"/>
                <w:sz w:val="20"/>
                <w:szCs w:val="20"/>
              </w:rPr>
            </w:pPr>
            <w:r w:rsidRPr="0046543E">
              <w:rPr>
                <w:rFonts w:ascii="Times New Roman" w:hAnsi="Times New Roman"/>
                <w:color w:val="000000"/>
                <w:sz w:val="20"/>
                <w:szCs w:val="20"/>
              </w:rPr>
              <w:t xml:space="preserve">EÚ vyhlásenie o zhode nebolo vydané; </w:t>
            </w:r>
          </w:p>
          <w:p w:rsidR="006E717D" w:rsidRPr="0046543E" w:rsidP="00B0716B">
            <w:pPr>
              <w:pStyle w:val="CM4"/>
              <w:numPr>
                <w:numId w:val="21"/>
              </w:numPr>
              <w:bidi w:val="0"/>
              <w:ind w:left="227" w:hanging="227"/>
              <w:jc w:val="both"/>
              <w:rPr>
                <w:rFonts w:ascii="Times New Roman" w:hAnsi="Times New Roman"/>
                <w:color w:val="000000"/>
                <w:sz w:val="20"/>
                <w:szCs w:val="20"/>
              </w:rPr>
            </w:pPr>
            <w:r w:rsidRPr="0046543E">
              <w:rPr>
                <w:rFonts w:ascii="Times New Roman" w:hAnsi="Times New Roman"/>
                <w:color w:val="000000"/>
                <w:sz w:val="20"/>
                <w:szCs w:val="20"/>
              </w:rPr>
              <w:t xml:space="preserve">EÚ vyhlásenie o zhode nebolo vydané správne; </w:t>
            </w:r>
          </w:p>
          <w:p w:rsidR="006E717D" w:rsidRPr="0046543E" w:rsidP="00B0716B">
            <w:pPr>
              <w:pStyle w:val="CM4"/>
              <w:numPr>
                <w:numId w:val="21"/>
              </w:numPr>
              <w:bidi w:val="0"/>
              <w:ind w:left="227" w:hanging="227"/>
              <w:jc w:val="both"/>
              <w:rPr>
                <w:rFonts w:ascii="Times New Roman" w:hAnsi="Times New Roman"/>
                <w:color w:val="000000"/>
                <w:sz w:val="20"/>
                <w:szCs w:val="20"/>
              </w:rPr>
            </w:pPr>
            <w:r w:rsidRPr="0046543E">
              <w:rPr>
                <w:rFonts w:ascii="Times New Roman" w:hAnsi="Times New Roman"/>
                <w:color w:val="000000"/>
                <w:sz w:val="20"/>
                <w:szCs w:val="20"/>
              </w:rPr>
              <w:t xml:space="preserve">technická dokumentácia buď nie je k dispozícii, alebo nie je úplná; </w:t>
            </w:r>
          </w:p>
          <w:p w:rsidR="006E717D" w:rsidRPr="0046543E" w:rsidP="00B0716B">
            <w:pPr>
              <w:pStyle w:val="CM4"/>
              <w:numPr>
                <w:numId w:val="21"/>
              </w:numPr>
              <w:bidi w:val="0"/>
              <w:ind w:left="227" w:hanging="227"/>
              <w:jc w:val="both"/>
              <w:rPr>
                <w:rFonts w:ascii="Times New Roman" w:hAnsi="Times New Roman"/>
                <w:color w:val="000000"/>
                <w:sz w:val="20"/>
                <w:szCs w:val="20"/>
              </w:rPr>
            </w:pPr>
            <w:r w:rsidRPr="0046543E">
              <w:rPr>
                <w:rFonts w:ascii="Times New Roman" w:hAnsi="Times New Roman"/>
                <w:color w:val="000000"/>
                <w:sz w:val="20"/>
                <w:szCs w:val="20"/>
              </w:rPr>
              <w:t xml:space="preserve">informácie uvedené v článku 6 ods. 6 alebo článku 8 ods. 3 chýbajú, sú nesprávne alebo neúplné; </w:t>
            </w:r>
          </w:p>
          <w:p w:rsidR="00C11F61" w:rsidRPr="0046543E" w:rsidP="00B0716B">
            <w:pPr>
              <w:pStyle w:val="CM4"/>
              <w:numPr>
                <w:numId w:val="21"/>
              </w:numPr>
              <w:bidi w:val="0"/>
              <w:ind w:left="227" w:hanging="227"/>
              <w:jc w:val="both"/>
              <w:rPr>
                <w:rFonts w:ascii="Times New Roman" w:hAnsi="Times New Roman"/>
                <w:color w:val="000000"/>
                <w:sz w:val="20"/>
                <w:szCs w:val="20"/>
              </w:rPr>
            </w:pPr>
            <w:r w:rsidRPr="0046543E" w:rsidR="006E717D">
              <w:rPr>
                <w:rFonts w:ascii="Times New Roman" w:hAnsi="Times New Roman"/>
                <w:color w:val="000000"/>
                <w:sz w:val="20"/>
                <w:szCs w:val="20"/>
              </w:rPr>
              <w:t>nie je splnená iná administratívna požiadavka uvedená v článku 6 alebo článku 8.</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C11F61" w:rsidRPr="00EE5D28" w:rsidP="00721E45">
            <w:pPr>
              <w:autoSpaceDE w:val="0"/>
              <w:autoSpaceDN w:val="0"/>
              <w:bidi w:val="0"/>
              <w:spacing w:before="0"/>
              <w:jc w:val="center"/>
              <w:rPr>
                <w:rFonts w:ascii="Times New Roman" w:hAnsi="Times New Roman"/>
                <w:sz w:val="20"/>
                <w:szCs w:val="20"/>
              </w:rPr>
            </w:pPr>
            <w:r w:rsidR="001A3DDD">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C11F61" w:rsidRPr="00EE5D28" w:rsidP="00EE6852">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6</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A3DDD" w:rsidRPr="001A3DDD" w:rsidP="001A3DDD">
            <w:pPr>
              <w:autoSpaceDE w:val="0"/>
              <w:autoSpaceDN w:val="0"/>
              <w:bidi w:val="0"/>
              <w:spacing w:before="0"/>
              <w:jc w:val="center"/>
              <w:rPr>
                <w:rFonts w:ascii="Times New Roman" w:hAnsi="Times New Roman"/>
                <w:sz w:val="20"/>
                <w:szCs w:val="20"/>
              </w:rPr>
            </w:pPr>
            <w:r w:rsidRPr="001A3DDD">
              <w:rPr>
                <w:rFonts w:ascii="Times New Roman" w:hAnsi="Times New Roman"/>
                <w:sz w:val="20"/>
                <w:szCs w:val="20"/>
              </w:rPr>
              <w:t>§ 20</w:t>
            </w:r>
          </w:p>
          <w:p w:rsidR="001A3DDD" w:rsidRPr="001A3DDD" w:rsidP="001A3DDD">
            <w:pPr>
              <w:autoSpaceDE w:val="0"/>
              <w:autoSpaceDN w:val="0"/>
              <w:bidi w:val="0"/>
              <w:spacing w:before="0"/>
              <w:jc w:val="center"/>
              <w:rPr>
                <w:rFonts w:ascii="Times New Roman" w:hAnsi="Times New Roman"/>
                <w:sz w:val="20"/>
                <w:szCs w:val="20"/>
              </w:rPr>
            </w:pPr>
            <w:r w:rsidRPr="001A3DDD">
              <w:rPr>
                <w:rFonts w:ascii="Times New Roman" w:hAnsi="Times New Roman"/>
                <w:sz w:val="20"/>
                <w:szCs w:val="20"/>
              </w:rPr>
              <w:t>O:5</w:t>
            </w:r>
          </w:p>
          <w:p w:rsidR="001A3DDD" w:rsidRPr="001A3DDD" w:rsidP="001A3DDD">
            <w:pPr>
              <w:autoSpaceDE w:val="0"/>
              <w:autoSpaceDN w:val="0"/>
              <w:bidi w:val="0"/>
              <w:spacing w:before="0"/>
              <w:jc w:val="center"/>
              <w:rPr>
                <w:rFonts w:ascii="Times New Roman" w:hAnsi="Times New Roman"/>
                <w:sz w:val="20"/>
                <w:szCs w:val="20"/>
              </w:rPr>
            </w:pPr>
          </w:p>
          <w:p w:rsidR="001A3DDD" w:rsidRPr="001A3DDD" w:rsidP="001A3DDD">
            <w:pPr>
              <w:autoSpaceDE w:val="0"/>
              <w:autoSpaceDN w:val="0"/>
              <w:bidi w:val="0"/>
              <w:spacing w:before="0"/>
              <w:jc w:val="center"/>
              <w:rPr>
                <w:rFonts w:ascii="Times New Roman" w:hAnsi="Times New Roman"/>
                <w:sz w:val="20"/>
                <w:szCs w:val="20"/>
              </w:rPr>
            </w:pPr>
          </w:p>
          <w:p w:rsidR="001A3DDD" w:rsidRPr="001A3DDD" w:rsidP="001A3DDD">
            <w:pPr>
              <w:autoSpaceDE w:val="0"/>
              <w:autoSpaceDN w:val="0"/>
              <w:bidi w:val="0"/>
              <w:spacing w:before="0"/>
              <w:jc w:val="center"/>
              <w:rPr>
                <w:rFonts w:ascii="Times New Roman" w:hAnsi="Times New Roman"/>
                <w:sz w:val="20"/>
                <w:szCs w:val="20"/>
              </w:rPr>
            </w:pPr>
          </w:p>
          <w:p w:rsidR="001A3DDD" w:rsidRPr="001A3DDD" w:rsidP="001A3DDD">
            <w:pPr>
              <w:autoSpaceDE w:val="0"/>
              <w:autoSpaceDN w:val="0"/>
              <w:bidi w:val="0"/>
              <w:spacing w:before="0"/>
              <w:jc w:val="center"/>
              <w:rPr>
                <w:rFonts w:ascii="Times New Roman" w:hAnsi="Times New Roman"/>
                <w:sz w:val="20"/>
                <w:szCs w:val="20"/>
              </w:rPr>
            </w:pPr>
          </w:p>
          <w:p w:rsidR="001A3DDD" w:rsidRPr="001A3DDD" w:rsidP="001A3DDD">
            <w:pPr>
              <w:autoSpaceDE w:val="0"/>
              <w:autoSpaceDN w:val="0"/>
              <w:bidi w:val="0"/>
              <w:spacing w:before="0"/>
              <w:jc w:val="center"/>
              <w:rPr>
                <w:rFonts w:ascii="Times New Roman" w:hAnsi="Times New Roman"/>
                <w:sz w:val="20"/>
                <w:szCs w:val="20"/>
              </w:rPr>
            </w:pPr>
          </w:p>
          <w:p w:rsidR="001A3DDD" w:rsidRPr="001A3DDD" w:rsidP="001A3DDD">
            <w:pPr>
              <w:autoSpaceDE w:val="0"/>
              <w:autoSpaceDN w:val="0"/>
              <w:bidi w:val="0"/>
              <w:spacing w:before="0"/>
              <w:jc w:val="center"/>
              <w:rPr>
                <w:rFonts w:ascii="Times New Roman" w:hAnsi="Times New Roman"/>
                <w:sz w:val="20"/>
                <w:szCs w:val="20"/>
              </w:rPr>
            </w:pPr>
          </w:p>
          <w:p w:rsidR="001A3DDD" w:rsidRPr="001A3DDD" w:rsidP="001A3DDD">
            <w:pPr>
              <w:autoSpaceDE w:val="0"/>
              <w:autoSpaceDN w:val="0"/>
              <w:bidi w:val="0"/>
              <w:spacing w:before="0"/>
              <w:jc w:val="center"/>
              <w:rPr>
                <w:rFonts w:ascii="Times New Roman" w:hAnsi="Times New Roman"/>
                <w:sz w:val="20"/>
                <w:szCs w:val="20"/>
              </w:rPr>
            </w:pPr>
          </w:p>
          <w:p w:rsidR="001A3DDD" w:rsidRPr="001A3DDD" w:rsidP="001A3DDD">
            <w:pPr>
              <w:autoSpaceDE w:val="0"/>
              <w:autoSpaceDN w:val="0"/>
              <w:bidi w:val="0"/>
              <w:spacing w:before="0"/>
              <w:jc w:val="center"/>
              <w:rPr>
                <w:rFonts w:ascii="Times New Roman" w:hAnsi="Times New Roman"/>
                <w:sz w:val="20"/>
                <w:szCs w:val="20"/>
              </w:rPr>
            </w:pPr>
            <w:r w:rsidRPr="001A3DDD">
              <w:rPr>
                <w:rFonts w:ascii="Times New Roman" w:hAnsi="Times New Roman"/>
                <w:sz w:val="20"/>
                <w:szCs w:val="20"/>
              </w:rPr>
              <w:t>§ 20</w:t>
            </w:r>
          </w:p>
          <w:p w:rsidR="001A3DDD" w:rsidRPr="001A3DDD" w:rsidP="001A3DDD">
            <w:pPr>
              <w:autoSpaceDE w:val="0"/>
              <w:autoSpaceDN w:val="0"/>
              <w:bidi w:val="0"/>
              <w:spacing w:before="0"/>
              <w:jc w:val="center"/>
              <w:rPr>
                <w:rFonts w:ascii="Times New Roman" w:hAnsi="Times New Roman"/>
                <w:sz w:val="20"/>
                <w:szCs w:val="20"/>
              </w:rPr>
            </w:pPr>
            <w:r w:rsidRPr="001A3DDD">
              <w:rPr>
                <w:rFonts w:ascii="Times New Roman" w:hAnsi="Times New Roman"/>
                <w:sz w:val="20"/>
                <w:szCs w:val="20"/>
              </w:rPr>
              <w:t>O: 3</w:t>
            </w:r>
          </w:p>
          <w:p w:rsidR="00C11F61" w:rsidRPr="00EE5D28" w:rsidP="001A3DDD">
            <w:pPr>
              <w:autoSpaceDE w:val="0"/>
              <w:autoSpaceDN w:val="0"/>
              <w:bidi w:val="0"/>
              <w:spacing w:before="0"/>
              <w:jc w:val="center"/>
              <w:rPr>
                <w:rFonts w:ascii="Times New Roman" w:hAnsi="Times New Roman"/>
                <w:sz w:val="20"/>
                <w:szCs w:val="20"/>
              </w:rPr>
            </w:pPr>
            <w:r w:rsidRPr="001A3DDD" w:rsidR="001A3DDD">
              <w:rPr>
                <w:rFonts w:ascii="Times New Roman" w:hAnsi="Times New Roman"/>
                <w:sz w:val="20"/>
                <w:szCs w:val="20"/>
              </w:rPr>
              <w:t>P: h)</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A3DDD" w:rsidRPr="001A3DDD" w:rsidP="001A3DDD">
            <w:pPr>
              <w:pStyle w:val="odsek"/>
              <w:bidi w:val="0"/>
              <w:spacing w:before="0"/>
              <w:ind w:firstLine="0"/>
              <w:rPr>
                <w:rFonts w:ascii="Times New Roman" w:hAnsi="Times New Roman"/>
                <w:sz w:val="20"/>
                <w:szCs w:val="20"/>
              </w:rPr>
            </w:pPr>
            <w:r w:rsidRPr="001A3DDD">
              <w:rPr>
                <w:rFonts w:ascii="Times New Roman" w:hAnsi="Times New Roman"/>
                <w:sz w:val="20"/>
                <w:szCs w:val="20"/>
              </w:rPr>
              <w:t>(5) Orgán dozoru môže zakázať poskytnutie služby, uvádzanie výrobku na trh alebo jeho predaj alebo nariadiť okamžité stiahnutie výrobku alebo služby z trhu, alebo stiahnutie výrobku z predaja aj vtedy, ak je preukázané, že napriek posúdenej alebo preukázanej zhode</w:t>
            </w:r>
            <w:r w:rsidRPr="001A3DDD">
              <w:rPr>
                <w:rFonts w:ascii="Times New Roman" w:hAnsi="Times New Roman"/>
                <w:sz w:val="20"/>
                <w:szCs w:val="20"/>
                <w:vertAlign w:val="superscript"/>
              </w:rPr>
              <w:t>4</w:t>
            </w:r>
            <w:r w:rsidRPr="001A3DDD">
              <w:rPr>
                <w:rFonts w:ascii="Times New Roman" w:hAnsi="Times New Roman"/>
                <w:sz w:val="20"/>
                <w:szCs w:val="20"/>
              </w:rPr>
              <w:t>) výrobku z predaja alebo služby s požiadavkami na ich bezpečnosť nie sú výrobok alebo služba bezpečné.,</w:t>
            </w:r>
          </w:p>
          <w:p w:rsidR="001A3DDD" w:rsidRPr="001A3DDD" w:rsidP="001A3DDD">
            <w:pPr>
              <w:pStyle w:val="odsek"/>
              <w:bidi w:val="0"/>
              <w:spacing w:before="0"/>
              <w:ind w:firstLine="0"/>
              <w:rPr>
                <w:rFonts w:ascii="Times New Roman" w:hAnsi="Times New Roman"/>
                <w:sz w:val="20"/>
                <w:szCs w:val="20"/>
              </w:rPr>
            </w:pPr>
          </w:p>
          <w:p w:rsidR="001A3DDD" w:rsidRPr="001A3DDD" w:rsidP="001A3DDD">
            <w:pPr>
              <w:pStyle w:val="odsek"/>
              <w:bidi w:val="0"/>
              <w:spacing w:before="0"/>
              <w:ind w:firstLine="0"/>
              <w:rPr>
                <w:rFonts w:ascii="Times New Roman" w:hAnsi="Times New Roman"/>
                <w:sz w:val="20"/>
                <w:szCs w:val="20"/>
              </w:rPr>
            </w:pPr>
            <w:r w:rsidRPr="001A3DDD">
              <w:rPr>
                <w:rFonts w:ascii="Times New Roman" w:hAnsi="Times New Roman"/>
                <w:sz w:val="20"/>
                <w:szCs w:val="20"/>
              </w:rPr>
              <w:t>(3) Orgán dozoru je povinný vykonávať kontrolu bezpečnosti výrobku alebo služby a na tento účel je oprávnený</w:t>
            </w:r>
          </w:p>
          <w:p w:rsidR="00C11F61" w:rsidRPr="007836C1" w:rsidP="001A3DDD">
            <w:pPr>
              <w:pStyle w:val="odsek"/>
              <w:bidi w:val="0"/>
              <w:spacing w:before="0" w:after="0"/>
              <w:ind w:firstLine="0"/>
              <w:rPr>
                <w:rFonts w:ascii="Times New Roman" w:hAnsi="Times New Roman"/>
                <w:sz w:val="20"/>
                <w:szCs w:val="20"/>
                <w:highlight w:val="red"/>
              </w:rPr>
            </w:pPr>
            <w:r w:rsidRPr="001A3DDD" w:rsidR="001A3DDD">
              <w:rPr>
                <w:rFonts w:ascii="Times New Roman" w:hAnsi="Times New Roman"/>
                <w:sz w:val="20"/>
                <w:szCs w:val="20"/>
              </w:rPr>
              <w:t>h) vydať záväzné pokyny na odstránenie zistených nedostatkov a vykonanie nevyhnutných opatrení a určiť lehotu na podanie správy o ich splnení,</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11F61" w:rsidRPr="00EE5D28" w:rsidP="00EE6852">
            <w:pPr>
              <w:autoSpaceDE w:val="0"/>
              <w:autoSpaceDN w:val="0"/>
              <w:bidi w:val="0"/>
              <w:spacing w:before="0"/>
              <w:jc w:val="center"/>
              <w:rPr>
                <w:rFonts w:ascii="Times New Roman" w:hAnsi="Times New Roman"/>
                <w:sz w:val="20"/>
                <w:szCs w:val="20"/>
              </w:rPr>
            </w:pPr>
            <w:r w:rsidR="001A3DDD">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C11F61" w:rsidRPr="00EE5D28" w:rsidP="00EE6852">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6E717D" w:rsidRPr="0046543E" w:rsidP="006E717D">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Č:40</w:t>
            </w:r>
          </w:p>
          <w:p w:rsidR="001F4494" w:rsidRPr="0046543E" w:rsidP="006E717D">
            <w:pPr>
              <w:autoSpaceDE w:val="0"/>
              <w:autoSpaceDN w:val="0"/>
              <w:bidi w:val="0"/>
              <w:spacing w:before="0"/>
              <w:jc w:val="center"/>
              <w:rPr>
                <w:rFonts w:ascii="Times New Roman" w:hAnsi="Times New Roman"/>
                <w:sz w:val="20"/>
                <w:szCs w:val="20"/>
              </w:rPr>
            </w:pPr>
            <w:r w:rsidRPr="0046543E" w:rsidR="006E717D">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46543E" w:rsidP="006E717D">
            <w:pPr>
              <w:pStyle w:val="CM4"/>
              <w:bidi w:val="0"/>
              <w:jc w:val="both"/>
              <w:rPr>
                <w:rFonts w:ascii="Times New Roman" w:hAnsi="Times New Roman"/>
                <w:color w:val="19161B"/>
                <w:sz w:val="20"/>
                <w:szCs w:val="20"/>
              </w:rPr>
            </w:pPr>
            <w:r w:rsidRPr="0046543E" w:rsidR="006E717D">
              <w:rPr>
                <w:rFonts w:ascii="Times New Roman" w:hAnsi="Times New Roman"/>
                <w:color w:val="000000"/>
                <w:sz w:val="20"/>
                <w:szCs w:val="20"/>
              </w:rPr>
              <w:t>Ak nesúlad uvedený v odseku 1 pretrváva, dotknutý členský štát prijme všetky primerané opatrenia na obmedzenie alebo zákaz sprístupnenia váh na trhu alebo zabezpečí ich spätné prevzatie, alebo ich stiahne z trhu.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1A3DDD">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6</w:t>
            </w:r>
          </w:p>
          <w:p w:rsidR="00F06510" w:rsidP="00721E45">
            <w:pPr>
              <w:autoSpaceDE w:val="0"/>
              <w:autoSpaceDN w:val="0"/>
              <w:bidi w:val="0"/>
              <w:spacing w:before="0"/>
              <w:jc w:val="center"/>
              <w:rPr>
                <w:rFonts w:ascii="Times New Roman" w:hAnsi="Times New Roman"/>
                <w:sz w:val="20"/>
                <w:szCs w:val="20"/>
              </w:rPr>
            </w:pPr>
          </w:p>
          <w:p w:rsidR="00F06510" w:rsidP="00721E45">
            <w:pPr>
              <w:autoSpaceDE w:val="0"/>
              <w:autoSpaceDN w:val="0"/>
              <w:bidi w:val="0"/>
              <w:spacing w:before="0"/>
              <w:jc w:val="center"/>
              <w:rPr>
                <w:rFonts w:ascii="Times New Roman" w:hAnsi="Times New Roman"/>
                <w:sz w:val="20"/>
                <w:szCs w:val="20"/>
              </w:rPr>
            </w:pPr>
          </w:p>
          <w:p w:rsidR="00F06510" w:rsidP="00721E45">
            <w:pPr>
              <w:autoSpaceDE w:val="0"/>
              <w:autoSpaceDN w:val="0"/>
              <w:bidi w:val="0"/>
              <w:spacing w:before="0"/>
              <w:jc w:val="center"/>
              <w:rPr>
                <w:rFonts w:ascii="Times New Roman" w:hAnsi="Times New Roman"/>
                <w:sz w:val="20"/>
                <w:szCs w:val="20"/>
              </w:rPr>
            </w:pPr>
          </w:p>
          <w:p w:rsidR="00F06510" w:rsidP="00721E45">
            <w:pPr>
              <w:autoSpaceDE w:val="0"/>
              <w:autoSpaceDN w:val="0"/>
              <w:bidi w:val="0"/>
              <w:spacing w:before="0"/>
              <w:jc w:val="center"/>
              <w:rPr>
                <w:rFonts w:ascii="Times New Roman" w:hAnsi="Times New Roman"/>
                <w:sz w:val="20"/>
                <w:szCs w:val="20"/>
              </w:rPr>
            </w:pPr>
          </w:p>
          <w:p w:rsidR="00F06510" w:rsidP="00721E45">
            <w:pPr>
              <w:autoSpaceDE w:val="0"/>
              <w:autoSpaceDN w:val="0"/>
              <w:bidi w:val="0"/>
              <w:spacing w:before="0"/>
              <w:jc w:val="center"/>
              <w:rPr>
                <w:rFonts w:ascii="Times New Roman" w:hAnsi="Times New Roman"/>
                <w:sz w:val="20"/>
                <w:szCs w:val="20"/>
              </w:rPr>
            </w:pPr>
          </w:p>
          <w:p w:rsidR="00F06510" w:rsidP="00721E45">
            <w:pPr>
              <w:autoSpaceDE w:val="0"/>
              <w:autoSpaceDN w:val="0"/>
              <w:bidi w:val="0"/>
              <w:spacing w:before="0"/>
              <w:jc w:val="center"/>
              <w:rPr>
                <w:rFonts w:ascii="Times New Roman" w:hAnsi="Times New Roman"/>
                <w:sz w:val="20"/>
                <w:szCs w:val="20"/>
              </w:rPr>
            </w:pPr>
          </w:p>
          <w:p w:rsidR="00F06510" w:rsidP="00721E45">
            <w:pPr>
              <w:autoSpaceDE w:val="0"/>
              <w:autoSpaceDN w:val="0"/>
              <w:bidi w:val="0"/>
              <w:spacing w:before="0"/>
              <w:jc w:val="center"/>
              <w:rPr>
                <w:rFonts w:ascii="Times New Roman" w:hAnsi="Times New Roman"/>
                <w:sz w:val="20"/>
                <w:szCs w:val="20"/>
              </w:rPr>
            </w:pPr>
          </w:p>
          <w:p w:rsidR="00F06510" w:rsidP="00721E45">
            <w:pPr>
              <w:autoSpaceDE w:val="0"/>
              <w:autoSpaceDN w:val="0"/>
              <w:bidi w:val="0"/>
              <w:spacing w:before="0"/>
              <w:jc w:val="center"/>
              <w:rPr>
                <w:rFonts w:ascii="Times New Roman" w:hAnsi="Times New Roman"/>
                <w:sz w:val="20"/>
                <w:szCs w:val="20"/>
              </w:rPr>
            </w:pPr>
          </w:p>
          <w:p w:rsidR="00F06510" w:rsidP="00721E45">
            <w:pPr>
              <w:autoSpaceDE w:val="0"/>
              <w:autoSpaceDN w:val="0"/>
              <w:bidi w:val="0"/>
              <w:spacing w:before="0"/>
              <w:jc w:val="center"/>
              <w:rPr>
                <w:rFonts w:ascii="Times New Roman" w:hAnsi="Times New Roman"/>
                <w:sz w:val="20"/>
                <w:szCs w:val="20"/>
              </w:rPr>
            </w:pPr>
          </w:p>
          <w:p w:rsidR="00F06510" w:rsidP="00721E45">
            <w:pPr>
              <w:autoSpaceDE w:val="0"/>
              <w:autoSpaceDN w:val="0"/>
              <w:bidi w:val="0"/>
              <w:spacing w:before="0"/>
              <w:jc w:val="center"/>
              <w:rPr>
                <w:rFonts w:ascii="Times New Roman" w:hAnsi="Times New Roman"/>
                <w:sz w:val="20"/>
                <w:szCs w:val="20"/>
              </w:rPr>
            </w:pPr>
          </w:p>
          <w:p w:rsidR="00F06510" w:rsidP="00721E45">
            <w:pPr>
              <w:autoSpaceDE w:val="0"/>
              <w:autoSpaceDN w:val="0"/>
              <w:bidi w:val="0"/>
              <w:spacing w:before="0"/>
              <w:jc w:val="center"/>
              <w:rPr>
                <w:rFonts w:ascii="Times New Roman" w:hAnsi="Times New Roman"/>
                <w:sz w:val="20"/>
                <w:szCs w:val="20"/>
              </w:rPr>
            </w:pPr>
          </w:p>
          <w:p w:rsidR="00F06510" w:rsidP="00721E45">
            <w:pPr>
              <w:autoSpaceDE w:val="0"/>
              <w:autoSpaceDN w:val="0"/>
              <w:bidi w:val="0"/>
              <w:spacing w:before="0"/>
              <w:jc w:val="center"/>
              <w:rPr>
                <w:rFonts w:ascii="Times New Roman" w:hAnsi="Times New Roman"/>
                <w:sz w:val="20"/>
                <w:szCs w:val="20"/>
              </w:rPr>
            </w:pPr>
          </w:p>
          <w:p w:rsidR="00F06510" w:rsidP="00721E45">
            <w:pPr>
              <w:autoSpaceDE w:val="0"/>
              <w:autoSpaceDN w:val="0"/>
              <w:bidi w:val="0"/>
              <w:spacing w:before="0"/>
              <w:jc w:val="center"/>
              <w:rPr>
                <w:rFonts w:ascii="Times New Roman" w:hAnsi="Times New Roman"/>
                <w:sz w:val="20"/>
                <w:szCs w:val="20"/>
              </w:rPr>
            </w:pPr>
          </w:p>
          <w:p w:rsidR="00F06510" w:rsidP="00721E45">
            <w:pPr>
              <w:autoSpaceDE w:val="0"/>
              <w:autoSpaceDN w:val="0"/>
              <w:bidi w:val="0"/>
              <w:spacing w:before="0"/>
              <w:jc w:val="center"/>
              <w:rPr>
                <w:rFonts w:ascii="Times New Roman" w:hAnsi="Times New Roman"/>
                <w:sz w:val="20"/>
                <w:szCs w:val="20"/>
              </w:rPr>
            </w:pPr>
          </w:p>
          <w:p w:rsidR="00F06510" w:rsidP="00721E45">
            <w:pPr>
              <w:autoSpaceDE w:val="0"/>
              <w:autoSpaceDN w:val="0"/>
              <w:bidi w:val="0"/>
              <w:spacing w:before="0"/>
              <w:jc w:val="center"/>
              <w:rPr>
                <w:rFonts w:ascii="Times New Roman" w:hAnsi="Times New Roman"/>
                <w:sz w:val="20"/>
                <w:szCs w:val="20"/>
              </w:rPr>
            </w:pPr>
          </w:p>
          <w:p w:rsidR="00F06510" w:rsidP="00721E45">
            <w:pPr>
              <w:autoSpaceDE w:val="0"/>
              <w:autoSpaceDN w:val="0"/>
              <w:bidi w:val="0"/>
              <w:spacing w:before="0"/>
              <w:jc w:val="center"/>
              <w:rPr>
                <w:rFonts w:ascii="Times New Roman" w:hAnsi="Times New Roman"/>
                <w:sz w:val="20"/>
                <w:szCs w:val="20"/>
              </w:rPr>
            </w:pPr>
          </w:p>
          <w:p w:rsidR="00F06510" w:rsidP="00721E45">
            <w:pPr>
              <w:autoSpaceDE w:val="0"/>
              <w:autoSpaceDN w:val="0"/>
              <w:bidi w:val="0"/>
              <w:spacing w:before="0"/>
              <w:jc w:val="center"/>
              <w:rPr>
                <w:rFonts w:ascii="Times New Roman" w:hAnsi="Times New Roman"/>
                <w:sz w:val="20"/>
                <w:szCs w:val="20"/>
              </w:rPr>
            </w:pPr>
          </w:p>
          <w:p w:rsidR="00F06510" w:rsidP="00721E45">
            <w:pPr>
              <w:autoSpaceDE w:val="0"/>
              <w:autoSpaceDN w:val="0"/>
              <w:bidi w:val="0"/>
              <w:spacing w:before="0"/>
              <w:jc w:val="center"/>
              <w:rPr>
                <w:rFonts w:ascii="Times New Roman" w:hAnsi="Times New Roman"/>
                <w:sz w:val="20"/>
                <w:szCs w:val="20"/>
              </w:rPr>
            </w:pPr>
          </w:p>
          <w:p w:rsidR="00F06510" w:rsidP="00721E45">
            <w:pPr>
              <w:autoSpaceDE w:val="0"/>
              <w:autoSpaceDN w:val="0"/>
              <w:bidi w:val="0"/>
              <w:spacing w:before="0"/>
              <w:jc w:val="center"/>
              <w:rPr>
                <w:rFonts w:ascii="Times New Roman" w:hAnsi="Times New Roman"/>
                <w:sz w:val="20"/>
                <w:szCs w:val="20"/>
              </w:rPr>
            </w:pPr>
          </w:p>
          <w:p w:rsidR="00F06510" w:rsidP="00721E45">
            <w:pPr>
              <w:autoSpaceDE w:val="0"/>
              <w:autoSpaceDN w:val="0"/>
              <w:bidi w:val="0"/>
              <w:spacing w:before="0"/>
              <w:jc w:val="center"/>
              <w:rPr>
                <w:rFonts w:ascii="Times New Roman" w:hAnsi="Times New Roman"/>
                <w:sz w:val="20"/>
                <w:szCs w:val="20"/>
              </w:rPr>
            </w:pPr>
          </w:p>
          <w:p w:rsidR="00F06510" w:rsidP="00721E45">
            <w:pPr>
              <w:autoSpaceDE w:val="0"/>
              <w:autoSpaceDN w:val="0"/>
              <w:bidi w:val="0"/>
              <w:spacing w:before="0"/>
              <w:jc w:val="center"/>
              <w:rPr>
                <w:rFonts w:ascii="Times New Roman" w:hAnsi="Times New Roman"/>
                <w:sz w:val="20"/>
                <w:szCs w:val="20"/>
              </w:rPr>
            </w:pPr>
          </w:p>
          <w:p w:rsidR="00FC6038" w:rsidP="00721E45">
            <w:pPr>
              <w:autoSpaceDE w:val="0"/>
              <w:autoSpaceDN w:val="0"/>
              <w:bidi w:val="0"/>
              <w:spacing w:before="0"/>
              <w:jc w:val="center"/>
              <w:rPr>
                <w:rFonts w:ascii="Times New Roman" w:hAnsi="Times New Roman"/>
                <w:sz w:val="20"/>
                <w:szCs w:val="20"/>
              </w:rPr>
            </w:pPr>
          </w:p>
          <w:p w:rsidR="003C332B" w:rsidP="00721E45">
            <w:pPr>
              <w:autoSpaceDE w:val="0"/>
              <w:autoSpaceDN w:val="0"/>
              <w:bidi w:val="0"/>
              <w:spacing w:before="0"/>
              <w:jc w:val="center"/>
              <w:rPr>
                <w:rFonts w:ascii="Times New Roman" w:hAnsi="Times New Roman"/>
                <w:sz w:val="20"/>
                <w:szCs w:val="20"/>
              </w:rPr>
            </w:pPr>
          </w:p>
          <w:p w:rsidR="00F06510" w:rsidRPr="006B199E"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A3DDD" w:rsidRPr="001A3DDD" w:rsidP="001A3DDD">
            <w:pPr>
              <w:autoSpaceDE w:val="0"/>
              <w:autoSpaceDN w:val="0"/>
              <w:bidi w:val="0"/>
              <w:spacing w:before="0"/>
              <w:jc w:val="center"/>
              <w:rPr>
                <w:rFonts w:ascii="Times New Roman" w:hAnsi="Times New Roman"/>
                <w:sz w:val="20"/>
                <w:szCs w:val="20"/>
              </w:rPr>
            </w:pPr>
            <w:r w:rsidRPr="001A3DDD">
              <w:rPr>
                <w:rFonts w:ascii="Times New Roman" w:hAnsi="Times New Roman"/>
                <w:sz w:val="20"/>
                <w:szCs w:val="20"/>
              </w:rPr>
              <w:t>§ 20</w:t>
            </w:r>
          </w:p>
          <w:p w:rsidR="001A3DDD" w:rsidRPr="001A3DDD" w:rsidP="001A3DDD">
            <w:pPr>
              <w:autoSpaceDE w:val="0"/>
              <w:autoSpaceDN w:val="0"/>
              <w:bidi w:val="0"/>
              <w:spacing w:before="0"/>
              <w:jc w:val="center"/>
              <w:rPr>
                <w:rFonts w:ascii="Times New Roman" w:hAnsi="Times New Roman"/>
                <w:sz w:val="20"/>
                <w:szCs w:val="20"/>
              </w:rPr>
            </w:pPr>
            <w:r w:rsidRPr="001A3DDD">
              <w:rPr>
                <w:rFonts w:ascii="Times New Roman" w:hAnsi="Times New Roman"/>
                <w:sz w:val="20"/>
                <w:szCs w:val="20"/>
              </w:rPr>
              <w:t>O: 3</w:t>
            </w:r>
          </w:p>
          <w:p w:rsidR="001F4494" w:rsidP="001A3DDD">
            <w:pPr>
              <w:autoSpaceDE w:val="0"/>
              <w:autoSpaceDN w:val="0"/>
              <w:bidi w:val="0"/>
              <w:spacing w:before="0"/>
              <w:jc w:val="center"/>
              <w:rPr>
                <w:rFonts w:ascii="Times New Roman" w:hAnsi="Times New Roman"/>
                <w:sz w:val="20"/>
                <w:szCs w:val="20"/>
              </w:rPr>
            </w:pPr>
            <w:r w:rsidRPr="001A3DDD" w:rsidR="001A3DDD">
              <w:rPr>
                <w:rFonts w:ascii="Times New Roman" w:hAnsi="Times New Roman"/>
                <w:sz w:val="20"/>
                <w:szCs w:val="20"/>
              </w:rPr>
              <w:t>P: e) – h)</w:t>
            </w:r>
          </w:p>
          <w:p w:rsidR="00F06510" w:rsidP="001A3DDD">
            <w:pPr>
              <w:autoSpaceDE w:val="0"/>
              <w:autoSpaceDN w:val="0"/>
              <w:bidi w:val="0"/>
              <w:spacing w:before="0"/>
              <w:jc w:val="center"/>
              <w:rPr>
                <w:rFonts w:ascii="Times New Roman" w:hAnsi="Times New Roman"/>
                <w:sz w:val="20"/>
                <w:szCs w:val="20"/>
              </w:rPr>
            </w:pPr>
          </w:p>
          <w:p w:rsidR="00F06510" w:rsidP="001A3DDD">
            <w:pPr>
              <w:autoSpaceDE w:val="0"/>
              <w:autoSpaceDN w:val="0"/>
              <w:bidi w:val="0"/>
              <w:spacing w:before="0"/>
              <w:jc w:val="center"/>
              <w:rPr>
                <w:rFonts w:ascii="Times New Roman" w:hAnsi="Times New Roman"/>
                <w:sz w:val="20"/>
                <w:szCs w:val="20"/>
              </w:rPr>
            </w:pPr>
          </w:p>
          <w:p w:rsidR="00F06510" w:rsidP="001A3DDD">
            <w:pPr>
              <w:autoSpaceDE w:val="0"/>
              <w:autoSpaceDN w:val="0"/>
              <w:bidi w:val="0"/>
              <w:spacing w:before="0"/>
              <w:jc w:val="center"/>
              <w:rPr>
                <w:rFonts w:ascii="Times New Roman" w:hAnsi="Times New Roman"/>
                <w:sz w:val="20"/>
                <w:szCs w:val="20"/>
              </w:rPr>
            </w:pPr>
          </w:p>
          <w:p w:rsidR="00F06510" w:rsidP="001A3DDD">
            <w:pPr>
              <w:autoSpaceDE w:val="0"/>
              <w:autoSpaceDN w:val="0"/>
              <w:bidi w:val="0"/>
              <w:spacing w:before="0"/>
              <w:jc w:val="center"/>
              <w:rPr>
                <w:rFonts w:ascii="Times New Roman" w:hAnsi="Times New Roman"/>
                <w:sz w:val="20"/>
                <w:szCs w:val="20"/>
              </w:rPr>
            </w:pPr>
          </w:p>
          <w:p w:rsidR="00F06510" w:rsidP="001A3DDD">
            <w:pPr>
              <w:autoSpaceDE w:val="0"/>
              <w:autoSpaceDN w:val="0"/>
              <w:bidi w:val="0"/>
              <w:spacing w:before="0"/>
              <w:jc w:val="center"/>
              <w:rPr>
                <w:rFonts w:ascii="Times New Roman" w:hAnsi="Times New Roman"/>
                <w:sz w:val="20"/>
                <w:szCs w:val="20"/>
              </w:rPr>
            </w:pPr>
          </w:p>
          <w:p w:rsidR="00F06510" w:rsidP="001A3DDD">
            <w:pPr>
              <w:autoSpaceDE w:val="0"/>
              <w:autoSpaceDN w:val="0"/>
              <w:bidi w:val="0"/>
              <w:spacing w:before="0"/>
              <w:jc w:val="center"/>
              <w:rPr>
                <w:rFonts w:ascii="Times New Roman" w:hAnsi="Times New Roman"/>
                <w:sz w:val="20"/>
                <w:szCs w:val="20"/>
              </w:rPr>
            </w:pPr>
          </w:p>
          <w:p w:rsidR="00F06510" w:rsidP="001A3DDD">
            <w:pPr>
              <w:autoSpaceDE w:val="0"/>
              <w:autoSpaceDN w:val="0"/>
              <w:bidi w:val="0"/>
              <w:spacing w:before="0"/>
              <w:jc w:val="center"/>
              <w:rPr>
                <w:rFonts w:ascii="Times New Roman" w:hAnsi="Times New Roman"/>
                <w:sz w:val="20"/>
                <w:szCs w:val="20"/>
              </w:rPr>
            </w:pPr>
          </w:p>
          <w:p w:rsidR="00F06510" w:rsidP="001A3DDD">
            <w:pPr>
              <w:autoSpaceDE w:val="0"/>
              <w:autoSpaceDN w:val="0"/>
              <w:bidi w:val="0"/>
              <w:spacing w:before="0"/>
              <w:jc w:val="center"/>
              <w:rPr>
                <w:rFonts w:ascii="Times New Roman" w:hAnsi="Times New Roman"/>
                <w:sz w:val="20"/>
                <w:szCs w:val="20"/>
              </w:rPr>
            </w:pPr>
          </w:p>
          <w:p w:rsidR="00F06510" w:rsidP="001A3DDD">
            <w:pPr>
              <w:autoSpaceDE w:val="0"/>
              <w:autoSpaceDN w:val="0"/>
              <w:bidi w:val="0"/>
              <w:spacing w:before="0"/>
              <w:jc w:val="center"/>
              <w:rPr>
                <w:rFonts w:ascii="Times New Roman" w:hAnsi="Times New Roman"/>
                <w:sz w:val="20"/>
                <w:szCs w:val="20"/>
              </w:rPr>
            </w:pPr>
          </w:p>
          <w:p w:rsidR="00F06510" w:rsidP="001A3DDD">
            <w:pPr>
              <w:autoSpaceDE w:val="0"/>
              <w:autoSpaceDN w:val="0"/>
              <w:bidi w:val="0"/>
              <w:spacing w:before="0"/>
              <w:jc w:val="center"/>
              <w:rPr>
                <w:rFonts w:ascii="Times New Roman" w:hAnsi="Times New Roman"/>
                <w:sz w:val="20"/>
                <w:szCs w:val="20"/>
              </w:rPr>
            </w:pPr>
          </w:p>
          <w:p w:rsidR="00F06510" w:rsidP="001A3DDD">
            <w:pPr>
              <w:autoSpaceDE w:val="0"/>
              <w:autoSpaceDN w:val="0"/>
              <w:bidi w:val="0"/>
              <w:spacing w:before="0"/>
              <w:jc w:val="center"/>
              <w:rPr>
                <w:rFonts w:ascii="Times New Roman" w:hAnsi="Times New Roman"/>
                <w:sz w:val="20"/>
                <w:szCs w:val="20"/>
              </w:rPr>
            </w:pPr>
          </w:p>
          <w:p w:rsidR="00F06510" w:rsidP="001A3DDD">
            <w:pPr>
              <w:autoSpaceDE w:val="0"/>
              <w:autoSpaceDN w:val="0"/>
              <w:bidi w:val="0"/>
              <w:spacing w:before="0"/>
              <w:jc w:val="center"/>
              <w:rPr>
                <w:rFonts w:ascii="Times New Roman" w:hAnsi="Times New Roman"/>
                <w:sz w:val="20"/>
                <w:szCs w:val="20"/>
              </w:rPr>
            </w:pPr>
          </w:p>
          <w:p w:rsidR="00F06510" w:rsidP="001A3DDD">
            <w:pPr>
              <w:autoSpaceDE w:val="0"/>
              <w:autoSpaceDN w:val="0"/>
              <w:bidi w:val="0"/>
              <w:spacing w:before="0"/>
              <w:jc w:val="center"/>
              <w:rPr>
                <w:rFonts w:ascii="Times New Roman" w:hAnsi="Times New Roman"/>
                <w:sz w:val="20"/>
                <w:szCs w:val="20"/>
              </w:rPr>
            </w:pPr>
          </w:p>
          <w:p w:rsidR="00F06510" w:rsidP="001A3DDD">
            <w:pPr>
              <w:autoSpaceDE w:val="0"/>
              <w:autoSpaceDN w:val="0"/>
              <w:bidi w:val="0"/>
              <w:spacing w:before="0"/>
              <w:jc w:val="center"/>
              <w:rPr>
                <w:rFonts w:ascii="Times New Roman" w:hAnsi="Times New Roman"/>
                <w:sz w:val="20"/>
                <w:szCs w:val="20"/>
              </w:rPr>
            </w:pPr>
          </w:p>
          <w:p w:rsidR="00F06510" w:rsidP="001A3DDD">
            <w:pPr>
              <w:autoSpaceDE w:val="0"/>
              <w:autoSpaceDN w:val="0"/>
              <w:bidi w:val="0"/>
              <w:spacing w:before="0"/>
              <w:jc w:val="center"/>
              <w:rPr>
                <w:rFonts w:ascii="Times New Roman" w:hAnsi="Times New Roman"/>
                <w:sz w:val="20"/>
                <w:szCs w:val="20"/>
              </w:rPr>
            </w:pPr>
          </w:p>
          <w:p w:rsidR="00F06510" w:rsidP="001A3DDD">
            <w:pPr>
              <w:autoSpaceDE w:val="0"/>
              <w:autoSpaceDN w:val="0"/>
              <w:bidi w:val="0"/>
              <w:spacing w:before="0"/>
              <w:jc w:val="center"/>
              <w:rPr>
                <w:rFonts w:ascii="Times New Roman" w:hAnsi="Times New Roman"/>
                <w:sz w:val="20"/>
                <w:szCs w:val="20"/>
              </w:rPr>
            </w:pPr>
          </w:p>
          <w:p w:rsidR="00F06510" w:rsidP="001A3DDD">
            <w:pPr>
              <w:autoSpaceDE w:val="0"/>
              <w:autoSpaceDN w:val="0"/>
              <w:bidi w:val="0"/>
              <w:spacing w:before="0"/>
              <w:jc w:val="center"/>
              <w:rPr>
                <w:rFonts w:ascii="Times New Roman" w:hAnsi="Times New Roman"/>
                <w:sz w:val="20"/>
                <w:szCs w:val="20"/>
              </w:rPr>
            </w:pPr>
          </w:p>
          <w:p w:rsidR="00F06510" w:rsidP="001A3DDD">
            <w:pPr>
              <w:autoSpaceDE w:val="0"/>
              <w:autoSpaceDN w:val="0"/>
              <w:bidi w:val="0"/>
              <w:spacing w:before="0"/>
              <w:jc w:val="center"/>
              <w:rPr>
                <w:rFonts w:ascii="Times New Roman" w:hAnsi="Times New Roman"/>
                <w:sz w:val="20"/>
                <w:szCs w:val="20"/>
              </w:rPr>
            </w:pPr>
          </w:p>
          <w:p w:rsidR="00F06510" w:rsidP="001A3DDD">
            <w:pPr>
              <w:autoSpaceDE w:val="0"/>
              <w:autoSpaceDN w:val="0"/>
              <w:bidi w:val="0"/>
              <w:spacing w:before="0"/>
              <w:jc w:val="center"/>
              <w:rPr>
                <w:rFonts w:ascii="Times New Roman" w:hAnsi="Times New Roman"/>
                <w:sz w:val="20"/>
                <w:szCs w:val="20"/>
              </w:rPr>
            </w:pPr>
          </w:p>
          <w:p w:rsidR="00F06510" w:rsidP="001A3DDD">
            <w:pPr>
              <w:autoSpaceDE w:val="0"/>
              <w:autoSpaceDN w:val="0"/>
              <w:bidi w:val="0"/>
              <w:spacing w:before="0"/>
              <w:jc w:val="center"/>
              <w:rPr>
                <w:rFonts w:ascii="Times New Roman" w:hAnsi="Times New Roman"/>
                <w:sz w:val="20"/>
                <w:szCs w:val="20"/>
              </w:rPr>
            </w:pPr>
          </w:p>
          <w:p w:rsidR="003C332B" w:rsidP="001A3DDD">
            <w:pPr>
              <w:autoSpaceDE w:val="0"/>
              <w:autoSpaceDN w:val="0"/>
              <w:bidi w:val="0"/>
              <w:spacing w:before="0"/>
              <w:jc w:val="center"/>
              <w:rPr>
                <w:rFonts w:ascii="Times New Roman" w:hAnsi="Times New Roman"/>
                <w:sz w:val="20"/>
                <w:szCs w:val="20"/>
              </w:rPr>
            </w:pPr>
          </w:p>
          <w:p w:rsidR="00F06510" w:rsidRPr="00F06510" w:rsidP="00F06510">
            <w:pPr>
              <w:autoSpaceDE w:val="0"/>
              <w:autoSpaceDN w:val="0"/>
              <w:bidi w:val="0"/>
              <w:spacing w:before="0"/>
              <w:jc w:val="center"/>
              <w:rPr>
                <w:rFonts w:ascii="Times New Roman" w:hAnsi="Times New Roman"/>
                <w:sz w:val="20"/>
                <w:szCs w:val="20"/>
              </w:rPr>
            </w:pPr>
            <w:r w:rsidR="00A00C8C">
              <w:rPr>
                <w:rFonts w:ascii="Times New Roman" w:hAnsi="Times New Roman"/>
                <w:sz w:val="20"/>
                <w:szCs w:val="20"/>
              </w:rPr>
              <w:t>§ 27</w:t>
            </w:r>
          </w:p>
          <w:p w:rsidR="00F06510" w:rsidRPr="00F06510" w:rsidP="00F06510">
            <w:pPr>
              <w:autoSpaceDE w:val="0"/>
              <w:autoSpaceDN w:val="0"/>
              <w:bidi w:val="0"/>
              <w:spacing w:before="0"/>
              <w:jc w:val="center"/>
              <w:rPr>
                <w:rFonts w:ascii="Times New Roman" w:hAnsi="Times New Roman"/>
                <w:sz w:val="20"/>
                <w:szCs w:val="20"/>
              </w:rPr>
            </w:pPr>
            <w:r w:rsidRPr="00F06510">
              <w:rPr>
                <w:rFonts w:ascii="Times New Roman" w:hAnsi="Times New Roman"/>
                <w:sz w:val="20"/>
                <w:szCs w:val="20"/>
              </w:rPr>
              <w:t>O: 1</w:t>
            </w:r>
          </w:p>
          <w:p w:rsidR="00F06510" w:rsidRPr="006B199E" w:rsidP="00F06510">
            <w:pPr>
              <w:autoSpaceDE w:val="0"/>
              <w:autoSpaceDN w:val="0"/>
              <w:bidi w:val="0"/>
              <w:spacing w:before="0"/>
              <w:jc w:val="center"/>
              <w:rPr>
                <w:rFonts w:ascii="Times New Roman" w:hAnsi="Times New Roman"/>
                <w:sz w:val="20"/>
                <w:szCs w:val="20"/>
              </w:rPr>
            </w:pPr>
            <w:r w:rsidR="00A00C8C">
              <w:rPr>
                <w:rFonts w:ascii="Times New Roman" w:hAnsi="Times New Roman"/>
                <w:sz w:val="20"/>
                <w:szCs w:val="20"/>
              </w:rPr>
              <w:t>P: e</w:t>
            </w:r>
            <w:r w:rsidRPr="00F06510">
              <w:rPr>
                <w:rFonts w:ascii="Times New Roman" w:hAnsi="Times New Roman"/>
                <w:sz w:val="20"/>
                <w:szCs w:val="20"/>
              </w:rPr>
              <w:t>)</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A3DDD" w:rsidRPr="001A3DDD" w:rsidP="001A3DDD">
            <w:pPr>
              <w:pStyle w:val="odsek"/>
              <w:bidi w:val="0"/>
              <w:spacing w:before="0"/>
              <w:ind w:firstLine="0"/>
              <w:rPr>
                <w:rFonts w:ascii="Times New Roman" w:hAnsi="Times New Roman"/>
                <w:sz w:val="20"/>
                <w:szCs w:val="20"/>
              </w:rPr>
            </w:pPr>
            <w:r w:rsidRPr="001A3DDD">
              <w:rPr>
                <w:rFonts w:ascii="Times New Roman" w:hAnsi="Times New Roman"/>
                <w:sz w:val="20"/>
                <w:szCs w:val="20"/>
              </w:rPr>
              <w:t>(3) Orgán dozoru je povinný vykonávať kontrolu bezpečnosti výrobku alebo služby a na tento účel je oprávnený</w:t>
            </w:r>
          </w:p>
          <w:p w:rsidR="001A3DDD" w:rsidRPr="001A3DDD" w:rsidP="001A3DDD">
            <w:pPr>
              <w:pStyle w:val="odsek"/>
              <w:bidi w:val="0"/>
              <w:spacing w:before="0"/>
              <w:ind w:firstLine="0"/>
              <w:rPr>
                <w:rFonts w:ascii="Times New Roman" w:hAnsi="Times New Roman"/>
                <w:sz w:val="20"/>
                <w:szCs w:val="20"/>
              </w:rPr>
            </w:pPr>
            <w:r w:rsidRPr="001A3DDD">
              <w:rPr>
                <w:rFonts w:ascii="Times New Roman" w:hAnsi="Times New Roman"/>
                <w:sz w:val="20"/>
                <w:szCs w:val="20"/>
              </w:rPr>
              <w:t>e) dočasne zakázať uvedenie výrobku, série výrobkov alebo služby na trh, ich prezentáciu, ponuku alebo predaj, ak je dôvodné podozrenie, že výrobok alebo služba nie sú bezpečné, po dobu potrebnú na vykonanie skúšok alebo preverenie podozrenia,</w:t>
            </w:r>
          </w:p>
          <w:p w:rsidR="001A3DDD" w:rsidRPr="001A3DDD" w:rsidP="001A3DDD">
            <w:pPr>
              <w:pStyle w:val="odsek"/>
              <w:bidi w:val="0"/>
              <w:spacing w:before="0"/>
              <w:ind w:firstLine="0"/>
              <w:rPr>
                <w:rFonts w:ascii="Times New Roman" w:hAnsi="Times New Roman"/>
                <w:sz w:val="20"/>
                <w:szCs w:val="20"/>
              </w:rPr>
            </w:pPr>
            <w:r w:rsidRPr="001A3DDD">
              <w:rPr>
                <w:rFonts w:ascii="Times New Roman" w:hAnsi="Times New Roman"/>
                <w:sz w:val="20"/>
                <w:szCs w:val="20"/>
              </w:rPr>
              <w:t>f) zakázať uvedenie výrobku, série výrobkov alebo služby na trh, ich prezentáciu, ponuku alebo predaj, ak bolo preukázané, že nie sú bezpečné, a zaviesť sprievodné opatrenia zabezpečujúce dodržiavanie tohto zákazu,</w:t>
            </w:r>
          </w:p>
          <w:p w:rsidR="001A3DDD" w:rsidRPr="001A3DDD" w:rsidP="001A3DDD">
            <w:pPr>
              <w:pStyle w:val="odsek"/>
              <w:bidi w:val="0"/>
              <w:spacing w:before="0"/>
              <w:ind w:firstLine="0"/>
              <w:rPr>
                <w:rFonts w:ascii="Times New Roman" w:hAnsi="Times New Roman"/>
                <w:sz w:val="20"/>
                <w:szCs w:val="20"/>
              </w:rPr>
            </w:pPr>
            <w:r w:rsidRPr="001A3DDD">
              <w:rPr>
                <w:rFonts w:ascii="Times New Roman" w:hAnsi="Times New Roman"/>
                <w:sz w:val="20"/>
                <w:szCs w:val="20"/>
              </w:rPr>
              <w:t>g) nariadiť alebo organizovať okamžité stiahnutie výrobku, série výrobku alebo služby z trhu25a) alebo stiahnutie z predaja25b), ak je preukázané, že nie sú bezpečné a sú uvedené na trh; ak je to potrebné, nariadiť aj ich zničenie,</w:t>
            </w:r>
          </w:p>
          <w:p w:rsidR="001A3DDD" w:rsidRPr="001A3DDD" w:rsidP="001A3DDD">
            <w:pPr>
              <w:pStyle w:val="odsek"/>
              <w:bidi w:val="0"/>
              <w:spacing w:before="0"/>
              <w:ind w:firstLine="0"/>
              <w:rPr>
                <w:rFonts w:ascii="Times New Roman" w:hAnsi="Times New Roman"/>
                <w:sz w:val="20"/>
                <w:szCs w:val="20"/>
              </w:rPr>
            </w:pPr>
            <w:r w:rsidRPr="001A3DDD">
              <w:rPr>
                <w:rFonts w:ascii="Times New Roman" w:hAnsi="Times New Roman"/>
                <w:sz w:val="20"/>
                <w:szCs w:val="20"/>
              </w:rPr>
              <w:t>h) vydať záväzné pokyny na odstránenie zistených nedostatkov a vykonanie nevyhnutných opatrení a určiť lehotu na podanie správy o ich splnení,</w:t>
            </w:r>
          </w:p>
          <w:p w:rsidR="001A3DDD" w:rsidRPr="001A3DDD" w:rsidP="001A3DDD">
            <w:pPr>
              <w:pStyle w:val="odsek"/>
              <w:bidi w:val="0"/>
              <w:spacing w:before="0"/>
              <w:ind w:firstLine="0"/>
              <w:rPr>
                <w:rFonts w:ascii="Times New Roman" w:hAnsi="Times New Roman"/>
                <w:sz w:val="20"/>
                <w:szCs w:val="20"/>
              </w:rPr>
            </w:pPr>
          </w:p>
          <w:p w:rsidR="00A00C8C" w:rsidRPr="00A00C8C" w:rsidP="00A00C8C">
            <w:pPr>
              <w:pStyle w:val="odsek"/>
              <w:bidi w:val="0"/>
              <w:spacing w:before="0"/>
              <w:ind w:firstLine="0"/>
              <w:rPr>
                <w:rFonts w:ascii="Times New Roman" w:hAnsi="Times New Roman"/>
                <w:sz w:val="20"/>
                <w:szCs w:val="20"/>
              </w:rPr>
            </w:pPr>
            <w:r w:rsidRPr="00A00C8C">
              <w:rPr>
                <w:rFonts w:ascii="Times New Roman" w:hAnsi="Times New Roman"/>
                <w:sz w:val="20"/>
                <w:szCs w:val="20"/>
              </w:rPr>
              <w:t>(1) Orgán dohľadu je pri výkone dohľadu oprávnený</w:t>
            </w:r>
          </w:p>
          <w:p w:rsidR="001F4494" w:rsidRPr="00C73AB5" w:rsidP="00A00C8C">
            <w:pPr>
              <w:pStyle w:val="odsek"/>
              <w:bidi w:val="0"/>
              <w:spacing w:before="0" w:after="0"/>
              <w:ind w:firstLine="0"/>
              <w:rPr>
                <w:rFonts w:ascii="Times New Roman" w:hAnsi="Times New Roman"/>
                <w:sz w:val="20"/>
                <w:szCs w:val="20"/>
              </w:rPr>
            </w:pPr>
            <w:r w:rsidRPr="00A00C8C" w:rsidR="00A00C8C">
              <w:rPr>
                <w:rFonts w:ascii="Times New Roman" w:hAnsi="Times New Roman"/>
                <w:sz w:val="20"/>
                <w:szCs w:val="20"/>
              </w:rPr>
              <w:t>e) uložiť opatrenie hospodárskemu subjektu, ktorým sa dočasne zakáže sprístupňovanie určeného výrobku na trhu na čas nevyhnutný na vykonanie skúšok na preverenie zistenia, či určený výrobok predstavuje ohrozenie oprávneného záujmu,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6B199E" w:rsidP="00721E45">
            <w:pPr>
              <w:autoSpaceDE w:val="0"/>
              <w:autoSpaceDN w:val="0"/>
              <w:bidi w:val="0"/>
              <w:spacing w:before="0"/>
              <w:jc w:val="center"/>
              <w:rPr>
                <w:rFonts w:ascii="Times New Roman" w:hAnsi="Times New Roman"/>
                <w:sz w:val="20"/>
                <w:szCs w:val="20"/>
              </w:rPr>
            </w:pPr>
            <w:r w:rsidR="00F06510">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32433" w:rsidRPr="0046543E" w:rsidP="00610D68">
            <w:pPr>
              <w:autoSpaceDE w:val="0"/>
              <w:autoSpaceDN w:val="0"/>
              <w:bidi w:val="0"/>
              <w:spacing w:before="0"/>
              <w:jc w:val="center"/>
              <w:rPr>
                <w:rFonts w:ascii="Times New Roman" w:hAnsi="Times New Roman"/>
                <w:sz w:val="20"/>
                <w:szCs w:val="20"/>
              </w:rPr>
            </w:pPr>
            <w:r w:rsidRPr="0046543E" w:rsidR="006E717D">
              <w:rPr>
                <w:rFonts w:ascii="Times New Roman" w:hAnsi="Times New Roman"/>
                <w:sz w:val="20"/>
                <w:szCs w:val="20"/>
              </w:rPr>
              <w:t>Č:41</w:t>
            </w:r>
          </w:p>
          <w:p w:rsidR="006E717D" w:rsidRPr="0046543E" w:rsidP="00C37483">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610D68" w:rsidRPr="0046543E" w:rsidP="00C37483">
            <w:pPr>
              <w:pStyle w:val="CM4"/>
              <w:bidi w:val="0"/>
              <w:jc w:val="both"/>
              <w:rPr>
                <w:rFonts w:ascii="Times New Roman" w:hAnsi="Times New Roman"/>
                <w:color w:val="000000"/>
                <w:sz w:val="20"/>
                <w:szCs w:val="20"/>
              </w:rPr>
            </w:pPr>
            <w:r w:rsidRPr="0046543E" w:rsidR="006E717D">
              <w:rPr>
                <w:rFonts w:ascii="Times New Roman" w:hAnsi="Times New Roman"/>
                <w:color w:val="000000"/>
                <w:sz w:val="20"/>
                <w:szCs w:val="20"/>
              </w:rPr>
              <w:t xml:space="preserve">Komisii pomáha výbor pre váhy s neautomatickou činnosťou. Uvedený výbor je výborom v zmysle nariadenia (EÚ) č. 182/2011.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32433" w:rsidRPr="00EE5D28" w:rsidP="00721E45">
            <w:pPr>
              <w:autoSpaceDE w:val="0"/>
              <w:autoSpaceDN w:val="0"/>
              <w:bidi w:val="0"/>
              <w:spacing w:before="0"/>
              <w:jc w:val="center"/>
              <w:rPr>
                <w:rFonts w:ascii="Times New Roman" w:hAnsi="Times New Roman"/>
                <w:sz w:val="20"/>
                <w:szCs w:val="20"/>
              </w:rPr>
            </w:pPr>
            <w:r w:rsidR="005074DF">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132433" w:rsidRPr="00EE5D28" w:rsidP="00095E7D">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32433" w:rsidRPr="00EE5D28" w:rsidP="00132433">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32433" w:rsidRPr="007836C1" w:rsidP="00095E7D">
            <w:pPr>
              <w:pStyle w:val="odsek"/>
              <w:bidi w:val="0"/>
              <w:spacing w:before="0" w:after="0"/>
              <w:ind w:firstLine="0"/>
              <w:rPr>
                <w:rFonts w:ascii="Times New Roman" w:hAnsi="Times New Roman"/>
                <w:sz w:val="20"/>
                <w:szCs w:val="20"/>
                <w:highlight w:val="red"/>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32433" w:rsidRPr="006B199E"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32433" w:rsidRPr="00EE5D28" w:rsidP="00721E45">
            <w:pPr>
              <w:pStyle w:val="Heading1"/>
              <w:bidi w:val="0"/>
              <w:jc w:val="left"/>
              <w:rPr>
                <w:rFonts w:ascii="Times New Roman" w:hAnsi="Times New Roman"/>
                <w:b w:val="0"/>
                <w:bCs w:val="0"/>
                <w:sz w:val="20"/>
                <w:szCs w:val="20"/>
              </w:rPr>
            </w:pPr>
            <w:r w:rsidRPr="005074DF" w:rsidR="005074DF">
              <w:rPr>
                <w:rFonts w:ascii="Times New Roman" w:hAnsi="Times New Roman"/>
                <w:b w:val="0"/>
                <w:bCs w:val="0"/>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C37483" w:rsidRPr="0046543E" w:rsidP="00C37483">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Č:41</w:t>
            </w:r>
          </w:p>
          <w:p w:rsidR="00C37483" w:rsidRPr="0046543E" w:rsidP="00C37483">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C37483" w:rsidRPr="0046543E" w:rsidP="006E717D">
            <w:pPr>
              <w:pStyle w:val="CM4"/>
              <w:bidi w:val="0"/>
              <w:jc w:val="both"/>
              <w:rPr>
                <w:rFonts w:ascii="Times New Roman" w:hAnsi="Times New Roman"/>
                <w:color w:val="000000"/>
                <w:sz w:val="20"/>
                <w:szCs w:val="20"/>
              </w:rPr>
            </w:pPr>
            <w:r w:rsidRPr="0046543E">
              <w:rPr>
                <w:rFonts w:ascii="Times New Roman" w:hAnsi="Times New Roman"/>
                <w:color w:val="000000"/>
                <w:sz w:val="20"/>
                <w:szCs w:val="20"/>
              </w:rPr>
              <w:t>Ak sa odkazuje na tento odsek, uplatňuje sa článok 4 nariadenia (EÚ) č. 182/2011.</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C37483" w:rsidRPr="00EE5D28" w:rsidP="00721E45">
            <w:pPr>
              <w:autoSpaceDE w:val="0"/>
              <w:autoSpaceDN w:val="0"/>
              <w:bidi w:val="0"/>
              <w:spacing w:before="0"/>
              <w:jc w:val="center"/>
              <w:rPr>
                <w:rFonts w:ascii="Times New Roman" w:hAnsi="Times New Roman"/>
                <w:sz w:val="20"/>
                <w:szCs w:val="20"/>
              </w:rPr>
            </w:pPr>
            <w:r w:rsidR="005074DF">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C37483" w:rsidRPr="00EE5D28" w:rsidP="00095E7D">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37483" w:rsidRPr="00EE5D28" w:rsidP="00132433">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C37483" w:rsidRPr="007836C1" w:rsidP="00095E7D">
            <w:pPr>
              <w:pStyle w:val="odsek"/>
              <w:bidi w:val="0"/>
              <w:spacing w:before="0" w:after="0"/>
              <w:ind w:firstLine="0"/>
              <w:rPr>
                <w:rFonts w:ascii="Times New Roman" w:hAnsi="Times New Roman"/>
                <w:sz w:val="20"/>
                <w:szCs w:val="20"/>
                <w:highlight w:val="red"/>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7483" w:rsidRPr="006B199E"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C37483" w:rsidRPr="00EE5D28" w:rsidP="00721E45">
            <w:pPr>
              <w:pStyle w:val="Heading1"/>
              <w:bidi w:val="0"/>
              <w:jc w:val="left"/>
              <w:rPr>
                <w:rFonts w:ascii="Times New Roman" w:hAnsi="Times New Roman"/>
                <w:b w:val="0"/>
                <w:bCs w:val="0"/>
                <w:sz w:val="20"/>
                <w:szCs w:val="20"/>
              </w:rPr>
            </w:pPr>
            <w:r w:rsidRPr="005074DF" w:rsidR="005074DF">
              <w:rPr>
                <w:rFonts w:ascii="Times New Roman" w:hAnsi="Times New Roman"/>
                <w:b w:val="0"/>
                <w:bCs w:val="0"/>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C37483" w:rsidRPr="0046543E" w:rsidP="00C37483">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Č:41</w:t>
            </w:r>
          </w:p>
          <w:p w:rsidR="00C37483" w:rsidRPr="0046543E" w:rsidP="00C37483">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C37483" w:rsidRPr="0046543E" w:rsidP="006E717D">
            <w:pPr>
              <w:pStyle w:val="CM4"/>
              <w:bidi w:val="0"/>
              <w:jc w:val="both"/>
              <w:rPr>
                <w:rFonts w:ascii="Times New Roman" w:hAnsi="Times New Roman"/>
                <w:color w:val="000000"/>
                <w:sz w:val="20"/>
                <w:szCs w:val="20"/>
              </w:rPr>
            </w:pPr>
            <w:r w:rsidRPr="0046543E">
              <w:rPr>
                <w:rFonts w:ascii="Times New Roman" w:hAnsi="Times New Roman"/>
                <w:color w:val="000000"/>
                <w:sz w:val="20"/>
                <w:szCs w:val="20"/>
              </w:rPr>
              <w:t>Ak sa odkazuje na tento odsek, uplatňuje sa článok 5 nariadenia (EÚ) č. 182/2011.</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C37483" w:rsidRPr="00EE5D28" w:rsidP="00721E45">
            <w:pPr>
              <w:autoSpaceDE w:val="0"/>
              <w:autoSpaceDN w:val="0"/>
              <w:bidi w:val="0"/>
              <w:spacing w:before="0"/>
              <w:jc w:val="center"/>
              <w:rPr>
                <w:rFonts w:ascii="Times New Roman" w:hAnsi="Times New Roman"/>
                <w:sz w:val="20"/>
                <w:szCs w:val="20"/>
              </w:rPr>
            </w:pPr>
            <w:r w:rsidR="005074DF">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C37483" w:rsidRPr="00EE5D28" w:rsidP="00095E7D">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37483" w:rsidRPr="00EE5D28" w:rsidP="00132433">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C37483" w:rsidRPr="007836C1" w:rsidP="00095E7D">
            <w:pPr>
              <w:pStyle w:val="odsek"/>
              <w:bidi w:val="0"/>
              <w:spacing w:before="0" w:after="0"/>
              <w:ind w:firstLine="0"/>
              <w:rPr>
                <w:rFonts w:ascii="Times New Roman" w:hAnsi="Times New Roman"/>
                <w:sz w:val="20"/>
                <w:szCs w:val="20"/>
                <w:highlight w:val="red"/>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7483" w:rsidRPr="006B199E"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C37483" w:rsidRPr="00EE5D28" w:rsidP="00721E45">
            <w:pPr>
              <w:pStyle w:val="Heading1"/>
              <w:bidi w:val="0"/>
              <w:jc w:val="left"/>
              <w:rPr>
                <w:rFonts w:ascii="Times New Roman" w:hAnsi="Times New Roman"/>
                <w:b w:val="0"/>
                <w:bCs w:val="0"/>
                <w:sz w:val="20"/>
                <w:szCs w:val="20"/>
              </w:rPr>
            </w:pPr>
            <w:r w:rsidRPr="005074DF" w:rsidR="005074DF">
              <w:rPr>
                <w:rFonts w:ascii="Times New Roman" w:hAnsi="Times New Roman"/>
                <w:b w:val="0"/>
                <w:bCs w:val="0"/>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6E717D" w:rsidRPr="0046543E" w:rsidP="006E717D">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Č:41</w:t>
            </w:r>
          </w:p>
          <w:p w:rsidR="001F4494" w:rsidRPr="0046543E" w:rsidP="006E717D">
            <w:pPr>
              <w:autoSpaceDE w:val="0"/>
              <w:autoSpaceDN w:val="0"/>
              <w:bidi w:val="0"/>
              <w:spacing w:before="0"/>
              <w:jc w:val="center"/>
              <w:rPr>
                <w:rFonts w:ascii="Times New Roman" w:hAnsi="Times New Roman"/>
                <w:sz w:val="20"/>
                <w:szCs w:val="20"/>
              </w:rPr>
            </w:pPr>
            <w:r w:rsidRPr="0046543E" w:rsidR="006E717D">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6E717D" w:rsidRPr="0046543E" w:rsidP="006E717D">
            <w:pPr>
              <w:pStyle w:val="CM4"/>
              <w:bidi w:val="0"/>
              <w:jc w:val="both"/>
              <w:rPr>
                <w:rFonts w:ascii="Times New Roman" w:hAnsi="Times New Roman"/>
                <w:color w:val="000000"/>
                <w:sz w:val="20"/>
                <w:szCs w:val="20"/>
              </w:rPr>
            </w:pPr>
            <w:r w:rsidRPr="0046543E">
              <w:rPr>
                <w:rFonts w:ascii="Times New Roman" w:hAnsi="Times New Roman"/>
                <w:color w:val="000000"/>
                <w:sz w:val="20"/>
                <w:szCs w:val="20"/>
              </w:rPr>
              <w:t xml:space="preserve">Komisia konzultuje s výborom o všetkých otázkach, pre ktoré sa podľa nariadenia (EÚ) č. 1025/2012 alebo akéhokoľvek iného právneho predpisu Únie vyžadujú konzultácie s odborníkmi z odvetvia. </w:t>
            </w:r>
          </w:p>
          <w:p w:rsidR="006E717D" w:rsidRPr="0046543E" w:rsidP="006E717D">
            <w:pPr>
              <w:pStyle w:val="CM4"/>
              <w:bidi w:val="0"/>
              <w:jc w:val="both"/>
              <w:rPr>
                <w:rFonts w:ascii="Times New Roman" w:hAnsi="Times New Roman"/>
                <w:color w:val="000000"/>
                <w:sz w:val="20"/>
                <w:szCs w:val="20"/>
              </w:rPr>
            </w:pPr>
          </w:p>
          <w:p w:rsidR="001F4494" w:rsidRPr="0046543E" w:rsidP="006E717D">
            <w:pPr>
              <w:pStyle w:val="CM4"/>
              <w:bidi w:val="0"/>
              <w:jc w:val="both"/>
              <w:rPr>
                <w:rFonts w:ascii="Times New Roman" w:hAnsi="Times New Roman"/>
                <w:color w:val="000000"/>
                <w:sz w:val="20"/>
                <w:szCs w:val="20"/>
              </w:rPr>
            </w:pPr>
            <w:r w:rsidRPr="0046543E" w:rsidR="006E717D">
              <w:rPr>
                <w:rFonts w:ascii="Times New Roman" w:hAnsi="Times New Roman"/>
                <w:color w:val="000000"/>
                <w:sz w:val="20"/>
                <w:szCs w:val="20"/>
              </w:rPr>
              <w:t>Výbor môže ďalej posudzovať akékoľvek otázky týkajúce sa uplatňovania tejto smernice, vznesené buď svojím predsedom, alebo zástupcom členského štátu v súlade so svojím rokovacím poriadkom.</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5074DF">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1F4494" w:rsidRPr="00624B51" w:rsidP="00721E45">
            <w:pPr>
              <w:autoSpaceDE w:val="0"/>
              <w:autoSpaceDN w:val="0"/>
              <w:bidi w:val="0"/>
              <w:spacing w:before="0"/>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r w:rsidRPr="005074DF" w:rsidR="005074DF">
              <w:rPr>
                <w:rFonts w:ascii="Times New Roman" w:hAnsi="Times New Roman"/>
                <w:b w:val="0"/>
                <w:bCs w:val="0"/>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RPr="0046543E" w:rsidP="00075819">
            <w:pPr>
              <w:autoSpaceDE w:val="0"/>
              <w:autoSpaceDN w:val="0"/>
              <w:bidi w:val="0"/>
              <w:spacing w:before="0"/>
              <w:jc w:val="center"/>
              <w:rPr>
                <w:rFonts w:ascii="Times New Roman" w:hAnsi="Times New Roman"/>
                <w:sz w:val="20"/>
                <w:szCs w:val="20"/>
              </w:rPr>
            </w:pPr>
            <w:r w:rsidRPr="0046543E" w:rsidR="006E717D">
              <w:rPr>
                <w:rFonts w:ascii="Times New Roman" w:hAnsi="Times New Roman"/>
                <w:sz w:val="20"/>
                <w:szCs w:val="20"/>
              </w:rPr>
              <w:t>Č:42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6E717D" w:rsidRPr="0046543E" w:rsidP="006E717D">
            <w:pPr>
              <w:pStyle w:val="CM4"/>
              <w:bidi w:val="0"/>
              <w:jc w:val="both"/>
              <w:rPr>
                <w:rFonts w:ascii="Times New Roman" w:hAnsi="Times New Roman"/>
                <w:color w:val="000000"/>
                <w:sz w:val="20"/>
                <w:szCs w:val="20"/>
              </w:rPr>
            </w:pPr>
            <w:r w:rsidRPr="0046543E">
              <w:rPr>
                <w:rFonts w:ascii="Times New Roman" w:hAnsi="Times New Roman"/>
                <w:color w:val="000000"/>
                <w:sz w:val="20"/>
                <w:szCs w:val="20"/>
              </w:rPr>
              <w:t xml:space="preserve">Členské štáty stanovia pravidlá k sankciám, ktoré sa uplatňujú v prípade, ak hospodárske subjekty porušia ustanovenia vnútroštátnych právnych predpisov prijatých podľa tejto smernice, a prijímajú všetky potrebné opatrenia na zabezpečenie ich presadzovania. Tieto pravidlá môžu za závažné porušenia zahŕňať trestné sankcie. </w:t>
            </w:r>
          </w:p>
          <w:p w:rsidR="006E717D" w:rsidRPr="0046543E" w:rsidP="006E717D">
            <w:pPr>
              <w:pStyle w:val="CM4"/>
              <w:bidi w:val="0"/>
              <w:jc w:val="both"/>
              <w:rPr>
                <w:rFonts w:ascii="Times New Roman" w:hAnsi="Times New Roman"/>
                <w:color w:val="000000"/>
                <w:sz w:val="20"/>
                <w:szCs w:val="20"/>
              </w:rPr>
            </w:pPr>
          </w:p>
          <w:p w:rsidR="00610D68" w:rsidRPr="0046543E" w:rsidP="006E717D">
            <w:pPr>
              <w:pStyle w:val="CM4"/>
              <w:bidi w:val="0"/>
              <w:jc w:val="both"/>
              <w:rPr>
                <w:rFonts w:ascii="Times New Roman" w:hAnsi="Times New Roman"/>
                <w:color w:val="000000"/>
                <w:sz w:val="20"/>
                <w:szCs w:val="20"/>
              </w:rPr>
            </w:pPr>
            <w:r w:rsidRPr="0046543E" w:rsidR="006E717D">
              <w:rPr>
                <w:rFonts w:ascii="Times New Roman" w:hAnsi="Times New Roman"/>
                <w:color w:val="000000"/>
                <w:sz w:val="20"/>
                <w:szCs w:val="20"/>
              </w:rPr>
              <w:t>Stanovené sankcie musia byť účinné, primerané a odrádzajúce.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BC30FF">
            <w:pPr>
              <w:autoSpaceDE w:val="0"/>
              <w:autoSpaceDN w:val="0"/>
              <w:bidi w:val="0"/>
              <w:spacing w:before="0"/>
              <w:jc w:val="center"/>
              <w:rPr>
                <w:rFonts w:ascii="Times New Roman" w:hAnsi="Times New Roman"/>
                <w:sz w:val="20"/>
                <w:szCs w:val="20"/>
              </w:rPr>
            </w:pPr>
            <w:r w:rsidR="009F65FC">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9163B1" w:rsidP="00BC30FF">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C93A14">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6</w:t>
            </w: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C93A14" w:rsidP="00BC30FF">
            <w:pPr>
              <w:autoSpaceDE w:val="0"/>
              <w:autoSpaceDN w:val="0"/>
              <w:bidi w:val="0"/>
              <w:spacing w:before="0"/>
              <w:jc w:val="center"/>
              <w:rPr>
                <w:rFonts w:ascii="Times New Roman" w:hAnsi="Times New Roman"/>
                <w:sz w:val="20"/>
                <w:szCs w:val="20"/>
              </w:rPr>
            </w:pPr>
          </w:p>
          <w:p w:rsidR="00FC6038" w:rsidP="00BC30FF">
            <w:pPr>
              <w:autoSpaceDE w:val="0"/>
              <w:autoSpaceDN w:val="0"/>
              <w:bidi w:val="0"/>
              <w:spacing w:before="0"/>
              <w:jc w:val="center"/>
              <w:rPr>
                <w:rFonts w:ascii="Times New Roman" w:hAnsi="Times New Roman"/>
                <w:sz w:val="20"/>
                <w:szCs w:val="20"/>
              </w:rPr>
            </w:pPr>
          </w:p>
          <w:p w:rsidR="00C93A14" w:rsidRPr="00EE5D28" w:rsidP="00FC6038">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163B1" w:rsidP="00BC30FF">
            <w:pPr>
              <w:autoSpaceDE w:val="0"/>
              <w:autoSpaceDN w:val="0"/>
              <w:bidi w:val="0"/>
              <w:spacing w:before="0"/>
              <w:jc w:val="center"/>
              <w:rPr>
                <w:rFonts w:ascii="Times New Roman" w:hAnsi="Times New Roman"/>
                <w:sz w:val="20"/>
                <w:szCs w:val="20"/>
              </w:rPr>
            </w:pPr>
            <w:r w:rsidR="009F65FC">
              <w:rPr>
                <w:rFonts w:ascii="Times New Roman" w:hAnsi="Times New Roman"/>
                <w:sz w:val="20"/>
                <w:szCs w:val="20"/>
              </w:rPr>
              <w:t xml:space="preserve">§ </w:t>
            </w:r>
            <w:r w:rsidR="00D954D6">
              <w:rPr>
                <w:rFonts w:ascii="Times New Roman" w:hAnsi="Times New Roman"/>
                <w:sz w:val="20"/>
                <w:szCs w:val="20"/>
              </w:rPr>
              <w:t>19</w:t>
            </w:r>
          </w:p>
          <w:p w:rsidR="00D954D6" w:rsidRPr="00EE5D28" w:rsidP="00BC30FF">
            <w:pPr>
              <w:autoSpaceDE w:val="0"/>
              <w:autoSpaceDN w:val="0"/>
              <w:bidi w:val="0"/>
              <w:spacing w:before="0"/>
              <w:jc w:val="center"/>
              <w:rPr>
                <w:rFonts w:ascii="Times New Roman" w:hAnsi="Times New Roman"/>
                <w:sz w:val="20"/>
                <w:szCs w:val="20"/>
              </w:rPr>
            </w:pPr>
            <w:r>
              <w:rPr>
                <w:rFonts w:ascii="Times New Roman" w:hAnsi="Times New Roman"/>
                <w:sz w:val="20"/>
                <w:szCs w:val="20"/>
              </w:rPr>
              <w:t>O: 3</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DE4A70" w:rsidP="009163B1">
            <w:pPr>
              <w:bidi w:val="0"/>
              <w:spacing w:before="0"/>
              <w:rPr>
                <w:rFonts w:ascii="Times New Roman" w:hAnsi="Times New Roman"/>
                <w:sz w:val="20"/>
                <w:szCs w:val="20"/>
              </w:rPr>
            </w:pPr>
            <w:r w:rsidRPr="00D954D6" w:rsidR="00D954D6">
              <w:rPr>
                <w:rFonts w:ascii="Times New Roman" w:hAnsi="Times New Roman"/>
                <w:sz w:val="20"/>
                <w:szCs w:val="20"/>
              </w:rPr>
              <w:t xml:space="preserve">Na ukladanie pokút orgánom dohľadu </w:t>
            </w:r>
            <w:r w:rsidR="00E103E2">
              <w:rPr>
                <w:rFonts w:ascii="Times New Roman" w:hAnsi="Times New Roman"/>
                <w:sz w:val="20"/>
                <w:szCs w:val="20"/>
              </w:rPr>
              <w:t xml:space="preserve">nad trhom </w:t>
            </w:r>
            <w:r w:rsidRPr="00D954D6" w:rsidR="00D954D6">
              <w:rPr>
                <w:rFonts w:ascii="Times New Roman" w:hAnsi="Times New Roman"/>
                <w:sz w:val="20"/>
                <w:szCs w:val="20"/>
              </w:rPr>
              <w:t>za porušenie povinností výrobcom, splnomocneným zástupcom, dovozcom a distribútorom  podľa tohto nariadenia vlád</w:t>
            </w:r>
            <w:r w:rsidR="00D954D6">
              <w:rPr>
                <w:rFonts w:ascii="Times New Roman" w:hAnsi="Times New Roman"/>
                <w:sz w:val="20"/>
                <w:szCs w:val="20"/>
              </w:rPr>
              <w:t>y sa vzťahuje osobitný predpis.</w:t>
            </w:r>
            <w:r w:rsidRPr="00D954D6" w:rsidR="00D954D6">
              <w:rPr>
                <w:rFonts w:ascii="Times New Roman" w:hAnsi="Times New Roman"/>
                <w:sz w:val="20"/>
                <w:szCs w:val="20"/>
                <w:vertAlign w:val="superscript"/>
              </w:rPr>
              <w:t>30</w:t>
            </w:r>
            <w:r w:rsidRPr="00D954D6" w:rsidR="00D954D6">
              <w:rPr>
                <w:rFonts w:ascii="Times New Roman" w:hAnsi="Times New Roman"/>
                <w:sz w:val="20"/>
                <w:szCs w:val="20"/>
              </w:rPr>
              <w:t>)</w:t>
            </w:r>
          </w:p>
          <w:p w:rsidR="00D954D6" w:rsidP="009163B1">
            <w:pPr>
              <w:bidi w:val="0"/>
              <w:spacing w:before="0"/>
              <w:rPr>
                <w:rFonts w:ascii="Times New Roman" w:hAnsi="Times New Roman"/>
                <w:sz w:val="20"/>
                <w:szCs w:val="20"/>
              </w:rPr>
            </w:pPr>
          </w:p>
          <w:p w:rsidR="00C93A14" w:rsidRPr="00C93A14" w:rsidP="00C93A14">
            <w:pPr>
              <w:bidi w:val="0"/>
              <w:spacing w:before="0"/>
              <w:rPr>
                <w:rFonts w:ascii="Times New Roman" w:hAnsi="Times New Roman"/>
                <w:sz w:val="20"/>
                <w:szCs w:val="20"/>
              </w:rPr>
            </w:pPr>
            <w:r w:rsidRPr="00C93A14">
              <w:rPr>
                <w:rFonts w:ascii="Times New Roman" w:hAnsi="Times New Roman"/>
                <w:sz w:val="20"/>
                <w:szCs w:val="20"/>
              </w:rPr>
              <w:t>§ 24</w:t>
            </w:r>
          </w:p>
          <w:p w:rsidR="00C93A14" w:rsidRPr="00C93A14" w:rsidP="00C93A14">
            <w:pPr>
              <w:bidi w:val="0"/>
              <w:spacing w:before="0"/>
              <w:rPr>
                <w:rFonts w:ascii="Times New Roman" w:hAnsi="Times New Roman"/>
                <w:sz w:val="20"/>
                <w:szCs w:val="20"/>
              </w:rPr>
            </w:pPr>
            <w:r w:rsidRPr="00C93A14">
              <w:rPr>
                <w:rFonts w:ascii="Times New Roman" w:hAnsi="Times New Roman"/>
                <w:sz w:val="20"/>
                <w:szCs w:val="20"/>
              </w:rPr>
              <w:t>Sankcie</w:t>
            </w:r>
          </w:p>
          <w:p w:rsidR="00C93A14" w:rsidRPr="00C93A14" w:rsidP="00C93A14">
            <w:pPr>
              <w:bidi w:val="0"/>
              <w:spacing w:before="0"/>
              <w:rPr>
                <w:rFonts w:ascii="Times New Roman" w:hAnsi="Times New Roman"/>
                <w:sz w:val="20"/>
                <w:szCs w:val="20"/>
              </w:rPr>
            </w:pPr>
          </w:p>
          <w:p w:rsidR="00C93A14" w:rsidRPr="00C93A14" w:rsidP="00C93A14">
            <w:pPr>
              <w:bidi w:val="0"/>
              <w:spacing w:before="0"/>
              <w:rPr>
                <w:rFonts w:ascii="Times New Roman" w:hAnsi="Times New Roman"/>
                <w:sz w:val="20"/>
                <w:szCs w:val="20"/>
              </w:rPr>
            </w:pPr>
            <w:r w:rsidRPr="00C93A14">
              <w:rPr>
                <w:rFonts w:ascii="Times New Roman" w:hAnsi="Times New Roman"/>
                <w:sz w:val="20"/>
                <w:szCs w:val="20"/>
              </w:rPr>
              <w:t>(1) Za porušenie povinností ustanovených týmto zákonom alebo právne záväznými aktmi Európskej únie v oblasti ochrany spotrebiteľa28) uloží orgán dozoru výrobcovi, predávajúcemu, dovozcovi, dodávateľovi alebo osobe podľa § 9a alebo § 26 pokutu do 66 400 eur; za opakované porušenie povinnosti počas 12 mesiacov uloží pokutu do 166 000 eur.</w:t>
            </w:r>
          </w:p>
          <w:p w:rsidR="00C93A14" w:rsidRPr="00C93A14" w:rsidP="00C93A14">
            <w:pPr>
              <w:bidi w:val="0"/>
              <w:spacing w:before="0"/>
              <w:rPr>
                <w:rFonts w:ascii="Times New Roman" w:hAnsi="Times New Roman"/>
                <w:sz w:val="20"/>
                <w:szCs w:val="20"/>
              </w:rPr>
            </w:pPr>
          </w:p>
          <w:p w:rsidR="00C93A14" w:rsidRPr="00C93A14" w:rsidP="00C93A14">
            <w:pPr>
              <w:bidi w:val="0"/>
              <w:spacing w:before="0"/>
              <w:rPr>
                <w:rFonts w:ascii="Times New Roman" w:hAnsi="Times New Roman"/>
                <w:sz w:val="20"/>
                <w:szCs w:val="20"/>
              </w:rPr>
            </w:pPr>
            <w:r w:rsidRPr="00C93A14">
              <w:rPr>
                <w:rFonts w:ascii="Times New Roman" w:hAnsi="Times New Roman"/>
                <w:sz w:val="20"/>
                <w:szCs w:val="20"/>
              </w:rPr>
              <w:t>(2) Orgán dozoru uloží výrobcovi, predávajúcemu, dovozcovi, dodávateľovi alebo osobe uvedenej v § 26, ktorá vyrobila, predala, doviezla alebo dodala výrobok, ktorého vada spôsobila ujmu na živote alebo zdraví, pokutu do 332 000 eur. Rovnakú pokutu uloží tomu, kto takú ujmu spôsobil vadným poskytnutím služby. Pokutu nemožno uložiť osobe, ktorá preukáže, že ujme nemohla zabrániť ani pri vynaložení všetkého úsilia, ktoré od nej bolo možné požadovať.</w:t>
            </w:r>
          </w:p>
          <w:p w:rsidR="00C93A14" w:rsidRPr="00C93A14" w:rsidP="00C93A14">
            <w:pPr>
              <w:bidi w:val="0"/>
              <w:spacing w:before="0"/>
              <w:rPr>
                <w:rFonts w:ascii="Times New Roman" w:hAnsi="Times New Roman"/>
                <w:sz w:val="20"/>
                <w:szCs w:val="20"/>
              </w:rPr>
            </w:pPr>
          </w:p>
          <w:p w:rsidR="00C93A14" w:rsidRPr="00C93A14" w:rsidP="00C93A14">
            <w:pPr>
              <w:bidi w:val="0"/>
              <w:spacing w:before="0"/>
              <w:rPr>
                <w:rFonts w:ascii="Times New Roman" w:hAnsi="Times New Roman"/>
                <w:sz w:val="20"/>
                <w:szCs w:val="20"/>
              </w:rPr>
            </w:pPr>
            <w:r w:rsidRPr="00C93A14">
              <w:rPr>
                <w:rFonts w:ascii="Times New Roman" w:hAnsi="Times New Roman"/>
                <w:sz w:val="20"/>
                <w:szCs w:val="20"/>
              </w:rPr>
              <w:t>(3) Výrobcovi, predávajúcemu, dovozcovi, dodávateľovi alebo osobe podľa § 9a alebo § 26, ktorá marí, ruší alebo inak sťažuje výkon dozoru, prípadne nesplní záväzný pokyn podľa § 20 ods. 3 písm. h), uloží orgán dozoru poriadkovú pokutu do 1 660 eur, a to aj opakovane.</w:t>
            </w:r>
          </w:p>
          <w:p w:rsidR="00C93A14" w:rsidRPr="00C93A14" w:rsidP="00C93A14">
            <w:pPr>
              <w:bidi w:val="0"/>
              <w:spacing w:before="0"/>
              <w:rPr>
                <w:rFonts w:ascii="Times New Roman" w:hAnsi="Times New Roman"/>
                <w:sz w:val="20"/>
                <w:szCs w:val="20"/>
              </w:rPr>
            </w:pPr>
          </w:p>
          <w:p w:rsidR="00C93A14" w:rsidRPr="00C93A14" w:rsidP="00C93A14">
            <w:pPr>
              <w:bidi w:val="0"/>
              <w:spacing w:before="0"/>
              <w:rPr>
                <w:rFonts w:ascii="Times New Roman" w:hAnsi="Times New Roman"/>
                <w:sz w:val="20"/>
                <w:szCs w:val="20"/>
              </w:rPr>
            </w:pPr>
            <w:r w:rsidRPr="00C93A14">
              <w:rPr>
                <w:rFonts w:ascii="Times New Roman" w:hAnsi="Times New Roman"/>
                <w:sz w:val="20"/>
                <w:szCs w:val="20"/>
              </w:rPr>
              <w:t>(4) Pokutu podľa odseku 1 nemožno uložiť, ak bola uložená pokuta podľa osobitného zákona alebo ak možno uložiť pokutu podľa odseku 2.</w:t>
            </w:r>
          </w:p>
          <w:p w:rsidR="00C93A14" w:rsidRPr="00C93A14" w:rsidP="00C93A14">
            <w:pPr>
              <w:bidi w:val="0"/>
              <w:spacing w:before="0"/>
              <w:rPr>
                <w:rFonts w:ascii="Times New Roman" w:hAnsi="Times New Roman"/>
                <w:sz w:val="20"/>
                <w:szCs w:val="20"/>
              </w:rPr>
            </w:pPr>
          </w:p>
          <w:p w:rsidR="00C93A14" w:rsidRPr="00C93A14" w:rsidP="00C93A14">
            <w:pPr>
              <w:bidi w:val="0"/>
              <w:spacing w:before="0"/>
              <w:rPr>
                <w:rFonts w:ascii="Times New Roman" w:hAnsi="Times New Roman"/>
                <w:sz w:val="20"/>
                <w:szCs w:val="20"/>
              </w:rPr>
            </w:pPr>
            <w:r w:rsidRPr="00C93A14">
              <w:rPr>
                <w:rFonts w:ascii="Times New Roman" w:hAnsi="Times New Roman"/>
                <w:sz w:val="20"/>
                <w:szCs w:val="20"/>
              </w:rPr>
              <w:t>(5) Pri určení výšky pokuty sa prihliada najmä na charakter protiprávneho konania, závažnosť porušenia povinnosti, spôsob a následky porušenia povinnosti.</w:t>
            </w:r>
          </w:p>
          <w:p w:rsidR="00C93A14" w:rsidRPr="00C93A14" w:rsidP="00C93A14">
            <w:pPr>
              <w:bidi w:val="0"/>
              <w:spacing w:before="0"/>
              <w:rPr>
                <w:rFonts w:ascii="Times New Roman" w:hAnsi="Times New Roman"/>
                <w:sz w:val="20"/>
                <w:szCs w:val="20"/>
              </w:rPr>
            </w:pPr>
          </w:p>
          <w:p w:rsidR="00C93A14" w:rsidRPr="00C93A14" w:rsidP="00C93A14">
            <w:pPr>
              <w:bidi w:val="0"/>
              <w:spacing w:before="0"/>
              <w:rPr>
                <w:rFonts w:ascii="Times New Roman" w:hAnsi="Times New Roman"/>
                <w:sz w:val="20"/>
                <w:szCs w:val="20"/>
              </w:rPr>
            </w:pPr>
            <w:r w:rsidRPr="00C93A14">
              <w:rPr>
                <w:rFonts w:ascii="Times New Roman" w:hAnsi="Times New Roman"/>
                <w:sz w:val="20"/>
                <w:szCs w:val="20"/>
              </w:rPr>
              <w:t>(6) Výnosy pokút uložených podľa odsekov 1 až 3 sú príjmom štátneho rozpočtu.</w:t>
            </w:r>
          </w:p>
          <w:p w:rsidR="00C93A14" w:rsidRPr="00C93A14" w:rsidP="00C93A14">
            <w:pPr>
              <w:bidi w:val="0"/>
              <w:spacing w:before="0"/>
              <w:rPr>
                <w:rFonts w:ascii="Times New Roman" w:hAnsi="Times New Roman"/>
                <w:sz w:val="20"/>
                <w:szCs w:val="20"/>
              </w:rPr>
            </w:pPr>
          </w:p>
          <w:p w:rsidR="00C93A14" w:rsidRPr="00C93A14" w:rsidP="00C93A14">
            <w:pPr>
              <w:bidi w:val="0"/>
              <w:spacing w:before="0"/>
              <w:rPr>
                <w:rFonts w:ascii="Times New Roman" w:hAnsi="Times New Roman"/>
                <w:sz w:val="20"/>
                <w:szCs w:val="20"/>
              </w:rPr>
            </w:pPr>
            <w:r w:rsidRPr="00C93A14">
              <w:rPr>
                <w:rFonts w:ascii="Times New Roman" w:hAnsi="Times New Roman"/>
                <w:sz w:val="20"/>
                <w:szCs w:val="20"/>
              </w:rPr>
              <w:t>(7) Konanie o uložení pokuty možno začať do 12 mesiacov odo dňa, keď orgán dozoru zistil porušenie povinnosti podľa tohto zákona, najneskôr do troch rokov podľa odsekov 1 a 3, a do desiatich rokov podľa odseku 2 odo dňa, keď k porušeniu povinnosti došlo. Pokutu možno uložiť najneskôr do štyroch rokov odo dňa, keď k porušeniu povinnosti došlo.</w:t>
            </w:r>
          </w:p>
          <w:p w:rsidR="00C93A14" w:rsidRPr="00C93A14" w:rsidP="00C93A14">
            <w:pPr>
              <w:bidi w:val="0"/>
              <w:spacing w:before="0"/>
              <w:rPr>
                <w:rFonts w:ascii="Times New Roman" w:hAnsi="Times New Roman"/>
                <w:sz w:val="20"/>
                <w:szCs w:val="20"/>
              </w:rPr>
            </w:pPr>
          </w:p>
          <w:p w:rsidR="00C93A14" w:rsidRPr="00C93A14" w:rsidP="00C93A14">
            <w:pPr>
              <w:bidi w:val="0"/>
              <w:spacing w:before="0"/>
              <w:rPr>
                <w:rFonts w:ascii="Times New Roman" w:hAnsi="Times New Roman"/>
                <w:sz w:val="20"/>
                <w:szCs w:val="20"/>
              </w:rPr>
            </w:pPr>
            <w:r w:rsidRPr="00C93A14">
              <w:rPr>
                <w:rFonts w:ascii="Times New Roman" w:hAnsi="Times New Roman"/>
                <w:sz w:val="20"/>
                <w:szCs w:val="20"/>
              </w:rPr>
              <w:t>(8) Opakované marenie, rušenie alebo sťažovanie výkonu dozoru podľa odseku 3 sa považuje za závažné porušenie povinnosti.28a)</w:t>
            </w:r>
          </w:p>
          <w:p w:rsidR="00C93A14" w:rsidRPr="00C93A14" w:rsidP="00C93A14">
            <w:pPr>
              <w:bidi w:val="0"/>
              <w:spacing w:before="0"/>
              <w:rPr>
                <w:rFonts w:ascii="Times New Roman" w:hAnsi="Times New Roman"/>
                <w:sz w:val="20"/>
                <w:szCs w:val="20"/>
              </w:rPr>
            </w:pPr>
          </w:p>
          <w:p w:rsidR="00C93A14" w:rsidRPr="00C93A14" w:rsidP="00C93A14">
            <w:pPr>
              <w:bidi w:val="0"/>
              <w:spacing w:before="0"/>
              <w:rPr>
                <w:rFonts w:ascii="Times New Roman" w:hAnsi="Times New Roman"/>
                <w:sz w:val="20"/>
                <w:szCs w:val="20"/>
              </w:rPr>
            </w:pPr>
            <w:r w:rsidRPr="00C93A14">
              <w:rPr>
                <w:rFonts w:ascii="Times New Roman" w:hAnsi="Times New Roman"/>
                <w:sz w:val="20"/>
                <w:szCs w:val="20"/>
              </w:rPr>
              <w:t>§ 32</w:t>
            </w:r>
          </w:p>
          <w:p w:rsidR="00C93A14" w:rsidRPr="00C93A14" w:rsidP="00C93A14">
            <w:pPr>
              <w:bidi w:val="0"/>
              <w:spacing w:before="0"/>
              <w:rPr>
                <w:rFonts w:ascii="Times New Roman" w:hAnsi="Times New Roman"/>
                <w:sz w:val="20"/>
                <w:szCs w:val="20"/>
              </w:rPr>
            </w:pPr>
            <w:r w:rsidR="00A00C8C">
              <w:rPr>
                <w:rFonts w:ascii="Times New Roman" w:hAnsi="Times New Roman"/>
                <w:sz w:val="20"/>
                <w:szCs w:val="20"/>
              </w:rPr>
              <w:t>Sankcie</w:t>
            </w:r>
          </w:p>
          <w:p w:rsidR="00A00C8C" w:rsidRPr="00A00C8C" w:rsidP="00A00C8C">
            <w:pPr>
              <w:bidi w:val="0"/>
              <w:spacing w:before="0"/>
              <w:rPr>
                <w:rFonts w:ascii="Times New Roman" w:hAnsi="Times New Roman"/>
                <w:sz w:val="20"/>
                <w:szCs w:val="20"/>
              </w:rPr>
            </w:pPr>
            <w:r w:rsidRPr="00A00C8C">
              <w:rPr>
                <w:rFonts w:ascii="Times New Roman" w:hAnsi="Times New Roman"/>
                <w:sz w:val="20"/>
                <w:szCs w:val="20"/>
              </w:rPr>
              <w:t>(2)</w:t>
              <w:tab/>
              <w:t>Orgán dohľadu uloží pokutu od 200 eur do 200 000 eur tomu, kto poruší ustanovenia tohto zákona alebo ustanovenia technického predpisu z oblasti posudzovania zhody tým, že</w:t>
            </w:r>
          </w:p>
          <w:p w:rsidR="00A00C8C" w:rsidRPr="00A00C8C" w:rsidP="00A00C8C">
            <w:pPr>
              <w:bidi w:val="0"/>
              <w:spacing w:before="0"/>
              <w:rPr>
                <w:rFonts w:ascii="Times New Roman" w:hAnsi="Times New Roman"/>
                <w:sz w:val="20"/>
                <w:szCs w:val="20"/>
              </w:rPr>
            </w:pPr>
            <w:r w:rsidRPr="00A00C8C">
              <w:rPr>
                <w:rFonts w:ascii="Times New Roman" w:hAnsi="Times New Roman"/>
                <w:sz w:val="20"/>
                <w:szCs w:val="20"/>
              </w:rPr>
              <w:t>a)</w:t>
              <w:tab/>
              <w:t xml:space="preserve">umiestni značku na určený výrobok, ktorá môže viesť k zámene so značkou alebo k uvedeniu do omylu, </w:t>
            </w:r>
          </w:p>
          <w:p w:rsidR="00A00C8C" w:rsidRPr="00A00C8C" w:rsidP="00A00C8C">
            <w:pPr>
              <w:bidi w:val="0"/>
              <w:spacing w:before="0"/>
              <w:rPr>
                <w:rFonts w:ascii="Times New Roman" w:hAnsi="Times New Roman"/>
                <w:sz w:val="20"/>
                <w:szCs w:val="20"/>
              </w:rPr>
            </w:pPr>
            <w:r w:rsidRPr="00A00C8C">
              <w:rPr>
                <w:rFonts w:ascii="Times New Roman" w:hAnsi="Times New Roman"/>
                <w:sz w:val="20"/>
                <w:szCs w:val="20"/>
              </w:rPr>
              <w:t>b)</w:t>
              <w:tab/>
              <w:t xml:space="preserve">nevydá alebo neoprávnene vydá vyhlásenie o zhode,  </w:t>
            </w:r>
          </w:p>
          <w:p w:rsidR="00A00C8C" w:rsidRPr="00A00C8C" w:rsidP="00A00C8C">
            <w:pPr>
              <w:bidi w:val="0"/>
              <w:spacing w:before="0"/>
              <w:rPr>
                <w:rFonts w:ascii="Times New Roman" w:hAnsi="Times New Roman"/>
                <w:sz w:val="20"/>
                <w:szCs w:val="20"/>
              </w:rPr>
            </w:pPr>
            <w:r w:rsidRPr="00A00C8C">
              <w:rPr>
                <w:rFonts w:ascii="Times New Roman" w:hAnsi="Times New Roman"/>
                <w:sz w:val="20"/>
                <w:szCs w:val="20"/>
              </w:rPr>
              <w:t>c)</w:t>
              <w:tab/>
              <w:t>sprístupní na trhu určený výrobok bez posudzovania zhody určeného výrobku,</w:t>
            </w:r>
          </w:p>
          <w:p w:rsidR="00A00C8C" w:rsidRPr="00A00C8C" w:rsidP="00A00C8C">
            <w:pPr>
              <w:bidi w:val="0"/>
              <w:spacing w:before="0"/>
              <w:rPr>
                <w:rFonts w:ascii="Times New Roman" w:hAnsi="Times New Roman"/>
                <w:sz w:val="20"/>
                <w:szCs w:val="20"/>
              </w:rPr>
            </w:pPr>
            <w:r w:rsidRPr="00A00C8C">
              <w:rPr>
                <w:rFonts w:ascii="Times New Roman" w:hAnsi="Times New Roman"/>
                <w:sz w:val="20"/>
                <w:szCs w:val="20"/>
              </w:rPr>
              <w:t>d)</w:t>
              <w:tab/>
              <w:t>sprístupní na trhu určený výrobok s posudzovaním zhody určeného výrobku, ktorý nespĺňa základné požiadavky,</w:t>
            </w:r>
          </w:p>
          <w:p w:rsidR="00C93A14" w:rsidRPr="008511CF" w:rsidP="00A00C8C">
            <w:pPr>
              <w:bidi w:val="0"/>
              <w:spacing w:before="0"/>
              <w:rPr>
                <w:rFonts w:ascii="Times New Roman" w:hAnsi="Times New Roman"/>
                <w:sz w:val="20"/>
                <w:szCs w:val="20"/>
              </w:rPr>
            </w:pPr>
            <w:r w:rsidRPr="00A00C8C" w:rsidR="00A00C8C">
              <w:rPr>
                <w:rFonts w:ascii="Times New Roman" w:hAnsi="Times New Roman"/>
                <w:sz w:val="20"/>
                <w:szCs w:val="20"/>
              </w:rPr>
              <w:t>e)</w:t>
              <w:tab/>
              <w:t>nesplní niektoré opatrenie uložené orgánom dohľadu podľa § 27 ods. 1 písm. e) až i) alebo písm. k),</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BC30FF">
            <w:pPr>
              <w:autoSpaceDE w:val="0"/>
              <w:autoSpaceDN w:val="0"/>
              <w:bidi w:val="0"/>
              <w:spacing w:before="0"/>
              <w:jc w:val="center"/>
              <w:rPr>
                <w:rFonts w:ascii="Times New Roman" w:hAnsi="Times New Roman"/>
                <w:sz w:val="20"/>
                <w:szCs w:val="20"/>
              </w:rPr>
            </w:pPr>
            <w:r w:rsidR="009F65FC">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DE4A70" w:rsidRPr="00941A82" w:rsidP="00BC30FF">
            <w:pPr>
              <w:autoSpaceDE w:val="0"/>
              <w:autoSpaceDN w:val="0"/>
              <w:bidi w:val="0"/>
              <w:spacing w:before="0"/>
              <w:jc w:val="left"/>
              <w:rPr>
                <w:rFonts w:ascii="Times New Roman" w:hAnsi="Times New Roman"/>
                <w:bCs/>
                <w:sz w:val="20"/>
                <w:szCs w:val="20"/>
              </w:rPr>
            </w:pPr>
            <w:r w:rsidRPr="00DE4A70">
              <w:rPr>
                <w:rFonts w:ascii="Times New Roman" w:hAnsi="Times New Roman"/>
                <w:bCs/>
                <w:sz w:val="20"/>
                <w:szCs w:val="20"/>
              </w:rPr>
              <w:t xml:space="preserve"> </w:t>
            </w:r>
            <w:r w:rsidR="00D954D6">
              <w:rPr>
                <w:rFonts w:ascii="Times New Roman" w:hAnsi="Times New Roman"/>
                <w:bCs/>
                <w:sz w:val="20"/>
                <w:szCs w:val="20"/>
                <w:vertAlign w:val="superscript"/>
              </w:rPr>
              <w:t>30</w:t>
            </w:r>
            <w:r w:rsidRPr="00DE4A70">
              <w:rPr>
                <w:rFonts w:ascii="Times New Roman" w:hAnsi="Times New Roman"/>
                <w:bCs/>
                <w:sz w:val="20"/>
                <w:szCs w:val="20"/>
              </w:rPr>
              <w:t>) § 32 zákona č. 264/1999 Z. z. v znení neskorších predpisov.</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11CF" w:rsidRPr="0046543E" w:rsidP="00175910">
            <w:pPr>
              <w:autoSpaceDE w:val="0"/>
              <w:autoSpaceDN w:val="0"/>
              <w:bidi w:val="0"/>
              <w:spacing w:before="0"/>
              <w:jc w:val="center"/>
              <w:rPr>
                <w:rFonts w:ascii="Times New Roman" w:hAnsi="Times New Roman"/>
                <w:sz w:val="20"/>
                <w:szCs w:val="20"/>
              </w:rPr>
            </w:pPr>
            <w:r w:rsidRPr="0046543E" w:rsidR="006E717D">
              <w:rPr>
                <w:rFonts w:ascii="Times New Roman" w:hAnsi="Times New Roman"/>
                <w:sz w:val="20"/>
                <w:szCs w:val="20"/>
              </w:rPr>
              <w:t>Č:43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6E717D" w:rsidRPr="0046543E" w:rsidP="006E717D">
            <w:pPr>
              <w:pStyle w:val="CM4"/>
              <w:bidi w:val="0"/>
              <w:jc w:val="both"/>
              <w:rPr>
                <w:rFonts w:ascii="Times New Roman" w:hAnsi="Times New Roman"/>
                <w:color w:val="000000"/>
                <w:sz w:val="20"/>
                <w:szCs w:val="20"/>
              </w:rPr>
            </w:pPr>
            <w:r w:rsidRPr="0046543E">
              <w:rPr>
                <w:rFonts w:ascii="Times New Roman" w:hAnsi="Times New Roman"/>
                <w:color w:val="000000"/>
                <w:sz w:val="20"/>
                <w:szCs w:val="20"/>
              </w:rPr>
              <w:t xml:space="preserve">Členské štáty nebudú brániť sprístupneniu na trhu alebo uvedeniu do prevádzky váh, na ktoré sa vzťahuje smernica 2009/23/ES, ktoré sú v zhode s touto smernicou a ktoré boli umiestnené na trh alebo uvedené do prevádzky pred 20. aprílom 2016. </w:t>
            </w:r>
          </w:p>
          <w:p w:rsidR="006E717D" w:rsidRPr="0046543E" w:rsidP="006E717D">
            <w:pPr>
              <w:pStyle w:val="CM4"/>
              <w:bidi w:val="0"/>
              <w:jc w:val="both"/>
              <w:rPr>
                <w:rFonts w:ascii="Times New Roman" w:hAnsi="Times New Roman"/>
                <w:color w:val="000000"/>
                <w:sz w:val="20"/>
                <w:szCs w:val="20"/>
              </w:rPr>
            </w:pPr>
          </w:p>
          <w:p w:rsidR="008511CF" w:rsidRPr="0046543E" w:rsidP="006E717D">
            <w:pPr>
              <w:pStyle w:val="CM4"/>
              <w:bidi w:val="0"/>
              <w:jc w:val="both"/>
              <w:rPr>
                <w:rFonts w:ascii="Times New Roman" w:hAnsi="Times New Roman"/>
                <w:color w:val="000000"/>
                <w:sz w:val="20"/>
                <w:szCs w:val="20"/>
              </w:rPr>
            </w:pPr>
            <w:r w:rsidRPr="0046543E" w:rsidR="006E717D">
              <w:rPr>
                <w:rFonts w:ascii="Times New Roman" w:hAnsi="Times New Roman"/>
                <w:color w:val="000000"/>
                <w:sz w:val="20"/>
                <w:szCs w:val="20"/>
              </w:rPr>
              <w:t>Certifikáty vydané podľa smernice 2009/23/ES zostávajú v platnosti podľa tejto smernice.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5074DF">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511CF" w:rsidP="00460A2C">
            <w:pPr>
              <w:autoSpaceDE w:val="0"/>
              <w:autoSpaceDN w:val="0"/>
              <w:bidi w:val="0"/>
              <w:spacing w:before="0"/>
              <w:jc w:val="center"/>
              <w:rPr>
                <w:rFonts w:ascii="Times New Roman" w:hAnsi="Times New Roman"/>
                <w:sz w:val="20"/>
                <w:szCs w:val="20"/>
              </w:rPr>
            </w:pPr>
            <w:r w:rsidR="001E40DF">
              <w:rPr>
                <w:rFonts w:ascii="Times New Roman" w:hAnsi="Times New Roman"/>
                <w:sz w:val="20"/>
                <w:szCs w:val="20"/>
              </w:rPr>
              <w:t>§ 20</w:t>
            </w:r>
          </w:p>
          <w:p w:rsidR="009F65FC" w:rsidRPr="00EE5D28" w:rsidP="00460A2C">
            <w:pPr>
              <w:autoSpaceDE w:val="0"/>
              <w:autoSpaceDN w:val="0"/>
              <w:bidi w:val="0"/>
              <w:spacing w:before="0"/>
              <w:jc w:val="center"/>
              <w:rPr>
                <w:rFonts w:ascii="Times New Roman" w:hAnsi="Times New Roman"/>
                <w:sz w:val="20"/>
                <w:szCs w:val="20"/>
              </w:rPr>
            </w:pPr>
            <w:r>
              <w:rPr>
                <w:rFonts w:ascii="Times New Roman" w:hAnsi="Times New Roman"/>
                <w:sz w:val="20"/>
                <w:szCs w:val="20"/>
              </w:rPr>
              <w:t>O: 1 - 2</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AC230B" w:rsidRPr="00AC230B" w:rsidP="00AC230B">
            <w:pPr>
              <w:pStyle w:val="odsek"/>
              <w:bidi w:val="0"/>
              <w:spacing w:before="0"/>
              <w:ind w:firstLine="0"/>
              <w:rPr>
                <w:rFonts w:ascii="Times New Roman" w:hAnsi="Times New Roman"/>
                <w:sz w:val="20"/>
                <w:szCs w:val="20"/>
              </w:rPr>
            </w:pPr>
            <w:r>
              <w:rPr>
                <w:rFonts w:ascii="Times New Roman" w:hAnsi="Times New Roman"/>
                <w:sz w:val="20"/>
                <w:szCs w:val="20"/>
              </w:rPr>
              <w:t xml:space="preserve">(1) </w:t>
            </w:r>
            <w:r w:rsidRPr="00AC230B">
              <w:rPr>
                <w:rFonts w:ascii="Times New Roman" w:hAnsi="Times New Roman"/>
                <w:sz w:val="20"/>
                <w:szCs w:val="20"/>
              </w:rPr>
              <w:t>Váhy, ktoré boli uvedené na trh do 19. apríla 2016</w:t>
            </w:r>
            <w:r w:rsidR="00D57671">
              <w:rPr>
                <w:rFonts w:ascii="Times New Roman" w:hAnsi="Times New Roman"/>
                <w:sz w:val="20"/>
                <w:szCs w:val="20"/>
              </w:rPr>
              <w:t>,</w:t>
            </w:r>
            <w:r w:rsidRPr="00AC230B">
              <w:rPr>
                <w:rFonts w:ascii="Times New Roman" w:hAnsi="Times New Roman"/>
                <w:sz w:val="20"/>
                <w:szCs w:val="20"/>
              </w:rPr>
              <w:t xml:space="preserve"> a ktoré spĺňajú požiadavky právnych predpisov účinných do 19. apríla 2016, možno sprístupňovať na trhu alebo uvádzať do používania aj po nadobudnutí účinnosti tohto nariadenia vlády.</w:t>
            </w:r>
          </w:p>
          <w:p w:rsidR="008511CF" w:rsidRPr="00757D5E" w:rsidP="00AC230B">
            <w:pPr>
              <w:pStyle w:val="odsek"/>
              <w:bidi w:val="0"/>
              <w:spacing w:before="0" w:after="0"/>
              <w:ind w:firstLine="0"/>
              <w:rPr>
                <w:rFonts w:ascii="Times New Roman" w:hAnsi="Times New Roman"/>
                <w:sz w:val="20"/>
                <w:szCs w:val="20"/>
              </w:rPr>
            </w:pPr>
            <w:r w:rsidR="00AC230B">
              <w:rPr>
                <w:rFonts w:ascii="Times New Roman" w:hAnsi="Times New Roman"/>
                <w:sz w:val="20"/>
                <w:szCs w:val="20"/>
              </w:rPr>
              <w:t xml:space="preserve"> (2) </w:t>
            </w:r>
            <w:r w:rsidRPr="00AC230B" w:rsidR="00AC230B">
              <w:rPr>
                <w:rFonts w:ascii="Times New Roman" w:hAnsi="Times New Roman"/>
                <w:sz w:val="20"/>
                <w:szCs w:val="20"/>
              </w:rPr>
              <w:t>Certifikáty vydané podľa právnych predpisov účinných do 19. apríla 2016 zostávajú v platnosti až do uplynutia ich platnosti.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9F65FC">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9163B1" w:rsidRPr="0046543E" w:rsidP="004429DA">
            <w:pPr>
              <w:autoSpaceDE w:val="0"/>
              <w:autoSpaceDN w:val="0"/>
              <w:bidi w:val="0"/>
              <w:spacing w:before="0"/>
              <w:jc w:val="center"/>
              <w:rPr>
                <w:rFonts w:ascii="Times New Roman" w:hAnsi="Times New Roman"/>
                <w:sz w:val="20"/>
                <w:szCs w:val="20"/>
              </w:rPr>
            </w:pPr>
            <w:r w:rsidRPr="0046543E" w:rsidR="009136CD">
              <w:rPr>
                <w:rFonts w:ascii="Times New Roman" w:hAnsi="Times New Roman"/>
                <w:sz w:val="20"/>
                <w:szCs w:val="20"/>
              </w:rPr>
              <w:t>Č:44</w:t>
            </w:r>
          </w:p>
          <w:p w:rsidR="009136CD" w:rsidRPr="0046543E" w:rsidP="004429DA">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9136CD" w:rsidRPr="0046543E" w:rsidP="009136CD">
            <w:pPr>
              <w:pStyle w:val="CM4"/>
              <w:bidi w:val="0"/>
              <w:jc w:val="both"/>
              <w:rPr>
                <w:rFonts w:ascii="Times New Roman" w:hAnsi="Times New Roman"/>
                <w:color w:val="000000"/>
                <w:sz w:val="20"/>
                <w:szCs w:val="20"/>
              </w:rPr>
            </w:pPr>
            <w:r w:rsidRPr="0046543E">
              <w:rPr>
                <w:rFonts w:ascii="Times New Roman" w:hAnsi="Times New Roman"/>
                <w:color w:val="000000"/>
                <w:sz w:val="20"/>
                <w:szCs w:val="20"/>
              </w:rPr>
              <w:t xml:space="preserve">Členské štáty do 19. apríla 2016 prijmú a uverejnia zákony, iné právne predpisy a správne opatrenia potrebné na dosiahnutie súladu s článkom 2 bodmi 3 až 19, článkami 6 až 17, článkami 19 až 43 a s prílohou II, III a IV. Bezodkladne oznámia Komisii znenie týchto opatrení. </w:t>
            </w:r>
          </w:p>
          <w:p w:rsidR="009136CD" w:rsidRPr="0046543E" w:rsidP="009136CD">
            <w:pPr>
              <w:pStyle w:val="CM4"/>
              <w:bidi w:val="0"/>
              <w:jc w:val="both"/>
              <w:rPr>
                <w:rFonts w:ascii="Times New Roman" w:hAnsi="Times New Roman"/>
                <w:color w:val="000000"/>
                <w:sz w:val="20"/>
                <w:szCs w:val="20"/>
              </w:rPr>
            </w:pPr>
          </w:p>
          <w:p w:rsidR="009136CD" w:rsidRPr="0046543E" w:rsidP="009136CD">
            <w:pPr>
              <w:pStyle w:val="CM4"/>
              <w:bidi w:val="0"/>
              <w:jc w:val="both"/>
              <w:rPr>
                <w:rFonts w:ascii="Times New Roman" w:hAnsi="Times New Roman"/>
                <w:color w:val="000000"/>
                <w:sz w:val="20"/>
                <w:szCs w:val="20"/>
              </w:rPr>
            </w:pPr>
            <w:r w:rsidRPr="0046543E">
              <w:rPr>
                <w:rFonts w:ascii="Times New Roman" w:hAnsi="Times New Roman"/>
                <w:color w:val="000000"/>
                <w:sz w:val="20"/>
                <w:szCs w:val="20"/>
              </w:rPr>
              <w:t xml:space="preserve">Tieto opatrenia uplatňujú od 20. apríla 2016. </w:t>
            </w:r>
          </w:p>
          <w:p w:rsidR="009136CD" w:rsidRPr="0046543E" w:rsidP="009136CD">
            <w:pPr>
              <w:pStyle w:val="CM4"/>
              <w:bidi w:val="0"/>
              <w:jc w:val="both"/>
              <w:rPr>
                <w:rFonts w:ascii="Times New Roman" w:hAnsi="Times New Roman"/>
                <w:color w:val="000000"/>
                <w:sz w:val="20"/>
                <w:szCs w:val="20"/>
              </w:rPr>
            </w:pPr>
          </w:p>
          <w:p w:rsidR="009163B1" w:rsidRPr="0046543E" w:rsidP="009136CD">
            <w:pPr>
              <w:pStyle w:val="CM4"/>
              <w:bidi w:val="0"/>
              <w:jc w:val="both"/>
              <w:rPr>
                <w:rFonts w:ascii="Times New Roman" w:hAnsi="Times New Roman"/>
                <w:color w:val="000000"/>
                <w:sz w:val="20"/>
                <w:szCs w:val="20"/>
              </w:rPr>
            </w:pPr>
            <w:r w:rsidRPr="0046543E" w:rsidR="009136CD">
              <w:rPr>
                <w:rFonts w:ascii="Times New Roman" w:hAnsi="Times New Roman"/>
                <w:color w:val="000000"/>
                <w:sz w:val="20"/>
                <w:szCs w:val="20"/>
              </w:rPr>
              <w:t>Členské štáty uvedú priamo v prijatých opatreniach alebo pri ich úradnom uverejnení odkaz na túto smernicu. Takisto uvedú, že odkazy v platných zákonoch, iných právnych predpisoch a správnych opatreniach na smernicu zrušenú touto smernicou sa považujú za odkazy na túto smernicu. Podrobnosti o odkaze a jeho znenie upravia členské štáty.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9163B1" w:rsidRPr="00EE5D28" w:rsidP="00721E45">
            <w:pPr>
              <w:autoSpaceDE w:val="0"/>
              <w:autoSpaceDN w:val="0"/>
              <w:bidi w:val="0"/>
              <w:spacing w:before="0"/>
              <w:jc w:val="center"/>
              <w:rPr>
                <w:rFonts w:ascii="Times New Roman" w:hAnsi="Times New Roman"/>
                <w:sz w:val="20"/>
                <w:szCs w:val="20"/>
              </w:rPr>
            </w:pPr>
            <w:r w:rsidR="005074DF">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9163B1" w:rsidRPr="00EE5D28" w:rsidP="00095E7D">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163B1" w:rsidRPr="00EE5D28" w:rsidP="00095E7D">
            <w:pPr>
              <w:autoSpaceDE w:val="0"/>
              <w:autoSpaceDN w:val="0"/>
              <w:bidi w:val="0"/>
              <w:spacing w:before="0"/>
              <w:jc w:val="center"/>
              <w:rPr>
                <w:rFonts w:ascii="Times New Roman" w:hAnsi="Times New Roman"/>
                <w:sz w:val="20"/>
                <w:szCs w:val="20"/>
              </w:rPr>
            </w:pPr>
            <w:r w:rsidR="009F65FC">
              <w:rPr>
                <w:rFonts w:ascii="Times New Roman" w:hAnsi="Times New Roman"/>
                <w:sz w:val="20"/>
                <w:szCs w:val="20"/>
              </w:rPr>
              <w:t>§ 2</w:t>
            </w:r>
            <w:r w:rsidR="001E40DF">
              <w:rPr>
                <w:rFonts w:ascii="Times New Roman" w:hAnsi="Times New Roman"/>
                <w:sz w:val="20"/>
                <w:szCs w:val="20"/>
              </w:rPr>
              <w:t>1</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9163B1" w:rsidRPr="007836C1" w:rsidP="00095E7D">
            <w:pPr>
              <w:pStyle w:val="odsek"/>
              <w:bidi w:val="0"/>
              <w:spacing w:before="0" w:after="0"/>
              <w:ind w:firstLine="0"/>
              <w:rPr>
                <w:rFonts w:ascii="Times New Roman" w:hAnsi="Times New Roman"/>
                <w:sz w:val="20"/>
                <w:szCs w:val="20"/>
                <w:highlight w:val="red"/>
              </w:rPr>
            </w:pPr>
            <w:r w:rsidRPr="00D636C6" w:rsidR="00D636C6">
              <w:rPr>
                <w:rFonts w:ascii="Times New Roman" w:hAnsi="Times New Roman"/>
                <w:sz w:val="20"/>
                <w:szCs w:val="20"/>
              </w:rPr>
              <w:t>Týmto nariadením vlády sa preberajú a vykonávajú právne záväzné akty Európ</w:t>
            </w:r>
            <w:r w:rsidR="0026612E">
              <w:rPr>
                <w:rFonts w:ascii="Times New Roman" w:hAnsi="Times New Roman"/>
                <w:sz w:val="20"/>
                <w:szCs w:val="20"/>
              </w:rPr>
              <w:t>skej únie uvedené v</w:t>
            </w:r>
            <w:r w:rsidR="001E40DF">
              <w:rPr>
                <w:rFonts w:ascii="Times New Roman" w:hAnsi="Times New Roman"/>
                <w:sz w:val="20"/>
                <w:szCs w:val="20"/>
              </w:rPr>
              <w:t> </w:t>
            </w:r>
            <w:r w:rsidR="0026612E">
              <w:rPr>
                <w:rFonts w:ascii="Times New Roman" w:hAnsi="Times New Roman"/>
                <w:sz w:val="20"/>
                <w:szCs w:val="20"/>
              </w:rPr>
              <w:t>prílohe</w:t>
            </w:r>
            <w:r w:rsidR="001E40DF">
              <w:rPr>
                <w:rFonts w:ascii="Times New Roman" w:hAnsi="Times New Roman"/>
                <w:sz w:val="20"/>
                <w:szCs w:val="20"/>
              </w:rPr>
              <w:t xml:space="preserve"> č. 5</w:t>
            </w:r>
            <w:r w:rsidRPr="00D636C6" w:rsidR="00D636C6">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163B1" w:rsidRPr="00EE5D28" w:rsidP="00721E45">
            <w:pPr>
              <w:autoSpaceDE w:val="0"/>
              <w:autoSpaceDN w:val="0"/>
              <w:bidi w:val="0"/>
              <w:spacing w:before="0"/>
              <w:jc w:val="center"/>
              <w:rPr>
                <w:rFonts w:ascii="Times New Roman" w:hAnsi="Times New Roman"/>
                <w:sz w:val="20"/>
                <w:szCs w:val="20"/>
              </w:rPr>
            </w:pPr>
            <w:r w:rsidR="009F65FC">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9163B1" w:rsidRPr="00EE5D28" w:rsidP="009163B1">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9136CD" w:rsidRPr="0046543E" w:rsidP="009136CD">
            <w:pPr>
              <w:autoSpaceDE w:val="0"/>
              <w:autoSpaceDN w:val="0"/>
              <w:bidi w:val="0"/>
              <w:spacing w:before="0"/>
              <w:jc w:val="center"/>
              <w:rPr>
                <w:rFonts w:ascii="Times New Roman" w:hAnsi="Times New Roman"/>
                <w:sz w:val="20"/>
                <w:szCs w:val="20"/>
              </w:rPr>
            </w:pPr>
            <w:r w:rsidRPr="0046543E">
              <w:rPr>
                <w:rFonts w:ascii="Times New Roman" w:hAnsi="Times New Roman"/>
                <w:sz w:val="20"/>
                <w:szCs w:val="20"/>
              </w:rPr>
              <w:t>Č:44</w:t>
            </w:r>
          </w:p>
          <w:p w:rsidR="008511CF" w:rsidRPr="0046543E" w:rsidP="009136CD">
            <w:pPr>
              <w:autoSpaceDE w:val="0"/>
              <w:autoSpaceDN w:val="0"/>
              <w:bidi w:val="0"/>
              <w:spacing w:before="0"/>
              <w:jc w:val="center"/>
              <w:rPr>
                <w:rFonts w:ascii="Times New Roman" w:hAnsi="Times New Roman"/>
                <w:sz w:val="20"/>
                <w:szCs w:val="20"/>
              </w:rPr>
            </w:pPr>
            <w:r w:rsidRPr="0046543E" w:rsidR="009136CD">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610D68" w:rsidRPr="0046543E" w:rsidP="009136CD">
            <w:pPr>
              <w:pStyle w:val="CM4"/>
              <w:bidi w:val="0"/>
              <w:jc w:val="both"/>
              <w:rPr>
                <w:rFonts w:ascii="Times New Roman" w:hAnsi="Times New Roman"/>
                <w:color w:val="19161B"/>
                <w:sz w:val="20"/>
                <w:szCs w:val="20"/>
              </w:rPr>
            </w:pPr>
            <w:r w:rsidRPr="0046543E" w:rsidR="009136CD">
              <w:rPr>
                <w:rFonts w:ascii="Times New Roman" w:hAnsi="Times New Roman"/>
                <w:color w:val="000000"/>
                <w:sz w:val="20"/>
                <w:szCs w:val="20"/>
              </w:rPr>
              <w:t>Členské štáty oznámia Komisii znenie hlavných ustanovení vnútroštátnych právnych predpisov, ktoré prijmú v oblasti pôsobnosti tejto smernice.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5074DF">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A00C8C">
              <w:rPr>
                <w:rFonts w:ascii="Times New Roman" w:hAnsi="Times New Roman"/>
                <w:sz w:val="20"/>
                <w:szCs w:val="20"/>
              </w:rPr>
              <w:t>3</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074DF" w:rsidRPr="005074DF" w:rsidP="005074DF">
            <w:pPr>
              <w:autoSpaceDE w:val="0"/>
              <w:autoSpaceDN w:val="0"/>
              <w:bidi w:val="0"/>
              <w:spacing w:before="0"/>
              <w:jc w:val="center"/>
              <w:rPr>
                <w:rFonts w:ascii="Times New Roman" w:hAnsi="Times New Roman"/>
                <w:sz w:val="20"/>
                <w:szCs w:val="20"/>
              </w:rPr>
            </w:pPr>
            <w:r w:rsidR="00A00C8C">
              <w:rPr>
                <w:rFonts w:ascii="Times New Roman" w:hAnsi="Times New Roman"/>
                <w:sz w:val="20"/>
                <w:szCs w:val="20"/>
              </w:rPr>
              <w:t>§ 59</w:t>
            </w:r>
          </w:p>
          <w:p w:rsidR="005074DF" w:rsidRPr="005074DF" w:rsidP="005074DF">
            <w:pPr>
              <w:autoSpaceDE w:val="0"/>
              <w:autoSpaceDN w:val="0"/>
              <w:bidi w:val="0"/>
              <w:spacing w:before="0"/>
              <w:jc w:val="center"/>
              <w:rPr>
                <w:rFonts w:ascii="Times New Roman" w:hAnsi="Times New Roman"/>
                <w:sz w:val="20"/>
                <w:szCs w:val="20"/>
              </w:rPr>
            </w:pPr>
            <w:r w:rsidRPr="005074DF">
              <w:rPr>
                <w:rFonts w:ascii="Times New Roman" w:hAnsi="Times New Roman"/>
                <w:sz w:val="20"/>
                <w:szCs w:val="20"/>
              </w:rPr>
              <w:t>O:3</w:t>
            </w:r>
          </w:p>
          <w:p w:rsidR="008511CF" w:rsidRPr="00EE5D28" w:rsidP="005074DF">
            <w:pPr>
              <w:autoSpaceDE w:val="0"/>
              <w:autoSpaceDN w:val="0"/>
              <w:bidi w:val="0"/>
              <w:spacing w:before="0"/>
              <w:jc w:val="center"/>
              <w:rPr>
                <w:rFonts w:ascii="Times New Roman" w:hAnsi="Times New Roman"/>
                <w:sz w:val="20"/>
                <w:szCs w:val="20"/>
              </w:rPr>
            </w:pPr>
            <w:r w:rsidRPr="005074DF" w:rsidR="005074DF">
              <w:rPr>
                <w:rFonts w:ascii="Times New Roman" w:hAnsi="Times New Roman"/>
                <w:sz w:val="20"/>
                <w:szCs w:val="20"/>
              </w:rPr>
              <w:t>P:</w:t>
            </w:r>
            <w:r w:rsidR="005074DF">
              <w:rPr>
                <w:rFonts w:ascii="Times New Roman" w:hAnsi="Times New Roman"/>
                <w:sz w:val="20"/>
                <w:szCs w:val="20"/>
              </w:rPr>
              <w:t xml:space="preserve"> </w:t>
            </w:r>
            <w:r w:rsidRPr="005074DF" w:rsidR="005074DF">
              <w:rPr>
                <w:rFonts w:ascii="Times New Roman" w:hAnsi="Times New Roman"/>
                <w:sz w:val="20"/>
                <w:szCs w:val="20"/>
              </w:rPr>
              <w:t>d)</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5074DF" w:rsidRPr="005074DF" w:rsidP="005074DF">
            <w:pPr>
              <w:tabs>
                <w:tab w:val="left" w:pos="8308"/>
              </w:tabs>
              <w:bidi w:val="0"/>
              <w:spacing w:before="0"/>
              <w:ind w:left="68"/>
              <w:rPr>
                <w:rFonts w:ascii="Times New Roman" w:hAnsi="Times New Roman"/>
                <w:sz w:val="20"/>
                <w:szCs w:val="20"/>
              </w:rPr>
            </w:pPr>
            <w:r w:rsidRPr="005074DF">
              <w:rPr>
                <w:rFonts w:ascii="Times New Roman" w:hAnsi="Times New Roman"/>
                <w:sz w:val="20"/>
                <w:szCs w:val="20"/>
              </w:rPr>
              <w:t>(3) Úrad oznamuje orgánom Európskych spoločenstiev v rozsahu ustanovenom medzinárodnými zmluvami</w:t>
            </w:r>
          </w:p>
          <w:p w:rsidR="008511CF" w:rsidRPr="006B61BC" w:rsidP="005074DF">
            <w:pPr>
              <w:tabs>
                <w:tab w:val="left" w:pos="8308"/>
              </w:tabs>
              <w:bidi w:val="0"/>
              <w:spacing w:before="0"/>
              <w:ind w:left="68"/>
              <w:rPr>
                <w:rFonts w:ascii="Times New Roman" w:hAnsi="Times New Roman"/>
                <w:sz w:val="20"/>
                <w:szCs w:val="20"/>
              </w:rPr>
            </w:pPr>
            <w:r w:rsidRPr="005074DF" w:rsidR="005074DF">
              <w:rPr>
                <w:rFonts w:ascii="Times New Roman" w:hAnsi="Times New Roman"/>
                <w:sz w:val="20"/>
                <w:szCs w:val="20"/>
              </w:rPr>
              <w:t>d) vydanie technických predpisov, ak preberajú smernice Európskych spoločenstiev, pričom ich text zasiela orgánom Európskych spoločenstiev.</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5074DF">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8511CF" w:rsidRPr="00086FE7" w:rsidP="00721E45">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610D68" w:rsidRPr="0046543E" w:rsidP="0020107A">
            <w:pPr>
              <w:autoSpaceDE w:val="0"/>
              <w:autoSpaceDN w:val="0"/>
              <w:bidi w:val="0"/>
              <w:spacing w:before="0"/>
              <w:jc w:val="center"/>
              <w:rPr>
                <w:rFonts w:ascii="Times New Roman" w:hAnsi="Times New Roman"/>
                <w:sz w:val="20"/>
                <w:szCs w:val="20"/>
              </w:rPr>
            </w:pPr>
            <w:r w:rsidRPr="0046543E" w:rsidR="009136CD">
              <w:rPr>
                <w:rFonts w:ascii="Times New Roman" w:hAnsi="Times New Roman"/>
                <w:sz w:val="20"/>
                <w:szCs w:val="20"/>
              </w:rPr>
              <w:t>Č:45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9136CD" w:rsidRPr="0046543E" w:rsidP="009136CD">
            <w:pPr>
              <w:pStyle w:val="CM4"/>
              <w:bidi w:val="0"/>
              <w:jc w:val="both"/>
              <w:rPr>
                <w:rFonts w:ascii="Times New Roman" w:hAnsi="Times New Roman"/>
                <w:color w:val="000000"/>
                <w:sz w:val="20"/>
                <w:szCs w:val="20"/>
              </w:rPr>
            </w:pPr>
            <w:r w:rsidRPr="0046543E">
              <w:rPr>
                <w:rFonts w:ascii="Times New Roman" w:hAnsi="Times New Roman"/>
                <w:color w:val="000000"/>
                <w:sz w:val="20"/>
                <w:szCs w:val="20"/>
              </w:rPr>
              <w:t xml:space="preserve">Smernica 2009/23/ES zmenená nariadením uvedeným v prílohe V časti A sa zrušuje s účinnosťou od 20. apríla 2016 bez toho, aby tým boli dotknuté povinnosti členských štátov týkajúce sa lehôt na transpozíciu smerníc uvedených v prílohe V časti B do vnútroštátneho práva a dátumov ich uplatňovania. </w:t>
            </w:r>
          </w:p>
          <w:p w:rsidR="009136CD" w:rsidRPr="0046543E" w:rsidP="009136CD">
            <w:pPr>
              <w:pStyle w:val="tl10ptPodaokraja"/>
              <w:autoSpaceDE/>
              <w:autoSpaceDN/>
              <w:bidi w:val="0"/>
              <w:ind w:right="62"/>
              <w:rPr>
                <w:rFonts w:ascii="Times New Roman" w:hAnsi="Times New Roman"/>
                <w:color w:val="000000"/>
              </w:rPr>
            </w:pPr>
          </w:p>
          <w:p w:rsidR="00610D68" w:rsidRPr="0046543E" w:rsidP="009136CD">
            <w:pPr>
              <w:pStyle w:val="tl10ptPodaokraja"/>
              <w:autoSpaceDE/>
              <w:autoSpaceDN/>
              <w:bidi w:val="0"/>
              <w:ind w:right="62"/>
              <w:rPr>
                <w:rFonts w:ascii="Times New Roman" w:hAnsi="Times New Roman"/>
                <w:color w:val="000000"/>
              </w:rPr>
            </w:pPr>
            <w:r w:rsidRPr="0046543E" w:rsidR="009136CD">
              <w:rPr>
                <w:rFonts w:ascii="Times New Roman" w:hAnsi="Times New Roman"/>
                <w:color w:val="000000"/>
              </w:rPr>
              <w:t>Odkazy na zrušenú smernicu sa považujú za odkazy na túto smernicu a znejú v súlade s tabuľkou zhody uvedenou v prílohe VI.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01066E">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9F65FC">
              <w:rPr>
                <w:rFonts w:ascii="Times New Roman" w:hAnsi="Times New Roman"/>
                <w:sz w:val="20"/>
                <w:szCs w:val="20"/>
              </w:rPr>
              <w:t>§ 2</w:t>
            </w:r>
            <w:r w:rsidR="001E40DF">
              <w:rPr>
                <w:rFonts w:ascii="Times New Roman" w:hAnsi="Times New Roman"/>
                <w:sz w:val="20"/>
                <w:szCs w:val="20"/>
              </w:rPr>
              <w:t>2</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8511CF" w:rsidRPr="00D77280" w:rsidP="003D5CA6">
            <w:pPr>
              <w:suppressAutoHyphens/>
              <w:bidi w:val="0"/>
              <w:spacing w:before="0"/>
              <w:rPr>
                <w:rFonts w:ascii="Times New Roman" w:hAnsi="Times New Roman"/>
                <w:sz w:val="20"/>
                <w:szCs w:val="20"/>
              </w:rPr>
            </w:pPr>
            <w:r w:rsidRPr="00C52787" w:rsidR="00C52787">
              <w:rPr>
                <w:rFonts w:ascii="Times New Roman" w:hAnsi="Times New Roman"/>
                <w:sz w:val="20"/>
                <w:szCs w:val="20"/>
              </w:rPr>
              <w:t>Zrušuje sa nariadenie vlády Slovenskej republiky č.  399/1999 Z. z., ktorým sa ustanovujú podrobnosti o technických požiadavkách na váhy s neautomatickou činnosťou v znení nariadenia vlády Slovenskej republiky č. 150/2002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9F65FC">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2313BC" w:rsidRPr="0046543E" w:rsidP="0020107A">
            <w:pPr>
              <w:autoSpaceDE w:val="0"/>
              <w:autoSpaceDN w:val="0"/>
              <w:bidi w:val="0"/>
              <w:spacing w:before="0"/>
              <w:jc w:val="center"/>
              <w:rPr>
                <w:rFonts w:ascii="Times New Roman" w:hAnsi="Times New Roman"/>
                <w:sz w:val="20"/>
                <w:szCs w:val="20"/>
              </w:rPr>
            </w:pPr>
            <w:r w:rsidRPr="0046543E" w:rsidR="009136CD">
              <w:rPr>
                <w:rFonts w:ascii="Times New Roman" w:hAnsi="Times New Roman"/>
                <w:sz w:val="20"/>
                <w:szCs w:val="20"/>
              </w:rPr>
              <w:t>Č:46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313BC" w:rsidRPr="0046543E" w:rsidP="009136CD">
            <w:pPr>
              <w:pStyle w:val="tl10ptPodaokraja"/>
              <w:autoSpaceDE/>
              <w:autoSpaceDN/>
              <w:bidi w:val="0"/>
              <w:ind w:right="62"/>
              <w:rPr>
                <w:rFonts w:ascii="Times New Roman" w:hAnsi="Times New Roman"/>
                <w:color w:val="000000"/>
              </w:rPr>
            </w:pPr>
            <w:r w:rsidRPr="0046543E" w:rsidR="009136CD">
              <w:rPr>
                <w:rFonts w:ascii="Times New Roman" w:hAnsi="Times New Roman"/>
                <w:color w:val="000000"/>
              </w:rPr>
              <w:t>Táto smernica nadobúda účinnosť dvadsiatym dňom po jej uverejnení v Úradnom vestníku Európskej únie.</w:t>
            </w:r>
          </w:p>
          <w:p w:rsidR="009136CD" w:rsidRPr="0046543E" w:rsidP="009136CD">
            <w:pPr>
              <w:pStyle w:val="tl10ptPodaokraja"/>
              <w:autoSpaceDE/>
              <w:autoSpaceDN/>
              <w:bidi w:val="0"/>
              <w:ind w:right="62"/>
              <w:rPr>
                <w:rFonts w:ascii="Times New Roman" w:hAnsi="Times New Roman"/>
                <w:color w:val="000000"/>
              </w:rPr>
            </w:pPr>
          </w:p>
          <w:p w:rsidR="009136CD" w:rsidRPr="0046543E" w:rsidP="009136CD">
            <w:pPr>
              <w:pStyle w:val="tl10ptPodaokraja"/>
              <w:autoSpaceDE/>
              <w:autoSpaceDN/>
              <w:bidi w:val="0"/>
              <w:ind w:right="62"/>
              <w:rPr>
                <w:rFonts w:ascii="Times New Roman" w:hAnsi="Times New Roman"/>
                <w:color w:val="000000"/>
              </w:rPr>
            </w:pPr>
            <w:r w:rsidRPr="0046543E">
              <w:rPr>
                <w:rFonts w:ascii="Times New Roman" w:hAnsi="Times New Roman"/>
                <w:color w:val="000000"/>
              </w:rPr>
              <w:t>Článok 1, článok 2 body 1 a 2, články 3, 4, 5 a 18 a prílohy I, V a VI sa uplatňujú od 20. apríla 2016.</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2313BC" w:rsidRPr="00EE5D28" w:rsidP="00721E45">
            <w:pPr>
              <w:autoSpaceDE w:val="0"/>
              <w:autoSpaceDN w:val="0"/>
              <w:bidi w:val="0"/>
              <w:spacing w:before="0"/>
              <w:jc w:val="center"/>
              <w:rPr>
                <w:rFonts w:ascii="Times New Roman" w:hAnsi="Times New Roman"/>
                <w:sz w:val="20"/>
                <w:szCs w:val="20"/>
              </w:rPr>
            </w:pPr>
            <w:r w:rsidR="009F65FC">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2313BC" w:rsidRPr="00EE5D28" w:rsidP="00095E7D">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313BC" w:rsidRPr="00EE5D28" w:rsidP="00095E7D">
            <w:pPr>
              <w:autoSpaceDE w:val="0"/>
              <w:autoSpaceDN w:val="0"/>
              <w:bidi w:val="0"/>
              <w:spacing w:before="0"/>
              <w:jc w:val="center"/>
              <w:rPr>
                <w:rFonts w:ascii="Times New Roman" w:hAnsi="Times New Roman"/>
                <w:sz w:val="20"/>
                <w:szCs w:val="20"/>
              </w:rPr>
            </w:pPr>
            <w:r w:rsidR="009F65FC">
              <w:rPr>
                <w:rFonts w:ascii="Times New Roman" w:hAnsi="Times New Roman"/>
                <w:sz w:val="20"/>
                <w:szCs w:val="20"/>
              </w:rPr>
              <w:t>§ 2</w:t>
            </w:r>
            <w:r w:rsidR="001E40DF">
              <w:rPr>
                <w:rFonts w:ascii="Times New Roman" w:hAnsi="Times New Roman"/>
                <w:sz w:val="20"/>
                <w:szCs w:val="20"/>
              </w:rPr>
              <w:t>3</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2313BC" w:rsidRPr="008511CF" w:rsidP="00095E7D">
            <w:pPr>
              <w:bidi w:val="0"/>
              <w:spacing w:before="0"/>
              <w:rPr>
                <w:rFonts w:ascii="Times New Roman" w:hAnsi="Times New Roman"/>
                <w:sz w:val="20"/>
                <w:szCs w:val="20"/>
              </w:rPr>
            </w:pPr>
            <w:r w:rsidRPr="009F65FC" w:rsidR="009F65FC">
              <w:rPr>
                <w:rFonts w:ascii="Times New Roman" w:hAnsi="Times New Roman"/>
                <w:sz w:val="20"/>
                <w:szCs w:val="20"/>
              </w:rPr>
              <w:t>Toto nariadenie vlády nadobúda účinnosť 20. apríla 2016.</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313BC" w:rsidRPr="00EE5D28" w:rsidP="00721E45">
            <w:pPr>
              <w:autoSpaceDE w:val="0"/>
              <w:autoSpaceDN w:val="0"/>
              <w:bidi w:val="0"/>
              <w:spacing w:before="0"/>
              <w:jc w:val="center"/>
              <w:rPr>
                <w:rFonts w:ascii="Times New Roman" w:hAnsi="Times New Roman"/>
                <w:sz w:val="20"/>
                <w:szCs w:val="20"/>
              </w:rPr>
            </w:pPr>
            <w:r w:rsidR="009F65FC">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2313BC"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2313BC" w:rsidRPr="0046543E" w:rsidP="0020107A">
            <w:pPr>
              <w:autoSpaceDE w:val="0"/>
              <w:autoSpaceDN w:val="0"/>
              <w:bidi w:val="0"/>
              <w:spacing w:before="0"/>
              <w:jc w:val="center"/>
              <w:rPr>
                <w:rFonts w:ascii="Times New Roman" w:hAnsi="Times New Roman"/>
                <w:sz w:val="20"/>
                <w:szCs w:val="20"/>
              </w:rPr>
            </w:pPr>
            <w:r w:rsidRPr="0046543E" w:rsidR="009136CD">
              <w:rPr>
                <w:rFonts w:ascii="Times New Roman" w:hAnsi="Times New Roman"/>
                <w:sz w:val="20"/>
                <w:szCs w:val="20"/>
              </w:rPr>
              <w:t>Č:47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313BC" w:rsidRPr="0046543E" w:rsidP="009136CD">
            <w:pPr>
              <w:pStyle w:val="CM4"/>
              <w:bidi w:val="0"/>
              <w:jc w:val="both"/>
              <w:rPr>
                <w:rFonts w:ascii="Times New Roman" w:hAnsi="Times New Roman"/>
                <w:color w:val="19161B"/>
                <w:sz w:val="20"/>
                <w:szCs w:val="20"/>
              </w:rPr>
            </w:pPr>
            <w:r w:rsidRPr="0046543E" w:rsidR="009136CD">
              <w:rPr>
                <w:rFonts w:ascii="Times New Roman" w:hAnsi="Times New Roman"/>
                <w:color w:val="000000"/>
                <w:sz w:val="20"/>
                <w:szCs w:val="20"/>
              </w:rPr>
              <w:t>Táto smernica je určená členským štátom.</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2313BC" w:rsidRPr="00EE5D28" w:rsidP="00721E45">
            <w:pPr>
              <w:autoSpaceDE w:val="0"/>
              <w:autoSpaceDN w:val="0"/>
              <w:bidi w:val="0"/>
              <w:spacing w:before="0"/>
              <w:jc w:val="center"/>
              <w:rPr>
                <w:rFonts w:ascii="Times New Roman" w:hAnsi="Times New Roman"/>
                <w:sz w:val="20"/>
                <w:szCs w:val="20"/>
              </w:rPr>
            </w:pPr>
            <w:r w:rsidR="009F65FC">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2313BC" w:rsidRPr="00EE5D28" w:rsidP="00095E7D">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313BC" w:rsidRPr="00EE5D28" w:rsidP="00095E7D">
            <w:pPr>
              <w:autoSpaceDE w:val="0"/>
              <w:autoSpaceDN w:val="0"/>
              <w:bidi w:val="0"/>
              <w:spacing w:before="0"/>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2313BC" w:rsidRPr="007836C1" w:rsidP="00095E7D">
            <w:pPr>
              <w:pStyle w:val="odsek"/>
              <w:bidi w:val="0"/>
              <w:spacing w:before="0" w:after="0"/>
              <w:ind w:firstLine="0"/>
              <w:rPr>
                <w:rFonts w:ascii="Times New Roman" w:hAnsi="Times New Roman"/>
                <w:sz w:val="20"/>
                <w:szCs w:val="20"/>
                <w:highlight w:val="red"/>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313BC" w:rsidRPr="00EE5D28" w:rsidP="00095E7D">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2313BC" w:rsidRPr="00EE5D28" w:rsidP="00095E7D">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Príloha 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46543E" w:rsidP="006A5035">
            <w:pPr>
              <w:pStyle w:val="CM4"/>
              <w:bidi w:val="0"/>
              <w:jc w:val="both"/>
              <w:rPr>
                <w:rFonts w:ascii="Times New Roman" w:hAnsi="Times New Roman"/>
                <w:color w:val="000000"/>
                <w:sz w:val="20"/>
                <w:szCs w:val="20"/>
              </w:rPr>
            </w:pPr>
            <w:r w:rsidRPr="0046543E">
              <w:rPr>
                <w:rFonts w:ascii="Times New Roman" w:hAnsi="Times New Roman"/>
                <w:color w:val="000000"/>
                <w:sz w:val="20"/>
                <w:szCs w:val="20"/>
              </w:rPr>
              <w:t xml:space="preserve">PRÍLOHA I </w:t>
            </w:r>
          </w:p>
          <w:p w:rsidR="003E5657" w:rsidRPr="0046543E" w:rsidP="006A5035">
            <w:pPr>
              <w:pStyle w:val="CM4"/>
              <w:bidi w:val="0"/>
              <w:jc w:val="both"/>
              <w:rPr>
                <w:rFonts w:ascii="Times New Roman" w:hAnsi="Times New Roman"/>
                <w:color w:val="000000"/>
                <w:sz w:val="20"/>
                <w:szCs w:val="20"/>
              </w:rPr>
            </w:pPr>
            <w:r w:rsidRPr="0046543E">
              <w:rPr>
                <w:rFonts w:ascii="Times New Roman" w:hAnsi="Times New Roman"/>
                <w:color w:val="000000"/>
                <w:sz w:val="20"/>
                <w:szCs w:val="20"/>
              </w:rPr>
              <w:t xml:space="preserve">ZÁKLADNÉ POŽIADAVKY </w:t>
            </w:r>
          </w:p>
          <w:p w:rsidR="003E5657" w:rsidRPr="0046543E" w:rsidP="006A5035">
            <w:pPr>
              <w:pStyle w:val="CM4"/>
              <w:bidi w:val="0"/>
              <w:jc w:val="both"/>
              <w:rPr>
                <w:rFonts w:ascii="Times New Roman" w:hAnsi="Times New Roman"/>
                <w:color w:val="000000"/>
                <w:sz w:val="20"/>
                <w:szCs w:val="20"/>
              </w:rPr>
            </w:pPr>
            <w:r w:rsidRPr="0046543E">
              <w:rPr>
                <w:rFonts w:ascii="Times New Roman" w:hAnsi="Times New Roman"/>
                <w:color w:val="000000"/>
                <w:sz w:val="20"/>
                <w:szCs w:val="20"/>
              </w:rPr>
              <w:t>Použitá terminológia je terminológiou Medzinárodnej organizácie pre legálnu metrológiu.</w:t>
            </w:r>
          </w:p>
          <w:p w:rsidR="003E5657" w:rsidRPr="0046543E" w:rsidP="006A5035">
            <w:pPr>
              <w:bidi w:val="0"/>
              <w:spacing w:before="0"/>
              <w:rPr>
                <w:rFonts w:ascii="Times New Roman" w:hAnsi="Times New Roman"/>
                <w:sz w:val="20"/>
                <w:szCs w:val="20"/>
              </w:rPr>
            </w:pPr>
          </w:p>
          <w:p w:rsidR="003E5657" w:rsidRPr="0046543E" w:rsidP="006A5035">
            <w:pPr>
              <w:pStyle w:val="CM4"/>
              <w:bidi w:val="0"/>
              <w:rPr>
                <w:rFonts w:ascii="Times New Roman" w:hAnsi="Times New Roman"/>
                <w:color w:val="000000"/>
                <w:sz w:val="20"/>
                <w:szCs w:val="20"/>
              </w:rPr>
            </w:pPr>
            <w:r w:rsidRPr="0046543E">
              <w:rPr>
                <w:rFonts w:ascii="Times New Roman" w:hAnsi="Times New Roman"/>
                <w:color w:val="000000"/>
                <w:sz w:val="20"/>
                <w:szCs w:val="20"/>
              </w:rPr>
              <w:t xml:space="preserve">Predbežné ustanovenia </w:t>
            </w:r>
          </w:p>
          <w:p w:rsidR="003E5657" w:rsidRPr="0046543E" w:rsidP="006A5035">
            <w:pPr>
              <w:bidi w:val="0"/>
              <w:spacing w:before="0"/>
              <w:rPr>
                <w:rFonts w:ascii="Times New Roman" w:hAnsi="Times New Roman"/>
                <w:color w:val="000000"/>
                <w:sz w:val="20"/>
                <w:szCs w:val="20"/>
              </w:rPr>
            </w:pPr>
            <w:r w:rsidRPr="0046543E">
              <w:rPr>
                <w:rFonts w:ascii="Times New Roman" w:hAnsi="Times New Roman"/>
                <w:color w:val="000000"/>
                <w:sz w:val="20"/>
                <w:szCs w:val="20"/>
              </w:rPr>
              <w:t>Ak váhy obsahujú alebo je k nim pripojených viac ako jedno indikačné alebo tlačiarenské zariadenie používané na použitie podľa článku 1 ods. 2 písm. a) až f), potom sa na takéto zariadenia, ktoré reprodukujú výsledky váženia a nemôžu ovplyvniť správnu funkciu váh, nevzťahujú základné požiadavky za predpokladu, že výsledky váženia sú vytlačené alebo zaznamenané správne a neodstrániteľne tou časťou váh, ktorá spĺňa základné požiadavky, a sú dostupné obom stranám zúčastneným na meraní. V prípade váh používaných pri priamom predaji verejnosti však indikačné zariadenia a tlačiarne pre predavača a zákazníka musia rovnako spĺňať základné požiadavky.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Príloha 1</w:t>
            </w:r>
          </w:p>
          <w:p w:rsidR="003E5657" w:rsidRPr="00EE5D28" w:rsidP="006A503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803A5B" w:rsidP="006A5035">
            <w:pPr>
              <w:pStyle w:val="odsek"/>
              <w:bidi w:val="0"/>
              <w:spacing w:before="0"/>
              <w:ind w:firstLine="0"/>
              <w:rPr>
                <w:rFonts w:ascii="Times New Roman" w:hAnsi="Times New Roman"/>
                <w:sz w:val="20"/>
                <w:szCs w:val="20"/>
              </w:rPr>
            </w:pPr>
            <w:r w:rsidRPr="00803A5B">
              <w:rPr>
                <w:rFonts w:ascii="Times New Roman" w:hAnsi="Times New Roman"/>
                <w:sz w:val="20"/>
                <w:szCs w:val="20"/>
              </w:rPr>
              <w:t>Príloha č. 1 k nariadeniu vlády č. ...../2016 Z. z.</w:t>
            </w:r>
          </w:p>
          <w:p w:rsidR="003E5657" w:rsidRPr="00803A5B" w:rsidP="006A5035">
            <w:pPr>
              <w:pStyle w:val="odsek"/>
              <w:bidi w:val="0"/>
              <w:spacing w:before="0"/>
              <w:ind w:firstLine="0"/>
              <w:rPr>
                <w:rFonts w:ascii="Times New Roman" w:hAnsi="Times New Roman"/>
                <w:sz w:val="20"/>
                <w:szCs w:val="20"/>
              </w:rPr>
            </w:pPr>
          </w:p>
          <w:p w:rsidR="003E5657" w:rsidRPr="00803A5B" w:rsidP="006A5035">
            <w:pPr>
              <w:pStyle w:val="odsek"/>
              <w:bidi w:val="0"/>
              <w:spacing w:before="0"/>
              <w:ind w:firstLine="0"/>
              <w:rPr>
                <w:rFonts w:ascii="Times New Roman" w:hAnsi="Times New Roman"/>
                <w:sz w:val="20"/>
                <w:szCs w:val="20"/>
              </w:rPr>
            </w:pPr>
            <w:r w:rsidRPr="00803A5B">
              <w:rPr>
                <w:rFonts w:ascii="Times New Roman" w:hAnsi="Times New Roman"/>
                <w:sz w:val="20"/>
                <w:szCs w:val="20"/>
              </w:rPr>
              <w:t xml:space="preserve">ZÁKLADNÉ POŽIADAVKY </w:t>
            </w:r>
          </w:p>
          <w:p w:rsidR="003E5657" w:rsidP="006A5035">
            <w:pPr>
              <w:pStyle w:val="odsek"/>
              <w:bidi w:val="0"/>
              <w:spacing w:before="0"/>
              <w:ind w:firstLine="0"/>
              <w:rPr>
                <w:rFonts w:ascii="Times New Roman" w:hAnsi="Times New Roman"/>
                <w:sz w:val="20"/>
                <w:szCs w:val="20"/>
              </w:rPr>
            </w:pPr>
          </w:p>
          <w:p w:rsidR="003E5657" w:rsidRPr="00803A5B" w:rsidP="006A5035">
            <w:pPr>
              <w:pStyle w:val="odsek"/>
              <w:bidi w:val="0"/>
              <w:spacing w:before="0"/>
              <w:ind w:firstLine="0"/>
              <w:rPr>
                <w:rFonts w:ascii="Times New Roman" w:hAnsi="Times New Roman"/>
                <w:sz w:val="20"/>
                <w:szCs w:val="20"/>
              </w:rPr>
            </w:pPr>
            <w:r w:rsidR="00DC6C03">
              <w:rPr>
                <w:rFonts w:ascii="Times New Roman" w:hAnsi="Times New Roman"/>
                <w:sz w:val="20"/>
                <w:szCs w:val="20"/>
              </w:rPr>
              <w:t>Predbežné ustanovenia</w:t>
            </w:r>
          </w:p>
          <w:p w:rsidR="003E5657" w:rsidRPr="00803A5B" w:rsidP="006A5035">
            <w:pPr>
              <w:pStyle w:val="odsek"/>
              <w:bidi w:val="0"/>
              <w:spacing w:before="0"/>
              <w:ind w:firstLine="0"/>
              <w:rPr>
                <w:rFonts w:ascii="Times New Roman" w:hAnsi="Times New Roman"/>
                <w:sz w:val="20"/>
                <w:szCs w:val="20"/>
              </w:rPr>
            </w:pPr>
            <w:r w:rsidRPr="005F6D52">
              <w:rPr>
                <w:rFonts w:ascii="Times New Roman" w:hAnsi="Times New Roman"/>
                <w:sz w:val="20"/>
                <w:szCs w:val="20"/>
              </w:rPr>
              <w:t xml:space="preserve">Ak váhy obsahujú alebo je k nim pripojených viac ako jedno indikačné </w:t>
            </w:r>
            <w:r>
              <w:rPr>
                <w:rFonts w:ascii="Times New Roman" w:hAnsi="Times New Roman"/>
                <w:sz w:val="20"/>
                <w:szCs w:val="20"/>
              </w:rPr>
              <w:t xml:space="preserve">zariadenie </w:t>
            </w:r>
            <w:r w:rsidRPr="005F6D52">
              <w:rPr>
                <w:rFonts w:ascii="Times New Roman" w:hAnsi="Times New Roman"/>
                <w:sz w:val="20"/>
                <w:szCs w:val="20"/>
              </w:rPr>
              <w:t>alebo tlačiarenské zariadenie určené na použitie podľa § 1 ods. 2 písm. a) až f), potom sa na takéto zariadenia, ktoré reprodukujú výsledky váženia a nemôžu ovplyvniť správnu funkciu váh, nevzťahujú základné požiadavky za predpokladu, že výsledky váženia sú vytlačené alebo zaznamenané správne a neodstrániteľne tou časťou váh, ktorá spĺňa základné požiadavky, a sú dostupné obom stranám zúčastneným na meraní.</w:t>
            </w:r>
          </w:p>
          <w:p w:rsidR="003E5657" w:rsidRPr="00EE5D28" w:rsidP="006A5035">
            <w:pPr>
              <w:pStyle w:val="odsek"/>
              <w:bidi w:val="0"/>
              <w:spacing w:before="0" w:after="0"/>
              <w:ind w:firstLine="0"/>
              <w:rPr>
                <w:rFonts w:ascii="Times New Roman" w:hAnsi="Times New Roman"/>
                <w:sz w:val="20"/>
                <w:szCs w:val="20"/>
              </w:rPr>
            </w:pPr>
            <w:r w:rsidRPr="00803A5B">
              <w:rPr>
                <w:rFonts w:ascii="Times New Roman" w:hAnsi="Times New Roman"/>
                <w:sz w:val="20"/>
                <w:szCs w:val="20"/>
              </w:rPr>
              <w:t>V prípade váh používaných pri priamom predaji verejnosti však indikačné zariadenia a tlačiarne musia spĺňať základné požiadavky rovnako pre predavača a zákazníka.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854F27"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46543E" w:rsidP="006A5035">
            <w:pPr>
              <w:bidi w:val="0"/>
              <w:spacing w:before="0"/>
              <w:rPr>
                <w:rFonts w:ascii="Times New Roman" w:hAnsi="Times New Roman"/>
                <w:color w:val="000000"/>
                <w:sz w:val="20"/>
                <w:szCs w:val="20"/>
              </w:rPr>
            </w:pPr>
            <w:r w:rsidRPr="0046543E">
              <w:rPr>
                <w:rFonts w:ascii="Times New Roman" w:hAnsi="Times New Roman"/>
                <w:color w:val="000000"/>
                <w:sz w:val="20"/>
                <w:szCs w:val="20"/>
              </w:rPr>
              <w:t xml:space="preserve">Metrologické požiadavky </w:t>
            </w:r>
          </w:p>
          <w:p w:rsidR="003E5657" w:rsidRPr="0046543E" w:rsidP="006A5035">
            <w:pPr>
              <w:bidi w:val="0"/>
              <w:spacing w:before="0"/>
              <w:rPr>
                <w:rFonts w:ascii="Times New Roman" w:hAnsi="Times New Roman"/>
                <w:color w:val="000000"/>
                <w:sz w:val="20"/>
                <w:szCs w:val="20"/>
              </w:rPr>
            </w:pPr>
            <w:r w:rsidRPr="0046543E">
              <w:rPr>
                <w:rFonts w:ascii="Times New Roman" w:hAnsi="Times New Roman"/>
                <w:color w:val="000000"/>
                <w:sz w:val="20"/>
                <w:szCs w:val="20"/>
              </w:rPr>
              <w:t xml:space="preserve">1. Jednotky hmotnosti </w:t>
            </w:r>
          </w:p>
          <w:p w:rsidR="003E5657" w:rsidRPr="0046543E" w:rsidP="006A5035">
            <w:pPr>
              <w:bidi w:val="0"/>
              <w:spacing w:before="0"/>
              <w:rPr>
                <w:rFonts w:ascii="Times New Roman" w:hAnsi="Times New Roman"/>
                <w:color w:val="000000"/>
                <w:sz w:val="20"/>
                <w:szCs w:val="20"/>
              </w:rPr>
            </w:pPr>
          </w:p>
          <w:p w:rsidR="003E5657" w:rsidRPr="0046543E" w:rsidP="006A5035">
            <w:pPr>
              <w:bidi w:val="0"/>
              <w:spacing w:before="0"/>
              <w:rPr>
                <w:rFonts w:ascii="Times New Roman" w:hAnsi="Times New Roman"/>
                <w:color w:val="000000"/>
                <w:sz w:val="20"/>
                <w:szCs w:val="20"/>
              </w:rPr>
            </w:pPr>
            <w:r w:rsidRPr="0046543E">
              <w:rPr>
                <w:rFonts w:ascii="Times New Roman" w:hAnsi="Times New Roman"/>
                <w:color w:val="000000"/>
                <w:sz w:val="20"/>
                <w:szCs w:val="20"/>
              </w:rPr>
              <w:t>Jednotkami hmotnosti sú zákonné jednotky v zmysle smernice Rady 80/181/EHS z 20. decembra 1979 o aproximácii právnych predpisov členských štátov týkajúcich sa meracích jednotiek (</w:t>
            </w:r>
            <w:r w:rsidRPr="0046543E">
              <w:rPr>
                <w:rFonts w:ascii="Times New Roman" w:hAnsi="Times New Roman"/>
                <w:color w:val="000000"/>
                <w:sz w:val="20"/>
                <w:szCs w:val="20"/>
                <w:vertAlign w:val="superscript"/>
              </w:rPr>
              <w:t>1</w:t>
            </w:r>
            <w:r w:rsidRPr="0046543E">
              <w:rPr>
                <w:rFonts w:ascii="Times New Roman" w:hAnsi="Times New Roman"/>
                <w:color w:val="000000"/>
                <w:sz w:val="20"/>
                <w:szCs w:val="20"/>
              </w:rPr>
              <w:t xml:space="preserve">). </w:t>
            </w:r>
          </w:p>
          <w:p w:rsidR="003E5657" w:rsidRPr="0046543E" w:rsidP="006A5035">
            <w:pPr>
              <w:bidi w:val="0"/>
              <w:spacing w:before="0"/>
              <w:rPr>
                <w:rFonts w:ascii="Times New Roman" w:hAnsi="Times New Roman"/>
                <w:color w:val="000000"/>
                <w:sz w:val="20"/>
                <w:szCs w:val="20"/>
              </w:rPr>
            </w:pPr>
          </w:p>
          <w:p w:rsidR="003E5657" w:rsidRPr="0046543E" w:rsidP="006A5035">
            <w:pPr>
              <w:bidi w:val="0"/>
              <w:spacing w:before="0"/>
              <w:rPr>
                <w:rFonts w:ascii="Times New Roman" w:hAnsi="Times New Roman"/>
                <w:color w:val="000000"/>
                <w:sz w:val="20"/>
                <w:szCs w:val="20"/>
              </w:rPr>
            </w:pPr>
            <w:r w:rsidRPr="0046543E">
              <w:rPr>
                <w:rFonts w:ascii="Times New Roman" w:hAnsi="Times New Roman"/>
                <w:color w:val="000000"/>
                <w:sz w:val="20"/>
                <w:szCs w:val="20"/>
              </w:rPr>
              <w:t xml:space="preserve">V súlade s touto podmienkou je povolené používanie nasledujúcich jednotiek: </w:t>
            </w:r>
          </w:p>
          <w:p w:rsidR="003E5657" w:rsidRPr="0046543E" w:rsidP="003E5657">
            <w:pPr>
              <w:numPr>
                <w:numId w:val="22"/>
              </w:numPr>
              <w:bidi w:val="0"/>
              <w:spacing w:before="0"/>
              <w:ind w:left="227" w:hanging="227"/>
              <w:rPr>
                <w:rFonts w:ascii="Times New Roman" w:hAnsi="Times New Roman"/>
                <w:color w:val="000000"/>
                <w:sz w:val="20"/>
                <w:szCs w:val="20"/>
              </w:rPr>
            </w:pPr>
            <w:r w:rsidRPr="0046543E">
              <w:rPr>
                <w:rFonts w:ascii="Times New Roman" w:hAnsi="Times New Roman"/>
                <w:color w:val="000000"/>
                <w:sz w:val="20"/>
                <w:szCs w:val="20"/>
              </w:rPr>
              <w:t xml:space="preserve">jednotky SI: kilogram, mikrogram, miligram, gram, tona; </w:t>
            </w:r>
          </w:p>
          <w:p w:rsidR="003E5657" w:rsidRPr="0046543E" w:rsidP="003E5657">
            <w:pPr>
              <w:numPr>
                <w:numId w:val="22"/>
              </w:numPr>
              <w:bidi w:val="0"/>
              <w:spacing w:before="0"/>
              <w:ind w:left="227" w:hanging="227"/>
              <w:rPr>
                <w:rFonts w:ascii="Times New Roman" w:hAnsi="Times New Roman"/>
                <w:color w:val="000000"/>
                <w:sz w:val="20"/>
                <w:szCs w:val="20"/>
              </w:rPr>
            </w:pPr>
            <w:r w:rsidRPr="0046543E">
              <w:rPr>
                <w:rFonts w:ascii="Times New Roman" w:hAnsi="Times New Roman"/>
                <w:color w:val="000000"/>
                <w:sz w:val="20"/>
                <w:szCs w:val="20"/>
              </w:rPr>
              <w:t xml:space="preserve">britské jednotky: trójska unca na váženie drahých kovov; </w:t>
            </w:r>
          </w:p>
          <w:p w:rsidR="003E5657" w:rsidRPr="0046543E" w:rsidP="003E5657">
            <w:pPr>
              <w:numPr>
                <w:numId w:val="22"/>
              </w:numPr>
              <w:bidi w:val="0"/>
              <w:spacing w:before="0"/>
              <w:ind w:left="227" w:hanging="227"/>
              <w:rPr>
                <w:rFonts w:ascii="Times New Roman" w:hAnsi="Times New Roman"/>
                <w:color w:val="000000"/>
                <w:sz w:val="20"/>
                <w:szCs w:val="20"/>
              </w:rPr>
            </w:pPr>
            <w:r w:rsidRPr="0046543E">
              <w:rPr>
                <w:rFonts w:ascii="Times New Roman" w:hAnsi="Times New Roman"/>
                <w:color w:val="000000"/>
                <w:sz w:val="20"/>
                <w:szCs w:val="20"/>
              </w:rPr>
              <w:t xml:space="preserve">ostatné jednotky okrem jednotiek SI: metrický karát na váženie drahých kameňov. </w:t>
            </w:r>
          </w:p>
          <w:p w:rsidR="003E5657" w:rsidRPr="0046543E" w:rsidP="006A5035">
            <w:pPr>
              <w:bidi w:val="0"/>
              <w:spacing w:before="0"/>
              <w:rPr>
                <w:rFonts w:ascii="Times New Roman" w:hAnsi="Times New Roman"/>
                <w:color w:val="000000"/>
                <w:sz w:val="20"/>
                <w:szCs w:val="20"/>
              </w:rPr>
            </w:pPr>
          </w:p>
          <w:p w:rsidR="003E5657" w:rsidRPr="0046543E" w:rsidP="006A5035">
            <w:pPr>
              <w:bidi w:val="0"/>
              <w:spacing w:before="0"/>
              <w:rPr>
                <w:rFonts w:ascii="Times New Roman" w:hAnsi="Times New Roman"/>
                <w:color w:val="000000"/>
                <w:sz w:val="20"/>
                <w:szCs w:val="20"/>
              </w:rPr>
            </w:pPr>
            <w:r w:rsidRPr="0046543E">
              <w:rPr>
                <w:rFonts w:ascii="Times New Roman" w:hAnsi="Times New Roman"/>
                <w:color w:val="000000"/>
                <w:sz w:val="20"/>
                <w:szCs w:val="20"/>
              </w:rPr>
              <w:t>Pri váhach, ktoré používajú vyššie uvedenú britskú jednotku hmotnosti, sa príslušné základné požiadavky uvedené ďalej prevedú na túto britskú jednotku jednoduchou interpoláciou.</w:t>
            </w:r>
          </w:p>
          <w:p w:rsidR="003E5657" w:rsidRPr="0046543E" w:rsidP="006A5035">
            <w:pPr>
              <w:bidi w:val="0"/>
              <w:spacing w:before="0"/>
              <w:rPr>
                <w:rFonts w:ascii="Times New Roman" w:hAnsi="Times New Roman"/>
                <w:color w:val="000000"/>
                <w:sz w:val="20"/>
                <w:szCs w:val="20"/>
              </w:rPr>
            </w:pPr>
          </w:p>
          <w:p w:rsidR="003E5657" w:rsidRPr="0046543E" w:rsidP="006A5035">
            <w:pPr>
              <w:bidi w:val="0"/>
              <w:spacing w:before="0"/>
              <w:rPr>
                <w:rFonts w:ascii="Times New Roman" w:hAnsi="Times New Roman"/>
                <w:color w:val="000000"/>
                <w:sz w:val="20"/>
                <w:szCs w:val="20"/>
              </w:rPr>
            </w:pPr>
            <w:r w:rsidRPr="0046543E">
              <w:rPr>
                <w:rFonts w:ascii="Times New Roman" w:hAnsi="Times New Roman"/>
                <w:color w:val="000000"/>
                <w:sz w:val="20"/>
                <w:szCs w:val="20"/>
              </w:rPr>
              <w:t>(</w:t>
            </w:r>
            <w:r w:rsidRPr="0046543E">
              <w:rPr>
                <w:rFonts w:ascii="Times New Roman" w:hAnsi="Times New Roman"/>
                <w:color w:val="000000"/>
                <w:sz w:val="20"/>
                <w:szCs w:val="20"/>
                <w:vertAlign w:val="superscript"/>
              </w:rPr>
              <w:t>1</w:t>
            </w:r>
            <w:r w:rsidRPr="0046543E">
              <w:rPr>
                <w:rFonts w:ascii="Times New Roman" w:hAnsi="Times New Roman"/>
                <w:color w:val="000000"/>
                <w:sz w:val="20"/>
                <w:szCs w:val="20"/>
              </w:rPr>
              <w:t>) Ú. v. ES L 39, 15.2.1980, s. 40.</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Príloha 1</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Bod 1</w:t>
            </w:r>
          </w:p>
          <w:p w:rsidR="003E5657" w:rsidRPr="00EE5D28" w:rsidP="008736C0">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P: </w:t>
            </w:r>
            <w:r w:rsidR="008736C0">
              <w:rPr>
                <w:rFonts w:ascii="Times New Roman" w:hAnsi="Times New Roman"/>
                <w:sz w:val="20"/>
                <w:szCs w:val="20"/>
              </w:rPr>
              <w:t>a)  - c)</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E32E41" w:rsidP="006A5035">
            <w:pPr>
              <w:bidi w:val="0"/>
              <w:spacing w:before="0"/>
              <w:rPr>
                <w:rFonts w:ascii="Times New Roman" w:hAnsi="Times New Roman"/>
                <w:sz w:val="20"/>
                <w:szCs w:val="20"/>
              </w:rPr>
            </w:pPr>
            <w:r w:rsidRPr="00E32E41">
              <w:rPr>
                <w:rFonts w:ascii="Times New Roman" w:hAnsi="Times New Roman"/>
                <w:sz w:val="20"/>
                <w:szCs w:val="20"/>
              </w:rPr>
              <w:t>Metrologické požiadavky</w:t>
            </w:r>
          </w:p>
          <w:p w:rsidR="003E5657" w:rsidRPr="00E32E41" w:rsidP="003E5657">
            <w:pPr>
              <w:numPr>
                <w:numId w:val="42"/>
              </w:numPr>
              <w:bidi w:val="0"/>
              <w:spacing w:before="0"/>
              <w:ind w:left="385"/>
              <w:rPr>
                <w:rFonts w:ascii="Times New Roman" w:hAnsi="Times New Roman"/>
                <w:sz w:val="20"/>
                <w:szCs w:val="20"/>
              </w:rPr>
            </w:pPr>
            <w:r w:rsidRPr="00E32E41">
              <w:rPr>
                <w:rFonts w:ascii="Times New Roman" w:hAnsi="Times New Roman"/>
                <w:sz w:val="20"/>
                <w:szCs w:val="20"/>
              </w:rPr>
              <w:t>Jednotky hmotnosti</w:t>
            </w:r>
          </w:p>
          <w:p w:rsidR="003E5657" w:rsidRPr="00E32E41" w:rsidP="006A5035">
            <w:pPr>
              <w:bidi w:val="0"/>
              <w:spacing w:before="0"/>
              <w:ind w:left="385" w:hanging="668"/>
              <w:rPr>
                <w:rFonts w:ascii="Times New Roman" w:hAnsi="Times New Roman"/>
                <w:sz w:val="20"/>
                <w:szCs w:val="20"/>
              </w:rPr>
            </w:pPr>
            <w:r w:rsidRPr="00E32E41">
              <w:rPr>
                <w:rFonts w:ascii="Times New Roman" w:hAnsi="Times New Roman"/>
                <w:sz w:val="20"/>
                <w:szCs w:val="20"/>
              </w:rPr>
              <w:tab/>
              <w:t>Jednotkami hmotnosti sú zákonné meracie jednotky ustanovené osobitným predpisom.</w:t>
            </w:r>
            <w:r w:rsidRPr="00324E9A">
              <w:rPr>
                <w:rFonts w:ascii="Times New Roman" w:hAnsi="Times New Roman"/>
                <w:sz w:val="20"/>
                <w:szCs w:val="20"/>
                <w:vertAlign w:val="superscript"/>
              </w:rPr>
              <w:t>3</w:t>
            </w:r>
            <w:r w:rsidR="00D44F5C">
              <w:rPr>
                <w:rFonts w:ascii="Times New Roman" w:hAnsi="Times New Roman"/>
                <w:sz w:val="20"/>
                <w:szCs w:val="20"/>
                <w:vertAlign w:val="superscript"/>
              </w:rPr>
              <w:t>1</w:t>
            </w:r>
            <w:r w:rsidRPr="00324E9A">
              <w:rPr>
                <w:rFonts w:ascii="Times New Roman" w:hAnsi="Times New Roman"/>
                <w:sz w:val="20"/>
                <w:szCs w:val="20"/>
              </w:rPr>
              <w:t>)</w:t>
            </w:r>
          </w:p>
          <w:p w:rsidR="003E5657" w:rsidRPr="00E32E41" w:rsidP="006A5035">
            <w:pPr>
              <w:bidi w:val="0"/>
              <w:spacing w:before="0"/>
              <w:ind w:left="385" w:hanging="142"/>
              <w:rPr>
                <w:rFonts w:ascii="Times New Roman" w:hAnsi="Times New Roman"/>
                <w:sz w:val="20"/>
                <w:szCs w:val="20"/>
              </w:rPr>
            </w:pPr>
            <w:r>
              <w:rPr>
                <w:rFonts w:ascii="Times New Roman" w:hAnsi="Times New Roman"/>
                <w:sz w:val="20"/>
                <w:szCs w:val="20"/>
              </w:rPr>
              <w:tab/>
              <w:t xml:space="preserve">Pre váhy </w:t>
            </w:r>
            <w:r w:rsidRPr="00E32E41">
              <w:rPr>
                <w:rFonts w:ascii="Times New Roman" w:hAnsi="Times New Roman"/>
                <w:sz w:val="20"/>
                <w:szCs w:val="20"/>
              </w:rPr>
              <w:t>je povolené používanie nasledujúcich jednotiek:</w:t>
            </w:r>
          </w:p>
          <w:p w:rsidR="003E5657" w:rsidRPr="00E32E41" w:rsidP="006A5035">
            <w:pPr>
              <w:bidi w:val="0"/>
              <w:spacing w:before="0"/>
              <w:ind w:left="668"/>
              <w:rPr>
                <w:rFonts w:ascii="Times New Roman" w:hAnsi="Times New Roman"/>
                <w:sz w:val="20"/>
                <w:szCs w:val="20"/>
              </w:rPr>
            </w:pPr>
            <w:r>
              <w:rPr>
                <w:rFonts w:ascii="Times New Roman" w:hAnsi="Times New Roman"/>
                <w:sz w:val="20"/>
                <w:szCs w:val="20"/>
              </w:rPr>
              <w:t xml:space="preserve">a)  </w:t>
            </w:r>
            <w:r w:rsidRPr="00E32E41">
              <w:rPr>
                <w:rFonts w:ascii="Times New Roman" w:hAnsi="Times New Roman"/>
                <w:sz w:val="20"/>
                <w:szCs w:val="20"/>
              </w:rPr>
              <w:t>jednotky Medzinárodnej sústavy jednotiek SI (ďalej len „jednotky SI“): kilogram, mikrogram, miligram, gram, tona,</w:t>
            </w:r>
          </w:p>
          <w:p w:rsidR="003E5657" w:rsidP="006A5035">
            <w:pPr>
              <w:bidi w:val="0"/>
              <w:spacing w:before="0"/>
              <w:ind w:left="668"/>
              <w:rPr>
                <w:rFonts w:ascii="Times New Roman" w:hAnsi="Times New Roman"/>
                <w:sz w:val="20"/>
                <w:szCs w:val="20"/>
              </w:rPr>
            </w:pPr>
            <w:r>
              <w:rPr>
                <w:rFonts w:ascii="Times New Roman" w:hAnsi="Times New Roman"/>
                <w:sz w:val="20"/>
                <w:szCs w:val="20"/>
              </w:rPr>
              <w:t xml:space="preserve">b) </w:t>
            </w:r>
            <w:r w:rsidRPr="00E32E41">
              <w:rPr>
                <w:rFonts w:ascii="Times New Roman" w:hAnsi="Times New Roman"/>
                <w:sz w:val="20"/>
                <w:szCs w:val="20"/>
              </w:rPr>
              <w:t xml:space="preserve"> britské jednotky: trójska</w:t>
            </w:r>
            <w:r w:rsidR="00DC6C03">
              <w:rPr>
                <w:rFonts w:ascii="Times New Roman" w:hAnsi="Times New Roman"/>
                <w:sz w:val="20"/>
                <w:szCs w:val="20"/>
              </w:rPr>
              <w:t xml:space="preserve"> unca na váženie drahých kovov</w:t>
            </w:r>
            <w:r w:rsidRPr="00E32E41">
              <w:rPr>
                <w:rFonts w:ascii="Times New Roman" w:hAnsi="Times New Roman"/>
                <w:sz w:val="20"/>
                <w:szCs w:val="20"/>
              </w:rPr>
              <w:t xml:space="preserve">, </w:t>
            </w:r>
          </w:p>
          <w:p w:rsidR="003E5657" w:rsidRPr="00E32E41" w:rsidP="006A5035">
            <w:pPr>
              <w:bidi w:val="0"/>
              <w:spacing w:before="0"/>
              <w:ind w:left="668"/>
              <w:rPr>
                <w:rFonts w:ascii="Times New Roman" w:hAnsi="Times New Roman"/>
                <w:sz w:val="20"/>
                <w:szCs w:val="20"/>
              </w:rPr>
            </w:pPr>
            <w:r>
              <w:rPr>
                <w:rFonts w:ascii="Times New Roman" w:hAnsi="Times New Roman"/>
                <w:sz w:val="20"/>
                <w:szCs w:val="20"/>
              </w:rPr>
              <w:t xml:space="preserve">c) </w:t>
            </w:r>
            <w:r w:rsidRPr="00E32E41">
              <w:rPr>
                <w:rFonts w:ascii="Times New Roman" w:hAnsi="Times New Roman"/>
                <w:sz w:val="20"/>
                <w:szCs w:val="20"/>
              </w:rPr>
              <w:t>ostatné jednotky okrem jednotiek SI: metrický karát na váženie drahých kameňov.</w:t>
            </w:r>
          </w:p>
          <w:p w:rsidR="003E5657" w:rsidRPr="00AF2121" w:rsidP="006A5035">
            <w:pPr>
              <w:bidi w:val="0"/>
              <w:spacing w:before="0"/>
              <w:ind w:left="668" w:hanging="668"/>
              <w:rPr>
                <w:rFonts w:ascii="Times New Roman" w:hAnsi="Times New Roman"/>
                <w:sz w:val="20"/>
                <w:szCs w:val="20"/>
              </w:rPr>
            </w:pPr>
            <w:r w:rsidRPr="00E32E41">
              <w:rPr>
                <w:rFonts w:ascii="Times New Roman" w:hAnsi="Times New Roman"/>
                <w:sz w:val="20"/>
                <w:szCs w:val="20"/>
              </w:rPr>
              <w:tab/>
              <w:t>Pri váhach, ktoré používajú britskú jednotku hmotnosti, sa základné požiadavky prevedú na túto britskú jednotku jednoduchou interpoláciou.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r w:rsidRPr="005B444E">
              <w:rPr>
                <w:rFonts w:ascii="Times New Roman" w:hAnsi="Times New Roman"/>
                <w:b w:val="0"/>
                <w:bCs w:val="0"/>
                <w:sz w:val="20"/>
                <w:szCs w:val="20"/>
                <w:vertAlign w:val="superscript"/>
              </w:rPr>
              <w:t>3</w:t>
            </w:r>
            <w:r w:rsidR="00D44F5C">
              <w:rPr>
                <w:rFonts w:ascii="Times New Roman" w:hAnsi="Times New Roman"/>
                <w:b w:val="0"/>
                <w:bCs w:val="0"/>
                <w:sz w:val="20"/>
                <w:szCs w:val="20"/>
                <w:vertAlign w:val="superscript"/>
              </w:rPr>
              <w:t>1</w:t>
            </w:r>
            <w:r w:rsidRPr="00324E9A">
              <w:rPr>
                <w:rFonts w:ascii="Times New Roman" w:hAnsi="Times New Roman"/>
                <w:b w:val="0"/>
                <w:bCs w:val="0"/>
                <w:sz w:val="20"/>
                <w:szCs w:val="20"/>
              </w:rPr>
              <w:t>) Vyhláška Úradu pre normalizáciu, metrológiu a skúšobníctvo Slovenskej republiky č. 206/2000</w:t>
            </w:r>
            <w:r>
              <w:rPr>
                <w:rFonts w:ascii="Times New Roman" w:hAnsi="Times New Roman"/>
                <w:b w:val="0"/>
                <w:bCs w:val="0"/>
                <w:sz w:val="20"/>
                <w:szCs w:val="20"/>
              </w:rPr>
              <w:t xml:space="preserve"> Z.z.</w:t>
            </w:r>
            <w:r w:rsidRPr="00324E9A">
              <w:rPr>
                <w:rFonts w:ascii="Times New Roman" w:hAnsi="Times New Roman"/>
                <w:b w:val="0"/>
                <w:bCs w:val="0"/>
                <w:sz w:val="20"/>
                <w:szCs w:val="20"/>
              </w:rPr>
              <w:t xml:space="preserve"> o zákonných </w:t>
            </w:r>
            <w:r>
              <w:rPr>
                <w:rFonts w:ascii="Times New Roman" w:hAnsi="Times New Roman"/>
                <w:b w:val="0"/>
                <w:bCs w:val="0"/>
                <w:sz w:val="20"/>
                <w:szCs w:val="20"/>
              </w:rPr>
              <w:t>meracích jednotkách v znení vyhlášky č. 537/2009 Z.z.</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Č:2</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O:2.1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rPr>
                <w:rFonts w:ascii="Times New Roman" w:hAnsi="Times New Roman"/>
                <w:color w:val="000000"/>
                <w:sz w:val="20"/>
                <w:szCs w:val="20"/>
              </w:rPr>
            </w:pPr>
            <w:r w:rsidRPr="00FC2784">
              <w:rPr>
                <w:rFonts w:ascii="Times New Roman" w:hAnsi="Times New Roman"/>
                <w:color w:val="000000"/>
                <w:sz w:val="20"/>
                <w:szCs w:val="20"/>
              </w:rPr>
              <w:t xml:space="preserve">Triedy presnosti </w:t>
            </w:r>
          </w:p>
          <w:p w:rsidR="003E5657" w:rsidRPr="00FC2784" w:rsidP="006A5035">
            <w:pPr>
              <w:bidi w:val="0"/>
              <w:spacing w:before="0"/>
              <w:rPr>
                <w:rFonts w:ascii="Times New Roman" w:hAnsi="Times New Roman"/>
                <w:color w:val="000000"/>
                <w:sz w:val="20"/>
                <w:szCs w:val="20"/>
              </w:rPr>
            </w:pPr>
            <w:r w:rsidRPr="00FC2784">
              <w:rPr>
                <w:rFonts w:ascii="Times New Roman" w:hAnsi="Times New Roman"/>
                <w:color w:val="000000"/>
                <w:sz w:val="20"/>
                <w:szCs w:val="20"/>
              </w:rPr>
              <w:t xml:space="preserve">2.1. Definované sú nasledujúce triedy presnosti: </w:t>
            </w:r>
          </w:p>
          <w:p w:rsidR="003E5657" w:rsidRPr="00FC2784" w:rsidP="003E5657">
            <w:pPr>
              <w:numPr>
                <w:numId w:val="23"/>
              </w:numPr>
              <w:bidi w:val="0"/>
              <w:spacing w:before="0"/>
              <w:ind w:left="227" w:hanging="227"/>
              <w:rPr>
                <w:rFonts w:ascii="Times New Roman" w:hAnsi="Times New Roman"/>
                <w:color w:val="000000"/>
                <w:sz w:val="20"/>
                <w:szCs w:val="20"/>
              </w:rPr>
            </w:pPr>
            <w:r w:rsidRPr="00FC2784">
              <w:rPr>
                <w:rFonts w:ascii="Times New Roman" w:hAnsi="Times New Roman"/>
                <w:color w:val="000000"/>
                <w:sz w:val="20"/>
                <w:szCs w:val="20"/>
              </w:rPr>
              <w:t xml:space="preserve">I jemné; </w:t>
            </w:r>
          </w:p>
          <w:p w:rsidR="003E5657" w:rsidRPr="00FC2784" w:rsidP="003E5657">
            <w:pPr>
              <w:numPr>
                <w:numId w:val="23"/>
              </w:numPr>
              <w:bidi w:val="0"/>
              <w:spacing w:before="0"/>
              <w:ind w:left="227" w:hanging="227"/>
              <w:rPr>
                <w:rFonts w:ascii="Times New Roman" w:hAnsi="Times New Roman"/>
                <w:color w:val="000000"/>
                <w:sz w:val="20"/>
                <w:szCs w:val="20"/>
              </w:rPr>
            </w:pPr>
            <w:r w:rsidRPr="00FC2784">
              <w:rPr>
                <w:rFonts w:ascii="Times New Roman" w:hAnsi="Times New Roman"/>
                <w:color w:val="000000"/>
                <w:sz w:val="20"/>
                <w:szCs w:val="20"/>
              </w:rPr>
              <w:t xml:space="preserve">II presné; </w:t>
            </w:r>
          </w:p>
          <w:p w:rsidR="003E5657" w:rsidRPr="00FC2784" w:rsidP="003E5657">
            <w:pPr>
              <w:numPr>
                <w:numId w:val="23"/>
              </w:numPr>
              <w:bidi w:val="0"/>
              <w:spacing w:before="0"/>
              <w:ind w:left="227" w:hanging="227"/>
              <w:rPr>
                <w:rFonts w:ascii="Times New Roman" w:hAnsi="Times New Roman"/>
                <w:color w:val="000000"/>
                <w:sz w:val="20"/>
                <w:szCs w:val="20"/>
              </w:rPr>
            </w:pPr>
            <w:r w:rsidRPr="00FC2784">
              <w:rPr>
                <w:rFonts w:ascii="Times New Roman" w:hAnsi="Times New Roman"/>
                <w:color w:val="000000"/>
                <w:sz w:val="20"/>
                <w:szCs w:val="20"/>
              </w:rPr>
              <w:t xml:space="preserve">III bežné; </w:t>
            </w:r>
          </w:p>
          <w:p w:rsidR="003E5657" w:rsidRPr="00FC2784" w:rsidP="003E5657">
            <w:pPr>
              <w:numPr>
                <w:numId w:val="23"/>
              </w:numPr>
              <w:bidi w:val="0"/>
              <w:spacing w:before="0"/>
              <w:ind w:left="227" w:hanging="227"/>
              <w:rPr>
                <w:rFonts w:ascii="Times New Roman" w:hAnsi="Times New Roman"/>
                <w:color w:val="000000"/>
                <w:sz w:val="20"/>
                <w:szCs w:val="20"/>
              </w:rPr>
            </w:pPr>
            <w:r w:rsidRPr="00FC2784">
              <w:rPr>
                <w:rFonts w:ascii="Times New Roman" w:hAnsi="Times New Roman"/>
                <w:color w:val="000000"/>
                <w:sz w:val="20"/>
                <w:szCs w:val="20"/>
              </w:rPr>
              <w:t xml:space="preserve">IIII hrubé. </w:t>
            </w:r>
          </w:p>
          <w:p w:rsidR="003E5657" w:rsidRPr="00FC2784" w:rsidP="006A5035">
            <w:pPr>
              <w:bidi w:val="0"/>
              <w:spacing w:before="0"/>
              <w:rPr>
                <w:rFonts w:ascii="Times New Roman" w:hAnsi="Times New Roman"/>
                <w:color w:val="000000"/>
                <w:sz w:val="20"/>
                <w:szCs w:val="20"/>
              </w:rPr>
            </w:pPr>
            <w:r w:rsidRPr="00FC2784">
              <w:rPr>
                <w:rFonts w:ascii="Times New Roman" w:hAnsi="Times New Roman"/>
                <w:color w:val="000000"/>
                <w:sz w:val="20"/>
                <w:szCs w:val="20"/>
              </w:rPr>
              <w:t>Špecifikácia týchto tried je uvedená v tabuľke 1.</w:t>
            </w:r>
          </w:p>
          <w:p w:rsidR="003E5657" w:rsidRPr="00FC2784" w:rsidP="006A5035">
            <w:pPr>
              <w:bidi w:val="0"/>
              <w:spacing w:before="0"/>
              <w:rPr>
                <w:rFonts w:ascii="Times New Roman" w:hAnsi="Times New Roman"/>
                <w:color w:val="000000"/>
                <w:sz w:val="20"/>
                <w:szCs w:val="20"/>
              </w:rPr>
            </w:pPr>
            <w:r w:rsidRPr="00FC2784">
              <w:rPr>
                <w:rFonts w:ascii="Times New Roman" w:hAnsi="Times New Roman"/>
                <w:color w:val="000000"/>
                <w:sz w:val="20"/>
                <w:szCs w:val="20"/>
              </w:rPr>
              <w:t>Tabuľka 1</w:t>
            </w:r>
          </w:p>
          <w:tbl>
            <w:tblPr>
              <w:tblStyle w:val="TableGrid"/>
              <w:tblW w:w="4732" w:type="dxa"/>
              <w:tblLayout w:type="fixed"/>
              <w:tblLook w:val="04A0"/>
            </w:tblPr>
            <w:tblGrid>
              <w:gridCol w:w="621"/>
              <w:gridCol w:w="1418"/>
              <w:gridCol w:w="850"/>
              <w:gridCol w:w="993"/>
              <w:gridCol w:w="850"/>
            </w:tblGrid>
            <w:tr>
              <w:tblPrEx>
                <w:tblW w:w="4732" w:type="dxa"/>
                <w:tblLayout w:type="fixed"/>
                <w:tblLook w:val="04A0"/>
              </w:tblPrEx>
              <w:tc>
                <w:tcPr>
                  <w:tcW w:w="4732" w:type="dxa"/>
                  <w:gridSpan w:val="5"/>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jc w:val="center"/>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Trieda presnosti</w:t>
                  </w:r>
                </w:p>
              </w:tc>
            </w:tr>
            <w:tr>
              <w:tblPrEx>
                <w:tblW w:w="4732" w:type="dxa"/>
                <w:tblLayout w:type="fixed"/>
                <w:tblLook w:val="04A0"/>
              </w:tblPrEx>
              <w:tc>
                <w:tcPr>
                  <w:tcW w:w="6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Trieda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 xml:space="preserve">Overovací dielik </w:t>
                  </w:r>
                  <w:r w:rsidR="00206D59">
                    <w:rPr>
                      <w:rFonts w:ascii="Times New Roman" w:hAnsi="Times New Roman"/>
                      <w:color w:val="000000"/>
                      <w:sz w:val="19"/>
                      <w:szCs w:val="19"/>
                      <w:lang w:val="en-GB" w:eastAsia="en-GB"/>
                    </w:rPr>
                    <w:t>(</w:t>
                  </w:r>
                  <w:r w:rsidRPr="00FC2784">
                    <w:rPr>
                      <w:rFonts w:ascii="Times New Roman" w:hAnsi="Times New Roman"/>
                      <w:color w:val="000000"/>
                      <w:sz w:val="19"/>
                      <w:szCs w:val="19"/>
                      <w:lang w:val="en-GB" w:eastAsia="en-GB"/>
                    </w:rPr>
                    <w:t>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Dolná medza váživosti</w:t>
                  </w:r>
                </w:p>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(Min)</w:t>
                  </w:r>
                </w:p>
              </w:tc>
              <w:tc>
                <w:tcPr>
                  <w:tcW w:w="1843" w:type="dxa"/>
                  <w:gridSpan w:val="2"/>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Počet overovacích dielikov</w:t>
                  </w:r>
                </w:p>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n = ((Max)/(e))</w:t>
                  </w:r>
                </w:p>
              </w:tc>
            </w:tr>
            <w:tr>
              <w:tblPrEx>
                <w:tblW w:w="4732" w:type="dxa"/>
                <w:tblLayout w:type="fixed"/>
                <w:tblLook w:val="04A0"/>
              </w:tblPrEx>
              <w:tc>
                <w:tcPr>
                  <w:tcW w:w="6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minimála hodnota</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minimálna hodnota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maximálna hodnota</w:t>
                  </w:r>
                </w:p>
              </w:tc>
            </w:tr>
            <w:tr>
              <w:tblPrEx>
                <w:tblW w:w="4732" w:type="dxa"/>
                <w:tblLayout w:type="fixed"/>
                <w:tblLook w:val="04A0"/>
              </w:tblPrEx>
              <w:tc>
                <w:tcPr>
                  <w:tcW w:w="6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I</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7"/>
                      <w:szCs w:val="17"/>
                      <w:lang w:val="en-GB" w:eastAsia="en-GB"/>
                    </w:rPr>
                    <w:t>0,001 g ≤ 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100 e</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50 000</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19161B"/>
                      <w:sz w:val="17"/>
                      <w:szCs w:val="17"/>
                      <w:lang w:val="en-GB" w:eastAsia="en-GB"/>
                    </w:rPr>
                    <w:t>—</w:t>
                  </w:r>
                </w:p>
              </w:tc>
            </w:tr>
            <w:tr>
              <w:tblPrEx>
                <w:tblW w:w="4732" w:type="dxa"/>
                <w:tblLayout w:type="fixed"/>
                <w:tblLook w:val="04A0"/>
              </w:tblPrEx>
              <w:tc>
                <w:tcPr>
                  <w:tcW w:w="621" w:type="dxa"/>
                  <w:vMerge w:val="restart"/>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II</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7"/>
                      <w:szCs w:val="17"/>
                      <w:lang w:val="en-GB" w:eastAsia="en-GB"/>
                    </w:rPr>
                    <w:t>0,001 g ≤ e ≤ 0,05 g</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20 e</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100</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100 000</w:t>
                  </w:r>
                </w:p>
              </w:tc>
            </w:tr>
            <w:tr>
              <w:tblPrEx>
                <w:tblW w:w="4732" w:type="dxa"/>
                <w:tblLayout w:type="fixed"/>
                <w:tblLook w:val="04A0"/>
              </w:tblPrEx>
              <w:tc>
                <w:tcPr>
                  <w:tcW w:w="621" w:type="dxa"/>
                  <w:vMerge/>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7"/>
                      <w:szCs w:val="17"/>
                      <w:lang w:val="en-GB" w:eastAsia="en-GB"/>
                    </w:rPr>
                    <w:t>0,1 g ≤ 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50 e</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5 000</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100 000</w:t>
                  </w:r>
                </w:p>
              </w:tc>
            </w:tr>
            <w:tr>
              <w:tblPrEx>
                <w:tblW w:w="4732" w:type="dxa"/>
                <w:tblLayout w:type="fixed"/>
                <w:tblLook w:val="04A0"/>
              </w:tblPrEx>
              <w:tc>
                <w:tcPr>
                  <w:tcW w:w="621" w:type="dxa"/>
                  <w:vMerge w:val="restart"/>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III</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7"/>
                      <w:szCs w:val="17"/>
                      <w:lang w:val="en-GB" w:eastAsia="en-GB"/>
                    </w:rPr>
                    <w:t>0,1 g ≤ e ≤ 2 g</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20 e</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100</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10 000</w:t>
                  </w:r>
                </w:p>
              </w:tc>
            </w:tr>
            <w:tr>
              <w:tblPrEx>
                <w:tblW w:w="4732" w:type="dxa"/>
                <w:tblLayout w:type="fixed"/>
                <w:tblLook w:val="04A0"/>
              </w:tblPrEx>
              <w:tc>
                <w:tcPr>
                  <w:tcW w:w="621" w:type="dxa"/>
                  <w:vMerge/>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7"/>
                      <w:szCs w:val="17"/>
                      <w:lang w:val="en-GB" w:eastAsia="en-GB"/>
                    </w:rPr>
                    <w:t>5 g ≤ 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20 e</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500</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10 000</w:t>
                  </w:r>
                </w:p>
              </w:tc>
            </w:tr>
            <w:tr>
              <w:tblPrEx>
                <w:tblW w:w="4732" w:type="dxa"/>
                <w:tblLayout w:type="fixed"/>
                <w:tblLook w:val="04A0"/>
              </w:tblPrEx>
              <w:tc>
                <w:tcPr>
                  <w:tcW w:w="6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IIII</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7"/>
                      <w:szCs w:val="17"/>
                      <w:lang w:val="en-GB" w:eastAsia="en-GB"/>
                    </w:rPr>
                    <w:t>5 g ≤ 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10 e</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100</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1 000</w:t>
                  </w:r>
                </w:p>
              </w:tc>
            </w:tr>
          </w:tbl>
          <w:p w:rsidR="003E5657" w:rsidRPr="00FC2784" w:rsidP="006A5035">
            <w:pPr>
              <w:bidi w:val="0"/>
              <w:spacing w:before="0"/>
              <w:rPr>
                <w:rFonts w:ascii="Times New Roman" w:hAnsi="Times New Roman"/>
                <w:color w:val="000000"/>
                <w:sz w:val="17"/>
                <w:szCs w:val="17"/>
              </w:rPr>
            </w:pPr>
          </w:p>
          <w:p w:rsidR="003E5657" w:rsidRPr="00FC2784" w:rsidP="006A5035">
            <w:pPr>
              <w:bidi w:val="0"/>
              <w:spacing w:before="0"/>
              <w:rPr>
                <w:rFonts w:ascii="Times New Roman" w:hAnsi="Times New Roman"/>
                <w:color w:val="000000"/>
                <w:sz w:val="20"/>
                <w:szCs w:val="20"/>
              </w:rPr>
            </w:pPr>
            <w:r w:rsidRPr="00FC2784">
              <w:rPr>
                <w:rFonts w:ascii="Times New Roman" w:hAnsi="Times New Roman"/>
                <w:color w:val="000000"/>
                <w:sz w:val="20"/>
                <w:szCs w:val="20"/>
              </w:rPr>
              <w:t>Váhy zaradené v triedach II a III, ktoré slúžia na určenie prepravnej tarify, majú dolnú medzu váživosti zníženú na 5 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autoSpaceDE w:val="0"/>
              <w:autoSpaceDN w:val="0"/>
              <w:bidi w:val="0"/>
              <w:spacing w:before="0"/>
              <w:jc w:val="center"/>
              <w:rPr>
                <w:rFonts w:ascii="Times New Roman" w:hAnsi="Times New Roman"/>
                <w:sz w:val="20"/>
                <w:szCs w:val="20"/>
              </w:rPr>
            </w:pPr>
            <w:r w:rsidRPr="00AC586E">
              <w:rPr>
                <w:rFonts w:ascii="Times New Roman" w:hAnsi="Times New Roman"/>
                <w:sz w:val="20"/>
                <w:szCs w:val="20"/>
              </w:rPr>
              <w:t>Príloha 1</w:t>
            </w:r>
          </w:p>
          <w:p w:rsidR="003E5657" w:rsidRPr="00AC586E" w:rsidP="006A5035">
            <w:pPr>
              <w:autoSpaceDE w:val="0"/>
              <w:autoSpaceDN w:val="0"/>
              <w:bidi w:val="0"/>
              <w:spacing w:before="0"/>
              <w:jc w:val="center"/>
              <w:rPr>
                <w:rFonts w:ascii="Times New Roman" w:hAnsi="Times New Roman"/>
                <w:sz w:val="20"/>
                <w:szCs w:val="20"/>
              </w:rPr>
            </w:pPr>
            <w:r w:rsidRPr="00AC586E">
              <w:rPr>
                <w:rFonts w:ascii="Times New Roman" w:hAnsi="Times New Roman"/>
                <w:sz w:val="20"/>
                <w:szCs w:val="20"/>
              </w:rPr>
              <w:t>Bod 2,</w:t>
            </w:r>
          </w:p>
          <w:p w:rsidR="003E5657" w:rsidRPr="00AC586E" w:rsidP="006A5035">
            <w:pPr>
              <w:autoSpaceDE w:val="0"/>
              <w:autoSpaceDN w:val="0"/>
              <w:bidi w:val="0"/>
              <w:spacing w:before="0"/>
              <w:jc w:val="center"/>
              <w:rPr>
                <w:rFonts w:ascii="Times New Roman" w:hAnsi="Times New Roman"/>
                <w:sz w:val="20"/>
                <w:szCs w:val="20"/>
              </w:rPr>
            </w:pPr>
            <w:r w:rsidRPr="00AC586E">
              <w:rPr>
                <w:rFonts w:ascii="Times New Roman" w:hAnsi="Times New Roman"/>
                <w:sz w:val="20"/>
                <w:szCs w:val="20"/>
              </w:rPr>
              <w:t>2.1</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pStyle w:val="odsek"/>
              <w:bidi w:val="0"/>
              <w:spacing w:before="0"/>
              <w:ind w:firstLine="0"/>
              <w:rPr>
                <w:rFonts w:ascii="Times New Roman" w:hAnsi="Times New Roman"/>
                <w:sz w:val="20"/>
                <w:szCs w:val="20"/>
              </w:rPr>
            </w:pPr>
            <w:r w:rsidRPr="00AC586E">
              <w:rPr>
                <w:rFonts w:ascii="Times New Roman" w:hAnsi="Times New Roman"/>
                <w:sz w:val="20"/>
                <w:szCs w:val="20"/>
              </w:rPr>
              <w:t>2 Triedy presnosti</w:t>
            </w:r>
          </w:p>
          <w:p w:rsidR="003E5657" w:rsidRPr="00AC586E" w:rsidP="006A5035">
            <w:pPr>
              <w:pStyle w:val="odsek"/>
              <w:bidi w:val="0"/>
              <w:spacing w:before="0"/>
              <w:ind w:firstLine="0"/>
              <w:rPr>
                <w:rFonts w:ascii="Times New Roman" w:hAnsi="Times New Roman"/>
                <w:sz w:val="20"/>
                <w:szCs w:val="20"/>
              </w:rPr>
            </w:pPr>
            <w:r w:rsidRPr="00AC586E">
              <w:rPr>
                <w:rFonts w:ascii="Times New Roman" w:hAnsi="Times New Roman"/>
                <w:sz w:val="20"/>
                <w:szCs w:val="20"/>
              </w:rPr>
              <w:t>2.1. Definované sú nasledujúce triedy presnosti:</w:t>
            </w:r>
          </w:p>
          <w:p w:rsidR="003E5657" w:rsidP="006A5035">
            <w:pPr>
              <w:pStyle w:val="odsek"/>
              <w:bidi w:val="0"/>
              <w:spacing w:before="0"/>
              <w:ind w:firstLine="0"/>
              <w:rPr>
                <w:rFonts w:ascii="Times New Roman" w:hAnsi="Times New Roman"/>
                <w:sz w:val="20"/>
                <w:szCs w:val="20"/>
              </w:rPr>
            </w:pPr>
            <w:r w:rsidR="008736C0">
              <w:rPr>
                <w:rFonts w:ascii="Times New Roman" w:hAnsi="Times New Roman"/>
                <w:sz w:val="20"/>
                <w:szCs w:val="20"/>
              </w:rPr>
              <w:t>a)</w:t>
            </w:r>
            <w:r w:rsidRPr="00AC586E">
              <w:rPr>
                <w:rFonts w:ascii="Times New Roman" w:hAnsi="Times New Roman"/>
                <w:sz w:val="20"/>
                <w:szCs w:val="20"/>
              </w:rPr>
              <w:t xml:space="preserve"> I jemné,</w:t>
            </w:r>
          </w:p>
          <w:p w:rsidR="003E5657" w:rsidP="006A5035">
            <w:pPr>
              <w:pStyle w:val="odsek"/>
              <w:bidi w:val="0"/>
              <w:spacing w:before="0"/>
              <w:ind w:firstLine="0"/>
              <w:rPr>
                <w:rFonts w:ascii="Times New Roman" w:hAnsi="Times New Roman"/>
                <w:sz w:val="20"/>
                <w:szCs w:val="20"/>
              </w:rPr>
            </w:pPr>
            <w:r w:rsidR="008736C0">
              <w:rPr>
                <w:rFonts w:ascii="Times New Roman" w:hAnsi="Times New Roman"/>
                <w:sz w:val="20"/>
                <w:szCs w:val="20"/>
              </w:rPr>
              <w:t>b)</w:t>
            </w:r>
            <w:r w:rsidRPr="00AC586E">
              <w:rPr>
                <w:rFonts w:ascii="Times New Roman" w:hAnsi="Times New Roman"/>
                <w:sz w:val="20"/>
                <w:szCs w:val="20"/>
              </w:rPr>
              <w:t xml:space="preserve"> II presné,</w:t>
            </w:r>
          </w:p>
          <w:p w:rsidR="003E5657" w:rsidRPr="00AC586E" w:rsidP="006A5035">
            <w:pPr>
              <w:pStyle w:val="odsek"/>
              <w:bidi w:val="0"/>
              <w:spacing w:before="0"/>
              <w:ind w:firstLine="0"/>
              <w:rPr>
                <w:rFonts w:ascii="Times New Roman" w:hAnsi="Times New Roman"/>
                <w:sz w:val="20"/>
                <w:szCs w:val="20"/>
              </w:rPr>
            </w:pPr>
            <w:r w:rsidR="008736C0">
              <w:rPr>
                <w:rFonts w:ascii="Times New Roman" w:hAnsi="Times New Roman"/>
                <w:sz w:val="20"/>
                <w:szCs w:val="20"/>
              </w:rPr>
              <w:t>c)</w:t>
            </w:r>
            <w:r w:rsidRPr="00AC586E">
              <w:rPr>
                <w:rFonts w:ascii="Times New Roman" w:hAnsi="Times New Roman"/>
                <w:sz w:val="20"/>
                <w:szCs w:val="20"/>
              </w:rPr>
              <w:t xml:space="preserve"> III bežné,</w:t>
            </w:r>
          </w:p>
          <w:p w:rsidR="003E5657" w:rsidRPr="00AC586E" w:rsidP="006A5035">
            <w:pPr>
              <w:pStyle w:val="odsek"/>
              <w:bidi w:val="0"/>
              <w:spacing w:before="0"/>
              <w:ind w:firstLine="0"/>
              <w:rPr>
                <w:rFonts w:ascii="Times New Roman" w:hAnsi="Times New Roman"/>
                <w:sz w:val="20"/>
                <w:szCs w:val="20"/>
              </w:rPr>
            </w:pPr>
            <w:r w:rsidR="008736C0">
              <w:rPr>
                <w:rFonts w:ascii="Times New Roman" w:hAnsi="Times New Roman"/>
                <w:sz w:val="20"/>
                <w:szCs w:val="20"/>
              </w:rPr>
              <w:t>d)</w:t>
            </w:r>
            <w:r w:rsidRPr="00AC586E">
              <w:rPr>
                <w:rFonts w:ascii="Times New Roman" w:hAnsi="Times New Roman"/>
                <w:sz w:val="20"/>
                <w:szCs w:val="20"/>
              </w:rPr>
              <w:t xml:space="preserve"> IIII hrubé.</w:t>
            </w:r>
          </w:p>
          <w:p w:rsidR="003E5657" w:rsidRPr="00AC586E" w:rsidP="006A5035">
            <w:pPr>
              <w:pStyle w:val="odsek"/>
              <w:bidi w:val="0"/>
              <w:spacing w:before="0"/>
              <w:ind w:firstLine="0"/>
              <w:rPr>
                <w:rFonts w:ascii="Times New Roman" w:hAnsi="Times New Roman"/>
                <w:sz w:val="20"/>
                <w:szCs w:val="20"/>
              </w:rPr>
            </w:pPr>
            <w:r w:rsidRPr="00AC586E">
              <w:rPr>
                <w:rFonts w:ascii="Times New Roman" w:hAnsi="Times New Roman"/>
                <w:sz w:val="20"/>
                <w:szCs w:val="20"/>
              </w:rPr>
              <w:t xml:space="preserve">Špecifikácia tried </w:t>
            </w:r>
            <w:r>
              <w:rPr>
                <w:rFonts w:ascii="Times New Roman" w:hAnsi="Times New Roman"/>
                <w:sz w:val="20"/>
                <w:szCs w:val="20"/>
              </w:rPr>
              <w:t xml:space="preserve">presnosti </w:t>
            </w:r>
            <w:r w:rsidRPr="00AC586E">
              <w:rPr>
                <w:rFonts w:ascii="Times New Roman" w:hAnsi="Times New Roman"/>
                <w:sz w:val="20"/>
                <w:szCs w:val="20"/>
              </w:rPr>
              <w:t>je uvedená v tabuľke č. 1.</w:t>
            </w:r>
          </w:p>
          <w:p w:rsidR="003E5657" w:rsidRPr="00AC586E" w:rsidP="006A5035">
            <w:pPr>
              <w:pStyle w:val="odsek"/>
              <w:bidi w:val="0"/>
              <w:spacing w:before="0"/>
              <w:ind w:firstLine="0"/>
              <w:rPr>
                <w:rFonts w:ascii="Times New Roman" w:hAnsi="Times New Roman"/>
                <w:sz w:val="20"/>
                <w:szCs w:val="20"/>
              </w:rPr>
            </w:pPr>
            <w:r w:rsidRPr="00AC586E">
              <w:rPr>
                <w:rFonts w:ascii="Times New Roman" w:hAnsi="Times New Roman"/>
                <w:sz w:val="20"/>
                <w:szCs w:val="20"/>
              </w:rPr>
              <w:t>Tabuľka č. 1: Triedy presnosti</w:t>
            </w:r>
          </w:p>
          <w:tbl>
            <w:tblPr>
              <w:tblStyle w:val="TableGrid"/>
              <w:tblW w:w="4732" w:type="dxa"/>
              <w:tblLayout w:type="fixed"/>
              <w:tblLook w:val="04A0"/>
            </w:tblPr>
            <w:tblGrid>
              <w:gridCol w:w="621"/>
              <w:gridCol w:w="1418"/>
              <w:gridCol w:w="850"/>
              <w:gridCol w:w="993"/>
              <w:gridCol w:w="850"/>
            </w:tblGrid>
            <w:tr>
              <w:tblPrEx>
                <w:tblW w:w="4732" w:type="dxa"/>
                <w:tblLayout w:type="fixed"/>
                <w:tblLook w:val="04A0"/>
              </w:tblPrEx>
              <w:tc>
                <w:tcPr>
                  <w:tcW w:w="4732" w:type="dxa"/>
                  <w:gridSpan w:val="5"/>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jc w:val="center"/>
                    <w:rPr>
                      <w:rFonts w:ascii="Times New Roman" w:hAnsi="Times New Roman"/>
                      <w:color w:val="000000"/>
                      <w:sz w:val="19"/>
                      <w:szCs w:val="19"/>
                      <w:lang w:val="en-GB" w:eastAsia="en-GB"/>
                    </w:rPr>
                  </w:pPr>
                  <w:r w:rsidRPr="00AC586E">
                    <w:rPr>
                      <w:rFonts w:ascii="Times New Roman" w:hAnsi="Times New Roman"/>
                      <w:color w:val="000000"/>
                      <w:sz w:val="19"/>
                      <w:szCs w:val="19"/>
                      <w:lang w:val="en-GB" w:eastAsia="en-GB"/>
                    </w:rPr>
                    <w:t>Trieda presnosti</w:t>
                  </w:r>
                </w:p>
              </w:tc>
            </w:tr>
            <w:tr>
              <w:tblPrEx>
                <w:tblW w:w="4732" w:type="dxa"/>
                <w:tblLayout w:type="fixed"/>
                <w:tblLook w:val="04A0"/>
              </w:tblPrEx>
              <w:tc>
                <w:tcPr>
                  <w:tcW w:w="621"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9"/>
                      <w:szCs w:val="19"/>
                      <w:lang w:val="en-GB" w:eastAsia="en-GB"/>
                    </w:rPr>
                    <w:t>Trieda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9"/>
                      <w:szCs w:val="19"/>
                      <w:lang w:val="en-GB" w:eastAsia="en-GB"/>
                    </w:rPr>
                    <w:t xml:space="preserve">Overovací dielik </w:t>
                  </w:r>
                  <w:r w:rsidR="00914D30">
                    <w:rPr>
                      <w:rFonts w:ascii="Times New Roman" w:hAnsi="Times New Roman"/>
                      <w:color w:val="000000"/>
                      <w:sz w:val="19"/>
                      <w:szCs w:val="19"/>
                      <w:lang w:val="en-GB" w:eastAsia="en-GB"/>
                    </w:rPr>
                    <w:t>(</w:t>
                  </w:r>
                  <w:r w:rsidRPr="00AC586E">
                    <w:rPr>
                      <w:rFonts w:ascii="Times New Roman" w:hAnsi="Times New Roman"/>
                      <w:color w:val="000000"/>
                      <w:sz w:val="19"/>
                      <w:szCs w:val="19"/>
                      <w:lang w:val="en-GB" w:eastAsia="en-GB"/>
                    </w:rPr>
                    <w:t>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9"/>
                      <w:szCs w:val="19"/>
                      <w:lang w:val="en-GB" w:eastAsia="en-GB"/>
                    </w:rPr>
                    <w:t>Dolná medza váživosti</w:t>
                  </w:r>
                </w:p>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9"/>
                      <w:szCs w:val="19"/>
                      <w:lang w:val="en-GB" w:eastAsia="en-GB"/>
                    </w:rPr>
                    <w:t>(Min)</w:t>
                  </w:r>
                </w:p>
              </w:tc>
              <w:tc>
                <w:tcPr>
                  <w:tcW w:w="1843" w:type="dxa"/>
                  <w:gridSpan w:val="2"/>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9"/>
                      <w:szCs w:val="19"/>
                      <w:lang w:val="en-GB" w:eastAsia="en-GB"/>
                    </w:rPr>
                    <w:t>Počet overovacích dielikov</w:t>
                  </w:r>
                </w:p>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9"/>
                      <w:szCs w:val="19"/>
                      <w:lang w:val="en-GB" w:eastAsia="en-GB"/>
                    </w:rPr>
                    <w:t>n = ((Max)/(e))</w:t>
                  </w:r>
                </w:p>
              </w:tc>
            </w:tr>
            <w:tr>
              <w:tblPrEx>
                <w:tblW w:w="4732" w:type="dxa"/>
                <w:tblLayout w:type="fixed"/>
                <w:tblLook w:val="04A0"/>
              </w:tblPrEx>
              <w:tc>
                <w:tcPr>
                  <w:tcW w:w="621"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9"/>
                      <w:szCs w:val="19"/>
                      <w:lang w:val="en-GB" w:eastAsia="en-GB"/>
                    </w:rPr>
                    <w:t>minimála hodnota</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9"/>
                      <w:szCs w:val="19"/>
                      <w:lang w:val="en-GB" w:eastAsia="en-GB"/>
                    </w:rPr>
                    <w:t>minimálna hodnota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9"/>
                      <w:szCs w:val="19"/>
                      <w:lang w:val="en-GB" w:eastAsia="en-GB"/>
                    </w:rPr>
                    <w:t>maximálna hodnota</w:t>
                  </w:r>
                </w:p>
              </w:tc>
            </w:tr>
            <w:tr>
              <w:tblPrEx>
                <w:tblW w:w="4732" w:type="dxa"/>
                <w:tblLayout w:type="fixed"/>
                <w:tblLook w:val="04A0"/>
              </w:tblPrEx>
              <w:tc>
                <w:tcPr>
                  <w:tcW w:w="621"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9"/>
                      <w:szCs w:val="19"/>
                      <w:lang w:val="en-GB" w:eastAsia="en-GB"/>
                    </w:rPr>
                    <w:t>I</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7"/>
                      <w:szCs w:val="17"/>
                      <w:lang w:val="en-GB" w:eastAsia="en-GB"/>
                    </w:rPr>
                    <w:t>0,001 g ≤ 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9"/>
                      <w:szCs w:val="19"/>
                      <w:lang w:val="en-GB" w:eastAsia="en-GB"/>
                    </w:rPr>
                    <w:t>100 e</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9"/>
                      <w:szCs w:val="19"/>
                      <w:lang w:val="en-GB" w:eastAsia="en-GB"/>
                    </w:rPr>
                    <w:t>50 000</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19161B"/>
                      <w:sz w:val="17"/>
                      <w:szCs w:val="17"/>
                      <w:lang w:val="en-GB" w:eastAsia="en-GB"/>
                    </w:rPr>
                    <w:t>—</w:t>
                  </w:r>
                </w:p>
              </w:tc>
            </w:tr>
            <w:tr>
              <w:tblPrEx>
                <w:tblW w:w="4732" w:type="dxa"/>
                <w:tblLayout w:type="fixed"/>
                <w:tblLook w:val="04A0"/>
              </w:tblPrEx>
              <w:tc>
                <w:tcPr>
                  <w:tcW w:w="621" w:type="dxa"/>
                  <w:vMerge w:val="restart"/>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9"/>
                      <w:szCs w:val="19"/>
                      <w:lang w:val="en-GB" w:eastAsia="en-GB"/>
                    </w:rPr>
                    <w:t>II</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7"/>
                      <w:szCs w:val="17"/>
                      <w:lang w:val="en-GB" w:eastAsia="en-GB"/>
                    </w:rPr>
                    <w:t>0,001 g ≤ e ≤ 0,05 g</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9"/>
                      <w:szCs w:val="19"/>
                      <w:lang w:val="en-GB" w:eastAsia="en-GB"/>
                    </w:rPr>
                    <w:t>20 e</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9"/>
                      <w:szCs w:val="19"/>
                      <w:lang w:val="en-GB" w:eastAsia="en-GB"/>
                    </w:rPr>
                    <w:t>100</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9"/>
                      <w:szCs w:val="19"/>
                      <w:lang w:val="en-GB" w:eastAsia="en-GB"/>
                    </w:rPr>
                    <w:t>100 000</w:t>
                  </w:r>
                </w:p>
              </w:tc>
            </w:tr>
            <w:tr>
              <w:tblPrEx>
                <w:tblW w:w="4732" w:type="dxa"/>
                <w:tblLayout w:type="fixed"/>
                <w:tblLook w:val="04A0"/>
              </w:tblPrEx>
              <w:tc>
                <w:tcPr>
                  <w:tcW w:w="621" w:type="dxa"/>
                  <w:vMerge/>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7"/>
                      <w:szCs w:val="17"/>
                      <w:lang w:val="en-GB" w:eastAsia="en-GB"/>
                    </w:rPr>
                    <w:t>0,1 g ≤ 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9"/>
                      <w:szCs w:val="19"/>
                      <w:lang w:val="en-GB" w:eastAsia="en-GB"/>
                    </w:rPr>
                    <w:t>50 e</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9"/>
                      <w:szCs w:val="19"/>
                      <w:lang w:val="en-GB" w:eastAsia="en-GB"/>
                    </w:rPr>
                    <w:t>5 000</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9"/>
                      <w:szCs w:val="19"/>
                      <w:lang w:val="en-GB" w:eastAsia="en-GB"/>
                    </w:rPr>
                    <w:t>100 000</w:t>
                  </w:r>
                </w:p>
              </w:tc>
            </w:tr>
            <w:tr>
              <w:tblPrEx>
                <w:tblW w:w="4732" w:type="dxa"/>
                <w:tblLayout w:type="fixed"/>
                <w:tblLook w:val="04A0"/>
              </w:tblPrEx>
              <w:tc>
                <w:tcPr>
                  <w:tcW w:w="621" w:type="dxa"/>
                  <w:vMerge w:val="restart"/>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9"/>
                      <w:szCs w:val="19"/>
                      <w:lang w:val="en-GB" w:eastAsia="en-GB"/>
                    </w:rPr>
                    <w:t>III</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7"/>
                      <w:szCs w:val="17"/>
                      <w:lang w:val="en-GB" w:eastAsia="en-GB"/>
                    </w:rPr>
                    <w:t>0,1 g ≤ e ≤ 2 g</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9"/>
                      <w:szCs w:val="19"/>
                      <w:lang w:val="en-GB" w:eastAsia="en-GB"/>
                    </w:rPr>
                    <w:t>20 e</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9"/>
                      <w:szCs w:val="19"/>
                      <w:lang w:val="en-GB" w:eastAsia="en-GB"/>
                    </w:rPr>
                    <w:t>100</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9"/>
                      <w:szCs w:val="19"/>
                      <w:lang w:val="en-GB" w:eastAsia="en-GB"/>
                    </w:rPr>
                    <w:t>10 000</w:t>
                  </w:r>
                </w:p>
              </w:tc>
            </w:tr>
            <w:tr>
              <w:tblPrEx>
                <w:tblW w:w="4732" w:type="dxa"/>
                <w:tblLayout w:type="fixed"/>
                <w:tblLook w:val="04A0"/>
              </w:tblPrEx>
              <w:tc>
                <w:tcPr>
                  <w:tcW w:w="621" w:type="dxa"/>
                  <w:vMerge/>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7"/>
                      <w:szCs w:val="17"/>
                      <w:lang w:val="en-GB" w:eastAsia="en-GB"/>
                    </w:rPr>
                    <w:t>5 g ≤ 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9"/>
                      <w:szCs w:val="19"/>
                      <w:lang w:val="en-GB" w:eastAsia="en-GB"/>
                    </w:rPr>
                    <w:t>20 e</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9"/>
                      <w:szCs w:val="19"/>
                      <w:lang w:val="en-GB" w:eastAsia="en-GB"/>
                    </w:rPr>
                    <w:t>500</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9"/>
                      <w:szCs w:val="19"/>
                      <w:lang w:val="en-GB" w:eastAsia="en-GB"/>
                    </w:rPr>
                    <w:t>10 000</w:t>
                  </w:r>
                </w:p>
              </w:tc>
            </w:tr>
            <w:tr>
              <w:tblPrEx>
                <w:tblW w:w="4732" w:type="dxa"/>
                <w:tblLayout w:type="fixed"/>
                <w:tblLook w:val="04A0"/>
              </w:tblPrEx>
              <w:tc>
                <w:tcPr>
                  <w:tcW w:w="621"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9"/>
                      <w:szCs w:val="19"/>
                      <w:lang w:val="en-GB" w:eastAsia="en-GB"/>
                    </w:rPr>
                    <w:t>IIII</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7"/>
                      <w:szCs w:val="17"/>
                      <w:lang w:val="en-GB" w:eastAsia="en-GB"/>
                    </w:rPr>
                    <w:t>5 g ≤ 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9"/>
                      <w:szCs w:val="19"/>
                      <w:lang w:val="en-GB" w:eastAsia="en-GB"/>
                    </w:rPr>
                    <w:t>10 e</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9"/>
                      <w:szCs w:val="19"/>
                      <w:lang w:val="en-GB" w:eastAsia="en-GB"/>
                    </w:rPr>
                    <w:t>100</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AC586E" w:rsidP="006A5035">
                  <w:pPr>
                    <w:bidi w:val="0"/>
                    <w:spacing w:before="0"/>
                    <w:ind w:left="-85" w:right="-85"/>
                    <w:rPr>
                      <w:rFonts w:ascii="Times New Roman" w:hAnsi="Times New Roman"/>
                      <w:color w:val="000000"/>
                      <w:sz w:val="19"/>
                      <w:szCs w:val="19"/>
                      <w:lang w:val="en-GB" w:eastAsia="en-GB"/>
                    </w:rPr>
                  </w:pPr>
                  <w:r w:rsidRPr="00AC586E">
                    <w:rPr>
                      <w:rFonts w:ascii="Times New Roman" w:hAnsi="Times New Roman"/>
                      <w:color w:val="000000"/>
                      <w:sz w:val="19"/>
                      <w:szCs w:val="19"/>
                      <w:lang w:val="en-GB" w:eastAsia="en-GB"/>
                    </w:rPr>
                    <w:t>1 000</w:t>
                  </w:r>
                </w:p>
              </w:tc>
            </w:tr>
          </w:tbl>
          <w:p w:rsidR="003E5657" w:rsidRPr="00AC586E" w:rsidP="006A5035">
            <w:pPr>
              <w:pStyle w:val="odsek"/>
              <w:bidi w:val="0"/>
              <w:spacing w:before="0"/>
              <w:ind w:firstLine="0"/>
              <w:rPr>
                <w:rFonts w:ascii="Times New Roman" w:hAnsi="Times New Roman"/>
                <w:sz w:val="20"/>
                <w:szCs w:val="20"/>
              </w:rPr>
            </w:pPr>
          </w:p>
          <w:p w:rsidR="003E5657" w:rsidRPr="00AC586E" w:rsidP="006A5035">
            <w:pPr>
              <w:pStyle w:val="odsek"/>
              <w:bidi w:val="0"/>
              <w:spacing w:before="0" w:after="0"/>
              <w:ind w:firstLine="0"/>
              <w:rPr>
                <w:rFonts w:ascii="Times New Roman" w:hAnsi="Times New Roman"/>
                <w:sz w:val="20"/>
                <w:szCs w:val="20"/>
              </w:rPr>
            </w:pPr>
            <w:r w:rsidRPr="00AC586E">
              <w:rPr>
                <w:rFonts w:ascii="Times New Roman" w:hAnsi="Times New Roman"/>
                <w:sz w:val="20"/>
                <w:szCs w:val="20"/>
              </w:rPr>
              <w:t xml:space="preserve">Váhy zaradené v triedach </w:t>
            </w:r>
            <w:r>
              <w:rPr>
                <w:rFonts w:ascii="Times New Roman" w:hAnsi="Times New Roman"/>
                <w:sz w:val="20"/>
                <w:szCs w:val="20"/>
              </w:rPr>
              <w:t xml:space="preserve">presnosti </w:t>
            </w:r>
            <w:r w:rsidRPr="00AC586E">
              <w:rPr>
                <w:rFonts w:ascii="Times New Roman" w:hAnsi="Times New Roman"/>
                <w:sz w:val="20"/>
                <w:szCs w:val="20"/>
              </w:rPr>
              <w:t>II a III, ktoré slúžia na určenie prepravnej tarify, majú dolnú medzu váživosti zníženú na 5 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Č:2</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O:2.2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rPr>
                <w:rFonts w:ascii="Times New Roman" w:hAnsi="Times New Roman" w:cs="EUAlbertina"/>
                <w:color w:val="000000"/>
                <w:sz w:val="20"/>
                <w:szCs w:val="20"/>
              </w:rPr>
            </w:pPr>
            <w:r w:rsidRPr="00FC2784">
              <w:rPr>
                <w:rFonts w:ascii="Times New Roman" w:hAnsi="Times New Roman" w:cs="EUAlbertina"/>
                <w:color w:val="000000"/>
                <w:sz w:val="20"/>
                <w:szCs w:val="20"/>
              </w:rPr>
              <w:t xml:space="preserve">Dieliky stupnice </w:t>
            </w:r>
          </w:p>
          <w:p w:rsidR="003E5657" w:rsidRPr="00FC2784" w:rsidP="006A5035">
            <w:pPr>
              <w:bidi w:val="0"/>
              <w:spacing w:before="0"/>
              <w:rPr>
                <w:rFonts w:ascii="Times New Roman" w:hAnsi="Times New Roman" w:cs="EUAlbertina"/>
                <w:color w:val="000000"/>
                <w:sz w:val="20"/>
                <w:szCs w:val="20"/>
              </w:rPr>
            </w:pPr>
          </w:p>
          <w:p w:rsidR="003E5657" w:rsidRPr="00FC2784" w:rsidP="006A5035">
            <w:pPr>
              <w:bidi w:val="0"/>
              <w:spacing w:before="0"/>
              <w:rPr>
                <w:rFonts w:ascii="Times New Roman" w:hAnsi="Times New Roman" w:cs="EUAlbertina"/>
                <w:color w:val="000000"/>
                <w:sz w:val="20"/>
                <w:szCs w:val="20"/>
              </w:rPr>
            </w:pPr>
            <w:r w:rsidRPr="00FC2784">
              <w:rPr>
                <w:rFonts w:ascii="Times New Roman" w:hAnsi="Times New Roman" w:cs="EUAlbertina"/>
                <w:color w:val="000000"/>
                <w:sz w:val="20"/>
                <w:szCs w:val="20"/>
              </w:rPr>
              <w:t xml:space="preserve">2.2.1. Skutočný dielik stupnice d) a overovací dielik e) musia byť v tvare: </w:t>
            </w:r>
          </w:p>
          <w:p w:rsidR="003E5657" w:rsidRPr="00FC2784" w:rsidP="006A5035">
            <w:pPr>
              <w:bidi w:val="0"/>
              <w:spacing w:before="0"/>
              <w:rPr>
                <w:rFonts w:ascii="Times New Roman" w:hAnsi="Times New Roman" w:cs="EUAlbertina"/>
                <w:color w:val="000000"/>
                <w:sz w:val="20"/>
                <w:szCs w:val="20"/>
              </w:rPr>
            </w:pPr>
            <w:r w:rsidRPr="00FC2784">
              <w:rPr>
                <w:rFonts w:ascii="Times New Roman" w:hAnsi="Times New Roman" w:cs="EUAlbertina"/>
                <w:color w:val="000000"/>
                <w:sz w:val="20"/>
                <w:szCs w:val="20"/>
              </w:rPr>
              <w:t>1 × 10</w:t>
            </w:r>
            <w:r w:rsidRPr="00FC2784">
              <w:rPr>
                <w:rFonts w:ascii="Times New Roman" w:hAnsi="Times New Roman" w:cs="EUAlbertina"/>
                <w:color w:val="000000"/>
                <w:sz w:val="20"/>
                <w:szCs w:val="20"/>
                <w:vertAlign w:val="superscript"/>
              </w:rPr>
              <w:t>k</w:t>
            </w:r>
            <w:r w:rsidRPr="00FC2784">
              <w:rPr>
                <w:rFonts w:ascii="Times New Roman" w:hAnsi="Times New Roman" w:cs="EUAlbertina"/>
                <w:color w:val="000000"/>
                <w:sz w:val="20"/>
                <w:szCs w:val="20"/>
              </w:rPr>
              <w:t>, 2 × 10</w:t>
            </w:r>
            <w:r w:rsidRPr="00FC2784">
              <w:rPr>
                <w:rFonts w:ascii="Times New Roman" w:hAnsi="Times New Roman" w:cs="EUAlbertina"/>
                <w:color w:val="000000"/>
                <w:sz w:val="20"/>
                <w:szCs w:val="20"/>
                <w:vertAlign w:val="superscript"/>
              </w:rPr>
              <w:t xml:space="preserve">k </w:t>
            </w:r>
            <w:r w:rsidRPr="00FC2784">
              <w:rPr>
                <w:rFonts w:ascii="Times New Roman" w:hAnsi="Times New Roman" w:cs="EUAlbertina"/>
                <w:color w:val="000000"/>
                <w:sz w:val="20"/>
                <w:szCs w:val="20"/>
              </w:rPr>
              <w:t>alebo 5 × 10</w:t>
            </w:r>
            <w:r w:rsidRPr="00FC2784">
              <w:rPr>
                <w:rFonts w:ascii="Times New Roman" w:hAnsi="Times New Roman" w:cs="EUAlbertina"/>
                <w:color w:val="000000"/>
                <w:sz w:val="20"/>
                <w:szCs w:val="20"/>
                <w:vertAlign w:val="superscript"/>
              </w:rPr>
              <w:t>k</w:t>
            </w:r>
            <w:r w:rsidRPr="00FC2784">
              <w:rPr>
                <w:rFonts w:ascii="Times New Roman" w:hAnsi="Times New Roman" w:cs="EUAlbertina"/>
                <w:color w:val="000000"/>
                <w:sz w:val="20"/>
                <w:szCs w:val="20"/>
              </w:rPr>
              <w:t xml:space="preserve"> jednotiek hmotnosti, </w:t>
            </w:r>
          </w:p>
          <w:p w:rsidR="003E5657" w:rsidRPr="00FC2784" w:rsidP="006A5035">
            <w:pPr>
              <w:bidi w:val="0"/>
              <w:spacing w:before="0"/>
              <w:rPr>
                <w:rFonts w:ascii="Times New Roman" w:hAnsi="Times New Roman" w:cs="EUAlbertina"/>
                <w:color w:val="000000"/>
                <w:sz w:val="20"/>
                <w:szCs w:val="20"/>
              </w:rPr>
            </w:pPr>
            <w:r w:rsidRPr="00FC2784">
              <w:rPr>
                <w:rFonts w:ascii="Times New Roman" w:hAnsi="Times New Roman" w:cs="EUAlbertina"/>
                <w:color w:val="000000"/>
                <w:sz w:val="20"/>
                <w:szCs w:val="20"/>
              </w:rPr>
              <w:t xml:space="preserve">kde k je celé číslo alebo nula. </w:t>
            </w:r>
          </w:p>
          <w:p w:rsidR="003E5657" w:rsidRPr="00FC2784" w:rsidP="006A5035">
            <w:pPr>
              <w:bidi w:val="0"/>
              <w:spacing w:before="0"/>
              <w:rPr>
                <w:rFonts w:ascii="Times New Roman" w:hAnsi="Times New Roman" w:cs="EUAlbertina"/>
                <w:color w:val="000000"/>
                <w:sz w:val="20"/>
                <w:szCs w:val="20"/>
              </w:rPr>
            </w:pPr>
          </w:p>
          <w:p w:rsidR="003E5657" w:rsidRPr="00FC2784" w:rsidP="006A5035">
            <w:pPr>
              <w:bidi w:val="0"/>
              <w:spacing w:before="0"/>
              <w:rPr>
                <w:rFonts w:ascii="Times New Roman" w:hAnsi="Times New Roman" w:cs="EUAlbertina"/>
                <w:color w:val="000000"/>
                <w:sz w:val="20"/>
                <w:szCs w:val="20"/>
              </w:rPr>
            </w:pPr>
            <w:r w:rsidRPr="00FC2784">
              <w:rPr>
                <w:rFonts w:ascii="Times New Roman" w:hAnsi="Times New Roman" w:cs="EUAlbertina"/>
                <w:color w:val="000000"/>
                <w:sz w:val="20"/>
                <w:szCs w:val="20"/>
              </w:rPr>
              <w:t xml:space="preserve">2.2.2. Pre všetky váhy s výnimkou váh s pomocnými indikačnými zariadeniami platí: </w:t>
            </w:r>
          </w:p>
          <w:p w:rsidR="003E5657" w:rsidRPr="00FC2784" w:rsidP="006A5035">
            <w:pPr>
              <w:bidi w:val="0"/>
              <w:spacing w:before="0"/>
              <w:rPr>
                <w:rFonts w:ascii="Times New Roman" w:hAnsi="Times New Roman" w:cs="EUAlbertina"/>
                <w:color w:val="000000"/>
                <w:sz w:val="20"/>
                <w:szCs w:val="20"/>
              </w:rPr>
            </w:pPr>
            <w:r w:rsidRPr="00FC2784">
              <w:rPr>
                <w:rFonts w:ascii="Times New Roman" w:hAnsi="Times New Roman" w:cs="EUAlbertina"/>
                <w:color w:val="000000"/>
                <w:sz w:val="20"/>
                <w:szCs w:val="20"/>
              </w:rPr>
              <w:t>d = e.</w:t>
            </w:r>
          </w:p>
          <w:p w:rsidR="003E5657" w:rsidRPr="00FC2784" w:rsidP="006A5035">
            <w:pPr>
              <w:bidi w:val="0"/>
              <w:spacing w:before="0"/>
              <w:rPr>
                <w:rFonts w:ascii="Times New Roman" w:hAnsi="Times New Roman" w:cs="EUAlbertina"/>
                <w:color w:val="000000"/>
                <w:sz w:val="20"/>
                <w:szCs w:val="20"/>
              </w:rPr>
            </w:pPr>
          </w:p>
          <w:p w:rsidR="003E5657" w:rsidRPr="00FC2784" w:rsidP="006A5035">
            <w:pPr>
              <w:bidi w:val="0"/>
              <w:spacing w:before="0"/>
              <w:rPr>
                <w:rFonts w:ascii="Times New Roman" w:hAnsi="Times New Roman" w:cs="EUAlbertina"/>
                <w:color w:val="000000"/>
                <w:sz w:val="20"/>
                <w:szCs w:val="20"/>
              </w:rPr>
            </w:pPr>
            <w:r w:rsidRPr="00FC2784">
              <w:rPr>
                <w:rFonts w:ascii="Times New Roman" w:hAnsi="Times New Roman" w:cs="EUAlbertina"/>
                <w:color w:val="000000"/>
                <w:sz w:val="20"/>
                <w:szCs w:val="20"/>
              </w:rPr>
              <w:t xml:space="preserve">2.2.3. Pre váhy s pomocnými indikačnými zariadeniami platia nasledujúce podmienky: </w:t>
            </w:r>
          </w:p>
          <w:p w:rsidR="003E5657" w:rsidRPr="00FC2784" w:rsidP="006A5035">
            <w:pPr>
              <w:bidi w:val="0"/>
              <w:spacing w:before="0"/>
              <w:rPr>
                <w:rFonts w:ascii="Times New Roman" w:hAnsi="Times New Roman" w:cs="EUAlbertina"/>
                <w:color w:val="000000"/>
                <w:sz w:val="20"/>
                <w:szCs w:val="20"/>
              </w:rPr>
            </w:pPr>
            <w:r w:rsidRPr="00FC2784">
              <w:rPr>
                <w:rFonts w:ascii="Times New Roman" w:hAnsi="Times New Roman" w:cs="EUAlbertina"/>
                <w:color w:val="000000"/>
                <w:sz w:val="20"/>
                <w:szCs w:val="20"/>
              </w:rPr>
              <w:t>e = 1 × 10</w:t>
            </w:r>
            <w:r w:rsidRPr="00FC2784">
              <w:rPr>
                <w:rFonts w:ascii="Times New Roman" w:hAnsi="Times New Roman" w:cs="EUAlbertina"/>
                <w:color w:val="000000"/>
                <w:sz w:val="20"/>
                <w:szCs w:val="20"/>
                <w:vertAlign w:val="superscript"/>
              </w:rPr>
              <w:t>k</w:t>
            </w:r>
            <w:r w:rsidRPr="00FC2784">
              <w:rPr>
                <w:rFonts w:ascii="Times New Roman" w:hAnsi="Times New Roman" w:cs="EUAlbertina"/>
                <w:color w:val="000000"/>
                <w:sz w:val="20"/>
                <w:szCs w:val="20"/>
              </w:rPr>
              <w:t xml:space="preserve"> g; </w:t>
            </w:r>
          </w:p>
          <w:p w:rsidR="003E5657" w:rsidRPr="00FC2784" w:rsidP="006A5035">
            <w:pPr>
              <w:bidi w:val="0"/>
              <w:spacing w:before="0"/>
              <w:rPr>
                <w:rFonts w:ascii="Times New Roman" w:hAnsi="Times New Roman" w:cs="EUAlbertina"/>
                <w:color w:val="000000"/>
                <w:sz w:val="20"/>
                <w:szCs w:val="20"/>
              </w:rPr>
            </w:pPr>
            <w:r w:rsidRPr="00FC2784">
              <w:rPr>
                <w:rFonts w:ascii="Times New Roman" w:hAnsi="Times New Roman" w:cs="EUAlbertina"/>
                <w:color w:val="000000"/>
                <w:sz w:val="20"/>
                <w:szCs w:val="20"/>
              </w:rPr>
              <w:t xml:space="preserve">d &lt; e ≤ 10 d. </w:t>
            </w:r>
          </w:p>
          <w:p w:rsidR="003E5657" w:rsidRPr="00FC2784" w:rsidP="006A5035">
            <w:pPr>
              <w:bidi w:val="0"/>
              <w:spacing w:before="0"/>
              <w:rPr>
                <w:rFonts w:ascii="Times New Roman" w:hAnsi="Times New Roman" w:cs="EUAlbertina"/>
                <w:color w:val="000000"/>
                <w:sz w:val="20"/>
                <w:szCs w:val="20"/>
              </w:rPr>
            </w:pPr>
            <w:r w:rsidRPr="00FC2784">
              <w:rPr>
                <w:rFonts w:ascii="Times New Roman" w:hAnsi="Times New Roman" w:cs="EUAlbertina"/>
                <w:color w:val="000000"/>
                <w:sz w:val="20"/>
                <w:szCs w:val="20"/>
              </w:rPr>
              <w:t>Uvedené podmienky neplatia pre váhy triedy presnosti I s d &lt; 10</w:t>
            </w:r>
            <w:r w:rsidRPr="00FC2784">
              <w:rPr>
                <w:rFonts w:ascii="Times New Roman" w:hAnsi="Times New Roman" w:cs="EUAlbertina"/>
                <w:color w:val="000000"/>
                <w:sz w:val="20"/>
                <w:szCs w:val="20"/>
                <w:vertAlign w:val="superscript"/>
              </w:rPr>
              <w:t>–4</w:t>
            </w:r>
            <w:r w:rsidRPr="00FC2784">
              <w:rPr>
                <w:rFonts w:ascii="Times New Roman" w:hAnsi="Times New Roman" w:cs="EUAlbertina"/>
                <w:color w:val="000000"/>
                <w:sz w:val="20"/>
                <w:szCs w:val="20"/>
              </w:rPr>
              <w:t xml:space="preserve"> g, pre ktoré platí e = 10</w:t>
            </w:r>
            <w:r w:rsidRPr="00FC2784">
              <w:rPr>
                <w:rFonts w:ascii="Times New Roman" w:hAnsi="Times New Roman" w:cs="EUAlbertina"/>
                <w:color w:val="000000"/>
                <w:sz w:val="20"/>
                <w:szCs w:val="20"/>
                <w:vertAlign w:val="superscript"/>
              </w:rPr>
              <w:t>–3</w:t>
            </w:r>
            <w:r w:rsidRPr="00FC2784">
              <w:rPr>
                <w:rFonts w:ascii="Times New Roman" w:hAnsi="Times New Roman" w:cs="EUAlbertina"/>
                <w:color w:val="000000"/>
                <w:sz w:val="20"/>
                <w:szCs w:val="20"/>
              </w:rPr>
              <w:t xml:space="preserve"> g.</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3F3895" w:rsidP="006A5035">
            <w:pPr>
              <w:autoSpaceDE w:val="0"/>
              <w:autoSpaceDN w:val="0"/>
              <w:bidi w:val="0"/>
              <w:spacing w:before="0"/>
              <w:jc w:val="center"/>
              <w:rPr>
                <w:rFonts w:ascii="Times New Roman" w:hAnsi="Times New Roman"/>
                <w:sz w:val="20"/>
                <w:szCs w:val="20"/>
              </w:rPr>
            </w:pPr>
            <w:r w:rsidRPr="003F3895">
              <w:rPr>
                <w:rFonts w:ascii="Times New Roman" w:hAnsi="Times New Roman"/>
                <w:sz w:val="20"/>
                <w:szCs w:val="20"/>
              </w:rPr>
              <w:t>Príloha 1</w:t>
            </w:r>
          </w:p>
          <w:p w:rsidR="003E5657" w:rsidRPr="003F3895" w:rsidP="006A5035">
            <w:pPr>
              <w:autoSpaceDE w:val="0"/>
              <w:autoSpaceDN w:val="0"/>
              <w:bidi w:val="0"/>
              <w:spacing w:before="0"/>
              <w:jc w:val="center"/>
              <w:rPr>
                <w:rFonts w:ascii="Times New Roman" w:hAnsi="Times New Roman"/>
                <w:sz w:val="20"/>
                <w:szCs w:val="20"/>
              </w:rPr>
            </w:pPr>
            <w:r w:rsidRPr="003F3895">
              <w:rPr>
                <w:rFonts w:ascii="Times New Roman" w:hAnsi="Times New Roman"/>
                <w:sz w:val="20"/>
                <w:szCs w:val="20"/>
              </w:rPr>
              <w:t>Bod 2,</w:t>
            </w:r>
          </w:p>
          <w:p w:rsidR="003E5657" w:rsidRPr="00EE5D28" w:rsidP="006A5035">
            <w:pPr>
              <w:autoSpaceDE w:val="0"/>
              <w:autoSpaceDN w:val="0"/>
              <w:bidi w:val="0"/>
              <w:spacing w:before="0"/>
              <w:jc w:val="center"/>
              <w:rPr>
                <w:rFonts w:ascii="Times New Roman" w:hAnsi="Times New Roman"/>
                <w:sz w:val="20"/>
                <w:szCs w:val="20"/>
              </w:rPr>
            </w:pPr>
            <w:r w:rsidRPr="003F3895">
              <w:rPr>
                <w:rFonts w:ascii="Times New Roman" w:hAnsi="Times New Roman"/>
                <w:sz w:val="20"/>
                <w:szCs w:val="20"/>
              </w:rPr>
              <w:t>2.</w:t>
            </w:r>
            <w:r>
              <w:rPr>
                <w:rFonts w:ascii="Times New Roman" w:hAnsi="Times New Roman"/>
                <w:sz w:val="20"/>
                <w:szCs w:val="20"/>
              </w:rPr>
              <w:t>2</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3F3895" w:rsidP="006A5035">
            <w:pPr>
              <w:pStyle w:val="odsek"/>
              <w:bidi w:val="0"/>
              <w:spacing w:before="0"/>
              <w:ind w:firstLine="0"/>
              <w:rPr>
                <w:rFonts w:ascii="Times New Roman" w:hAnsi="Times New Roman"/>
                <w:sz w:val="20"/>
                <w:szCs w:val="20"/>
              </w:rPr>
            </w:pPr>
            <w:r w:rsidRPr="003F3895">
              <w:rPr>
                <w:rFonts w:ascii="Times New Roman" w:hAnsi="Times New Roman"/>
                <w:sz w:val="20"/>
                <w:szCs w:val="20"/>
              </w:rPr>
              <w:t>2.2. Dieliky stupnice</w:t>
            </w:r>
          </w:p>
          <w:p w:rsidR="003E5657" w:rsidRPr="003F3895" w:rsidP="006A5035">
            <w:pPr>
              <w:pStyle w:val="odsek"/>
              <w:bidi w:val="0"/>
              <w:spacing w:before="0"/>
              <w:ind w:firstLine="0"/>
              <w:rPr>
                <w:rFonts w:ascii="Times New Roman" w:hAnsi="Times New Roman"/>
                <w:sz w:val="20"/>
                <w:szCs w:val="20"/>
              </w:rPr>
            </w:pPr>
            <w:r>
              <w:rPr>
                <w:rFonts w:ascii="Times New Roman" w:hAnsi="Times New Roman"/>
                <w:sz w:val="20"/>
                <w:szCs w:val="20"/>
              </w:rPr>
              <w:t xml:space="preserve">2.2.1. </w:t>
            </w:r>
            <w:r w:rsidRPr="003F3895">
              <w:rPr>
                <w:rFonts w:ascii="Times New Roman" w:hAnsi="Times New Roman"/>
                <w:sz w:val="20"/>
                <w:szCs w:val="20"/>
              </w:rPr>
              <w:t>Skutočný dielik stupnice (d) a overovací dielik (e) musia byť v tvare:</w:t>
            </w:r>
          </w:p>
          <w:p w:rsidR="003E5657" w:rsidRPr="003F3895" w:rsidP="006A5035">
            <w:pPr>
              <w:pStyle w:val="odsek"/>
              <w:bidi w:val="0"/>
              <w:spacing w:before="0"/>
              <w:rPr>
                <w:rFonts w:ascii="Times New Roman" w:hAnsi="Times New Roman"/>
                <w:sz w:val="20"/>
                <w:szCs w:val="20"/>
              </w:rPr>
            </w:pPr>
            <w:r w:rsidRPr="003F3895">
              <w:rPr>
                <w:rFonts w:ascii="Times New Roman" w:hAnsi="Times New Roman"/>
                <w:sz w:val="20"/>
                <w:szCs w:val="20"/>
              </w:rPr>
              <w:t>1 × 10</w:t>
            </w:r>
            <w:r w:rsidRPr="003F3895">
              <w:rPr>
                <w:rFonts w:ascii="Times New Roman" w:hAnsi="Times New Roman"/>
                <w:sz w:val="20"/>
                <w:szCs w:val="20"/>
                <w:vertAlign w:val="superscript"/>
              </w:rPr>
              <w:t>k</w:t>
            </w:r>
            <w:r w:rsidRPr="003F3895">
              <w:rPr>
                <w:rFonts w:ascii="Times New Roman" w:hAnsi="Times New Roman"/>
                <w:sz w:val="20"/>
                <w:szCs w:val="20"/>
              </w:rPr>
              <w:t>, 2 × 10</w:t>
            </w:r>
            <w:r w:rsidRPr="003F3895">
              <w:rPr>
                <w:rFonts w:ascii="Times New Roman" w:hAnsi="Times New Roman"/>
                <w:sz w:val="20"/>
                <w:szCs w:val="20"/>
                <w:vertAlign w:val="superscript"/>
              </w:rPr>
              <w:t>k</w:t>
            </w:r>
            <w:r w:rsidRPr="003F3895">
              <w:rPr>
                <w:rFonts w:ascii="Times New Roman" w:hAnsi="Times New Roman"/>
                <w:sz w:val="20"/>
                <w:szCs w:val="20"/>
              </w:rPr>
              <w:t xml:space="preserve"> alebo 5 × 10</w:t>
            </w:r>
            <w:r w:rsidRPr="003F3895">
              <w:rPr>
                <w:rFonts w:ascii="Times New Roman" w:hAnsi="Times New Roman"/>
                <w:sz w:val="20"/>
                <w:szCs w:val="20"/>
                <w:vertAlign w:val="superscript"/>
              </w:rPr>
              <w:t>k</w:t>
            </w:r>
            <w:r w:rsidRPr="003F3895">
              <w:rPr>
                <w:rFonts w:ascii="Times New Roman" w:hAnsi="Times New Roman"/>
                <w:sz w:val="20"/>
                <w:szCs w:val="20"/>
              </w:rPr>
              <w:t xml:space="preserve"> jednotiek hmotnosti, kde k je celé číslo alebo nula.</w:t>
            </w:r>
          </w:p>
          <w:p w:rsidR="003E5657" w:rsidRPr="003F3895" w:rsidP="006A5035">
            <w:pPr>
              <w:pStyle w:val="odsek"/>
              <w:bidi w:val="0"/>
              <w:spacing w:before="0"/>
              <w:ind w:firstLine="0"/>
              <w:rPr>
                <w:rFonts w:ascii="Times New Roman" w:hAnsi="Times New Roman"/>
                <w:sz w:val="20"/>
                <w:szCs w:val="20"/>
              </w:rPr>
            </w:pPr>
            <w:r w:rsidRPr="003F3895">
              <w:rPr>
                <w:rFonts w:ascii="Times New Roman" w:hAnsi="Times New Roman"/>
                <w:sz w:val="20"/>
                <w:szCs w:val="20"/>
              </w:rPr>
              <w:t>2.2.2.</w:t>
              <w:tab/>
              <w:t>Pre všetky váhy</w:t>
            </w:r>
            <w:r>
              <w:rPr>
                <w:rFonts w:ascii="Times New Roman" w:hAnsi="Times New Roman"/>
                <w:sz w:val="20"/>
                <w:szCs w:val="20"/>
              </w:rPr>
              <w:t>,</w:t>
            </w:r>
            <w:r w:rsidRPr="003F3895">
              <w:rPr>
                <w:rFonts w:ascii="Times New Roman" w:hAnsi="Times New Roman"/>
                <w:sz w:val="20"/>
                <w:szCs w:val="20"/>
              </w:rPr>
              <w:t xml:space="preserve"> </w:t>
            </w:r>
            <w:r>
              <w:rPr>
                <w:rFonts w:ascii="Times New Roman" w:hAnsi="Times New Roman"/>
                <w:sz w:val="20"/>
                <w:szCs w:val="20"/>
              </w:rPr>
              <w:t>okrem</w:t>
            </w:r>
            <w:r w:rsidRPr="003F3895">
              <w:rPr>
                <w:rFonts w:ascii="Times New Roman" w:hAnsi="Times New Roman"/>
                <w:sz w:val="20"/>
                <w:szCs w:val="20"/>
              </w:rPr>
              <w:t xml:space="preserve"> váh s pomocnými indikačnými zariadeniami platí:</w:t>
            </w:r>
          </w:p>
          <w:p w:rsidR="003E5657" w:rsidRPr="003F3895" w:rsidP="006A5035">
            <w:pPr>
              <w:pStyle w:val="odsek"/>
              <w:bidi w:val="0"/>
              <w:spacing w:before="0"/>
              <w:rPr>
                <w:rFonts w:ascii="Times New Roman" w:hAnsi="Times New Roman"/>
                <w:sz w:val="20"/>
                <w:szCs w:val="20"/>
              </w:rPr>
            </w:pPr>
            <w:r w:rsidRPr="003F3895">
              <w:rPr>
                <w:rFonts w:ascii="Times New Roman" w:hAnsi="Times New Roman"/>
                <w:sz w:val="20"/>
                <w:szCs w:val="20"/>
              </w:rPr>
              <w:t>d = e.</w:t>
            </w:r>
          </w:p>
          <w:p w:rsidR="003E5657" w:rsidRPr="003F3895" w:rsidP="006A5035">
            <w:pPr>
              <w:pStyle w:val="odsek"/>
              <w:bidi w:val="0"/>
              <w:spacing w:before="0"/>
              <w:ind w:firstLine="0"/>
              <w:rPr>
                <w:rFonts w:ascii="Times New Roman" w:hAnsi="Times New Roman"/>
                <w:sz w:val="20"/>
                <w:szCs w:val="20"/>
              </w:rPr>
            </w:pPr>
            <w:r w:rsidRPr="003F3895">
              <w:rPr>
                <w:rFonts w:ascii="Times New Roman" w:hAnsi="Times New Roman"/>
                <w:sz w:val="20"/>
                <w:szCs w:val="20"/>
              </w:rPr>
              <w:t>2.2.3.</w:t>
              <w:tab/>
              <w:t>Pre váhy s pomocnými indikačnými zariadeniami platia nasledujúce podmienky:</w:t>
            </w:r>
          </w:p>
          <w:p w:rsidR="003E5657" w:rsidRPr="003F3895" w:rsidP="006A5035">
            <w:pPr>
              <w:pStyle w:val="odsek"/>
              <w:bidi w:val="0"/>
              <w:spacing w:before="0"/>
              <w:rPr>
                <w:rFonts w:ascii="Times New Roman" w:hAnsi="Times New Roman"/>
                <w:sz w:val="20"/>
                <w:szCs w:val="20"/>
              </w:rPr>
            </w:pPr>
            <w:r w:rsidRPr="003F3895">
              <w:rPr>
                <w:rFonts w:ascii="Times New Roman" w:hAnsi="Times New Roman"/>
                <w:sz w:val="20"/>
                <w:szCs w:val="20"/>
              </w:rPr>
              <w:t>e = 1×10</w:t>
            </w:r>
            <w:r w:rsidRPr="003F3895">
              <w:rPr>
                <w:rFonts w:ascii="Times New Roman" w:hAnsi="Times New Roman"/>
                <w:sz w:val="20"/>
                <w:szCs w:val="20"/>
                <w:vertAlign w:val="superscript"/>
              </w:rPr>
              <w:t>k</w:t>
            </w:r>
            <w:r w:rsidRPr="003F3895">
              <w:rPr>
                <w:rFonts w:ascii="Times New Roman" w:hAnsi="Times New Roman"/>
                <w:sz w:val="20"/>
                <w:szCs w:val="20"/>
              </w:rPr>
              <w:t xml:space="preserve"> g</w:t>
            </w:r>
          </w:p>
          <w:p w:rsidR="003E5657" w:rsidRPr="003F3895" w:rsidP="006A5035">
            <w:pPr>
              <w:pStyle w:val="odsek"/>
              <w:bidi w:val="0"/>
              <w:spacing w:before="0"/>
              <w:rPr>
                <w:rFonts w:ascii="Times New Roman" w:hAnsi="Times New Roman"/>
                <w:sz w:val="20"/>
                <w:szCs w:val="20"/>
              </w:rPr>
            </w:pPr>
            <w:r w:rsidRPr="003F3895">
              <w:rPr>
                <w:rFonts w:ascii="Times New Roman" w:hAnsi="Times New Roman"/>
                <w:sz w:val="20"/>
                <w:szCs w:val="20"/>
              </w:rPr>
              <w:t>d &lt; e ≤ 10 d.</w:t>
            </w:r>
          </w:p>
          <w:p w:rsidR="003E5657" w:rsidRPr="00EE5D28" w:rsidP="006A5035">
            <w:pPr>
              <w:pStyle w:val="odsek"/>
              <w:bidi w:val="0"/>
              <w:spacing w:before="0" w:after="0"/>
              <w:ind w:firstLine="0"/>
              <w:rPr>
                <w:rFonts w:ascii="Times New Roman" w:hAnsi="Times New Roman"/>
                <w:sz w:val="20"/>
                <w:szCs w:val="20"/>
              </w:rPr>
            </w:pPr>
            <w:r w:rsidRPr="003F3895">
              <w:rPr>
                <w:rFonts w:ascii="Times New Roman" w:hAnsi="Times New Roman"/>
                <w:sz w:val="20"/>
                <w:szCs w:val="20"/>
              </w:rPr>
              <w:t>Uvedené podmienky neplatia pre váhy triedy presnosti I s d &lt; 10</w:t>
            </w:r>
            <w:r w:rsidRPr="003F3895">
              <w:rPr>
                <w:rFonts w:ascii="Times New Roman" w:hAnsi="Times New Roman"/>
                <w:sz w:val="20"/>
                <w:szCs w:val="20"/>
                <w:vertAlign w:val="superscript"/>
              </w:rPr>
              <w:t>–4</w:t>
            </w:r>
            <w:r w:rsidRPr="003F3895">
              <w:rPr>
                <w:rFonts w:ascii="Times New Roman" w:hAnsi="Times New Roman"/>
                <w:sz w:val="20"/>
                <w:szCs w:val="20"/>
              </w:rPr>
              <w:t xml:space="preserve"> g, pre ktoré platí e = 10</w:t>
            </w:r>
            <w:r w:rsidRPr="003F3895">
              <w:rPr>
                <w:rFonts w:ascii="Times New Roman" w:hAnsi="Times New Roman"/>
                <w:sz w:val="20"/>
                <w:szCs w:val="20"/>
                <w:vertAlign w:val="superscript"/>
              </w:rPr>
              <w:t>–3</w:t>
            </w:r>
            <w:r w:rsidRPr="003F3895">
              <w:rPr>
                <w:rFonts w:ascii="Times New Roman" w:hAnsi="Times New Roman"/>
                <w:sz w:val="20"/>
                <w:szCs w:val="20"/>
              </w:rPr>
              <w:t xml:space="preserve"> g.</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Č:3</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O:3.1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rPr>
                <w:rFonts w:ascii="Times New Roman" w:hAnsi="Times New Roman" w:cs="EUAlbertina"/>
                <w:color w:val="000000"/>
                <w:sz w:val="20"/>
                <w:szCs w:val="20"/>
              </w:rPr>
            </w:pPr>
            <w:r w:rsidRPr="00FC2784">
              <w:rPr>
                <w:rFonts w:ascii="Times New Roman" w:hAnsi="Times New Roman" w:cs="EUAlbertina"/>
                <w:color w:val="000000"/>
                <w:sz w:val="20"/>
                <w:szCs w:val="20"/>
              </w:rPr>
              <w:t xml:space="preserve">Klasifikácia </w:t>
            </w:r>
          </w:p>
          <w:p w:rsidR="003E5657" w:rsidRPr="00FC2784" w:rsidP="006A5035">
            <w:pPr>
              <w:bidi w:val="0"/>
              <w:spacing w:before="0"/>
              <w:rPr>
                <w:rFonts w:ascii="Times New Roman" w:hAnsi="Times New Roman" w:cs="EUAlbertina"/>
                <w:color w:val="000000"/>
                <w:sz w:val="20"/>
                <w:szCs w:val="20"/>
              </w:rPr>
            </w:pPr>
          </w:p>
          <w:p w:rsidR="003E5657" w:rsidRPr="00FC2784" w:rsidP="006A5035">
            <w:pPr>
              <w:bidi w:val="0"/>
              <w:spacing w:before="0"/>
              <w:rPr>
                <w:rFonts w:ascii="Times New Roman" w:hAnsi="Times New Roman" w:cs="EUAlbertina"/>
                <w:color w:val="000000"/>
                <w:sz w:val="20"/>
                <w:szCs w:val="20"/>
              </w:rPr>
            </w:pPr>
            <w:r w:rsidRPr="00FC2784">
              <w:rPr>
                <w:rFonts w:ascii="Times New Roman" w:hAnsi="Times New Roman" w:cs="EUAlbertina"/>
                <w:color w:val="000000"/>
                <w:sz w:val="20"/>
                <w:szCs w:val="20"/>
              </w:rPr>
              <w:t xml:space="preserve">3.1. Váhy s jedným rozsahom váživosti </w:t>
            </w:r>
          </w:p>
          <w:p w:rsidR="003E5657" w:rsidRPr="00FC2784" w:rsidP="006A5035">
            <w:pPr>
              <w:bidi w:val="0"/>
              <w:spacing w:before="0"/>
              <w:rPr>
                <w:rFonts w:ascii="Times New Roman" w:hAnsi="Times New Roman" w:cs="EUAlbertina"/>
                <w:color w:val="000000"/>
                <w:sz w:val="20"/>
                <w:szCs w:val="20"/>
              </w:rPr>
            </w:pPr>
          </w:p>
          <w:p w:rsidR="003E5657" w:rsidRPr="00FC2784" w:rsidP="006A5035">
            <w:pPr>
              <w:bidi w:val="0"/>
              <w:spacing w:before="0"/>
              <w:rPr>
                <w:rFonts w:ascii="Times New Roman" w:hAnsi="Times New Roman" w:cs="EUAlbertina"/>
                <w:color w:val="000000"/>
                <w:sz w:val="20"/>
                <w:szCs w:val="20"/>
              </w:rPr>
            </w:pPr>
            <w:r w:rsidRPr="00FC2784">
              <w:rPr>
                <w:rFonts w:ascii="Times New Roman" w:hAnsi="Times New Roman" w:cs="EUAlbertina"/>
                <w:color w:val="000000"/>
                <w:sz w:val="20"/>
                <w:szCs w:val="20"/>
              </w:rPr>
              <w:t xml:space="preserve">Váhy vybavené pomocným indikačným zariadením musia spĺňať požiadavky triedy presnosti I alebo II. Pri týchto váhach sa pre obe triedy presnosti zistí minimálna hodnota dolnej medze váživosti z tabuľky 1 nahradením overovacieho dielika e) skutočným dielikom stupnice d) v treťom stĺpci tabuľky. </w:t>
            </w:r>
          </w:p>
          <w:p w:rsidR="003E5657" w:rsidRPr="00FC2784" w:rsidP="006A5035">
            <w:pPr>
              <w:bidi w:val="0"/>
              <w:spacing w:before="0"/>
              <w:rPr>
                <w:rFonts w:ascii="Times New Roman" w:hAnsi="Times New Roman" w:cs="EUAlbertina"/>
                <w:color w:val="000000"/>
                <w:sz w:val="20"/>
                <w:szCs w:val="20"/>
              </w:rPr>
            </w:pPr>
          </w:p>
          <w:p w:rsidR="003E5657" w:rsidRPr="00FC2784" w:rsidP="006A5035">
            <w:pPr>
              <w:bidi w:val="0"/>
              <w:spacing w:before="0"/>
              <w:rPr>
                <w:rFonts w:ascii="Times New Roman" w:hAnsi="Times New Roman" w:cs="EUAlbertina"/>
                <w:color w:val="000000"/>
                <w:sz w:val="20"/>
                <w:szCs w:val="20"/>
              </w:rPr>
            </w:pPr>
            <w:r w:rsidRPr="00FC2784">
              <w:rPr>
                <w:rFonts w:ascii="Times New Roman" w:hAnsi="Times New Roman" w:cs="EUAlbertina"/>
                <w:color w:val="000000"/>
                <w:sz w:val="20"/>
                <w:szCs w:val="20"/>
              </w:rPr>
              <w:t>Ak je d &lt; 10</w:t>
            </w:r>
            <w:r w:rsidRPr="00FC2784">
              <w:rPr>
                <w:rFonts w:ascii="Times New Roman" w:hAnsi="Times New Roman" w:cs="EUAlbertina"/>
                <w:color w:val="000000"/>
                <w:sz w:val="20"/>
                <w:szCs w:val="20"/>
                <w:vertAlign w:val="superscript"/>
              </w:rPr>
              <w:t>–4</w:t>
            </w:r>
            <w:r w:rsidRPr="00FC2784">
              <w:rPr>
                <w:rFonts w:ascii="Times New Roman" w:hAnsi="Times New Roman" w:cs="EUAlbertina"/>
                <w:color w:val="000000"/>
                <w:sz w:val="20"/>
                <w:szCs w:val="20"/>
              </w:rPr>
              <w:t xml:space="preserve"> g, horná medza váživosti váh triedy presnosti I môže byť nižšia ako 50 000 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RPr="00397E2C"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3F3895" w:rsidP="006A5035">
            <w:pPr>
              <w:autoSpaceDE w:val="0"/>
              <w:autoSpaceDN w:val="0"/>
              <w:bidi w:val="0"/>
              <w:spacing w:before="0"/>
              <w:jc w:val="center"/>
              <w:rPr>
                <w:rFonts w:ascii="Times New Roman" w:hAnsi="Times New Roman"/>
                <w:sz w:val="20"/>
                <w:szCs w:val="20"/>
              </w:rPr>
            </w:pPr>
            <w:r w:rsidRPr="003F3895">
              <w:rPr>
                <w:rFonts w:ascii="Times New Roman" w:hAnsi="Times New Roman"/>
                <w:sz w:val="20"/>
                <w:szCs w:val="20"/>
              </w:rPr>
              <w:t>Príloha 1</w:t>
            </w:r>
          </w:p>
          <w:p w:rsidR="003E5657" w:rsidRPr="003F3895" w:rsidP="006A5035">
            <w:pPr>
              <w:autoSpaceDE w:val="0"/>
              <w:autoSpaceDN w:val="0"/>
              <w:bidi w:val="0"/>
              <w:spacing w:before="0"/>
              <w:jc w:val="center"/>
              <w:rPr>
                <w:rFonts w:ascii="Times New Roman" w:hAnsi="Times New Roman"/>
                <w:sz w:val="20"/>
                <w:szCs w:val="20"/>
              </w:rPr>
            </w:pPr>
            <w:r w:rsidRPr="003F3895">
              <w:rPr>
                <w:rFonts w:ascii="Times New Roman" w:hAnsi="Times New Roman"/>
                <w:sz w:val="20"/>
                <w:szCs w:val="20"/>
              </w:rPr>
              <w:t xml:space="preserve">Bod </w:t>
            </w:r>
            <w:r>
              <w:rPr>
                <w:rFonts w:ascii="Times New Roman" w:hAnsi="Times New Roman"/>
                <w:sz w:val="20"/>
                <w:szCs w:val="20"/>
              </w:rPr>
              <w:t>3</w:t>
            </w:r>
            <w:r w:rsidRPr="003F3895">
              <w:rPr>
                <w:rFonts w:ascii="Times New Roman" w:hAnsi="Times New Roman"/>
                <w:sz w:val="20"/>
                <w:szCs w:val="20"/>
              </w:rPr>
              <w:t>,</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3</w:t>
            </w:r>
            <w:r w:rsidRPr="003F3895">
              <w:rPr>
                <w:rFonts w:ascii="Times New Roman" w:hAnsi="Times New Roman"/>
                <w:sz w:val="20"/>
                <w:szCs w:val="20"/>
              </w:rPr>
              <w:t>.</w:t>
            </w:r>
            <w:r>
              <w:rPr>
                <w:rFonts w:ascii="Times New Roman" w:hAnsi="Times New Roman"/>
                <w:sz w:val="20"/>
                <w:szCs w:val="20"/>
              </w:rPr>
              <w:t>1</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0C64B1" w:rsidP="006A5035">
            <w:pPr>
              <w:bidi w:val="0"/>
              <w:spacing w:after="120"/>
              <w:ind w:left="426" w:hanging="426"/>
              <w:rPr>
                <w:rFonts w:ascii="Times New Roman" w:hAnsi="Times New Roman"/>
                <w:sz w:val="20"/>
                <w:szCs w:val="20"/>
              </w:rPr>
            </w:pPr>
            <w:r w:rsidRPr="000C64B1">
              <w:rPr>
                <w:rFonts w:ascii="Times New Roman" w:hAnsi="Times New Roman"/>
                <w:sz w:val="20"/>
                <w:szCs w:val="20"/>
              </w:rPr>
              <w:t>3.</w:t>
              <w:tab/>
              <w:t>Klasifikácia</w:t>
            </w:r>
          </w:p>
          <w:p w:rsidR="003E5657" w:rsidRPr="000C64B1" w:rsidP="006A5035">
            <w:pPr>
              <w:bidi w:val="0"/>
              <w:spacing w:after="120"/>
              <w:ind w:left="426" w:hanging="426"/>
              <w:rPr>
                <w:rFonts w:ascii="Times New Roman" w:hAnsi="Times New Roman"/>
                <w:sz w:val="20"/>
                <w:szCs w:val="20"/>
              </w:rPr>
            </w:pPr>
            <w:r w:rsidRPr="000C64B1">
              <w:rPr>
                <w:rFonts w:ascii="Times New Roman" w:hAnsi="Times New Roman"/>
                <w:sz w:val="20"/>
                <w:szCs w:val="20"/>
              </w:rPr>
              <w:t xml:space="preserve">3.1. </w:t>
              <w:tab/>
              <w:t>Váhy s jedným rozsahom váživosti</w:t>
            </w:r>
          </w:p>
          <w:p w:rsidR="003E5657" w:rsidRPr="000C64B1" w:rsidP="006A5035">
            <w:pPr>
              <w:bidi w:val="0"/>
              <w:spacing w:after="120"/>
              <w:ind w:left="426" w:hanging="426"/>
              <w:rPr>
                <w:rFonts w:ascii="Times New Roman" w:hAnsi="Times New Roman"/>
                <w:sz w:val="20"/>
                <w:szCs w:val="20"/>
              </w:rPr>
            </w:pPr>
            <w:r w:rsidRPr="000C64B1">
              <w:rPr>
                <w:rFonts w:ascii="Times New Roman" w:hAnsi="Times New Roman"/>
                <w:sz w:val="20"/>
                <w:szCs w:val="20"/>
              </w:rPr>
              <w:tab/>
            </w:r>
            <w:r w:rsidRPr="002C7F11">
              <w:rPr>
                <w:rFonts w:ascii="Times New Roman" w:hAnsi="Times New Roman"/>
                <w:sz w:val="20"/>
                <w:szCs w:val="20"/>
              </w:rPr>
              <w:t xml:space="preserve">Váhy vybavené pomocným indikačným zariadením musia spĺňať požiadavky triedy presnosti I alebo triedy presnosti II. Pri váhach triedy presnosti I alebo triedy presnosti II </w:t>
            </w:r>
            <w:r w:rsidR="00DC6C03">
              <w:rPr>
                <w:rFonts w:ascii="Times New Roman" w:hAnsi="Times New Roman"/>
                <w:sz w:val="20"/>
                <w:szCs w:val="20"/>
              </w:rPr>
              <w:t xml:space="preserve">sa </w:t>
            </w:r>
            <w:r w:rsidRPr="002C7F11">
              <w:rPr>
                <w:rFonts w:ascii="Times New Roman" w:hAnsi="Times New Roman"/>
                <w:sz w:val="20"/>
                <w:szCs w:val="20"/>
              </w:rPr>
              <w:t>zistí minimálna hodnota dolnej medze váživosti podľa tabuľky č. 1, a to nahradením overovacieho dielika (e) skutočným dielikom stupnice (</w:t>
            </w:r>
            <w:r>
              <w:rPr>
                <w:rFonts w:ascii="Times New Roman" w:hAnsi="Times New Roman"/>
                <w:sz w:val="20"/>
                <w:szCs w:val="20"/>
              </w:rPr>
              <w:t>d) v treťom stĺpci tabuľky č. 1</w:t>
            </w:r>
            <w:r w:rsidRPr="000C64B1">
              <w:rPr>
                <w:rFonts w:ascii="Times New Roman" w:hAnsi="Times New Roman"/>
                <w:sz w:val="20"/>
                <w:szCs w:val="20"/>
              </w:rPr>
              <w:t>.</w:t>
            </w:r>
          </w:p>
          <w:p w:rsidR="003E5657" w:rsidRPr="000C64B1" w:rsidP="006A5035">
            <w:pPr>
              <w:bidi w:val="0"/>
              <w:spacing w:after="120"/>
              <w:ind w:left="426" w:hanging="426"/>
              <w:rPr>
                <w:rFonts w:ascii="Times New Roman" w:hAnsi="Times New Roman"/>
                <w:sz w:val="20"/>
                <w:szCs w:val="20"/>
              </w:rPr>
            </w:pPr>
            <w:r w:rsidRPr="000C64B1">
              <w:rPr>
                <w:rFonts w:ascii="Times New Roman" w:hAnsi="Times New Roman"/>
                <w:sz w:val="20"/>
                <w:szCs w:val="20"/>
              </w:rPr>
              <w:tab/>
              <w:t>Ak je d &lt; 10</w:t>
            </w:r>
            <w:r w:rsidRPr="000C64B1">
              <w:rPr>
                <w:rFonts w:ascii="Times New Roman" w:hAnsi="Times New Roman"/>
                <w:sz w:val="20"/>
                <w:szCs w:val="20"/>
                <w:vertAlign w:val="superscript"/>
              </w:rPr>
              <w:t>–4</w:t>
            </w:r>
            <w:r w:rsidRPr="000C64B1">
              <w:rPr>
                <w:rFonts w:ascii="Times New Roman" w:hAnsi="Times New Roman"/>
                <w:sz w:val="20"/>
                <w:szCs w:val="20"/>
              </w:rPr>
              <w:t xml:space="preserve"> g, horná medza váživosti váh triedy presnosti I môže byť nižšia ako 50</w:t>
            </w:r>
            <w:r w:rsidRPr="000C64B1">
              <w:rPr>
                <w:rFonts w:ascii="Times New Roman" w:hAnsi="Times New Roman"/>
                <w:color w:val="444444"/>
                <w:sz w:val="20"/>
                <w:szCs w:val="20"/>
              </w:rPr>
              <w:t> </w:t>
            </w:r>
            <w:r w:rsidRPr="000C64B1">
              <w:rPr>
                <w:rFonts w:ascii="Times New Roman" w:hAnsi="Times New Roman"/>
                <w:sz w:val="20"/>
                <w:szCs w:val="20"/>
              </w:rPr>
              <w:t>000</w:t>
            </w:r>
            <w:r w:rsidRPr="000C64B1">
              <w:rPr>
                <w:rFonts w:ascii="Times New Roman" w:hAnsi="Times New Roman"/>
                <w:color w:val="444444"/>
                <w:sz w:val="20"/>
                <w:szCs w:val="20"/>
              </w:rPr>
              <w:t> </w:t>
            </w:r>
            <w:r w:rsidRPr="000C64B1">
              <w:rPr>
                <w:rFonts w:ascii="Times New Roman" w:hAnsi="Times New Roman"/>
                <w:sz w:val="20"/>
                <w:szCs w:val="20"/>
              </w:rPr>
              <w:t>e.</w:t>
            </w:r>
          </w:p>
          <w:p w:rsidR="003E5657" w:rsidRPr="00624B51" w:rsidP="006A5035">
            <w:pPr>
              <w:autoSpaceDE w:val="0"/>
              <w:autoSpaceDN w:val="0"/>
              <w:bidi w:val="0"/>
              <w:spacing w:before="0"/>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Č:3</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 3.2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rPr>
                <w:rFonts w:ascii="Times New Roman" w:hAnsi="Times New Roman" w:cs="EUAlbertina"/>
                <w:color w:val="000000"/>
                <w:sz w:val="20"/>
                <w:szCs w:val="20"/>
              </w:rPr>
            </w:pPr>
            <w:r w:rsidRPr="00FC2784">
              <w:rPr>
                <w:rFonts w:ascii="Times New Roman" w:hAnsi="Times New Roman" w:cs="EUAlbertina"/>
                <w:color w:val="000000"/>
                <w:sz w:val="20"/>
                <w:szCs w:val="20"/>
              </w:rPr>
              <w:t xml:space="preserve">Váhy s viacerými rozsahmi váživosti </w:t>
            </w:r>
          </w:p>
          <w:p w:rsidR="003E5657" w:rsidRPr="00FC2784" w:rsidP="006A5035">
            <w:pPr>
              <w:bidi w:val="0"/>
              <w:spacing w:before="0"/>
              <w:rPr>
                <w:rFonts w:ascii="Times New Roman" w:hAnsi="Times New Roman" w:cs="EUAlbertina"/>
                <w:color w:val="000000"/>
                <w:sz w:val="20"/>
                <w:szCs w:val="20"/>
              </w:rPr>
            </w:pPr>
          </w:p>
          <w:p w:rsidR="003E5657" w:rsidRPr="00FC2784" w:rsidP="006A5035">
            <w:pPr>
              <w:bidi w:val="0"/>
              <w:spacing w:before="0"/>
              <w:rPr>
                <w:rFonts w:ascii="Times New Roman" w:hAnsi="Times New Roman" w:cs="EUAlbertina"/>
                <w:color w:val="000000"/>
                <w:sz w:val="20"/>
                <w:szCs w:val="20"/>
              </w:rPr>
            </w:pPr>
            <w:r w:rsidRPr="00FC2784">
              <w:rPr>
                <w:rFonts w:ascii="Times New Roman" w:hAnsi="Times New Roman" w:cs="EUAlbertina"/>
                <w:color w:val="000000"/>
                <w:sz w:val="20"/>
                <w:szCs w:val="20"/>
              </w:rPr>
              <w:t xml:space="preserve">Viac rozsahov váživosti je povolených za predpokladu, že sú na váhach zreteľne vyznačené. Každý jednotlivý rozsah váživosti je klasifikovaný podľa bodu 3.1. Ak rozsahy váživosti patria do rôznych tried presnosti, potom váhy musia spĺňať najprísnejšiu z požiadaviek platných pre triedy presnosti, do ktorých rozsahy váživosti patria.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3F3895" w:rsidP="006A5035">
            <w:pPr>
              <w:autoSpaceDE w:val="0"/>
              <w:autoSpaceDN w:val="0"/>
              <w:bidi w:val="0"/>
              <w:spacing w:before="0"/>
              <w:jc w:val="center"/>
              <w:rPr>
                <w:rFonts w:ascii="Times New Roman" w:hAnsi="Times New Roman"/>
                <w:sz w:val="20"/>
                <w:szCs w:val="20"/>
              </w:rPr>
            </w:pPr>
            <w:r w:rsidRPr="003F3895">
              <w:rPr>
                <w:rFonts w:ascii="Times New Roman" w:hAnsi="Times New Roman"/>
                <w:sz w:val="20"/>
                <w:szCs w:val="20"/>
              </w:rPr>
              <w:t>Príloha 1</w:t>
            </w:r>
          </w:p>
          <w:p w:rsidR="003E5657" w:rsidRPr="003F3895" w:rsidP="006A5035">
            <w:pPr>
              <w:autoSpaceDE w:val="0"/>
              <w:autoSpaceDN w:val="0"/>
              <w:bidi w:val="0"/>
              <w:spacing w:before="0"/>
              <w:jc w:val="center"/>
              <w:rPr>
                <w:rFonts w:ascii="Times New Roman" w:hAnsi="Times New Roman"/>
                <w:sz w:val="20"/>
                <w:szCs w:val="20"/>
              </w:rPr>
            </w:pPr>
            <w:r w:rsidRPr="003F3895">
              <w:rPr>
                <w:rFonts w:ascii="Times New Roman" w:hAnsi="Times New Roman"/>
                <w:sz w:val="20"/>
                <w:szCs w:val="20"/>
              </w:rPr>
              <w:t xml:space="preserve">Bod </w:t>
            </w:r>
            <w:r>
              <w:rPr>
                <w:rFonts w:ascii="Times New Roman" w:hAnsi="Times New Roman"/>
                <w:sz w:val="20"/>
                <w:szCs w:val="20"/>
              </w:rPr>
              <w:t>3</w:t>
            </w:r>
            <w:r w:rsidRPr="003F3895">
              <w:rPr>
                <w:rFonts w:ascii="Times New Roman" w:hAnsi="Times New Roman"/>
                <w:sz w:val="20"/>
                <w:szCs w:val="20"/>
              </w:rPr>
              <w:t>,</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3</w:t>
            </w:r>
            <w:r w:rsidRPr="003F3895">
              <w:rPr>
                <w:rFonts w:ascii="Times New Roman" w:hAnsi="Times New Roman"/>
                <w:sz w:val="20"/>
                <w:szCs w:val="20"/>
              </w:rPr>
              <w:t>.</w:t>
            </w:r>
            <w:r>
              <w:rPr>
                <w:rFonts w:ascii="Times New Roman" w:hAnsi="Times New Roman"/>
                <w:sz w:val="20"/>
                <w:szCs w:val="20"/>
              </w:rPr>
              <w:t>2</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0C64B1" w:rsidP="006A5035">
            <w:pPr>
              <w:bidi w:val="0"/>
              <w:spacing w:after="120"/>
              <w:ind w:left="426" w:hanging="426"/>
              <w:rPr>
                <w:rFonts w:ascii="Times New Roman" w:hAnsi="Times New Roman"/>
                <w:sz w:val="20"/>
                <w:szCs w:val="20"/>
              </w:rPr>
            </w:pPr>
            <w:r w:rsidRPr="000C64B1">
              <w:rPr>
                <w:rFonts w:ascii="Times New Roman" w:hAnsi="Times New Roman"/>
                <w:sz w:val="20"/>
                <w:szCs w:val="20"/>
              </w:rPr>
              <w:t>3.2.</w:t>
              <w:tab/>
              <w:t>Váhy s viacerými rozsahmi váživosti</w:t>
            </w:r>
          </w:p>
          <w:p w:rsidR="003E5657" w:rsidRPr="000C64B1" w:rsidP="006A5035">
            <w:pPr>
              <w:bidi w:val="0"/>
              <w:spacing w:after="120"/>
              <w:ind w:left="426" w:hanging="426"/>
              <w:rPr>
                <w:rFonts w:ascii="Times New Roman" w:hAnsi="Times New Roman"/>
                <w:sz w:val="20"/>
                <w:szCs w:val="20"/>
              </w:rPr>
            </w:pPr>
            <w:r w:rsidRPr="000C64B1">
              <w:rPr>
                <w:rFonts w:ascii="Times New Roman" w:hAnsi="Times New Roman"/>
                <w:sz w:val="20"/>
                <w:szCs w:val="20"/>
              </w:rPr>
              <w:tab/>
              <w:t xml:space="preserve">Viac rozsahov váživosti je povolených za predpokladu, že sú na váhach zreteľne vyznačené. </w:t>
            </w:r>
            <w:r w:rsidR="00DC6C03">
              <w:rPr>
                <w:rFonts w:ascii="Times New Roman" w:hAnsi="Times New Roman"/>
                <w:sz w:val="20"/>
                <w:szCs w:val="20"/>
              </w:rPr>
              <w:t>J</w:t>
            </w:r>
            <w:r w:rsidRPr="000C64B1">
              <w:rPr>
                <w:rFonts w:ascii="Times New Roman" w:hAnsi="Times New Roman"/>
                <w:sz w:val="20"/>
                <w:szCs w:val="20"/>
              </w:rPr>
              <w:t>ednotliv</w:t>
            </w:r>
            <w:r w:rsidR="00DC6C03">
              <w:rPr>
                <w:rFonts w:ascii="Times New Roman" w:hAnsi="Times New Roman"/>
                <w:sz w:val="20"/>
                <w:szCs w:val="20"/>
              </w:rPr>
              <w:t>é</w:t>
            </w:r>
            <w:r w:rsidRPr="000C64B1">
              <w:rPr>
                <w:rFonts w:ascii="Times New Roman" w:hAnsi="Times New Roman"/>
                <w:sz w:val="20"/>
                <w:szCs w:val="20"/>
              </w:rPr>
              <w:t xml:space="preserve"> rozsah</w:t>
            </w:r>
            <w:r w:rsidR="00DC6C03">
              <w:rPr>
                <w:rFonts w:ascii="Times New Roman" w:hAnsi="Times New Roman"/>
                <w:sz w:val="20"/>
                <w:szCs w:val="20"/>
              </w:rPr>
              <w:t>y</w:t>
            </w:r>
            <w:r w:rsidRPr="000C64B1">
              <w:rPr>
                <w:rFonts w:ascii="Times New Roman" w:hAnsi="Times New Roman"/>
                <w:sz w:val="20"/>
                <w:szCs w:val="20"/>
              </w:rPr>
              <w:t xml:space="preserve"> váživosti </w:t>
            </w:r>
            <w:r w:rsidR="00DC6C03">
              <w:rPr>
                <w:rFonts w:ascii="Times New Roman" w:hAnsi="Times New Roman"/>
                <w:sz w:val="20"/>
                <w:szCs w:val="20"/>
              </w:rPr>
              <w:t>sú</w:t>
            </w:r>
            <w:r w:rsidRPr="000C64B1">
              <w:rPr>
                <w:rFonts w:ascii="Times New Roman" w:hAnsi="Times New Roman"/>
                <w:sz w:val="20"/>
                <w:szCs w:val="20"/>
              </w:rPr>
              <w:t xml:space="preserve"> klasifikovan</w:t>
            </w:r>
            <w:r w:rsidR="00DC6C03">
              <w:rPr>
                <w:rFonts w:ascii="Times New Roman" w:hAnsi="Times New Roman"/>
                <w:sz w:val="20"/>
                <w:szCs w:val="20"/>
              </w:rPr>
              <w:t>é</w:t>
            </w:r>
            <w:r w:rsidRPr="000C64B1">
              <w:rPr>
                <w:rFonts w:ascii="Times New Roman" w:hAnsi="Times New Roman"/>
                <w:sz w:val="20"/>
                <w:szCs w:val="20"/>
              </w:rPr>
              <w:t xml:space="preserve"> podľa bodu 3.1. Ak rozsahy váživosti patria do rôznych tried presnosti, potom váhy musia spĺňať najprísnejšiu z požiadaviek platných pre triedy presnosti, do ktorých rozsahy váživosti patria.</w:t>
            </w:r>
          </w:p>
          <w:p w:rsidR="003E5657" w:rsidRPr="000F18D3" w:rsidP="006A5035">
            <w:pPr>
              <w:autoSpaceDE w:val="0"/>
              <w:autoSpaceDN w:val="0"/>
              <w:bidi w:val="0"/>
              <w:spacing w:before="0"/>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Č:3</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 3.3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rPr>
                <w:rFonts w:ascii="Times New Roman" w:hAnsi="Times New Roman"/>
                <w:color w:val="000000"/>
                <w:sz w:val="20"/>
                <w:szCs w:val="20"/>
              </w:rPr>
            </w:pPr>
            <w:r w:rsidRPr="00FC2784">
              <w:rPr>
                <w:rFonts w:ascii="Times New Roman" w:hAnsi="Times New Roman"/>
                <w:color w:val="000000"/>
                <w:sz w:val="20"/>
                <w:szCs w:val="20"/>
              </w:rPr>
              <w:t>Váhy s deleným rozsahom váživosti</w:t>
            </w:r>
          </w:p>
          <w:p w:rsidR="003E5657" w:rsidRPr="00FC2784" w:rsidP="006A5035">
            <w:pPr>
              <w:bidi w:val="0"/>
              <w:spacing w:before="0"/>
              <w:rPr>
                <w:rFonts w:ascii="Times New Roman" w:hAnsi="Times New Roman"/>
                <w:color w:val="000000"/>
                <w:sz w:val="20"/>
                <w:szCs w:val="20"/>
              </w:rPr>
            </w:pPr>
          </w:p>
          <w:p w:rsidR="003E5657" w:rsidRPr="00FC2784" w:rsidP="006A5035">
            <w:pPr>
              <w:bidi w:val="0"/>
              <w:spacing w:before="0"/>
              <w:rPr>
                <w:rFonts w:ascii="Times New Roman" w:hAnsi="Times New Roman"/>
                <w:color w:val="000000"/>
                <w:sz w:val="20"/>
                <w:szCs w:val="20"/>
              </w:rPr>
            </w:pPr>
            <w:r w:rsidRPr="00FC2784">
              <w:rPr>
                <w:rFonts w:ascii="Times New Roman" w:hAnsi="Times New Roman"/>
                <w:color w:val="000000"/>
                <w:sz w:val="20"/>
                <w:szCs w:val="20"/>
              </w:rPr>
              <w:t xml:space="preserve">3.3.1. Váhy s jedným rozsahom váživosti môžu mať niekoľko čiastkových rozsahov váživosti (váhy s deleným rozsahom váživosti). </w:t>
            </w:r>
          </w:p>
          <w:p w:rsidR="003E5657" w:rsidRPr="00FC2784" w:rsidP="006A5035">
            <w:pPr>
              <w:bidi w:val="0"/>
              <w:spacing w:before="0"/>
              <w:rPr>
                <w:rFonts w:ascii="Times New Roman" w:hAnsi="Times New Roman"/>
                <w:color w:val="000000"/>
                <w:sz w:val="20"/>
                <w:szCs w:val="20"/>
              </w:rPr>
            </w:pPr>
            <w:r w:rsidRPr="00FC2784">
              <w:rPr>
                <w:rFonts w:ascii="Times New Roman" w:hAnsi="Times New Roman"/>
                <w:color w:val="000000"/>
                <w:sz w:val="20"/>
                <w:szCs w:val="20"/>
              </w:rPr>
              <w:t>Váhy s deleným rozsahom váživosti nesmú byť vybavené pomocným indikačným zariadením.</w:t>
            </w:r>
          </w:p>
          <w:p w:rsidR="003E5657" w:rsidRPr="00FC2784" w:rsidP="006A5035">
            <w:pPr>
              <w:bidi w:val="0"/>
              <w:spacing w:before="0"/>
              <w:rPr>
                <w:rFonts w:ascii="Times New Roman" w:hAnsi="Times New Roman"/>
                <w:color w:val="000000"/>
                <w:sz w:val="20"/>
                <w:szCs w:val="20"/>
              </w:rPr>
            </w:pP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3.3.2. Každý čiastkový rozsah váživosti i váh s deleným rozsahom váživosti je definovaný:</w:t>
            </w:r>
          </w:p>
          <w:tbl>
            <w:tblPr>
              <w:tblStyle w:val="TableGrid"/>
              <w:tblW w:w="0" w:type="auto"/>
              <w:tblLayout w:type="fixed"/>
              <w:tblLook w:val="04A0"/>
            </w:tblPr>
            <w:tblGrid>
              <w:gridCol w:w="1614"/>
              <w:gridCol w:w="1706"/>
            </w:tblGrid>
            <w:tr>
              <w:tblPrEx>
                <w:tblW w:w="0" w:type="auto"/>
                <w:tblLayout w:type="fixed"/>
                <w:tblLook w:val="04A0"/>
              </w:tblPrEx>
              <w:tc>
                <w:tcPr>
                  <w:tcW w:w="1614" w:type="dxa"/>
                  <w:tcBorders>
                    <w:top w:val="single" w:sz="4" w:space="0" w:color="auto"/>
                    <w:left w:val="single" w:sz="4" w:space="0" w:color="auto"/>
                    <w:bottom w:val="single" w:sz="4" w:space="0" w:color="auto"/>
                    <w:right w:val="single" w:sz="4" w:space="0" w:color="auto"/>
                  </w:tcBorders>
                  <w:textDirection w:val="lrTb"/>
                  <w:vAlign w:val="top"/>
                </w:tcPr>
                <w:p w:rsidR="003E5657" w:rsidRPr="00803A5B" w:rsidP="006A5035">
                  <w:pPr>
                    <w:pStyle w:val="tl10ptPodaokraja"/>
                    <w:autoSpaceDE/>
                    <w:autoSpaceDN/>
                    <w:bidi w:val="0"/>
                    <w:ind w:left="-57" w:right="-57"/>
                    <w:rPr>
                      <w:rFonts w:ascii="Times New Roman" w:hAnsi="Times New Roman"/>
                      <w:color w:val="000000"/>
                      <w:sz w:val="17"/>
                      <w:szCs w:val="17"/>
                      <w:lang w:eastAsia="en-GB"/>
                    </w:rPr>
                  </w:pPr>
                  <w:r w:rsidRPr="00803A5B">
                    <w:rPr>
                      <w:rFonts w:ascii="Times New Roman" w:hAnsi="Times New Roman"/>
                      <w:color w:val="000000"/>
                      <w:sz w:val="17"/>
                      <w:szCs w:val="17"/>
                      <w:lang w:eastAsia="en-GB"/>
                    </w:rPr>
                    <w:t>— overovacím dielikom e</w:t>
                  </w:r>
                  <w:r w:rsidRPr="00803A5B">
                    <w:rPr>
                      <w:rFonts w:ascii="Times New Roman" w:hAnsi="Times New Roman"/>
                      <w:color w:val="000000"/>
                      <w:sz w:val="17"/>
                      <w:szCs w:val="17"/>
                      <w:vertAlign w:val="subscript"/>
                      <w:lang w:eastAsia="en-GB"/>
                    </w:rPr>
                    <w:t>i</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3E5657" w:rsidRPr="00803A5B" w:rsidP="006A5035">
                  <w:pPr>
                    <w:pStyle w:val="tl10ptPodaokraja"/>
                    <w:autoSpaceDE/>
                    <w:autoSpaceDN/>
                    <w:bidi w:val="0"/>
                    <w:ind w:left="-57" w:right="-57"/>
                    <w:rPr>
                      <w:rFonts w:ascii="Times New Roman" w:hAnsi="Times New Roman"/>
                      <w:color w:val="000000"/>
                      <w:sz w:val="17"/>
                      <w:szCs w:val="17"/>
                      <w:lang w:eastAsia="en-GB"/>
                    </w:rPr>
                  </w:pPr>
                  <w:r w:rsidRPr="00803A5B">
                    <w:rPr>
                      <w:rFonts w:ascii="Times New Roman" w:hAnsi="Times New Roman"/>
                      <w:color w:val="000000"/>
                      <w:sz w:val="17"/>
                      <w:szCs w:val="17"/>
                      <w:lang w:eastAsia="en-GB"/>
                    </w:rPr>
                    <w:t>pričom e</w:t>
                  </w:r>
                  <w:r w:rsidRPr="00803A5B">
                    <w:rPr>
                      <w:rFonts w:ascii="Times New Roman" w:hAnsi="Times New Roman"/>
                      <w:color w:val="000000"/>
                      <w:sz w:val="17"/>
                      <w:szCs w:val="17"/>
                      <w:vertAlign w:val="subscript"/>
                      <w:lang w:eastAsia="en-GB"/>
                    </w:rPr>
                    <w:t>(i + 1)</w:t>
                  </w:r>
                  <w:r w:rsidRPr="00803A5B">
                    <w:rPr>
                      <w:rFonts w:ascii="Times New Roman" w:hAnsi="Times New Roman"/>
                      <w:color w:val="000000"/>
                      <w:sz w:val="17"/>
                      <w:szCs w:val="17"/>
                      <w:lang w:eastAsia="en-GB"/>
                    </w:rPr>
                    <w:t xml:space="preserve"> &gt; e</w:t>
                  </w:r>
                  <w:r w:rsidRPr="00803A5B">
                    <w:rPr>
                      <w:rFonts w:ascii="Times New Roman" w:hAnsi="Times New Roman"/>
                      <w:color w:val="000000"/>
                      <w:sz w:val="17"/>
                      <w:szCs w:val="17"/>
                      <w:vertAlign w:val="subscript"/>
                      <w:lang w:eastAsia="en-GB"/>
                    </w:rPr>
                    <w:t>i</w:t>
                  </w:r>
                </w:p>
              </w:tc>
            </w:tr>
            <w:tr>
              <w:tblPrEx>
                <w:tblW w:w="0" w:type="auto"/>
                <w:tblLayout w:type="fixed"/>
                <w:tblLook w:val="04A0"/>
              </w:tblPrEx>
              <w:tc>
                <w:tcPr>
                  <w:tcW w:w="1614" w:type="dxa"/>
                  <w:tcBorders>
                    <w:top w:val="single" w:sz="4" w:space="0" w:color="auto"/>
                    <w:left w:val="single" w:sz="4" w:space="0" w:color="auto"/>
                    <w:bottom w:val="single" w:sz="4" w:space="0" w:color="auto"/>
                    <w:right w:val="single" w:sz="4" w:space="0" w:color="auto"/>
                  </w:tcBorders>
                  <w:textDirection w:val="lrTb"/>
                  <w:vAlign w:val="top"/>
                </w:tcPr>
                <w:p w:rsidR="003E5657" w:rsidRPr="00803A5B" w:rsidP="006A5035">
                  <w:pPr>
                    <w:pStyle w:val="tl10ptPodaokraja"/>
                    <w:autoSpaceDE/>
                    <w:autoSpaceDN/>
                    <w:bidi w:val="0"/>
                    <w:ind w:left="-57" w:right="-57"/>
                    <w:rPr>
                      <w:rFonts w:ascii="Times New Roman" w:hAnsi="Times New Roman"/>
                      <w:color w:val="000000"/>
                      <w:sz w:val="17"/>
                      <w:szCs w:val="17"/>
                      <w:lang w:eastAsia="en-GB"/>
                    </w:rPr>
                  </w:pPr>
                  <w:r w:rsidRPr="00803A5B">
                    <w:rPr>
                      <w:rFonts w:ascii="Times New Roman" w:hAnsi="Times New Roman"/>
                      <w:color w:val="000000"/>
                      <w:sz w:val="17"/>
                      <w:szCs w:val="17"/>
                      <w:lang w:eastAsia="en-GB"/>
                    </w:rPr>
                    <w:t>— hornou medzou váživosti Max</w:t>
                  </w:r>
                  <w:r w:rsidRPr="00803A5B">
                    <w:rPr>
                      <w:rFonts w:ascii="Times New Roman" w:hAnsi="Times New Roman"/>
                      <w:color w:val="000000"/>
                      <w:sz w:val="17"/>
                      <w:szCs w:val="17"/>
                      <w:vertAlign w:val="subscript"/>
                      <w:lang w:eastAsia="en-GB"/>
                    </w:rPr>
                    <w:t>i</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tl10ptPodaokraja"/>
                    <w:autoSpaceDE/>
                    <w:autoSpaceDN/>
                    <w:bidi w:val="0"/>
                    <w:ind w:left="-57" w:right="-57"/>
                    <w:rPr>
                      <w:rFonts w:ascii="Times New Roman" w:hAnsi="Times New Roman"/>
                      <w:color w:val="000000"/>
                      <w:sz w:val="17"/>
                      <w:szCs w:val="17"/>
                    </w:rPr>
                  </w:pPr>
                  <w:r w:rsidRPr="00803A5B">
                    <w:rPr>
                      <w:rFonts w:ascii="Times New Roman" w:hAnsi="Times New Roman"/>
                      <w:color w:val="000000"/>
                      <w:sz w:val="17"/>
                      <w:szCs w:val="17"/>
                      <w:lang w:eastAsia="en-GB"/>
                    </w:rPr>
                    <w:t>pričom Max</w:t>
                  </w:r>
                  <w:r w:rsidRPr="00803A5B">
                    <w:rPr>
                      <w:rFonts w:ascii="Times New Roman" w:hAnsi="Times New Roman"/>
                      <w:color w:val="000000"/>
                      <w:sz w:val="17"/>
                      <w:szCs w:val="17"/>
                      <w:vertAlign w:val="subscript"/>
                      <w:lang w:eastAsia="en-GB"/>
                    </w:rPr>
                    <w:t>r</w:t>
                  </w:r>
                  <w:r w:rsidRPr="00803A5B">
                    <w:rPr>
                      <w:rFonts w:ascii="Times New Roman" w:hAnsi="Times New Roman"/>
                      <w:color w:val="000000"/>
                      <w:sz w:val="17"/>
                      <w:szCs w:val="17"/>
                      <w:lang w:eastAsia="en-GB"/>
                    </w:rPr>
                    <w:t xml:space="preserve"> = Max</w:t>
                  </w:r>
                </w:p>
              </w:tc>
            </w:tr>
            <w:tr>
              <w:tblPrEx>
                <w:tblW w:w="0" w:type="auto"/>
                <w:tblLayout w:type="fixed"/>
                <w:tblLook w:val="04A0"/>
              </w:tblPrEx>
              <w:tc>
                <w:tcPr>
                  <w:tcW w:w="1614" w:type="dxa"/>
                  <w:tcBorders>
                    <w:top w:val="single" w:sz="4" w:space="0" w:color="auto"/>
                    <w:left w:val="single" w:sz="4" w:space="0" w:color="auto"/>
                    <w:bottom w:val="single" w:sz="4" w:space="0" w:color="auto"/>
                    <w:right w:val="single" w:sz="4" w:space="0" w:color="auto"/>
                  </w:tcBorders>
                  <w:textDirection w:val="lrTb"/>
                  <w:vAlign w:val="top"/>
                </w:tcPr>
                <w:p w:rsidR="003E5657" w:rsidRPr="00803A5B" w:rsidP="006A5035">
                  <w:pPr>
                    <w:pStyle w:val="tl10ptPodaokraja"/>
                    <w:autoSpaceDE/>
                    <w:autoSpaceDN/>
                    <w:bidi w:val="0"/>
                    <w:ind w:left="-57" w:right="-57"/>
                    <w:rPr>
                      <w:rFonts w:ascii="Times New Roman" w:hAnsi="Times New Roman"/>
                      <w:color w:val="000000"/>
                      <w:sz w:val="17"/>
                      <w:szCs w:val="17"/>
                      <w:lang w:eastAsia="en-GB"/>
                    </w:rPr>
                  </w:pPr>
                  <w:r w:rsidRPr="00803A5B">
                    <w:rPr>
                      <w:rFonts w:ascii="Times New Roman" w:hAnsi="Times New Roman"/>
                      <w:color w:val="000000"/>
                      <w:sz w:val="17"/>
                      <w:szCs w:val="17"/>
                      <w:lang w:eastAsia="en-GB"/>
                    </w:rPr>
                    <w:t>— dolnou medzou váživosti Min</w:t>
                  </w:r>
                  <w:r w:rsidRPr="00803A5B">
                    <w:rPr>
                      <w:rFonts w:ascii="Times New Roman" w:hAnsi="Times New Roman"/>
                      <w:color w:val="000000"/>
                      <w:sz w:val="17"/>
                      <w:szCs w:val="17"/>
                      <w:vertAlign w:val="subscript"/>
                      <w:lang w:eastAsia="en-GB"/>
                    </w:rPr>
                    <w:t>i</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3E5657" w:rsidRPr="00803A5B" w:rsidP="006A5035">
                  <w:pPr>
                    <w:pStyle w:val="tl10ptPodaokraja"/>
                    <w:autoSpaceDE/>
                    <w:autoSpaceDN/>
                    <w:bidi w:val="0"/>
                    <w:ind w:left="-57" w:right="-57"/>
                    <w:rPr>
                      <w:rFonts w:ascii="Times New Roman" w:hAnsi="Times New Roman"/>
                      <w:color w:val="000000"/>
                      <w:sz w:val="17"/>
                      <w:szCs w:val="17"/>
                      <w:lang w:eastAsia="en-GB"/>
                    </w:rPr>
                  </w:pPr>
                  <w:r w:rsidRPr="00803A5B">
                    <w:rPr>
                      <w:rFonts w:ascii="Times New Roman" w:hAnsi="Times New Roman"/>
                      <w:color w:val="000000"/>
                      <w:sz w:val="17"/>
                      <w:szCs w:val="17"/>
                      <w:lang w:eastAsia="en-GB"/>
                    </w:rPr>
                    <w:t>pričom Min</w:t>
                  </w:r>
                  <w:r w:rsidRPr="00803A5B">
                    <w:rPr>
                      <w:rFonts w:ascii="Times New Roman" w:hAnsi="Times New Roman"/>
                      <w:color w:val="000000"/>
                      <w:sz w:val="17"/>
                      <w:szCs w:val="17"/>
                      <w:vertAlign w:val="subscript"/>
                      <w:lang w:eastAsia="en-GB"/>
                    </w:rPr>
                    <w:t>i</w:t>
                  </w:r>
                  <w:r w:rsidRPr="00803A5B">
                    <w:rPr>
                      <w:rFonts w:ascii="Times New Roman" w:hAnsi="Times New Roman"/>
                      <w:color w:val="000000"/>
                      <w:sz w:val="17"/>
                      <w:szCs w:val="17"/>
                      <w:lang w:eastAsia="en-GB"/>
                    </w:rPr>
                    <w:t xml:space="preserve"> = Max</w:t>
                  </w:r>
                  <w:r w:rsidRPr="00803A5B">
                    <w:rPr>
                      <w:rFonts w:ascii="Times New Roman" w:hAnsi="Times New Roman"/>
                      <w:color w:val="000000"/>
                      <w:sz w:val="17"/>
                      <w:szCs w:val="17"/>
                      <w:vertAlign w:val="subscript"/>
                      <w:lang w:eastAsia="en-GB"/>
                    </w:rPr>
                    <w:t>(i – 1)</w:t>
                  </w:r>
                  <w:r w:rsidRPr="00803A5B">
                    <w:rPr>
                      <w:rFonts w:ascii="Times New Roman" w:hAnsi="Times New Roman"/>
                      <w:color w:val="000000"/>
                      <w:sz w:val="17"/>
                      <w:szCs w:val="17"/>
                      <w:lang w:eastAsia="en-GB"/>
                    </w:rPr>
                    <w:t xml:space="preserve"> a Min</w:t>
                  </w:r>
                  <w:r w:rsidRPr="00803A5B">
                    <w:rPr>
                      <w:rFonts w:ascii="Times New Roman" w:hAnsi="Times New Roman"/>
                      <w:color w:val="000000"/>
                      <w:sz w:val="17"/>
                      <w:szCs w:val="17"/>
                      <w:vertAlign w:val="subscript"/>
                      <w:lang w:eastAsia="en-GB"/>
                    </w:rPr>
                    <w:t>1</w:t>
                  </w:r>
                  <w:r w:rsidRPr="00803A5B">
                    <w:rPr>
                      <w:rFonts w:ascii="Times New Roman" w:hAnsi="Times New Roman"/>
                      <w:color w:val="000000"/>
                      <w:sz w:val="17"/>
                      <w:szCs w:val="17"/>
                      <w:lang w:eastAsia="en-GB"/>
                    </w:rPr>
                    <w:t xml:space="preserve"> = Min</w:t>
                  </w:r>
                </w:p>
              </w:tc>
            </w:tr>
          </w:tbl>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kde: </w:t>
            </w: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i = 1, 2, … r, </w:t>
            </w: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i = číslo čiastkového rozsahu váživosti, </w:t>
            </w:r>
          </w:p>
          <w:p w:rsidR="003E5657" w:rsidRPr="00FC2784" w:rsidP="006A5035">
            <w:pPr>
              <w:pStyle w:val="tl10ptPodaokraja"/>
              <w:autoSpaceDE/>
              <w:autoSpaceDN/>
              <w:bidi w:val="0"/>
              <w:ind w:right="63"/>
              <w:jc w:val="left"/>
              <w:rPr>
                <w:rFonts w:ascii="Times New Roman" w:hAnsi="Times New Roman"/>
                <w:color w:val="000000"/>
              </w:rPr>
            </w:pPr>
            <w:r w:rsidRPr="00FC2784">
              <w:rPr>
                <w:rFonts w:ascii="Times New Roman" w:hAnsi="Times New Roman"/>
                <w:color w:val="000000"/>
              </w:rPr>
              <w:t xml:space="preserve">r = celkový počet čiastkových rozsahov váživosti. </w:t>
            </w:r>
          </w:p>
          <w:p w:rsidR="003E5657" w:rsidRPr="00FC2784" w:rsidP="006A5035">
            <w:pPr>
              <w:bidi w:val="0"/>
              <w:spacing w:before="0"/>
              <w:rPr>
                <w:rFonts w:ascii="Times New Roman" w:hAnsi="Times New Roman"/>
                <w:color w:val="000000"/>
                <w:sz w:val="20"/>
                <w:szCs w:val="20"/>
              </w:rPr>
            </w:pPr>
            <w:r w:rsidRPr="00FC2784">
              <w:rPr>
                <w:rFonts w:ascii="Times New Roman" w:hAnsi="Times New Roman"/>
                <w:color w:val="000000"/>
                <w:sz w:val="20"/>
                <w:szCs w:val="20"/>
              </w:rPr>
              <w:t>Všetky medze váživosti sú medzami váživosti netto zaťaženia bez ohľadu na hodnotu použitej tary.</w:t>
            </w:r>
          </w:p>
          <w:p w:rsidR="003E5657" w:rsidRPr="00FC2784" w:rsidP="006A5035">
            <w:pPr>
              <w:bidi w:val="0"/>
              <w:spacing w:before="0"/>
              <w:rPr>
                <w:rFonts w:ascii="Times New Roman" w:hAnsi="Times New Roman"/>
                <w:color w:val="000000"/>
                <w:sz w:val="20"/>
                <w:szCs w:val="20"/>
              </w:rPr>
            </w:pPr>
          </w:p>
          <w:p w:rsidR="003E5657" w:rsidRPr="00FC2784" w:rsidP="006A5035">
            <w:pPr>
              <w:pStyle w:val="CM4"/>
              <w:bidi w:val="0"/>
              <w:jc w:val="both"/>
              <w:rPr>
                <w:rFonts w:ascii="Times New Roman" w:hAnsi="Times New Roman"/>
                <w:color w:val="000000"/>
                <w:sz w:val="20"/>
                <w:szCs w:val="20"/>
              </w:rPr>
            </w:pPr>
            <w:r w:rsidRPr="00FC2784">
              <w:rPr>
                <w:rFonts w:ascii="Times New Roman" w:hAnsi="Times New Roman"/>
                <w:color w:val="000000"/>
                <w:sz w:val="20"/>
                <w:szCs w:val="20"/>
              </w:rPr>
              <w:t>3.3.3. Čiastkové rozsahy váživosti sa klasifikujú podľa tabuľky 2. Všetky čiastkové rozsahy váživosti musia spĺňať požiadavky tej istej triedy presnosti, ktorá je triedou presnosti váh.</w:t>
            </w:r>
          </w:p>
          <w:p w:rsidR="003E5657" w:rsidRPr="00FC2784" w:rsidP="006A5035">
            <w:pPr>
              <w:bidi w:val="0"/>
              <w:spacing w:before="0"/>
              <w:rPr>
                <w:rFonts w:ascii="Times New Roman" w:hAnsi="Times New Roman"/>
                <w:color w:val="000000"/>
                <w:sz w:val="20"/>
                <w:szCs w:val="20"/>
              </w:rPr>
            </w:pPr>
            <w:r w:rsidRPr="00FC2784">
              <w:rPr>
                <w:rFonts w:ascii="Times New Roman" w:hAnsi="Times New Roman"/>
                <w:color w:val="000000"/>
                <w:sz w:val="20"/>
                <w:szCs w:val="20"/>
              </w:rPr>
              <w:t>Tabuľka 2</w:t>
            </w:r>
          </w:p>
          <w:tbl>
            <w:tblPr>
              <w:tblStyle w:val="TableGrid"/>
              <w:tblW w:w="6204" w:type="dxa"/>
              <w:tblLayout w:type="fixed"/>
              <w:tblLook w:val="04A0"/>
            </w:tblPr>
            <w:tblGrid>
              <w:gridCol w:w="621"/>
              <w:gridCol w:w="1614"/>
              <w:gridCol w:w="1134"/>
              <w:gridCol w:w="1559"/>
              <w:gridCol w:w="1276"/>
            </w:tblGrid>
            <w:tr>
              <w:tblPrEx>
                <w:tblW w:w="6204" w:type="dxa"/>
                <w:tblLayout w:type="fixed"/>
                <w:tblLook w:val="04A0"/>
              </w:tblPrEx>
              <w:tc>
                <w:tcPr>
                  <w:tcW w:w="6204" w:type="dxa"/>
                  <w:gridSpan w:val="5"/>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jc w:val="center"/>
                    <w:rPr>
                      <w:rFonts w:ascii="Times New Roman" w:hAnsi="Times New Roman"/>
                      <w:color w:val="000000"/>
                      <w:sz w:val="19"/>
                      <w:szCs w:val="19"/>
                      <w:lang w:val="en-GB" w:eastAsia="en-GB"/>
                    </w:rPr>
                  </w:pPr>
                  <w:r w:rsidRPr="00FC2784">
                    <w:rPr>
                      <w:rFonts w:ascii="Times New Roman" w:hAnsi="Times New Roman"/>
                      <w:color w:val="000000"/>
                      <w:sz w:val="17"/>
                      <w:szCs w:val="17"/>
                    </w:rPr>
                    <w:t>Váhy s deleným rozsahom váživosti</w:t>
                  </w:r>
                </w:p>
              </w:tc>
            </w:tr>
            <w:tr>
              <w:tblPrEx>
                <w:tblW w:w="6204" w:type="dxa"/>
                <w:tblLayout w:type="fixed"/>
                <w:tblLook w:val="04A0"/>
              </w:tblPrEx>
              <w:tc>
                <w:tcPr>
                  <w:tcW w:w="6204" w:type="dxa"/>
                  <w:gridSpan w:val="5"/>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CM4"/>
                    <w:bidi w:val="0"/>
                    <w:jc w:val="both"/>
                    <w:rPr>
                      <w:rFonts w:ascii="Times New Roman" w:hAnsi="Times New Roman"/>
                      <w:color w:val="000000"/>
                      <w:sz w:val="17"/>
                      <w:szCs w:val="17"/>
                    </w:rPr>
                  </w:pPr>
                  <w:r w:rsidRPr="00FC2784">
                    <w:rPr>
                      <w:rFonts w:ascii="Times New Roman" w:hAnsi="Times New Roman"/>
                      <w:color w:val="000000"/>
                      <w:sz w:val="17"/>
                      <w:szCs w:val="17"/>
                    </w:rPr>
                    <w:t xml:space="preserve">i = 1, 2, … r, </w:t>
                  </w:r>
                </w:p>
                <w:p w:rsidR="003E5657" w:rsidRPr="00FC2784" w:rsidP="006A5035">
                  <w:pPr>
                    <w:pStyle w:val="CM4"/>
                    <w:bidi w:val="0"/>
                    <w:jc w:val="both"/>
                    <w:rPr>
                      <w:rFonts w:ascii="Times New Roman" w:hAnsi="Times New Roman"/>
                      <w:color w:val="000000"/>
                      <w:sz w:val="17"/>
                      <w:szCs w:val="17"/>
                    </w:rPr>
                  </w:pPr>
                  <w:r w:rsidRPr="00FC2784">
                    <w:rPr>
                      <w:rFonts w:ascii="Times New Roman" w:hAnsi="Times New Roman"/>
                      <w:color w:val="000000"/>
                      <w:sz w:val="17"/>
                      <w:szCs w:val="17"/>
                    </w:rPr>
                    <w:t xml:space="preserve">i = číslo čiastkového rozsahu váživosti, </w:t>
                  </w:r>
                </w:p>
                <w:p w:rsidR="003E5657" w:rsidRPr="00803A5B" w:rsidP="006A5035">
                  <w:pPr>
                    <w:bidi w:val="0"/>
                    <w:spacing w:before="0"/>
                    <w:ind w:left="-85" w:right="-85"/>
                    <w:jc w:val="center"/>
                    <w:rPr>
                      <w:rFonts w:ascii="Times New Roman" w:hAnsi="Times New Roman"/>
                      <w:color w:val="000000"/>
                      <w:sz w:val="19"/>
                      <w:szCs w:val="19"/>
                      <w:lang w:eastAsia="en-GB"/>
                    </w:rPr>
                  </w:pPr>
                  <w:r w:rsidRPr="00FC2784">
                    <w:rPr>
                      <w:rFonts w:ascii="Times New Roman" w:hAnsi="Times New Roman"/>
                      <w:color w:val="000000"/>
                      <w:sz w:val="17"/>
                      <w:szCs w:val="17"/>
                    </w:rPr>
                    <w:t>r = celkový počet čiastkových rozsahov váživosti.</w:t>
                  </w:r>
                </w:p>
              </w:tc>
            </w:tr>
            <w:tr>
              <w:tblPrEx>
                <w:tblW w:w="6204" w:type="dxa"/>
                <w:tblLayout w:type="fixed"/>
                <w:tblLook w:val="04A0"/>
              </w:tblPrEx>
              <w:tc>
                <w:tcPr>
                  <w:tcW w:w="621" w:type="dxa"/>
                  <w:vMerge w:val="restart"/>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Trieda</w:t>
                  </w:r>
                </w:p>
              </w:tc>
              <w:tc>
                <w:tcPr>
                  <w:tcW w:w="1614" w:type="dxa"/>
                  <w:vMerge w:val="restart"/>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 xml:space="preserve">Overovací dielik </w:t>
                  </w:r>
                  <w:r w:rsidR="00E47873">
                    <w:rPr>
                      <w:rFonts w:ascii="Times New Roman" w:hAnsi="Times New Roman"/>
                      <w:color w:val="000000"/>
                      <w:sz w:val="19"/>
                      <w:szCs w:val="19"/>
                      <w:lang w:val="en-GB" w:eastAsia="en-GB"/>
                    </w:rPr>
                    <w:t>(</w:t>
                  </w:r>
                  <w:r w:rsidRPr="00FC2784">
                    <w:rPr>
                      <w:rFonts w:ascii="Times New Roman" w:hAnsi="Times New Roman"/>
                      <w:color w:val="000000"/>
                      <w:sz w:val="19"/>
                      <w:szCs w:val="19"/>
                      <w:lang w:val="en-GB" w:eastAsia="en-GB"/>
                    </w:rPr>
                    <w:t>e)</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jc w:val="center"/>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Dolná medza váživosti</w:t>
                  </w:r>
                </w:p>
                <w:p w:rsidR="003E5657" w:rsidRPr="00FC2784" w:rsidP="006A5035">
                  <w:pPr>
                    <w:bidi w:val="0"/>
                    <w:spacing w:before="0"/>
                    <w:ind w:left="-85" w:right="-85"/>
                    <w:jc w:val="center"/>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(Min)</w:t>
                  </w:r>
                </w:p>
              </w:tc>
              <w:tc>
                <w:tcPr>
                  <w:tcW w:w="2835" w:type="dxa"/>
                  <w:gridSpan w:val="2"/>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jc w:val="center"/>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Počet overovacích dielikov</w:t>
                  </w:r>
                </w:p>
                <w:p w:rsidR="003E5657" w:rsidRPr="00FC2784" w:rsidP="006A5035">
                  <w:pPr>
                    <w:bidi w:val="0"/>
                    <w:spacing w:before="0"/>
                    <w:ind w:left="-85" w:right="-85"/>
                    <w:jc w:val="center"/>
                    <w:rPr>
                      <w:rFonts w:ascii="Times New Roman" w:hAnsi="Times New Roman"/>
                      <w:color w:val="000000"/>
                      <w:sz w:val="19"/>
                      <w:szCs w:val="19"/>
                      <w:lang w:val="en-GB" w:eastAsia="en-GB"/>
                    </w:rPr>
                  </w:pPr>
                </w:p>
              </w:tc>
            </w:tr>
            <w:tr>
              <w:tblPrEx>
                <w:tblW w:w="6204" w:type="dxa"/>
                <w:tblLayout w:type="fixed"/>
                <w:tblLook w:val="04A0"/>
              </w:tblPrEx>
              <w:tc>
                <w:tcPr>
                  <w:tcW w:w="621" w:type="dxa"/>
                  <w:vMerge/>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p>
              </w:tc>
              <w:tc>
                <w:tcPr>
                  <w:tcW w:w="1614" w:type="dxa"/>
                  <w:vMerge/>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minimála hodnota</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minimálna hodnota (</w:t>
                  </w:r>
                  <w:r w:rsidRPr="00FC2784">
                    <w:rPr>
                      <w:rFonts w:ascii="Times New Roman" w:hAnsi="Times New Roman"/>
                      <w:color w:val="000000"/>
                      <w:sz w:val="19"/>
                      <w:szCs w:val="19"/>
                      <w:vertAlign w:val="superscript"/>
                      <w:lang w:val="en-GB" w:eastAsia="en-GB"/>
                    </w:rPr>
                    <w:t>1</w:t>
                  </w:r>
                  <w:r w:rsidRPr="00FC2784">
                    <w:rPr>
                      <w:rFonts w:ascii="Times New Roman" w:hAnsi="Times New Roman"/>
                      <w:color w:val="000000"/>
                      <w:sz w:val="19"/>
                      <w:szCs w:val="19"/>
                      <w:lang w:val="en-GB" w:eastAsia="en-GB"/>
                    </w:rPr>
                    <w:t>)</w:t>
                  </w:r>
                </w:p>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n = ((Max</w:t>
                  </w:r>
                  <w:r w:rsidRPr="00FC2784">
                    <w:rPr>
                      <w:rFonts w:ascii="Times New Roman" w:hAnsi="Times New Roman"/>
                      <w:color w:val="000000"/>
                      <w:sz w:val="19"/>
                      <w:szCs w:val="19"/>
                      <w:vertAlign w:val="subscript"/>
                      <w:lang w:val="en-GB" w:eastAsia="en-GB"/>
                    </w:rPr>
                    <w:t>i</w:t>
                  </w:r>
                  <w:r w:rsidRPr="00FC2784">
                    <w:rPr>
                      <w:rFonts w:ascii="Times New Roman" w:hAnsi="Times New Roman"/>
                      <w:color w:val="000000"/>
                      <w:sz w:val="19"/>
                      <w:szCs w:val="19"/>
                      <w:lang w:val="en-GB" w:eastAsia="en-GB"/>
                    </w:rPr>
                    <w:t>)/(e</w:t>
                  </w:r>
                  <w:r w:rsidRPr="00FC2784">
                    <w:rPr>
                      <w:rFonts w:ascii="Times New Roman" w:hAnsi="Times New Roman"/>
                      <w:color w:val="000000"/>
                      <w:sz w:val="19"/>
                      <w:szCs w:val="19"/>
                      <w:vertAlign w:val="subscript"/>
                      <w:lang w:val="en-GB" w:eastAsia="en-GB"/>
                    </w:rPr>
                    <w:t>(i+1)</w:t>
                  </w:r>
                  <w:r w:rsidRPr="00FC2784">
                    <w:rPr>
                      <w:rFonts w:ascii="Times New Roman" w:hAnsi="Times New Roman"/>
                      <w:color w:val="000000"/>
                      <w:sz w:val="19"/>
                      <w:szCs w:val="19"/>
                      <w:lang w:val="en-GB" w:eastAsia="en-GB"/>
                    </w:rPr>
                    <w:t>))</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maximálna hodnota</w:t>
                  </w:r>
                </w:p>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n = ((Max</w:t>
                  </w:r>
                  <w:r w:rsidRPr="00FC2784">
                    <w:rPr>
                      <w:rFonts w:ascii="Times New Roman" w:hAnsi="Times New Roman"/>
                      <w:color w:val="000000"/>
                      <w:sz w:val="19"/>
                      <w:szCs w:val="19"/>
                      <w:vertAlign w:val="subscript"/>
                      <w:lang w:val="en-GB" w:eastAsia="en-GB"/>
                    </w:rPr>
                    <w:t>i</w:t>
                  </w:r>
                  <w:r w:rsidRPr="00FC2784">
                    <w:rPr>
                      <w:rFonts w:ascii="Times New Roman" w:hAnsi="Times New Roman"/>
                      <w:color w:val="000000"/>
                      <w:sz w:val="19"/>
                      <w:szCs w:val="19"/>
                      <w:lang w:val="en-GB" w:eastAsia="en-GB"/>
                    </w:rPr>
                    <w:t>)/(e</w:t>
                  </w:r>
                  <w:r w:rsidRPr="00FC2784">
                    <w:rPr>
                      <w:rFonts w:ascii="Times New Roman" w:hAnsi="Times New Roman"/>
                      <w:color w:val="000000"/>
                      <w:sz w:val="19"/>
                      <w:szCs w:val="19"/>
                      <w:vertAlign w:val="subscript"/>
                      <w:lang w:val="en-GB" w:eastAsia="en-GB"/>
                    </w:rPr>
                    <w:t>i</w:t>
                  </w:r>
                  <w:r w:rsidRPr="00FC2784">
                    <w:rPr>
                      <w:rFonts w:ascii="Times New Roman" w:hAnsi="Times New Roman"/>
                      <w:color w:val="000000"/>
                      <w:sz w:val="19"/>
                      <w:szCs w:val="19"/>
                      <w:lang w:val="en-GB" w:eastAsia="en-GB"/>
                    </w:rPr>
                    <w:t>))</w:t>
                  </w:r>
                </w:p>
              </w:tc>
            </w:tr>
            <w:tr>
              <w:tblPrEx>
                <w:tblW w:w="6204" w:type="dxa"/>
                <w:tblLayout w:type="fixed"/>
                <w:tblLook w:val="04A0"/>
              </w:tblPrEx>
              <w:tc>
                <w:tcPr>
                  <w:tcW w:w="6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I</w:t>
                  </w:r>
                </w:p>
              </w:tc>
              <w:tc>
                <w:tcPr>
                  <w:tcW w:w="1614"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7"/>
                      <w:szCs w:val="17"/>
                      <w:lang w:val="en-GB" w:eastAsia="en-GB"/>
                    </w:rPr>
                    <w:t>0,001 g ≤ e</w:t>
                  </w:r>
                  <w:r w:rsidRPr="00FC2784">
                    <w:rPr>
                      <w:rFonts w:ascii="Times New Roman" w:hAnsi="Times New Roman"/>
                      <w:color w:val="000000"/>
                      <w:sz w:val="17"/>
                      <w:szCs w:val="17"/>
                      <w:vertAlign w:val="subscript"/>
                      <w:lang w:val="en-GB" w:eastAsia="en-GB"/>
                    </w:rPr>
                    <w:t>i</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100 e</w:t>
                  </w:r>
                  <w:r w:rsidRPr="00FC2784">
                    <w:rPr>
                      <w:rFonts w:ascii="Times New Roman" w:hAnsi="Times New Roman"/>
                      <w:color w:val="000000"/>
                      <w:sz w:val="19"/>
                      <w:szCs w:val="19"/>
                      <w:vertAlign w:val="subscript"/>
                      <w:lang w:val="en-GB" w:eastAsia="en-GB"/>
                    </w:rPr>
                    <w:t>i</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50 000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19161B"/>
                      <w:sz w:val="17"/>
                      <w:szCs w:val="17"/>
                      <w:lang w:val="en-GB" w:eastAsia="en-GB"/>
                    </w:rPr>
                    <w:t>—</w:t>
                  </w:r>
                </w:p>
              </w:tc>
            </w:tr>
            <w:tr>
              <w:tblPrEx>
                <w:tblW w:w="6204" w:type="dxa"/>
                <w:tblLayout w:type="fixed"/>
                <w:tblLook w:val="04A0"/>
              </w:tblPrEx>
              <w:tc>
                <w:tcPr>
                  <w:tcW w:w="621" w:type="dxa"/>
                  <w:vMerge w:val="restart"/>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II</w:t>
                  </w:r>
                </w:p>
              </w:tc>
              <w:tc>
                <w:tcPr>
                  <w:tcW w:w="1614"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7"/>
                      <w:szCs w:val="17"/>
                      <w:lang w:val="en-GB" w:eastAsia="en-GB"/>
                    </w:rPr>
                    <w:t>0,001 g ≤ e</w:t>
                  </w:r>
                  <w:r w:rsidRPr="00FC2784">
                    <w:rPr>
                      <w:rFonts w:ascii="Times New Roman" w:hAnsi="Times New Roman"/>
                      <w:color w:val="000000"/>
                      <w:sz w:val="17"/>
                      <w:szCs w:val="17"/>
                      <w:vertAlign w:val="subscript"/>
                      <w:lang w:val="en-GB" w:eastAsia="en-GB"/>
                    </w:rPr>
                    <w:t>i</w:t>
                  </w:r>
                  <w:r w:rsidRPr="00FC2784">
                    <w:rPr>
                      <w:rFonts w:ascii="Times New Roman" w:hAnsi="Times New Roman"/>
                      <w:color w:val="000000"/>
                      <w:sz w:val="17"/>
                      <w:szCs w:val="17"/>
                      <w:lang w:val="en-GB" w:eastAsia="en-GB"/>
                    </w:rPr>
                    <w:t xml:space="preserve"> ≤ 0,05 g</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20 e</w:t>
                  </w:r>
                  <w:r w:rsidRPr="00FC2784">
                    <w:rPr>
                      <w:rFonts w:ascii="Times New Roman" w:hAnsi="Times New Roman"/>
                      <w:color w:val="000000"/>
                      <w:sz w:val="19"/>
                      <w:szCs w:val="19"/>
                      <w:vertAlign w:val="subscript"/>
                      <w:lang w:val="en-GB" w:eastAsia="en-GB"/>
                    </w:rPr>
                    <w:t>i</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5000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100 000</w:t>
                  </w:r>
                </w:p>
              </w:tc>
            </w:tr>
            <w:tr>
              <w:tblPrEx>
                <w:tblW w:w="6204" w:type="dxa"/>
                <w:tblLayout w:type="fixed"/>
                <w:tblLook w:val="04A0"/>
              </w:tblPrEx>
              <w:tc>
                <w:tcPr>
                  <w:tcW w:w="621" w:type="dxa"/>
                  <w:vMerge/>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p>
              </w:tc>
              <w:tc>
                <w:tcPr>
                  <w:tcW w:w="1614"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7"/>
                      <w:szCs w:val="17"/>
                      <w:lang w:val="en-GB" w:eastAsia="en-GB"/>
                    </w:rPr>
                    <w:t>0,1 g ≤ e</w:t>
                  </w:r>
                  <w:r w:rsidRPr="00FC2784">
                    <w:rPr>
                      <w:rFonts w:ascii="Times New Roman" w:hAnsi="Times New Roman"/>
                      <w:color w:val="000000"/>
                      <w:sz w:val="17"/>
                      <w:szCs w:val="17"/>
                      <w:vertAlign w:val="subscript"/>
                      <w:lang w:val="en-GB" w:eastAsia="en-GB"/>
                    </w:rPr>
                    <w:t>i</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50 e</w:t>
                  </w:r>
                  <w:r w:rsidRPr="00FC2784">
                    <w:rPr>
                      <w:rFonts w:ascii="Times New Roman" w:hAnsi="Times New Roman"/>
                      <w:color w:val="000000"/>
                      <w:sz w:val="19"/>
                      <w:szCs w:val="19"/>
                      <w:vertAlign w:val="subscript"/>
                      <w:lang w:val="en-GB" w:eastAsia="en-GB"/>
                    </w:rPr>
                    <w:t>i</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5 000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100 000</w:t>
                  </w:r>
                </w:p>
              </w:tc>
            </w:tr>
            <w:tr>
              <w:tblPrEx>
                <w:tblW w:w="6204" w:type="dxa"/>
                <w:tblLayout w:type="fixed"/>
                <w:tblLook w:val="04A0"/>
              </w:tblPrEx>
              <w:tc>
                <w:tcPr>
                  <w:tcW w:w="6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III</w:t>
                  </w:r>
                </w:p>
              </w:tc>
              <w:tc>
                <w:tcPr>
                  <w:tcW w:w="1614"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7"/>
                      <w:szCs w:val="17"/>
                      <w:lang w:val="en-GB" w:eastAsia="en-GB"/>
                    </w:rPr>
                    <w:t>0,1 g ≤ e</w:t>
                  </w:r>
                  <w:r w:rsidRPr="00FC2784">
                    <w:rPr>
                      <w:rFonts w:ascii="Times New Roman" w:hAnsi="Times New Roman"/>
                      <w:color w:val="000000"/>
                      <w:sz w:val="17"/>
                      <w:szCs w:val="17"/>
                      <w:vertAlign w:val="subscript"/>
                      <w:lang w:val="en-GB" w:eastAsia="en-GB"/>
                    </w:rPr>
                    <w:t>i</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20 e</w:t>
                  </w:r>
                  <w:r w:rsidRPr="00FC2784">
                    <w:rPr>
                      <w:rFonts w:ascii="Times New Roman" w:hAnsi="Times New Roman"/>
                      <w:color w:val="000000"/>
                      <w:sz w:val="19"/>
                      <w:szCs w:val="19"/>
                      <w:vertAlign w:val="subscript"/>
                      <w:lang w:val="en-GB" w:eastAsia="en-GB"/>
                    </w:rPr>
                    <w:t>i</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500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10 000</w:t>
                  </w:r>
                </w:p>
              </w:tc>
            </w:tr>
            <w:tr>
              <w:tblPrEx>
                <w:tblW w:w="6204" w:type="dxa"/>
                <w:tblLayout w:type="fixed"/>
                <w:tblLook w:val="04A0"/>
              </w:tblPrEx>
              <w:tc>
                <w:tcPr>
                  <w:tcW w:w="6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IIII</w:t>
                  </w:r>
                </w:p>
              </w:tc>
              <w:tc>
                <w:tcPr>
                  <w:tcW w:w="1614"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7"/>
                      <w:szCs w:val="17"/>
                      <w:lang w:val="en-GB" w:eastAsia="en-GB"/>
                    </w:rPr>
                    <w:t>5 g ≤ e</w:t>
                  </w:r>
                  <w:r w:rsidRPr="00FC2784">
                    <w:rPr>
                      <w:rFonts w:ascii="Times New Roman" w:hAnsi="Times New Roman"/>
                      <w:color w:val="000000"/>
                      <w:sz w:val="17"/>
                      <w:szCs w:val="17"/>
                      <w:vertAlign w:val="subscript"/>
                      <w:lang w:val="en-GB" w:eastAsia="en-GB"/>
                    </w:rPr>
                    <w:t>i</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10 e</w:t>
                  </w:r>
                  <w:r w:rsidRPr="00FC2784">
                    <w:rPr>
                      <w:rFonts w:ascii="Times New Roman" w:hAnsi="Times New Roman"/>
                      <w:color w:val="000000"/>
                      <w:sz w:val="19"/>
                      <w:szCs w:val="19"/>
                      <w:vertAlign w:val="subscript"/>
                      <w:lang w:val="en-GB" w:eastAsia="en-GB"/>
                    </w:rPr>
                    <w:t>i</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50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85" w:right="-85"/>
                    <w:rPr>
                      <w:rFonts w:ascii="Times New Roman" w:hAnsi="Times New Roman"/>
                      <w:color w:val="000000"/>
                      <w:sz w:val="19"/>
                      <w:szCs w:val="19"/>
                      <w:lang w:val="en-GB" w:eastAsia="en-GB"/>
                    </w:rPr>
                  </w:pPr>
                  <w:r w:rsidRPr="00FC2784">
                    <w:rPr>
                      <w:rFonts w:ascii="Times New Roman" w:hAnsi="Times New Roman"/>
                      <w:color w:val="000000"/>
                      <w:sz w:val="19"/>
                      <w:szCs w:val="19"/>
                      <w:lang w:val="en-GB" w:eastAsia="en-GB"/>
                    </w:rPr>
                    <w:t>1 000</w:t>
                  </w:r>
                </w:p>
              </w:tc>
            </w:tr>
            <w:tr>
              <w:tblPrEx>
                <w:tblW w:w="6204" w:type="dxa"/>
                <w:tblLayout w:type="fixed"/>
                <w:tblLook w:val="04A0"/>
              </w:tblPrEx>
              <w:tc>
                <w:tcPr>
                  <w:tcW w:w="6204" w:type="dxa"/>
                  <w:gridSpan w:val="5"/>
                  <w:tcBorders>
                    <w:top w:val="single" w:sz="4" w:space="0" w:color="auto"/>
                    <w:left w:val="single" w:sz="4" w:space="0" w:color="auto"/>
                    <w:bottom w:val="single" w:sz="4" w:space="0" w:color="auto"/>
                    <w:right w:val="single" w:sz="4" w:space="0" w:color="auto"/>
                  </w:tcBorders>
                  <w:textDirection w:val="lrTb"/>
                  <w:vAlign w:val="top"/>
                </w:tcPr>
                <w:p w:rsidR="003E5657" w:rsidRPr="00803A5B" w:rsidP="006A5035">
                  <w:pPr>
                    <w:bidi w:val="0"/>
                    <w:spacing w:before="0"/>
                    <w:ind w:left="-85" w:right="-85"/>
                    <w:rPr>
                      <w:rFonts w:ascii="Times New Roman" w:hAnsi="Times New Roman"/>
                      <w:color w:val="000000"/>
                      <w:sz w:val="19"/>
                      <w:szCs w:val="19"/>
                      <w:lang w:eastAsia="en-GB"/>
                    </w:rPr>
                  </w:pPr>
                  <w:r w:rsidRPr="00803A5B">
                    <w:rPr>
                      <w:rFonts w:ascii="Times New Roman" w:hAnsi="Times New Roman"/>
                      <w:color w:val="000000"/>
                      <w:sz w:val="19"/>
                      <w:szCs w:val="19"/>
                      <w:lang w:eastAsia="en-GB"/>
                    </w:rPr>
                    <w:t>(</w:t>
                  </w:r>
                  <w:r w:rsidRPr="00803A5B">
                    <w:rPr>
                      <w:rFonts w:ascii="Times New Roman" w:hAnsi="Times New Roman"/>
                      <w:color w:val="000000"/>
                      <w:sz w:val="19"/>
                      <w:szCs w:val="19"/>
                      <w:vertAlign w:val="superscript"/>
                      <w:lang w:eastAsia="en-GB"/>
                    </w:rPr>
                    <w:t>1</w:t>
                  </w:r>
                  <w:r w:rsidRPr="00803A5B">
                    <w:rPr>
                      <w:rFonts w:ascii="Times New Roman" w:hAnsi="Times New Roman"/>
                      <w:color w:val="000000"/>
                      <w:sz w:val="19"/>
                      <w:szCs w:val="19"/>
                      <w:lang w:eastAsia="en-GB"/>
                    </w:rPr>
                    <w:t>) V prípade i = r platí príslušný stĺpec tabuľky 1, pričom e je nahradené e</w:t>
                  </w:r>
                  <w:r w:rsidRPr="00803A5B">
                    <w:rPr>
                      <w:rFonts w:ascii="Times New Roman" w:hAnsi="Times New Roman"/>
                      <w:color w:val="000000"/>
                      <w:sz w:val="19"/>
                      <w:szCs w:val="19"/>
                      <w:vertAlign w:val="subscript"/>
                      <w:lang w:eastAsia="en-GB"/>
                    </w:rPr>
                    <w:t>r</w:t>
                  </w:r>
                  <w:r w:rsidRPr="00803A5B">
                    <w:rPr>
                      <w:rFonts w:ascii="Times New Roman" w:hAnsi="Times New Roman"/>
                      <w:color w:val="000000"/>
                      <w:sz w:val="19"/>
                      <w:szCs w:val="19"/>
                      <w:lang w:eastAsia="en-GB"/>
                    </w:rPr>
                    <w:t xml:space="preserve"> .</w:t>
                  </w:r>
                </w:p>
              </w:tc>
            </w:tr>
          </w:tbl>
          <w:p w:rsidR="003E5657" w:rsidRPr="00FC2784" w:rsidP="006A5035">
            <w:pPr>
              <w:bidi w:val="0"/>
              <w:spacing w:before="0"/>
              <w:rPr>
                <w:rFonts w:ascii="Times New Roman" w:hAnsi="Times New Roman"/>
                <w:color w:val="000000"/>
                <w:sz w:val="17"/>
                <w:szCs w:val="17"/>
              </w:rPr>
            </w:pP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7D22D1" w:rsidP="00FC6038">
            <w:pPr>
              <w:tabs>
                <w:tab w:val="left" w:pos="660"/>
              </w:tabs>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3F3895" w:rsidP="006A5035">
            <w:pPr>
              <w:autoSpaceDE w:val="0"/>
              <w:autoSpaceDN w:val="0"/>
              <w:bidi w:val="0"/>
              <w:spacing w:before="0"/>
              <w:jc w:val="center"/>
              <w:rPr>
                <w:rFonts w:ascii="Times New Roman" w:hAnsi="Times New Roman"/>
                <w:sz w:val="20"/>
                <w:szCs w:val="20"/>
              </w:rPr>
            </w:pPr>
            <w:r w:rsidRPr="003F3895">
              <w:rPr>
                <w:rFonts w:ascii="Times New Roman" w:hAnsi="Times New Roman"/>
                <w:sz w:val="20"/>
                <w:szCs w:val="20"/>
              </w:rPr>
              <w:t>Príloha 1</w:t>
            </w:r>
          </w:p>
          <w:p w:rsidR="003E5657" w:rsidRPr="003F3895" w:rsidP="006A5035">
            <w:pPr>
              <w:autoSpaceDE w:val="0"/>
              <w:autoSpaceDN w:val="0"/>
              <w:bidi w:val="0"/>
              <w:spacing w:before="0"/>
              <w:jc w:val="center"/>
              <w:rPr>
                <w:rFonts w:ascii="Times New Roman" w:hAnsi="Times New Roman"/>
                <w:sz w:val="20"/>
                <w:szCs w:val="20"/>
              </w:rPr>
            </w:pPr>
            <w:r w:rsidRPr="003F3895">
              <w:rPr>
                <w:rFonts w:ascii="Times New Roman" w:hAnsi="Times New Roman"/>
                <w:sz w:val="20"/>
                <w:szCs w:val="20"/>
              </w:rPr>
              <w:t xml:space="preserve">Bod </w:t>
            </w:r>
            <w:r>
              <w:rPr>
                <w:rFonts w:ascii="Times New Roman" w:hAnsi="Times New Roman"/>
                <w:sz w:val="20"/>
                <w:szCs w:val="20"/>
              </w:rPr>
              <w:t>3</w:t>
            </w:r>
            <w:r w:rsidRPr="003F3895">
              <w:rPr>
                <w:rFonts w:ascii="Times New Roman" w:hAnsi="Times New Roman"/>
                <w:sz w:val="20"/>
                <w:szCs w:val="20"/>
              </w:rPr>
              <w:t>,</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3</w:t>
            </w:r>
            <w:r w:rsidRPr="003F3895">
              <w:rPr>
                <w:rFonts w:ascii="Times New Roman" w:hAnsi="Times New Roman"/>
                <w:sz w:val="20"/>
                <w:szCs w:val="20"/>
              </w:rPr>
              <w:t>.</w:t>
            </w:r>
            <w:r>
              <w:rPr>
                <w:rFonts w:ascii="Times New Roman" w:hAnsi="Times New Roman"/>
                <w:sz w:val="20"/>
                <w:szCs w:val="20"/>
              </w:rPr>
              <w:t>3,</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3.3.1 – 3.3.3</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0C64B1" w:rsidP="006A5035">
            <w:pPr>
              <w:bidi w:val="0"/>
              <w:spacing w:after="120"/>
              <w:ind w:left="426" w:hanging="426"/>
              <w:rPr>
                <w:rFonts w:ascii="Times New Roman" w:hAnsi="Times New Roman"/>
                <w:sz w:val="20"/>
                <w:szCs w:val="20"/>
              </w:rPr>
            </w:pPr>
            <w:r w:rsidRPr="000C64B1">
              <w:rPr>
                <w:rFonts w:ascii="Times New Roman" w:hAnsi="Times New Roman"/>
                <w:sz w:val="20"/>
                <w:szCs w:val="20"/>
              </w:rPr>
              <w:t>3.3. Váhy s deleným rozsahom váživosti</w:t>
            </w:r>
          </w:p>
          <w:p w:rsidR="003E5657" w:rsidRPr="000C64B1" w:rsidP="006A5035">
            <w:pPr>
              <w:bidi w:val="0"/>
              <w:spacing w:after="120"/>
              <w:ind w:left="426" w:hanging="426"/>
              <w:rPr>
                <w:rFonts w:ascii="Times New Roman" w:hAnsi="Times New Roman"/>
                <w:sz w:val="20"/>
                <w:szCs w:val="20"/>
              </w:rPr>
            </w:pPr>
            <w:r w:rsidRPr="000C64B1">
              <w:rPr>
                <w:rFonts w:ascii="Times New Roman" w:hAnsi="Times New Roman"/>
                <w:sz w:val="20"/>
                <w:szCs w:val="20"/>
              </w:rPr>
              <w:t>3.3.1. Váhy s jedným rozsahom váživosti môžu mať niekoľko čiastočných rozsahov váživosti (váhy s deleným rozsahom váživosti).</w:t>
            </w:r>
          </w:p>
          <w:p w:rsidR="003E5657" w:rsidRPr="000C64B1" w:rsidP="006A5035">
            <w:pPr>
              <w:bidi w:val="0"/>
              <w:spacing w:after="120"/>
              <w:ind w:left="426" w:hanging="426"/>
              <w:rPr>
                <w:rFonts w:ascii="Times New Roman" w:hAnsi="Times New Roman"/>
                <w:sz w:val="20"/>
                <w:szCs w:val="20"/>
              </w:rPr>
            </w:pPr>
            <w:r w:rsidRPr="000C64B1">
              <w:rPr>
                <w:rFonts w:ascii="Times New Roman" w:hAnsi="Times New Roman"/>
                <w:sz w:val="20"/>
                <w:szCs w:val="20"/>
              </w:rPr>
              <w:tab/>
              <w:t>Váhy s deleným rozsahom váživosti nesmú byť vybavené pomocným indikačným zariadením.</w:t>
            </w:r>
          </w:p>
          <w:p w:rsidR="003E5657" w:rsidRPr="000C64B1" w:rsidP="006A5035">
            <w:pPr>
              <w:bidi w:val="0"/>
              <w:spacing w:after="120"/>
              <w:ind w:left="426" w:hanging="426"/>
              <w:rPr>
                <w:rFonts w:ascii="Times New Roman" w:hAnsi="Times New Roman"/>
                <w:sz w:val="20"/>
                <w:szCs w:val="20"/>
              </w:rPr>
            </w:pPr>
            <w:r w:rsidRPr="000C64B1">
              <w:rPr>
                <w:rFonts w:ascii="Times New Roman" w:hAnsi="Times New Roman"/>
                <w:sz w:val="20"/>
                <w:szCs w:val="20"/>
              </w:rPr>
              <w:t>3.3.2.</w:t>
              <w:tab/>
            </w:r>
            <w:r w:rsidR="00DC6C03">
              <w:rPr>
                <w:rFonts w:ascii="Times New Roman" w:hAnsi="Times New Roman"/>
                <w:sz w:val="20"/>
                <w:szCs w:val="20"/>
              </w:rPr>
              <w:t>Všetky</w:t>
            </w:r>
            <w:r>
              <w:rPr>
                <w:rFonts w:ascii="Times New Roman" w:hAnsi="Times New Roman"/>
                <w:sz w:val="20"/>
                <w:szCs w:val="20"/>
              </w:rPr>
              <w:t xml:space="preserve"> čiastočn</w:t>
            </w:r>
            <w:r w:rsidR="00DC6C03">
              <w:rPr>
                <w:rFonts w:ascii="Times New Roman" w:hAnsi="Times New Roman"/>
                <w:sz w:val="20"/>
                <w:szCs w:val="20"/>
              </w:rPr>
              <w:t>é</w:t>
            </w:r>
            <w:r>
              <w:rPr>
                <w:rFonts w:ascii="Times New Roman" w:hAnsi="Times New Roman"/>
                <w:sz w:val="20"/>
                <w:szCs w:val="20"/>
              </w:rPr>
              <w:t xml:space="preserve"> rozsah</w:t>
            </w:r>
            <w:r w:rsidR="00DC6C03">
              <w:rPr>
                <w:rFonts w:ascii="Times New Roman" w:hAnsi="Times New Roman"/>
                <w:sz w:val="20"/>
                <w:szCs w:val="20"/>
              </w:rPr>
              <w:t>y</w:t>
            </w:r>
            <w:r>
              <w:rPr>
                <w:rFonts w:ascii="Times New Roman" w:hAnsi="Times New Roman"/>
                <w:sz w:val="20"/>
                <w:szCs w:val="20"/>
              </w:rPr>
              <w:t xml:space="preserve"> váživosti </w:t>
            </w:r>
            <w:r w:rsidRPr="000C64B1">
              <w:rPr>
                <w:rFonts w:ascii="Times New Roman" w:hAnsi="Times New Roman"/>
                <w:sz w:val="20"/>
                <w:szCs w:val="20"/>
              </w:rPr>
              <w:t xml:space="preserve">váh s deleným rozsahom váživosti </w:t>
            </w:r>
            <w:r>
              <w:rPr>
                <w:rFonts w:ascii="Times New Roman" w:hAnsi="Times New Roman"/>
                <w:sz w:val="20"/>
                <w:szCs w:val="20"/>
              </w:rPr>
              <w:t>(označovan</w:t>
            </w:r>
            <w:r w:rsidR="00DC6C03">
              <w:rPr>
                <w:rFonts w:ascii="Times New Roman" w:hAnsi="Times New Roman"/>
                <w:sz w:val="20"/>
                <w:szCs w:val="20"/>
              </w:rPr>
              <w:t>é</w:t>
            </w:r>
            <w:r>
              <w:rPr>
                <w:rFonts w:ascii="Times New Roman" w:hAnsi="Times New Roman"/>
                <w:sz w:val="20"/>
                <w:szCs w:val="20"/>
              </w:rPr>
              <w:t xml:space="preserve"> premennou „</w:t>
            </w:r>
            <w:r w:rsidRPr="00C51885">
              <w:rPr>
                <w:rFonts w:ascii="Times New Roman" w:hAnsi="Times New Roman"/>
                <w:i/>
                <w:sz w:val="20"/>
                <w:szCs w:val="20"/>
              </w:rPr>
              <w:t>i</w:t>
            </w:r>
            <w:r>
              <w:rPr>
                <w:rFonts w:ascii="Times New Roman" w:hAnsi="Times New Roman"/>
                <w:sz w:val="20"/>
                <w:szCs w:val="20"/>
              </w:rPr>
              <w:t xml:space="preserve">“) </w:t>
            </w:r>
            <w:r w:rsidR="00DC6C03">
              <w:rPr>
                <w:rFonts w:ascii="Times New Roman" w:hAnsi="Times New Roman"/>
                <w:sz w:val="20"/>
                <w:szCs w:val="20"/>
              </w:rPr>
              <w:t>sú</w:t>
            </w:r>
            <w:r w:rsidRPr="000C64B1">
              <w:rPr>
                <w:rFonts w:ascii="Times New Roman" w:hAnsi="Times New Roman"/>
                <w:sz w:val="20"/>
                <w:szCs w:val="20"/>
              </w:rPr>
              <w:t xml:space="preserve"> definovan</w:t>
            </w:r>
            <w:r w:rsidR="00DC6C03">
              <w:rPr>
                <w:rFonts w:ascii="Times New Roman" w:hAnsi="Times New Roman"/>
                <w:sz w:val="20"/>
                <w:szCs w:val="20"/>
              </w:rPr>
              <w:t>é</w:t>
            </w:r>
            <w:r w:rsidRPr="000C64B1">
              <w:rPr>
                <w:rFonts w:ascii="Times New Roman" w:hAnsi="Times New Roman"/>
                <w:sz w:val="20"/>
                <w:szCs w:val="20"/>
              </w:rPr>
              <w:t>:</w:t>
            </w:r>
          </w:p>
          <w:tbl>
            <w:tblPr>
              <w:tblStyle w:val="TableGrid"/>
              <w:tblW w:w="0" w:type="auto"/>
              <w:tblLayout w:type="fixed"/>
              <w:tblLook w:val="04A0"/>
            </w:tblPr>
            <w:tblGrid>
              <w:gridCol w:w="1614"/>
              <w:gridCol w:w="1706"/>
            </w:tblGrid>
            <w:tr>
              <w:tblPrEx>
                <w:tblW w:w="0" w:type="auto"/>
                <w:tblLayout w:type="fixed"/>
                <w:tblLook w:val="04A0"/>
              </w:tblPrEx>
              <w:tc>
                <w:tcPr>
                  <w:tcW w:w="1614" w:type="dxa"/>
                  <w:tcBorders>
                    <w:top w:val="single" w:sz="4" w:space="0" w:color="auto"/>
                    <w:left w:val="single" w:sz="4" w:space="0" w:color="auto"/>
                    <w:bottom w:val="single" w:sz="4" w:space="0" w:color="auto"/>
                    <w:right w:val="single" w:sz="4" w:space="0" w:color="auto"/>
                  </w:tcBorders>
                  <w:textDirection w:val="lrTb"/>
                  <w:vAlign w:val="top"/>
                </w:tcPr>
                <w:p w:rsidR="003E5657" w:rsidRPr="00803A5B" w:rsidP="006A5035">
                  <w:pPr>
                    <w:pStyle w:val="tl10ptPodaokraja"/>
                    <w:autoSpaceDE/>
                    <w:autoSpaceDN/>
                    <w:bidi w:val="0"/>
                    <w:ind w:left="-57" w:right="-57"/>
                    <w:rPr>
                      <w:rFonts w:ascii="Times New Roman" w:hAnsi="Times New Roman"/>
                      <w:color w:val="000000"/>
                      <w:sz w:val="17"/>
                      <w:szCs w:val="17"/>
                      <w:lang w:eastAsia="en-GB"/>
                    </w:rPr>
                  </w:pPr>
                  <w:r w:rsidRPr="00803A5B">
                    <w:rPr>
                      <w:rFonts w:ascii="Times New Roman" w:hAnsi="Times New Roman"/>
                      <w:color w:val="000000"/>
                      <w:sz w:val="17"/>
                      <w:szCs w:val="17"/>
                      <w:lang w:eastAsia="en-GB"/>
                    </w:rPr>
                    <w:t>— overovacím dielikom e</w:t>
                  </w:r>
                  <w:r w:rsidRPr="00803A5B">
                    <w:rPr>
                      <w:rFonts w:ascii="Times New Roman" w:hAnsi="Times New Roman"/>
                      <w:color w:val="000000"/>
                      <w:sz w:val="17"/>
                      <w:szCs w:val="17"/>
                      <w:vertAlign w:val="subscript"/>
                      <w:lang w:eastAsia="en-GB"/>
                    </w:rPr>
                    <w:t>i</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3E5657" w:rsidRPr="00803A5B" w:rsidP="006A5035">
                  <w:pPr>
                    <w:pStyle w:val="tl10ptPodaokraja"/>
                    <w:autoSpaceDE/>
                    <w:autoSpaceDN/>
                    <w:bidi w:val="0"/>
                    <w:ind w:left="-57" w:right="-57"/>
                    <w:rPr>
                      <w:rFonts w:ascii="Times New Roman" w:hAnsi="Times New Roman"/>
                      <w:color w:val="000000"/>
                      <w:sz w:val="17"/>
                      <w:szCs w:val="17"/>
                      <w:lang w:eastAsia="en-GB"/>
                    </w:rPr>
                  </w:pPr>
                  <w:r w:rsidRPr="00803A5B">
                    <w:rPr>
                      <w:rFonts w:ascii="Times New Roman" w:hAnsi="Times New Roman"/>
                      <w:color w:val="000000"/>
                      <w:sz w:val="17"/>
                      <w:szCs w:val="17"/>
                      <w:lang w:eastAsia="en-GB"/>
                    </w:rPr>
                    <w:t>pričom e</w:t>
                  </w:r>
                  <w:r w:rsidRPr="00803A5B">
                    <w:rPr>
                      <w:rFonts w:ascii="Times New Roman" w:hAnsi="Times New Roman"/>
                      <w:color w:val="000000"/>
                      <w:sz w:val="17"/>
                      <w:szCs w:val="17"/>
                      <w:vertAlign w:val="subscript"/>
                      <w:lang w:eastAsia="en-GB"/>
                    </w:rPr>
                    <w:t>(i + 1)</w:t>
                  </w:r>
                  <w:r w:rsidRPr="00803A5B">
                    <w:rPr>
                      <w:rFonts w:ascii="Times New Roman" w:hAnsi="Times New Roman"/>
                      <w:color w:val="000000"/>
                      <w:sz w:val="17"/>
                      <w:szCs w:val="17"/>
                      <w:lang w:eastAsia="en-GB"/>
                    </w:rPr>
                    <w:t xml:space="preserve"> &gt; e</w:t>
                  </w:r>
                  <w:r w:rsidRPr="00803A5B">
                    <w:rPr>
                      <w:rFonts w:ascii="Times New Roman" w:hAnsi="Times New Roman"/>
                      <w:color w:val="000000"/>
                      <w:sz w:val="17"/>
                      <w:szCs w:val="17"/>
                      <w:vertAlign w:val="subscript"/>
                      <w:lang w:eastAsia="en-GB"/>
                    </w:rPr>
                    <w:t>i</w:t>
                  </w:r>
                </w:p>
              </w:tc>
            </w:tr>
            <w:tr>
              <w:tblPrEx>
                <w:tblW w:w="0" w:type="auto"/>
                <w:tblLayout w:type="fixed"/>
                <w:tblLook w:val="04A0"/>
              </w:tblPrEx>
              <w:tc>
                <w:tcPr>
                  <w:tcW w:w="1614" w:type="dxa"/>
                  <w:tcBorders>
                    <w:top w:val="single" w:sz="4" w:space="0" w:color="auto"/>
                    <w:left w:val="single" w:sz="4" w:space="0" w:color="auto"/>
                    <w:bottom w:val="single" w:sz="4" w:space="0" w:color="auto"/>
                    <w:right w:val="single" w:sz="4" w:space="0" w:color="auto"/>
                  </w:tcBorders>
                  <w:textDirection w:val="lrTb"/>
                  <w:vAlign w:val="top"/>
                </w:tcPr>
                <w:p w:rsidR="003E5657" w:rsidRPr="00803A5B" w:rsidP="006A5035">
                  <w:pPr>
                    <w:pStyle w:val="tl10ptPodaokraja"/>
                    <w:autoSpaceDE/>
                    <w:autoSpaceDN/>
                    <w:bidi w:val="0"/>
                    <w:ind w:left="-57" w:right="-57"/>
                    <w:rPr>
                      <w:rFonts w:ascii="Times New Roman" w:hAnsi="Times New Roman"/>
                      <w:color w:val="000000"/>
                      <w:sz w:val="17"/>
                      <w:szCs w:val="17"/>
                      <w:lang w:eastAsia="en-GB"/>
                    </w:rPr>
                  </w:pPr>
                  <w:r w:rsidRPr="00803A5B">
                    <w:rPr>
                      <w:rFonts w:ascii="Times New Roman" w:hAnsi="Times New Roman"/>
                      <w:color w:val="000000"/>
                      <w:sz w:val="17"/>
                      <w:szCs w:val="17"/>
                      <w:lang w:eastAsia="en-GB"/>
                    </w:rPr>
                    <w:t>— hornou medzou váživosti Max</w:t>
                  </w:r>
                  <w:r w:rsidRPr="00803A5B">
                    <w:rPr>
                      <w:rFonts w:ascii="Times New Roman" w:hAnsi="Times New Roman"/>
                      <w:color w:val="000000"/>
                      <w:sz w:val="17"/>
                      <w:szCs w:val="17"/>
                      <w:vertAlign w:val="subscript"/>
                      <w:lang w:eastAsia="en-GB"/>
                    </w:rPr>
                    <w:t>i</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tl10ptPodaokraja"/>
                    <w:autoSpaceDE/>
                    <w:autoSpaceDN/>
                    <w:bidi w:val="0"/>
                    <w:ind w:left="-57" w:right="-57"/>
                    <w:rPr>
                      <w:rFonts w:ascii="Times New Roman" w:hAnsi="Times New Roman"/>
                      <w:color w:val="000000"/>
                      <w:sz w:val="17"/>
                      <w:szCs w:val="17"/>
                    </w:rPr>
                  </w:pPr>
                  <w:r w:rsidRPr="00803A5B">
                    <w:rPr>
                      <w:rFonts w:ascii="Times New Roman" w:hAnsi="Times New Roman"/>
                      <w:color w:val="000000"/>
                      <w:sz w:val="17"/>
                      <w:szCs w:val="17"/>
                      <w:lang w:eastAsia="en-GB"/>
                    </w:rPr>
                    <w:t>pričom Max</w:t>
                  </w:r>
                  <w:r w:rsidRPr="00803A5B">
                    <w:rPr>
                      <w:rFonts w:ascii="Times New Roman" w:hAnsi="Times New Roman"/>
                      <w:color w:val="000000"/>
                      <w:sz w:val="17"/>
                      <w:szCs w:val="17"/>
                      <w:vertAlign w:val="subscript"/>
                      <w:lang w:eastAsia="en-GB"/>
                    </w:rPr>
                    <w:t>r</w:t>
                  </w:r>
                  <w:r w:rsidRPr="00803A5B">
                    <w:rPr>
                      <w:rFonts w:ascii="Times New Roman" w:hAnsi="Times New Roman"/>
                      <w:color w:val="000000"/>
                      <w:sz w:val="17"/>
                      <w:szCs w:val="17"/>
                      <w:lang w:eastAsia="en-GB"/>
                    </w:rPr>
                    <w:t xml:space="preserve"> = Max</w:t>
                  </w:r>
                </w:p>
              </w:tc>
            </w:tr>
            <w:tr>
              <w:tblPrEx>
                <w:tblW w:w="0" w:type="auto"/>
                <w:tblLayout w:type="fixed"/>
                <w:tblLook w:val="04A0"/>
              </w:tblPrEx>
              <w:tc>
                <w:tcPr>
                  <w:tcW w:w="1614" w:type="dxa"/>
                  <w:tcBorders>
                    <w:top w:val="single" w:sz="4" w:space="0" w:color="auto"/>
                    <w:left w:val="single" w:sz="4" w:space="0" w:color="auto"/>
                    <w:bottom w:val="single" w:sz="4" w:space="0" w:color="auto"/>
                    <w:right w:val="single" w:sz="4" w:space="0" w:color="auto"/>
                  </w:tcBorders>
                  <w:textDirection w:val="lrTb"/>
                  <w:vAlign w:val="top"/>
                </w:tcPr>
                <w:p w:rsidR="003E5657" w:rsidRPr="00803A5B" w:rsidP="006A5035">
                  <w:pPr>
                    <w:pStyle w:val="tl10ptPodaokraja"/>
                    <w:autoSpaceDE/>
                    <w:autoSpaceDN/>
                    <w:bidi w:val="0"/>
                    <w:ind w:left="-57" w:right="-57"/>
                    <w:rPr>
                      <w:rFonts w:ascii="Times New Roman" w:hAnsi="Times New Roman"/>
                      <w:color w:val="000000"/>
                      <w:sz w:val="17"/>
                      <w:szCs w:val="17"/>
                      <w:lang w:eastAsia="en-GB"/>
                    </w:rPr>
                  </w:pPr>
                  <w:r w:rsidRPr="00803A5B">
                    <w:rPr>
                      <w:rFonts w:ascii="Times New Roman" w:hAnsi="Times New Roman"/>
                      <w:color w:val="000000"/>
                      <w:sz w:val="17"/>
                      <w:szCs w:val="17"/>
                      <w:lang w:eastAsia="en-GB"/>
                    </w:rPr>
                    <w:t>— dolnou medzou váživosti Min</w:t>
                  </w:r>
                  <w:r w:rsidRPr="00803A5B">
                    <w:rPr>
                      <w:rFonts w:ascii="Times New Roman" w:hAnsi="Times New Roman"/>
                      <w:color w:val="000000"/>
                      <w:sz w:val="17"/>
                      <w:szCs w:val="17"/>
                      <w:vertAlign w:val="subscript"/>
                      <w:lang w:eastAsia="en-GB"/>
                    </w:rPr>
                    <w:t>i</w:t>
                  </w:r>
                </w:p>
              </w:tc>
              <w:tc>
                <w:tcPr>
                  <w:tcW w:w="1706" w:type="dxa"/>
                  <w:tcBorders>
                    <w:top w:val="single" w:sz="4" w:space="0" w:color="auto"/>
                    <w:left w:val="single" w:sz="4" w:space="0" w:color="auto"/>
                    <w:bottom w:val="single" w:sz="4" w:space="0" w:color="auto"/>
                    <w:right w:val="single" w:sz="4" w:space="0" w:color="auto"/>
                  </w:tcBorders>
                  <w:textDirection w:val="lrTb"/>
                  <w:vAlign w:val="top"/>
                </w:tcPr>
                <w:p w:rsidR="003E5657" w:rsidRPr="00803A5B" w:rsidP="006A5035">
                  <w:pPr>
                    <w:pStyle w:val="tl10ptPodaokraja"/>
                    <w:autoSpaceDE/>
                    <w:autoSpaceDN/>
                    <w:bidi w:val="0"/>
                    <w:ind w:left="-57" w:right="-57"/>
                    <w:rPr>
                      <w:rFonts w:ascii="Times New Roman" w:hAnsi="Times New Roman"/>
                      <w:color w:val="000000"/>
                      <w:sz w:val="17"/>
                      <w:szCs w:val="17"/>
                      <w:lang w:eastAsia="en-GB"/>
                    </w:rPr>
                  </w:pPr>
                  <w:r w:rsidRPr="00803A5B">
                    <w:rPr>
                      <w:rFonts w:ascii="Times New Roman" w:hAnsi="Times New Roman"/>
                      <w:color w:val="000000"/>
                      <w:sz w:val="17"/>
                      <w:szCs w:val="17"/>
                      <w:lang w:eastAsia="en-GB"/>
                    </w:rPr>
                    <w:t>pričom Min</w:t>
                  </w:r>
                  <w:r w:rsidRPr="00803A5B">
                    <w:rPr>
                      <w:rFonts w:ascii="Times New Roman" w:hAnsi="Times New Roman"/>
                      <w:color w:val="000000"/>
                      <w:sz w:val="17"/>
                      <w:szCs w:val="17"/>
                      <w:vertAlign w:val="subscript"/>
                      <w:lang w:eastAsia="en-GB"/>
                    </w:rPr>
                    <w:t>i</w:t>
                  </w:r>
                  <w:r w:rsidRPr="00803A5B">
                    <w:rPr>
                      <w:rFonts w:ascii="Times New Roman" w:hAnsi="Times New Roman"/>
                      <w:color w:val="000000"/>
                      <w:sz w:val="17"/>
                      <w:szCs w:val="17"/>
                      <w:lang w:eastAsia="en-GB"/>
                    </w:rPr>
                    <w:t xml:space="preserve"> = Max</w:t>
                  </w:r>
                  <w:r w:rsidRPr="00803A5B">
                    <w:rPr>
                      <w:rFonts w:ascii="Times New Roman" w:hAnsi="Times New Roman"/>
                      <w:color w:val="000000"/>
                      <w:sz w:val="17"/>
                      <w:szCs w:val="17"/>
                      <w:vertAlign w:val="subscript"/>
                      <w:lang w:eastAsia="en-GB"/>
                    </w:rPr>
                    <w:t>(i – 1)</w:t>
                  </w:r>
                  <w:r w:rsidRPr="00803A5B">
                    <w:rPr>
                      <w:rFonts w:ascii="Times New Roman" w:hAnsi="Times New Roman"/>
                      <w:color w:val="000000"/>
                      <w:sz w:val="17"/>
                      <w:szCs w:val="17"/>
                      <w:lang w:eastAsia="en-GB"/>
                    </w:rPr>
                    <w:t xml:space="preserve"> a Min</w:t>
                  </w:r>
                  <w:r w:rsidRPr="00803A5B">
                    <w:rPr>
                      <w:rFonts w:ascii="Times New Roman" w:hAnsi="Times New Roman"/>
                      <w:color w:val="000000"/>
                      <w:sz w:val="17"/>
                      <w:szCs w:val="17"/>
                      <w:vertAlign w:val="subscript"/>
                      <w:lang w:eastAsia="en-GB"/>
                    </w:rPr>
                    <w:t>1</w:t>
                  </w:r>
                  <w:r w:rsidRPr="00803A5B">
                    <w:rPr>
                      <w:rFonts w:ascii="Times New Roman" w:hAnsi="Times New Roman"/>
                      <w:color w:val="000000"/>
                      <w:sz w:val="17"/>
                      <w:szCs w:val="17"/>
                      <w:lang w:eastAsia="en-GB"/>
                    </w:rPr>
                    <w:t xml:space="preserve"> = Min</w:t>
                  </w:r>
                </w:p>
              </w:tc>
            </w:tr>
          </w:tbl>
          <w:p w:rsidR="003E5657" w:rsidRPr="000C64B1" w:rsidP="006A5035">
            <w:pPr>
              <w:bidi w:val="0"/>
              <w:spacing w:after="120"/>
              <w:ind w:left="426" w:hanging="426"/>
              <w:rPr>
                <w:rFonts w:ascii="Times New Roman" w:hAnsi="Times New Roman"/>
                <w:sz w:val="20"/>
                <w:szCs w:val="20"/>
              </w:rPr>
            </w:pPr>
            <w:r w:rsidR="00DC6C03">
              <w:rPr>
                <w:rFonts w:ascii="Times New Roman" w:hAnsi="Times New Roman"/>
                <w:sz w:val="20"/>
                <w:szCs w:val="20"/>
              </w:rPr>
              <w:t>vysvetlivky</w:t>
            </w:r>
            <w:r w:rsidRPr="000C64B1">
              <w:rPr>
                <w:rFonts w:ascii="Times New Roman" w:hAnsi="Times New Roman"/>
                <w:sz w:val="20"/>
                <w:szCs w:val="20"/>
              </w:rPr>
              <w:t>:</w:t>
            </w:r>
          </w:p>
          <w:p w:rsidR="003E5657" w:rsidRPr="000C64B1" w:rsidP="006A5035">
            <w:pPr>
              <w:bidi w:val="0"/>
              <w:spacing w:after="120"/>
              <w:ind w:left="426" w:hanging="426"/>
              <w:rPr>
                <w:rFonts w:ascii="Times New Roman" w:hAnsi="Times New Roman"/>
                <w:sz w:val="20"/>
                <w:szCs w:val="20"/>
              </w:rPr>
            </w:pPr>
            <w:r w:rsidRPr="000C64B1">
              <w:rPr>
                <w:rFonts w:ascii="Times New Roman" w:hAnsi="Times New Roman"/>
                <w:sz w:val="20"/>
                <w:szCs w:val="20"/>
              </w:rPr>
              <w:tab/>
              <w:t>i = 1, 2, … r,</w:t>
            </w:r>
          </w:p>
          <w:p w:rsidR="003E5657" w:rsidRPr="000C64B1" w:rsidP="006A5035">
            <w:pPr>
              <w:bidi w:val="0"/>
              <w:spacing w:after="120"/>
              <w:ind w:left="426" w:hanging="426"/>
              <w:rPr>
                <w:rFonts w:ascii="Times New Roman" w:hAnsi="Times New Roman"/>
                <w:sz w:val="20"/>
                <w:szCs w:val="20"/>
              </w:rPr>
            </w:pPr>
            <w:r w:rsidRPr="000C64B1">
              <w:rPr>
                <w:rFonts w:ascii="Times New Roman" w:hAnsi="Times New Roman"/>
                <w:sz w:val="20"/>
                <w:szCs w:val="20"/>
              </w:rPr>
              <w:tab/>
              <w:t>i = číslo čiastočného rozsahu váživosti,</w:t>
            </w:r>
          </w:p>
          <w:p w:rsidR="003E5657" w:rsidRPr="000C64B1" w:rsidP="006A5035">
            <w:pPr>
              <w:bidi w:val="0"/>
              <w:spacing w:after="120"/>
              <w:ind w:left="426" w:hanging="426"/>
              <w:rPr>
                <w:rFonts w:ascii="Times New Roman" w:hAnsi="Times New Roman"/>
                <w:sz w:val="20"/>
                <w:szCs w:val="20"/>
              </w:rPr>
            </w:pPr>
            <w:r w:rsidRPr="000C64B1">
              <w:rPr>
                <w:rFonts w:ascii="Times New Roman" w:hAnsi="Times New Roman"/>
                <w:sz w:val="20"/>
                <w:szCs w:val="20"/>
              </w:rPr>
              <w:tab/>
              <w:t>r = celkový počet čiastočných rozsahov váživosti.</w:t>
            </w:r>
          </w:p>
          <w:p w:rsidR="003E5657" w:rsidRPr="000C64B1" w:rsidP="006A5035">
            <w:pPr>
              <w:bidi w:val="0"/>
              <w:spacing w:after="120"/>
              <w:ind w:left="426" w:hanging="426"/>
              <w:rPr>
                <w:rFonts w:ascii="Times New Roman" w:hAnsi="Times New Roman"/>
                <w:sz w:val="20"/>
                <w:szCs w:val="20"/>
              </w:rPr>
            </w:pPr>
            <w:r w:rsidRPr="000C64B1">
              <w:rPr>
                <w:rFonts w:ascii="Times New Roman" w:hAnsi="Times New Roman"/>
                <w:sz w:val="20"/>
                <w:szCs w:val="20"/>
              </w:rPr>
              <w:tab/>
              <w:t>Všetky medze váživosti sú medzami váživosti netto zaťaženia bez ohľadu na hodnotu použitej tary.</w:t>
            </w:r>
          </w:p>
          <w:p w:rsidR="003E5657" w:rsidRPr="000C64B1" w:rsidP="006A5035">
            <w:pPr>
              <w:bidi w:val="0"/>
              <w:spacing w:after="120"/>
              <w:ind w:left="426" w:hanging="426"/>
              <w:rPr>
                <w:rFonts w:ascii="Times New Roman" w:hAnsi="Times New Roman"/>
                <w:sz w:val="20"/>
                <w:szCs w:val="20"/>
              </w:rPr>
            </w:pPr>
            <w:r w:rsidRPr="000C64B1">
              <w:rPr>
                <w:rFonts w:ascii="Times New Roman" w:hAnsi="Times New Roman"/>
                <w:sz w:val="20"/>
                <w:szCs w:val="20"/>
              </w:rPr>
              <w:t>3.3.3.</w:t>
              <w:tab/>
              <w:t>Čiastočné rozsahy váživosti sa klasifikujú podľa tabuľky č. 2. Všetky čiastočné rozsahy váživosti musia spĺňať požiadavky tej istej triedy presnosti, ktorá je triedou presnosti váh.</w:t>
            </w:r>
          </w:p>
          <w:p w:rsidR="003E5657" w:rsidP="006A5035">
            <w:pPr>
              <w:bidi w:val="0"/>
              <w:spacing w:after="120"/>
              <w:ind w:left="426" w:hanging="426"/>
              <w:rPr>
                <w:rFonts w:ascii="Times New Roman" w:hAnsi="Times New Roman"/>
                <w:bCs/>
                <w:sz w:val="20"/>
                <w:szCs w:val="20"/>
              </w:rPr>
            </w:pPr>
            <w:r w:rsidRPr="007F0125">
              <w:rPr>
                <w:rFonts w:ascii="Times New Roman" w:hAnsi="Times New Roman"/>
                <w:sz w:val="20"/>
                <w:szCs w:val="20"/>
              </w:rPr>
              <w:t>Tabuľka č. 2:</w:t>
            </w:r>
            <w:r w:rsidRPr="007F0125">
              <w:rPr>
                <w:rFonts w:ascii="Times New Roman" w:hAnsi="Times New Roman"/>
                <w:bCs/>
                <w:sz w:val="20"/>
                <w:szCs w:val="20"/>
              </w:rPr>
              <w:t xml:space="preserve"> Váhy s deleným rozsahom váživosti</w:t>
            </w:r>
          </w:p>
          <w:tbl>
            <w:tblPr>
              <w:tblStyle w:val="TableGrid"/>
              <w:tblW w:w="6204" w:type="dxa"/>
              <w:tblLayout w:type="fixed"/>
              <w:tblLook w:val="04A0"/>
            </w:tblPr>
            <w:tblGrid>
              <w:gridCol w:w="621"/>
              <w:gridCol w:w="1614"/>
              <w:gridCol w:w="1134"/>
              <w:gridCol w:w="1559"/>
              <w:gridCol w:w="1276"/>
            </w:tblGrid>
            <w:tr>
              <w:tblPrEx>
                <w:tblW w:w="6204" w:type="dxa"/>
                <w:tblLayout w:type="fixed"/>
                <w:tblLook w:val="04A0"/>
              </w:tblPrEx>
              <w:tc>
                <w:tcPr>
                  <w:tcW w:w="621" w:type="dxa"/>
                  <w:vMerge w:val="restart"/>
                  <w:tcBorders>
                    <w:top w:val="single" w:sz="4" w:space="0" w:color="auto"/>
                    <w:left w:val="single" w:sz="4" w:space="0" w:color="auto"/>
                    <w:bottom w:val="single" w:sz="4" w:space="0" w:color="auto"/>
                    <w:right w:val="single" w:sz="4" w:space="0" w:color="auto"/>
                  </w:tcBorders>
                  <w:textDirection w:val="lrTb"/>
                  <w:vAlign w:val="top"/>
                </w:tcPr>
                <w:p w:rsidR="003E5657" w:rsidRPr="00DF2DBE" w:rsidP="006A5035">
                  <w:pPr>
                    <w:bidi w:val="0"/>
                    <w:spacing w:before="0"/>
                    <w:ind w:left="-85" w:right="-85"/>
                    <w:rPr>
                      <w:rFonts w:ascii="Times New Roman" w:hAnsi="Times New Roman"/>
                      <w:color w:val="000000"/>
                      <w:sz w:val="19"/>
                      <w:szCs w:val="19"/>
                      <w:lang w:eastAsia="en-GB"/>
                    </w:rPr>
                  </w:pPr>
                  <w:r w:rsidRPr="00DF2DBE">
                    <w:rPr>
                      <w:rFonts w:ascii="Times New Roman" w:hAnsi="Times New Roman"/>
                      <w:color w:val="000000"/>
                      <w:sz w:val="19"/>
                      <w:szCs w:val="19"/>
                      <w:lang w:eastAsia="en-GB"/>
                    </w:rPr>
                    <w:t>Trieda</w:t>
                  </w:r>
                </w:p>
              </w:tc>
              <w:tc>
                <w:tcPr>
                  <w:tcW w:w="1614" w:type="dxa"/>
                  <w:vMerge w:val="restart"/>
                  <w:tcBorders>
                    <w:top w:val="single" w:sz="4" w:space="0" w:color="auto"/>
                    <w:left w:val="single" w:sz="4" w:space="0" w:color="auto"/>
                    <w:bottom w:val="single" w:sz="4" w:space="0" w:color="auto"/>
                    <w:right w:val="single" w:sz="4" w:space="0" w:color="auto"/>
                  </w:tcBorders>
                  <w:textDirection w:val="lrTb"/>
                  <w:vAlign w:val="top"/>
                </w:tcPr>
                <w:p w:rsidR="003E5657" w:rsidRPr="00DF2DBE" w:rsidP="006A5035">
                  <w:pPr>
                    <w:bidi w:val="0"/>
                    <w:spacing w:before="0"/>
                    <w:ind w:left="-85" w:right="-85"/>
                    <w:rPr>
                      <w:rFonts w:ascii="Times New Roman" w:hAnsi="Times New Roman"/>
                      <w:color w:val="000000"/>
                      <w:sz w:val="19"/>
                      <w:szCs w:val="19"/>
                      <w:lang w:eastAsia="en-GB"/>
                    </w:rPr>
                  </w:pPr>
                  <w:r w:rsidRPr="00DF2DBE">
                    <w:rPr>
                      <w:rFonts w:ascii="Times New Roman" w:hAnsi="Times New Roman"/>
                      <w:color w:val="000000"/>
                      <w:sz w:val="19"/>
                      <w:szCs w:val="19"/>
                      <w:lang w:eastAsia="en-GB"/>
                    </w:rPr>
                    <w:t xml:space="preserve">Overovací dielik </w:t>
                  </w:r>
                  <w:r w:rsidR="00E47873">
                    <w:rPr>
                      <w:rFonts w:ascii="Times New Roman" w:hAnsi="Times New Roman"/>
                      <w:color w:val="000000"/>
                      <w:sz w:val="19"/>
                      <w:szCs w:val="19"/>
                      <w:lang w:eastAsia="en-GB"/>
                    </w:rPr>
                    <w:t>(</w:t>
                  </w:r>
                  <w:r w:rsidRPr="00DF2DBE">
                    <w:rPr>
                      <w:rFonts w:ascii="Times New Roman" w:hAnsi="Times New Roman"/>
                      <w:color w:val="000000"/>
                      <w:sz w:val="19"/>
                      <w:szCs w:val="19"/>
                      <w:lang w:eastAsia="en-GB"/>
                    </w:rPr>
                    <w:t>e)</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E5657" w:rsidRPr="00DF2DBE" w:rsidP="006A5035">
                  <w:pPr>
                    <w:bidi w:val="0"/>
                    <w:spacing w:before="0"/>
                    <w:ind w:left="-85" w:right="-85"/>
                    <w:jc w:val="center"/>
                    <w:rPr>
                      <w:rFonts w:ascii="Times New Roman" w:hAnsi="Times New Roman"/>
                      <w:color w:val="000000"/>
                      <w:sz w:val="19"/>
                      <w:szCs w:val="19"/>
                      <w:lang w:eastAsia="en-GB"/>
                    </w:rPr>
                  </w:pPr>
                  <w:r w:rsidRPr="00DF2DBE">
                    <w:rPr>
                      <w:rFonts w:ascii="Times New Roman" w:hAnsi="Times New Roman"/>
                      <w:color w:val="000000"/>
                      <w:sz w:val="19"/>
                      <w:szCs w:val="19"/>
                      <w:lang w:eastAsia="en-GB"/>
                    </w:rPr>
                    <w:t>Dolná medza váživosti</w:t>
                  </w:r>
                </w:p>
                <w:p w:rsidR="003E5657" w:rsidRPr="00DF2DBE" w:rsidP="006A5035">
                  <w:pPr>
                    <w:bidi w:val="0"/>
                    <w:spacing w:before="0"/>
                    <w:ind w:left="-85" w:right="-85"/>
                    <w:jc w:val="center"/>
                    <w:rPr>
                      <w:rFonts w:ascii="Times New Roman" w:hAnsi="Times New Roman"/>
                      <w:color w:val="000000"/>
                      <w:sz w:val="19"/>
                      <w:szCs w:val="19"/>
                      <w:lang w:eastAsia="en-GB"/>
                    </w:rPr>
                  </w:pPr>
                  <w:r w:rsidRPr="00DF2DBE">
                    <w:rPr>
                      <w:rFonts w:ascii="Times New Roman" w:hAnsi="Times New Roman"/>
                      <w:color w:val="000000"/>
                      <w:sz w:val="19"/>
                      <w:szCs w:val="19"/>
                      <w:lang w:eastAsia="en-GB"/>
                    </w:rPr>
                    <w:t>(Min)</w:t>
                  </w:r>
                </w:p>
              </w:tc>
              <w:tc>
                <w:tcPr>
                  <w:tcW w:w="2835" w:type="dxa"/>
                  <w:gridSpan w:val="2"/>
                  <w:tcBorders>
                    <w:top w:val="single" w:sz="4" w:space="0" w:color="auto"/>
                    <w:left w:val="single" w:sz="4" w:space="0" w:color="auto"/>
                    <w:bottom w:val="single" w:sz="4" w:space="0" w:color="auto"/>
                    <w:right w:val="single" w:sz="4" w:space="0" w:color="auto"/>
                  </w:tcBorders>
                  <w:textDirection w:val="lrTb"/>
                  <w:vAlign w:val="top"/>
                </w:tcPr>
                <w:p w:rsidR="003E5657" w:rsidRPr="00DF2DBE" w:rsidP="006A5035">
                  <w:pPr>
                    <w:bidi w:val="0"/>
                    <w:spacing w:before="0"/>
                    <w:ind w:left="-85" w:right="-85"/>
                    <w:jc w:val="center"/>
                    <w:rPr>
                      <w:rFonts w:ascii="Times New Roman" w:hAnsi="Times New Roman"/>
                      <w:color w:val="000000"/>
                      <w:sz w:val="19"/>
                      <w:szCs w:val="19"/>
                      <w:lang w:eastAsia="en-GB"/>
                    </w:rPr>
                  </w:pPr>
                  <w:r w:rsidRPr="00DF2DBE">
                    <w:rPr>
                      <w:rFonts w:ascii="Times New Roman" w:hAnsi="Times New Roman"/>
                      <w:color w:val="000000"/>
                      <w:sz w:val="19"/>
                      <w:szCs w:val="19"/>
                      <w:lang w:eastAsia="en-GB"/>
                    </w:rPr>
                    <w:t>Počet overovacích dielikov</w:t>
                  </w:r>
                </w:p>
                <w:p w:rsidR="003E5657" w:rsidRPr="00DF2DBE" w:rsidP="006A5035">
                  <w:pPr>
                    <w:bidi w:val="0"/>
                    <w:spacing w:before="0"/>
                    <w:ind w:left="-85" w:right="-85"/>
                    <w:jc w:val="center"/>
                    <w:rPr>
                      <w:rFonts w:ascii="Times New Roman" w:hAnsi="Times New Roman"/>
                      <w:color w:val="000000"/>
                      <w:sz w:val="19"/>
                      <w:szCs w:val="19"/>
                      <w:lang w:eastAsia="en-GB"/>
                    </w:rPr>
                  </w:pPr>
                </w:p>
              </w:tc>
            </w:tr>
            <w:tr>
              <w:tblPrEx>
                <w:tblW w:w="6204" w:type="dxa"/>
                <w:tblLayout w:type="fixed"/>
                <w:tblLook w:val="04A0"/>
              </w:tblPrEx>
              <w:tc>
                <w:tcPr>
                  <w:tcW w:w="621" w:type="dxa"/>
                  <w:vMerge/>
                  <w:tcBorders>
                    <w:top w:val="single" w:sz="4" w:space="0" w:color="auto"/>
                    <w:left w:val="single" w:sz="4" w:space="0" w:color="auto"/>
                    <w:bottom w:val="single" w:sz="4" w:space="0" w:color="auto"/>
                    <w:right w:val="single" w:sz="4" w:space="0" w:color="auto"/>
                  </w:tcBorders>
                  <w:textDirection w:val="lrTb"/>
                  <w:vAlign w:val="top"/>
                </w:tcPr>
                <w:p w:rsidR="003E5657" w:rsidRPr="00DF2DBE" w:rsidP="006A5035">
                  <w:pPr>
                    <w:bidi w:val="0"/>
                    <w:spacing w:before="0"/>
                    <w:ind w:left="-85" w:right="-85"/>
                    <w:rPr>
                      <w:rFonts w:ascii="Times New Roman" w:hAnsi="Times New Roman"/>
                      <w:color w:val="000000"/>
                      <w:sz w:val="19"/>
                      <w:szCs w:val="19"/>
                      <w:lang w:eastAsia="en-GB"/>
                    </w:rPr>
                  </w:pPr>
                </w:p>
              </w:tc>
              <w:tc>
                <w:tcPr>
                  <w:tcW w:w="1614" w:type="dxa"/>
                  <w:vMerge/>
                  <w:tcBorders>
                    <w:top w:val="single" w:sz="4" w:space="0" w:color="auto"/>
                    <w:left w:val="single" w:sz="4" w:space="0" w:color="auto"/>
                    <w:bottom w:val="single" w:sz="4" w:space="0" w:color="auto"/>
                    <w:right w:val="single" w:sz="4" w:space="0" w:color="auto"/>
                  </w:tcBorders>
                  <w:textDirection w:val="lrTb"/>
                  <w:vAlign w:val="top"/>
                </w:tcPr>
                <w:p w:rsidR="003E5657" w:rsidRPr="00DF2DBE" w:rsidP="006A5035">
                  <w:pPr>
                    <w:bidi w:val="0"/>
                    <w:spacing w:before="0"/>
                    <w:ind w:left="-85" w:right="-85"/>
                    <w:rPr>
                      <w:rFonts w:ascii="Times New Roman" w:hAnsi="Times New Roman"/>
                      <w:color w:val="000000"/>
                      <w:sz w:val="19"/>
                      <w:szCs w:val="19"/>
                      <w:lang w:eastAsia="en-GB"/>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E5657" w:rsidRPr="00DF2DBE" w:rsidP="006A5035">
                  <w:pPr>
                    <w:bidi w:val="0"/>
                    <w:spacing w:before="0"/>
                    <w:ind w:left="-85" w:right="-85"/>
                    <w:rPr>
                      <w:rFonts w:ascii="Times New Roman" w:hAnsi="Times New Roman"/>
                      <w:color w:val="000000"/>
                      <w:sz w:val="19"/>
                      <w:szCs w:val="19"/>
                      <w:lang w:eastAsia="en-GB"/>
                    </w:rPr>
                  </w:pPr>
                  <w:r w:rsidRPr="00DF2DBE">
                    <w:rPr>
                      <w:rFonts w:ascii="Times New Roman" w:hAnsi="Times New Roman"/>
                      <w:color w:val="000000"/>
                      <w:sz w:val="19"/>
                      <w:szCs w:val="19"/>
                      <w:lang w:eastAsia="en-GB"/>
                    </w:rPr>
                    <w:t>minimála hodnota</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3E5657" w:rsidRPr="00DF2DBE" w:rsidP="006A5035">
                  <w:pPr>
                    <w:bidi w:val="0"/>
                    <w:spacing w:before="0"/>
                    <w:ind w:left="-85" w:right="-85"/>
                    <w:rPr>
                      <w:rFonts w:ascii="Times New Roman" w:hAnsi="Times New Roman"/>
                      <w:color w:val="000000"/>
                      <w:sz w:val="19"/>
                      <w:szCs w:val="19"/>
                      <w:lang w:eastAsia="en-GB"/>
                    </w:rPr>
                  </w:pPr>
                  <w:r w:rsidRPr="00DF2DBE">
                    <w:rPr>
                      <w:rFonts w:ascii="Times New Roman" w:hAnsi="Times New Roman"/>
                      <w:color w:val="000000"/>
                      <w:sz w:val="19"/>
                      <w:szCs w:val="19"/>
                      <w:lang w:eastAsia="en-GB"/>
                    </w:rPr>
                    <w:t>minimálna hodnota (</w:t>
                  </w:r>
                  <w:r w:rsidRPr="00DF2DBE">
                    <w:rPr>
                      <w:rFonts w:ascii="Times New Roman" w:hAnsi="Times New Roman"/>
                      <w:color w:val="000000"/>
                      <w:sz w:val="19"/>
                      <w:szCs w:val="19"/>
                      <w:vertAlign w:val="superscript"/>
                      <w:lang w:eastAsia="en-GB"/>
                    </w:rPr>
                    <w:t>1</w:t>
                  </w:r>
                  <w:r w:rsidRPr="00DF2DBE">
                    <w:rPr>
                      <w:rFonts w:ascii="Times New Roman" w:hAnsi="Times New Roman"/>
                      <w:color w:val="000000"/>
                      <w:sz w:val="19"/>
                      <w:szCs w:val="19"/>
                      <w:lang w:eastAsia="en-GB"/>
                    </w:rPr>
                    <w:t>)</w:t>
                  </w:r>
                </w:p>
                <w:p w:rsidR="003E5657" w:rsidRPr="00DF2DBE" w:rsidP="006A5035">
                  <w:pPr>
                    <w:bidi w:val="0"/>
                    <w:spacing w:before="0"/>
                    <w:ind w:left="-85" w:right="-85"/>
                    <w:rPr>
                      <w:rFonts w:ascii="Times New Roman" w:hAnsi="Times New Roman"/>
                      <w:color w:val="000000"/>
                      <w:sz w:val="19"/>
                      <w:szCs w:val="19"/>
                      <w:lang w:eastAsia="en-GB"/>
                    </w:rPr>
                  </w:pPr>
                  <w:r w:rsidRPr="00DF2DBE">
                    <w:rPr>
                      <w:rFonts w:ascii="Times New Roman" w:hAnsi="Times New Roman"/>
                      <w:color w:val="000000"/>
                      <w:sz w:val="19"/>
                      <w:szCs w:val="19"/>
                      <w:lang w:eastAsia="en-GB"/>
                    </w:rPr>
                    <w:t>n = ((Max</w:t>
                  </w:r>
                  <w:r w:rsidRPr="00DF2DBE">
                    <w:rPr>
                      <w:rFonts w:ascii="Times New Roman" w:hAnsi="Times New Roman"/>
                      <w:color w:val="000000"/>
                      <w:sz w:val="19"/>
                      <w:szCs w:val="19"/>
                      <w:vertAlign w:val="subscript"/>
                      <w:lang w:eastAsia="en-GB"/>
                    </w:rPr>
                    <w:t>i</w:t>
                  </w:r>
                  <w:r w:rsidRPr="00DF2DBE">
                    <w:rPr>
                      <w:rFonts w:ascii="Times New Roman" w:hAnsi="Times New Roman"/>
                      <w:color w:val="000000"/>
                      <w:sz w:val="19"/>
                      <w:szCs w:val="19"/>
                      <w:lang w:eastAsia="en-GB"/>
                    </w:rPr>
                    <w:t>)/(e</w:t>
                  </w:r>
                  <w:r w:rsidRPr="00DF2DBE">
                    <w:rPr>
                      <w:rFonts w:ascii="Times New Roman" w:hAnsi="Times New Roman"/>
                      <w:color w:val="000000"/>
                      <w:sz w:val="19"/>
                      <w:szCs w:val="19"/>
                      <w:vertAlign w:val="subscript"/>
                      <w:lang w:eastAsia="en-GB"/>
                    </w:rPr>
                    <w:t>(i+1)</w:t>
                  </w:r>
                  <w:r w:rsidRPr="00DF2DBE">
                    <w:rPr>
                      <w:rFonts w:ascii="Times New Roman" w:hAnsi="Times New Roman"/>
                      <w:color w:val="000000"/>
                      <w:sz w:val="19"/>
                      <w:szCs w:val="19"/>
                      <w:lang w:eastAsia="en-GB"/>
                    </w:rPr>
                    <w:t>))</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E5657" w:rsidRPr="00DF2DBE" w:rsidP="006A5035">
                  <w:pPr>
                    <w:bidi w:val="0"/>
                    <w:spacing w:before="0"/>
                    <w:ind w:left="-85" w:right="-85"/>
                    <w:rPr>
                      <w:rFonts w:ascii="Times New Roman" w:hAnsi="Times New Roman"/>
                      <w:color w:val="000000"/>
                      <w:sz w:val="19"/>
                      <w:szCs w:val="19"/>
                      <w:lang w:eastAsia="en-GB"/>
                    </w:rPr>
                  </w:pPr>
                  <w:r w:rsidRPr="00DF2DBE">
                    <w:rPr>
                      <w:rFonts w:ascii="Times New Roman" w:hAnsi="Times New Roman"/>
                      <w:color w:val="000000"/>
                      <w:sz w:val="19"/>
                      <w:szCs w:val="19"/>
                      <w:lang w:eastAsia="en-GB"/>
                    </w:rPr>
                    <w:t>maximálna hodnota</w:t>
                  </w:r>
                </w:p>
                <w:p w:rsidR="003E5657" w:rsidRPr="00DF2DBE" w:rsidP="006A5035">
                  <w:pPr>
                    <w:bidi w:val="0"/>
                    <w:spacing w:before="0"/>
                    <w:ind w:left="-85" w:right="-85"/>
                    <w:rPr>
                      <w:rFonts w:ascii="Times New Roman" w:hAnsi="Times New Roman"/>
                      <w:color w:val="000000"/>
                      <w:sz w:val="19"/>
                      <w:szCs w:val="19"/>
                      <w:lang w:eastAsia="en-GB"/>
                    </w:rPr>
                  </w:pPr>
                  <w:r w:rsidRPr="00DF2DBE">
                    <w:rPr>
                      <w:rFonts w:ascii="Times New Roman" w:hAnsi="Times New Roman"/>
                      <w:color w:val="000000"/>
                      <w:sz w:val="19"/>
                      <w:szCs w:val="19"/>
                      <w:lang w:eastAsia="en-GB"/>
                    </w:rPr>
                    <w:t>n = ((Max</w:t>
                  </w:r>
                  <w:r w:rsidRPr="00DF2DBE">
                    <w:rPr>
                      <w:rFonts w:ascii="Times New Roman" w:hAnsi="Times New Roman"/>
                      <w:color w:val="000000"/>
                      <w:sz w:val="19"/>
                      <w:szCs w:val="19"/>
                      <w:vertAlign w:val="subscript"/>
                      <w:lang w:eastAsia="en-GB"/>
                    </w:rPr>
                    <w:t>i</w:t>
                  </w:r>
                  <w:r w:rsidRPr="00DF2DBE">
                    <w:rPr>
                      <w:rFonts w:ascii="Times New Roman" w:hAnsi="Times New Roman"/>
                      <w:color w:val="000000"/>
                      <w:sz w:val="19"/>
                      <w:szCs w:val="19"/>
                      <w:lang w:eastAsia="en-GB"/>
                    </w:rPr>
                    <w:t>)/(e</w:t>
                  </w:r>
                  <w:r w:rsidRPr="00DF2DBE">
                    <w:rPr>
                      <w:rFonts w:ascii="Times New Roman" w:hAnsi="Times New Roman"/>
                      <w:color w:val="000000"/>
                      <w:sz w:val="19"/>
                      <w:szCs w:val="19"/>
                      <w:vertAlign w:val="subscript"/>
                      <w:lang w:eastAsia="en-GB"/>
                    </w:rPr>
                    <w:t>i</w:t>
                  </w:r>
                  <w:r w:rsidRPr="00DF2DBE">
                    <w:rPr>
                      <w:rFonts w:ascii="Times New Roman" w:hAnsi="Times New Roman"/>
                      <w:color w:val="000000"/>
                      <w:sz w:val="19"/>
                      <w:szCs w:val="19"/>
                      <w:lang w:eastAsia="en-GB"/>
                    </w:rPr>
                    <w:t>))</w:t>
                  </w:r>
                </w:p>
              </w:tc>
            </w:tr>
            <w:tr>
              <w:tblPrEx>
                <w:tblW w:w="6204" w:type="dxa"/>
                <w:tblLayout w:type="fixed"/>
                <w:tblLook w:val="04A0"/>
              </w:tblPrEx>
              <w:tc>
                <w:tcPr>
                  <w:tcW w:w="621" w:type="dxa"/>
                  <w:tcBorders>
                    <w:top w:val="single" w:sz="4" w:space="0" w:color="auto"/>
                    <w:left w:val="single" w:sz="4" w:space="0" w:color="auto"/>
                    <w:bottom w:val="single" w:sz="4" w:space="0" w:color="auto"/>
                    <w:right w:val="single" w:sz="4" w:space="0" w:color="auto"/>
                  </w:tcBorders>
                  <w:textDirection w:val="lrTb"/>
                  <w:vAlign w:val="top"/>
                </w:tcPr>
                <w:p w:rsidR="003E5657" w:rsidRPr="00DF2DBE" w:rsidP="006A5035">
                  <w:pPr>
                    <w:bidi w:val="0"/>
                    <w:spacing w:before="0"/>
                    <w:ind w:left="-85" w:right="-85"/>
                    <w:rPr>
                      <w:rFonts w:ascii="Times New Roman" w:hAnsi="Times New Roman"/>
                      <w:color w:val="000000"/>
                      <w:sz w:val="19"/>
                      <w:szCs w:val="19"/>
                      <w:lang w:eastAsia="en-GB"/>
                    </w:rPr>
                  </w:pPr>
                  <w:r w:rsidRPr="00DF2DBE">
                    <w:rPr>
                      <w:rFonts w:ascii="Times New Roman" w:hAnsi="Times New Roman"/>
                      <w:color w:val="000000"/>
                      <w:sz w:val="19"/>
                      <w:szCs w:val="19"/>
                      <w:lang w:eastAsia="en-GB"/>
                    </w:rPr>
                    <w:t>I</w:t>
                  </w:r>
                </w:p>
              </w:tc>
              <w:tc>
                <w:tcPr>
                  <w:tcW w:w="1614" w:type="dxa"/>
                  <w:tcBorders>
                    <w:top w:val="single" w:sz="4" w:space="0" w:color="auto"/>
                    <w:left w:val="single" w:sz="4" w:space="0" w:color="auto"/>
                    <w:bottom w:val="single" w:sz="4" w:space="0" w:color="auto"/>
                    <w:right w:val="single" w:sz="4" w:space="0" w:color="auto"/>
                  </w:tcBorders>
                  <w:textDirection w:val="lrTb"/>
                  <w:vAlign w:val="top"/>
                </w:tcPr>
                <w:p w:rsidR="003E5657" w:rsidRPr="00DF2DBE" w:rsidP="006A5035">
                  <w:pPr>
                    <w:bidi w:val="0"/>
                    <w:spacing w:before="0"/>
                    <w:ind w:left="-85" w:right="-85"/>
                    <w:rPr>
                      <w:rFonts w:ascii="Times New Roman" w:hAnsi="Times New Roman"/>
                      <w:color w:val="000000"/>
                      <w:sz w:val="19"/>
                      <w:szCs w:val="19"/>
                      <w:lang w:eastAsia="en-GB"/>
                    </w:rPr>
                  </w:pPr>
                  <w:r w:rsidRPr="00DF2DBE">
                    <w:rPr>
                      <w:rFonts w:ascii="Times New Roman" w:hAnsi="Times New Roman"/>
                      <w:color w:val="000000"/>
                      <w:sz w:val="17"/>
                      <w:szCs w:val="17"/>
                      <w:lang w:eastAsia="en-GB"/>
                    </w:rPr>
                    <w:t>0,001 g ≤ e</w:t>
                  </w:r>
                  <w:r w:rsidRPr="00DF2DBE">
                    <w:rPr>
                      <w:rFonts w:ascii="Times New Roman" w:hAnsi="Times New Roman"/>
                      <w:color w:val="000000"/>
                      <w:sz w:val="17"/>
                      <w:szCs w:val="17"/>
                      <w:vertAlign w:val="subscript"/>
                      <w:lang w:eastAsia="en-GB"/>
                    </w:rPr>
                    <w:t>i</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E5657" w:rsidRPr="00DF2DBE" w:rsidP="006A5035">
                  <w:pPr>
                    <w:bidi w:val="0"/>
                    <w:spacing w:before="0"/>
                    <w:ind w:left="-85" w:right="-85"/>
                    <w:rPr>
                      <w:rFonts w:ascii="Times New Roman" w:hAnsi="Times New Roman"/>
                      <w:color w:val="000000"/>
                      <w:sz w:val="19"/>
                      <w:szCs w:val="19"/>
                      <w:lang w:eastAsia="en-GB"/>
                    </w:rPr>
                  </w:pPr>
                  <w:r w:rsidRPr="00DF2DBE">
                    <w:rPr>
                      <w:rFonts w:ascii="Times New Roman" w:hAnsi="Times New Roman"/>
                      <w:color w:val="000000"/>
                      <w:sz w:val="19"/>
                      <w:szCs w:val="19"/>
                      <w:lang w:eastAsia="en-GB"/>
                    </w:rPr>
                    <w:t>100 e</w:t>
                  </w:r>
                  <w:r w:rsidRPr="00DF2DBE">
                    <w:rPr>
                      <w:rFonts w:ascii="Times New Roman" w:hAnsi="Times New Roman"/>
                      <w:color w:val="000000"/>
                      <w:sz w:val="19"/>
                      <w:szCs w:val="19"/>
                      <w:vertAlign w:val="subscript"/>
                      <w:lang w:eastAsia="en-GB"/>
                    </w:rPr>
                    <w:t>i</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3E5657" w:rsidRPr="00DF2DBE" w:rsidP="006A5035">
                  <w:pPr>
                    <w:bidi w:val="0"/>
                    <w:spacing w:before="0"/>
                    <w:ind w:left="-85" w:right="-85"/>
                    <w:rPr>
                      <w:rFonts w:ascii="Times New Roman" w:hAnsi="Times New Roman"/>
                      <w:color w:val="000000"/>
                      <w:sz w:val="19"/>
                      <w:szCs w:val="19"/>
                      <w:lang w:eastAsia="en-GB"/>
                    </w:rPr>
                  </w:pPr>
                  <w:r w:rsidRPr="00DF2DBE">
                    <w:rPr>
                      <w:rFonts w:ascii="Times New Roman" w:hAnsi="Times New Roman"/>
                      <w:color w:val="000000"/>
                      <w:sz w:val="19"/>
                      <w:szCs w:val="19"/>
                      <w:lang w:eastAsia="en-GB"/>
                    </w:rPr>
                    <w:t>50 000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E5657" w:rsidRPr="00DF2DBE" w:rsidP="006A5035">
                  <w:pPr>
                    <w:bidi w:val="0"/>
                    <w:spacing w:before="0"/>
                    <w:ind w:left="-85" w:right="-85"/>
                    <w:rPr>
                      <w:rFonts w:ascii="Times New Roman" w:hAnsi="Times New Roman"/>
                      <w:color w:val="000000"/>
                      <w:sz w:val="19"/>
                      <w:szCs w:val="19"/>
                      <w:lang w:eastAsia="en-GB"/>
                    </w:rPr>
                  </w:pPr>
                  <w:r w:rsidRPr="00DF2DBE">
                    <w:rPr>
                      <w:rFonts w:ascii="Times New Roman" w:hAnsi="Times New Roman"/>
                      <w:color w:val="19161B"/>
                      <w:sz w:val="17"/>
                      <w:szCs w:val="17"/>
                      <w:lang w:eastAsia="en-GB"/>
                    </w:rPr>
                    <w:t>—</w:t>
                  </w:r>
                </w:p>
              </w:tc>
            </w:tr>
            <w:tr>
              <w:tblPrEx>
                <w:tblW w:w="6204" w:type="dxa"/>
                <w:tblLayout w:type="fixed"/>
                <w:tblLook w:val="04A0"/>
              </w:tblPrEx>
              <w:tc>
                <w:tcPr>
                  <w:tcW w:w="621" w:type="dxa"/>
                  <w:vMerge w:val="restart"/>
                  <w:tcBorders>
                    <w:top w:val="single" w:sz="4" w:space="0" w:color="auto"/>
                    <w:left w:val="single" w:sz="4" w:space="0" w:color="auto"/>
                    <w:bottom w:val="single" w:sz="4" w:space="0" w:color="auto"/>
                    <w:right w:val="single" w:sz="4" w:space="0" w:color="auto"/>
                  </w:tcBorders>
                  <w:textDirection w:val="lrTb"/>
                  <w:vAlign w:val="top"/>
                </w:tcPr>
                <w:p w:rsidR="003E5657" w:rsidRPr="00DF2DBE" w:rsidP="006A5035">
                  <w:pPr>
                    <w:bidi w:val="0"/>
                    <w:spacing w:before="0"/>
                    <w:ind w:left="-85" w:right="-85"/>
                    <w:rPr>
                      <w:rFonts w:ascii="Times New Roman" w:hAnsi="Times New Roman"/>
                      <w:color w:val="000000"/>
                      <w:sz w:val="19"/>
                      <w:szCs w:val="19"/>
                      <w:lang w:eastAsia="en-GB"/>
                    </w:rPr>
                  </w:pPr>
                  <w:r w:rsidRPr="00DF2DBE">
                    <w:rPr>
                      <w:rFonts w:ascii="Times New Roman" w:hAnsi="Times New Roman"/>
                      <w:color w:val="000000"/>
                      <w:sz w:val="19"/>
                      <w:szCs w:val="19"/>
                      <w:lang w:eastAsia="en-GB"/>
                    </w:rPr>
                    <w:t>II</w:t>
                  </w:r>
                </w:p>
              </w:tc>
              <w:tc>
                <w:tcPr>
                  <w:tcW w:w="1614" w:type="dxa"/>
                  <w:tcBorders>
                    <w:top w:val="single" w:sz="4" w:space="0" w:color="auto"/>
                    <w:left w:val="single" w:sz="4" w:space="0" w:color="auto"/>
                    <w:bottom w:val="single" w:sz="4" w:space="0" w:color="auto"/>
                    <w:right w:val="single" w:sz="4" w:space="0" w:color="auto"/>
                  </w:tcBorders>
                  <w:textDirection w:val="lrTb"/>
                  <w:vAlign w:val="top"/>
                </w:tcPr>
                <w:p w:rsidR="003E5657" w:rsidRPr="00DF2DBE" w:rsidP="006A5035">
                  <w:pPr>
                    <w:bidi w:val="0"/>
                    <w:spacing w:before="0"/>
                    <w:ind w:left="-85" w:right="-85"/>
                    <w:rPr>
                      <w:rFonts w:ascii="Times New Roman" w:hAnsi="Times New Roman"/>
                      <w:color w:val="000000"/>
                      <w:sz w:val="19"/>
                      <w:szCs w:val="19"/>
                      <w:lang w:eastAsia="en-GB"/>
                    </w:rPr>
                  </w:pPr>
                  <w:r w:rsidRPr="00DF2DBE">
                    <w:rPr>
                      <w:rFonts w:ascii="Times New Roman" w:hAnsi="Times New Roman"/>
                      <w:color w:val="000000"/>
                      <w:sz w:val="17"/>
                      <w:szCs w:val="17"/>
                      <w:lang w:eastAsia="en-GB"/>
                    </w:rPr>
                    <w:t>0,001 g ≤ e</w:t>
                  </w:r>
                  <w:r w:rsidRPr="00DF2DBE">
                    <w:rPr>
                      <w:rFonts w:ascii="Times New Roman" w:hAnsi="Times New Roman"/>
                      <w:color w:val="000000"/>
                      <w:sz w:val="17"/>
                      <w:szCs w:val="17"/>
                      <w:vertAlign w:val="subscript"/>
                      <w:lang w:eastAsia="en-GB"/>
                    </w:rPr>
                    <w:t>i</w:t>
                  </w:r>
                  <w:r w:rsidRPr="00DF2DBE">
                    <w:rPr>
                      <w:rFonts w:ascii="Times New Roman" w:hAnsi="Times New Roman"/>
                      <w:color w:val="000000"/>
                      <w:sz w:val="17"/>
                      <w:szCs w:val="17"/>
                      <w:lang w:eastAsia="en-GB"/>
                    </w:rPr>
                    <w:t xml:space="preserve"> ≤ 0,05 g</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E5657" w:rsidRPr="00DF2DBE" w:rsidP="006A5035">
                  <w:pPr>
                    <w:bidi w:val="0"/>
                    <w:spacing w:before="0"/>
                    <w:ind w:left="-85" w:right="-85"/>
                    <w:rPr>
                      <w:rFonts w:ascii="Times New Roman" w:hAnsi="Times New Roman"/>
                      <w:color w:val="000000"/>
                      <w:sz w:val="19"/>
                      <w:szCs w:val="19"/>
                      <w:lang w:eastAsia="en-GB"/>
                    </w:rPr>
                  </w:pPr>
                  <w:r w:rsidRPr="00DF2DBE">
                    <w:rPr>
                      <w:rFonts w:ascii="Times New Roman" w:hAnsi="Times New Roman"/>
                      <w:color w:val="000000"/>
                      <w:sz w:val="19"/>
                      <w:szCs w:val="19"/>
                      <w:lang w:eastAsia="en-GB"/>
                    </w:rPr>
                    <w:t>20 e</w:t>
                  </w:r>
                  <w:r w:rsidRPr="00DF2DBE">
                    <w:rPr>
                      <w:rFonts w:ascii="Times New Roman" w:hAnsi="Times New Roman"/>
                      <w:color w:val="000000"/>
                      <w:sz w:val="19"/>
                      <w:szCs w:val="19"/>
                      <w:vertAlign w:val="subscript"/>
                      <w:lang w:eastAsia="en-GB"/>
                    </w:rPr>
                    <w:t>i</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3E5657" w:rsidRPr="00DF2DBE" w:rsidP="006A5035">
                  <w:pPr>
                    <w:bidi w:val="0"/>
                    <w:spacing w:before="0"/>
                    <w:ind w:left="-85" w:right="-85"/>
                    <w:rPr>
                      <w:rFonts w:ascii="Times New Roman" w:hAnsi="Times New Roman"/>
                      <w:color w:val="000000"/>
                      <w:sz w:val="19"/>
                      <w:szCs w:val="19"/>
                      <w:lang w:eastAsia="en-GB"/>
                    </w:rPr>
                  </w:pPr>
                  <w:r w:rsidRPr="00DF2DBE">
                    <w:rPr>
                      <w:rFonts w:ascii="Times New Roman" w:hAnsi="Times New Roman"/>
                      <w:color w:val="000000"/>
                      <w:sz w:val="19"/>
                      <w:szCs w:val="19"/>
                      <w:lang w:eastAsia="en-GB"/>
                    </w:rPr>
                    <w:t>5000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E5657" w:rsidRPr="00DF2DBE" w:rsidP="006A5035">
                  <w:pPr>
                    <w:bidi w:val="0"/>
                    <w:spacing w:before="0"/>
                    <w:ind w:left="-85" w:right="-85"/>
                    <w:rPr>
                      <w:rFonts w:ascii="Times New Roman" w:hAnsi="Times New Roman"/>
                      <w:color w:val="000000"/>
                      <w:sz w:val="19"/>
                      <w:szCs w:val="19"/>
                      <w:lang w:eastAsia="en-GB"/>
                    </w:rPr>
                  </w:pPr>
                  <w:r w:rsidRPr="00DF2DBE">
                    <w:rPr>
                      <w:rFonts w:ascii="Times New Roman" w:hAnsi="Times New Roman"/>
                      <w:color w:val="000000"/>
                      <w:sz w:val="19"/>
                      <w:szCs w:val="19"/>
                      <w:lang w:eastAsia="en-GB"/>
                    </w:rPr>
                    <w:t>100 000</w:t>
                  </w:r>
                </w:p>
              </w:tc>
            </w:tr>
            <w:tr>
              <w:tblPrEx>
                <w:tblW w:w="6204" w:type="dxa"/>
                <w:tblLayout w:type="fixed"/>
                <w:tblLook w:val="04A0"/>
              </w:tblPrEx>
              <w:tc>
                <w:tcPr>
                  <w:tcW w:w="621" w:type="dxa"/>
                  <w:vMerge/>
                  <w:tcBorders>
                    <w:top w:val="single" w:sz="4" w:space="0" w:color="auto"/>
                    <w:left w:val="single" w:sz="4" w:space="0" w:color="auto"/>
                    <w:bottom w:val="single" w:sz="4" w:space="0" w:color="auto"/>
                    <w:right w:val="single" w:sz="4" w:space="0" w:color="auto"/>
                  </w:tcBorders>
                  <w:textDirection w:val="lrTb"/>
                  <w:vAlign w:val="top"/>
                </w:tcPr>
                <w:p w:rsidR="003E5657" w:rsidRPr="00DF2DBE" w:rsidP="006A5035">
                  <w:pPr>
                    <w:bidi w:val="0"/>
                    <w:spacing w:before="0"/>
                    <w:ind w:left="-85" w:right="-85"/>
                    <w:rPr>
                      <w:rFonts w:ascii="Times New Roman" w:hAnsi="Times New Roman"/>
                      <w:color w:val="000000"/>
                      <w:sz w:val="19"/>
                      <w:szCs w:val="19"/>
                      <w:lang w:eastAsia="en-GB"/>
                    </w:rPr>
                  </w:pPr>
                </w:p>
              </w:tc>
              <w:tc>
                <w:tcPr>
                  <w:tcW w:w="1614" w:type="dxa"/>
                  <w:tcBorders>
                    <w:top w:val="single" w:sz="4" w:space="0" w:color="auto"/>
                    <w:left w:val="single" w:sz="4" w:space="0" w:color="auto"/>
                    <w:bottom w:val="single" w:sz="4" w:space="0" w:color="auto"/>
                    <w:right w:val="single" w:sz="4" w:space="0" w:color="auto"/>
                  </w:tcBorders>
                  <w:textDirection w:val="lrTb"/>
                  <w:vAlign w:val="top"/>
                </w:tcPr>
                <w:p w:rsidR="003E5657" w:rsidRPr="00DF2DBE" w:rsidP="006A5035">
                  <w:pPr>
                    <w:bidi w:val="0"/>
                    <w:spacing w:before="0"/>
                    <w:ind w:left="-85" w:right="-85"/>
                    <w:rPr>
                      <w:rFonts w:ascii="Times New Roman" w:hAnsi="Times New Roman"/>
                      <w:color w:val="000000"/>
                      <w:sz w:val="19"/>
                      <w:szCs w:val="19"/>
                      <w:lang w:eastAsia="en-GB"/>
                    </w:rPr>
                  </w:pPr>
                  <w:r w:rsidRPr="00DF2DBE">
                    <w:rPr>
                      <w:rFonts w:ascii="Times New Roman" w:hAnsi="Times New Roman"/>
                      <w:color w:val="000000"/>
                      <w:sz w:val="17"/>
                      <w:szCs w:val="17"/>
                      <w:lang w:eastAsia="en-GB"/>
                    </w:rPr>
                    <w:t>0,1 g ≤ e</w:t>
                  </w:r>
                  <w:r w:rsidRPr="00DF2DBE">
                    <w:rPr>
                      <w:rFonts w:ascii="Times New Roman" w:hAnsi="Times New Roman"/>
                      <w:color w:val="000000"/>
                      <w:sz w:val="17"/>
                      <w:szCs w:val="17"/>
                      <w:vertAlign w:val="subscript"/>
                      <w:lang w:eastAsia="en-GB"/>
                    </w:rPr>
                    <w:t>i</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E5657" w:rsidRPr="00DF2DBE" w:rsidP="006A5035">
                  <w:pPr>
                    <w:bidi w:val="0"/>
                    <w:spacing w:before="0"/>
                    <w:ind w:left="-85" w:right="-85"/>
                    <w:rPr>
                      <w:rFonts w:ascii="Times New Roman" w:hAnsi="Times New Roman"/>
                      <w:color w:val="000000"/>
                      <w:sz w:val="19"/>
                      <w:szCs w:val="19"/>
                      <w:lang w:eastAsia="en-GB"/>
                    </w:rPr>
                  </w:pPr>
                  <w:r w:rsidRPr="00DF2DBE">
                    <w:rPr>
                      <w:rFonts w:ascii="Times New Roman" w:hAnsi="Times New Roman"/>
                      <w:color w:val="000000"/>
                      <w:sz w:val="19"/>
                      <w:szCs w:val="19"/>
                      <w:lang w:eastAsia="en-GB"/>
                    </w:rPr>
                    <w:t>50 e</w:t>
                  </w:r>
                  <w:r w:rsidRPr="00DF2DBE">
                    <w:rPr>
                      <w:rFonts w:ascii="Times New Roman" w:hAnsi="Times New Roman"/>
                      <w:color w:val="000000"/>
                      <w:sz w:val="19"/>
                      <w:szCs w:val="19"/>
                      <w:vertAlign w:val="subscript"/>
                      <w:lang w:eastAsia="en-GB"/>
                    </w:rPr>
                    <w:t>i</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3E5657" w:rsidRPr="00DF2DBE" w:rsidP="006A5035">
                  <w:pPr>
                    <w:bidi w:val="0"/>
                    <w:spacing w:before="0"/>
                    <w:ind w:left="-85" w:right="-85"/>
                    <w:rPr>
                      <w:rFonts w:ascii="Times New Roman" w:hAnsi="Times New Roman"/>
                      <w:color w:val="000000"/>
                      <w:sz w:val="19"/>
                      <w:szCs w:val="19"/>
                      <w:lang w:eastAsia="en-GB"/>
                    </w:rPr>
                  </w:pPr>
                  <w:r w:rsidRPr="00DF2DBE">
                    <w:rPr>
                      <w:rFonts w:ascii="Times New Roman" w:hAnsi="Times New Roman"/>
                      <w:color w:val="000000"/>
                      <w:sz w:val="19"/>
                      <w:szCs w:val="19"/>
                      <w:lang w:eastAsia="en-GB"/>
                    </w:rPr>
                    <w:t>5 000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E5657" w:rsidRPr="00DF2DBE" w:rsidP="006A5035">
                  <w:pPr>
                    <w:bidi w:val="0"/>
                    <w:spacing w:before="0"/>
                    <w:ind w:left="-85" w:right="-85"/>
                    <w:rPr>
                      <w:rFonts w:ascii="Times New Roman" w:hAnsi="Times New Roman"/>
                      <w:color w:val="000000"/>
                      <w:sz w:val="19"/>
                      <w:szCs w:val="19"/>
                      <w:lang w:eastAsia="en-GB"/>
                    </w:rPr>
                  </w:pPr>
                  <w:r w:rsidRPr="00DF2DBE">
                    <w:rPr>
                      <w:rFonts w:ascii="Times New Roman" w:hAnsi="Times New Roman"/>
                      <w:color w:val="000000"/>
                      <w:sz w:val="19"/>
                      <w:szCs w:val="19"/>
                      <w:lang w:eastAsia="en-GB"/>
                    </w:rPr>
                    <w:t>100 000</w:t>
                  </w:r>
                </w:p>
              </w:tc>
            </w:tr>
            <w:tr>
              <w:tblPrEx>
                <w:tblW w:w="6204" w:type="dxa"/>
                <w:tblLayout w:type="fixed"/>
                <w:tblLook w:val="04A0"/>
              </w:tblPrEx>
              <w:tc>
                <w:tcPr>
                  <w:tcW w:w="621" w:type="dxa"/>
                  <w:tcBorders>
                    <w:top w:val="single" w:sz="4" w:space="0" w:color="auto"/>
                    <w:left w:val="single" w:sz="4" w:space="0" w:color="auto"/>
                    <w:bottom w:val="single" w:sz="4" w:space="0" w:color="auto"/>
                    <w:right w:val="single" w:sz="4" w:space="0" w:color="auto"/>
                  </w:tcBorders>
                  <w:textDirection w:val="lrTb"/>
                  <w:vAlign w:val="top"/>
                </w:tcPr>
                <w:p w:rsidR="003E5657" w:rsidRPr="00DF2DBE" w:rsidP="006A5035">
                  <w:pPr>
                    <w:bidi w:val="0"/>
                    <w:spacing w:before="0"/>
                    <w:ind w:left="-85" w:right="-85"/>
                    <w:rPr>
                      <w:rFonts w:ascii="Times New Roman" w:hAnsi="Times New Roman"/>
                      <w:color w:val="000000"/>
                      <w:sz w:val="19"/>
                      <w:szCs w:val="19"/>
                      <w:lang w:eastAsia="en-GB"/>
                    </w:rPr>
                  </w:pPr>
                  <w:r w:rsidRPr="00DF2DBE">
                    <w:rPr>
                      <w:rFonts w:ascii="Times New Roman" w:hAnsi="Times New Roman"/>
                      <w:color w:val="000000"/>
                      <w:sz w:val="19"/>
                      <w:szCs w:val="19"/>
                      <w:lang w:eastAsia="en-GB"/>
                    </w:rPr>
                    <w:t>III</w:t>
                  </w:r>
                </w:p>
              </w:tc>
              <w:tc>
                <w:tcPr>
                  <w:tcW w:w="1614" w:type="dxa"/>
                  <w:tcBorders>
                    <w:top w:val="single" w:sz="4" w:space="0" w:color="auto"/>
                    <w:left w:val="single" w:sz="4" w:space="0" w:color="auto"/>
                    <w:bottom w:val="single" w:sz="4" w:space="0" w:color="auto"/>
                    <w:right w:val="single" w:sz="4" w:space="0" w:color="auto"/>
                  </w:tcBorders>
                  <w:textDirection w:val="lrTb"/>
                  <w:vAlign w:val="top"/>
                </w:tcPr>
                <w:p w:rsidR="003E5657" w:rsidRPr="00DF2DBE" w:rsidP="006A5035">
                  <w:pPr>
                    <w:bidi w:val="0"/>
                    <w:spacing w:before="0"/>
                    <w:ind w:left="-85" w:right="-85"/>
                    <w:rPr>
                      <w:rFonts w:ascii="Times New Roman" w:hAnsi="Times New Roman"/>
                      <w:color w:val="000000"/>
                      <w:sz w:val="19"/>
                      <w:szCs w:val="19"/>
                      <w:lang w:eastAsia="en-GB"/>
                    </w:rPr>
                  </w:pPr>
                  <w:r w:rsidRPr="00DF2DBE">
                    <w:rPr>
                      <w:rFonts w:ascii="Times New Roman" w:hAnsi="Times New Roman"/>
                      <w:color w:val="000000"/>
                      <w:sz w:val="17"/>
                      <w:szCs w:val="17"/>
                      <w:lang w:eastAsia="en-GB"/>
                    </w:rPr>
                    <w:t>0,1 g ≤ e</w:t>
                  </w:r>
                  <w:r w:rsidRPr="00DF2DBE">
                    <w:rPr>
                      <w:rFonts w:ascii="Times New Roman" w:hAnsi="Times New Roman"/>
                      <w:color w:val="000000"/>
                      <w:sz w:val="17"/>
                      <w:szCs w:val="17"/>
                      <w:vertAlign w:val="subscript"/>
                      <w:lang w:eastAsia="en-GB"/>
                    </w:rPr>
                    <w:t>i</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E5657" w:rsidRPr="00DF2DBE" w:rsidP="006A5035">
                  <w:pPr>
                    <w:bidi w:val="0"/>
                    <w:spacing w:before="0"/>
                    <w:ind w:left="-85" w:right="-85"/>
                    <w:rPr>
                      <w:rFonts w:ascii="Times New Roman" w:hAnsi="Times New Roman"/>
                      <w:color w:val="000000"/>
                      <w:sz w:val="19"/>
                      <w:szCs w:val="19"/>
                      <w:lang w:eastAsia="en-GB"/>
                    </w:rPr>
                  </w:pPr>
                  <w:r w:rsidRPr="00DF2DBE">
                    <w:rPr>
                      <w:rFonts w:ascii="Times New Roman" w:hAnsi="Times New Roman"/>
                      <w:color w:val="000000"/>
                      <w:sz w:val="19"/>
                      <w:szCs w:val="19"/>
                      <w:lang w:eastAsia="en-GB"/>
                    </w:rPr>
                    <w:t>20 e</w:t>
                  </w:r>
                  <w:r w:rsidRPr="00DF2DBE">
                    <w:rPr>
                      <w:rFonts w:ascii="Times New Roman" w:hAnsi="Times New Roman"/>
                      <w:color w:val="000000"/>
                      <w:sz w:val="19"/>
                      <w:szCs w:val="19"/>
                      <w:vertAlign w:val="subscript"/>
                      <w:lang w:eastAsia="en-GB"/>
                    </w:rPr>
                    <w:t>i</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3E5657" w:rsidRPr="00DF2DBE" w:rsidP="006A5035">
                  <w:pPr>
                    <w:bidi w:val="0"/>
                    <w:spacing w:before="0"/>
                    <w:ind w:left="-85" w:right="-85"/>
                    <w:rPr>
                      <w:rFonts w:ascii="Times New Roman" w:hAnsi="Times New Roman"/>
                      <w:color w:val="000000"/>
                      <w:sz w:val="19"/>
                      <w:szCs w:val="19"/>
                      <w:lang w:eastAsia="en-GB"/>
                    </w:rPr>
                  </w:pPr>
                  <w:r w:rsidRPr="00DF2DBE">
                    <w:rPr>
                      <w:rFonts w:ascii="Times New Roman" w:hAnsi="Times New Roman"/>
                      <w:color w:val="000000"/>
                      <w:sz w:val="19"/>
                      <w:szCs w:val="19"/>
                      <w:lang w:eastAsia="en-GB"/>
                    </w:rPr>
                    <w:t>500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E5657" w:rsidRPr="00DF2DBE" w:rsidP="006A5035">
                  <w:pPr>
                    <w:bidi w:val="0"/>
                    <w:spacing w:before="0"/>
                    <w:ind w:left="-85" w:right="-85"/>
                    <w:rPr>
                      <w:rFonts w:ascii="Times New Roman" w:hAnsi="Times New Roman"/>
                      <w:color w:val="000000"/>
                      <w:sz w:val="19"/>
                      <w:szCs w:val="19"/>
                      <w:lang w:eastAsia="en-GB"/>
                    </w:rPr>
                  </w:pPr>
                  <w:r w:rsidRPr="00DF2DBE">
                    <w:rPr>
                      <w:rFonts w:ascii="Times New Roman" w:hAnsi="Times New Roman"/>
                      <w:color w:val="000000"/>
                      <w:sz w:val="19"/>
                      <w:szCs w:val="19"/>
                      <w:lang w:eastAsia="en-GB"/>
                    </w:rPr>
                    <w:t>10 000</w:t>
                  </w:r>
                </w:p>
              </w:tc>
            </w:tr>
            <w:tr>
              <w:tblPrEx>
                <w:tblW w:w="6204" w:type="dxa"/>
                <w:tblLayout w:type="fixed"/>
                <w:tblLook w:val="04A0"/>
              </w:tblPrEx>
              <w:tc>
                <w:tcPr>
                  <w:tcW w:w="621" w:type="dxa"/>
                  <w:tcBorders>
                    <w:top w:val="single" w:sz="4" w:space="0" w:color="auto"/>
                    <w:left w:val="single" w:sz="4" w:space="0" w:color="auto"/>
                    <w:bottom w:val="single" w:sz="4" w:space="0" w:color="auto"/>
                    <w:right w:val="single" w:sz="4" w:space="0" w:color="auto"/>
                  </w:tcBorders>
                  <w:textDirection w:val="lrTb"/>
                  <w:vAlign w:val="top"/>
                </w:tcPr>
                <w:p w:rsidR="003E5657" w:rsidRPr="00DF2DBE" w:rsidP="006A5035">
                  <w:pPr>
                    <w:bidi w:val="0"/>
                    <w:spacing w:before="0"/>
                    <w:ind w:left="-85" w:right="-85"/>
                    <w:rPr>
                      <w:rFonts w:ascii="Times New Roman" w:hAnsi="Times New Roman"/>
                      <w:color w:val="000000"/>
                      <w:sz w:val="19"/>
                      <w:szCs w:val="19"/>
                      <w:lang w:eastAsia="en-GB"/>
                    </w:rPr>
                  </w:pPr>
                  <w:r w:rsidRPr="00DF2DBE">
                    <w:rPr>
                      <w:rFonts w:ascii="Times New Roman" w:hAnsi="Times New Roman"/>
                      <w:color w:val="000000"/>
                      <w:sz w:val="19"/>
                      <w:szCs w:val="19"/>
                      <w:lang w:eastAsia="en-GB"/>
                    </w:rPr>
                    <w:t>IIII</w:t>
                  </w:r>
                </w:p>
              </w:tc>
              <w:tc>
                <w:tcPr>
                  <w:tcW w:w="1614" w:type="dxa"/>
                  <w:tcBorders>
                    <w:top w:val="single" w:sz="4" w:space="0" w:color="auto"/>
                    <w:left w:val="single" w:sz="4" w:space="0" w:color="auto"/>
                    <w:bottom w:val="single" w:sz="4" w:space="0" w:color="auto"/>
                    <w:right w:val="single" w:sz="4" w:space="0" w:color="auto"/>
                  </w:tcBorders>
                  <w:textDirection w:val="lrTb"/>
                  <w:vAlign w:val="top"/>
                </w:tcPr>
                <w:p w:rsidR="003E5657" w:rsidRPr="00DF2DBE" w:rsidP="006A5035">
                  <w:pPr>
                    <w:bidi w:val="0"/>
                    <w:spacing w:before="0"/>
                    <w:ind w:left="-85" w:right="-85"/>
                    <w:rPr>
                      <w:rFonts w:ascii="Times New Roman" w:hAnsi="Times New Roman"/>
                      <w:color w:val="000000"/>
                      <w:sz w:val="19"/>
                      <w:szCs w:val="19"/>
                      <w:lang w:eastAsia="en-GB"/>
                    </w:rPr>
                  </w:pPr>
                  <w:r w:rsidRPr="00DF2DBE">
                    <w:rPr>
                      <w:rFonts w:ascii="Times New Roman" w:hAnsi="Times New Roman"/>
                      <w:color w:val="000000"/>
                      <w:sz w:val="17"/>
                      <w:szCs w:val="17"/>
                      <w:lang w:eastAsia="en-GB"/>
                    </w:rPr>
                    <w:t>5 g ≤ e</w:t>
                  </w:r>
                  <w:r w:rsidRPr="00DF2DBE">
                    <w:rPr>
                      <w:rFonts w:ascii="Times New Roman" w:hAnsi="Times New Roman"/>
                      <w:color w:val="000000"/>
                      <w:sz w:val="17"/>
                      <w:szCs w:val="17"/>
                      <w:vertAlign w:val="subscript"/>
                      <w:lang w:eastAsia="en-GB"/>
                    </w:rPr>
                    <w:t>i</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E5657" w:rsidRPr="00DF2DBE" w:rsidP="006A5035">
                  <w:pPr>
                    <w:bidi w:val="0"/>
                    <w:spacing w:before="0"/>
                    <w:ind w:left="-85" w:right="-85"/>
                    <w:rPr>
                      <w:rFonts w:ascii="Times New Roman" w:hAnsi="Times New Roman"/>
                      <w:color w:val="000000"/>
                      <w:sz w:val="19"/>
                      <w:szCs w:val="19"/>
                      <w:lang w:eastAsia="en-GB"/>
                    </w:rPr>
                  </w:pPr>
                  <w:r w:rsidRPr="00DF2DBE">
                    <w:rPr>
                      <w:rFonts w:ascii="Times New Roman" w:hAnsi="Times New Roman"/>
                      <w:color w:val="000000"/>
                      <w:sz w:val="19"/>
                      <w:szCs w:val="19"/>
                      <w:lang w:eastAsia="en-GB"/>
                    </w:rPr>
                    <w:t>10 e</w:t>
                  </w:r>
                  <w:r w:rsidRPr="00DF2DBE">
                    <w:rPr>
                      <w:rFonts w:ascii="Times New Roman" w:hAnsi="Times New Roman"/>
                      <w:color w:val="000000"/>
                      <w:sz w:val="19"/>
                      <w:szCs w:val="19"/>
                      <w:vertAlign w:val="subscript"/>
                      <w:lang w:eastAsia="en-GB"/>
                    </w:rPr>
                    <w:t>i</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3E5657" w:rsidRPr="00DF2DBE" w:rsidP="006A5035">
                  <w:pPr>
                    <w:bidi w:val="0"/>
                    <w:spacing w:before="0"/>
                    <w:ind w:left="-85" w:right="-85"/>
                    <w:rPr>
                      <w:rFonts w:ascii="Times New Roman" w:hAnsi="Times New Roman"/>
                      <w:color w:val="000000"/>
                      <w:sz w:val="19"/>
                      <w:szCs w:val="19"/>
                      <w:lang w:eastAsia="en-GB"/>
                    </w:rPr>
                  </w:pPr>
                  <w:r w:rsidRPr="00DF2DBE">
                    <w:rPr>
                      <w:rFonts w:ascii="Times New Roman" w:hAnsi="Times New Roman"/>
                      <w:color w:val="000000"/>
                      <w:sz w:val="19"/>
                      <w:szCs w:val="19"/>
                      <w:lang w:eastAsia="en-GB"/>
                    </w:rPr>
                    <w:t>50</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E5657" w:rsidRPr="00DF2DBE" w:rsidP="006A5035">
                  <w:pPr>
                    <w:bidi w:val="0"/>
                    <w:spacing w:before="0"/>
                    <w:ind w:left="-85" w:right="-85"/>
                    <w:rPr>
                      <w:rFonts w:ascii="Times New Roman" w:hAnsi="Times New Roman"/>
                      <w:color w:val="000000"/>
                      <w:sz w:val="19"/>
                      <w:szCs w:val="19"/>
                      <w:lang w:eastAsia="en-GB"/>
                    </w:rPr>
                  </w:pPr>
                  <w:r w:rsidRPr="00DF2DBE">
                    <w:rPr>
                      <w:rFonts w:ascii="Times New Roman" w:hAnsi="Times New Roman"/>
                      <w:color w:val="000000"/>
                      <w:sz w:val="19"/>
                      <w:szCs w:val="19"/>
                      <w:lang w:eastAsia="en-GB"/>
                    </w:rPr>
                    <w:t>1 000</w:t>
                  </w:r>
                </w:p>
              </w:tc>
            </w:tr>
          </w:tbl>
          <w:p w:rsidR="003E5657" w:rsidRPr="000C64B1" w:rsidP="006A5035">
            <w:pPr>
              <w:shd w:val="clear" w:color="auto" w:fill="FFFFFF"/>
              <w:bidi w:val="0"/>
              <w:rPr>
                <w:rFonts w:ascii="Times New Roman" w:hAnsi="Times New Roman"/>
                <w:sz w:val="20"/>
                <w:szCs w:val="20"/>
              </w:rPr>
            </w:pPr>
            <w:r w:rsidRPr="000C64B1">
              <w:rPr>
                <w:rFonts w:ascii="Times New Roman" w:hAnsi="Times New Roman"/>
                <w:w w:val="124"/>
                <w:sz w:val="20"/>
                <w:szCs w:val="20"/>
                <w:vertAlign w:val="superscript"/>
              </w:rPr>
              <w:t>*</w:t>
            </w:r>
            <w:r w:rsidRPr="000C64B1">
              <w:rPr>
                <w:rFonts w:ascii="Times New Roman" w:hAnsi="Times New Roman"/>
                <w:w w:val="124"/>
                <w:sz w:val="20"/>
                <w:szCs w:val="20"/>
              </w:rPr>
              <w:t>) Pre</w:t>
            </w:r>
            <w:r w:rsidRPr="000C64B1">
              <w:rPr>
                <w:rFonts w:ascii="Times New Roman" w:hAnsi="Times New Roman"/>
                <w:sz w:val="20"/>
                <w:szCs w:val="20"/>
              </w:rPr>
              <w:t xml:space="preserve"> i = r platí príslušný stĺpec tabuľky č. 1, e sa nahradí e</w:t>
            </w:r>
            <w:r w:rsidRPr="000C64B1">
              <w:rPr>
                <w:rFonts w:ascii="Times New Roman" w:hAnsi="Times New Roman"/>
                <w:sz w:val="20"/>
                <w:szCs w:val="20"/>
                <w:vertAlign w:val="subscript"/>
              </w:rPr>
              <w:t>r</w:t>
            </w:r>
            <w:r w:rsidRPr="000C64B1">
              <w:rPr>
                <w:rFonts w:ascii="Times New Roman" w:hAnsi="Times New Roman"/>
                <w:sz w:val="20"/>
                <w:szCs w:val="20"/>
              </w:rPr>
              <w:t>.</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25"/>
              <w:gridCol w:w="272"/>
              <w:gridCol w:w="394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4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E5657" w:rsidRPr="000C64B1" w:rsidP="006A5035">
                  <w:pPr>
                    <w:bidi w:val="0"/>
                    <w:ind w:left="425" w:hanging="425"/>
                    <w:textAlignment w:val="baseline"/>
                    <w:rPr>
                      <w:rFonts w:ascii="Times New Roman" w:hAnsi="Times New Roman"/>
                      <w:sz w:val="20"/>
                      <w:szCs w:val="20"/>
                    </w:rPr>
                  </w:pPr>
                  <w:r w:rsidRPr="000C64B1">
                    <w:rPr>
                      <w:rFonts w:ascii="Times New Roman" w:hAnsi="Times New Roman"/>
                      <w:sz w:val="20"/>
                      <w:szCs w:val="20"/>
                    </w:rPr>
                    <w:t>i</w:t>
                  </w:r>
                </w:p>
              </w:tc>
              <w:tc>
                <w:tcPr>
                  <w:tcW w:w="44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E5657" w:rsidRPr="000C64B1" w:rsidP="006A5035">
                  <w:pPr>
                    <w:bidi w:val="0"/>
                    <w:ind w:left="425" w:hanging="425"/>
                    <w:textAlignment w:val="baseline"/>
                    <w:rPr>
                      <w:rFonts w:ascii="Times New Roman" w:hAnsi="Times New Roman"/>
                      <w:sz w:val="20"/>
                      <w:szCs w:val="20"/>
                    </w:rPr>
                  </w:pPr>
                  <w:r w:rsidRPr="000C64B1">
                    <w:rPr>
                      <w:rFonts w:ascii="Times New Roman" w:hAnsi="Times New Roman"/>
                      <w:sz w:val="20"/>
                      <w:szCs w:val="20"/>
                    </w:rPr>
                    <w:t>=</w:t>
                  </w:r>
                </w:p>
              </w:tc>
              <w:tc>
                <w:tcPr>
                  <w:tcW w:w="839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E5657" w:rsidRPr="000C64B1" w:rsidP="006A5035">
                  <w:pPr>
                    <w:bidi w:val="0"/>
                    <w:ind w:left="425" w:hanging="425"/>
                    <w:textAlignment w:val="baseline"/>
                    <w:rPr>
                      <w:rFonts w:ascii="Times New Roman" w:hAnsi="Times New Roman"/>
                      <w:sz w:val="20"/>
                      <w:szCs w:val="20"/>
                    </w:rPr>
                  </w:pPr>
                  <w:r w:rsidRPr="000C64B1">
                    <w:rPr>
                      <w:rFonts w:ascii="Times New Roman" w:hAnsi="Times New Roman"/>
                      <w:sz w:val="20"/>
                      <w:szCs w:val="20"/>
                    </w:rPr>
                    <w:t>1, 2, … r,</w:t>
                  </w:r>
                </w:p>
              </w:tc>
            </w:tr>
            <w:tr>
              <w:tblPrEx>
                <w:tblW w:w="5000" w:type="pct"/>
                <w:tblLayout w:type="fixed"/>
                <w:tblCellMar>
                  <w:left w:w="0" w:type="dxa"/>
                  <w:right w:w="0" w:type="dxa"/>
                </w:tblCellMar>
                <w:tblLook w:val="04A0"/>
              </w:tblPrEx>
              <w:tc>
                <w:tcPr>
                  <w:tcW w:w="34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E5657" w:rsidRPr="000C64B1" w:rsidP="006A5035">
                  <w:pPr>
                    <w:bidi w:val="0"/>
                    <w:ind w:left="425" w:hanging="425"/>
                    <w:textAlignment w:val="baseline"/>
                    <w:rPr>
                      <w:rFonts w:ascii="Times New Roman" w:hAnsi="Times New Roman"/>
                      <w:sz w:val="20"/>
                      <w:szCs w:val="20"/>
                    </w:rPr>
                  </w:pPr>
                  <w:r w:rsidRPr="000C64B1">
                    <w:rPr>
                      <w:rFonts w:ascii="Times New Roman" w:hAnsi="Times New Roman"/>
                      <w:sz w:val="20"/>
                      <w:szCs w:val="20"/>
                    </w:rPr>
                    <w:t>i</w:t>
                  </w:r>
                </w:p>
              </w:tc>
              <w:tc>
                <w:tcPr>
                  <w:tcW w:w="44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E5657" w:rsidRPr="000C64B1" w:rsidP="006A5035">
                  <w:pPr>
                    <w:bidi w:val="0"/>
                    <w:ind w:left="425" w:hanging="425"/>
                    <w:textAlignment w:val="baseline"/>
                    <w:rPr>
                      <w:rFonts w:ascii="Times New Roman" w:hAnsi="Times New Roman"/>
                      <w:sz w:val="20"/>
                      <w:szCs w:val="20"/>
                    </w:rPr>
                  </w:pPr>
                  <w:r w:rsidRPr="000C64B1">
                    <w:rPr>
                      <w:rFonts w:ascii="Times New Roman" w:hAnsi="Times New Roman"/>
                      <w:sz w:val="20"/>
                      <w:szCs w:val="20"/>
                    </w:rPr>
                    <w:t>=</w:t>
                  </w:r>
                </w:p>
              </w:tc>
              <w:tc>
                <w:tcPr>
                  <w:tcW w:w="839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E5657" w:rsidRPr="000C64B1" w:rsidP="006A5035">
                  <w:pPr>
                    <w:bidi w:val="0"/>
                    <w:ind w:left="425" w:hanging="425"/>
                    <w:textAlignment w:val="baseline"/>
                    <w:rPr>
                      <w:rFonts w:ascii="Times New Roman" w:hAnsi="Times New Roman"/>
                      <w:sz w:val="20"/>
                      <w:szCs w:val="20"/>
                    </w:rPr>
                  </w:pPr>
                  <w:r w:rsidRPr="000C64B1">
                    <w:rPr>
                      <w:rFonts w:ascii="Times New Roman" w:hAnsi="Times New Roman"/>
                      <w:sz w:val="20"/>
                      <w:szCs w:val="20"/>
                    </w:rPr>
                    <w:t>číslo čiastočného rozsahu váživosti,</w:t>
                  </w:r>
                </w:p>
              </w:tc>
            </w:tr>
            <w:tr>
              <w:tblPrEx>
                <w:tblW w:w="5000" w:type="pct"/>
                <w:tblLayout w:type="fixed"/>
                <w:tblCellMar>
                  <w:left w:w="0" w:type="dxa"/>
                  <w:right w:w="0" w:type="dxa"/>
                </w:tblCellMar>
                <w:tblLook w:val="04A0"/>
              </w:tblPrEx>
              <w:tc>
                <w:tcPr>
                  <w:tcW w:w="34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E5657" w:rsidRPr="000C64B1" w:rsidP="006A5035">
                  <w:pPr>
                    <w:bidi w:val="0"/>
                    <w:ind w:left="425" w:hanging="425"/>
                    <w:textAlignment w:val="baseline"/>
                    <w:rPr>
                      <w:rFonts w:ascii="Times New Roman" w:hAnsi="Times New Roman"/>
                      <w:sz w:val="20"/>
                      <w:szCs w:val="20"/>
                    </w:rPr>
                  </w:pPr>
                  <w:r w:rsidRPr="000C64B1">
                    <w:rPr>
                      <w:rFonts w:ascii="Times New Roman" w:hAnsi="Times New Roman"/>
                      <w:sz w:val="20"/>
                      <w:szCs w:val="20"/>
                    </w:rPr>
                    <w:t>r</w:t>
                  </w:r>
                </w:p>
              </w:tc>
              <w:tc>
                <w:tcPr>
                  <w:tcW w:w="44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E5657" w:rsidRPr="000C64B1" w:rsidP="006A5035">
                  <w:pPr>
                    <w:bidi w:val="0"/>
                    <w:ind w:left="425" w:hanging="425"/>
                    <w:textAlignment w:val="baseline"/>
                    <w:rPr>
                      <w:rFonts w:ascii="Times New Roman" w:hAnsi="Times New Roman"/>
                      <w:sz w:val="20"/>
                      <w:szCs w:val="20"/>
                    </w:rPr>
                  </w:pPr>
                  <w:r w:rsidRPr="000C64B1">
                    <w:rPr>
                      <w:rFonts w:ascii="Times New Roman" w:hAnsi="Times New Roman"/>
                      <w:sz w:val="20"/>
                      <w:szCs w:val="20"/>
                    </w:rPr>
                    <w:t>=</w:t>
                  </w:r>
                </w:p>
              </w:tc>
              <w:tc>
                <w:tcPr>
                  <w:tcW w:w="839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3E5657" w:rsidRPr="000C64B1" w:rsidP="006A5035">
                  <w:pPr>
                    <w:bidi w:val="0"/>
                    <w:ind w:left="425" w:hanging="425"/>
                    <w:textAlignment w:val="baseline"/>
                    <w:rPr>
                      <w:rFonts w:ascii="Times New Roman" w:hAnsi="Times New Roman"/>
                      <w:sz w:val="20"/>
                      <w:szCs w:val="20"/>
                    </w:rPr>
                  </w:pPr>
                  <w:r w:rsidRPr="000C64B1">
                    <w:rPr>
                      <w:rFonts w:ascii="Times New Roman" w:hAnsi="Times New Roman"/>
                      <w:sz w:val="20"/>
                      <w:szCs w:val="20"/>
                    </w:rPr>
                    <w:t>celkový počet čiastočných rozsahov váživosti.</w:t>
                  </w:r>
                </w:p>
              </w:tc>
            </w:tr>
          </w:tbl>
          <w:p w:rsidR="003E5657" w:rsidRPr="00206EF9" w:rsidP="006A5035">
            <w:pPr>
              <w:autoSpaceDE w:val="0"/>
              <w:autoSpaceDN w:val="0"/>
              <w:bidi w:val="0"/>
              <w:spacing w:before="0"/>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941A82"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Č:4</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O:4.1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Presnosť </w:t>
            </w:r>
          </w:p>
          <w:p w:rsidR="003E5657" w:rsidRPr="00FC2784" w:rsidP="006A5035">
            <w:pPr>
              <w:pStyle w:val="tl10ptPodaokraja"/>
              <w:autoSpaceDE/>
              <w:autoSpaceDN/>
              <w:bidi w:val="0"/>
              <w:ind w:right="63"/>
              <w:rPr>
                <w:rFonts w:ascii="Times New Roman" w:hAnsi="Times New Roman"/>
                <w:color w:val="000000"/>
              </w:rPr>
            </w:pP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4.1. Pri použití postupov ustanovených v článku 13 chyba indikácie nesmie byť väčšia ako najväčšia dovolená chyba indikácie podľa tabuľky 3. V prípade digitálnej indikácie sa chyba indikácie opravuje na chybu zaokrúhlenia. </w:t>
            </w:r>
          </w:p>
          <w:p w:rsidR="003E5657" w:rsidRPr="00FC2784" w:rsidP="006A5035">
            <w:pPr>
              <w:pStyle w:val="tl10ptPodaokraja"/>
              <w:autoSpaceDE/>
              <w:autoSpaceDN/>
              <w:bidi w:val="0"/>
              <w:ind w:right="63"/>
              <w:rPr>
                <w:rFonts w:ascii="Times New Roman" w:hAnsi="Times New Roman"/>
                <w:color w:val="000000"/>
              </w:rPr>
            </w:pP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Najväčšie dovolené chyby sa vzťahujú na netto hodnoty a hodnoty tary pre všetky možné zaťaženia s výnimkou hodnôt tary nastavenej vopred.</w:t>
            </w: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Tabuľka 3</w:t>
            </w:r>
          </w:p>
          <w:tbl>
            <w:tblPr>
              <w:tblStyle w:val="TableGrid"/>
              <w:tblW w:w="0" w:type="auto"/>
              <w:tblLayout w:type="fixed"/>
              <w:tblLook w:val="04A0"/>
            </w:tblPr>
            <w:tblGrid>
              <w:gridCol w:w="1327"/>
              <w:gridCol w:w="1276"/>
              <w:gridCol w:w="1134"/>
              <w:gridCol w:w="1418"/>
              <w:gridCol w:w="1417"/>
            </w:tblGrid>
            <w:tr>
              <w:tblPrEx>
                <w:tblW w:w="0" w:type="auto"/>
                <w:tblLayout w:type="fixed"/>
                <w:tblLook w:val="04A0"/>
              </w:tblPrEx>
              <w:tc>
                <w:tcPr>
                  <w:tcW w:w="6572" w:type="dxa"/>
                  <w:gridSpan w:val="5"/>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57" w:right="-57"/>
                    <w:jc w:val="center"/>
                    <w:rPr>
                      <w:rFonts w:ascii="Times New Roman" w:hAnsi="Times New Roman"/>
                      <w:color w:val="000000"/>
                      <w:sz w:val="17"/>
                      <w:szCs w:val="17"/>
                      <w:lang w:val="en-GB" w:eastAsia="en-GB"/>
                    </w:rPr>
                  </w:pPr>
                  <w:r w:rsidRPr="00FC2784">
                    <w:rPr>
                      <w:rFonts w:ascii="Times New Roman" w:hAnsi="Times New Roman"/>
                      <w:color w:val="000000"/>
                      <w:sz w:val="17"/>
                      <w:szCs w:val="17"/>
                      <w:lang w:val="en-GB" w:eastAsia="en-GB"/>
                    </w:rPr>
                    <w:t>Najväčšie dovolené chyby</w:t>
                  </w:r>
                </w:p>
              </w:tc>
            </w:tr>
            <w:tr>
              <w:tblPrEx>
                <w:tblW w:w="0" w:type="auto"/>
                <w:tblLayout w:type="fixed"/>
                <w:tblLook w:val="04A0"/>
              </w:tblPrEx>
              <w:tc>
                <w:tcPr>
                  <w:tcW w:w="5155" w:type="dxa"/>
                  <w:gridSpan w:val="4"/>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57" w:right="-57"/>
                    <w:jc w:val="center"/>
                    <w:rPr>
                      <w:rFonts w:ascii="Times New Roman" w:hAnsi="Times New Roman"/>
                      <w:color w:val="000000"/>
                      <w:sz w:val="17"/>
                      <w:szCs w:val="17"/>
                      <w:lang w:val="en-GB" w:eastAsia="en-GB"/>
                    </w:rPr>
                  </w:pPr>
                  <w:r w:rsidRPr="00FC2784">
                    <w:rPr>
                      <w:rFonts w:ascii="Times New Roman" w:hAnsi="Times New Roman"/>
                      <w:color w:val="000000"/>
                      <w:sz w:val="17"/>
                      <w:szCs w:val="17"/>
                      <w:lang w:val="en-GB" w:eastAsia="en-GB"/>
                    </w:rPr>
                    <w:t>Zaťaženie</w:t>
                  </w:r>
                </w:p>
              </w:tc>
              <w:tc>
                <w:tcPr>
                  <w:tcW w:w="1417" w:type="dxa"/>
                  <w:vMerge w:val="restart"/>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57" w:right="-57"/>
                    <w:jc w:val="center"/>
                    <w:rPr>
                      <w:rFonts w:ascii="Times New Roman" w:hAnsi="Times New Roman"/>
                      <w:color w:val="000000"/>
                      <w:sz w:val="17"/>
                      <w:szCs w:val="17"/>
                      <w:lang w:val="en-GB" w:eastAsia="en-GB"/>
                    </w:rPr>
                  </w:pPr>
                  <w:r w:rsidRPr="00FC2784">
                    <w:rPr>
                      <w:rFonts w:ascii="Times New Roman" w:hAnsi="Times New Roman"/>
                      <w:color w:val="000000"/>
                      <w:sz w:val="17"/>
                      <w:szCs w:val="17"/>
                      <w:lang w:val="en-GB" w:eastAsia="en-GB"/>
                    </w:rPr>
                    <w:t>Najväčšia dovolená chyba</w:t>
                  </w:r>
                </w:p>
              </w:tc>
            </w:tr>
            <w:tr>
              <w:tblPrEx>
                <w:tblW w:w="0" w:type="auto"/>
                <w:tblLayout w:type="fixed"/>
                <w:tblLook w:val="04A0"/>
              </w:tblPrEx>
              <w:tc>
                <w:tcPr>
                  <w:tcW w:w="1327"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57" w:right="-57"/>
                    <w:jc w:val="center"/>
                    <w:rPr>
                      <w:rFonts w:ascii="Times New Roman" w:hAnsi="Times New Roman"/>
                      <w:color w:val="000000"/>
                      <w:sz w:val="17"/>
                      <w:szCs w:val="17"/>
                      <w:lang w:val="en-GB" w:eastAsia="en-GB"/>
                    </w:rPr>
                  </w:pPr>
                  <w:r w:rsidRPr="00FC2784">
                    <w:rPr>
                      <w:rFonts w:ascii="Times New Roman" w:hAnsi="Times New Roman"/>
                      <w:color w:val="000000"/>
                      <w:sz w:val="17"/>
                      <w:szCs w:val="17"/>
                      <w:lang w:val="en-GB" w:eastAsia="en-GB"/>
                    </w:rPr>
                    <w:t>Trieda I</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57" w:right="-57"/>
                    <w:jc w:val="center"/>
                    <w:rPr>
                      <w:rFonts w:ascii="Times New Roman" w:hAnsi="Times New Roman"/>
                      <w:color w:val="000000"/>
                      <w:sz w:val="17"/>
                      <w:szCs w:val="17"/>
                      <w:lang w:val="en-GB" w:eastAsia="en-GB"/>
                    </w:rPr>
                  </w:pPr>
                  <w:r w:rsidRPr="00FC2784">
                    <w:rPr>
                      <w:rFonts w:ascii="Times New Roman" w:hAnsi="Times New Roman"/>
                      <w:color w:val="000000"/>
                      <w:sz w:val="17"/>
                      <w:szCs w:val="17"/>
                      <w:lang w:val="en-GB" w:eastAsia="en-GB"/>
                    </w:rPr>
                    <w:t>Trieda II</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57" w:right="-57"/>
                    <w:jc w:val="center"/>
                    <w:rPr>
                      <w:rFonts w:ascii="Times New Roman" w:hAnsi="Times New Roman"/>
                      <w:color w:val="000000"/>
                      <w:sz w:val="17"/>
                      <w:szCs w:val="17"/>
                      <w:lang w:val="en-GB" w:eastAsia="en-GB"/>
                    </w:rPr>
                  </w:pPr>
                  <w:r w:rsidRPr="00FC2784">
                    <w:rPr>
                      <w:rFonts w:ascii="Times New Roman" w:hAnsi="Times New Roman"/>
                      <w:color w:val="000000"/>
                      <w:sz w:val="17"/>
                      <w:szCs w:val="17"/>
                      <w:lang w:val="en-GB" w:eastAsia="en-GB"/>
                    </w:rPr>
                    <w:t>Trieda III</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57" w:right="-57"/>
                    <w:jc w:val="center"/>
                    <w:rPr>
                      <w:rFonts w:ascii="Times New Roman" w:hAnsi="Times New Roman"/>
                      <w:color w:val="000000"/>
                      <w:sz w:val="17"/>
                      <w:szCs w:val="17"/>
                      <w:lang w:val="en-GB" w:eastAsia="en-GB"/>
                    </w:rPr>
                  </w:pPr>
                  <w:r w:rsidRPr="00FC2784">
                    <w:rPr>
                      <w:rFonts w:ascii="Times New Roman" w:hAnsi="Times New Roman"/>
                      <w:color w:val="000000"/>
                      <w:sz w:val="17"/>
                      <w:szCs w:val="17"/>
                      <w:lang w:val="en-GB" w:eastAsia="en-GB"/>
                    </w:rPr>
                    <w:t>Trieda IIII</w:t>
                  </w:r>
                </w:p>
              </w:tc>
              <w:tc>
                <w:tcPr>
                  <w:tcW w:w="1417" w:type="dxa"/>
                  <w:vMerge/>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57" w:right="-57"/>
                    <w:rPr>
                      <w:rFonts w:ascii="Times New Roman" w:hAnsi="Times New Roman"/>
                      <w:color w:val="000000"/>
                      <w:sz w:val="17"/>
                      <w:szCs w:val="17"/>
                      <w:lang w:val="en-GB" w:eastAsia="en-GB"/>
                    </w:rPr>
                  </w:pPr>
                </w:p>
              </w:tc>
            </w:tr>
            <w:tr>
              <w:tblPrEx>
                <w:tblW w:w="0" w:type="auto"/>
                <w:tblLayout w:type="fixed"/>
                <w:tblLook w:val="04A0"/>
              </w:tblPrEx>
              <w:tc>
                <w:tcPr>
                  <w:tcW w:w="1327"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57" w:right="-57"/>
                    <w:rPr>
                      <w:rFonts w:ascii="Times New Roman" w:hAnsi="Times New Roman"/>
                      <w:color w:val="000000"/>
                      <w:sz w:val="17"/>
                      <w:szCs w:val="17"/>
                      <w:lang w:val="en-GB" w:eastAsia="en-GB"/>
                    </w:rPr>
                  </w:pPr>
                  <w:r w:rsidRPr="00FC2784">
                    <w:rPr>
                      <w:rFonts w:ascii="Times New Roman" w:hAnsi="Times New Roman"/>
                      <w:color w:val="000000"/>
                      <w:sz w:val="17"/>
                      <w:szCs w:val="17"/>
                      <w:lang w:val="en-GB" w:eastAsia="en-GB"/>
                    </w:rPr>
                    <w:t>0 ≤ m ≤ 50 000 e</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57" w:right="-57"/>
                    <w:rPr>
                      <w:rFonts w:ascii="Times New Roman" w:hAnsi="Times New Roman"/>
                      <w:color w:val="000000"/>
                      <w:sz w:val="17"/>
                      <w:szCs w:val="17"/>
                      <w:lang w:val="en-GB" w:eastAsia="en-GB"/>
                    </w:rPr>
                  </w:pPr>
                  <w:r w:rsidRPr="00FC2784">
                    <w:rPr>
                      <w:rFonts w:ascii="Times New Roman" w:hAnsi="Times New Roman"/>
                      <w:color w:val="000000"/>
                      <w:sz w:val="17"/>
                      <w:szCs w:val="17"/>
                      <w:lang w:val="en-GB" w:eastAsia="en-GB"/>
                    </w:rPr>
                    <w:t>0 ≤ m ≤ 5 000 e</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57" w:right="-57"/>
                    <w:rPr>
                      <w:rFonts w:ascii="Times New Roman" w:hAnsi="Times New Roman"/>
                      <w:color w:val="000000"/>
                      <w:sz w:val="17"/>
                      <w:szCs w:val="17"/>
                      <w:lang w:val="en-GB" w:eastAsia="en-GB"/>
                    </w:rPr>
                  </w:pPr>
                  <w:r w:rsidRPr="00FC2784">
                    <w:rPr>
                      <w:rFonts w:ascii="Times New Roman" w:hAnsi="Times New Roman"/>
                      <w:color w:val="000000"/>
                      <w:sz w:val="17"/>
                      <w:szCs w:val="17"/>
                      <w:lang w:val="en-GB" w:eastAsia="en-GB"/>
                    </w:rPr>
                    <w:t>0 ≤ m ≤ 500 e</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57" w:right="-57"/>
                    <w:rPr>
                      <w:rFonts w:ascii="Times New Roman" w:hAnsi="Times New Roman"/>
                      <w:color w:val="000000"/>
                      <w:sz w:val="17"/>
                      <w:szCs w:val="17"/>
                      <w:lang w:val="en-GB" w:eastAsia="en-GB"/>
                    </w:rPr>
                  </w:pPr>
                  <w:r w:rsidRPr="00FC2784">
                    <w:rPr>
                      <w:rFonts w:ascii="Times New Roman" w:hAnsi="Times New Roman"/>
                      <w:color w:val="000000"/>
                      <w:sz w:val="17"/>
                      <w:szCs w:val="17"/>
                      <w:lang w:val="en-GB" w:eastAsia="en-GB"/>
                    </w:rPr>
                    <w:t>0 ≤ m ≤ 50 e</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57" w:right="-57"/>
                    <w:rPr>
                      <w:rFonts w:ascii="Times New Roman" w:hAnsi="Times New Roman"/>
                      <w:color w:val="000000"/>
                      <w:sz w:val="17"/>
                      <w:szCs w:val="17"/>
                      <w:lang w:val="en-GB" w:eastAsia="en-GB"/>
                    </w:rPr>
                  </w:pPr>
                  <w:r w:rsidRPr="00FC2784">
                    <w:rPr>
                      <w:rFonts w:ascii="Times New Roman" w:hAnsi="Times New Roman"/>
                      <w:color w:val="000000"/>
                      <w:sz w:val="17"/>
                      <w:szCs w:val="17"/>
                      <w:lang w:val="en-GB" w:eastAsia="en-GB"/>
                    </w:rPr>
                    <w:t>± 0,5 e</w:t>
                  </w:r>
                </w:p>
              </w:tc>
            </w:tr>
            <w:tr>
              <w:tblPrEx>
                <w:tblW w:w="0" w:type="auto"/>
                <w:tblLayout w:type="fixed"/>
                <w:tblLook w:val="04A0"/>
              </w:tblPrEx>
              <w:tc>
                <w:tcPr>
                  <w:tcW w:w="1327"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57" w:right="-57"/>
                    <w:rPr>
                      <w:rFonts w:ascii="Times New Roman" w:hAnsi="Times New Roman"/>
                      <w:color w:val="000000"/>
                      <w:sz w:val="17"/>
                      <w:szCs w:val="17"/>
                      <w:lang w:val="en-GB" w:eastAsia="en-GB"/>
                    </w:rPr>
                  </w:pPr>
                  <w:r w:rsidRPr="00FC2784">
                    <w:rPr>
                      <w:rFonts w:ascii="Times New Roman" w:hAnsi="Times New Roman"/>
                      <w:color w:val="000000"/>
                      <w:sz w:val="17"/>
                      <w:szCs w:val="17"/>
                      <w:lang w:val="en-GB" w:eastAsia="en-GB"/>
                    </w:rPr>
                    <w:t>50 000 e &lt; m ≤ 200 000 e</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57" w:right="-57"/>
                    <w:rPr>
                      <w:rFonts w:ascii="Times New Roman" w:hAnsi="Times New Roman"/>
                      <w:color w:val="000000"/>
                      <w:sz w:val="17"/>
                      <w:szCs w:val="17"/>
                      <w:lang w:val="en-GB" w:eastAsia="en-GB"/>
                    </w:rPr>
                  </w:pPr>
                  <w:r w:rsidRPr="00FC2784">
                    <w:rPr>
                      <w:rFonts w:ascii="Times New Roman" w:hAnsi="Times New Roman"/>
                      <w:color w:val="000000"/>
                      <w:sz w:val="17"/>
                      <w:szCs w:val="17"/>
                      <w:lang w:val="en-GB" w:eastAsia="en-GB"/>
                    </w:rPr>
                    <w:t>5 000 e &lt; m ≤ 20 000 e</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57" w:right="-57"/>
                    <w:rPr>
                      <w:rFonts w:ascii="Times New Roman" w:hAnsi="Times New Roman"/>
                      <w:color w:val="000000"/>
                      <w:sz w:val="17"/>
                      <w:szCs w:val="17"/>
                      <w:lang w:val="en-GB" w:eastAsia="en-GB"/>
                    </w:rPr>
                  </w:pPr>
                  <w:r w:rsidRPr="00FC2784">
                    <w:rPr>
                      <w:rFonts w:ascii="Times New Roman" w:hAnsi="Times New Roman"/>
                      <w:color w:val="000000"/>
                      <w:sz w:val="17"/>
                      <w:szCs w:val="17"/>
                      <w:lang w:val="en-GB" w:eastAsia="en-GB"/>
                    </w:rPr>
                    <w:t>500 e &lt; m ≤ 2 000 e</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57" w:right="-57"/>
                    <w:rPr>
                      <w:rFonts w:ascii="Times New Roman" w:hAnsi="Times New Roman"/>
                      <w:color w:val="000000"/>
                      <w:sz w:val="17"/>
                      <w:szCs w:val="17"/>
                      <w:lang w:val="en-GB" w:eastAsia="en-GB"/>
                    </w:rPr>
                  </w:pPr>
                  <w:r w:rsidRPr="00FC2784">
                    <w:rPr>
                      <w:rFonts w:ascii="Times New Roman" w:hAnsi="Times New Roman"/>
                      <w:color w:val="000000"/>
                      <w:sz w:val="17"/>
                      <w:szCs w:val="17"/>
                      <w:lang w:val="en-GB" w:eastAsia="en-GB"/>
                    </w:rPr>
                    <w:t>50 e &lt; m ≤ 200 e</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57" w:right="-57"/>
                    <w:rPr>
                      <w:rFonts w:ascii="Times New Roman" w:hAnsi="Times New Roman"/>
                      <w:color w:val="000000"/>
                      <w:sz w:val="17"/>
                      <w:szCs w:val="17"/>
                      <w:lang w:val="en-GB" w:eastAsia="en-GB"/>
                    </w:rPr>
                  </w:pPr>
                  <w:r w:rsidRPr="00FC2784">
                    <w:rPr>
                      <w:rFonts w:ascii="Times New Roman" w:hAnsi="Times New Roman"/>
                      <w:color w:val="000000"/>
                      <w:sz w:val="17"/>
                      <w:szCs w:val="17"/>
                      <w:lang w:val="en-GB" w:eastAsia="en-GB"/>
                    </w:rPr>
                    <w:t>± 1,0 e</w:t>
                  </w:r>
                </w:p>
              </w:tc>
            </w:tr>
            <w:tr>
              <w:tblPrEx>
                <w:tblW w:w="0" w:type="auto"/>
                <w:tblLayout w:type="fixed"/>
                <w:tblLook w:val="04A0"/>
              </w:tblPrEx>
              <w:tc>
                <w:tcPr>
                  <w:tcW w:w="1327"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57" w:right="-57"/>
                    <w:rPr>
                      <w:rFonts w:ascii="Times New Roman" w:hAnsi="Times New Roman"/>
                      <w:color w:val="000000"/>
                      <w:sz w:val="17"/>
                      <w:szCs w:val="17"/>
                      <w:lang w:val="en-GB" w:eastAsia="en-GB"/>
                    </w:rPr>
                  </w:pPr>
                  <w:r w:rsidRPr="00FC2784">
                    <w:rPr>
                      <w:rFonts w:ascii="Times New Roman" w:hAnsi="Times New Roman"/>
                      <w:color w:val="000000"/>
                      <w:sz w:val="17"/>
                      <w:szCs w:val="17"/>
                      <w:lang w:val="en-GB" w:eastAsia="en-GB"/>
                    </w:rPr>
                    <w:t>200 000 e &lt; m</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57" w:right="-57"/>
                    <w:rPr>
                      <w:rFonts w:ascii="Times New Roman" w:hAnsi="Times New Roman"/>
                      <w:color w:val="000000"/>
                      <w:sz w:val="17"/>
                      <w:szCs w:val="17"/>
                      <w:lang w:val="en-GB" w:eastAsia="en-GB"/>
                    </w:rPr>
                  </w:pPr>
                  <w:r w:rsidRPr="00FC2784">
                    <w:rPr>
                      <w:rFonts w:ascii="Times New Roman" w:hAnsi="Times New Roman"/>
                      <w:color w:val="000000"/>
                      <w:sz w:val="17"/>
                      <w:szCs w:val="17"/>
                      <w:lang w:val="en-GB" w:eastAsia="en-GB"/>
                    </w:rPr>
                    <w:t>20 000 e &lt; m ≤ 100 000 e</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57" w:right="-57"/>
                    <w:rPr>
                      <w:rFonts w:ascii="Times New Roman" w:hAnsi="Times New Roman"/>
                      <w:color w:val="000000"/>
                      <w:sz w:val="17"/>
                      <w:szCs w:val="17"/>
                      <w:lang w:val="en-GB" w:eastAsia="en-GB"/>
                    </w:rPr>
                  </w:pPr>
                  <w:r w:rsidRPr="00FC2784">
                    <w:rPr>
                      <w:rFonts w:ascii="Times New Roman" w:hAnsi="Times New Roman"/>
                      <w:color w:val="000000"/>
                      <w:sz w:val="17"/>
                      <w:szCs w:val="17"/>
                      <w:lang w:val="en-GB" w:eastAsia="en-GB"/>
                    </w:rPr>
                    <w:t>2 000 e &lt; m ≤ 10 000 e</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57" w:right="-57"/>
                    <w:rPr>
                      <w:rFonts w:ascii="Times New Roman" w:hAnsi="Times New Roman"/>
                      <w:color w:val="000000"/>
                      <w:sz w:val="17"/>
                      <w:szCs w:val="17"/>
                      <w:lang w:val="en-GB" w:eastAsia="en-GB"/>
                    </w:rPr>
                  </w:pPr>
                  <w:r w:rsidRPr="00FC2784">
                    <w:rPr>
                      <w:rFonts w:ascii="Times New Roman" w:hAnsi="Times New Roman"/>
                      <w:color w:val="000000"/>
                      <w:sz w:val="17"/>
                      <w:szCs w:val="17"/>
                      <w:lang w:val="en-GB" w:eastAsia="en-GB"/>
                    </w:rPr>
                    <w:t>200 e &lt; m ≤ 1 000 e</w:t>
                  </w: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bidi w:val="0"/>
                    <w:spacing w:before="0"/>
                    <w:ind w:left="-57" w:right="-57"/>
                    <w:rPr>
                      <w:rFonts w:ascii="Times New Roman" w:hAnsi="Times New Roman"/>
                      <w:color w:val="000000"/>
                      <w:sz w:val="17"/>
                      <w:szCs w:val="17"/>
                      <w:lang w:val="en-GB" w:eastAsia="en-GB"/>
                    </w:rPr>
                  </w:pPr>
                  <w:r w:rsidRPr="00FC2784">
                    <w:rPr>
                      <w:rFonts w:ascii="Times New Roman" w:hAnsi="Times New Roman"/>
                      <w:color w:val="000000"/>
                      <w:sz w:val="17"/>
                      <w:szCs w:val="17"/>
                      <w:lang w:val="en-GB" w:eastAsia="en-GB"/>
                    </w:rPr>
                    <w:t>± 1,5 e</w:t>
                  </w:r>
                </w:p>
              </w:tc>
            </w:tr>
          </w:tbl>
          <w:p w:rsidR="003E5657" w:rsidRPr="00FC2784" w:rsidP="006A5035">
            <w:pPr>
              <w:pStyle w:val="tl10ptPodaokraja"/>
              <w:autoSpaceDE/>
              <w:autoSpaceDN/>
              <w:bidi w:val="0"/>
              <w:ind w:right="63"/>
              <w:rPr>
                <w:rFonts w:ascii="Times New Roman" w:hAnsi="Times New Roman"/>
                <w:color w:val="000000"/>
                <w:sz w:val="17"/>
                <w:szCs w:val="17"/>
              </w:rPr>
            </w:pP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3F3895" w:rsidP="006A5035">
            <w:pPr>
              <w:autoSpaceDE w:val="0"/>
              <w:autoSpaceDN w:val="0"/>
              <w:bidi w:val="0"/>
              <w:spacing w:before="0"/>
              <w:jc w:val="center"/>
              <w:rPr>
                <w:rFonts w:ascii="Times New Roman" w:hAnsi="Times New Roman"/>
                <w:sz w:val="20"/>
                <w:szCs w:val="20"/>
              </w:rPr>
            </w:pPr>
            <w:r w:rsidRPr="003F3895">
              <w:rPr>
                <w:rFonts w:ascii="Times New Roman" w:hAnsi="Times New Roman"/>
                <w:sz w:val="20"/>
                <w:szCs w:val="20"/>
              </w:rPr>
              <w:t>Príloha 1</w:t>
            </w:r>
          </w:p>
          <w:p w:rsidR="003E5657" w:rsidRPr="003F3895" w:rsidP="006A5035">
            <w:pPr>
              <w:autoSpaceDE w:val="0"/>
              <w:autoSpaceDN w:val="0"/>
              <w:bidi w:val="0"/>
              <w:spacing w:before="0"/>
              <w:jc w:val="center"/>
              <w:rPr>
                <w:rFonts w:ascii="Times New Roman" w:hAnsi="Times New Roman"/>
                <w:sz w:val="20"/>
                <w:szCs w:val="20"/>
              </w:rPr>
            </w:pPr>
            <w:r w:rsidRPr="003F3895">
              <w:rPr>
                <w:rFonts w:ascii="Times New Roman" w:hAnsi="Times New Roman"/>
                <w:sz w:val="20"/>
                <w:szCs w:val="20"/>
              </w:rPr>
              <w:t xml:space="preserve">Bod </w:t>
            </w:r>
            <w:r>
              <w:rPr>
                <w:rFonts w:ascii="Times New Roman" w:hAnsi="Times New Roman"/>
                <w:sz w:val="20"/>
                <w:szCs w:val="20"/>
              </w:rPr>
              <w:t>4</w:t>
            </w:r>
            <w:r w:rsidRPr="003F3895">
              <w:rPr>
                <w:rFonts w:ascii="Times New Roman" w:hAnsi="Times New Roman"/>
                <w:sz w:val="20"/>
                <w:szCs w:val="20"/>
              </w:rPr>
              <w:t>,</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4.1</w:t>
            </w:r>
          </w:p>
          <w:p w:rsidR="003E5657" w:rsidRPr="00EE5D28" w:rsidP="006A503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544E7A" w:rsidP="006A5035">
            <w:pPr>
              <w:autoSpaceDE w:val="0"/>
              <w:autoSpaceDN w:val="0"/>
              <w:bidi w:val="0"/>
              <w:spacing w:before="0"/>
              <w:rPr>
                <w:rFonts w:ascii="Times New Roman" w:hAnsi="Times New Roman"/>
                <w:sz w:val="20"/>
                <w:szCs w:val="20"/>
              </w:rPr>
            </w:pPr>
            <w:r w:rsidRPr="00544E7A">
              <w:rPr>
                <w:rFonts w:ascii="Times New Roman" w:hAnsi="Times New Roman"/>
                <w:sz w:val="20"/>
                <w:szCs w:val="20"/>
              </w:rPr>
              <w:t>4.</w:t>
              <w:tab/>
              <w:t>Presnosť</w:t>
            </w:r>
          </w:p>
          <w:p w:rsidR="003E5657" w:rsidRPr="00544E7A" w:rsidP="006A5035">
            <w:pPr>
              <w:autoSpaceDE w:val="0"/>
              <w:autoSpaceDN w:val="0"/>
              <w:bidi w:val="0"/>
              <w:spacing w:before="0"/>
              <w:ind w:left="668" w:hanging="668"/>
              <w:rPr>
                <w:rFonts w:ascii="Times New Roman" w:hAnsi="Times New Roman"/>
                <w:sz w:val="20"/>
                <w:szCs w:val="20"/>
              </w:rPr>
            </w:pPr>
            <w:r w:rsidRPr="00544E7A">
              <w:rPr>
                <w:rFonts w:ascii="Times New Roman" w:hAnsi="Times New Roman"/>
                <w:sz w:val="20"/>
                <w:szCs w:val="20"/>
              </w:rPr>
              <w:t>4.1.</w:t>
              <w:tab/>
              <w:t>Pri použití postupov ustanovených v § 13 chyba indikácie nesmie byť väčšia ako najväčšia dovolená chyba indikácie podľa tabuľky č. 3. V prípade digitálnej indikácie sa chyba indikácie opravuje na chybu zaokrúhlenia.</w:t>
            </w:r>
          </w:p>
          <w:p w:rsidR="003E5657" w:rsidRPr="00544E7A" w:rsidP="006A5035">
            <w:pPr>
              <w:autoSpaceDE w:val="0"/>
              <w:autoSpaceDN w:val="0"/>
              <w:bidi w:val="0"/>
              <w:spacing w:before="0"/>
              <w:ind w:left="668" w:hanging="668"/>
              <w:rPr>
                <w:rFonts w:ascii="Times New Roman" w:hAnsi="Times New Roman"/>
                <w:sz w:val="20"/>
                <w:szCs w:val="20"/>
              </w:rPr>
            </w:pPr>
            <w:r w:rsidRPr="00544E7A">
              <w:rPr>
                <w:rFonts w:ascii="Times New Roman" w:hAnsi="Times New Roman"/>
                <w:sz w:val="20"/>
                <w:szCs w:val="20"/>
              </w:rPr>
              <w:tab/>
              <w:t>Najväčšie dovolené chyby sa vzťahujú na netto hodnoty a hodnoty tary pre všetky možné zaťaženia s výnimkou hodnôt tary nastavenej vopred.</w:t>
            </w:r>
          </w:p>
          <w:p w:rsidR="003E5657" w:rsidP="006A5035">
            <w:pPr>
              <w:autoSpaceDE w:val="0"/>
              <w:autoSpaceDN w:val="0"/>
              <w:bidi w:val="0"/>
              <w:spacing w:before="0"/>
              <w:rPr>
                <w:rFonts w:ascii="Times New Roman" w:hAnsi="Times New Roman"/>
                <w:sz w:val="20"/>
                <w:szCs w:val="20"/>
              </w:rPr>
            </w:pPr>
          </w:p>
          <w:p w:rsidR="003E5657" w:rsidRPr="00544E7A" w:rsidP="006A5035">
            <w:pPr>
              <w:autoSpaceDE w:val="0"/>
              <w:autoSpaceDN w:val="0"/>
              <w:bidi w:val="0"/>
              <w:spacing w:before="0"/>
              <w:rPr>
                <w:rFonts w:ascii="Times New Roman" w:hAnsi="Times New Roman"/>
                <w:sz w:val="20"/>
                <w:szCs w:val="20"/>
              </w:rPr>
            </w:pPr>
          </w:p>
          <w:p w:rsidR="003E5657" w:rsidP="006A5035">
            <w:pPr>
              <w:autoSpaceDE w:val="0"/>
              <w:autoSpaceDN w:val="0"/>
              <w:bidi w:val="0"/>
              <w:spacing w:before="0"/>
              <w:rPr>
                <w:rFonts w:ascii="Times New Roman" w:hAnsi="Times New Roman"/>
                <w:sz w:val="20"/>
                <w:szCs w:val="20"/>
              </w:rPr>
            </w:pPr>
            <w:r w:rsidRPr="007F0125">
              <w:rPr>
                <w:rFonts w:ascii="Times New Roman" w:hAnsi="Times New Roman"/>
                <w:sz w:val="20"/>
                <w:szCs w:val="20"/>
              </w:rPr>
              <w:t>Tabuľka č. 3: Najväčšie dovolené chyby</w:t>
            </w:r>
          </w:p>
          <w:tbl>
            <w:tblPr>
              <w:tblStyle w:val="TableNormal"/>
              <w:tblW w:w="7334"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653"/>
              <w:gridCol w:w="1559"/>
              <w:gridCol w:w="1320"/>
              <w:gridCol w:w="1360"/>
              <w:gridCol w:w="1442"/>
            </w:tblGrid>
            <w:tr>
              <w:tblPrEx>
                <w:tblW w:w="7334"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Ex>
              <w:tc>
                <w:tcPr>
                  <w:tcW w:w="5892" w:type="dxa"/>
                  <w:gridSpan w:val="4"/>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textDirection w:val="lrTb"/>
                  <w:vAlign w:val="top"/>
                  <w:hideMark/>
                </w:tcPr>
                <w:p w:rsidR="003E5657" w:rsidRPr="007F0125" w:rsidP="006A5035">
                  <w:pPr>
                    <w:bidi w:val="0"/>
                    <w:spacing w:before="0"/>
                    <w:ind w:left="368" w:right="-57" w:hanging="425"/>
                    <w:jc w:val="center"/>
                    <w:textAlignment w:val="baseline"/>
                    <w:rPr>
                      <w:rFonts w:ascii="Times New Roman" w:hAnsi="Times New Roman"/>
                      <w:bCs/>
                      <w:sz w:val="17"/>
                      <w:szCs w:val="17"/>
                    </w:rPr>
                  </w:pPr>
                  <w:r w:rsidRPr="007F0125">
                    <w:rPr>
                      <w:rFonts w:ascii="Times New Roman" w:hAnsi="Times New Roman"/>
                      <w:bCs/>
                      <w:sz w:val="17"/>
                      <w:szCs w:val="17"/>
                    </w:rPr>
                    <w:t>Zaťaženie</w:t>
                  </w:r>
                </w:p>
              </w:tc>
              <w:tc>
                <w:tcPr>
                  <w:tcW w:w="1442" w:type="dxa"/>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textDirection w:val="lrTb"/>
                  <w:vAlign w:val="top"/>
                  <w:hideMark/>
                </w:tcPr>
                <w:p w:rsidR="003E5657" w:rsidRPr="004068BA" w:rsidP="006A5035">
                  <w:pPr>
                    <w:bidi w:val="0"/>
                    <w:spacing w:before="0"/>
                    <w:ind w:left="368" w:right="-57" w:hanging="425"/>
                    <w:jc w:val="center"/>
                    <w:textAlignment w:val="baseline"/>
                    <w:rPr>
                      <w:rFonts w:ascii="Times New Roman" w:hAnsi="Times New Roman"/>
                      <w:b/>
                      <w:bCs/>
                      <w:sz w:val="17"/>
                      <w:szCs w:val="17"/>
                    </w:rPr>
                  </w:pPr>
                  <w:r w:rsidRPr="004068BA">
                    <w:rPr>
                      <w:rFonts w:ascii="Times New Roman" w:hAnsi="Times New Roman"/>
                      <w:b/>
                      <w:bCs/>
                      <w:sz w:val="17"/>
                      <w:szCs w:val="17"/>
                    </w:rPr>
                    <w:t>Najväčšia dovolená chyba</w:t>
                  </w:r>
                </w:p>
              </w:tc>
            </w:tr>
            <w:tr>
              <w:tblPrEx>
                <w:tblW w:w="7334" w:type="dxa"/>
                <w:tblLayout w:type="fixed"/>
                <w:tblCellMar>
                  <w:left w:w="0" w:type="dxa"/>
                  <w:right w:w="0" w:type="dxa"/>
                </w:tblCellMar>
                <w:tblLook w:val="04A0"/>
              </w:tblPrEx>
              <w:tc>
                <w:tcPr>
                  <w:tcW w:w="1653"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textDirection w:val="lrTb"/>
                  <w:vAlign w:val="top"/>
                  <w:hideMark/>
                </w:tcPr>
                <w:p w:rsidR="003E5657" w:rsidRPr="007F0125" w:rsidP="006A5035">
                  <w:pPr>
                    <w:bidi w:val="0"/>
                    <w:spacing w:before="0"/>
                    <w:ind w:left="368" w:right="-57" w:hanging="425"/>
                    <w:jc w:val="center"/>
                    <w:textAlignment w:val="baseline"/>
                    <w:rPr>
                      <w:rFonts w:ascii="Times New Roman" w:hAnsi="Times New Roman"/>
                      <w:bCs/>
                      <w:sz w:val="17"/>
                      <w:szCs w:val="17"/>
                    </w:rPr>
                  </w:pPr>
                  <w:r w:rsidRPr="007F0125">
                    <w:rPr>
                      <w:rFonts w:ascii="Times New Roman" w:hAnsi="Times New Roman"/>
                      <w:bCs/>
                      <w:sz w:val="17"/>
                      <w:szCs w:val="17"/>
                    </w:rPr>
                    <w:t>Trieda I</w:t>
                  </w:r>
                </w:p>
              </w:tc>
              <w:tc>
                <w:tcPr>
                  <w:tcW w:w="155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textDirection w:val="lrTb"/>
                  <w:vAlign w:val="top"/>
                  <w:hideMark/>
                </w:tcPr>
                <w:p w:rsidR="003E5657" w:rsidRPr="007F0125" w:rsidP="006A5035">
                  <w:pPr>
                    <w:bidi w:val="0"/>
                    <w:spacing w:before="0"/>
                    <w:ind w:left="368" w:right="-57" w:hanging="425"/>
                    <w:jc w:val="center"/>
                    <w:textAlignment w:val="baseline"/>
                    <w:rPr>
                      <w:rFonts w:ascii="Times New Roman" w:hAnsi="Times New Roman"/>
                      <w:bCs/>
                      <w:sz w:val="17"/>
                      <w:szCs w:val="17"/>
                    </w:rPr>
                  </w:pPr>
                  <w:r w:rsidRPr="007F0125">
                    <w:rPr>
                      <w:rFonts w:ascii="Times New Roman" w:hAnsi="Times New Roman"/>
                      <w:bCs/>
                      <w:sz w:val="17"/>
                      <w:szCs w:val="17"/>
                    </w:rPr>
                    <w:t>Trieda II</w:t>
                  </w:r>
                </w:p>
              </w:tc>
              <w:tc>
                <w:tcPr>
                  <w:tcW w:w="132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textDirection w:val="lrTb"/>
                  <w:vAlign w:val="top"/>
                  <w:hideMark/>
                </w:tcPr>
                <w:p w:rsidR="003E5657" w:rsidRPr="007F0125" w:rsidP="006A5035">
                  <w:pPr>
                    <w:bidi w:val="0"/>
                    <w:spacing w:before="0"/>
                    <w:ind w:left="368" w:right="-57" w:hanging="425"/>
                    <w:jc w:val="center"/>
                    <w:textAlignment w:val="baseline"/>
                    <w:rPr>
                      <w:rFonts w:ascii="Times New Roman" w:hAnsi="Times New Roman"/>
                      <w:bCs/>
                      <w:sz w:val="17"/>
                      <w:szCs w:val="17"/>
                    </w:rPr>
                  </w:pPr>
                  <w:r w:rsidRPr="007F0125">
                    <w:rPr>
                      <w:rFonts w:ascii="Times New Roman" w:hAnsi="Times New Roman"/>
                      <w:bCs/>
                      <w:sz w:val="17"/>
                      <w:szCs w:val="17"/>
                    </w:rPr>
                    <w:t>Trieda III</w:t>
                  </w:r>
                </w:p>
              </w:tc>
              <w:tc>
                <w:tcPr>
                  <w:tcW w:w="136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textDirection w:val="lrTb"/>
                  <w:vAlign w:val="top"/>
                  <w:hideMark/>
                </w:tcPr>
                <w:p w:rsidR="003E5657" w:rsidRPr="004068BA" w:rsidP="006A5035">
                  <w:pPr>
                    <w:bidi w:val="0"/>
                    <w:spacing w:before="0"/>
                    <w:ind w:left="368" w:right="-57" w:hanging="425"/>
                    <w:jc w:val="center"/>
                    <w:textAlignment w:val="baseline"/>
                    <w:rPr>
                      <w:rFonts w:ascii="Times New Roman" w:hAnsi="Times New Roman"/>
                      <w:b/>
                      <w:bCs/>
                      <w:sz w:val="17"/>
                      <w:szCs w:val="17"/>
                    </w:rPr>
                  </w:pPr>
                  <w:r w:rsidRPr="004068BA">
                    <w:rPr>
                      <w:rFonts w:ascii="Times New Roman" w:hAnsi="Times New Roman"/>
                      <w:b/>
                      <w:bCs/>
                      <w:sz w:val="17"/>
                      <w:szCs w:val="17"/>
                    </w:rPr>
                    <w:t>Trieda IIII</w:t>
                  </w:r>
                </w:p>
              </w:tc>
              <w:tc>
                <w:tcPr>
                  <w:tcW w:w="1442" w:type="dxa"/>
                  <w:vMerge/>
                  <w:tcBorders>
                    <w:top w:val="single" w:sz="6" w:space="0" w:color="000000"/>
                    <w:left w:val="single" w:sz="6" w:space="0" w:color="000000"/>
                    <w:bottom w:val="single" w:sz="6" w:space="0" w:color="000000"/>
                    <w:right w:val="single" w:sz="6" w:space="0" w:color="000000"/>
                  </w:tcBorders>
                  <w:textDirection w:val="lrTb"/>
                  <w:vAlign w:val="bottom"/>
                  <w:hideMark/>
                </w:tcPr>
                <w:p w:rsidR="003E5657" w:rsidRPr="004068BA" w:rsidP="006A5035">
                  <w:pPr>
                    <w:bidi w:val="0"/>
                    <w:spacing w:before="0"/>
                    <w:ind w:left="368" w:right="-57" w:hanging="425"/>
                    <w:jc w:val="center"/>
                    <w:rPr>
                      <w:rFonts w:ascii="Times New Roman" w:hAnsi="Times New Roman"/>
                      <w:b/>
                      <w:bCs/>
                      <w:sz w:val="17"/>
                      <w:szCs w:val="17"/>
                    </w:rPr>
                  </w:pPr>
                </w:p>
              </w:tc>
            </w:tr>
            <w:tr>
              <w:tblPrEx>
                <w:tblW w:w="7334" w:type="dxa"/>
                <w:tblLayout w:type="fixed"/>
                <w:tblCellMar>
                  <w:left w:w="0" w:type="dxa"/>
                  <w:right w:w="0" w:type="dxa"/>
                </w:tblCellMar>
                <w:tblLook w:val="04A0"/>
              </w:tblPrEx>
              <w:tc>
                <w:tcPr>
                  <w:tcW w:w="1653"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textDirection w:val="lrTb"/>
                  <w:vAlign w:val="top"/>
                  <w:hideMark/>
                </w:tcPr>
                <w:p w:rsidR="003E5657" w:rsidRPr="004068BA" w:rsidP="006A5035">
                  <w:pPr>
                    <w:bidi w:val="0"/>
                    <w:spacing w:before="0"/>
                    <w:ind w:left="368" w:right="-57" w:hanging="425"/>
                    <w:jc w:val="center"/>
                    <w:textAlignment w:val="baseline"/>
                    <w:rPr>
                      <w:rFonts w:ascii="Times New Roman" w:hAnsi="Times New Roman"/>
                      <w:sz w:val="17"/>
                      <w:szCs w:val="17"/>
                    </w:rPr>
                  </w:pPr>
                  <w:r w:rsidRPr="004068BA">
                    <w:rPr>
                      <w:rFonts w:ascii="Times New Roman" w:hAnsi="Times New Roman"/>
                      <w:sz w:val="17"/>
                      <w:szCs w:val="17"/>
                    </w:rPr>
                    <w:t>0 ≤ m ≤ 50 000 e</w:t>
                  </w:r>
                </w:p>
              </w:tc>
              <w:tc>
                <w:tcPr>
                  <w:tcW w:w="155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textDirection w:val="lrTb"/>
                  <w:vAlign w:val="top"/>
                  <w:hideMark/>
                </w:tcPr>
                <w:p w:rsidR="003E5657" w:rsidRPr="004068BA" w:rsidP="006A5035">
                  <w:pPr>
                    <w:bidi w:val="0"/>
                    <w:spacing w:before="0"/>
                    <w:ind w:left="368" w:right="-57" w:hanging="425"/>
                    <w:jc w:val="center"/>
                    <w:textAlignment w:val="baseline"/>
                    <w:rPr>
                      <w:rFonts w:ascii="Times New Roman" w:hAnsi="Times New Roman"/>
                      <w:sz w:val="17"/>
                      <w:szCs w:val="17"/>
                    </w:rPr>
                  </w:pPr>
                  <w:r w:rsidRPr="004068BA">
                    <w:rPr>
                      <w:rFonts w:ascii="Times New Roman" w:hAnsi="Times New Roman"/>
                      <w:sz w:val="17"/>
                      <w:szCs w:val="17"/>
                    </w:rPr>
                    <w:t>0 ≤ m ≤ 5 000 e</w:t>
                  </w:r>
                </w:p>
              </w:tc>
              <w:tc>
                <w:tcPr>
                  <w:tcW w:w="132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textDirection w:val="lrTb"/>
                  <w:vAlign w:val="top"/>
                  <w:hideMark/>
                </w:tcPr>
                <w:p w:rsidR="003E5657" w:rsidRPr="004068BA" w:rsidP="006A5035">
                  <w:pPr>
                    <w:bidi w:val="0"/>
                    <w:spacing w:before="0"/>
                    <w:ind w:left="368" w:right="-57" w:hanging="425"/>
                    <w:jc w:val="center"/>
                    <w:textAlignment w:val="baseline"/>
                    <w:rPr>
                      <w:rFonts w:ascii="Times New Roman" w:hAnsi="Times New Roman"/>
                      <w:sz w:val="17"/>
                      <w:szCs w:val="17"/>
                    </w:rPr>
                  </w:pPr>
                  <w:r w:rsidRPr="004068BA">
                    <w:rPr>
                      <w:rFonts w:ascii="Times New Roman" w:hAnsi="Times New Roman"/>
                      <w:sz w:val="17"/>
                      <w:szCs w:val="17"/>
                    </w:rPr>
                    <w:t>0 ≤ m ≤ 500 e</w:t>
                  </w:r>
                </w:p>
              </w:tc>
              <w:tc>
                <w:tcPr>
                  <w:tcW w:w="136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textDirection w:val="lrTb"/>
                  <w:vAlign w:val="top"/>
                  <w:hideMark/>
                </w:tcPr>
                <w:p w:rsidR="003E5657" w:rsidRPr="004068BA" w:rsidP="006A5035">
                  <w:pPr>
                    <w:bidi w:val="0"/>
                    <w:spacing w:before="0"/>
                    <w:ind w:left="368" w:right="-57" w:hanging="425"/>
                    <w:jc w:val="center"/>
                    <w:textAlignment w:val="baseline"/>
                    <w:rPr>
                      <w:rFonts w:ascii="Times New Roman" w:hAnsi="Times New Roman"/>
                      <w:sz w:val="17"/>
                      <w:szCs w:val="17"/>
                    </w:rPr>
                  </w:pPr>
                  <w:r w:rsidRPr="004068BA">
                    <w:rPr>
                      <w:rFonts w:ascii="Times New Roman" w:hAnsi="Times New Roman"/>
                      <w:sz w:val="17"/>
                      <w:szCs w:val="17"/>
                    </w:rPr>
                    <w:t>0 ≤ m ≤ 50 e</w:t>
                  </w:r>
                </w:p>
              </w:tc>
              <w:tc>
                <w:tcPr>
                  <w:tcW w:w="1442"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textDirection w:val="lrTb"/>
                  <w:vAlign w:val="top"/>
                  <w:hideMark/>
                </w:tcPr>
                <w:p w:rsidR="003E5657" w:rsidRPr="004068BA" w:rsidP="006A5035">
                  <w:pPr>
                    <w:bidi w:val="0"/>
                    <w:spacing w:before="0"/>
                    <w:ind w:left="368" w:right="-57" w:hanging="425"/>
                    <w:jc w:val="center"/>
                    <w:textAlignment w:val="baseline"/>
                    <w:rPr>
                      <w:rFonts w:ascii="Times New Roman" w:hAnsi="Times New Roman"/>
                      <w:sz w:val="17"/>
                      <w:szCs w:val="17"/>
                    </w:rPr>
                  </w:pPr>
                  <w:r w:rsidRPr="004068BA">
                    <w:rPr>
                      <w:rFonts w:ascii="Times New Roman" w:hAnsi="Times New Roman"/>
                      <w:sz w:val="17"/>
                      <w:szCs w:val="17"/>
                    </w:rPr>
                    <w:t>± 0,5 e</w:t>
                  </w:r>
                </w:p>
              </w:tc>
            </w:tr>
            <w:tr>
              <w:tblPrEx>
                <w:tblW w:w="7334" w:type="dxa"/>
                <w:tblLayout w:type="fixed"/>
                <w:tblCellMar>
                  <w:left w:w="0" w:type="dxa"/>
                  <w:right w:w="0" w:type="dxa"/>
                </w:tblCellMar>
                <w:tblLook w:val="04A0"/>
              </w:tblPrEx>
              <w:tc>
                <w:tcPr>
                  <w:tcW w:w="1653"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textDirection w:val="lrTb"/>
                  <w:vAlign w:val="top"/>
                  <w:hideMark/>
                </w:tcPr>
                <w:p w:rsidR="003E5657" w:rsidRPr="004068BA" w:rsidP="006A5035">
                  <w:pPr>
                    <w:bidi w:val="0"/>
                    <w:spacing w:before="0"/>
                    <w:ind w:left="368" w:right="-57" w:hanging="425"/>
                    <w:jc w:val="center"/>
                    <w:textAlignment w:val="baseline"/>
                    <w:rPr>
                      <w:rFonts w:ascii="Times New Roman" w:hAnsi="Times New Roman"/>
                      <w:sz w:val="17"/>
                      <w:szCs w:val="17"/>
                    </w:rPr>
                  </w:pPr>
                  <w:r w:rsidRPr="004068BA">
                    <w:rPr>
                      <w:rFonts w:ascii="Times New Roman" w:hAnsi="Times New Roman"/>
                      <w:sz w:val="17"/>
                      <w:szCs w:val="17"/>
                    </w:rPr>
                    <w:t>50 000 e &lt; m ≤ 200 000 e</w:t>
                  </w:r>
                </w:p>
              </w:tc>
              <w:tc>
                <w:tcPr>
                  <w:tcW w:w="155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textDirection w:val="lrTb"/>
                  <w:vAlign w:val="top"/>
                  <w:hideMark/>
                </w:tcPr>
                <w:p w:rsidR="003E5657" w:rsidRPr="004068BA" w:rsidP="006A5035">
                  <w:pPr>
                    <w:bidi w:val="0"/>
                    <w:spacing w:before="0"/>
                    <w:ind w:left="368" w:right="-57" w:hanging="425"/>
                    <w:jc w:val="center"/>
                    <w:textAlignment w:val="baseline"/>
                    <w:rPr>
                      <w:rFonts w:ascii="Times New Roman" w:hAnsi="Times New Roman"/>
                      <w:sz w:val="17"/>
                      <w:szCs w:val="17"/>
                    </w:rPr>
                  </w:pPr>
                  <w:r w:rsidRPr="004068BA">
                    <w:rPr>
                      <w:rFonts w:ascii="Times New Roman" w:hAnsi="Times New Roman"/>
                      <w:sz w:val="17"/>
                      <w:szCs w:val="17"/>
                    </w:rPr>
                    <w:t>5 000 e &lt; m ≤ 20 000 e</w:t>
                  </w:r>
                </w:p>
              </w:tc>
              <w:tc>
                <w:tcPr>
                  <w:tcW w:w="132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textDirection w:val="lrTb"/>
                  <w:vAlign w:val="top"/>
                  <w:hideMark/>
                </w:tcPr>
                <w:p w:rsidR="003E5657" w:rsidRPr="004068BA" w:rsidP="006A5035">
                  <w:pPr>
                    <w:bidi w:val="0"/>
                    <w:spacing w:before="0"/>
                    <w:ind w:left="368" w:right="-57" w:hanging="425"/>
                    <w:jc w:val="center"/>
                    <w:textAlignment w:val="baseline"/>
                    <w:rPr>
                      <w:rFonts w:ascii="Times New Roman" w:hAnsi="Times New Roman"/>
                      <w:sz w:val="17"/>
                      <w:szCs w:val="17"/>
                    </w:rPr>
                  </w:pPr>
                  <w:r w:rsidRPr="004068BA">
                    <w:rPr>
                      <w:rFonts w:ascii="Times New Roman" w:hAnsi="Times New Roman"/>
                      <w:sz w:val="17"/>
                      <w:szCs w:val="17"/>
                    </w:rPr>
                    <w:t>500 e &lt; m ≤ 2 000 e</w:t>
                  </w:r>
                </w:p>
              </w:tc>
              <w:tc>
                <w:tcPr>
                  <w:tcW w:w="136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textDirection w:val="lrTb"/>
                  <w:vAlign w:val="top"/>
                  <w:hideMark/>
                </w:tcPr>
                <w:p w:rsidR="003E5657" w:rsidRPr="004068BA" w:rsidP="006A5035">
                  <w:pPr>
                    <w:bidi w:val="0"/>
                    <w:spacing w:before="0"/>
                    <w:ind w:left="368" w:right="-57" w:hanging="425"/>
                    <w:jc w:val="center"/>
                    <w:textAlignment w:val="baseline"/>
                    <w:rPr>
                      <w:rFonts w:ascii="Times New Roman" w:hAnsi="Times New Roman"/>
                      <w:sz w:val="17"/>
                      <w:szCs w:val="17"/>
                    </w:rPr>
                  </w:pPr>
                  <w:r w:rsidRPr="004068BA">
                    <w:rPr>
                      <w:rFonts w:ascii="Times New Roman" w:hAnsi="Times New Roman"/>
                      <w:sz w:val="17"/>
                      <w:szCs w:val="17"/>
                    </w:rPr>
                    <w:t>50 e &lt; m ≤ 200 e</w:t>
                  </w:r>
                </w:p>
              </w:tc>
              <w:tc>
                <w:tcPr>
                  <w:tcW w:w="1442"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textDirection w:val="lrTb"/>
                  <w:vAlign w:val="top"/>
                  <w:hideMark/>
                </w:tcPr>
                <w:p w:rsidR="003E5657" w:rsidRPr="004068BA" w:rsidP="006A5035">
                  <w:pPr>
                    <w:bidi w:val="0"/>
                    <w:spacing w:before="0"/>
                    <w:ind w:left="368" w:right="-57" w:hanging="425"/>
                    <w:jc w:val="center"/>
                    <w:textAlignment w:val="baseline"/>
                    <w:rPr>
                      <w:rFonts w:ascii="Times New Roman" w:hAnsi="Times New Roman"/>
                      <w:sz w:val="17"/>
                      <w:szCs w:val="17"/>
                    </w:rPr>
                  </w:pPr>
                  <w:r w:rsidRPr="004068BA">
                    <w:rPr>
                      <w:rFonts w:ascii="Times New Roman" w:hAnsi="Times New Roman"/>
                      <w:sz w:val="17"/>
                      <w:szCs w:val="17"/>
                    </w:rPr>
                    <w:t>± 1,0 e</w:t>
                  </w:r>
                </w:p>
              </w:tc>
            </w:tr>
            <w:tr>
              <w:tblPrEx>
                <w:tblW w:w="7334" w:type="dxa"/>
                <w:tblLayout w:type="fixed"/>
                <w:tblCellMar>
                  <w:left w:w="0" w:type="dxa"/>
                  <w:right w:w="0" w:type="dxa"/>
                </w:tblCellMar>
                <w:tblLook w:val="04A0"/>
              </w:tblPrEx>
              <w:tc>
                <w:tcPr>
                  <w:tcW w:w="1653"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textDirection w:val="lrTb"/>
                  <w:vAlign w:val="top"/>
                  <w:hideMark/>
                </w:tcPr>
                <w:p w:rsidR="003E5657" w:rsidRPr="004068BA" w:rsidP="006A5035">
                  <w:pPr>
                    <w:bidi w:val="0"/>
                    <w:spacing w:before="0"/>
                    <w:ind w:left="368" w:right="-57" w:hanging="425"/>
                    <w:jc w:val="center"/>
                    <w:textAlignment w:val="baseline"/>
                    <w:rPr>
                      <w:rFonts w:ascii="Times New Roman" w:hAnsi="Times New Roman"/>
                      <w:sz w:val="17"/>
                      <w:szCs w:val="17"/>
                    </w:rPr>
                  </w:pPr>
                  <w:r w:rsidRPr="004068BA">
                    <w:rPr>
                      <w:rFonts w:ascii="Times New Roman" w:hAnsi="Times New Roman"/>
                      <w:sz w:val="17"/>
                      <w:szCs w:val="17"/>
                    </w:rPr>
                    <w:t>200 000 e &lt; m</w:t>
                  </w:r>
                </w:p>
              </w:tc>
              <w:tc>
                <w:tcPr>
                  <w:tcW w:w="155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textDirection w:val="lrTb"/>
                  <w:vAlign w:val="top"/>
                  <w:hideMark/>
                </w:tcPr>
                <w:p w:rsidR="003E5657" w:rsidRPr="004068BA" w:rsidP="006A5035">
                  <w:pPr>
                    <w:bidi w:val="0"/>
                    <w:spacing w:before="0"/>
                    <w:ind w:left="368" w:right="-57" w:hanging="425"/>
                    <w:jc w:val="center"/>
                    <w:textAlignment w:val="baseline"/>
                    <w:rPr>
                      <w:rFonts w:ascii="Times New Roman" w:hAnsi="Times New Roman"/>
                      <w:sz w:val="17"/>
                      <w:szCs w:val="17"/>
                    </w:rPr>
                  </w:pPr>
                  <w:r w:rsidRPr="004068BA">
                    <w:rPr>
                      <w:rFonts w:ascii="Times New Roman" w:hAnsi="Times New Roman"/>
                      <w:sz w:val="17"/>
                      <w:szCs w:val="17"/>
                    </w:rPr>
                    <w:t>20 000 e &lt; m ≤ 100 000 e</w:t>
                  </w:r>
                </w:p>
              </w:tc>
              <w:tc>
                <w:tcPr>
                  <w:tcW w:w="132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textDirection w:val="lrTb"/>
                  <w:vAlign w:val="top"/>
                  <w:hideMark/>
                </w:tcPr>
                <w:p w:rsidR="003E5657" w:rsidRPr="004068BA" w:rsidP="006A5035">
                  <w:pPr>
                    <w:bidi w:val="0"/>
                    <w:spacing w:before="0"/>
                    <w:ind w:left="368" w:right="-57" w:hanging="425"/>
                    <w:jc w:val="center"/>
                    <w:textAlignment w:val="baseline"/>
                    <w:rPr>
                      <w:rFonts w:ascii="Times New Roman" w:hAnsi="Times New Roman"/>
                      <w:sz w:val="17"/>
                      <w:szCs w:val="17"/>
                    </w:rPr>
                  </w:pPr>
                  <w:r w:rsidRPr="004068BA">
                    <w:rPr>
                      <w:rFonts w:ascii="Times New Roman" w:hAnsi="Times New Roman"/>
                      <w:sz w:val="17"/>
                      <w:szCs w:val="17"/>
                    </w:rPr>
                    <w:t>2 000 e &lt; m ≤ 10 000 e</w:t>
                  </w:r>
                </w:p>
              </w:tc>
              <w:tc>
                <w:tcPr>
                  <w:tcW w:w="136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textDirection w:val="lrTb"/>
                  <w:vAlign w:val="top"/>
                  <w:hideMark/>
                </w:tcPr>
                <w:p w:rsidR="003E5657" w:rsidRPr="004068BA" w:rsidP="006A5035">
                  <w:pPr>
                    <w:bidi w:val="0"/>
                    <w:spacing w:before="0"/>
                    <w:ind w:left="368" w:right="-57" w:hanging="425"/>
                    <w:jc w:val="center"/>
                    <w:textAlignment w:val="baseline"/>
                    <w:rPr>
                      <w:rFonts w:ascii="Times New Roman" w:hAnsi="Times New Roman"/>
                      <w:sz w:val="17"/>
                      <w:szCs w:val="17"/>
                    </w:rPr>
                  </w:pPr>
                  <w:r w:rsidRPr="004068BA">
                    <w:rPr>
                      <w:rFonts w:ascii="Times New Roman" w:hAnsi="Times New Roman"/>
                      <w:sz w:val="17"/>
                      <w:szCs w:val="17"/>
                    </w:rPr>
                    <w:t>200 e &lt; m ≤ 1 000 e</w:t>
                  </w:r>
                </w:p>
              </w:tc>
              <w:tc>
                <w:tcPr>
                  <w:tcW w:w="1442"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30" w:type="dxa"/>
                  </w:tcMar>
                  <w:textDirection w:val="lrTb"/>
                  <w:vAlign w:val="top"/>
                  <w:hideMark/>
                </w:tcPr>
                <w:p w:rsidR="003E5657" w:rsidRPr="004068BA" w:rsidP="006A5035">
                  <w:pPr>
                    <w:bidi w:val="0"/>
                    <w:spacing w:before="0"/>
                    <w:ind w:left="368" w:right="-57" w:hanging="425"/>
                    <w:jc w:val="center"/>
                    <w:textAlignment w:val="baseline"/>
                    <w:rPr>
                      <w:rFonts w:ascii="Times New Roman" w:hAnsi="Times New Roman"/>
                      <w:sz w:val="17"/>
                      <w:szCs w:val="17"/>
                    </w:rPr>
                  </w:pPr>
                  <w:r w:rsidRPr="004068BA">
                    <w:rPr>
                      <w:rFonts w:ascii="Times New Roman" w:hAnsi="Times New Roman"/>
                      <w:sz w:val="17"/>
                      <w:szCs w:val="17"/>
                    </w:rPr>
                    <w:t>± 1,5 e</w:t>
                  </w:r>
                </w:p>
              </w:tc>
            </w:tr>
          </w:tbl>
          <w:p w:rsidR="003E5657" w:rsidRPr="002665CA" w:rsidP="006A5035">
            <w:pPr>
              <w:autoSpaceDE w:val="0"/>
              <w:autoSpaceDN w:val="0"/>
              <w:bidi w:val="0"/>
              <w:spacing w:before="0"/>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941A82" w:rsidP="006A5035">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Č:4</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O:4.2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Najväčšie dovolené chyby v prevádzke sú dvojnásobkom najväčších dovolených chýb uvedených v bode 4.1.</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3F3895" w:rsidP="006A5035">
            <w:pPr>
              <w:autoSpaceDE w:val="0"/>
              <w:autoSpaceDN w:val="0"/>
              <w:bidi w:val="0"/>
              <w:spacing w:before="0"/>
              <w:jc w:val="center"/>
              <w:rPr>
                <w:rFonts w:ascii="Times New Roman" w:hAnsi="Times New Roman"/>
                <w:sz w:val="20"/>
                <w:szCs w:val="20"/>
              </w:rPr>
            </w:pPr>
            <w:r w:rsidRPr="003F3895">
              <w:rPr>
                <w:rFonts w:ascii="Times New Roman" w:hAnsi="Times New Roman"/>
                <w:sz w:val="20"/>
                <w:szCs w:val="20"/>
              </w:rPr>
              <w:t>Príloha 1</w:t>
            </w:r>
          </w:p>
          <w:p w:rsidR="003E5657" w:rsidRPr="003F3895" w:rsidP="006A5035">
            <w:pPr>
              <w:autoSpaceDE w:val="0"/>
              <w:autoSpaceDN w:val="0"/>
              <w:bidi w:val="0"/>
              <w:spacing w:before="0"/>
              <w:jc w:val="center"/>
              <w:rPr>
                <w:rFonts w:ascii="Times New Roman" w:hAnsi="Times New Roman"/>
                <w:sz w:val="20"/>
                <w:szCs w:val="20"/>
              </w:rPr>
            </w:pPr>
            <w:r w:rsidRPr="003F3895">
              <w:rPr>
                <w:rFonts w:ascii="Times New Roman" w:hAnsi="Times New Roman"/>
                <w:sz w:val="20"/>
                <w:szCs w:val="20"/>
              </w:rPr>
              <w:t xml:space="preserve">Bod </w:t>
            </w:r>
            <w:r>
              <w:rPr>
                <w:rFonts w:ascii="Times New Roman" w:hAnsi="Times New Roman"/>
                <w:sz w:val="20"/>
                <w:szCs w:val="20"/>
              </w:rPr>
              <w:t>4</w:t>
            </w:r>
            <w:r w:rsidRPr="003F3895">
              <w:rPr>
                <w:rFonts w:ascii="Times New Roman" w:hAnsi="Times New Roman"/>
                <w:sz w:val="20"/>
                <w:szCs w:val="20"/>
              </w:rPr>
              <w:t>,</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4.2</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624B51" w:rsidP="006A5035">
            <w:pPr>
              <w:bidi w:val="0"/>
              <w:spacing w:before="0"/>
              <w:ind w:left="668" w:hanging="668"/>
              <w:rPr>
                <w:rFonts w:ascii="Times New Roman" w:hAnsi="Times New Roman"/>
                <w:sz w:val="20"/>
                <w:szCs w:val="20"/>
              </w:rPr>
            </w:pPr>
            <w:r w:rsidRPr="00544E7A">
              <w:rPr>
                <w:rFonts w:ascii="Times New Roman" w:hAnsi="Times New Roman"/>
                <w:sz w:val="20"/>
                <w:szCs w:val="20"/>
              </w:rPr>
              <w:t>4.2.</w:t>
              <w:tab/>
              <w:t xml:space="preserve">Najväčšie dovolené chyby v </w:t>
            </w:r>
            <w:r>
              <w:rPr>
                <w:rFonts w:ascii="Times New Roman" w:hAnsi="Times New Roman"/>
                <w:sz w:val="20"/>
                <w:szCs w:val="20"/>
              </w:rPr>
              <w:t>používaní</w:t>
            </w:r>
            <w:r w:rsidRPr="00544E7A">
              <w:rPr>
                <w:rFonts w:ascii="Times New Roman" w:hAnsi="Times New Roman"/>
                <w:sz w:val="20"/>
                <w:szCs w:val="20"/>
              </w:rPr>
              <w:t xml:space="preserve"> sú dvojnásobkom najväčších dovolených chýb </w:t>
            </w:r>
            <w:r>
              <w:rPr>
                <w:rFonts w:ascii="Times New Roman" w:hAnsi="Times New Roman"/>
                <w:sz w:val="20"/>
                <w:szCs w:val="20"/>
              </w:rPr>
              <w:t xml:space="preserve">podľa bodu </w:t>
            </w:r>
            <w:r w:rsidRPr="00544E7A">
              <w:rPr>
                <w:rFonts w:ascii="Times New Roman" w:hAnsi="Times New Roman"/>
                <w:sz w:val="20"/>
                <w:szCs w:val="20"/>
              </w:rPr>
              <w:t>4.1.</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941A82" w:rsidP="006A5035">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Výsledky váženia danou váhou musia byť opakovateľné a musia byť reprodukovateľné pri použití iných indikačných zariadení a pri použití iných metód váženia. </w:t>
            </w:r>
          </w:p>
          <w:p w:rsidR="003E5657" w:rsidRPr="00FC2784" w:rsidP="006A5035">
            <w:pPr>
              <w:pStyle w:val="tl10ptPodaokraja"/>
              <w:autoSpaceDE/>
              <w:autoSpaceDN/>
              <w:bidi w:val="0"/>
              <w:ind w:right="63"/>
              <w:rPr>
                <w:rFonts w:ascii="Times New Roman" w:hAnsi="Times New Roman"/>
                <w:color w:val="000000"/>
              </w:rPr>
            </w:pP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Pri zmenách miesta pôsobenia zaťaženia na nosiči zaťaženia musia byť výsledky váženia dostatočne stále.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3F3895" w:rsidP="006A5035">
            <w:pPr>
              <w:autoSpaceDE w:val="0"/>
              <w:autoSpaceDN w:val="0"/>
              <w:bidi w:val="0"/>
              <w:spacing w:before="0"/>
              <w:jc w:val="center"/>
              <w:rPr>
                <w:rFonts w:ascii="Times New Roman" w:hAnsi="Times New Roman"/>
                <w:sz w:val="20"/>
                <w:szCs w:val="20"/>
              </w:rPr>
            </w:pPr>
            <w:r w:rsidRPr="003F3895">
              <w:rPr>
                <w:rFonts w:ascii="Times New Roman" w:hAnsi="Times New Roman"/>
                <w:sz w:val="20"/>
                <w:szCs w:val="20"/>
              </w:rPr>
              <w:t>Príloha 1</w:t>
            </w:r>
          </w:p>
          <w:p w:rsidR="003E5657" w:rsidRPr="00EE5D28" w:rsidP="006A5035">
            <w:pPr>
              <w:autoSpaceDE w:val="0"/>
              <w:autoSpaceDN w:val="0"/>
              <w:bidi w:val="0"/>
              <w:spacing w:before="0"/>
              <w:jc w:val="center"/>
              <w:rPr>
                <w:rFonts w:ascii="Times New Roman" w:hAnsi="Times New Roman"/>
                <w:sz w:val="20"/>
                <w:szCs w:val="20"/>
              </w:rPr>
            </w:pPr>
            <w:r w:rsidRPr="003F3895">
              <w:rPr>
                <w:rFonts w:ascii="Times New Roman" w:hAnsi="Times New Roman"/>
                <w:sz w:val="20"/>
                <w:szCs w:val="20"/>
              </w:rPr>
              <w:t xml:space="preserve">Bod </w:t>
            </w:r>
            <w:r>
              <w:rPr>
                <w:rFonts w:ascii="Times New Roman" w:hAnsi="Times New Roman"/>
                <w:sz w:val="20"/>
                <w:szCs w:val="20"/>
              </w:rPr>
              <w:t>5</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0F18D3" w:rsidP="00DC6C03">
            <w:pPr>
              <w:pStyle w:val="odsek"/>
              <w:bidi w:val="0"/>
              <w:spacing w:before="0" w:after="0"/>
              <w:ind w:left="668" w:hanging="668"/>
              <w:rPr>
                <w:rFonts w:ascii="Times New Roman" w:hAnsi="Times New Roman"/>
                <w:sz w:val="20"/>
                <w:szCs w:val="20"/>
              </w:rPr>
            </w:pPr>
            <w:r>
              <w:rPr>
                <w:rFonts w:ascii="Times New Roman" w:hAnsi="Times New Roman"/>
                <w:sz w:val="20"/>
                <w:szCs w:val="20"/>
              </w:rPr>
              <w:t>5.</w:t>
              <w:tab/>
            </w:r>
            <w:r w:rsidRPr="00544E7A">
              <w:rPr>
                <w:rFonts w:ascii="Times New Roman" w:hAnsi="Times New Roman"/>
                <w:sz w:val="20"/>
                <w:szCs w:val="20"/>
              </w:rPr>
              <w:t>Výsledky váženia váh</w:t>
            </w:r>
            <w:r w:rsidR="00DC6C03">
              <w:rPr>
                <w:rFonts w:ascii="Times New Roman" w:hAnsi="Times New Roman"/>
                <w:sz w:val="20"/>
                <w:szCs w:val="20"/>
              </w:rPr>
              <w:t>ami</w:t>
            </w:r>
            <w:r w:rsidRPr="00544E7A">
              <w:rPr>
                <w:rFonts w:ascii="Times New Roman" w:hAnsi="Times New Roman"/>
                <w:sz w:val="20"/>
                <w:szCs w:val="20"/>
              </w:rPr>
              <w:t xml:space="preserve"> musia byť opakovateľné a musia byť reprodukovateľné pri použití iných indikačných zariadení a pri použití iných metód váženia. Pri zmenách miesta pôsobenia zaťaženia na nosič</w:t>
            </w:r>
            <w:r>
              <w:rPr>
                <w:rFonts w:ascii="Times New Roman" w:hAnsi="Times New Roman"/>
                <w:sz w:val="20"/>
                <w:szCs w:val="20"/>
              </w:rPr>
              <w:t xml:space="preserve">i zaťaženia musia byť výsledky </w:t>
            </w:r>
            <w:r w:rsidRPr="00544E7A">
              <w:rPr>
                <w:rFonts w:ascii="Times New Roman" w:hAnsi="Times New Roman"/>
                <w:sz w:val="20"/>
                <w:szCs w:val="20"/>
              </w:rPr>
              <w:t>váženia dostatočne stále.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Váhy musia reagovať aj na malé zmeny zaťaženia.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3F3895" w:rsidP="006A5035">
            <w:pPr>
              <w:autoSpaceDE w:val="0"/>
              <w:autoSpaceDN w:val="0"/>
              <w:bidi w:val="0"/>
              <w:spacing w:before="0"/>
              <w:jc w:val="center"/>
              <w:rPr>
                <w:rFonts w:ascii="Times New Roman" w:hAnsi="Times New Roman"/>
                <w:sz w:val="20"/>
                <w:szCs w:val="20"/>
              </w:rPr>
            </w:pPr>
            <w:r w:rsidRPr="003F3895">
              <w:rPr>
                <w:rFonts w:ascii="Times New Roman" w:hAnsi="Times New Roman"/>
                <w:sz w:val="20"/>
                <w:szCs w:val="20"/>
              </w:rPr>
              <w:t>Príloha 1</w:t>
            </w:r>
          </w:p>
          <w:p w:rsidR="003E5657" w:rsidRPr="00EE5D28" w:rsidP="006A5035">
            <w:pPr>
              <w:autoSpaceDE w:val="0"/>
              <w:autoSpaceDN w:val="0"/>
              <w:bidi w:val="0"/>
              <w:spacing w:before="0"/>
              <w:jc w:val="center"/>
              <w:rPr>
                <w:rFonts w:ascii="Times New Roman" w:hAnsi="Times New Roman"/>
                <w:sz w:val="20"/>
                <w:szCs w:val="20"/>
              </w:rPr>
            </w:pPr>
            <w:r w:rsidRPr="003F3895">
              <w:rPr>
                <w:rFonts w:ascii="Times New Roman" w:hAnsi="Times New Roman"/>
                <w:sz w:val="20"/>
                <w:szCs w:val="20"/>
              </w:rPr>
              <w:t xml:space="preserve">Bod </w:t>
            </w:r>
            <w:r>
              <w:rPr>
                <w:rFonts w:ascii="Times New Roman" w:hAnsi="Times New Roman"/>
                <w:sz w:val="20"/>
                <w:szCs w:val="20"/>
              </w:rPr>
              <w:t>6</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0F18D3" w:rsidP="006A5035">
            <w:pPr>
              <w:bidi w:val="0"/>
              <w:spacing w:before="0"/>
              <w:ind w:left="668" w:hanging="668"/>
              <w:rPr>
                <w:rFonts w:ascii="Times New Roman" w:hAnsi="Times New Roman"/>
                <w:sz w:val="20"/>
                <w:szCs w:val="20"/>
              </w:rPr>
            </w:pPr>
            <w:r w:rsidRPr="00544E7A">
              <w:rPr>
                <w:rFonts w:ascii="Times New Roman" w:hAnsi="Times New Roman"/>
                <w:sz w:val="20"/>
                <w:szCs w:val="20"/>
              </w:rPr>
              <w:t>6.</w:t>
              <w:tab/>
              <w:t>Váhy musia reagovať aj na malé zmeny zaťaženia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Č:7</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O:7.1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Ovplyvňujúce veličiny a čas </w:t>
            </w:r>
          </w:p>
          <w:p w:rsidR="003E5657" w:rsidRPr="00FC2784" w:rsidP="006A5035">
            <w:pPr>
              <w:pStyle w:val="tl10ptPodaokraja"/>
              <w:autoSpaceDE/>
              <w:autoSpaceDN/>
              <w:bidi w:val="0"/>
              <w:ind w:right="63"/>
              <w:rPr>
                <w:rFonts w:ascii="Times New Roman" w:hAnsi="Times New Roman"/>
                <w:color w:val="000000"/>
              </w:rPr>
            </w:pP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7.1. Váhy triedy presnosti II, III a IIII, ktoré možno používať v naklonenej polohe, musia byť dostatočne stále pri uhle sklonu, ku ktorému môže dôjsť pri bežnom používaní.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3F3895" w:rsidP="006A5035">
            <w:pPr>
              <w:autoSpaceDE w:val="0"/>
              <w:autoSpaceDN w:val="0"/>
              <w:bidi w:val="0"/>
              <w:spacing w:before="0"/>
              <w:jc w:val="center"/>
              <w:rPr>
                <w:rFonts w:ascii="Times New Roman" w:hAnsi="Times New Roman"/>
                <w:sz w:val="20"/>
                <w:szCs w:val="20"/>
              </w:rPr>
            </w:pPr>
            <w:r w:rsidRPr="003F3895">
              <w:rPr>
                <w:rFonts w:ascii="Times New Roman" w:hAnsi="Times New Roman"/>
                <w:sz w:val="20"/>
                <w:szCs w:val="20"/>
              </w:rPr>
              <w:t>Príloha 1</w:t>
            </w:r>
          </w:p>
          <w:p w:rsidR="003E5657" w:rsidRPr="003F3895" w:rsidP="006A5035">
            <w:pPr>
              <w:autoSpaceDE w:val="0"/>
              <w:autoSpaceDN w:val="0"/>
              <w:bidi w:val="0"/>
              <w:spacing w:before="0"/>
              <w:jc w:val="center"/>
              <w:rPr>
                <w:rFonts w:ascii="Times New Roman" w:hAnsi="Times New Roman"/>
                <w:sz w:val="20"/>
                <w:szCs w:val="20"/>
              </w:rPr>
            </w:pPr>
            <w:r w:rsidRPr="003F3895">
              <w:rPr>
                <w:rFonts w:ascii="Times New Roman" w:hAnsi="Times New Roman"/>
                <w:sz w:val="20"/>
                <w:szCs w:val="20"/>
              </w:rPr>
              <w:t xml:space="preserve">Bod </w:t>
            </w:r>
            <w:r>
              <w:rPr>
                <w:rFonts w:ascii="Times New Roman" w:hAnsi="Times New Roman"/>
                <w:sz w:val="20"/>
                <w:szCs w:val="20"/>
              </w:rPr>
              <w:t>7</w:t>
            </w:r>
            <w:r w:rsidRPr="003F3895">
              <w:rPr>
                <w:rFonts w:ascii="Times New Roman" w:hAnsi="Times New Roman"/>
                <w:sz w:val="20"/>
                <w:szCs w:val="20"/>
              </w:rPr>
              <w:t>,</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7.1</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544E7A" w:rsidP="006A5035">
            <w:pPr>
              <w:bidi w:val="0"/>
              <w:spacing w:before="0" w:after="120"/>
              <w:ind w:left="527" w:hanging="527"/>
              <w:rPr>
                <w:rFonts w:ascii="Times New Roman" w:hAnsi="Times New Roman"/>
                <w:sz w:val="20"/>
                <w:szCs w:val="20"/>
                <w:lang w:eastAsia="en-US"/>
              </w:rPr>
            </w:pPr>
            <w:r w:rsidRPr="00544E7A">
              <w:rPr>
                <w:rFonts w:ascii="Times New Roman" w:hAnsi="Times New Roman"/>
                <w:sz w:val="20"/>
                <w:szCs w:val="20"/>
                <w:lang w:eastAsia="en-US"/>
              </w:rPr>
              <w:t>7.</w:t>
              <w:tab/>
              <w:t>Ovplyvňujúce veličiny a čas</w:t>
            </w:r>
          </w:p>
          <w:p w:rsidR="003E5657" w:rsidRPr="00544E7A" w:rsidP="006A5035">
            <w:pPr>
              <w:bidi w:val="0"/>
              <w:spacing w:before="0" w:after="200" w:line="276" w:lineRule="auto"/>
              <w:ind w:left="527" w:hanging="527"/>
              <w:rPr>
                <w:rFonts w:ascii="Times New Roman" w:hAnsi="Times New Roman"/>
                <w:lang w:eastAsia="en-US"/>
              </w:rPr>
            </w:pPr>
            <w:r w:rsidRPr="00544E7A">
              <w:rPr>
                <w:rFonts w:ascii="Times New Roman" w:hAnsi="Times New Roman"/>
                <w:sz w:val="20"/>
                <w:szCs w:val="20"/>
                <w:lang w:eastAsia="en-US"/>
              </w:rPr>
              <w:t>7.1.</w:t>
              <w:tab/>
              <w:t>Váhy triedy presnosti II, III a IIII, ktoré možno používať v naklonenej polohe, musia byť dostatočne necitlivé proti nakloneniu, ku ktorému môže dôjsť pri bežnom používaní.</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6B61BC" w:rsidP="006A5035">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Č:7</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O:7.2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Váhy musia spĺňať metrologické požiadavky v rozsahu pracovných teplôt udanom výrobcom. Najmenšia hodnota týchto rozsahov je: </w:t>
            </w: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5 °C pri váhach triedy presnosti I;</w:t>
            </w: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15 °C pri váhach triedy presnosti II; </w:t>
            </w: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30 °C pri váhach triedy presnosti III alebo IIII. </w:t>
            </w:r>
          </w:p>
          <w:p w:rsidR="003E5657" w:rsidRPr="00FC2784" w:rsidP="006A5035">
            <w:pPr>
              <w:pStyle w:val="tl10ptPodaokraja"/>
              <w:autoSpaceDE/>
              <w:autoSpaceDN/>
              <w:bidi w:val="0"/>
              <w:ind w:right="63"/>
              <w:rPr>
                <w:rFonts w:ascii="Times New Roman" w:hAnsi="Times New Roman"/>
                <w:color w:val="000000"/>
              </w:rPr>
            </w:pP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Ak výrobca neudá rozsah pracovných teplôt, platí rozsah od – 10 °C do + 40 °C.</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3F3895" w:rsidP="006A5035">
            <w:pPr>
              <w:autoSpaceDE w:val="0"/>
              <w:autoSpaceDN w:val="0"/>
              <w:bidi w:val="0"/>
              <w:spacing w:before="0"/>
              <w:jc w:val="center"/>
              <w:rPr>
                <w:rFonts w:ascii="Times New Roman" w:hAnsi="Times New Roman"/>
                <w:sz w:val="20"/>
                <w:szCs w:val="20"/>
              </w:rPr>
            </w:pPr>
            <w:r w:rsidRPr="003F3895">
              <w:rPr>
                <w:rFonts w:ascii="Times New Roman" w:hAnsi="Times New Roman"/>
                <w:sz w:val="20"/>
                <w:szCs w:val="20"/>
              </w:rPr>
              <w:t>Príloha 1</w:t>
            </w:r>
          </w:p>
          <w:p w:rsidR="003E5657" w:rsidRPr="003F3895" w:rsidP="006A5035">
            <w:pPr>
              <w:autoSpaceDE w:val="0"/>
              <w:autoSpaceDN w:val="0"/>
              <w:bidi w:val="0"/>
              <w:spacing w:before="0"/>
              <w:jc w:val="center"/>
              <w:rPr>
                <w:rFonts w:ascii="Times New Roman" w:hAnsi="Times New Roman"/>
                <w:sz w:val="20"/>
                <w:szCs w:val="20"/>
              </w:rPr>
            </w:pPr>
            <w:r w:rsidRPr="003F3895">
              <w:rPr>
                <w:rFonts w:ascii="Times New Roman" w:hAnsi="Times New Roman"/>
                <w:sz w:val="20"/>
                <w:szCs w:val="20"/>
              </w:rPr>
              <w:t xml:space="preserve">Bod </w:t>
            </w:r>
            <w:r>
              <w:rPr>
                <w:rFonts w:ascii="Times New Roman" w:hAnsi="Times New Roman"/>
                <w:sz w:val="20"/>
                <w:szCs w:val="20"/>
              </w:rPr>
              <w:t>7</w:t>
            </w:r>
            <w:r w:rsidRPr="003F3895">
              <w:rPr>
                <w:rFonts w:ascii="Times New Roman" w:hAnsi="Times New Roman"/>
                <w:sz w:val="20"/>
                <w:szCs w:val="20"/>
              </w:rPr>
              <w:t>,</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7.2</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544E7A" w:rsidP="006A5035">
            <w:pPr>
              <w:autoSpaceDE w:val="0"/>
              <w:autoSpaceDN w:val="0"/>
              <w:bidi w:val="0"/>
              <w:spacing w:before="0"/>
              <w:ind w:left="527" w:hanging="527"/>
              <w:rPr>
                <w:rFonts w:ascii="Times New Roman" w:hAnsi="Times New Roman"/>
                <w:sz w:val="20"/>
                <w:szCs w:val="20"/>
              </w:rPr>
            </w:pPr>
            <w:r w:rsidRPr="00544E7A">
              <w:rPr>
                <w:rFonts w:ascii="Times New Roman" w:hAnsi="Times New Roman"/>
                <w:sz w:val="20"/>
                <w:szCs w:val="20"/>
              </w:rPr>
              <w:t>7.2.</w:t>
              <w:tab/>
              <w:t>Váhy musia spĺňať metrologické požiadavky v rozsahu pracovných teplôt špecifikovanom výrobcom. Najmenšia hodnota týchto rozsahov je:</w:t>
            </w:r>
          </w:p>
          <w:p w:rsidR="003E5657" w:rsidP="006A5035">
            <w:pPr>
              <w:autoSpaceDE w:val="0"/>
              <w:autoSpaceDN w:val="0"/>
              <w:bidi w:val="0"/>
              <w:spacing w:before="0"/>
              <w:rPr>
                <w:rFonts w:ascii="Times New Roman" w:hAnsi="Times New Roman"/>
                <w:sz w:val="20"/>
                <w:szCs w:val="20"/>
              </w:rPr>
            </w:pPr>
            <w:r w:rsidR="00383A55">
              <w:rPr>
                <w:rFonts w:ascii="Times New Roman" w:hAnsi="Times New Roman"/>
                <w:sz w:val="20"/>
                <w:szCs w:val="20"/>
              </w:rPr>
              <w:t>a)</w:t>
            </w:r>
            <w:r w:rsidRPr="00544E7A">
              <w:rPr>
                <w:rFonts w:ascii="Times New Roman" w:hAnsi="Times New Roman"/>
                <w:sz w:val="20"/>
                <w:szCs w:val="20"/>
              </w:rPr>
              <w:tab/>
              <w:t>5 °</w:t>
            </w:r>
            <w:r>
              <w:rPr>
                <w:rFonts w:ascii="Times New Roman" w:hAnsi="Times New Roman"/>
                <w:sz w:val="20"/>
                <w:szCs w:val="20"/>
              </w:rPr>
              <w:t>C pri váhach triedy presnosti I,</w:t>
            </w:r>
          </w:p>
          <w:p w:rsidR="003E5657" w:rsidRPr="00544E7A" w:rsidP="006A5035">
            <w:pPr>
              <w:autoSpaceDE w:val="0"/>
              <w:autoSpaceDN w:val="0"/>
              <w:bidi w:val="0"/>
              <w:spacing w:before="0"/>
              <w:rPr>
                <w:rFonts w:ascii="Times New Roman" w:hAnsi="Times New Roman"/>
                <w:sz w:val="20"/>
                <w:szCs w:val="20"/>
              </w:rPr>
            </w:pPr>
            <w:r w:rsidR="00383A55">
              <w:rPr>
                <w:rFonts w:ascii="Times New Roman" w:hAnsi="Times New Roman"/>
                <w:sz w:val="20"/>
                <w:szCs w:val="20"/>
              </w:rPr>
              <w:t>b)</w:t>
            </w:r>
            <w:r w:rsidRPr="00544E7A">
              <w:rPr>
                <w:rFonts w:ascii="Times New Roman" w:hAnsi="Times New Roman"/>
                <w:sz w:val="20"/>
                <w:szCs w:val="20"/>
              </w:rPr>
              <w:tab/>
              <w:t>15 °C pri váhach tried</w:t>
            </w:r>
            <w:r>
              <w:rPr>
                <w:rFonts w:ascii="Times New Roman" w:hAnsi="Times New Roman"/>
                <w:sz w:val="20"/>
                <w:szCs w:val="20"/>
              </w:rPr>
              <w:t>y presnosti II,</w:t>
            </w:r>
          </w:p>
          <w:p w:rsidR="003E5657" w:rsidRPr="00544E7A" w:rsidP="006A5035">
            <w:pPr>
              <w:autoSpaceDE w:val="0"/>
              <w:autoSpaceDN w:val="0"/>
              <w:bidi w:val="0"/>
              <w:spacing w:before="0"/>
              <w:rPr>
                <w:rFonts w:ascii="Times New Roman" w:hAnsi="Times New Roman"/>
                <w:sz w:val="20"/>
                <w:szCs w:val="20"/>
              </w:rPr>
            </w:pPr>
            <w:r w:rsidR="00383A55">
              <w:rPr>
                <w:rFonts w:ascii="Times New Roman" w:hAnsi="Times New Roman"/>
                <w:sz w:val="20"/>
                <w:szCs w:val="20"/>
              </w:rPr>
              <w:t>c)</w:t>
            </w:r>
            <w:r w:rsidRPr="00544E7A">
              <w:rPr>
                <w:rFonts w:ascii="Times New Roman" w:hAnsi="Times New Roman"/>
                <w:sz w:val="20"/>
                <w:szCs w:val="20"/>
              </w:rPr>
              <w:tab/>
              <w:t>30 °C pri váhach triedy presnosti III alebo IIII.</w:t>
            </w:r>
          </w:p>
          <w:p w:rsidR="003E5657" w:rsidRPr="00624B51" w:rsidP="006A5035">
            <w:pPr>
              <w:autoSpaceDE w:val="0"/>
              <w:autoSpaceDN w:val="0"/>
              <w:bidi w:val="0"/>
              <w:spacing w:before="0"/>
              <w:ind w:left="668"/>
              <w:rPr>
                <w:rFonts w:ascii="Times New Roman" w:hAnsi="Times New Roman"/>
                <w:sz w:val="20"/>
                <w:szCs w:val="20"/>
              </w:rPr>
            </w:pPr>
            <w:r w:rsidRPr="00544E7A">
              <w:rPr>
                <w:rFonts w:ascii="Times New Roman" w:hAnsi="Times New Roman"/>
                <w:sz w:val="20"/>
                <w:szCs w:val="20"/>
              </w:rPr>
              <w:tab/>
              <w:t>Ak výrobca nešpecifikuje rozsah pracovných teplôt, platí rozsah od –10 °C do +40 °C.</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Č:7</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O:7.3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Váhy napájané z elektrickej siete musia spĺňať metrologické požiadavky za podmienok bežného kolísania napätia. </w:t>
            </w:r>
          </w:p>
          <w:p w:rsidR="003E5657" w:rsidRPr="00FC2784" w:rsidP="006A5035">
            <w:pPr>
              <w:pStyle w:val="tl10ptPodaokraja"/>
              <w:autoSpaceDE/>
              <w:autoSpaceDN/>
              <w:bidi w:val="0"/>
              <w:ind w:right="63"/>
              <w:rPr>
                <w:rFonts w:ascii="Times New Roman" w:hAnsi="Times New Roman"/>
                <w:color w:val="000000"/>
              </w:rPr>
            </w:pP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Váhy napájané z batérie musia indikovať pokles napätia pod minimálnu požadovanú hodnotu a za týchto podmienok musia naďalej správne fungovať alebo sa musia automaticky vypnúť z činnosti.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544E7A" w:rsidP="006A5035">
            <w:pPr>
              <w:autoSpaceDE w:val="0"/>
              <w:autoSpaceDN w:val="0"/>
              <w:bidi w:val="0"/>
              <w:spacing w:before="0"/>
              <w:jc w:val="center"/>
              <w:rPr>
                <w:rFonts w:ascii="Times New Roman" w:hAnsi="Times New Roman"/>
                <w:sz w:val="20"/>
                <w:szCs w:val="20"/>
              </w:rPr>
            </w:pPr>
            <w:r w:rsidRPr="00544E7A">
              <w:rPr>
                <w:rFonts w:ascii="Times New Roman" w:hAnsi="Times New Roman"/>
                <w:sz w:val="20"/>
                <w:szCs w:val="20"/>
              </w:rPr>
              <w:t>Príloha 1</w:t>
            </w:r>
          </w:p>
          <w:p w:rsidR="003E5657" w:rsidRPr="00544E7A" w:rsidP="006A5035">
            <w:pPr>
              <w:autoSpaceDE w:val="0"/>
              <w:autoSpaceDN w:val="0"/>
              <w:bidi w:val="0"/>
              <w:spacing w:before="0"/>
              <w:jc w:val="center"/>
              <w:rPr>
                <w:rFonts w:ascii="Times New Roman" w:hAnsi="Times New Roman"/>
                <w:sz w:val="20"/>
                <w:szCs w:val="20"/>
              </w:rPr>
            </w:pPr>
            <w:r w:rsidRPr="00544E7A">
              <w:rPr>
                <w:rFonts w:ascii="Times New Roman" w:hAnsi="Times New Roman"/>
                <w:sz w:val="20"/>
                <w:szCs w:val="20"/>
              </w:rPr>
              <w:t>Bod 7,</w:t>
            </w:r>
          </w:p>
          <w:p w:rsidR="003E5657" w:rsidRPr="00EE5D28" w:rsidP="006A5035">
            <w:pPr>
              <w:autoSpaceDE w:val="0"/>
              <w:autoSpaceDN w:val="0"/>
              <w:bidi w:val="0"/>
              <w:spacing w:before="0"/>
              <w:jc w:val="center"/>
              <w:rPr>
                <w:rFonts w:ascii="Times New Roman" w:hAnsi="Times New Roman"/>
                <w:sz w:val="20"/>
                <w:szCs w:val="20"/>
              </w:rPr>
            </w:pPr>
            <w:r w:rsidRPr="00544E7A">
              <w:rPr>
                <w:rFonts w:ascii="Times New Roman" w:hAnsi="Times New Roman"/>
                <w:sz w:val="20"/>
                <w:szCs w:val="20"/>
              </w:rPr>
              <w:t>7.</w:t>
            </w:r>
            <w:r>
              <w:rPr>
                <w:rFonts w:ascii="Times New Roman" w:hAnsi="Times New Roman"/>
                <w:sz w:val="20"/>
                <w:szCs w:val="20"/>
              </w:rPr>
              <w:t>3</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544E7A" w:rsidP="006A5035">
            <w:pPr>
              <w:suppressAutoHyphens/>
              <w:bidi w:val="0"/>
              <w:spacing w:before="0"/>
              <w:ind w:left="527" w:hanging="527"/>
              <w:rPr>
                <w:rFonts w:ascii="Times New Roman" w:hAnsi="Times New Roman"/>
                <w:sz w:val="20"/>
                <w:szCs w:val="20"/>
              </w:rPr>
            </w:pPr>
            <w:r w:rsidRPr="00544E7A">
              <w:rPr>
                <w:rFonts w:ascii="Times New Roman" w:hAnsi="Times New Roman"/>
                <w:sz w:val="20"/>
                <w:szCs w:val="20"/>
              </w:rPr>
              <w:t>7.3.</w:t>
              <w:tab/>
              <w:t xml:space="preserve">Váhy napájané zo siete musia spĺňať metrologické požiadavky za </w:t>
              <w:tab/>
              <w:t>podmienok bežného kolísania napätia.</w:t>
            </w:r>
          </w:p>
          <w:p w:rsidR="003E5657" w:rsidRPr="00D77280" w:rsidP="006A5035">
            <w:pPr>
              <w:suppressAutoHyphens/>
              <w:bidi w:val="0"/>
              <w:spacing w:before="0"/>
              <w:ind w:left="527"/>
              <w:rPr>
                <w:rFonts w:ascii="Times New Roman" w:hAnsi="Times New Roman"/>
                <w:sz w:val="20"/>
                <w:szCs w:val="20"/>
              </w:rPr>
            </w:pPr>
            <w:r w:rsidRPr="00544E7A">
              <w:rPr>
                <w:rFonts w:ascii="Times New Roman" w:hAnsi="Times New Roman"/>
                <w:sz w:val="20"/>
                <w:szCs w:val="20"/>
              </w:rPr>
              <w:t>Váhy napájané z batérie musia indikovať pokles napätia pod najmenšiu požadovanú hodnotu a za týchto podmienok musia naďalej správne fungovať alebo sa musia automaticky vypnúť z činnosti.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Č:7</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O:7.4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Elektronické váhy s výnimkou váh triedy presnosti I a II pri hodnote e nižšej ako 1 g musia spĺňať metrologické požiadavky v podmienkach vysokej relatívnej vlhkosti pri hornej hranici svojho rozsahu pracovných teplôt.</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544E7A" w:rsidP="006A5035">
            <w:pPr>
              <w:suppressAutoHyphens/>
              <w:bidi w:val="0"/>
              <w:spacing w:before="0"/>
              <w:jc w:val="center"/>
              <w:rPr>
                <w:rFonts w:ascii="Times New Roman" w:hAnsi="Times New Roman"/>
                <w:sz w:val="20"/>
                <w:szCs w:val="20"/>
              </w:rPr>
            </w:pPr>
            <w:r w:rsidRPr="00544E7A">
              <w:rPr>
                <w:rFonts w:ascii="Times New Roman" w:hAnsi="Times New Roman"/>
                <w:sz w:val="20"/>
                <w:szCs w:val="20"/>
              </w:rPr>
              <w:t>Príloha 1</w:t>
            </w:r>
          </w:p>
          <w:p w:rsidR="003E5657" w:rsidRPr="00544E7A" w:rsidP="006A5035">
            <w:pPr>
              <w:suppressAutoHyphens/>
              <w:bidi w:val="0"/>
              <w:spacing w:before="0"/>
              <w:jc w:val="center"/>
              <w:rPr>
                <w:rFonts w:ascii="Times New Roman" w:hAnsi="Times New Roman"/>
                <w:sz w:val="20"/>
                <w:szCs w:val="20"/>
              </w:rPr>
            </w:pPr>
            <w:r w:rsidRPr="00544E7A">
              <w:rPr>
                <w:rFonts w:ascii="Times New Roman" w:hAnsi="Times New Roman"/>
                <w:sz w:val="20"/>
                <w:szCs w:val="20"/>
              </w:rPr>
              <w:t>Bod 7,</w:t>
            </w:r>
          </w:p>
          <w:p w:rsidR="003E5657" w:rsidRPr="00EE5D28" w:rsidP="006A5035">
            <w:pPr>
              <w:suppressAutoHyphens/>
              <w:bidi w:val="0"/>
              <w:spacing w:before="0"/>
              <w:jc w:val="center"/>
              <w:rPr>
                <w:rFonts w:ascii="Times New Roman" w:hAnsi="Times New Roman"/>
                <w:sz w:val="20"/>
                <w:szCs w:val="20"/>
              </w:rPr>
            </w:pPr>
            <w:r w:rsidRPr="00544E7A">
              <w:rPr>
                <w:rFonts w:ascii="Times New Roman" w:hAnsi="Times New Roman"/>
                <w:sz w:val="20"/>
                <w:szCs w:val="20"/>
              </w:rPr>
              <w:t>7.</w:t>
            </w:r>
            <w:r>
              <w:rPr>
                <w:rFonts w:ascii="Times New Roman" w:hAnsi="Times New Roman"/>
                <w:sz w:val="20"/>
                <w:szCs w:val="20"/>
              </w:rPr>
              <w:t>4</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624B51" w:rsidP="006A5035">
            <w:pPr>
              <w:suppressAutoHyphens/>
              <w:bidi w:val="0"/>
              <w:spacing w:before="0"/>
              <w:ind w:left="527" w:hanging="527"/>
              <w:rPr>
                <w:rFonts w:ascii="Times New Roman" w:hAnsi="Times New Roman"/>
                <w:sz w:val="20"/>
                <w:szCs w:val="20"/>
              </w:rPr>
            </w:pPr>
            <w:r w:rsidRPr="00544E7A">
              <w:rPr>
                <w:rFonts w:ascii="Times New Roman" w:hAnsi="Times New Roman"/>
                <w:sz w:val="20"/>
                <w:szCs w:val="20"/>
              </w:rPr>
              <w:t>7.4.</w:t>
              <w:tab/>
              <w:t>Elektronické váhy s výnimkou váh triedy presnosti I a II pri hodnote e nižšej ako 1 g musia spĺňať metrologické požiadavky v podmienkach vysokej relatívnej vlhkosti pri hornej hranici svojho rozsahu pracovných teplôt.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Č:7</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O:7.5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Vplyv dlhodobého zaťaženia váh triedy presnosti II, III a IIII na indikáciu zaťaženia alebo na indikáciu nuly bezprostredne po odstránení záťaže musí byť zanedbateľný.</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544E7A" w:rsidP="006A5035">
            <w:pPr>
              <w:autoSpaceDE w:val="0"/>
              <w:autoSpaceDN w:val="0"/>
              <w:bidi w:val="0"/>
              <w:spacing w:before="0"/>
              <w:jc w:val="center"/>
              <w:rPr>
                <w:rFonts w:ascii="Times New Roman" w:hAnsi="Times New Roman"/>
                <w:sz w:val="20"/>
                <w:szCs w:val="20"/>
              </w:rPr>
            </w:pPr>
            <w:r w:rsidRPr="00544E7A">
              <w:rPr>
                <w:rFonts w:ascii="Times New Roman" w:hAnsi="Times New Roman"/>
                <w:sz w:val="20"/>
                <w:szCs w:val="20"/>
              </w:rPr>
              <w:t>Príloha 1</w:t>
            </w:r>
          </w:p>
          <w:p w:rsidR="003E5657" w:rsidRPr="00544E7A" w:rsidP="006A5035">
            <w:pPr>
              <w:autoSpaceDE w:val="0"/>
              <w:autoSpaceDN w:val="0"/>
              <w:bidi w:val="0"/>
              <w:spacing w:before="0"/>
              <w:jc w:val="center"/>
              <w:rPr>
                <w:rFonts w:ascii="Times New Roman" w:hAnsi="Times New Roman"/>
                <w:sz w:val="20"/>
                <w:szCs w:val="20"/>
              </w:rPr>
            </w:pPr>
            <w:r w:rsidRPr="00544E7A">
              <w:rPr>
                <w:rFonts w:ascii="Times New Roman" w:hAnsi="Times New Roman"/>
                <w:sz w:val="20"/>
                <w:szCs w:val="20"/>
              </w:rPr>
              <w:t>Bod 7,</w:t>
            </w:r>
          </w:p>
          <w:p w:rsidR="003E5657" w:rsidRPr="00EE5D28" w:rsidP="006A5035">
            <w:pPr>
              <w:autoSpaceDE w:val="0"/>
              <w:autoSpaceDN w:val="0"/>
              <w:bidi w:val="0"/>
              <w:spacing w:before="0"/>
              <w:jc w:val="center"/>
              <w:rPr>
                <w:rFonts w:ascii="Times New Roman" w:hAnsi="Times New Roman"/>
                <w:sz w:val="20"/>
                <w:szCs w:val="20"/>
              </w:rPr>
            </w:pPr>
            <w:r w:rsidRPr="00544E7A">
              <w:rPr>
                <w:rFonts w:ascii="Times New Roman" w:hAnsi="Times New Roman"/>
                <w:sz w:val="20"/>
                <w:szCs w:val="20"/>
              </w:rPr>
              <w:t>7.</w:t>
            </w:r>
            <w:r>
              <w:rPr>
                <w:rFonts w:ascii="Times New Roman" w:hAnsi="Times New Roman"/>
                <w:sz w:val="20"/>
                <w:szCs w:val="20"/>
              </w:rPr>
              <w:t>5</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544E7A" w:rsidP="006A5035">
            <w:pPr>
              <w:suppressAutoHyphens/>
              <w:bidi w:val="0"/>
              <w:spacing w:before="0"/>
              <w:ind w:left="527" w:hanging="527"/>
              <w:rPr>
                <w:rFonts w:ascii="Times New Roman" w:hAnsi="Times New Roman"/>
                <w:lang w:eastAsia="en-US"/>
              </w:rPr>
            </w:pPr>
            <w:r w:rsidRPr="00544E7A">
              <w:rPr>
                <w:rFonts w:ascii="Times New Roman" w:hAnsi="Times New Roman"/>
                <w:sz w:val="20"/>
                <w:szCs w:val="20"/>
              </w:rPr>
              <w:t>7.5.</w:t>
              <w:tab/>
              <w:t>Vplyv dlhodobého zaťaženia váh triedy presnosti II, III a IIII na indikáciu zaťaženia alebo na indikáciu nuly bezprostredne po odstránení záťaže musí byť zanedbateľný.</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Č:7</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O:7.6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Váhy musia za iných podmienok naďalej správne fungovať alebo sa musia automaticky vypnúť z činnosti.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544E7A" w:rsidP="006A5035">
            <w:pPr>
              <w:autoSpaceDE w:val="0"/>
              <w:autoSpaceDN w:val="0"/>
              <w:bidi w:val="0"/>
              <w:spacing w:before="0"/>
              <w:jc w:val="center"/>
              <w:rPr>
                <w:rFonts w:ascii="Times New Roman" w:hAnsi="Times New Roman"/>
                <w:sz w:val="20"/>
                <w:szCs w:val="20"/>
              </w:rPr>
            </w:pPr>
            <w:r w:rsidRPr="00544E7A">
              <w:rPr>
                <w:rFonts w:ascii="Times New Roman" w:hAnsi="Times New Roman"/>
                <w:sz w:val="20"/>
                <w:szCs w:val="20"/>
              </w:rPr>
              <w:t>Príloha 1</w:t>
            </w:r>
          </w:p>
          <w:p w:rsidR="003E5657" w:rsidRPr="00544E7A" w:rsidP="006A5035">
            <w:pPr>
              <w:autoSpaceDE w:val="0"/>
              <w:autoSpaceDN w:val="0"/>
              <w:bidi w:val="0"/>
              <w:spacing w:before="0"/>
              <w:jc w:val="center"/>
              <w:rPr>
                <w:rFonts w:ascii="Times New Roman" w:hAnsi="Times New Roman"/>
                <w:sz w:val="20"/>
                <w:szCs w:val="20"/>
              </w:rPr>
            </w:pPr>
            <w:r w:rsidRPr="00544E7A">
              <w:rPr>
                <w:rFonts w:ascii="Times New Roman" w:hAnsi="Times New Roman"/>
                <w:sz w:val="20"/>
                <w:szCs w:val="20"/>
              </w:rPr>
              <w:t>Bod 7,</w:t>
            </w:r>
          </w:p>
          <w:p w:rsidR="003E5657" w:rsidRPr="00EE5D28" w:rsidP="006A5035">
            <w:pPr>
              <w:autoSpaceDE w:val="0"/>
              <w:autoSpaceDN w:val="0"/>
              <w:bidi w:val="0"/>
              <w:spacing w:before="0"/>
              <w:jc w:val="center"/>
              <w:rPr>
                <w:rFonts w:ascii="Times New Roman" w:hAnsi="Times New Roman"/>
                <w:sz w:val="20"/>
                <w:szCs w:val="20"/>
              </w:rPr>
            </w:pPr>
            <w:r w:rsidRPr="00544E7A">
              <w:rPr>
                <w:rFonts w:ascii="Times New Roman" w:hAnsi="Times New Roman"/>
                <w:sz w:val="20"/>
                <w:szCs w:val="20"/>
              </w:rPr>
              <w:t>7.</w:t>
            </w:r>
            <w:r>
              <w:rPr>
                <w:rFonts w:ascii="Times New Roman" w:hAnsi="Times New Roman"/>
                <w:sz w:val="20"/>
                <w:szCs w:val="20"/>
              </w:rPr>
              <w:t>6</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624B51" w:rsidP="006A5035">
            <w:pPr>
              <w:suppressAutoHyphens/>
              <w:bidi w:val="0"/>
              <w:spacing w:before="0"/>
              <w:ind w:left="527" w:hanging="527"/>
              <w:rPr>
                <w:rFonts w:ascii="Times New Roman" w:hAnsi="Times New Roman"/>
                <w:sz w:val="20"/>
                <w:szCs w:val="20"/>
              </w:rPr>
            </w:pPr>
            <w:r w:rsidRPr="00FA3A98">
              <w:rPr>
                <w:rFonts w:ascii="Times New Roman" w:hAnsi="Times New Roman"/>
                <w:sz w:val="20"/>
                <w:szCs w:val="20"/>
              </w:rPr>
              <w:t>7.6.</w:t>
              <w:tab/>
              <w:t>Váhy musia za iných podmienok naďalej s</w:t>
            </w:r>
            <w:r>
              <w:rPr>
                <w:rFonts w:ascii="Times New Roman" w:hAnsi="Times New Roman"/>
                <w:sz w:val="20"/>
                <w:szCs w:val="20"/>
              </w:rPr>
              <w:t xml:space="preserve">právne fungovať alebo sa musia </w:t>
            </w:r>
            <w:r w:rsidRPr="00FA3A98">
              <w:rPr>
                <w:rFonts w:ascii="Times New Roman" w:hAnsi="Times New Roman"/>
                <w:sz w:val="20"/>
                <w:szCs w:val="20"/>
              </w:rPr>
              <w:t>automaticky vypnúť z činnosti.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Č:8</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O:8.1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Všeobecné požiadavky </w:t>
            </w:r>
          </w:p>
          <w:p w:rsidR="003E5657" w:rsidRPr="00FC2784" w:rsidP="006A5035">
            <w:pPr>
              <w:pStyle w:val="tl10ptPodaokraja"/>
              <w:autoSpaceDE/>
              <w:autoSpaceDN/>
              <w:bidi w:val="0"/>
              <w:ind w:right="63"/>
              <w:rPr>
                <w:rFonts w:ascii="Times New Roman" w:hAnsi="Times New Roman"/>
                <w:color w:val="000000"/>
              </w:rPr>
            </w:pP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8.1. Váhy musia byť navrhnuté a skonštruované tak, aby si pri správnom používaní a inštalácii v prostredí, pre ktoré sú určené, uchovali svoje metrologické vlastnosti. Hodnota hmotnosti musí byť indikovaná.</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544E7A" w:rsidP="006A5035">
            <w:pPr>
              <w:autoSpaceDE w:val="0"/>
              <w:autoSpaceDN w:val="0"/>
              <w:bidi w:val="0"/>
              <w:spacing w:before="0"/>
              <w:jc w:val="center"/>
              <w:rPr>
                <w:rFonts w:ascii="Times New Roman" w:hAnsi="Times New Roman"/>
                <w:sz w:val="20"/>
                <w:szCs w:val="20"/>
              </w:rPr>
            </w:pPr>
            <w:r w:rsidRPr="00544E7A">
              <w:rPr>
                <w:rFonts w:ascii="Times New Roman" w:hAnsi="Times New Roman"/>
                <w:sz w:val="20"/>
                <w:szCs w:val="20"/>
              </w:rPr>
              <w:t>Príloha 1</w:t>
            </w:r>
          </w:p>
          <w:p w:rsidR="003E5657" w:rsidRPr="00544E7A" w:rsidP="006A5035">
            <w:pPr>
              <w:autoSpaceDE w:val="0"/>
              <w:autoSpaceDN w:val="0"/>
              <w:bidi w:val="0"/>
              <w:spacing w:before="0"/>
              <w:jc w:val="center"/>
              <w:rPr>
                <w:rFonts w:ascii="Times New Roman" w:hAnsi="Times New Roman"/>
                <w:sz w:val="20"/>
                <w:szCs w:val="20"/>
              </w:rPr>
            </w:pPr>
            <w:r w:rsidRPr="00544E7A">
              <w:rPr>
                <w:rFonts w:ascii="Times New Roman" w:hAnsi="Times New Roman"/>
                <w:sz w:val="20"/>
                <w:szCs w:val="20"/>
              </w:rPr>
              <w:t xml:space="preserve">Bod </w:t>
            </w:r>
            <w:r>
              <w:rPr>
                <w:rFonts w:ascii="Times New Roman" w:hAnsi="Times New Roman"/>
                <w:sz w:val="20"/>
                <w:szCs w:val="20"/>
              </w:rPr>
              <w:t>8</w:t>
            </w:r>
            <w:r w:rsidRPr="00544E7A">
              <w:rPr>
                <w:rFonts w:ascii="Times New Roman" w:hAnsi="Times New Roman"/>
                <w:sz w:val="20"/>
                <w:szCs w:val="20"/>
              </w:rPr>
              <w:t>,</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8</w:t>
            </w:r>
            <w:r w:rsidRPr="00544E7A">
              <w:rPr>
                <w:rFonts w:ascii="Times New Roman" w:hAnsi="Times New Roman"/>
                <w:sz w:val="20"/>
                <w:szCs w:val="20"/>
              </w:rPr>
              <w:t>.</w:t>
            </w:r>
            <w:r>
              <w:rPr>
                <w:rFonts w:ascii="Times New Roman" w:hAnsi="Times New Roman"/>
                <w:sz w:val="20"/>
                <w:szCs w:val="20"/>
              </w:rPr>
              <w:t>1</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FA3A98" w:rsidP="006A5035">
            <w:pPr>
              <w:suppressAutoHyphens/>
              <w:bidi w:val="0"/>
              <w:spacing w:before="0"/>
              <w:rPr>
                <w:rFonts w:ascii="Times New Roman" w:hAnsi="Times New Roman"/>
                <w:sz w:val="20"/>
                <w:szCs w:val="20"/>
              </w:rPr>
            </w:pPr>
            <w:r w:rsidRPr="00FA3A98">
              <w:rPr>
                <w:rFonts w:ascii="Times New Roman" w:hAnsi="Times New Roman"/>
                <w:sz w:val="20"/>
                <w:szCs w:val="20"/>
              </w:rPr>
              <w:t xml:space="preserve">Návrh a konštrukcia </w:t>
            </w:r>
          </w:p>
          <w:p w:rsidR="003E5657" w:rsidRPr="00FA3A98" w:rsidP="006A5035">
            <w:pPr>
              <w:suppressAutoHyphens/>
              <w:bidi w:val="0"/>
              <w:spacing w:before="0"/>
              <w:ind w:left="668" w:hanging="668"/>
              <w:rPr>
                <w:rFonts w:ascii="Times New Roman" w:hAnsi="Times New Roman"/>
                <w:sz w:val="20"/>
                <w:szCs w:val="20"/>
              </w:rPr>
            </w:pPr>
            <w:r w:rsidRPr="00FA3A98">
              <w:rPr>
                <w:rFonts w:ascii="Times New Roman" w:hAnsi="Times New Roman"/>
                <w:sz w:val="20"/>
                <w:szCs w:val="20"/>
              </w:rPr>
              <w:t>8.</w:t>
              <w:tab/>
              <w:t>Všeobecné požiadavky</w:t>
            </w:r>
          </w:p>
          <w:p w:rsidR="003E5657" w:rsidRPr="00624B51" w:rsidP="006A5035">
            <w:pPr>
              <w:suppressAutoHyphens/>
              <w:bidi w:val="0"/>
              <w:spacing w:before="0"/>
              <w:ind w:left="668" w:hanging="668"/>
              <w:rPr>
                <w:rFonts w:ascii="Times New Roman" w:hAnsi="Times New Roman"/>
                <w:sz w:val="20"/>
                <w:szCs w:val="20"/>
              </w:rPr>
            </w:pPr>
            <w:r w:rsidRPr="00FA3A98">
              <w:rPr>
                <w:rFonts w:ascii="Times New Roman" w:hAnsi="Times New Roman"/>
                <w:sz w:val="20"/>
                <w:szCs w:val="20"/>
              </w:rPr>
              <w:t>8.1.</w:t>
              <w:tab/>
              <w:t>Váhy musia byť navrhnuté a skonštruované tak, aby si pri správnom používaní a inštalácii v prostredí, pre ktoré sú určené, uchovali svoje metrologické vlastnosti. Hodnota hmotnosti musí byť indikovaná.</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Č:8</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O:8.2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Ak sú elektronické váhy vystavené rušivým vplyvom, nesmú sa pri ich činnosti prejaviť významné poruchy alebo sa poruchy musia automaticky zistiť a indikovať. </w:t>
            </w:r>
          </w:p>
          <w:p w:rsidR="003E5657" w:rsidRPr="00FC2784" w:rsidP="006A5035">
            <w:pPr>
              <w:pStyle w:val="tl10ptPodaokraja"/>
              <w:autoSpaceDE/>
              <w:autoSpaceDN/>
              <w:bidi w:val="0"/>
              <w:ind w:right="63"/>
              <w:rPr>
                <w:rFonts w:ascii="Times New Roman" w:hAnsi="Times New Roman"/>
                <w:color w:val="000000"/>
              </w:rPr>
            </w:pP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Pri automatickom zistení významnej poruchy elektronické váhy musia na ňu upozorniť vizuálnym alebo zvukovým signálom, a to po celý čas, kým ju užívateľ neodstráni alebo porucha nezanikne.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544E7A" w:rsidP="006A5035">
            <w:pPr>
              <w:autoSpaceDE w:val="0"/>
              <w:autoSpaceDN w:val="0"/>
              <w:bidi w:val="0"/>
              <w:spacing w:before="0"/>
              <w:jc w:val="center"/>
              <w:rPr>
                <w:rFonts w:ascii="Times New Roman" w:hAnsi="Times New Roman"/>
                <w:sz w:val="20"/>
                <w:szCs w:val="20"/>
              </w:rPr>
            </w:pPr>
            <w:r w:rsidRPr="00544E7A">
              <w:rPr>
                <w:rFonts w:ascii="Times New Roman" w:hAnsi="Times New Roman"/>
                <w:sz w:val="20"/>
                <w:szCs w:val="20"/>
              </w:rPr>
              <w:t>Príloha 1</w:t>
            </w:r>
          </w:p>
          <w:p w:rsidR="003E5657" w:rsidRPr="00544E7A" w:rsidP="006A5035">
            <w:pPr>
              <w:autoSpaceDE w:val="0"/>
              <w:autoSpaceDN w:val="0"/>
              <w:bidi w:val="0"/>
              <w:spacing w:before="0"/>
              <w:jc w:val="center"/>
              <w:rPr>
                <w:rFonts w:ascii="Times New Roman" w:hAnsi="Times New Roman"/>
                <w:sz w:val="20"/>
                <w:szCs w:val="20"/>
              </w:rPr>
            </w:pPr>
            <w:r w:rsidRPr="00544E7A">
              <w:rPr>
                <w:rFonts w:ascii="Times New Roman" w:hAnsi="Times New Roman"/>
                <w:sz w:val="20"/>
                <w:szCs w:val="20"/>
              </w:rPr>
              <w:t xml:space="preserve">Bod </w:t>
            </w:r>
            <w:r>
              <w:rPr>
                <w:rFonts w:ascii="Times New Roman" w:hAnsi="Times New Roman"/>
                <w:sz w:val="20"/>
                <w:szCs w:val="20"/>
              </w:rPr>
              <w:t>8</w:t>
            </w:r>
            <w:r w:rsidRPr="00544E7A">
              <w:rPr>
                <w:rFonts w:ascii="Times New Roman" w:hAnsi="Times New Roman"/>
                <w:sz w:val="20"/>
                <w:szCs w:val="20"/>
              </w:rPr>
              <w:t>,</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8</w:t>
            </w:r>
            <w:r w:rsidRPr="00544E7A">
              <w:rPr>
                <w:rFonts w:ascii="Times New Roman" w:hAnsi="Times New Roman"/>
                <w:sz w:val="20"/>
                <w:szCs w:val="20"/>
              </w:rPr>
              <w:t>.</w:t>
            </w:r>
            <w:r>
              <w:rPr>
                <w:rFonts w:ascii="Times New Roman" w:hAnsi="Times New Roman"/>
                <w:sz w:val="20"/>
                <w:szCs w:val="20"/>
              </w:rPr>
              <w:t>2</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FA3A98" w:rsidP="006A5035">
            <w:pPr>
              <w:suppressAutoHyphens/>
              <w:bidi w:val="0"/>
              <w:spacing w:before="0"/>
              <w:ind w:left="668" w:hanging="668"/>
              <w:rPr>
                <w:rFonts w:ascii="Times New Roman" w:hAnsi="Times New Roman"/>
                <w:sz w:val="20"/>
                <w:szCs w:val="20"/>
              </w:rPr>
            </w:pPr>
            <w:r w:rsidRPr="00FA3A98">
              <w:rPr>
                <w:rFonts w:ascii="Times New Roman" w:hAnsi="Times New Roman"/>
                <w:sz w:val="20"/>
                <w:szCs w:val="20"/>
              </w:rPr>
              <w:t>8.2.</w:t>
              <w:tab/>
              <w:t>Ak sú elektronické váhy vystavené rušeniu, nesmú sa pri ich činnosti prejaviť významné poruchy alebo sa poruchy musia automaticky zistiť a indikovať.</w:t>
            </w:r>
          </w:p>
          <w:p w:rsidR="003E5657" w:rsidRPr="00FA3A98" w:rsidP="006A5035">
            <w:pPr>
              <w:suppressAutoHyphens/>
              <w:bidi w:val="0"/>
              <w:spacing w:before="0"/>
              <w:ind w:left="668" w:hanging="668"/>
              <w:rPr>
                <w:rFonts w:ascii="Times New Roman" w:hAnsi="Times New Roman"/>
                <w:sz w:val="20"/>
                <w:szCs w:val="20"/>
              </w:rPr>
            </w:pPr>
            <w:r w:rsidRPr="00FA3A98">
              <w:rPr>
                <w:rFonts w:ascii="Times New Roman" w:hAnsi="Times New Roman"/>
                <w:sz w:val="20"/>
                <w:szCs w:val="20"/>
              </w:rPr>
              <w:tab/>
              <w:t xml:space="preserve">Pri automatickom zistení významnej poruchy elektronické váhy musia na ňu upozorniť vizuálnym </w:t>
            </w:r>
            <w:r>
              <w:rPr>
                <w:rFonts w:ascii="Times New Roman" w:hAnsi="Times New Roman"/>
                <w:sz w:val="20"/>
                <w:szCs w:val="20"/>
              </w:rPr>
              <w:t xml:space="preserve">signálom </w:t>
            </w:r>
            <w:r w:rsidRPr="00FA3A98">
              <w:rPr>
                <w:rFonts w:ascii="Times New Roman" w:hAnsi="Times New Roman"/>
                <w:sz w:val="20"/>
                <w:szCs w:val="20"/>
              </w:rPr>
              <w:t>alebo zvukovým signálom, a to po celý čas, kým ju užívateľ neodstráni alebo porucha nezanikne.</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Č:8</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O:8.3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Požiadavky uvedené v bodoch 8.1 a 8.2 musia byť splnené počas celého predpokladaného bežného používania váh. </w:t>
            </w:r>
          </w:p>
          <w:p w:rsidR="003E5657" w:rsidRPr="00FC2784" w:rsidP="006A5035">
            <w:pPr>
              <w:pStyle w:val="tl10ptPodaokraja"/>
              <w:autoSpaceDE/>
              <w:autoSpaceDN/>
              <w:bidi w:val="0"/>
              <w:ind w:right="63"/>
              <w:rPr>
                <w:rFonts w:ascii="Times New Roman" w:hAnsi="Times New Roman"/>
                <w:color w:val="000000"/>
              </w:rPr>
            </w:pP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Digitálne elektronické zariadenia musia zabezpečovať primeranú kontrolu správneho priebehu váženia, správnej činnosti indikačného zariadenia a akéhokoľvek uchovávania a prenosu údajov. </w:t>
            </w:r>
          </w:p>
          <w:p w:rsidR="003E5657" w:rsidRPr="00FC2784" w:rsidP="006A5035">
            <w:pPr>
              <w:pStyle w:val="tl10ptPodaokraja"/>
              <w:autoSpaceDE/>
              <w:autoSpaceDN/>
              <w:bidi w:val="0"/>
              <w:ind w:right="63"/>
              <w:rPr>
                <w:rFonts w:ascii="Times New Roman" w:hAnsi="Times New Roman"/>
                <w:color w:val="000000"/>
              </w:rPr>
            </w:pP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Pri automatickom zistení významnej chyby trvanlivosti elektronické váhy musia na ňu upozorniť vizuálnym alebo zvukovým signálom, a to po celý čas, kým ju užívateľ neodstráni alebo chyba nezanikne.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544E7A" w:rsidP="006A5035">
            <w:pPr>
              <w:autoSpaceDE w:val="0"/>
              <w:autoSpaceDN w:val="0"/>
              <w:bidi w:val="0"/>
              <w:spacing w:before="0"/>
              <w:jc w:val="center"/>
              <w:rPr>
                <w:rFonts w:ascii="Times New Roman" w:hAnsi="Times New Roman"/>
                <w:sz w:val="20"/>
                <w:szCs w:val="20"/>
              </w:rPr>
            </w:pPr>
            <w:r w:rsidRPr="00544E7A">
              <w:rPr>
                <w:rFonts w:ascii="Times New Roman" w:hAnsi="Times New Roman"/>
                <w:sz w:val="20"/>
                <w:szCs w:val="20"/>
              </w:rPr>
              <w:t>Príloha 1</w:t>
            </w:r>
          </w:p>
          <w:p w:rsidR="003E5657" w:rsidRPr="00544E7A" w:rsidP="006A5035">
            <w:pPr>
              <w:autoSpaceDE w:val="0"/>
              <w:autoSpaceDN w:val="0"/>
              <w:bidi w:val="0"/>
              <w:spacing w:before="0"/>
              <w:jc w:val="center"/>
              <w:rPr>
                <w:rFonts w:ascii="Times New Roman" w:hAnsi="Times New Roman"/>
                <w:sz w:val="20"/>
                <w:szCs w:val="20"/>
              </w:rPr>
            </w:pPr>
            <w:r w:rsidRPr="00544E7A">
              <w:rPr>
                <w:rFonts w:ascii="Times New Roman" w:hAnsi="Times New Roman"/>
                <w:sz w:val="20"/>
                <w:szCs w:val="20"/>
              </w:rPr>
              <w:t xml:space="preserve">Bod </w:t>
            </w:r>
            <w:r>
              <w:rPr>
                <w:rFonts w:ascii="Times New Roman" w:hAnsi="Times New Roman"/>
                <w:sz w:val="20"/>
                <w:szCs w:val="20"/>
              </w:rPr>
              <w:t>8</w:t>
            </w:r>
            <w:r w:rsidRPr="00544E7A">
              <w:rPr>
                <w:rFonts w:ascii="Times New Roman" w:hAnsi="Times New Roman"/>
                <w:sz w:val="20"/>
                <w:szCs w:val="20"/>
              </w:rPr>
              <w:t>,</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8</w:t>
            </w:r>
            <w:r w:rsidRPr="00544E7A">
              <w:rPr>
                <w:rFonts w:ascii="Times New Roman" w:hAnsi="Times New Roman"/>
                <w:sz w:val="20"/>
                <w:szCs w:val="20"/>
              </w:rPr>
              <w:t>.</w:t>
            </w:r>
            <w:r>
              <w:rPr>
                <w:rFonts w:ascii="Times New Roman" w:hAnsi="Times New Roman"/>
                <w:sz w:val="20"/>
                <w:szCs w:val="20"/>
              </w:rPr>
              <w:t>3</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FA3A98" w:rsidP="006A5035">
            <w:pPr>
              <w:suppressAutoHyphens/>
              <w:bidi w:val="0"/>
              <w:spacing w:before="0"/>
              <w:ind w:left="385" w:hanging="385"/>
              <w:rPr>
                <w:rFonts w:ascii="Times New Roman" w:hAnsi="Times New Roman"/>
                <w:sz w:val="20"/>
                <w:szCs w:val="20"/>
              </w:rPr>
            </w:pPr>
            <w:r w:rsidRPr="00FA3A98">
              <w:rPr>
                <w:rFonts w:ascii="Times New Roman" w:hAnsi="Times New Roman"/>
                <w:sz w:val="20"/>
                <w:szCs w:val="20"/>
              </w:rPr>
              <w:t>8.3.</w:t>
              <w:tab/>
              <w:t xml:space="preserve">Požiadavky </w:t>
            </w:r>
            <w:r>
              <w:rPr>
                <w:rFonts w:ascii="Times New Roman" w:hAnsi="Times New Roman"/>
                <w:sz w:val="20"/>
                <w:szCs w:val="20"/>
              </w:rPr>
              <w:t>podľa bodov</w:t>
            </w:r>
            <w:r w:rsidRPr="00FA3A98">
              <w:rPr>
                <w:rFonts w:ascii="Times New Roman" w:hAnsi="Times New Roman"/>
                <w:sz w:val="20"/>
                <w:szCs w:val="20"/>
              </w:rPr>
              <w:t xml:space="preserve"> 8.1 a 8.2 musia byť splnené počas celého predpokladaného bežného používania váh.</w:t>
            </w:r>
          </w:p>
          <w:p w:rsidR="003E5657" w:rsidRPr="00FA3A98" w:rsidP="006A5035">
            <w:pPr>
              <w:suppressAutoHyphens/>
              <w:bidi w:val="0"/>
              <w:spacing w:before="0"/>
              <w:ind w:left="385"/>
              <w:rPr>
                <w:rFonts w:ascii="Times New Roman" w:hAnsi="Times New Roman"/>
                <w:sz w:val="20"/>
                <w:szCs w:val="20"/>
              </w:rPr>
            </w:pPr>
            <w:r w:rsidRPr="00FA3A98">
              <w:rPr>
                <w:rFonts w:ascii="Times New Roman" w:hAnsi="Times New Roman"/>
                <w:sz w:val="20"/>
                <w:szCs w:val="20"/>
              </w:rPr>
              <w:t>Digitálne elektronické zariadenia musia zabezpečovať primeranú kontrolu správneho priebehu váženia, správnej činnosti indika</w:t>
            </w:r>
            <w:r>
              <w:rPr>
                <w:rFonts w:ascii="Times New Roman" w:hAnsi="Times New Roman"/>
                <w:sz w:val="20"/>
                <w:szCs w:val="20"/>
              </w:rPr>
              <w:t xml:space="preserve">čného zariadenia a </w:t>
            </w:r>
            <w:r w:rsidRPr="00FA3A98">
              <w:rPr>
                <w:rFonts w:ascii="Times New Roman" w:hAnsi="Times New Roman"/>
                <w:sz w:val="20"/>
                <w:szCs w:val="20"/>
              </w:rPr>
              <w:t>uchovávania a prenosu údajov.</w:t>
            </w:r>
          </w:p>
          <w:p w:rsidR="003E5657" w:rsidRPr="00FA3A98" w:rsidP="006A5035">
            <w:pPr>
              <w:suppressAutoHyphens/>
              <w:bidi w:val="0"/>
              <w:spacing w:before="0"/>
              <w:ind w:left="385"/>
              <w:rPr>
                <w:rFonts w:ascii="Times New Roman" w:hAnsi="Times New Roman"/>
                <w:sz w:val="20"/>
                <w:szCs w:val="20"/>
              </w:rPr>
            </w:pPr>
            <w:r w:rsidRPr="00FA3A98">
              <w:rPr>
                <w:rFonts w:ascii="Times New Roman" w:hAnsi="Times New Roman"/>
                <w:sz w:val="20"/>
                <w:szCs w:val="20"/>
              </w:rPr>
              <w:t>Pri automatickom zistení významnej chyby trvanlivosti elektronické váhy musia na ňu upozorniť vizuálnym</w:t>
            </w:r>
            <w:r>
              <w:rPr>
                <w:rFonts w:ascii="Times New Roman" w:hAnsi="Times New Roman"/>
                <w:sz w:val="20"/>
                <w:szCs w:val="20"/>
              </w:rPr>
              <w:t xml:space="preserve"> signálom</w:t>
            </w:r>
            <w:r w:rsidRPr="00FA3A98">
              <w:rPr>
                <w:rFonts w:ascii="Times New Roman" w:hAnsi="Times New Roman"/>
                <w:sz w:val="20"/>
                <w:szCs w:val="20"/>
              </w:rPr>
              <w:t xml:space="preserve"> alebo zvukovým signálom, a to po celý čas, kým ju užívateľ neodstráni alebo chyba nezanikne.</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Č:8</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O:8.4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Ak je k elektronickým váham pomocou vhodného rozhrania pripojené vonkajšie zariadenie, nesmie negatívne ovplyvňovať metrologické vlastnosti váh.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544E7A" w:rsidP="006A5035">
            <w:pPr>
              <w:autoSpaceDE w:val="0"/>
              <w:autoSpaceDN w:val="0"/>
              <w:bidi w:val="0"/>
              <w:spacing w:before="0"/>
              <w:jc w:val="center"/>
              <w:rPr>
                <w:rFonts w:ascii="Times New Roman" w:hAnsi="Times New Roman"/>
                <w:sz w:val="20"/>
                <w:szCs w:val="20"/>
              </w:rPr>
            </w:pPr>
            <w:r w:rsidRPr="00544E7A">
              <w:rPr>
                <w:rFonts w:ascii="Times New Roman" w:hAnsi="Times New Roman"/>
                <w:sz w:val="20"/>
                <w:szCs w:val="20"/>
              </w:rPr>
              <w:t>Príloha 1</w:t>
            </w:r>
          </w:p>
          <w:p w:rsidR="003E5657" w:rsidRPr="00544E7A" w:rsidP="006A5035">
            <w:pPr>
              <w:autoSpaceDE w:val="0"/>
              <w:autoSpaceDN w:val="0"/>
              <w:bidi w:val="0"/>
              <w:spacing w:before="0"/>
              <w:jc w:val="center"/>
              <w:rPr>
                <w:rFonts w:ascii="Times New Roman" w:hAnsi="Times New Roman"/>
                <w:sz w:val="20"/>
                <w:szCs w:val="20"/>
              </w:rPr>
            </w:pPr>
            <w:r w:rsidRPr="00544E7A">
              <w:rPr>
                <w:rFonts w:ascii="Times New Roman" w:hAnsi="Times New Roman"/>
                <w:sz w:val="20"/>
                <w:szCs w:val="20"/>
              </w:rPr>
              <w:t xml:space="preserve">Bod </w:t>
            </w:r>
            <w:r>
              <w:rPr>
                <w:rFonts w:ascii="Times New Roman" w:hAnsi="Times New Roman"/>
                <w:sz w:val="20"/>
                <w:szCs w:val="20"/>
              </w:rPr>
              <w:t>8</w:t>
            </w:r>
            <w:r w:rsidRPr="00544E7A">
              <w:rPr>
                <w:rFonts w:ascii="Times New Roman" w:hAnsi="Times New Roman"/>
                <w:sz w:val="20"/>
                <w:szCs w:val="20"/>
              </w:rPr>
              <w:t>,</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8</w:t>
            </w:r>
            <w:r w:rsidRPr="00544E7A">
              <w:rPr>
                <w:rFonts w:ascii="Times New Roman" w:hAnsi="Times New Roman"/>
                <w:sz w:val="20"/>
                <w:szCs w:val="20"/>
              </w:rPr>
              <w:t>.</w:t>
            </w:r>
            <w:r>
              <w:rPr>
                <w:rFonts w:ascii="Times New Roman" w:hAnsi="Times New Roman"/>
                <w:sz w:val="20"/>
                <w:szCs w:val="20"/>
              </w:rPr>
              <w:t>4</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2C1DBF" w:rsidP="006A5035">
            <w:pPr>
              <w:suppressAutoHyphens/>
              <w:bidi w:val="0"/>
              <w:spacing w:before="0"/>
              <w:ind w:left="385" w:hanging="385"/>
              <w:rPr>
                <w:rFonts w:ascii="Times New Roman" w:hAnsi="Times New Roman"/>
                <w:sz w:val="20"/>
                <w:szCs w:val="20"/>
              </w:rPr>
            </w:pPr>
            <w:r>
              <w:rPr>
                <w:rFonts w:ascii="Times New Roman" w:hAnsi="Times New Roman"/>
                <w:sz w:val="20"/>
                <w:szCs w:val="20"/>
              </w:rPr>
              <w:t xml:space="preserve">8.4.  </w:t>
            </w:r>
            <w:r w:rsidRPr="002C1DBF">
              <w:rPr>
                <w:rFonts w:ascii="Times New Roman" w:hAnsi="Times New Roman"/>
                <w:sz w:val="20"/>
                <w:szCs w:val="20"/>
              </w:rPr>
              <w:t>Ak je k elektronickým váham pomocou vhodného rozhrania pripojené vonkajšie zariadenie, nesmie negatívne ovplyvňovať metrologické vlastnosti váh.</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Č:8</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O:8.5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Váhy nesmú mať také vlastnosti, ktoré by umožňovali ich podvodné používanie, pričom možnosti ich neúmyselného chybného použitia musia byť minimálne. Súčasti prístroja, ktoré užívateľ nesmie demontovať alebo ich nastavovať, musia byť proti takýmto zásahom zabezpečené.</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544E7A" w:rsidP="006A5035">
            <w:pPr>
              <w:autoSpaceDE w:val="0"/>
              <w:autoSpaceDN w:val="0"/>
              <w:bidi w:val="0"/>
              <w:spacing w:before="0"/>
              <w:jc w:val="center"/>
              <w:rPr>
                <w:rFonts w:ascii="Times New Roman" w:hAnsi="Times New Roman"/>
                <w:sz w:val="20"/>
                <w:szCs w:val="20"/>
              </w:rPr>
            </w:pPr>
            <w:r w:rsidRPr="00544E7A">
              <w:rPr>
                <w:rFonts w:ascii="Times New Roman" w:hAnsi="Times New Roman"/>
                <w:sz w:val="20"/>
                <w:szCs w:val="20"/>
              </w:rPr>
              <w:t>Príloha 1</w:t>
            </w:r>
          </w:p>
          <w:p w:rsidR="003E5657" w:rsidRPr="00544E7A" w:rsidP="006A5035">
            <w:pPr>
              <w:autoSpaceDE w:val="0"/>
              <w:autoSpaceDN w:val="0"/>
              <w:bidi w:val="0"/>
              <w:spacing w:before="0"/>
              <w:jc w:val="center"/>
              <w:rPr>
                <w:rFonts w:ascii="Times New Roman" w:hAnsi="Times New Roman"/>
                <w:sz w:val="20"/>
                <w:szCs w:val="20"/>
              </w:rPr>
            </w:pPr>
            <w:r w:rsidRPr="00544E7A">
              <w:rPr>
                <w:rFonts w:ascii="Times New Roman" w:hAnsi="Times New Roman"/>
                <w:sz w:val="20"/>
                <w:szCs w:val="20"/>
              </w:rPr>
              <w:t xml:space="preserve">Bod </w:t>
            </w:r>
            <w:r>
              <w:rPr>
                <w:rFonts w:ascii="Times New Roman" w:hAnsi="Times New Roman"/>
                <w:sz w:val="20"/>
                <w:szCs w:val="20"/>
              </w:rPr>
              <w:t>8</w:t>
            </w:r>
            <w:r w:rsidRPr="00544E7A">
              <w:rPr>
                <w:rFonts w:ascii="Times New Roman" w:hAnsi="Times New Roman"/>
                <w:sz w:val="20"/>
                <w:szCs w:val="20"/>
              </w:rPr>
              <w:t>,</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8</w:t>
            </w:r>
            <w:r w:rsidRPr="00544E7A">
              <w:rPr>
                <w:rFonts w:ascii="Times New Roman" w:hAnsi="Times New Roman"/>
                <w:sz w:val="20"/>
                <w:szCs w:val="20"/>
              </w:rPr>
              <w:t>.</w:t>
            </w:r>
            <w:r>
              <w:rPr>
                <w:rFonts w:ascii="Times New Roman" w:hAnsi="Times New Roman"/>
                <w:sz w:val="20"/>
                <w:szCs w:val="20"/>
              </w:rPr>
              <w:t>5</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624B51" w:rsidP="006A5035">
            <w:pPr>
              <w:bidi w:val="0"/>
              <w:spacing w:after="120"/>
              <w:ind w:left="426" w:hanging="426"/>
              <w:rPr>
                <w:rFonts w:ascii="Times New Roman" w:hAnsi="Times New Roman"/>
                <w:sz w:val="20"/>
                <w:szCs w:val="20"/>
              </w:rPr>
            </w:pPr>
            <w:r w:rsidRPr="002C1DBF">
              <w:rPr>
                <w:rFonts w:ascii="Times New Roman" w:hAnsi="Times New Roman"/>
                <w:sz w:val="20"/>
                <w:szCs w:val="20"/>
              </w:rPr>
              <w:t>8.5.</w:t>
              <w:tab/>
              <w:t>Váhy nesmú mať žiadne vlastnosti, ktoré by uľahčovali ich úmyselné zneužitie, pričom treba minimalizovať aj možnosť ich neúmyselného nesprávneho použitia. Súčasti prístroja, ktoré užívateľ nesmie demontovať alebo ich nastavovať, musia byť proti takýmto zásahom zabezpečené.</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Č:8</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O:8.6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Váhy musia byť navrhnuté tak, aby umožňovali bezproblémový výkon kontroly ustanovenej touto smernicou.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544E7A" w:rsidP="006A5035">
            <w:pPr>
              <w:autoSpaceDE w:val="0"/>
              <w:autoSpaceDN w:val="0"/>
              <w:bidi w:val="0"/>
              <w:spacing w:before="0"/>
              <w:jc w:val="center"/>
              <w:rPr>
                <w:rFonts w:ascii="Times New Roman" w:hAnsi="Times New Roman"/>
                <w:sz w:val="20"/>
                <w:szCs w:val="20"/>
              </w:rPr>
            </w:pPr>
            <w:r w:rsidRPr="00544E7A">
              <w:rPr>
                <w:rFonts w:ascii="Times New Roman" w:hAnsi="Times New Roman"/>
                <w:sz w:val="20"/>
                <w:szCs w:val="20"/>
              </w:rPr>
              <w:t>Príloha 1</w:t>
            </w:r>
          </w:p>
          <w:p w:rsidR="003E5657" w:rsidRPr="00544E7A" w:rsidP="006A5035">
            <w:pPr>
              <w:autoSpaceDE w:val="0"/>
              <w:autoSpaceDN w:val="0"/>
              <w:bidi w:val="0"/>
              <w:spacing w:before="0"/>
              <w:jc w:val="center"/>
              <w:rPr>
                <w:rFonts w:ascii="Times New Roman" w:hAnsi="Times New Roman"/>
                <w:sz w:val="20"/>
                <w:szCs w:val="20"/>
              </w:rPr>
            </w:pPr>
            <w:r w:rsidRPr="00544E7A">
              <w:rPr>
                <w:rFonts w:ascii="Times New Roman" w:hAnsi="Times New Roman"/>
                <w:sz w:val="20"/>
                <w:szCs w:val="20"/>
              </w:rPr>
              <w:t xml:space="preserve">Bod </w:t>
            </w:r>
            <w:r>
              <w:rPr>
                <w:rFonts w:ascii="Times New Roman" w:hAnsi="Times New Roman"/>
                <w:sz w:val="20"/>
                <w:szCs w:val="20"/>
              </w:rPr>
              <w:t>8</w:t>
            </w:r>
            <w:r w:rsidRPr="00544E7A">
              <w:rPr>
                <w:rFonts w:ascii="Times New Roman" w:hAnsi="Times New Roman"/>
                <w:sz w:val="20"/>
                <w:szCs w:val="20"/>
              </w:rPr>
              <w:t>,</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8</w:t>
            </w:r>
            <w:r w:rsidRPr="00544E7A">
              <w:rPr>
                <w:rFonts w:ascii="Times New Roman" w:hAnsi="Times New Roman"/>
                <w:sz w:val="20"/>
                <w:szCs w:val="20"/>
              </w:rPr>
              <w:t>.</w:t>
            </w:r>
            <w:r>
              <w:rPr>
                <w:rFonts w:ascii="Times New Roman" w:hAnsi="Times New Roman"/>
                <w:sz w:val="20"/>
                <w:szCs w:val="20"/>
              </w:rPr>
              <w:t>6</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624B51" w:rsidP="006A5035">
            <w:pPr>
              <w:bidi w:val="0"/>
              <w:spacing w:after="120"/>
              <w:ind w:left="426" w:hanging="426"/>
              <w:rPr>
                <w:rFonts w:ascii="Times New Roman" w:hAnsi="Times New Roman"/>
                <w:sz w:val="20"/>
                <w:szCs w:val="20"/>
              </w:rPr>
            </w:pPr>
            <w:r w:rsidRPr="002C1DBF">
              <w:rPr>
                <w:rFonts w:ascii="Times New Roman" w:hAnsi="Times New Roman"/>
                <w:sz w:val="20"/>
                <w:szCs w:val="20"/>
              </w:rPr>
              <w:t>8.6.</w:t>
              <w:tab/>
              <w:t xml:space="preserve">Váhy musia byť navrhnuté tak, aby umožňovali bezproblémový výkon povinných kontrol </w:t>
            </w:r>
            <w:r>
              <w:rPr>
                <w:rFonts w:ascii="Times New Roman" w:hAnsi="Times New Roman"/>
                <w:sz w:val="20"/>
                <w:szCs w:val="20"/>
              </w:rPr>
              <w:t>podľa tohto</w:t>
            </w:r>
            <w:r w:rsidRPr="002C1DBF">
              <w:rPr>
                <w:rFonts w:ascii="Times New Roman" w:hAnsi="Times New Roman"/>
                <w:sz w:val="20"/>
                <w:szCs w:val="20"/>
              </w:rPr>
              <w:t xml:space="preserve"> nariaden</w:t>
            </w:r>
            <w:r>
              <w:rPr>
                <w:rFonts w:ascii="Times New Roman" w:hAnsi="Times New Roman"/>
                <w:sz w:val="20"/>
                <w:szCs w:val="20"/>
              </w:rPr>
              <w:t>ia vlády</w:t>
            </w:r>
            <w:r w:rsidRPr="002C1DB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Indikácia výsledkov váženia a ďalších údajov súvisiacich s vážením </w:t>
            </w:r>
          </w:p>
          <w:p w:rsidR="003E5657" w:rsidRPr="00FC2784" w:rsidP="006A5035">
            <w:pPr>
              <w:pStyle w:val="tl10ptPodaokraja"/>
              <w:autoSpaceDE/>
              <w:autoSpaceDN/>
              <w:bidi w:val="0"/>
              <w:ind w:right="63"/>
              <w:rPr>
                <w:rFonts w:ascii="Times New Roman" w:hAnsi="Times New Roman"/>
                <w:color w:val="000000"/>
              </w:rPr>
            </w:pP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Indikácia výsledkov váženia a ďalších údajov súvisiacich s vážením musí byť presná, jednoznačná a nezavádzajúca a indikačné zariadenie musí umožňovať za bežných podmienok používania bezproblémové odčítanie. </w:t>
            </w:r>
          </w:p>
          <w:p w:rsidR="003E5657" w:rsidRPr="00FC2784" w:rsidP="006A5035">
            <w:pPr>
              <w:pStyle w:val="tl10ptPodaokraja"/>
              <w:autoSpaceDE/>
              <w:autoSpaceDN/>
              <w:bidi w:val="0"/>
              <w:ind w:right="63"/>
              <w:rPr>
                <w:rFonts w:ascii="Times New Roman" w:hAnsi="Times New Roman"/>
                <w:color w:val="000000"/>
              </w:rPr>
            </w:pP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Názvy a symboly jednotiek uvedených v bode 1 tejto prílohy musia byť v zhode s ustanoveniami smernice 80/181/EHS, pričom je navyše pridaný symbol „ct“ pre metrický karát.</w:t>
            </w:r>
          </w:p>
          <w:p w:rsidR="003E5657" w:rsidRPr="00FC2784" w:rsidP="006A5035">
            <w:pPr>
              <w:pStyle w:val="tl10ptPodaokraja"/>
              <w:autoSpaceDE/>
              <w:autoSpaceDN/>
              <w:bidi w:val="0"/>
              <w:ind w:right="63"/>
              <w:rPr>
                <w:rFonts w:ascii="Times New Roman" w:hAnsi="Times New Roman"/>
                <w:color w:val="000000"/>
              </w:rPr>
            </w:pP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Indikácia nad hornú medzu váživosti (Max) zvýšenú o hodnotu 9 e nesmie byť možná. </w:t>
            </w:r>
          </w:p>
          <w:p w:rsidR="003E5657" w:rsidRPr="00FC2784" w:rsidP="006A5035">
            <w:pPr>
              <w:pStyle w:val="tl10ptPodaokraja"/>
              <w:autoSpaceDE/>
              <w:autoSpaceDN/>
              <w:bidi w:val="0"/>
              <w:ind w:right="63"/>
              <w:rPr>
                <w:rFonts w:ascii="Times New Roman" w:hAnsi="Times New Roman"/>
                <w:color w:val="000000"/>
              </w:rPr>
            </w:pP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Pomocné indikačné zariadenie môže indikovať údaje iba smerom vpravo od desatinnej čiarky. Indikačné zariadenie na zvýšenie rozlíšenia sa môže používať len dočasne a pri jeho činnosti sa nepovoľuje tlač výsledkov. </w:t>
            </w:r>
          </w:p>
          <w:p w:rsidR="003E5657" w:rsidRPr="00FC2784" w:rsidP="006A5035">
            <w:pPr>
              <w:pStyle w:val="tl10ptPodaokraja"/>
              <w:autoSpaceDE/>
              <w:autoSpaceDN/>
              <w:bidi w:val="0"/>
              <w:ind w:right="63"/>
              <w:rPr>
                <w:rFonts w:ascii="Times New Roman" w:hAnsi="Times New Roman"/>
                <w:color w:val="000000"/>
              </w:rPr>
            </w:pP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Môžu sa udávať aj sekundárne indikácie za predpokladu, že nebude možné si ich pomýliť s primárnymi indikáciami.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2C1DBF" w:rsidP="006A5035">
            <w:pPr>
              <w:autoSpaceDE w:val="0"/>
              <w:autoSpaceDN w:val="0"/>
              <w:bidi w:val="0"/>
              <w:spacing w:before="0"/>
              <w:jc w:val="center"/>
              <w:rPr>
                <w:rFonts w:ascii="Times New Roman" w:hAnsi="Times New Roman"/>
                <w:sz w:val="20"/>
                <w:szCs w:val="20"/>
              </w:rPr>
            </w:pPr>
            <w:r w:rsidRPr="002C1DBF">
              <w:rPr>
                <w:rFonts w:ascii="Times New Roman" w:hAnsi="Times New Roman"/>
                <w:sz w:val="20"/>
                <w:szCs w:val="20"/>
              </w:rPr>
              <w:t>Príloha 1</w:t>
            </w:r>
          </w:p>
          <w:p w:rsidR="003E5657" w:rsidRPr="00EE5D28" w:rsidP="006A5035">
            <w:pPr>
              <w:autoSpaceDE w:val="0"/>
              <w:autoSpaceDN w:val="0"/>
              <w:bidi w:val="0"/>
              <w:spacing w:before="0"/>
              <w:jc w:val="center"/>
              <w:rPr>
                <w:rFonts w:ascii="Times New Roman" w:hAnsi="Times New Roman"/>
                <w:sz w:val="20"/>
                <w:szCs w:val="20"/>
              </w:rPr>
            </w:pPr>
            <w:r w:rsidRPr="002C1DBF">
              <w:rPr>
                <w:rFonts w:ascii="Times New Roman" w:hAnsi="Times New Roman"/>
                <w:sz w:val="20"/>
                <w:szCs w:val="20"/>
              </w:rPr>
              <w:t xml:space="preserve">Bod </w:t>
            </w:r>
            <w:r>
              <w:rPr>
                <w:rFonts w:ascii="Times New Roman" w:hAnsi="Times New Roman"/>
                <w:sz w:val="20"/>
                <w:szCs w:val="20"/>
              </w:rPr>
              <w:t>9</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2C1DBF" w:rsidP="006A5035">
            <w:pPr>
              <w:bidi w:val="0"/>
              <w:spacing w:after="120"/>
              <w:ind w:left="426" w:hanging="426"/>
              <w:rPr>
                <w:rFonts w:ascii="Times New Roman" w:hAnsi="Times New Roman"/>
                <w:sz w:val="20"/>
                <w:szCs w:val="20"/>
              </w:rPr>
            </w:pPr>
            <w:r w:rsidRPr="002C1DBF">
              <w:rPr>
                <w:rFonts w:ascii="Times New Roman" w:hAnsi="Times New Roman"/>
                <w:sz w:val="20"/>
                <w:szCs w:val="20"/>
              </w:rPr>
              <w:t>9.</w:t>
              <w:tab/>
              <w:t>Indikácia výsledkov váženia a ďalších údajov súvisiacich s vážením</w:t>
            </w:r>
          </w:p>
          <w:p w:rsidR="003E5657" w:rsidRPr="002C1DBF" w:rsidP="006A5035">
            <w:pPr>
              <w:bidi w:val="0"/>
              <w:spacing w:after="120"/>
              <w:ind w:left="426" w:hanging="426"/>
              <w:rPr>
                <w:rFonts w:ascii="Times New Roman" w:hAnsi="Times New Roman"/>
                <w:sz w:val="20"/>
                <w:szCs w:val="20"/>
              </w:rPr>
            </w:pPr>
            <w:r w:rsidRPr="002C1DBF">
              <w:rPr>
                <w:rFonts w:ascii="Times New Roman" w:hAnsi="Times New Roman"/>
                <w:sz w:val="20"/>
                <w:szCs w:val="20"/>
              </w:rPr>
              <w:tab/>
              <w:t>Indikácia výsledkov váženia a ďalších údajov súvisiacich s vážením musí byť presná, jednoznačná a nezavádzajúca a indikačné zariadenie musí umožňovať za bežných podmienok používania bezproblémové odčítanie.</w:t>
            </w:r>
          </w:p>
          <w:p w:rsidR="003E5657" w:rsidRPr="002C1DBF" w:rsidP="006A5035">
            <w:pPr>
              <w:bidi w:val="0"/>
              <w:spacing w:after="120"/>
              <w:ind w:left="426" w:hanging="41"/>
              <w:rPr>
                <w:rFonts w:ascii="Times New Roman" w:hAnsi="Times New Roman"/>
                <w:sz w:val="20"/>
                <w:szCs w:val="20"/>
              </w:rPr>
            </w:pPr>
            <w:r w:rsidRPr="002C1DBF">
              <w:rPr>
                <w:rFonts w:ascii="Times New Roman" w:hAnsi="Times New Roman"/>
                <w:sz w:val="20"/>
                <w:szCs w:val="20"/>
              </w:rPr>
              <w:t xml:space="preserve">Názvy a symboly jednotiek </w:t>
            </w:r>
            <w:r>
              <w:rPr>
                <w:rFonts w:ascii="Times New Roman" w:hAnsi="Times New Roman"/>
                <w:sz w:val="20"/>
                <w:szCs w:val="20"/>
              </w:rPr>
              <w:t>ustanovených</w:t>
            </w:r>
            <w:r w:rsidRPr="002C1DBF">
              <w:rPr>
                <w:rFonts w:ascii="Times New Roman" w:hAnsi="Times New Roman"/>
                <w:sz w:val="20"/>
                <w:szCs w:val="20"/>
              </w:rPr>
              <w:t xml:space="preserve"> v</w:t>
            </w:r>
            <w:r>
              <w:rPr>
                <w:rFonts w:ascii="Times New Roman" w:hAnsi="Times New Roman"/>
                <w:sz w:val="20"/>
                <w:szCs w:val="20"/>
              </w:rPr>
              <w:t xml:space="preserve"> prvom </w:t>
            </w:r>
            <w:r w:rsidRPr="002C1DBF">
              <w:rPr>
                <w:rFonts w:ascii="Times New Roman" w:hAnsi="Times New Roman"/>
                <w:sz w:val="20"/>
                <w:szCs w:val="20"/>
              </w:rPr>
              <w:t>bode  tejto prílohy musia byť v zhode s ustanoveniami osobitného predpisu.</w:t>
            </w:r>
            <w:r w:rsidRPr="005B444E">
              <w:rPr>
                <w:rFonts w:ascii="Times New Roman" w:hAnsi="Times New Roman"/>
                <w:sz w:val="20"/>
                <w:szCs w:val="20"/>
                <w:vertAlign w:val="superscript"/>
              </w:rPr>
              <w:t xml:space="preserve"> 3</w:t>
            </w:r>
            <w:r w:rsidR="00284801">
              <w:rPr>
                <w:rFonts w:ascii="Times New Roman" w:hAnsi="Times New Roman"/>
                <w:sz w:val="20"/>
                <w:szCs w:val="20"/>
                <w:vertAlign w:val="superscript"/>
              </w:rPr>
              <w:t>1</w:t>
            </w:r>
            <w:r w:rsidRPr="00324E9A">
              <w:rPr>
                <w:rFonts w:ascii="Times New Roman" w:hAnsi="Times New Roman"/>
                <w:sz w:val="20"/>
                <w:szCs w:val="20"/>
              </w:rPr>
              <w:t>)</w:t>
            </w:r>
          </w:p>
          <w:p w:rsidR="003E5657" w:rsidRPr="002C1DBF" w:rsidP="006A5035">
            <w:pPr>
              <w:bidi w:val="0"/>
              <w:spacing w:after="120"/>
              <w:ind w:left="426" w:hanging="426"/>
              <w:rPr>
                <w:rFonts w:ascii="Times New Roman" w:hAnsi="Times New Roman"/>
                <w:sz w:val="20"/>
                <w:szCs w:val="20"/>
              </w:rPr>
            </w:pPr>
            <w:r w:rsidRPr="002C1DBF">
              <w:rPr>
                <w:rFonts w:ascii="Times New Roman" w:hAnsi="Times New Roman"/>
                <w:sz w:val="20"/>
                <w:szCs w:val="20"/>
              </w:rPr>
              <w:tab/>
              <w:t>Indikácia nad hornú medzu váživosti (Max) zvýšenú o hodnotu 9 e nesmie byť možná.</w:t>
            </w:r>
          </w:p>
          <w:p w:rsidR="003E5657" w:rsidRPr="002C1DBF" w:rsidP="006A5035">
            <w:pPr>
              <w:bidi w:val="0"/>
              <w:spacing w:after="120"/>
              <w:ind w:left="426" w:hanging="426"/>
              <w:rPr>
                <w:rFonts w:ascii="Times New Roman" w:hAnsi="Times New Roman"/>
                <w:sz w:val="20"/>
                <w:szCs w:val="20"/>
              </w:rPr>
            </w:pPr>
            <w:r w:rsidRPr="002C1DBF">
              <w:rPr>
                <w:rFonts w:ascii="Times New Roman" w:hAnsi="Times New Roman"/>
                <w:sz w:val="20"/>
                <w:szCs w:val="20"/>
              </w:rPr>
              <w:tab/>
              <w:t>Pomocné indikačné zariadenie môže indikovať údaje iba smerom vpravo od desatinnej čiarky. Indikačné zariadenie na zvýšenie rozlíšenia sa môže používať len dočasne a pri jeho činnosti sa nepovoľuje tlač výsledkov.</w:t>
            </w:r>
          </w:p>
          <w:p w:rsidR="003E5657" w:rsidRPr="002C1DBF" w:rsidP="006A5035">
            <w:pPr>
              <w:bidi w:val="0"/>
              <w:spacing w:after="120"/>
              <w:ind w:left="426" w:hanging="426"/>
              <w:rPr>
                <w:rFonts w:ascii="Times New Roman" w:hAnsi="Times New Roman"/>
                <w:sz w:val="20"/>
                <w:szCs w:val="20"/>
              </w:rPr>
            </w:pPr>
            <w:r w:rsidRPr="002C1DBF">
              <w:rPr>
                <w:rFonts w:ascii="Times New Roman" w:hAnsi="Times New Roman"/>
                <w:sz w:val="20"/>
                <w:szCs w:val="20"/>
              </w:rPr>
              <w:tab/>
              <w:t>Môžu sa zobrazovať aj sekundárne indikácie za predpokladu, že nie je možné si ich pomýliť s primárnymi indikáciami.</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r w:rsidRPr="005B444E">
              <w:rPr>
                <w:rFonts w:ascii="Times New Roman" w:hAnsi="Times New Roman"/>
                <w:b w:val="0"/>
                <w:bCs w:val="0"/>
                <w:sz w:val="20"/>
                <w:szCs w:val="20"/>
                <w:vertAlign w:val="superscript"/>
              </w:rPr>
              <w:t>3</w:t>
            </w:r>
            <w:r w:rsidR="00284801">
              <w:rPr>
                <w:rFonts w:ascii="Times New Roman" w:hAnsi="Times New Roman"/>
                <w:b w:val="0"/>
                <w:bCs w:val="0"/>
                <w:sz w:val="20"/>
                <w:szCs w:val="20"/>
                <w:vertAlign w:val="superscript"/>
              </w:rPr>
              <w:t>1</w:t>
            </w:r>
            <w:r w:rsidRPr="00324E9A">
              <w:rPr>
                <w:rFonts w:ascii="Times New Roman" w:hAnsi="Times New Roman"/>
                <w:b w:val="0"/>
                <w:bCs w:val="0"/>
                <w:sz w:val="20"/>
                <w:szCs w:val="20"/>
              </w:rPr>
              <w:t>) Vyhláška Úradu pre normalizáciu, metrológiu a skúšobníctvo Slovenskej republiky č. 206/2000</w:t>
            </w:r>
            <w:r>
              <w:rPr>
                <w:rFonts w:ascii="Times New Roman" w:hAnsi="Times New Roman"/>
                <w:b w:val="0"/>
                <w:bCs w:val="0"/>
                <w:sz w:val="20"/>
                <w:szCs w:val="20"/>
              </w:rPr>
              <w:t xml:space="preserve"> Z. z.</w:t>
            </w:r>
            <w:r w:rsidRPr="00324E9A">
              <w:rPr>
                <w:rFonts w:ascii="Times New Roman" w:hAnsi="Times New Roman"/>
                <w:b w:val="0"/>
                <w:bCs w:val="0"/>
                <w:sz w:val="20"/>
                <w:szCs w:val="20"/>
              </w:rPr>
              <w:t xml:space="preserve"> o zákonných meracích jednotkách</w:t>
            </w:r>
            <w:r>
              <w:rPr>
                <w:rFonts w:ascii="Times New Roman" w:hAnsi="Times New Roman"/>
                <w:b w:val="0"/>
                <w:bCs w:val="0"/>
                <w:sz w:val="20"/>
                <w:szCs w:val="20"/>
              </w:rPr>
              <w:t xml:space="preserve"> v znení vyhlášky č. 537/2009 Z.z.</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Č:10</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Tlač výsledkov váženia a ďalších údajov súvisiacich s vážením </w:t>
            </w:r>
          </w:p>
          <w:p w:rsidR="003E5657" w:rsidRPr="00FC2784" w:rsidP="006A5035">
            <w:pPr>
              <w:pStyle w:val="tl10ptPodaokraja"/>
              <w:autoSpaceDE/>
              <w:autoSpaceDN/>
              <w:bidi w:val="0"/>
              <w:ind w:right="63"/>
              <w:rPr>
                <w:rFonts w:ascii="Times New Roman" w:hAnsi="Times New Roman"/>
                <w:color w:val="000000"/>
              </w:rPr>
            </w:pP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Tlačené údaje musia byť správne, vhodne identifikovateľné a jednoznačné. Tlač musí byť zreteľná, čitateľná, nezmazateľná a trvalá.</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2C1DBF" w:rsidP="006A5035">
            <w:pPr>
              <w:autoSpaceDE w:val="0"/>
              <w:autoSpaceDN w:val="0"/>
              <w:bidi w:val="0"/>
              <w:spacing w:before="0"/>
              <w:jc w:val="center"/>
              <w:rPr>
                <w:rFonts w:ascii="Times New Roman" w:hAnsi="Times New Roman"/>
                <w:sz w:val="20"/>
                <w:szCs w:val="20"/>
              </w:rPr>
            </w:pPr>
            <w:r w:rsidRPr="002C1DBF">
              <w:rPr>
                <w:rFonts w:ascii="Times New Roman" w:hAnsi="Times New Roman"/>
                <w:sz w:val="20"/>
                <w:szCs w:val="20"/>
              </w:rPr>
              <w:t>Príloha 1</w:t>
            </w:r>
          </w:p>
          <w:p w:rsidR="003E5657" w:rsidRPr="00EE5D28" w:rsidP="006A5035">
            <w:pPr>
              <w:autoSpaceDE w:val="0"/>
              <w:autoSpaceDN w:val="0"/>
              <w:bidi w:val="0"/>
              <w:spacing w:before="0"/>
              <w:jc w:val="center"/>
              <w:rPr>
                <w:rFonts w:ascii="Times New Roman" w:hAnsi="Times New Roman"/>
                <w:sz w:val="20"/>
                <w:szCs w:val="20"/>
              </w:rPr>
            </w:pPr>
            <w:r w:rsidRPr="002C1DBF">
              <w:rPr>
                <w:rFonts w:ascii="Times New Roman" w:hAnsi="Times New Roman"/>
                <w:sz w:val="20"/>
                <w:szCs w:val="20"/>
              </w:rPr>
              <w:t xml:space="preserve">Bod </w:t>
            </w:r>
            <w:r>
              <w:rPr>
                <w:rFonts w:ascii="Times New Roman" w:hAnsi="Times New Roman"/>
                <w:sz w:val="20"/>
                <w:szCs w:val="20"/>
              </w:rPr>
              <w:t>10</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P="006A5035">
            <w:pPr>
              <w:bidi w:val="0"/>
              <w:spacing w:after="120"/>
              <w:ind w:left="426" w:hanging="426"/>
              <w:rPr>
                <w:rFonts w:ascii="Times New Roman" w:hAnsi="Times New Roman"/>
                <w:sz w:val="20"/>
                <w:szCs w:val="20"/>
              </w:rPr>
            </w:pPr>
            <w:r w:rsidRPr="002C1DBF">
              <w:rPr>
                <w:rFonts w:ascii="Times New Roman" w:hAnsi="Times New Roman"/>
                <w:sz w:val="20"/>
                <w:szCs w:val="20"/>
              </w:rPr>
              <w:t>10.</w:t>
              <w:tab/>
              <w:t>Tlač výsledkov váženia a ďalších údajov súvisiacich s</w:t>
            </w:r>
            <w:r>
              <w:rPr>
                <w:rFonts w:ascii="Times New Roman" w:hAnsi="Times New Roman"/>
                <w:sz w:val="20"/>
                <w:szCs w:val="20"/>
              </w:rPr>
              <w:t> </w:t>
            </w:r>
            <w:r w:rsidRPr="002C1DBF">
              <w:rPr>
                <w:rFonts w:ascii="Times New Roman" w:hAnsi="Times New Roman"/>
                <w:sz w:val="20"/>
                <w:szCs w:val="20"/>
              </w:rPr>
              <w:t>vážením</w:t>
            </w:r>
          </w:p>
          <w:p w:rsidR="003E5657" w:rsidRPr="002C1DBF" w:rsidP="006A5035">
            <w:pPr>
              <w:bidi w:val="0"/>
              <w:spacing w:after="120"/>
              <w:ind w:left="426" w:hanging="41"/>
              <w:rPr>
                <w:rFonts w:ascii="Times New Roman" w:hAnsi="Times New Roman"/>
                <w:sz w:val="20"/>
                <w:szCs w:val="20"/>
              </w:rPr>
            </w:pPr>
            <w:r w:rsidRPr="002C1DBF">
              <w:rPr>
                <w:rFonts w:ascii="Times New Roman" w:hAnsi="Times New Roman"/>
                <w:sz w:val="20"/>
                <w:szCs w:val="20"/>
              </w:rPr>
              <w:t xml:space="preserve">Tlačené </w:t>
            </w:r>
            <w:r>
              <w:rPr>
                <w:rFonts w:ascii="Times New Roman" w:hAnsi="Times New Roman"/>
                <w:sz w:val="20"/>
                <w:szCs w:val="20"/>
              </w:rPr>
              <w:t xml:space="preserve">údaje musia byť správne, vhodne </w:t>
            </w:r>
            <w:r w:rsidRPr="002C1DBF">
              <w:rPr>
                <w:rFonts w:ascii="Times New Roman" w:hAnsi="Times New Roman"/>
                <w:sz w:val="20"/>
                <w:szCs w:val="20"/>
              </w:rPr>
              <w:t>identifikovateľné a jednoznačné. Tlač musí byť zreteľná, čitateľná, nezmazateľná a trvalá.</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Č:11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Vyrovnanie váh do vodorovnej polohy </w:t>
            </w:r>
          </w:p>
          <w:p w:rsidR="003E5657" w:rsidRPr="00FC2784" w:rsidP="006A5035">
            <w:pPr>
              <w:pStyle w:val="tl10ptPodaokraja"/>
              <w:autoSpaceDE/>
              <w:autoSpaceDN/>
              <w:bidi w:val="0"/>
              <w:ind w:right="63"/>
              <w:rPr>
                <w:rFonts w:ascii="Times New Roman" w:hAnsi="Times New Roman"/>
                <w:color w:val="000000"/>
              </w:rPr>
            </w:pP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Ak je to potrebné, váhy musia byť vybavené zariadením na ich vyrovnanie do vodorovnej polohy a indikátorom polohy dostatočne citlivým na to, aby inštaláciu bolo možné vykonať správne.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2C1DBF" w:rsidP="006A5035">
            <w:pPr>
              <w:autoSpaceDE w:val="0"/>
              <w:autoSpaceDN w:val="0"/>
              <w:bidi w:val="0"/>
              <w:spacing w:before="0"/>
              <w:jc w:val="center"/>
              <w:rPr>
                <w:rFonts w:ascii="Times New Roman" w:hAnsi="Times New Roman"/>
                <w:sz w:val="20"/>
                <w:szCs w:val="20"/>
              </w:rPr>
            </w:pPr>
            <w:r w:rsidRPr="002C1DBF">
              <w:rPr>
                <w:rFonts w:ascii="Times New Roman" w:hAnsi="Times New Roman"/>
                <w:sz w:val="20"/>
                <w:szCs w:val="20"/>
              </w:rPr>
              <w:t>Príloha 1</w:t>
            </w:r>
          </w:p>
          <w:p w:rsidR="003E5657" w:rsidRPr="00EE5D28" w:rsidP="006A5035">
            <w:pPr>
              <w:autoSpaceDE w:val="0"/>
              <w:autoSpaceDN w:val="0"/>
              <w:bidi w:val="0"/>
              <w:spacing w:before="0"/>
              <w:jc w:val="center"/>
              <w:rPr>
                <w:rFonts w:ascii="Times New Roman" w:hAnsi="Times New Roman"/>
                <w:sz w:val="20"/>
                <w:szCs w:val="20"/>
              </w:rPr>
            </w:pPr>
            <w:r w:rsidRPr="002C1DBF">
              <w:rPr>
                <w:rFonts w:ascii="Times New Roman" w:hAnsi="Times New Roman"/>
                <w:sz w:val="20"/>
                <w:szCs w:val="20"/>
              </w:rPr>
              <w:t xml:space="preserve">Bod </w:t>
            </w:r>
            <w:r>
              <w:rPr>
                <w:rFonts w:ascii="Times New Roman" w:hAnsi="Times New Roman"/>
                <w:sz w:val="20"/>
                <w:szCs w:val="20"/>
              </w:rPr>
              <w:t>11</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bidi w:val="0"/>
              <w:spacing w:after="120"/>
              <w:ind w:left="426" w:hanging="426"/>
              <w:rPr>
                <w:rFonts w:ascii="Times New Roman" w:hAnsi="Times New Roman"/>
                <w:sz w:val="20"/>
                <w:szCs w:val="20"/>
              </w:rPr>
            </w:pPr>
            <w:r>
              <w:rPr>
                <w:rFonts w:ascii="Times New Roman" w:hAnsi="Times New Roman"/>
                <w:sz w:val="20"/>
                <w:szCs w:val="20"/>
              </w:rPr>
              <w:t>11.</w:t>
              <w:tab/>
            </w:r>
            <w:r w:rsidRPr="004C5E7E">
              <w:rPr>
                <w:rFonts w:ascii="Times New Roman" w:hAnsi="Times New Roman"/>
                <w:sz w:val="20"/>
                <w:szCs w:val="20"/>
              </w:rPr>
              <w:t>Vyrovnanie váh do vodorovnej polohy</w:t>
            </w:r>
          </w:p>
          <w:p w:rsidR="003E5657" w:rsidRPr="00624B51" w:rsidP="006A5035">
            <w:pPr>
              <w:bidi w:val="0"/>
              <w:spacing w:after="120"/>
              <w:ind w:left="426" w:hanging="426"/>
              <w:rPr>
                <w:rFonts w:ascii="Times New Roman" w:hAnsi="Times New Roman"/>
                <w:sz w:val="20"/>
                <w:szCs w:val="20"/>
              </w:rPr>
            </w:pPr>
            <w:r w:rsidRPr="004C5E7E">
              <w:rPr>
                <w:rFonts w:ascii="Times New Roman" w:hAnsi="Times New Roman"/>
                <w:sz w:val="20"/>
                <w:szCs w:val="20"/>
              </w:rPr>
              <w:tab/>
              <w:t xml:space="preserve">Ak je to potrebné, váhy musia byť vybavené zariadením na ich vyrovnanie do vodorovnej polohy a indikátorom polohy dostatočne citlivým na to, aby inštaláciu bolo </w:t>
              <w:tab/>
              <w:t>možné vykonať správne.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Č:12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Nulovanie </w:t>
            </w:r>
          </w:p>
          <w:p w:rsidR="003E5657" w:rsidRPr="00FC2784" w:rsidP="006A5035">
            <w:pPr>
              <w:pStyle w:val="tl10ptPodaokraja"/>
              <w:autoSpaceDE/>
              <w:autoSpaceDN/>
              <w:bidi w:val="0"/>
              <w:ind w:right="63"/>
              <w:rPr>
                <w:rFonts w:ascii="Times New Roman" w:hAnsi="Times New Roman"/>
                <w:color w:val="000000"/>
              </w:rPr>
            </w:pP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Váhy môžu byť vybavené nulovacími zariadeniami. Vynulovanie pomocou týchto zariadení musí byť presné a nesmie spôsobiť nesprávne výsledky váženia.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2C1DBF" w:rsidP="006A5035">
            <w:pPr>
              <w:autoSpaceDE w:val="0"/>
              <w:autoSpaceDN w:val="0"/>
              <w:bidi w:val="0"/>
              <w:spacing w:before="0"/>
              <w:jc w:val="center"/>
              <w:rPr>
                <w:rFonts w:ascii="Times New Roman" w:hAnsi="Times New Roman"/>
                <w:sz w:val="20"/>
                <w:szCs w:val="20"/>
              </w:rPr>
            </w:pPr>
            <w:r w:rsidRPr="002C1DBF">
              <w:rPr>
                <w:rFonts w:ascii="Times New Roman" w:hAnsi="Times New Roman"/>
                <w:sz w:val="20"/>
                <w:szCs w:val="20"/>
              </w:rPr>
              <w:t>Príloha 1</w:t>
            </w:r>
          </w:p>
          <w:p w:rsidR="003E5657" w:rsidRPr="00EE5D28" w:rsidP="006A5035">
            <w:pPr>
              <w:autoSpaceDE w:val="0"/>
              <w:autoSpaceDN w:val="0"/>
              <w:bidi w:val="0"/>
              <w:spacing w:before="0"/>
              <w:jc w:val="center"/>
              <w:rPr>
                <w:rFonts w:ascii="Times New Roman" w:hAnsi="Times New Roman"/>
                <w:sz w:val="20"/>
                <w:szCs w:val="20"/>
              </w:rPr>
            </w:pPr>
            <w:r w:rsidRPr="002C1DBF">
              <w:rPr>
                <w:rFonts w:ascii="Times New Roman" w:hAnsi="Times New Roman"/>
                <w:sz w:val="20"/>
                <w:szCs w:val="20"/>
              </w:rPr>
              <w:t xml:space="preserve">Bod </w:t>
            </w:r>
            <w:r>
              <w:rPr>
                <w:rFonts w:ascii="Times New Roman" w:hAnsi="Times New Roman"/>
                <w:sz w:val="20"/>
                <w:szCs w:val="20"/>
              </w:rPr>
              <w:t>12</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bidi w:val="0"/>
              <w:spacing w:after="120"/>
              <w:ind w:left="426" w:hanging="426"/>
              <w:rPr>
                <w:rFonts w:ascii="Times New Roman" w:hAnsi="Times New Roman"/>
                <w:sz w:val="20"/>
                <w:szCs w:val="20"/>
              </w:rPr>
            </w:pPr>
            <w:r w:rsidRPr="004C5E7E">
              <w:rPr>
                <w:rFonts w:ascii="Times New Roman" w:hAnsi="Times New Roman"/>
                <w:sz w:val="20"/>
                <w:szCs w:val="20"/>
              </w:rPr>
              <w:t>12.</w:t>
              <w:tab/>
              <w:t>Nulovanie</w:t>
            </w:r>
          </w:p>
          <w:p w:rsidR="003E5657" w:rsidRPr="00624B51" w:rsidP="006A5035">
            <w:pPr>
              <w:bidi w:val="0"/>
              <w:spacing w:after="120"/>
              <w:ind w:left="426" w:hanging="426"/>
              <w:rPr>
                <w:rFonts w:ascii="Times New Roman" w:hAnsi="Times New Roman"/>
                <w:sz w:val="20"/>
                <w:szCs w:val="20"/>
              </w:rPr>
            </w:pPr>
            <w:r w:rsidRPr="004C5E7E">
              <w:rPr>
                <w:rFonts w:ascii="Times New Roman" w:hAnsi="Times New Roman"/>
                <w:sz w:val="20"/>
                <w:szCs w:val="20"/>
              </w:rPr>
              <w:tab/>
              <w:t>Váhy môžu byť vybavené nulovacími zariadeniami. Vynulovanie pomocou týchto zariadení musí byť presné a nesmie spôsobiť nesprávne výsledky váženia.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Č:13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Tarovacie zariadenia a zariadenia na nastavenie tary vopred </w:t>
            </w:r>
          </w:p>
          <w:p w:rsidR="003E5657" w:rsidRPr="00FC2784" w:rsidP="006A5035">
            <w:pPr>
              <w:pStyle w:val="tl10ptPodaokraja"/>
              <w:autoSpaceDE/>
              <w:autoSpaceDN/>
              <w:bidi w:val="0"/>
              <w:ind w:right="63"/>
              <w:rPr>
                <w:rFonts w:ascii="Times New Roman" w:hAnsi="Times New Roman"/>
                <w:color w:val="000000"/>
              </w:rPr>
            </w:pP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Váhy možno vybaviť jedným alebo viacerými tarovacími zariadeniami a zariadením na nastavenie tary vopred. Činnosť tarovacích zariadení musí zabezpečiť presné vynulovanie a správne meranie netto hodnoty hmotnosti. Činnosť zariadenia na nastavenie tary vopred musí zabezpečiť správne stanovenie vypočítanej netto hodnoty.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2C1DBF" w:rsidP="006A5035">
            <w:pPr>
              <w:autoSpaceDE w:val="0"/>
              <w:autoSpaceDN w:val="0"/>
              <w:bidi w:val="0"/>
              <w:spacing w:before="0"/>
              <w:jc w:val="center"/>
              <w:rPr>
                <w:rFonts w:ascii="Times New Roman" w:hAnsi="Times New Roman"/>
                <w:sz w:val="20"/>
                <w:szCs w:val="20"/>
              </w:rPr>
            </w:pPr>
            <w:r w:rsidRPr="002C1DBF">
              <w:rPr>
                <w:rFonts w:ascii="Times New Roman" w:hAnsi="Times New Roman"/>
                <w:sz w:val="20"/>
                <w:szCs w:val="20"/>
              </w:rPr>
              <w:t>Príloha 1</w:t>
            </w:r>
          </w:p>
          <w:p w:rsidR="003E5657" w:rsidRPr="00EE5D28" w:rsidP="006A5035">
            <w:pPr>
              <w:autoSpaceDE w:val="0"/>
              <w:autoSpaceDN w:val="0"/>
              <w:bidi w:val="0"/>
              <w:spacing w:before="0"/>
              <w:jc w:val="center"/>
              <w:rPr>
                <w:rFonts w:ascii="Times New Roman" w:hAnsi="Times New Roman"/>
                <w:sz w:val="20"/>
                <w:szCs w:val="20"/>
              </w:rPr>
            </w:pPr>
            <w:r w:rsidRPr="002C1DBF">
              <w:rPr>
                <w:rFonts w:ascii="Times New Roman" w:hAnsi="Times New Roman"/>
                <w:sz w:val="20"/>
                <w:szCs w:val="20"/>
              </w:rPr>
              <w:t xml:space="preserve">Bod </w:t>
            </w:r>
            <w:r>
              <w:rPr>
                <w:rFonts w:ascii="Times New Roman" w:hAnsi="Times New Roman"/>
                <w:sz w:val="20"/>
                <w:szCs w:val="20"/>
              </w:rPr>
              <w:t>13</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bidi w:val="0"/>
              <w:spacing w:after="120"/>
              <w:ind w:left="426" w:hanging="426"/>
              <w:rPr>
                <w:rFonts w:ascii="Times New Roman" w:hAnsi="Times New Roman"/>
                <w:sz w:val="20"/>
                <w:szCs w:val="20"/>
              </w:rPr>
            </w:pPr>
            <w:r w:rsidRPr="004C5E7E">
              <w:rPr>
                <w:rFonts w:ascii="Times New Roman" w:hAnsi="Times New Roman"/>
                <w:sz w:val="20"/>
                <w:szCs w:val="20"/>
              </w:rPr>
              <w:t>13.</w:t>
              <w:tab/>
              <w:t>Tarovacie zariadenia a zariadenia na nastavenie tary vopred</w:t>
            </w:r>
          </w:p>
          <w:p w:rsidR="003E5657" w:rsidRPr="00624B51" w:rsidP="006A5035">
            <w:pPr>
              <w:bidi w:val="0"/>
              <w:spacing w:after="120"/>
              <w:ind w:left="426" w:hanging="426"/>
              <w:rPr>
                <w:rFonts w:ascii="Times New Roman" w:hAnsi="Times New Roman"/>
                <w:sz w:val="20"/>
                <w:szCs w:val="20"/>
              </w:rPr>
            </w:pPr>
            <w:r w:rsidRPr="004C5E7E">
              <w:rPr>
                <w:rFonts w:ascii="Times New Roman" w:hAnsi="Times New Roman"/>
                <w:sz w:val="20"/>
                <w:szCs w:val="20"/>
              </w:rPr>
              <w:tab/>
              <w:t xml:space="preserve">Váhy možno vybaviť jedným </w:t>
            </w:r>
            <w:r>
              <w:rPr>
                <w:rFonts w:ascii="Times New Roman" w:hAnsi="Times New Roman"/>
                <w:sz w:val="20"/>
                <w:szCs w:val="20"/>
              </w:rPr>
              <w:t xml:space="preserve">tarovacím zariadením </w:t>
            </w:r>
            <w:r w:rsidRPr="004C5E7E">
              <w:rPr>
                <w:rFonts w:ascii="Times New Roman" w:hAnsi="Times New Roman"/>
                <w:sz w:val="20"/>
                <w:szCs w:val="20"/>
              </w:rPr>
              <w:t>alebo viacerými tarovacími zariadeniami a zariadením na nastavenie tary vopred. Činnosť tarovacích zariadení musí zabezpečiť presné vynulovanie a správne meranie netto hodnoty hm</w:t>
            </w:r>
            <w:r>
              <w:rPr>
                <w:rFonts w:ascii="Times New Roman" w:hAnsi="Times New Roman"/>
                <w:sz w:val="20"/>
                <w:szCs w:val="20"/>
              </w:rPr>
              <w:t xml:space="preserve">otnosti. Činnosť zariadenia na </w:t>
            </w:r>
            <w:r w:rsidRPr="004C5E7E">
              <w:rPr>
                <w:rFonts w:ascii="Times New Roman" w:hAnsi="Times New Roman"/>
                <w:sz w:val="20"/>
                <w:szCs w:val="20"/>
              </w:rPr>
              <w:t>nastavenie tary vopred musí zabezpečiť správne stanovenie vypočítanej netto hodnoty.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Č:14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Váhy používané pri priamom predaji verejnosti, s hornou medzou váživosti neprevyšujúcou 100 kg: dodatočné požiadavky </w:t>
            </w:r>
          </w:p>
          <w:p w:rsidR="003E5657" w:rsidRPr="00FC2784" w:rsidP="006A5035">
            <w:pPr>
              <w:pStyle w:val="tl10ptPodaokraja"/>
              <w:autoSpaceDE/>
              <w:autoSpaceDN/>
              <w:bidi w:val="0"/>
              <w:ind w:right="63"/>
              <w:rPr>
                <w:rFonts w:ascii="Times New Roman" w:hAnsi="Times New Roman"/>
                <w:color w:val="000000"/>
              </w:rPr>
            </w:pP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Váhy používané pri priamom predaji verejnosti musia ukazovať všetky dôležité informácie o priebehu váženia a v prípade váh s indikáciou ceny musia zákazníkovi zreteľne ukazovať výpočet ceny predávaného výrobku. </w:t>
            </w:r>
          </w:p>
          <w:p w:rsidR="003E5657" w:rsidRPr="00FC2784" w:rsidP="006A5035">
            <w:pPr>
              <w:pStyle w:val="tl10ptPodaokraja"/>
              <w:autoSpaceDE/>
              <w:autoSpaceDN/>
              <w:bidi w:val="0"/>
              <w:ind w:right="63"/>
              <w:rPr>
                <w:rFonts w:ascii="Times New Roman" w:hAnsi="Times New Roman"/>
                <w:color w:val="000000"/>
              </w:rPr>
            </w:pP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Ak je predajná cena indikovaná, musí byť indikovaná presne. </w:t>
            </w:r>
          </w:p>
          <w:p w:rsidR="003E5657" w:rsidRPr="00FC2784" w:rsidP="006A5035">
            <w:pPr>
              <w:pStyle w:val="tl10ptPodaokraja"/>
              <w:autoSpaceDE/>
              <w:autoSpaceDN/>
              <w:bidi w:val="0"/>
              <w:ind w:right="63"/>
              <w:rPr>
                <w:rFonts w:ascii="Times New Roman" w:hAnsi="Times New Roman"/>
                <w:color w:val="000000"/>
              </w:rPr>
            </w:pP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Váhy vypočítavajúce cenu musia základné indikácie ukazovať dostatočne dlho, aby ich zákazník mohol správne prečítať. </w:t>
            </w:r>
          </w:p>
          <w:p w:rsidR="003E5657" w:rsidRPr="00FC2784" w:rsidP="006A5035">
            <w:pPr>
              <w:pStyle w:val="tl10ptPodaokraja"/>
              <w:autoSpaceDE/>
              <w:autoSpaceDN/>
              <w:bidi w:val="0"/>
              <w:ind w:right="63"/>
              <w:rPr>
                <w:rFonts w:ascii="Times New Roman" w:hAnsi="Times New Roman"/>
                <w:color w:val="000000"/>
              </w:rPr>
            </w:pP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Váhy vypočítavajúce cenu môžu vykonávať aj iné funkcie okrem váženia po jednotlivých druhoch tovaru a výpočtu ceny len za predpokladu, že všetky indikácie týkajúce sa jednotlivých úkonov sú vytlačené zreteľne a jednoznačne na lístku alebo nálepke vydávaných zákazníkovi a sú vhodne usporiadané. </w:t>
            </w:r>
          </w:p>
          <w:p w:rsidR="003E5657" w:rsidRPr="00FC2784" w:rsidP="006A5035">
            <w:pPr>
              <w:pStyle w:val="tl10ptPodaokraja"/>
              <w:autoSpaceDE/>
              <w:autoSpaceDN/>
              <w:bidi w:val="0"/>
              <w:ind w:right="63"/>
              <w:rPr>
                <w:rFonts w:ascii="Times New Roman" w:hAnsi="Times New Roman"/>
                <w:color w:val="000000"/>
              </w:rPr>
            </w:pP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Váhy nesmú mať žiadne vlastnosti, ktoré by priamo alebo nepriamo viedli k indikáciám, ktorých interpretácia je sťažená alebo nejednoznačná. </w:t>
            </w:r>
          </w:p>
          <w:p w:rsidR="003E5657" w:rsidRPr="00FC2784" w:rsidP="006A5035">
            <w:pPr>
              <w:pStyle w:val="tl10ptPodaokraja"/>
              <w:autoSpaceDE/>
              <w:autoSpaceDN/>
              <w:bidi w:val="0"/>
              <w:ind w:right="63"/>
              <w:rPr>
                <w:rFonts w:ascii="Times New Roman" w:hAnsi="Times New Roman"/>
                <w:color w:val="000000"/>
              </w:rPr>
            </w:pP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Váhy musia chrániť zákazníka pred nesprávnymi predajnými transakciami spôsobenými ich nesprávnym fungovaním. </w:t>
            </w:r>
          </w:p>
          <w:p w:rsidR="003E5657" w:rsidRPr="00FC2784" w:rsidP="006A5035">
            <w:pPr>
              <w:pStyle w:val="tl10ptPodaokraja"/>
              <w:autoSpaceDE/>
              <w:autoSpaceDN/>
              <w:bidi w:val="0"/>
              <w:ind w:right="63"/>
              <w:rPr>
                <w:rFonts w:ascii="Times New Roman" w:hAnsi="Times New Roman"/>
                <w:color w:val="000000"/>
              </w:rPr>
            </w:pP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Pomocné indikačné a rozšírené indikačné zariadenia nie sú prípustné. </w:t>
            </w:r>
          </w:p>
          <w:p w:rsidR="003E5657" w:rsidRPr="00FC2784" w:rsidP="006A5035">
            <w:pPr>
              <w:pStyle w:val="tl10ptPodaokraja"/>
              <w:autoSpaceDE/>
              <w:autoSpaceDN/>
              <w:bidi w:val="0"/>
              <w:ind w:right="63"/>
              <w:rPr>
                <w:rFonts w:ascii="Times New Roman" w:hAnsi="Times New Roman"/>
                <w:color w:val="000000"/>
              </w:rPr>
            </w:pP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Doplnkové zariadenia sú povolené len v prípade, ak neumožnia podvodné použitie váh. </w:t>
            </w:r>
          </w:p>
          <w:p w:rsidR="003E5657" w:rsidRPr="00FC2784" w:rsidP="006A5035">
            <w:pPr>
              <w:pStyle w:val="tl10ptPodaokraja"/>
              <w:autoSpaceDE/>
              <w:autoSpaceDN/>
              <w:bidi w:val="0"/>
              <w:ind w:right="63"/>
              <w:rPr>
                <w:rFonts w:ascii="Times New Roman" w:hAnsi="Times New Roman"/>
                <w:color w:val="000000"/>
              </w:rPr>
            </w:pP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Váhy podobné bežne používaným váham pri priamom predaji verejnosti, ktoré však nespĺňajú požiadavky tohto bodu, musia mať v blízkosti indikačného zariadenia neodstrániteľný nápis: „Neprípustné používať na priamy predaj verejnosti“.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2C1DBF" w:rsidP="006A5035">
            <w:pPr>
              <w:autoSpaceDE w:val="0"/>
              <w:autoSpaceDN w:val="0"/>
              <w:bidi w:val="0"/>
              <w:spacing w:before="0"/>
              <w:jc w:val="center"/>
              <w:rPr>
                <w:rFonts w:ascii="Times New Roman" w:hAnsi="Times New Roman"/>
                <w:sz w:val="20"/>
                <w:szCs w:val="20"/>
              </w:rPr>
            </w:pPr>
            <w:r w:rsidRPr="002C1DBF">
              <w:rPr>
                <w:rFonts w:ascii="Times New Roman" w:hAnsi="Times New Roman"/>
                <w:sz w:val="20"/>
                <w:szCs w:val="20"/>
              </w:rPr>
              <w:t>Príloha 1</w:t>
            </w:r>
          </w:p>
          <w:p w:rsidR="003E5657" w:rsidRPr="00EE5D28" w:rsidP="006A5035">
            <w:pPr>
              <w:autoSpaceDE w:val="0"/>
              <w:autoSpaceDN w:val="0"/>
              <w:bidi w:val="0"/>
              <w:spacing w:before="0"/>
              <w:jc w:val="center"/>
              <w:rPr>
                <w:rFonts w:ascii="Times New Roman" w:hAnsi="Times New Roman"/>
                <w:sz w:val="20"/>
                <w:szCs w:val="20"/>
              </w:rPr>
            </w:pPr>
            <w:r w:rsidRPr="002C1DBF">
              <w:rPr>
                <w:rFonts w:ascii="Times New Roman" w:hAnsi="Times New Roman"/>
                <w:sz w:val="20"/>
                <w:szCs w:val="20"/>
              </w:rPr>
              <w:t xml:space="preserve">Bod </w:t>
            </w:r>
            <w:r>
              <w:rPr>
                <w:rFonts w:ascii="Times New Roman" w:hAnsi="Times New Roman"/>
                <w:sz w:val="20"/>
                <w:szCs w:val="20"/>
              </w:rPr>
              <w:t>14</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bidi w:val="0"/>
              <w:spacing w:after="120"/>
              <w:ind w:left="426" w:hanging="426"/>
              <w:rPr>
                <w:rFonts w:ascii="Times New Roman" w:hAnsi="Times New Roman"/>
                <w:sz w:val="20"/>
                <w:szCs w:val="20"/>
              </w:rPr>
            </w:pPr>
            <w:r w:rsidRPr="004C5E7E">
              <w:rPr>
                <w:rFonts w:ascii="Times New Roman" w:hAnsi="Times New Roman"/>
                <w:sz w:val="20"/>
                <w:szCs w:val="20"/>
              </w:rPr>
              <w:t>14.</w:t>
              <w:tab/>
              <w:t>Váhy používané pri priamom predaji verejnosti s hornou medzou váživosti neprevyšujúcou 100 kg: dodatočné požiadavky</w:t>
            </w:r>
          </w:p>
          <w:p w:rsidR="003E5657" w:rsidRPr="004C5E7E" w:rsidP="006A5035">
            <w:pPr>
              <w:bidi w:val="0"/>
              <w:spacing w:after="120"/>
              <w:ind w:left="426" w:hanging="426"/>
              <w:rPr>
                <w:rFonts w:ascii="Times New Roman" w:hAnsi="Times New Roman"/>
                <w:sz w:val="20"/>
                <w:szCs w:val="20"/>
              </w:rPr>
            </w:pPr>
            <w:r w:rsidRPr="004C5E7E">
              <w:rPr>
                <w:rFonts w:ascii="Times New Roman" w:hAnsi="Times New Roman"/>
                <w:sz w:val="20"/>
                <w:szCs w:val="20"/>
              </w:rPr>
              <w:tab/>
              <w:t>Váhy používané pri priamom predaji verejnosti musia indikovať všetky dôležité informácie o priebehu váženia a v prípade váh s indikáciou ceny musia zákazníkovi zreteľne indikovať výpočet ceny predávaného výrobku.</w:t>
            </w:r>
          </w:p>
          <w:p w:rsidR="003E5657" w:rsidRPr="004C5E7E" w:rsidP="006A5035">
            <w:pPr>
              <w:bidi w:val="0"/>
              <w:spacing w:after="120"/>
              <w:ind w:left="426" w:hanging="426"/>
              <w:rPr>
                <w:rFonts w:ascii="Times New Roman" w:hAnsi="Times New Roman"/>
                <w:sz w:val="20"/>
                <w:szCs w:val="20"/>
              </w:rPr>
            </w:pPr>
            <w:r w:rsidRPr="004C5E7E">
              <w:rPr>
                <w:rFonts w:ascii="Times New Roman" w:hAnsi="Times New Roman"/>
                <w:sz w:val="20"/>
                <w:szCs w:val="20"/>
              </w:rPr>
              <w:tab/>
              <w:t>Ak je predajná cena indikovaná, musí byť indikovaná presne.</w:t>
            </w:r>
          </w:p>
          <w:p w:rsidR="003E5657" w:rsidRPr="004C5E7E" w:rsidP="006A5035">
            <w:pPr>
              <w:bidi w:val="0"/>
              <w:spacing w:after="120"/>
              <w:ind w:left="426" w:hanging="426"/>
              <w:rPr>
                <w:rFonts w:ascii="Times New Roman" w:hAnsi="Times New Roman"/>
                <w:sz w:val="20"/>
                <w:szCs w:val="20"/>
              </w:rPr>
            </w:pPr>
            <w:r w:rsidRPr="004C5E7E">
              <w:rPr>
                <w:rFonts w:ascii="Times New Roman" w:hAnsi="Times New Roman"/>
                <w:sz w:val="20"/>
                <w:szCs w:val="20"/>
              </w:rPr>
              <w:tab/>
              <w:t>Váhy vypočítavajúce cenu musia základné indikácie ukazovať dostatočne dlho, aby ich zákazník mohol správne prečítať.</w:t>
            </w:r>
          </w:p>
          <w:p w:rsidR="003E5657" w:rsidRPr="004C5E7E" w:rsidP="006A5035">
            <w:pPr>
              <w:bidi w:val="0"/>
              <w:spacing w:after="120"/>
              <w:ind w:left="426" w:hanging="426"/>
              <w:rPr>
                <w:rFonts w:ascii="Times New Roman" w:hAnsi="Times New Roman"/>
                <w:sz w:val="20"/>
                <w:szCs w:val="20"/>
              </w:rPr>
            </w:pPr>
            <w:r w:rsidRPr="004C5E7E">
              <w:rPr>
                <w:rFonts w:ascii="Times New Roman" w:hAnsi="Times New Roman"/>
                <w:sz w:val="20"/>
                <w:szCs w:val="20"/>
              </w:rPr>
              <w:tab/>
              <w:t>Váhy vypočítavajúce cenu môžu vykonávať aj iné funkcie okrem váženia po jednotlivých druhoch tovaru a výpočtu ceny len za predpokladu, že všetky indikácie týkajúce sa jednotlivých úkonov sú vytlačené zreteľne a jednoznačne na lístku alebo nálepke vydávaných zákazníkovi a sú vhodne usporiadané.</w:t>
            </w:r>
          </w:p>
          <w:p w:rsidR="003E5657" w:rsidRPr="004C5E7E" w:rsidP="006A5035">
            <w:pPr>
              <w:bidi w:val="0"/>
              <w:spacing w:after="120"/>
              <w:ind w:left="426" w:hanging="426"/>
              <w:rPr>
                <w:rFonts w:ascii="Times New Roman" w:hAnsi="Times New Roman"/>
                <w:sz w:val="20"/>
                <w:szCs w:val="20"/>
              </w:rPr>
            </w:pPr>
            <w:r w:rsidRPr="004C5E7E">
              <w:rPr>
                <w:rFonts w:ascii="Times New Roman" w:hAnsi="Times New Roman"/>
                <w:sz w:val="20"/>
                <w:szCs w:val="20"/>
              </w:rPr>
              <w:tab/>
              <w:t>Váhy nesmú mať žiadne vlastnosti, ktoré by priamo alebo nepriamo viedli k indikáciám, ktorých interpretácia je sťažená alebo nejednoznačná.</w:t>
            </w:r>
          </w:p>
          <w:p w:rsidR="003E5657" w:rsidRPr="004C5E7E" w:rsidP="006A5035">
            <w:pPr>
              <w:bidi w:val="0"/>
              <w:spacing w:after="120"/>
              <w:ind w:left="426" w:hanging="426"/>
              <w:rPr>
                <w:rFonts w:ascii="Times New Roman" w:hAnsi="Times New Roman"/>
                <w:sz w:val="20"/>
                <w:szCs w:val="20"/>
              </w:rPr>
            </w:pPr>
            <w:r w:rsidRPr="004C5E7E">
              <w:rPr>
                <w:rFonts w:ascii="Times New Roman" w:hAnsi="Times New Roman"/>
                <w:sz w:val="20"/>
                <w:szCs w:val="20"/>
              </w:rPr>
              <w:tab/>
              <w:t xml:space="preserve">Váhy musia chrániť zákazníka pred nesprávnymi predajnými transakciami </w:t>
              <w:tab/>
              <w:t>spôsobenými ich nesprávnym fungovaním.</w:t>
            </w:r>
          </w:p>
          <w:p w:rsidR="003E5657" w:rsidRPr="004C5E7E" w:rsidP="006A5035">
            <w:pPr>
              <w:bidi w:val="0"/>
              <w:spacing w:after="120"/>
              <w:ind w:left="426" w:hanging="426"/>
              <w:rPr>
                <w:rFonts w:ascii="Times New Roman" w:hAnsi="Times New Roman"/>
                <w:sz w:val="20"/>
                <w:szCs w:val="20"/>
              </w:rPr>
            </w:pPr>
            <w:r w:rsidRPr="004C5E7E">
              <w:rPr>
                <w:rFonts w:ascii="Times New Roman" w:hAnsi="Times New Roman"/>
                <w:sz w:val="20"/>
                <w:szCs w:val="20"/>
              </w:rPr>
              <w:tab/>
              <w:t>Pomocné indikačné a rozšírené indikačné zariadenia nie sú prípustné.</w:t>
            </w:r>
          </w:p>
          <w:p w:rsidR="003E5657" w:rsidRPr="004C5E7E" w:rsidP="006A5035">
            <w:pPr>
              <w:bidi w:val="0"/>
              <w:spacing w:after="120"/>
              <w:ind w:left="426" w:hanging="426"/>
              <w:rPr>
                <w:rFonts w:ascii="Times New Roman" w:hAnsi="Times New Roman"/>
                <w:sz w:val="20"/>
                <w:szCs w:val="20"/>
              </w:rPr>
            </w:pPr>
            <w:r w:rsidRPr="004C5E7E">
              <w:rPr>
                <w:rFonts w:ascii="Times New Roman" w:hAnsi="Times New Roman"/>
                <w:sz w:val="20"/>
                <w:szCs w:val="20"/>
              </w:rPr>
              <w:tab/>
              <w:t>Doplnkové zariadenia sú povolené len v prípade, ak neumožnia úmyselné zneužitie váh.</w:t>
            </w:r>
          </w:p>
          <w:p w:rsidR="003E5657" w:rsidRPr="00624B51" w:rsidP="006A5035">
            <w:pPr>
              <w:bidi w:val="0"/>
              <w:spacing w:after="120"/>
              <w:ind w:left="426" w:hanging="426"/>
              <w:rPr>
                <w:rFonts w:ascii="Times New Roman" w:hAnsi="Times New Roman"/>
                <w:sz w:val="20"/>
                <w:szCs w:val="20"/>
              </w:rPr>
            </w:pPr>
            <w:r w:rsidRPr="004C5E7E">
              <w:rPr>
                <w:rFonts w:ascii="Times New Roman" w:hAnsi="Times New Roman"/>
                <w:sz w:val="20"/>
                <w:szCs w:val="20"/>
              </w:rPr>
              <w:tab/>
              <w:t xml:space="preserve">Váhy podobné váham bežne používaným pri priamom predaji verejnosti, ktoré však nespĺňajú požiadavky </w:t>
            </w:r>
            <w:r>
              <w:rPr>
                <w:rFonts w:ascii="Times New Roman" w:hAnsi="Times New Roman"/>
                <w:sz w:val="20"/>
                <w:szCs w:val="20"/>
              </w:rPr>
              <w:t xml:space="preserve">podľa </w:t>
            </w:r>
            <w:r w:rsidRPr="004C5E7E">
              <w:rPr>
                <w:rFonts w:ascii="Times New Roman" w:hAnsi="Times New Roman"/>
                <w:sz w:val="20"/>
                <w:szCs w:val="20"/>
              </w:rPr>
              <w:t>tohto bodu, musia mať v blízkosti indikačného zariadenia neodstrániteľný nápis: „Neprípustné používať na priamy predaj verejnosti“.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Č:15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Váhy tlačiace cenovky </w:t>
            </w:r>
          </w:p>
          <w:p w:rsidR="003E5657" w:rsidRPr="00FC2784" w:rsidP="006A5035">
            <w:pPr>
              <w:pStyle w:val="tl10ptPodaokraja"/>
              <w:autoSpaceDE/>
              <w:autoSpaceDN/>
              <w:bidi w:val="0"/>
              <w:ind w:right="63"/>
              <w:rPr>
                <w:rFonts w:ascii="Times New Roman" w:hAnsi="Times New Roman"/>
                <w:color w:val="000000"/>
              </w:rPr>
            </w:pPr>
          </w:p>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Váhy tlačiace cenovky musia spĺňať požiadavky na váhy s indikáciou ceny používané pri priamom predaji verejnosti v takej miere, v akej sa tieto požiadavky na príslušné váhy vzťahujú. Tlač cenovky pod dolnou medzou váživosti nesmie byť možná.</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Príloha 1</w:t>
            </w:r>
          </w:p>
          <w:p w:rsidR="003E5657" w:rsidRPr="00EE5D28"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Bod 1</w:t>
            </w:r>
            <w:r>
              <w:rPr>
                <w:rFonts w:ascii="Times New Roman" w:hAnsi="Times New Roman"/>
                <w:sz w:val="20"/>
                <w:szCs w:val="20"/>
              </w:rPr>
              <w:t>5</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bidi w:val="0"/>
              <w:spacing w:after="120"/>
              <w:ind w:left="426" w:hanging="426"/>
              <w:rPr>
                <w:rFonts w:ascii="Times New Roman" w:hAnsi="Times New Roman"/>
                <w:sz w:val="20"/>
                <w:szCs w:val="20"/>
              </w:rPr>
            </w:pPr>
            <w:r w:rsidRPr="004C5E7E">
              <w:rPr>
                <w:rFonts w:ascii="Times New Roman" w:hAnsi="Times New Roman"/>
                <w:sz w:val="20"/>
                <w:szCs w:val="20"/>
              </w:rPr>
              <w:t>15.</w:t>
              <w:tab/>
              <w:t>Váhy tlačiace cenovky</w:t>
            </w:r>
          </w:p>
          <w:p w:rsidR="003E5657" w:rsidRPr="004C5E7E" w:rsidP="006A5035">
            <w:pPr>
              <w:bidi w:val="0"/>
              <w:spacing w:after="120"/>
              <w:ind w:left="426" w:hanging="426"/>
              <w:rPr>
                <w:rFonts w:ascii="Times New Roman" w:hAnsi="Times New Roman"/>
                <w:sz w:val="20"/>
                <w:szCs w:val="20"/>
              </w:rPr>
            </w:pPr>
            <w:r w:rsidRPr="004C5E7E">
              <w:rPr>
                <w:rFonts w:ascii="Times New Roman" w:hAnsi="Times New Roman"/>
                <w:sz w:val="20"/>
                <w:szCs w:val="20"/>
              </w:rPr>
              <w:tab/>
              <w:t xml:space="preserve">Váhy tlačiace cenovky musia spĺňať požiadavky na váhy s indikáciou ceny používané pri priamom predaji verejnosti v takej miere, v akej sa tieto požiadavky na príslušné váhy vzťahujú. </w:t>
            </w:r>
            <w:r w:rsidR="00DC6C03">
              <w:rPr>
                <w:rFonts w:ascii="Times New Roman" w:hAnsi="Times New Roman"/>
                <w:sz w:val="20"/>
                <w:szCs w:val="20"/>
              </w:rPr>
              <w:t>Váhy sú navrhnuté a skonštruované tak, že tlač cenovky pod dolnou medzou váživosti nie je možná</w:t>
            </w:r>
            <w:r w:rsidRPr="004C5E7E">
              <w:rPr>
                <w:rFonts w:ascii="Times New Roman" w:hAnsi="Times New Roman"/>
                <w:sz w:val="20"/>
                <w:szCs w:val="20"/>
              </w:rPr>
              <w:t>.</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Príloha II</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PRÍLOHA II</w:t>
            </w:r>
          </w:p>
          <w:p w:rsidR="003E5657" w:rsidRPr="00FC2784" w:rsidP="006A5035">
            <w:pPr>
              <w:pStyle w:val="CM4"/>
              <w:bidi w:val="0"/>
              <w:rPr>
                <w:rFonts w:ascii="Times New Roman" w:hAnsi="Times New Roman"/>
                <w:color w:val="000000"/>
                <w:sz w:val="20"/>
                <w:szCs w:val="20"/>
              </w:rPr>
            </w:pPr>
            <w:r w:rsidRPr="00FC2784">
              <w:rPr>
                <w:rFonts w:ascii="Times New Roman" w:hAnsi="Times New Roman"/>
                <w:color w:val="000000"/>
                <w:sz w:val="20"/>
                <w:szCs w:val="20"/>
              </w:rPr>
              <w:t>POSTUPY POSUDZOVANIA ZHODY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624B51" w:rsidP="006A5035">
            <w:pPr>
              <w:tabs>
                <w:tab w:val="left" w:pos="8308"/>
              </w:tabs>
              <w:suppressAutoHyphens/>
              <w:bidi w:val="0"/>
              <w:spacing w:before="0"/>
              <w:jc w:val="left"/>
              <w:rPr>
                <w:rFonts w:ascii="Times New Roman" w:hAnsi="Times New Roman"/>
                <w:sz w:val="20"/>
                <w:szCs w:val="20"/>
              </w:rPr>
            </w:pPr>
            <w:r w:rsidRPr="004C5E7E">
              <w:rPr>
                <w:rFonts w:ascii="Times New Roman" w:hAnsi="Times New Roman"/>
                <w:sz w:val="20"/>
                <w:szCs w:val="20"/>
              </w:rPr>
              <w:t>Príloha č. 2 k nariadeniu vlády č. ...../2016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 xml:space="preserve">Modul B: EÚ skúška typu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 </w:t>
            </w:r>
          </w:p>
          <w:p w:rsidR="00714DDD"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Bod 1.</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0F1EF6" w:rsidP="006A5035">
            <w:pPr>
              <w:bidi w:val="0"/>
              <w:ind w:left="454" w:hanging="454"/>
              <w:rPr>
                <w:rFonts w:ascii="Times New Roman" w:hAnsi="Times New Roman"/>
                <w:sz w:val="20"/>
                <w:szCs w:val="20"/>
              </w:rPr>
            </w:pPr>
            <w:r w:rsidR="007A423B">
              <w:rPr>
                <w:rFonts w:ascii="Times New Roman" w:hAnsi="Times New Roman"/>
                <w:sz w:val="20"/>
                <w:szCs w:val="20"/>
              </w:rPr>
              <w:t>1</w:t>
            </w:r>
            <w:r w:rsidRPr="000F1EF6">
              <w:rPr>
                <w:rFonts w:ascii="Times New Roman" w:hAnsi="Times New Roman"/>
                <w:sz w:val="20"/>
                <w:szCs w:val="20"/>
              </w:rPr>
              <w:t>.</w:t>
              <w:tab/>
              <w:t>Modul B: EÚ skúška typu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Č:1</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O:1.1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tl10ptPodaokraja"/>
              <w:autoSpaceDE/>
              <w:autoSpaceDN/>
              <w:bidi w:val="0"/>
              <w:ind w:right="63"/>
              <w:rPr>
                <w:rFonts w:ascii="Times New Roman" w:hAnsi="Times New Roman"/>
                <w:color w:val="000000"/>
              </w:rPr>
            </w:pPr>
            <w:r w:rsidRPr="00FC2784">
              <w:rPr>
                <w:rFonts w:ascii="Times New Roman" w:hAnsi="Times New Roman"/>
                <w:color w:val="000000"/>
              </w:rPr>
              <w:t>EÚ skúška typu je časťou postupu posudzovania zhody, v ktorom notifikovaný orgán preskúmava technický návrh váhy a overuje a potvrdzuje, že technický návrh váhy zodpovedá požiadavkám tejto smernice, ktoré sa naň uplatňujú.</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 </w:t>
            </w:r>
          </w:p>
          <w:p w:rsidR="003E5657" w:rsidRPr="00EE5D28"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Bod 1</w:t>
            </w:r>
            <w:r w:rsidR="003077AF">
              <w:rPr>
                <w:rFonts w:ascii="Times New Roman" w:hAnsi="Times New Roman"/>
                <w:sz w:val="20"/>
                <w:szCs w:val="20"/>
              </w:rPr>
              <w:t>.1.</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bidi w:val="0"/>
              <w:ind w:left="454" w:hanging="454"/>
              <w:rPr>
                <w:rFonts w:ascii="Times New Roman" w:hAnsi="Times New Roman"/>
                <w:sz w:val="20"/>
                <w:szCs w:val="20"/>
              </w:rPr>
            </w:pPr>
            <w:r w:rsidR="003077AF">
              <w:rPr>
                <w:rFonts w:ascii="Times New Roman" w:hAnsi="Times New Roman"/>
                <w:sz w:val="20"/>
                <w:szCs w:val="20"/>
              </w:rPr>
              <w:t>1.</w:t>
            </w:r>
            <w:r w:rsidRPr="00065273">
              <w:rPr>
                <w:rFonts w:ascii="Times New Roman" w:hAnsi="Times New Roman"/>
                <w:sz w:val="20"/>
                <w:szCs w:val="20"/>
              </w:rPr>
              <w:t>1.</w:t>
            </w:r>
            <w:r w:rsidRPr="004C5E7E">
              <w:rPr>
                <w:rFonts w:ascii="Times New Roman" w:hAnsi="Times New Roman"/>
                <w:sz w:val="20"/>
                <w:szCs w:val="20"/>
              </w:rPr>
              <w:tab/>
            </w:r>
            <w:r w:rsidRPr="00FE17B3">
              <w:rPr>
                <w:rFonts w:ascii="Times New Roman" w:hAnsi="Times New Roman"/>
                <w:sz w:val="20"/>
                <w:szCs w:val="20"/>
              </w:rPr>
              <w:t>EÚ skúška typu je tou časťou postupu posudzovania zhody, ktorou notifikovaná osoba preskúmava technický návrh váh a overuje a potvrdzuje, že technický návrh váh spĺňa požiadavky podľa tohto nariadenia vlády, ktoré sa vzťahujú na tento technický návrh váh</w:t>
            </w:r>
            <w:r w:rsidRPr="004C5E7E">
              <w:rPr>
                <w:rFonts w:ascii="Times New Roman" w:hAnsi="Times New Roman"/>
                <w:sz w:val="20"/>
                <w:szCs w:val="20"/>
              </w:rPr>
              <w:t>.</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Č:1</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O:1.2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CM4"/>
              <w:bidi w:val="0"/>
              <w:jc w:val="both"/>
              <w:rPr>
                <w:rFonts w:ascii="Times New Roman" w:hAnsi="Times New Roman"/>
                <w:color w:val="000000"/>
                <w:sz w:val="20"/>
                <w:szCs w:val="20"/>
              </w:rPr>
            </w:pPr>
            <w:r w:rsidRPr="00FC2784">
              <w:rPr>
                <w:rFonts w:ascii="Times New Roman" w:hAnsi="Times New Roman"/>
                <w:color w:val="000000"/>
                <w:sz w:val="20"/>
                <w:szCs w:val="20"/>
              </w:rPr>
              <w:t xml:space="preserve">EÚ skúšku typu možno vykonať niektorým z týchto spôsobov: </w:t>
            </w:r>
          </w:p>
          <w:p w:rsidR="003E5657" w:rsidRPr="00FC2784" w:rsidP="003E5657">
            <w:pPr>
              <w:pStyle w:val="CM4"/>
              <w:numPr>
                <w:numId w:val="24"/>
              </w:numPr>
              <w:bidi w:val="0"/>
              <w:ind w:left="170" w:hanging="170"/>
              <w:jc w:val="both"/>
              <w:rPr>
                <w:rFonts w:ascii="Times New Roman" w:hAnsi="Times New Roman"/>
                <w:color w:val="000000"/>
                <w:sz w:val="20"/>
                <w:szCs w:val="20"/>
              </w:rPr>
            </w:pPr>
            <w:r w:rsidRPr="00FC2784">
              <w:rPr>
                <w:rFonts w:ascii="Times New Roman" w:hAnsi="Times New Roman"/>
                <w:color w:val="000000"/>
                <w:sz w:val="20"/>
                <w:szCs w:val="20"/>
              </w:rPr>
              <w:t xml:space="preserve">preskúmanie vzorky úplnej váhy, ktorý je reprezentatívny pre plánovanú výrobu (výrobný typ), </w:t>
            </w:r>
          </w:p>
          <w:p w:rsidR="003E5657" w:rsidRPr="00FC2784" w:rsidP="003E5657">
            <w:pPr>
              <w:pStyle w:val="CM4"/>
              <w:numPr>
                <w:numId w:val="24"/>
              </w:numPr>
              <w:bidi w:val="0"/>
              <w:ind w:left="170" w:hanging="170"/>
              <w:jc w:val="both"/>
              <w:rPr>
                <w:rFonts w:ascii="Times New Roman" w:hAnsi="Times New Roman"/>
                <w:color w:val="000000"/>
                <w:sz w:val="20"/>
                <w:szCs w:val="20"/>
              </w:rPr>
            </w:pPr>
            <w:r w:rsidRPr="00FC2784">
              <w:rPr>
                <w:rFonts w:ascii="Times New Roman" w:hAnsi="Times New Roman"/>
                <w:color w:val="000000"/>
                <w:sz w:val="20"/>
                <w:szCs w:val="20"/>
              </w:rPr>
              <w:t xml:space="preserve">posúdenie vhodnosti technického návrhu ostatných súčastí váhy preskúmaním technickej dokumentácie a podporných dôkazov uvedených bode 1.3 a preskúmanie vzoriek jednej alebo viacerých rozhodujúcich častí váhy, ktoré sú reprezentatívne pre plánovanú výrobu (kombinácia výrobného typu a návrhu typu), </w:t>
            </w:r>
          </w:p>
          <w:p w:rsidR="003E5657" w:rsidRPr="00FC2784" w:rsidP="003E5657">
            <w:pPr>
              <w:pStyle w:val="CM4"/>
              <w:numPr>
                <w:numId w:val="24"/>
              </w:numPr>
              <w:bidi w:val="0"/>
              <w:ind w:left="170" w:hanging="170"/>
              <w:jc w:val="both"/>
              <w:rPr>
                <w:rFonts w:ascii="Times New Roman" w:hAnsi="Times New Roman"/>
                <w:color w:val="000000"/>
                <w:sz w:val="20"/>
                <w:szCs w:val="20"/>
              </w:rPr>
            </w:pPr>
            <w:r w:rsidRPr="00FC2784">
              <w:rPr>
                <w:rFonts w:ascii="Times New Roman" w:hAnsi="Times New Roman"/>
                <w:color w:val="000000"/>
                <w:sz w:val="20"/>
                <w:szCs w:val="20"/>
              </w:rPr>
              <w:t>posúdenie vhodnosti technického návrhu preskúmaním technickej dokumentácie a podporných dôkazov uvedených v bode 1.3 bez skúšky vzorky (návrh typu).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 </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714DDD">
              <w:rPr>
                <w:rFonts w:ascii="Times New Roman" w:hAnsi="Times New Roman"/>
                <w:sz w:val="20"/>
                <w:szCs w:val="20"/>
              </w:rPr>
              <w:t>1.</w:t>
            </w:r>
            <w:r>
              <w:rPr>
                <w:rFonts w:ascii="Times New Roman" w:hAnsi="Times New Roman"/>
                <w:sz w:val="20"/>
                <w:szCs w:val="20"/>
              </w:rPr>
              <w:t>2</w:t>
            </w:r>
          </w:p>
          <w:p w:rsidR="003E5657" w:rsidRPr="00EE5D28" w:rsidP="006A503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bidi w:val="0"/>
              <w:ind w:left="454" w:hanging="454"/>
              <w:rPr>
                <w:rFonts w:ascii="Times New Roman" w:hAnsi="Times New Roman"/>
                <w:sz w:val="20"/>
                <w:szCs w:val="20"/>
              </w:rPr>
            </w:pPr>
            <w:r w:rsidR="00714DDD">
              <w:rPr>
                <w:rFonts w:ascii="Times New Roman" w:hAnsi="Times New Roman"/>
                <w:sz w:val="20"/>
                <w:szCs w:val="20"/>
              </w:rPr>
              <w:t>1.</w:t>
            </w:r>
            <w:r w:rsidRPr="004C5E7E">
              <w:rPr>
                <w:rFonts w:ascii="Times New Roman" w:hAnsi="Times New Roman"/>
                <w:sz w:val="20"/>
                <w:szCs w:val="20"/>
              </w:rPr>
              <w:t>2.</w:t>
              <w:tab/>
              <w:t>EÚ skúšku typu možno vykonať niektorým z týchto spôsobov:</w:t>
            </w:r>
          </w:p>
          <w:p w:rsidR="003E5657" w:rsidRPr="003031DB" w:rsidP="006A5035">
            <w:pPr>
              <w:pStyle w:val="ListParagraph"/>
              <w:bidi w:val="0"/>
              <w:ind w:left="385" w:hanging="385"/>
              <w:rPr>
                <w:rFonts w:ascii="Times New Roman" w:hAnsi="Times New Roman"/>
                <w:sz w:val="20"/>
                <w:szCs w:val="20"/>
              </w:rPr>
            </w:pPr>
            <w:r w:rsidR="00714DDD">
              <w:rPr>
                <w:rFonts w:ascii="Times New Roman" w:hAnsi="Times New Roman"/>
                <w:sz w:val="20"/>
                <w:szCs w:val="20"/>
              </w:rPr>
              <w:t xml:space="preserve">     - </w:t>
            </w:r>
            <w:r w:rsidRPr="003031DB">
              <w:rPr>
                <w:rFonts w:ascii="Times New Roman" w:hAnsi="Times New Roman"/>
                <w:sz w:val="20"/>
                <w:szCs w:val="20"/>
              </w:rPr>
              <w:t>preskúšanie vzorky kompletných váh, ktorá reprezentuje plánovanú výrobu (výrobný typ),</w:t>
            </w:r>
          </w:p>
          <w:p w:rsidR="003E5657" w:rsidRPr="003031DB" w:rsidP="006A5035">
            <w:pPr>
              <w:pStyle w:val="ListParagraph"/>
              <w:bidi w:val="0"/>
              <w:ind w:left="385" w:hanging="385"/>
              <w:rPr>
                <w:rFonts w:ascii="Times New Roman" w:hAnsi="Times New Roman"/>
                <w:sz w:val="20"/>
                <w:szCs w:val="20"/>
              </w:rPr>
            </w:pPr>
            <w:r w:rsidR="00714DDD">
              <w:rPr>
                <w:rFonts w:ascii="Times New Roman" w:hAnsi="Times New Roman"/>
                <w:sz w:val="20"/>
                <w:szCs w:val="20"/>
              </w:rPr>
              <w:t xml:space="preserve">     -</w:t>
            </w:r>
            <w:r>
              <w:rPr>
                <w:rFonts w:ascii="Times New Roman" w:hAnsi="Times New Roman"/>
                <w:sz w:val="20"/>
                <w:szCs w:val="20"/>
              </w:rPr>
              <w:t xml:space="preserve"> </w:t>
            </w:r>
            <w:r w:rsidRPr="003031DB">
              <w:rPr>
                <w:rFonts w:ascii="Times New Roman" w:hAnsi="Times New Roman"/>
                <w:sz w:val="20"/>
                <w:szCs w:val="20"/>
              </w:rPr>
              <w:t xml:space="preserve">posúdenie vhodnosti technického návrhu váh preskúmaním technickej dokumentácie a podporných dôkazov podľa bodu </w:t>
            </w:r>
            <w:r w:rsidR="00664456">
              <w:rPr>
                <w:rFonts w:ascii="Times New Roman" w:hAnsi="Times New Roman"/>
                <w:sz w:val="20"/>
                <w:szCs w:val="20"/>
              </w:rPr>
              <w:t xml:space="preserve">1.3 </w:t>
            </w:r>
            <w:r w:rsidRPr="003031DB">
              <w:rPr>
                <w:rFonts w:ascii="Times New Roman" w:hAnsi="Times New Roman"/>
                <w:sz w:val="20"/>
                <w:szCs w:val="20"/>
              </w:rPr>
              <w:t>a preskúšanie vzoriek jednej podstatnej časti váh alebo viacerých podstatných častí váhy, ktoré reprezentujú plánovanú výrobu (kombinácia výrobného typu a typu návrhu),</w:t>
            </w:r>
          </w:p>
          <w:p w:rsidR="003E5657" w:rsidRPr="004C5E7E" w:rsidP="00664456">
            <w:pPr>
              <w:pStyle w:val="ListParagraph"/>
              <w:bidi w:val="0"/>
              <w:ind w:left="385" w:hanging="385"/>
              <w:rPr>
                <w:rFonts w:ascii="Times New Roman" w:hAnsi="Times New Roman"/>
                <w:sz w:val="20"/>
                <w:szCs w:val="20"/>
              </w:rPr>
            </w:pPr>
            <w:r w:rsidR="00714DDD">
              <w:rPr>
                <w:rFonts w:ascii="Times New Roman" w:hAnsi="Times New Roman"/>
                <w:sz w:val="20"/>
                <w:szCs w:val="20"/>
              </w:rPr>
              <w:t xml:space="preserve">     -</w:t>
            </w:r>
            <w:r>
              <w:rPr>
                <w:rFonts w:ascii="Times New Roman" w:hAnsi="Times New Roman"/>
                <w:sz w:val="20"/>
                <w:szCs w:val="20"/>
              </w:rPr>
              <w:t xml:space="preserve"> </w:t>
            </w:r>
            <w:r w:rsidRPr="003031DB">
              <w:rPr>
                <w:rFonts w:ascii="Times New Roman" w:hAnsi="Times New Roman"/>
                <w:sz w:val="20"/>
                <w:szCs w:val="20"/>
              </w:rPr>
              <w:t xml:space="preserve">posúdenie vhodnosti technického návrhu váh preskúmaním technickej dokumentácie a podporných dôkazov podľa bodu </w:t>
            </w:r>
            <w:r w:rsidR="00664456">
              <w:rPr>
                <w:rFonts w:ascii="Times New Roman" w:hAnsi="Times New Roman"/>
                <w:sz w:val="20"/>
                <w:szCs w:val="20"/>
              </w:rPr>
              <w:t xml:space="preserve">1.3 </w:t>
            </w:r>
            <w:r w:rsidRPr="003031DB">
              <w:rPr>
                <w:rFonts w:ascii="Times New Roman" w:hAnsi="Times New Roman"/>
                <w:sz w:val="20"/>
                <w:szCs w:val="20"/>
              </w:rPr>
              <w:t>bez skúšky vzorky (typ návrhu).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Č:1</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O:1.3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CM4"/>
              <w:bidi w:val="0"/>
              <w:jc w:val="both"/>
              <w:rPr>
                <w:rFonts w:ascii="Times New Roman" w:hAnsi="Times New Roman"/>
                <w:color w:val="000000"/>
                <w:sz w:val="20"/>
                <w:szCs w:val="20"/>
              </w:rPr>
            </w:pPr>
            <w:r w:rsidRPr="00FC2784">
              <w:rPr>
                <w:rFonts w:ascii="Times New Roman" w:hAnsi="Times New Roman"/>
                <w:color w:val="000000"/>
                <w:sz w:val="20"/>
                <w:szCs w:val="20"/>
              </w:rPr>
              <w:t xml:space="preserve">Výrobca predkladá žiadosť o EÚ skúšku typu jednému notifikovanému orgánu, ktorý si zvolí. </w:t>
            </w:r>
          </w:p>
          <w:p w:rsidR="003E5657" w:rsidRPr="00FC2784" w:rsidP="006A5035">
            <w:pPr>
              <w:pStyle w:val="CM4"/>
              <w:bidi w:val="0"/>
              <w:jc w:val="both"/>
              <w:rPr>
                <w:rFonts w:ascii="Times New Roman" w:hAnsi="Times New Roman"/>
                <w:color w:val="000000"/>
                <w:sz w:val="20"/>
                <w:szCs w:val="20"/>
              </w:rPr>
            </w:pPr>
            <w:r w:rsidRPr="00FC2784">
              <w:rPr>
                <w:rFonts w:ascii="Times New Roman" w:hAnsi="Times New Roman"/>
                <w:color w:val="000000"/>
                <w:sz w:val="20"/>
                <w:szCs w:val="20"/>
              </w:rPr>
              <w:t xml:space="preserve">Žiadosť obsahuje: </w:t>
            </w:r>
          </w:p>
          <w:p w:rsidR="003E5657" w:rsidRPr="00FC2784" w:rsidP="003E5657">
            <w:pPr>
              <w:pStyle w:val="CM4"/>
              <w:numPr>
                <w:numId w:val="25"/>
              </w:numPr>
              <w:bidi w:val="0"/>
              <w:ind w:left="227" w:hanging="227"/>
              <w:jc w:val="both"/>
              <w:rPr>
                <w:rFonts w:ascii="Times New Roman" w:hAnsi="Times New Roman"/>
                <w:color w:val="000000"/>
                <w:sz w:val="20"/>
                <w:szCs w:val="20"/>
              </w:rPr>
            </w:pPr>
            <w:r w:rsidRPr="00FC2784">
              <w:rPr>
                <w:rFonts w:ascii="Times New Roman" w:hAnsi="Times New Roman"/>
                <w:color w:val="000000"/>
                <w:sz w:val="20"/>
                <w:szCs w:val="20"/>
              </w:rPr>
              <w:t xml:space="preserve">meno/názov a adresu výrobcu a v prípade, že žiadosť podáva jeho splnomocnený zástupca, aj jeho meno/názov a adresu; </w:t>
            </w:r>
          </w:p>
          <w:p w:rsidR="003E5657" w:rsidRPr="00FC2784" w:rsidP="003E5657">
            <w:pPr>
              <w:pStyle w:val="CM4"/>
              <w:numPr>
                <w:numId w:val="25"/>
              </w:numPr>
              <w:bidi w:val="0"/>
              <w:ind w:left="227" w:hanging="227"/>
              <w:jc w:val="both"/>
              <w:rPr>
                <w:rFonts w:ascii="Times New Roman" w:hAnsi="Times New Roman"/>
                <w:color w:val="000000"/>
                <w:sz w:val="20"/>
                <w:szCs w:val="20"/>
              </w:rPr>
            </w:pPr>
            <w:r w:rsidRPr="00FC2784">
              <w:rPr>
                <w:rFonts w:ascii="Times New Roman" w:hAnsi="Times New Roman"/>
                <w:color w:val="000000"/>
                <w:sz w:val="20"/>
                <w:szCs w:val="20"/>
              </w:rPr>
              <w:t xml:space="preserve">písomné vyhlásenie o tom, že tá istá žiadosť nebola podaná inému notifikovanému orgánu; </w:t>
            </w:r>
          </w:p>
          <w:p w:rsidR="003E5657" w:rsidRPr="00FC2784" w:rsidP="003E5657">
            <w:pPr>
              <w:pStyle w:val="CM4"/>
              <w:numPr>
                <w:numId w:val="25"/>
              </w:numPr>
              <w:bidi w:val="0"/>
              <w:ind w:left="227" w:hanging="227"/>
              <w:jc w:val="both"/>
              <w:rPr>
                <w:rFonts w:ascii="Times New Roman" w:hAnsi="Times New Roman"/>
                <w:color w:val="000000"/>
                <w:sz w:val="20"/>
                <w:szCs w:val="20"/>
              </w:rPr>
            </w:pPr>
            <w:r w:rsidRPr="00FC2784">
              <w:rPr>
                <w:rFonts w:ascii="Times New Roman" w:hAnsi="Times New Roman"/>
                <w:color w:val="000000"/>
                <w:sz w:val="20"/>
                <w:szCs w:val="20"/>
              </w:rPr>
              <w:t>technickú dokumentáciu. Táto technická dokumentácia musí umožniť posúdenie zhody váhy s príslušnými požiadavkami tejto smernice a obsahovať primeranú analýzu a hodnotenie rizika či rizík. V technickej dokumentácii musia byť uvedené uplatniteľné požiadavky a musí zahŕňať návrh, výrobu a činnosť váhy v miere, aká je potrebná na posúdenie. Technická dokumentácia obsahuje vždy, keď je to uplatniteľné, minimálne tieto prvky:</w:t>
            </w:r>
          </w:p>
          <w:p w:rsidR="003E5657" w:rsidRPr="00FC2784" w:rsidP="003E5657">
            <w:pPr>
              <w:pStyle w:val="CM4"/>
              <w:numPr>
                <w:numId w:val="26"/>
              </w:numPr>
              <w:bidi w:val="0"/>
              <w:ind w:left="454" w:hanging="227"/>
              <w:jc w:val="both"/>
              <w:rPr>
                <w:rFonts w:ascii="Times New Roman" w:hAnsi="Times New Roman"/>
                <w:color w:val="000000"/>
                <w:sz w:val="20"/>
                <w:szCs w:val="20"/>
              </w:rPr>
            </w:pPr>
            <w:r w:rsidRPr="00FC2784">
              <w:rPr>
                <w:rFonts w:ascii="Times New Roman" w:hAnsi="Times New Roman"/>
                <w:color w:val="000000"/>
                <w:sz w:val="20"/>
                <w:szCs w:val="20"/>
              </w:rPr>
              <w:t xml:space="preserve">všeobecný opis váh; </w:t>
            </w:r>
          </w:p>
          <w:p w:rsidR="003E5657" w:rsidRPr="00FC2784" w:rsidP="003E5657">
            <w:pPr>
              <w:pStyle w:val="CM4"/>
              <w:numPr>
                <w:numId w:val="26"/>
              </w:numPr>
              <w:bidi w:val="0"/>
              <w:ind w:left="454" w:hanging="227"/>
              <w:jc w:val="both"/>
              <w:rPr>
                <w:rFonts w:ascii="Times New Roman" w:hAnsi="Times New Roman"/>
                <w:color w:val="000000"/>
                <w:sz w:val="20"/>
                <w:szCs w:val="20"/>
              </w:rPr>
            </w:pPr>
            <w:r w:rsidRPr="00FC2784">
              <w:rPr>
                <w:rFonts w:ascii="Times New Roman" w:hAnsi="Times New Roman"/>
                <w:color w:val="000000"/>
                <w:sz w:val="20"/>
                <w:szCs w:val="20"/>
              </w:rPr>
              <w:t xml:space="preserve">nákresy koncepčného riešenia, výrobné výkresy a náčrty súčiastok, podzostáv, okruhov atď.; </w:t>
            </w:r>
          </w:p>
          <w:p w:rsidR="003E5657" w:rsidRPr="00FC2784" w:rsidP="003E5657">
            <w:pPr>
              <w:pStyle w:val="CM4"/>
              <w:numPr>
                <w:numId w:val="26"/>
              </w:numPr>
              <w:bidi w:val="0"/>
              <w:ind w:left="454" w:hanging="227"/>
              <w:jc w:val="both"/>
              <w:rPr>
                <w:rFonts w:ascii="Times New Roman" w:hAnsi="Times New Roman"/>
                <w:color w:val="000000"/>
                <w:sz w:val="20"/>
                <w:szCs w:val="20"/>
              </w:rPr>
            </w:pPr>
            <w:r w:rsidRPr="00FC2784">
              <w:rPr>
                <w:rFonts w:ascii="Times New Roman" w:hAnsi="Times New Roman"/>
                <w:color w:val="000000"/>
                <w:sz w:val="20"/>
                <w:szCs w:val="20"/>
              </w:rPr>
              <w:t xml:space="preserve">opisy a vysvetlenia potrebné na pochopenie uvedených nákresov a náčrtov a činnosti váh; </w:t>
            </w:r>
          </w:p>
          <w:p w:rsidR="003E5657" w:rsidRPr="00FC2784" w:rsidP="003E5657">
            <w:pPr>
              <w:pStyle w:val="CM4"/>
              <w:numPr>
                <w:numId w:val="26"/>
              </w:numPr>
              <w:bidi w:val="0"/>
              <w:ind w:left="454" w:hanging="227"/>
              <w:jc w:val="both"/>
              <w:rPr>
                <w:rFonts w:ascii="Times New Roman" w:hAnsi="Times New Roman"/>
                <w:color w:val="000000"/>
                <w:sz w:val="20"/>
                <w:szCs w:val="20"/>
              </w:rPr>
            </w:pPr>
            <w:r w:rsidRPr="00FC2784">
              <w:rPr>
                <w:rFonts w:ascii="Times New Roman" w:hAnsi="Times New Roman"/>
                <w:color w:val="000000"/>
                <w:sz w:val="20"/>
                <w:szCs w:val="20"/>
              </w:rPr>
              <w:t xml:space="preserve">zoznam harmonizovaných noriem uplatnených v plnom rozsahu alebo čiastočne, na ktoré boli uverejnené odkazy v Úradnom vestníku Európskej únie, a v prípade, že sa tieto harmonizované normy neuplatnili, opisy riešení prijatých na splnenie základných požiadaviek tejto smernice vrátane zoznamu iných príslušných technických špecifikácií, ktoré sa uplatnili. V prípade čiastočne uplatnených harmonizovaných noriem sa v technickej dokumentácii špecifikujú časti, ktoré boli uplatnené; </w:t>
            </w:r>
          </w:p>
          <w:p w:rsidR="003E5657" w:rsidRPr="00FC2784" w:rsidP="003E5657">
            <w:pPr>
              <w:pStyle w:val="CM4"/>
              <w:numPr>
                <w:numId w:val="26"/>
              </w:numPr>
              <w:bidi w:val="0"/>
              <w:ind w:left="454" w:hanging="227"/>
              <w:jc w:val="both"/>
              <w:rPr>
                <w:rFonts w:ascii="Times New Roman" w:hAnsi="Times New Roman"/>
                <w:color w:val="000000"/>
                <w:sz w:val="20"/>
                <w:szCs w:val="20"/>
              </w:rPr>
            </w:pPr>
            <w:r w:rsidRPr="00FC2784">
              <w:rPr>
                <w:rFonts w:ascii="Times New Roman" w:hAnsi="Times New Roman"/>
                <w:color w:val="000000"/>
                <w:sz w:val="20"/>
                <w:szCs w:val="20"/>
              </w:rPr>
              <w:t xml:space="preserve">výsledky vykonaných konštrukčných výpočtov, vykonaných preskúmaní atď.; </w:t>
            </w:r>
          </w:p>
          <w:p w:rsidR="003E5657" w:rsidRPr="00FC2784" w:rsidP="003E5657">
            <w:pPr>
              <w:pStyle w:val="CM4"/>
              <w:numPr>
                <w:numId w:val="26"/>
              </w:numPr>
              <w:bidi w:val="0"/>
              <w:ind w:left="454" w:hanging="227"/>
              <w:jc w:val="both"/>
              <w:rPr>
                <w:rFonts w:ascii="Times New Roman" w:hAnsi="Times New Roman"/>
                <w:color w:val="000000"/>
                <w:sz w:val="20"/>
                <w:szCs w:val="20"/>
              </w:rPr>
            </w:pPr>
            <w:r w:rsidRPr="00FC2784">
              <w:rPr>
                <w:rFonts w:ascii="Times New Roman" w:hAnsi="Times New Roman"/>
                <w:color w:val="000000"/>
                <w:sz w:val="20"/>
                <w:szCs w:val="20"/>
              </w:rPr>
              <w:t xml:space="preserve">protokoly o skúškach; </w:t>
            </w:r>
          </w:p>
          <w:p w:rsidR="003E5657" w:rsidRPr="00FC2784" w:rsidP="003E5657">
            <w:pPr>
              <w:pStyle w:val="CM4"/>
              <w:numPr>
                <w:numId w:val="25"/>
              </w:numPr>
              <w:bidi w:val="0"/>
              <w:ind w:left="227" w:hanging="227"/>
              <w:jc w:val="both"/>
              <w:rPr>
                <w:rFonts w:ascii="Times New Roman" w:hAnsi="Times New Roman"/>
                <w:color w:val="000000"/>
                <w:sz w:val="20"/>
                <w:szCs w:val="20"/>
              </w:rPr>
            </w:pPr>
            <w:r w:rsidRPr="00FC2784">
              <w:rPr>
                <w:rFonts w:ascii="Times New Roman" w:hAnsi="Times New Roman"/>
                <w:color w:val="000000"/>
                <w:sz w:val="20"/>
                <w:szCs w:val="20"/>
              </w:rPr>
              <w:t xml:space="preserve">reprezentatívne vzorky plánovanej výroby. Notifikovaný orgán môže požadovať ďalšie vzorky, ak sú potrebné na vykonanie skúšobného programu; </w:t>
            </w:r>
          </w:p>
          <w:p w:rsidR="003E5657" w:rsidRPr="00FC2784" w:rsidP="003E5657">
            <w:pPr>
              <w:pStyle w:val="CM4"/>
              <w:numPr>
                <w:numId w:val="25"/>
              </w:numPr>
              <w:bidi w:val="0"/>
              <w:ind w:left="227" w:hanging="227"/>
              <w:jc w:val="both"/>
              <w:rPr>
                <w:rFonts w:ascii="Times New Roman" w:hAnsi="Times New Roman"/>
                <w:color w:val="000000"/>
                <w:sz w:val="20"/>
                <w:szCs w:val="20"/>
              </w:rPr>
            </w:pPr>
            <w:r w:rsidRPr="00FC2784">
              <w:rPr>
                <w:rFonts w:ascii="Times New Roman" w:hAnsi="Times New Roman"/>
                <w:color w:val="000000"/>
                <w:sz w:val="20"/>
                <w:szCs w:val="20"/>
              </w:rPr>
              <w:t>podporné dôkazy vhodnosti technického riešenia. V týchto podporných dôkazoch sa uvádzajú všetky dokumenty, ktoré sa použili, predovšetkým v tých prípadoch, keď sa príslušné harmonizované normy neuplatnili v plnom rozsahu. Podporné dôkazy v prípade potreby obsahujú výsledky skúšok, ktoré vykonalo v súlade s inými príslušnými technickými špecifikáciami vhodné laboratórium výrobcu alebo iné skúšobné laboratórium v jeho mene a na jeho zodpovednosť.</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 </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964438">
              <w:rPr>
                <w:rFonts w:ascii="Times New Roman" w:hAnsi="Times New Roman"/>
                <w:sz w:val="20"/>
                <w:szCs w:val="20"/>
              </w:rPr>
              <w:t>1.</w:t>
            </w:r>
            <w:r>
              <w:rPr>
                <w:rFonts w:ascii="Times New Roman" w:hAnsi="Times New Roman"/>
                <w:sz w:val="20"/>
                <w:szCs w:val="20"/>
              </w:rPr>
              <w:t>3</w:t>
            </w:r>
          </w:p>
          <w:p w:rsidR="003E5657" w:rsidP="006A5035">
            <w:pPr>
              <w:autoSpaceDE w:val="0"/>
              <w:autoSpaceDN w:val="0"/>
              <w:bidi w:val="0"/>
              <w:spacing w:before="0"/>
              <w:jc w:val="center"/>
              <w:rPr>
                <w:rFonts w:ascii="Times New Roman" w:hAnsi="Times New Roman"/>
                <w:sz w:val="20"/>
                <w:szCs w:val="20"/>
              </w:rPr>
            </w:pPr>
          </w:p>
          <w:p w:rsidR="003E5657" w:rsidRPr="00EE5D28" w:rsidP="006A503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0E306E" w:rsidP="006A5035">
            <w:pPr>
              <w:bidi w:val="0"/>
              <w:ind w:left="454" w:hanging="454"/>
              <w:rPr>
                <w:rFonts w:ascii="Times New Roman" w:hAnsi="Times New Roman"/>
                <w:sz w:val="20"/>
              </w:rPr>
            </w:pPr>
            <w:r w:rsidR="00964438">
              <w:rPr>
                <w:rFonts w:ascii="Times New Roman" w:hAnsi="Times New Roman"/>
                <w:sz w:val="20"/>
              </w:rPr>
              <w:t>1.</w:t>
            </w:r>
            <w:r w:rsidRPr="000E306E">
              <w:rPr>
                <w:rFonts w:ascii="Times New Roman" w:hAnsi="Times New Roman"/>
                <w:sz w:val="20"/>
              </w:rPr>
              <w:t>3.</w:t>
              <w:tab/>
              <w:t>Výrobca predloží žiadosť o EÚ skúšku typu notifikovanej osobe, ktorú si vyberie.</w:t>
            </w:r>
          </w:p>
          <w:p w:rsidR="003E5657" w:rsidRPr="000E306E" w:rsidP="006A5035">
            <w:pPr>
              <w:bidi w:val="0"/>
              <w:ind w:left="454" w:hanging="454"/>
              <w:rPr>
                <w:rFonts w:ascii="Times New Roman" w:hAnsi="Times New Roman"/>
                <w:sz w:val="20"/>
              </w:rPr>
            </w:pPr>
            <w:r w:rsidRPr="000E306E">
              <w:rPr>
                <w:rFonts w:ascii="Times New Roman" w:hAnsi="Times New Roman"/>
                <w:sz w:val="20"/>
              </w:rPr>
              <w:tab/>
              <w:t>Žiadosť obsah</w:t>
            </w:r>
            <w:r w:rsidR="00DC6C03">
              <w:rPr>
                <w:rFonts w:ascii="Times New Roman" w:hAnsi="Times New Roman"/>
                <w:sz w:val="20"/>
              </w:rPr>
              <w:t>uje</w:t>
            </w:r>
          </w:p>
          <w:p w:rsidR="003E5657" w:rsidRPr="000E306E" w:rsidP="006A5035">
            <w:pPr>
              <w:bidi w:val="0"/>
              <w:ind w:left="454" w:hanging="454"/>
              <w:rPr>
                <w:rFonts w:ascii="Times New Roman" w:hAnsi="Times New Roman"/>
                <w:sz w:val="20"/>
              </w:rPr>
            </w:pPr>
            <w:r w:rsidR="0089315F">
              <w:rPr>
                <w:rFonts w:ascii="Times New Roman" w:hAnsi="Times New Roman"/>
                <w:sz w:val="20"/>
              </w:rPr>
              <w:t>a)</w:t>
            </w:r>
            <w:r w:rsidRPr="000E306E">
              <w:rPr>
                <w:rFonts w:ascii="Times New Roman" w:hAnsi="Times New Roman"/>
                <w:sz w:val="20"/>
              </w:rPr>
              <w:tab/>
            </w:r>
            <w:r w:rsidR="00DC6C03">
              <w:rPr>
                <w:rFonts w:ascii="Times New Roman" w:hAnsi="Times New Roman"/>
                <w:sz w:val="20"/>
              </w:rPr>
              <w:t xml:space="preserve">obchodné </w:t>
            </w:r>
            <w:r w:rsidRPr="000E306E">
              <w:rPr>
                <w:rFonts w:ascii="Times New Roman" w:hAnsi="Times New Roman"/>
                <w:sz w:val="20"/>
              </w:rPr>
              <w:t xml:space="preserve">meno </w:t>
            </w:r>
            <w:r w:rsidR="00DC6C03">
              <w:rPr>
                <w:rFonts w:ascii="Times New Roman" w:hAnsi="Times New Roman"/>
                <w:sz w:val="20"/>
              </w:rPr>
              <w:t xml:space="preserve">alebo názov </w:t>
            </w:r>
            <w:r w:rsidRPr="000E306E">
              <w:rPr>
                <w:rFonts w:ascii="Times New Roman" w:hAnsi="Times New Roman"/>
                <w:sz w:val="20"/>
              </w:rPr>
              <w:t>a</w:t>
            </w:r>
            <w:r w:rsidR="00DC6C03">
              <w:rPr>
                <w:rFonts w:ascii="Times New Roman" w:hAnsi="Times New Roman"/>
                <w:sz w:val="20"/>
              </w:rPr>
              <w:t> sídlo alebo miesto</w:t>
            </w:r>
            <w:r w:rsidR="00D91550">
              <w:rPr>
                <w:rFonts w:ascii="Times New Roman" w:hAnsi="Times New Roman"/>
                <w:sz w:val="20"/>
              </w:rPr>
              <w:t xml:space="preserve"> </w:t>
            </w:r>
            <w:r w:rsidRPr="000E306E">
              <w:rPr>
                <w:rFonts w:ascii="Times New Roman" w:hAnsi="Times New Roman"/>
                <w:sz w:val="20"/>
              </w:rPr>
              <w:t xml:space="preserve"> </w:t>
            </w:r>
            <w:r w:rsidR="00D91550">
              <w:rPr>
                <w:rFonts w:ascii="Times New Roman" w:hAnsi="Times New Roman"/>
                <w:sz w:val="20"/>
              </w:rPr>
              <w:t xml:space="preserve">podnikania </w:t>
            </w:r>
            <w:r w:rsidRPr="000E306E">
              <w:rPr>
                <w:rFonts w:ascii="Times New Roman" w:hAnsi="Times New Roman"/>
                <w:sz w:val="20"/>
              </w:rPr>
              <w:t xml:space="preserve">výrobcu, a ak žiadosť podáva splnomocnený zástupca, aj jeho meno </w:t>
            </w:r>
            <w:r w:rsidR="00D91550">
              <w:rPr>
                <w:rFonts w:ascii="Times New Roman" w:hAnsi="Times New Roman"/>
                <w:sz w:val="20"/>
              </w:rPr>
              <w:t xml:space="preserve">a priezvisko </w:t>
            </w:r>
            <w:r w:rsidRPr="000E306E">
              <w:rPr>
                <w:rFonts w:ascii="Times New Roman" w:hAnsi="Times New Roman"/>
                <w:sz w:val="20"/>
              </w:rPr>
              <w:t>a adresu,</w:t>
            </w:r>
          </w:p>
          <w:p w:rsidR="003E5657" w:rsidRPr="000E306E" w:rsidP="006A5035">
            <w:pPr>
              <w:bidi w:val="0"/>
              <w:ind w:left="454" w:hanging="454"/>
              <w:rPr>
                <w:rFonts w:ascii="Times New Roman" w:hAnsi="Times New Roman"/>
                <w:sz w:val="20"/>
              </w:rPr>
            </w:pPr>
            <w:r w:rsidR="0089315F">
              <w:rPr>
                <w:rFonts w:ascii="Times New Roman" w:hAnsi="Times New Roman"/>
                <w:sz w:val="20"/>
              </w:rPr>
              <w:t>b)</w:t>
            </w:r>
            <w:r w:rsidRPr="000E306E">
              <w:rPr>
                <w:rFonts w:ascii="Times New Roman" w:hAnsi="Times New Roman"/>
                <w:sz w:val="20"/>
              </w:rPr>
              <w:tab/>
              <w:t>písomné vyhlásenie, že rovnaká žiadosť nebola predložená inej notifikovanej osobe,</w:t>
            </w:r>
          </w:p>
          <w:p w:rsidR="003E5657" w:rsidRPr="000E306E" w:rsidP="006A5035">
            <w:pPr>
              <w:bidi w:val="0"/>
              <w:ind w:left="454" w:hanging="454"/>
              <w:rPr>
                <w:rFonts w:ascii="Times New Roman" w:hAnsi="Times New Roman"/>
                <w:sz w:val="20"/>
              </w:rPr>
            </w:pPr>
            <w:r w:rsidR="0089315F">
              <w:rPr>
                <w:rFonts w:ascii="Times New Roman" w:hAnsi="Times New Roman"/>
                <w:sz w:val="20"/>
              </w:rPr>
              <w:t>c)</w:t>
            </w:r>
            <w:r w:rsidRPr="000E306E">
              <w:rPr>
                <w:rFonts w:ascii="Times New Roman" w:hAnsi="Times New Roman"/>
                <w:sz w:val="20"/>
              </w:rPr>
              <w:tab/>
              <w:t>technickú dokumentáciu, ktorá umožňuje posúdenie zhody váh s požiadavkami podľa tohto nariadenia vlády, zahŕňa primeranú analýzu a hodnotenie rizika, špecifikuje uplatniteľné požiadavky a v primeranej miere na posúdenie zahŕňa návrh, výrobu a činnosť váh; technická dokumentácia okrem toho obsah</w:t>
            </w:r>
            <w:r w:rsidR="00D91550">
              <w:rPr>
                <w:rFonts w:ascii="Times New Roman" w:hAnsi="Times New Roman"/>
                <w:sz w:val="20"/>
              </w:rPr>
              <w:t>uje</w:t>
            </w:r>
            <w:r w:rsidRPr="000E306E">
              <w:rPr>
                <w:rFonts w:ascii="Times New Roman" w:hAnsi="Times New Roman"/>
                <w:sz w:val="20"/>
              </w:rPr>
              <w:t>, kde je to uplatniteľné, najmenej</w:t>
            </w:r>
          </w:p>
          <w:p w:rsidR="003E5657" w:rsidRPr="000E306E" w:rsidP="006A5035">
            <w:pPr>
              <w:bidi w:val="0"/>
              <w:ind w:left="454" w:hanging="454"/>
              <w:rPr>
                <w:rFonts w:ascii="Times New Roman" w:hAnsi="Times New Roman"/>
                <w:sz w:val="20"/>
              </w:rPr>
            </w:pPr>
            <w:r w:rsidR="0089315F">
              <w:rPr>
                <w:rFonts w:ascii="Times New Roman" w:hAnsi="Times New Roman"/>
                <w:sz w:val="20"/>
              </w:rPr>
              <w:t>i)</w:t>
            </w:r>
            <w:r w:rsidRPr="000E306E">
              <w:rPr>
                <w:rFonts w:ascii="Times New Roman" w:hAnsi="Times New Roman"/>
                <w:sz w:val="20"/>
              </w:rPr>
              <w:tab/>
              <w:t>všeobecný opis váh,</w:t>
            </w:r>
          </w:p>
          <w:p w:rsidR="003E5657" w:rsidRPr="000E306E" w:rsidP="006A5035">
            <w:pPr>
              <w:bidi w:val="0"/>
              <w:ind w:left="454" w:hanging="454"/>
              <w:rPr>
                <w:rFonts w:ascii="Times New Roman" w:hAnsi="Times New Roman"/>
                <w:sz w:val="20"/>
              </w:rPr>
            </w:pPr>
            <w:r w:rsidR="0089315F">
              <w:rPr>
                <w:rFonts w:ascii="Times New Roman" w:hAnsi="Times New Roman"/>
                <w:sz w:val="20"/>
              </w:rPr>
              <w:t>ii)</w:t>
            </w:r>
            <w:r w:rsidRPr="000E306E">
              <w:rPr>
                <w:rFonts w:ascii="Times New Roman" w:hAnsi="Times New Roman"/>
                <w:sz w:val="20"/>
              </w:rPr>
              <w:tab/>
              <w:t>nákresy koncepčného riešenia, výrobné výkresy a náčrty komponentov, podzostáv, okruhov atď.,</w:t>
            </w:r>
          </w:p>
          <w:p w:rsidR="003E5657" w:rsidRPr="000E306E" w:rsidP="006A5035">
            <w:pPr>
              <w:bidi w:val="0"/>
              <w:ind w:left="454" w:hanging="454"/>
              <w:rPr>
                <w:rFonts w:ascii="Times New Roman" w:hAnsi="Times New Roman"/>
                <w:sz w:val="20"/>
              </w:rPr>
            </w:pPr>
            <w:r w:rsidR="0089315F">
              <w:rPr>
                <w:rFonts w:ascii="Times New Roman" w:hAnsi="Times New Roman"/>
                <w:sz w:val="20"/>
              </w:rPr>
              <w:t>iii)</w:t>
            </w:r>
            <w:r w:rsidRPr="000E306E">
              <w:rPr>
                <w:rFonts w:ascii="Times New Roman" w:hAnsi="Times New Roman"/>
                <w:sz w:val="20"/>
              </w:rPr>
              <w:tab/>
              <w:t>opisy a vysvetlenia potrebné na pochopenie uvedených nákresov a náčrtov a činnosti váh,</w:t>
            </w:r>
          </w:p>
          <w:p w:rsidR="003E5657" w:rsidRPr="000E306E" w:rsidP="006A5035">
            <w:pPr>
              <w:bidi w:val="0"/>
              <w:ind w:left="454" w:hanging="454"/>
              <w:rPr>
                <w:rFonts w:ascii="Times New Roman" w:hAnsi="Times New Roman"/>
                <w:sz w:val="20"/>
              </w:rPr>
            </w:pPr>
            <w:r w:rsidR="0089315F">
              <w:rPr>
                <w:rFonts w:ascii="Times New Roman" w:hAnsi="Times New Roman"/>
                <w:sz w:val="20"/>
              </w:rPr>
              <w:t xml:space="preserve">iv)   </w:t>
            </w:r>
            <w:r w:rsidRPr="000E306E">
              <w:rPr>
                <w:rFonts w:ascii="Times New Roman" w:hAnsi="Times New Roman"/>
                <w:sz w:val="20"/>
              </w:rPr>
              <w:t>zoznam harmonizovaných technických noriem uplatnených v plnom rozsahu alebo čiastočne, na ktoré boli uverejnené odkazy v Úradnom vestníku Európskej únie, a ak sa tieto harmonizované technické normy neuplatnili, opisy riešení prijatých na splnenie základných požiadaviek, vrátane zoznamu iných príslušných technických špecifikácií, ktoré boli uplatnené; pri čiastočne uplatnených harmonizovaných technických normách sa v technickej dokumentácii špecifikujú časti, ktoré boli uplatnené,</w:t>
            </w:r>
          </w:p>
          <w:p w:rsidR="003E5657" w:rsidRPr="000E306E" w:rsidP="006A5035">
            <w:pPr>
              <w:bidi w:val="0"/>
              <w:ind w:left="454" w:hanging="454"/>
              <w:rPr>
                <w:rFonts w:ascii="Times New Roman" w:hAnsi="Times New Roman"/>
                <w:sz w:val="20"/>
              </w:rPr>
            </w:pPr>
            <w:r w:rsidR="00F25EAB">
              <w:rPr>
                <w:rFonts w:ascii="Times New Roman" w:hAnsi="Times New Roman"/>
                <w:sz w:val="20"/>
              </w:rPr>
              <w:t xml:space="preserve">v)     </w:t>
            </w:r>
            <w:r w:rsidRPr="000E306E">
              <w:rPr>
                <w:rFonts w:ascii="Times New Roman" w:hAnsi="Times New Roman"/>
                <w:sz w:val="20"/>
              </w:rPr>
              <w:t>výsledky vykonaných konštrukčných výpočtov, vykonaných preskúmaní atď.,</w:t>
            </w:r>
          </w:p>
          <w:p w:rsidR="003E5657" w:rsidRPr="000E306E" w:rsidP="006A5035">
            <w:pPr>
              <w:bidi w:val="0"/>
              <w:ind w:left="454" w:hanging="454"/>
              <w:rPr>
                <w:rFonts w:ascii="Times New Roman" w:hAnsi="Times New Roman"/>
                <w:sz w:val="20"/>
              </w:rPr>
            </w:pPr>
            <w:r w:rsidR="00F25EAB">
              <w:rPr>
                <w:rFonts w:ascii="Times New Roman" w:hAnsi="Times New Roman"/>
                <w:sz w:val="20"/>
              </w:rPr>
              <w:t xml:space="preserve">vi)    </w:t>
            </w:r>
            <w:r w:rsidRPr="000E306E">
              <w:rPr>
                <w:rFonts w:ascii="Times New Roman" w:hAnsi="Times New Roman"/>
                <w:sz w:val="20"/>
              </w:rPr>
              <w:t>protokoly o skúškach,</w:t>
            </w:r>
          </w:p>
          <w:p w:rsidR="003E5657" w:rsidRPr="000E306E" w:rsidP="006A5035">
            <w:pPr>
              <w:bidi w:val="0"/>
              <w:ind w:left="454" w:hanging="454"/>
              <w:rPr>
                <w:rFonts w:ascii="Times New Roman" w:hAnsi="Times New Roman"/>
                <w:sz w:val="20"/>
              </w:rPr>
            </w:pPr>
            <w:r w:rsidR="009E4722">
              <w:rPr>
                <w:rFonts w:ascii="Times New Roman" w:hAnsi="Times New Roman"/>
                <w:sz w:val="20"/>
              </w:rPr>
              <w:t>d)</w:t>
            </w:r>
            <w:r w:rsidRPr="000E306E">
              <w:rPr>
                <w:rFonts w:ascii="Times New Roman" w:hAnsi="Times New Roman"/>
                <w:sz w:val="20"/>
              </w:rPr>
              <w:tab/>
              <w:t>reprezentatívne vzorky plánovanej výroby; notifikovaná osoba môže požadovať ďalšie vzorky, ak sú potrebné na vykonanie programu skúšok,</w:t>
            </w:r>
          </w:p>
          <w:p w:rsidR="003E5657" w:rsidRPr="003277A2" w:rsidP="006A5035">
            <w:pPr>
              <w:tabs>
                <w:tab w:val="left" w:pos="243"/>
              </w:tabs>
              <w:bidi w:val="0"/>
              <w:ind w:left="385" w:hanging="385"/>
              <w:rPr>
                <w:rFonts w:ascii="Times New Roman" w:hAnsi="Times New Roman"/>
                <w:sz w:val="20"/>
              </w:rPr>
            </w:pPr>
            <w:r w:rsidR="009E4722">
              <w:rPr>
                <w:rFonts w:ascii="Times New Roman" w:hAnsi="Times New Roman"/>
                <w:sz w:val="20"/>
              </w:rPr>
              <w:t xml:space="preserve">e)  </w:t>
            </w:r>
            <w:r w:rsidRPr="000E306E">
              <w:rPr>
                <w:rFonts w:ascii="Times New Roman" w:hAnsi="Times New Roman"/>
                <w:sz w:val="20"/>
              </w:rPr>
              <w:tab/>
              <w:t xml:space="preserve">podporné dôkazy o vhodnosti technického </w:t>
            </w:r>
            <w:r>
              <w:rPr>
                <w:rFonts w:ascii="Times New Roman" w:hAnsi="Times New Roman"/>
                <w:sz w:val="20"/>
              </w:rPr>
              <w:t xml:space="preserve"> </w:t>
            </w:r>
            <w:r w:rsidRPr="000E306E">
              <w:rPr>
                <w:rFonts w:ascii="Times New Roman" w:hAnsi="Times New Roman"/>
                <w:sz w:val="20"/>
              </w:rPr>
              <w:t>riešenia návrhu, v ktorých  musia byť odkazy na všetky použité dokumenty, najmä vtedy ak príslušné harmonizované technické normy neboli uplatnené v plnom rozsahu a ak je to potrebné podporné dôkazy musia zahŕňať výsledky skúšok, ktoré vykonalo podľa iných príslušných technických špecifikácií vhodné laboratórium výrobcu alebo iné skúšobné laboratórium v jeho mene a na jeho zodpovednosť.</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Č:1</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O:1.4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CM4"/>
              <w:bidi w:val="0"/>
              <w:jc w:val="both"/>
              <w:rPr>
                <w:rFonts w:ascii="Times New Roman" w:hAnsi="Times New Roman"/>
                <w:color w:val="000000"/>
                <w:sz w:val="20"/>
                <w:szCs w:val="20"/>
              </w:rPr>
            </w:pPr>
            <w:r w:rsidRPr="00FC2784">
              <w:rPr>
                <w:rFonts w:ascii="Times New Roman" w:hAnsi="Times New Roman"/>
                <w:color w:val="000000"/>
                <w:sz w:val="20"/>
                <w:szCs w:val="20"/>
              </w:rPr>
              <w:t xml:space="preserve">Notifikovaný orgán: </w:t>
            </w:r>
          </w:p>
          <w:p w:rsidR="003E5657" w:rsidRPr="00FC2784" w:rsidP="006A5035">
            <w:pPr>
              <w:pStyle w:val="CM4"/>
              <w:bidi w:val="0"/>
              <w:jc w:val="both"/>
              <w:rPr>
                <w:rFonts w:ascii="Times New Roman" w:hAnsi="Times New Roman"/>
                <w:color w:val="000000"/>
                <w:sz w:val="20"/>
                <w:szCs w:val="20"/>
              </w:rPr>
            </w:pPr>
          </w:p>
          <w:p w:rsidR="003E5657" w:rsidRPr="00FC2784" w:rsidP="006A5035">
            <w:pPr>
              <w:pStyle w:val="CM4"/>
              <w:bidi w:val="0"/>
              <w:jc w:val="both"/>
              <w:rPr>
                <w:rFonts w:ascii="Times New Roman" w:hAnsi="Times New Roman"/>
                <w:color w:val="000000"/>
                <w:sz w:val="20"/>
                <w:szCs w:val="20"/>
              </w:rPr>
            </w:pPr>
            <w:r w:rsidRPr="00FC2784">
              <w:rPr>
                <w:rFonts w:ascii="Times New Roman" w:hAnsi="Times New Roman"/>
                <w:color w:val="000000"/>
                <w:sz w:val="20"/>
                <w:szCs w:val="20"/>
              </w:rPr>
              <w:t xml:space="preserve">Pokiaľ ide o váhu: </w:t>
            </w:r>
          </w:p>
          <w:p w:rsidR="003E5657" w:rsidRPr="00FC2784" w:rsidP="006A5035">
            <w:pPr>
              <w:pStyle w:val="CM4"/>
              <w:bidi w:val="0"/>
              <w:jc w:val="both"/>
              <w:rPr>
                <w:rFonts w:ascii="Times New Roman" w:hAnsi="Times New Roman"/>
                <w:color w:val="000000"/>
                <w:sz w:val="20"/>
                <w:szCs w:val="20"/>
              </w:rPr>
            </w:pPr>
          </w:p>
          <w:p w:rsidR="003E5657" w:rsidRPr="00FC2784" w:rsidP="006A5035">
            <w:pPr>
              <w:pStyle w:val="CM4"/>
              <w:bidi w:val="0"/>
              <w:jc w:val="both"/>
              <w:rPr>
                <w:rFonts w:ascii="Times New Roman" w:hAnsi="Times New Roman"/>
                <w:color w:val="000000"/>
                <w:sz w:val="20"/>
                <w:szCs w:val="20"/>
              </w:rPr>
            </w:pPr>
            <w:r w:rsidRPr="00FC2784">
              <w:rPr>
                <w:rFonts w:ascii="Times New Roman" w:hAnsi="Times New Roman"/>
                <w:color w:val="000000"/>
                <w:sz w:val="20"/>
                <w:szCs w:val="20"/>
              </w:rPr>
              <w:t xml:space="preserve">1.4.1. preskúmava technickú dokumentáciu a podporné dôkazy na posúdenie vhodnosti technického návrhu váhy. </w:t>
            </w:r>
          </w:p>
          <w:p w:rsidR="003E5657" w:rsidP="006A5035">
            <w:pPr>
              <w:pStyle w:val="CM4"/>
              <w:bidi w:val="0"/>
              <w:jc w:val="both"/>
              <w:rPr>
                <w:rFonts w:ascii="Times New Roman" w:hAnsi="Times New Roman"/>
                <w:color w:val="000000"/>
                <w:sz w:val="20"/>
                <w:szCs w:val="20"/>
              </w:rPr>
            </w:pPr>
            <w:r w:rsidRPr="00FC2784">
              <w:rPr>
                <w:rFonts w:ascii="Times New Roman" w:hAnsi="Times New Roman"/>
                <w:color w:val="000000"/>
                <w:sz w:val="20"/>
                <w:szCs w:val="20"/>
              </w:rPr>
              <w:t>Pokiaľ ide o vzorku(-y):</w:t>
            </w:r>
          </w:p>
          <w:p w:rsidR="003E5657" w:rsidRPr="00FC2784" w:rsidP="006A5035">
            <w:pPr>
              <w:bidi w:val="0"/>
              <w:spacing w:before="0"/>
              <w:rPr>
                <w:rFonts w:ascii="Times New Roman" w:hAnsi="Times New Roman"/>
                <w:color w:val="000000"/>
                <w:sz w:val="20"/>
                <w:szCs w:val="20"/>
              </w:rPr>
            </w:pPr>
          </w:p>
          <w:p w:rsidR="003E5657" w:rsidP="006A5035">
            <w:pPr>
              <w:bidi w:val="0"/>
              <w:spacing w:before="0"/>
              <w:rPr>
                <w:rFonts w:ascii="Times New Roman" w:hAnsi="Times New Roman"/>
                <w:color w:val="000000"/>
                <w:sz w:val="20"/>
                <w:szCs w:val="20"/>
              </w:rPr>
            </w:pPr>
            <w:r w:rsidRPr="00FC2784">
              <w:rPr>
                <w:rFonts w:ascii="Times New Roman" w:hAnsi="Times New Roman"/>
                <w:color w:val="000000"/>
                <w:sz w:val="20"/>
                <w:szCs w:val="20"/>
              </w:rPr>
              <w:t>1.4.2. overuje, či vzorka(-y) bola vyrobená v zhode s technickou dokumentáciou, a určí prvky navrhnuté v súlade s uplatniteľnými ustanoveniami príslušných harmonizovaných noriem, ako aj prvky, ktoré boli navrhnuté v súlade s inými príslušnými technickými špecifikáciami;</w:t>
            </w:r>
          </w:p>
          <w:p w:rsidR="003E5657" w:rsidP="006A5035">
            <w:pPr>
              <w:bidi w:val="0"/>
              <w:spacing w:before="0"/>
              <w:rPr>
                <w:rFonts w:ascii="Times New Roman" w:hAnsi="Times New Roman"/>
                <w:color w:val="000000"/>
                <w:sz w:val="20"/>
                <w:szCs w:val="20"/>
              </w:rPr>
            </w:pPr>
          </w:p>
          <w:p w:rsidR="003E5657" w:rsidP="006A5035">
            <w:pPr>
              <w:bidi w:val="0"/>
              <w:spacing w:before="0"/>
              <w:rPr>
                <w:rFonts w:ascii="Times New Roman" w:hAnsi="Times New Roman"/>
                <w:color w:val="000000"/>
                <w:sz w:val="20"/>
                <w:szCs w:val="20"/>
              </w:rPr>
            </w:pPr>
            <w:r>
              <w:rPr>
                <w:rFonts w:ascii="Times New Roman" w:hAnsi="Times New Roman"/>
                <w:color w:val="000000"/>
                <w:sz w:val="20"/>
                <w:szCs w:val="20"/>
              </w:rPr>
              <w:t>1.4.3.</w:t>
            </w:r>
            <w:r w:rsidRPr="00FC2784">
              <w:rPr>
                <w:rFonts w:ascii="Times New Roman" w:hAnsi="Times New Roman"/>
                <w:color w:val="000000"/>
                <w:sz w:val="20"/>
                <w:szCs w:val="20"/>
              </w:rPr>
              <w:t xml:space="preserve"> vykonáva vhodné preskúmania a skúšky alebo ich necháva vykonať s cieľom skontrolovať, či v prípade, keď sa výrobca rozhodol uplatniť riešenia uvedené v príslušných harmonizovaných normách, boli tieto uplatnené správne;</w:t>
            </w:r>
          </w:p>
          <w:p w:rsidR="003E5657" w:rsidP="006A5035">
            <w:pPr>
              <w:bidi w:val="0"/>
              <w:spacing w:before="0"/>
              <w:rPr>
                <w:rFonts w:ascii="Times New Roman" w:hAnsi="Times New Roman"/>
                <w:color w:val="000000"/>
                <w:sz w:val="20"/>
                <w:szCs w:val="20"/>
              </w:rPr>
            </w:pPr>
          </w:p>
          <w:p w:rsidR="003E5657" w:rsidP="006A5035">
            <w:pPr>
              <w:bidi w:val="0"/>
              <w:spacing w:before="0"/>
              <w:rPr>
                <w:rFonts w:ascii="Times New Roman" w:hAnsi="Times New Roman"/>
                <w:color w:val="000000"/>
                <w:sz w:val="20"/>
                <w:szCs w:val="20"/>
              </w:rPr>
            </w:pPr>
            <w:r>
              <w:rPr>
                <w:rFonts w:ascii="Times New Roman" w:hAnsi="Times New Roman"/>
                <w:color w:val="000000"/>
                <w:sz w:val="20"/>
                <w:szCs w:val="20"/>
              </w:rPr>
              <w:t>1.4.4.</w:t>
            </w:r>
            <w:r w:rsidRPr="00FC2784">
              <w:rPr>
                <w:rFonts w:ascii="Times New Roman" w:hAnsi="Times New Roman"/>
                <w:color w:val="000000"/>
                <w:sz w:val="20"/>
                <w:szCs w:val="20"/>
              </w:rPr>
              <w:t xml:space="preserve"> vykonáva vhodné preskúmania a skúšky alebo ich necháva vykonať s cieľom skontrolovať, či v prípade, keď riešenia uvedené v príslušných harmonizovaných normách neboli uplatnené, riešenia prijaté výrobcom, ktorý uplatňuje iné príslušné technické špecifikácie, spĺňajú zodpovedajúce základné požiadavky tejto smernice;</w:t>
            </w:r>
          </w:p>
          <w:p w:rsidR="003E5657" w:rsidP="006A5035">
            <w:pPr>
              <w:bidi w:val="0"/>
              <w:spacing w:before="0"/>
              <w:rPr>
                <w:rFonts w:ascii="Times New Roman" w:hAnsi="Times New Roman"/>
                <w:color w:val="000000"/>
                <w:sz w:val="20"/>
                <w:szCs w:val="20"/>
              </w:rPr>
            </w:pPr>
          </w:p>
          <w:p w:rsidR="003E5657" w:rsidRPr="00FC2784" w:rsidP="006A5035">
            <w:pPr>
              <w:bidi w:val="0"/>
              <w:spacing w:before="0"/>
              <w:rPr>
                <w:rFonts w:ascii="Times New Roman" w:hAnsi="Times New Roman"/>
                <w:color w:val="000000"/>
                <w:sz w:val="20"/>
                <w:szCs w:val="20"/>
              </w:rPr>
            </w:pPr>
            <w:r>
              <w:rPr>
                <w:rFonts w:ascii="Times New Roman" w:hAnsi="Times New Roman"/>
                <w:color w:val="000000"/>
                <w:sz w:val="20"/>
                <w:szCs w:val="20"/>
              </w:rPr>
              <w:t>1.4.5.</w:t>
            </w:r>
            <w:r w:rsidRPr="00FC2784">
              <w:rPr>
                <w:rFonts w:ascii="Times New Roman" w:hAnsi="Times New Roman"/>
                <w:color w:val="000000"/>
                <w:sz w:val="20"/>
                <w:szCs w:val="20"/>
              </w:rPr>
              <w:t xml:space="preserve"> s výrobcom dohodne miesto, kde sa vykonajú preskúmania a skúšky.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 </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691E62">
              <w:rPr>
                <w:rFonts w:ascii="Times New Roman" w:hAnsi="Times New Roman"/>
                <w:sz w:val="20"/>
                <w:szCs w:val="20"/>
              </w:rPr>
              <w:t>1.4</w:t>
            </w:r>
          </w:p>
          <w:p w:rsidR="003E5657" w:rsidRPr="00EE5D28" w:rsidP="00691E62">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09063F" w:rsidP="006A5035">
            <w:pPr>
              <w:bidi w:val="0"/>
              <w:ind w:left="454" w:hanging="454"/>
              <w:rPr>
                <w:rFonts w:ascii="Times New Roman" w:hAnsi="Times New Roman"/>
                <w:sz w:val="20"/>
              </w:rPr>
            </w:pPr>
            <w:r w:rsidR="00691E62">
              <w:rPr>
                <w:rFonts w:ascii="Times New Roman" w:hAnsi="Times New Roman"/>
                <w:sz w:val="20"/>
              </w:rPr>
              <w:t>1.</w:t>
            </w:r>
            <w:r w:rsidRPr="0009063F">
              <w:rPr>
                <w:rFonts w:ascii="Times New Roman" w:hAnsi="Times New Roman"/>
                <w:sz w:val="20"/>
              </w:rPr>
              <w:t>4.</w:t>
              <w:tab/>
              <w:t xml:space="preserve">Notifikovaná osoba </w:t>
            </w:r>
          </w:p>
          <w:p w:rsidR="003E5657" w:rsidRPr="0009063F" w:rsidP="006A5035">
            <w:pPr>
              <w:bidi w:val="0"/>
              <w:ind w:left="454" w:hanging="454"/>
              <w:rPr>
                <w:rFonts w:ascii="Times New Roman" w:hAnsi="Times New Roman"/>
                <w:sz w:val="20"/>
              </w:rPr>
            </w:pPr>
            <w:r w:rsidR="00691E62">
              <w:rPr>
                <w:rFonts w:ascii="Times New Roman" w:hAnsi="Times New Roman"/>
                <w:sz w:val="20"/>
              </w:rPr>
              <w:t>1.</w:t>
            </w:r>
            <w:r w:rsidRPr="0009063F">
              <w:rPr>
                <w:rFonts w:ascii="Times New Roman" w:hAnsi="Times New Roman"/>
                <w:sz w:val="20"/>
              </w:rPr>
              <w:t>4.1.</w:t>
              <w:tab/>
              <w:t>ak ide o váhy, preskúma technickú dokumentáciu a podporné dôkazy s cieľom posúdiť vhodnosť technického návrhu váh,</w:t>
            </w:r>
          </w:p>
          <w:p w:rsidR="003E5657" w:rsidRPr="0009063F" w:rsidP="006A5035">
            <w:pPr>
              <w:bidi w:val="0"/>
              <w:ind w:left="454" w:hanging="454"/>
              <w:rPr>
                <w:rFonts w:ascii="Times New Roman" w:hAnsi="Times New Roman"/>
                <w:sz w:val="20"/>
              </w:rPr>
            </w:pPr>
            <w:r w:rsidR="00691E62">
              <w:rPr>
                <w:rFonts w:ascii="Times New Roman" w:hAnsi="Times New Roman"/>
                <w:sz w:val="20"/>
              </w:rPr>
              <w:t>1.</w:t>
            </w:r>
            <w:r w:rsidRPr="0009063F">
              <w:rPr>
                <w:rFonts w:ascii="Times New Roman" w:hAnsi="Times New Roman"/>
                <w:sz w:val="20"/>
              </w:rPr>
              <w:t>4.2.</w:t>
              <w:tab/>
              <w:t>ak ide o vzorku, overí, či vzorka bola vyrobená podľa technickej dokumentácie, a určí prvky navrhnuté v zhode s uplatniteľnými ustanoveniami príslušných harmonizovaných technických noriem, ako aj prvky, ktoré boli navrhnuté v zhode s inými príslušnými technickými špecifikáciami,</w:t>
            </w:r>
          </w:p>
          <w:p w:rsidR="003E5657" w:rsidRPr="0009063F" w:rsidP="006A5035">
            <w:pPr>
              <w:bidi w:val="0"/>
              <w:ind w:left="454" w:hanging="454"/>
              <w:rPr>
                <w:rFonts w:ascii="Times New Roman" w:hAnsi="Times New Roman"/>
                <w:sz w:val="20"/>
              </w:rPr>
            </w:pPr>
            <w:r w:rsidR="00691E62">
              <w:rPr>
                <w:rFonts w:ascii="Times New Roman" w:hAnsi="Times New Roman"/>
                <w:sz w:val="20"/>
              </w:rPr>
              <w:t>1.</w:t>
            </w:r>
            <w:r w:rsidRPr="0009063F">
              <w:rPr>
                <w:rFonts w:ascii="Times New Roman" w:hAnsi="Times New Roman"/>
                <w:sz w:val="20"/>
              </w:rPr>
              <w:t>4.3.</w:t>
              <w:tab/>
              <w:t>vykoná alebo nechá vykonať vhodné preskúmania a skúšky s cieľom skontrolovať, ak sa výrobca rozhodol uplatniť riešenia uvedené v príslušných harmonizovaných technických normách, že tieto riešenia boli uplatnené správne,</w:t>
            </w:r>
          </w:p>
          <w:p w:rsidR="003E5657" w:rsidRPr="0009063F" w:rsidP="006A5035">
            <w:pPr>
              <w:bidi w:val="0"/>
              <w:ind w:left="454" w:hanging="454"/>
              <w:rPr>
                <w:rFonts w:ascii="Times New Roman" w:hAnsi="Times New Roman"/>
                <w:sz w:val="20"/>
              </w:rPr>
            </w:pPr>
            <w:r w:rsidR="00691E62">
              <w:rPr>
                <w:rFonts w:ascii="Times New Roman" w:hAnsi="Times New Roman"/>
                <w:sz w:val="20"/>
              </w:rPr>
              <w:t>1.</w:t>
            </w:r>
            <w:r w:rsidRPr="0009063F">
              <w:rPr>
                <w:rFonts w:ascii="Times New Roman" w:hAnsi="Times New Roman"/>
                <w:sz w:val="20"/>
              </w:rPr>
              <w:t>4.4.</w:t>
              <w:tab/>
              <w:t>vykoná alebo nechá vykonať vhodné preskúmania a skúšky, ak sa neuplatnili riešenia, ktoré sú uvedené v príslušných harmonizovaných technických normách, aby sa skontrolovalo, že výrobcom prijaté riešenia uplatňujúce iné technické špecifikácie, spĺňajú zodpovedajúce základné požiadavky,</w:t>
            </w:r>
          </w:p>
          <w:p w:rsidR="003E5657" w:rsidRPr="00624B51" w:rsidP="006A5035">
            <w:pPr>
              <w:bidi w:val="0"/>
              <w:ind w:left="454" w:hanging="454"/>
              <w:rPr>
                <w:rFonts w:ascii="Times New Roman" w:hAnsi="Times New Roman"/>
                <w:sz w:val="20"/>
                <w:szCs w:val="20"/>
              </w:rPr>
            </w:pPr>
            <w:r w:rsidR="00691E62">
              <w:rPr>
                <w:rFonts w:ascii="Times New Roman" w:hAnsi="Times New Roman"/>
                <w:sz w:val="20"/>
              </w:rPr>
              <w:t>1.</w:t>
            </w:r>
            <w:r w:rsidRPr="0009063F">
              <w:rPr>
                <w:rFonts w:ascii="Times New Roman" w:hAnsi="Times New Roman"/>
                <w:sz w:val="20"/>
              </w:rPr>
              <w:t>4.5.</w:t>
            </w:r>
            <w:r>
              <w:rPr>
                <w:rFonts w:ascii="Times New Roman" w:hAnsi="Times New Roman"/>
                <w:sz w:val="20"/>
              </w:rPr>
              <w:t xml:space="preserve"> </w:t>
            </w:r>
            <w:r w:rsidRPr="0009063F">
              <w:rPr>
                <w:rFonts w:ascii="Times New Roman" w:hAnsi="Times New Roman"/>
                <w:sz w:val="20"/>
              </w:rPr>
              <w:t>dohodne sa s výrobcom o mieste, kde sa preskúmania a skúšky vykonajú.</w:t>
              <w:tab/>
              <w:t>dohodne sa s výrobcom o mieste, kde sa preskúmania a skúšky vykonajú.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Č:1</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O:1.5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CM4"/>
              <w:bidi w:val="0"/>
              <w:jc w:val="both"/>
              <w:rPr>
                <w:rFonts w:ascii="Times New Roman" w:hAnsi="Times New Roman"/>
                <w:color w:val="000000"/>
                <w:sz w:val="20"/>
                <w:szCs w:val="20"/>
              </w:rPr>
            </w:pPr>
            <w:r w:rsidRPr="00FC2784">
              <w:rPr>
                <w:rFonts w:ascii="Times New Roman" w:hAnsi="Times New Roman"/>
                <w:color w:val="000000"/>
                <w:sz w:val="20"/>
                <w:szCs w:val="20"/>
              </w:rPr>
              <w:t>Notifikovaný orgán vypracuje hodnotiacu správu, v ktorej zaznamená činnosti vykonané v súlade s bodom 1.4 a ich výsledky. Bez toho, aby boli dotknuté jeho povinnosti voči notifikujúcim orgánom, notifikovaný orgán sprístupní obsah tejto správy v plnom rozsahu alebo čiastočne iba so súhlasom výrobcu.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 </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D815A6">
              <w:rPr>
                <w:rFonts w:ascii="Times New Roman" w:hAnsi="Times New Roman"/>
                <w:sz w:val="20"/>
                <w:szCs w:val="20"/>
              </w:rPr>
              <w:t>1.</w:t>
            </w:r>
            <w:r>
              <w:rPr>
                <w:rFonts w:ascii="Times New Roman" w:hAnsi="Times New Roman"/>
                <w:sz w:val="20"/>
                <w:szCs w:val="20"/>
              </w:rPr>
              <w:t>5</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7B651D" w:rsidP="006A5035">
            <w:pPr>
              <w:bidi w:val="0"/>
              <w:ind w:left="454" w:hanging="454"/>
              <w:rPr>
                <w:rFonts w:ascii="Times New Roman" w:hAnsi="Times New Roman"/>
                <w:sz w:val="20"/>
              </w:rPr>
            </w:pPr>
            <w:r w:rsidR="00D815A6">
              <w:rPr>
                <w:rFonts w:ascii="Times New Roman" w:hAnsi="Times New Roman"/>
                <w:sz w:val="20"/>
              </w:rPr>
              <w:t>1.</w:t>
            </w:r>
            <w:r w:rsidRPr="007B651D">
              <w:rPr>
                <w:rFonts w:ascii="Times New Roman" w:hAnsi="Times New Roman"/>
                <w:sz w:val="20"/>
              </w:rPr>
              <w:t>5.</w:t>
              <w:tab/>
              <w:t xml:space="preserve">Notifikovaná osoba vypracuje hodnotiacu správu, v ktorej zaznamená činnosti vykonané </w:t>
            </w:r>
            <w:r>
              <w:rPr>
                <w:rFonts w:ascii="Times New Roman" w:hAnsi="Times New Roman"/>
                <w:sz w:val="20"/>
              </w:rPr>
              <w:t>podľa bodu</w:t>
            </w:r>
            <w:r w:rsidRPr="007B651D">
              <w:rPr>
                <w:rFonts w:ascii="Times New Roman" w:hAnsi="Times New Roman"/>
                <w:sz w:val="20"/>
              </w:rPr>
              <w:t xml:space="preserve"> </w:t>
            </w:r>
            <w:r w:rsidR="00590090">
              <w:rPr>
                <w:rFonts w:ascii="Times New Roman" w:hAnsi="Times New Roman"/>
                <w:sz w:val="20"/>
              </w:rPr>
              <w:t xml:space="preserve">1.4 </w:t>
            </w:r>
            <w:r w:rsidRPr="007B651D">
              <w:rPr>
                <w:rFonts w:ascii="Times New Roman" w:hAnsi="Times New Roman"/>
                <w:sz w:val="20"/>
              </w:rPr>
              <w:t>a ich výsledky. Bez toho, aby boli dotknuté jej povinnosti voči úradu, notifikovaná osoba môže zverejniť obsah tejto správy, vcelku alebo čiastočne, iba so súhlasom výrobcu.</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Č:1</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O:1.6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CM4"/>
              <w:bidi w:val="0"/>
              <w:jc w:val="both"/>
              <w:rPr>
                <w:rFonts w:ascii="Times New Roman" w:hAnsi="Times New Roman"/>
                <w:color w:val="000000"/>
                <w:sz w:val="20"/>
                <w:szCs w:val="20"/>
              </w:rPr>
            </w:pPr>
            <w:r w:rsidRPr="00FC2784">
              <w:rPr>
                <w:rFonts w:ascii="Times New Roman" w:hAnsi="Times New Roman"/>
                <w:color w:val="000000"/>
                <w:sz w:val="20"/>
                <w:szCs w:val="20"/>
              </w:rPr>
              <w:t xml:space="preserve">Ak typ spĺňa požiadavky tejto smernice, ktoré sa uplatňujú na príslušné váhy, notifikovaný orgán vydáva výrobcovi certifikát EÚ skúšky typu. Tento certifikát obsahuje meno a adresu výrobcu, závery preskúmania, podmienky jeho platnosti (ak existujú) a potrebné údaje na určenie schváleného typu. K certifikátu EÚ skúšky typu možno priložiť jednu alebo viac príloh. </w:t>
            </w:r>
          </w:p>
          <w:p w:rsidR="003E5657" w:rsidRPr="00FC2784" w:rsidP="006A5035">
            <w:pPr>
              <w:pStyle w:val="CM4"/>
              <w:bidi w:val="0"/>
              <w:jc w:val="both"/>
              <w:rPr>
                <w:rFonts w:ascii="Times New Roman" w:hAnsi="Times New Roman"/>
                <w:color w:val="000000"/>
                <w:sz w:val="20"/>
                <w:szCs w:val="20"/>
              </w:rPr>
            </w:pPr>
          </w:p>
          <w:p w:rsidR="003E5657" w:rsidRPr="00FC2784" w:rsidP="006A5035">
            <w:pPr>
              <w:pStyle w:val="CM4"/>
              <w:bidi w:val="0"/>
              <w:jc w:val="both"/>
              <w:rPr>
                <w:rFonts w:ascii="Times New Roman" w:hAnsi="Times New Roman"/>
                <w:color w:val="000000"/>
                <w:sz w:val="20"/>
                <w:szCs w:val="20"/>
              </w:rPr>
            </w:pPr>
            <w:r w:rsidRPr="00FC2784">
              <w:rPr>
                <w:rFonts w:ascii="Times New Roman" w:hAnsi="Times New Roman"/>
                <w:color w:val="000000"/>
                <w:sz w:val="20"/>
                <w:szCs w:val="20"/>
              </w:rPr>
              <w:t xml:space="preserve">Certifikát EÚ skúšky typu a jeho prílohy obsahujú všetky príslušné informácie, ktoré umožňujú hodnotenie zhody vyrobených váh so </w:t>
            </w:r>
          </w:p>
          <w:p w:rsidR="003E5657" w:rsidRPr="00FC2784" w:rsidP="006A5035">
            <w:pPr>
              <w:pStyle w:val="CM4"/>
              <w:bidi w:val="0"/>
              <w:jc w:val="both"/>
              <w:rPr>
                <w:rFonts w:ascii="Times New Roman" w:hAnsi="Times New Roman"/>
                <w:color w:val="000000"/>
                <w:sz w:val="20"/>
                <w:szCs w:val="20"/>
              </w:rPr>
            </w:pPr>
            <w:r w:rsidRPr="00FC2784">
              <w:rPr>
                <w:rFonts w:ascii="Times New Roman" w:hAnsi="Times New Roman"/>
                <w:color w:val="000000"/>
                <w:sz w:val="20"/>
                <w:szCs w:val="20"/>
              </w:rPr>
              <w:t xml:space="preserve">skúšaným typom a kontrolu za prevádzky. </w:t>
            </w:r>
          </w:p>
          <w:p w:rsidR="003E5657" w:rsidRPr="00FC2784" w:rsidP="006A5035">
            <w:pPr>
              <w:pStyle w:val="CM4"/>
              <w:bidi w:val="0"/>
              <w:jc w:val="both"/>
              <w:rPr>
                <w:rFonts w:ascii="Times New Roman" w:hAnsi="Times New Roman"/>
                <w:color w:val="000000"/>
                <w:sz w:val="20"/>
                <w:szCs w:val="20"/>
              </w:rPr>
            </w:pPr>
          </w:p>
          <w:p w:rsidR="003E5657" w:rsidRPr="00FC2784" w:rsidP="006A5035">
            <w:pPr>
              <w:pStyle w:val="CM4"/>
              <w:bidi w:val="0"/>
              <w:jc w:val="both"/>
              <w:rPr>
                <w:rFonts w:ascii="Times New Roman" w:hAnsi="Times New Roman"/>
                <w:color w:val="000000"/>
                <w:sz w:val="20"/>
                <w:szCs w:val="20"/>
              </w:rPr>
            </w:pPr>
            <w:r w:rsidRPr="00FC2784">
              <w:rPr>
                <w:rFonts w:ascii="Times New Roman" w:hAnsi="Times New Roman"/>
                <w:color w:val="000000"/>
                <w:sz w:val="20"/>
                <w:szCs w:val="20"/>
              </w:rPr>
              <w:t xml:space="preserve">Platnosť certifikátu EÚ skúšky typu je 10 rokov od dátumu jeho vystavenia a môže byť opakovane predĺžená vždy o ďalších 10 rokov. V prípade, že v konštrukcii váh dôjde k podstatným zmenám, napríklad v dôsledku použitia novej technológie, je možné platnosť certifikátu EÚ skúšky typu obmedziť na 2 roky a predĺžená môže byť o 3 roky. </w:t>
            </w:r>
          </w:p>
          <w:p w:rsidR="003E5657" w:rsidRPr="00FC2784" w:rsidP="006A5035">
            <w:pPr>
              <w:pStyle w:val="CM4"/>
              <w:bidi w:val="0"/>
              <w:jc w:val="both"/>
              <w:rPr>
                <w:rFonts w:ascii="Times New Roman" w:hAnsi="Times New Roman"/>
                <w:color w:val="000000"/>
                <w:sz w:val="20"/>
                <w:szCs w:val="20"/>
              </w:rPr>
            </w:pPr>
          </w:p>
          <w:p w:rsidR="003E5657" w:rsidRPr="00FC2784" w:rsidP="006A5035">
            <w:pPr>
              <w:pStyle w:val="CM4"/>
              <w:bidi w:val="0"/>
              <w:jc w:val="both"/>
              <w:rPr>
                <w:rFonts w:ascii="Times New Roman" w:hAnsi="Times New Roman"/>
                <w:color w:val="000000"/>
                <w:sz w:val="20"/>
                <w:szCs w:val="20"/>
              </w:rPr>
            </w:pPr>
            <w:r w:rsidRPr="00FC2784">
              <w:rPr>
                <w:rFonts w:ascii="Times New Roman" w:hAnsi="Times New Roman"/>
                <w:color w:val="000000"/>
                <w:sz w:val="20"/>
                <w:szCs w:val="20"/>
              </w:rPr>
              <w:t>Ak typ nespĺňa uplatniteľné požiadavky tejto smernice, notifikovaný orgán odmietne vydať certifikát EÚ skúšky typu a zodpovedajúcim spôsobom o tom informuje žiadateľa, pričom uvedie podrobné dôvody svojho odmietnutia.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FC6038">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 </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503FFB">
              <w:rPr>
                <w:rFonts w:ascii="Times New Roman" w:hAnsi="Times New Roman"/>
                <w:sz w:val="20"/>
                <w:szCs w:val="20"/>
              </w:rPr>
              <w:t>1.</w:t>
            </w:r>
            <w:r>
              <w:rPr>
                <w:rFonts w:ascii="Times New Roman" w:hAnsi="Times New Roman"/>
                <w:sz w:val="20"/>
                <w:szCs w:val="20"/>
              </w:rPr>
              <w:t>6</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351712" w:rsidP="006A5035">
            <w:pPr>
              <w:bidi w:val="0"/>
              <w:ind w:left="454" w:hanging="454"/>
              <w:rPr>
                <w:rFonts w:ascii="Times New Roman" w:hAnsi="Times New Roman"/>
                <w:sz w:val="20"/>
              </w:rPr>
            </w:pPr>
            <w:r w:rsidR="00503FFB">
              <w:rPr>
                <w:rFonts w:ascii="Times New Roman" w:hAnsi="Times New Roman"/>
                <w:sz w:val="20"/>
              </w:rPr>
              <w:t>1.</w:t>
            </w:r>
            <w:r w:rsidRPr="009514DA">
              <w:rPr>
                <w:rFonts w:ascii="Times New Roman" w:hAnsi="Times New Roman"/>
                <w:sz w:val="20"/>
              </w:rPr>
              <w:t>6.</w:t>
              <w:tab/>
            </w:r>
            <w:r w:rsidRPr="00351712">
              <w:rPr>
                <w:rFonts w:ascii="Times New Roman" w:hAnsi="Times New Roman"/>
                <w:sz w:val="20"/>
              </w:rPr>
              <w:t>Ak typ váh spĺňa požiadavky podľa tohto nariadenia vlády, ktoré sa vzťahujú na príslušné váhy, notifikovaná osoba vydá výrobcovi certifikát EÚ skúšky typu. Certifikát EÚ skúšky typu obsah</w:t>
            </w:r>
            <w:r w:rsidR="00D91550">
              <w:rPr>
                <w:rFonts w:ascii="Times New Roman" w:hAnsi="Times New Roman"/>
                <w:sz w:val="20"/>
              </w:rPr>
              <w:t>uje</w:t>
            </w:r>
            <w:r w:rsidRPr="00351712">
              <w:rPr>
                <w:rFonts w:ascii="Times New Roman" w:hAnsi="Times New Roman"/>
                <w:sz w:val="20"/>
              </w:rPr>
              <w:t xml:space="preserve"> </w:t>
            </w:r>
            <w:r w:rsidR="00D91550">
              <w:rPr>
                <w:rFonts w:ascii="Times New Roman" w:hAnsi="Times New Roman"/>
                <w:sz w:val="20"/>
              </w:rPr>
              <w:t xml:space="preserve">obchodné </w:t>
            </w:r>
            <w:r w:rsidRPr="00351712">
              <w:rPr>
                <w:rFonts w:ascii="Times New Roman" w:hAnsi="Times New Roman"/>
                <w:sz w:val="20"/>
              </w:rPr>
              <w:t xml:space="preserve">meno </w:t>
            </w:r>
            <w:r w:rsidR="00D91550">
              <w:rPr>
                <w:rFonts w:ascii="Times New Roman" w:hAnsi="Times New Roman"/>
                <w:sz w:val="20"/>
              </w:rPr>
              <w:t xml:space="preserve">alebo názov </w:t>
            </w:r>
            <w:r w:rsidRPr="00351712">
              <w:rPr>
                <w:rFonts w:ascii="Times New Roman" w:hAnsi="Times New Roman"/>
                <w:sz w:val="20"/>
              </w:rPr>
              <w:t>a</w:t>
            </w:r>
            <w:r w:rsidR="00D91550">
              <w:rPr>
                <w:rFonts w:ascii="Times New Roman" w:hAnsi="Times New Roman"/>
                <w:sz w:val="20"/>
              </w:rPr>
              <w:t> sídlo alebo miesto podnikania</w:t>
            </w:r>
            <w:r w:rsidRPr="00351712">
              <w:rPr>
                <w:rFonts w:ascii="Times New Roman" w:hAnsi="Times New Roman"/>
                <w:sz w:val="20"/>
              </w:rPr>
              <w:t xml:space="preserve"> výrobcu, závery preskúmania, podmienky jeho platnosti (ak existujú) a potrebné údaje na identifikáciu schváleného typu. Certifikát EÚ skúšky typu môže mať jednu prílohu alebo viac príloh.</w:t>
            </w:r>
          </w:p>
          <w:p w:rsidR="003E5657" w:rsidRPr="00351712" w:rsidP="006A5035">
            <w:pPr>
              <w:bidi w:val="0"/>
              <w:ind w:left="454" w:hanging="454"/>
              <w:rPr>
                <w:rFonts w:ascii="Times New Roman" w:hAnsi="Times New Roman"/>
                <w:sz w:val="20"/>
              </w:rPr>
            </w:pPr>
            <w:r w:rsidRPr="00351712">
              <w:rPr>
                <w:rFonts w:ascii="Times New Roman" w:hAnsi="Times New Roman"/>
                <w:sz w:val="20"/>
              </w:rPr>
              <w:tab/>
              <w:t>Certifikát EÚ skúšky typu a jeho prílohy obsah</w:t>
            </w:r>
            <w:r w:rsidR="00D91550">
              <w:rPr>
                <w:rFonts w:ascii="Times New Roman" w:hAnsi="Times New Roman"/>
                <w:sz w:val="20"/>
              </w:rPr>
              <w:t>ujú</w:t>
            </w:r>
            <w:r w:rsidRPr="00351712">
              <w:rPr>
                <w:rFonts w:ascii="Times New Roman" w:hAnsi="Times New Roman"/>
                <w:sz w:val="20"/>
              </w:rPr>
              <w:t xml:space="preserve"> všetky príslušné informácie, ktoré umožňujú hodnotenie zhody vyrobených váh so skúšaným typom a kontrolu v prevádzke.</w:t>
            </w:r>
          </w:p>
          <w:p w:rsidR="003E5657" w:rsidRPr="00351712" w:rsidP="006A5035">
            <w:pPr>
              <w:bidi w:val="0"/>
              <w:ind w:left="454" w:hanging="454"/>
              <w:rPr>
                <w:rFonts w:ascii="Times New Roman" w:hAnsi="Times New Roman"/>
                <w:sz w:val="20"/>
              </w:rPr>
            </w:pPr>
            <w:r w:rsidRPr="00351712">
              <w:rPr>
                <w:rFonts w:ascii="Times New Roman" w:hAnsi="Times New Roman"/>
                <w:sz w:val="20"/>
              </w:rPr>
              <w:tab/>
              <w:t xml:space="preserve">Certifikát EÚ skúšky typu má platnosť </w:t>
            </w:r>
            <w:r>
              <w:rPr>
                <w:rFonts w:ascii="Times New Roman" w:hAnsi="Times New Roman"/>
                <w:sz w:val="20"/>
              </w:rPr>
              <w:t>počas desiatich</w:t>
            </w:r>
            <w:r w:rsidRPr="00351712">
              <w:rPr>
                <w:rFonts w:ascii="Times New Roman" w:hAnsi="Times New Roman"/>
                <w:sz w:val="20"/>
              </w:rPr>
              <w:t xml:space="preserve"> rokov od dátumu jeho vydania a  jeho platnosť sa môže opakovane predĺžiť vždy na obdobie ďalších desať rokov. </w:t>
            </w:r>
          </w:p>
          <w:p w:rsidR="003E5657" w:rsidRPr="00351712" w:rsidP="006A5035">
            <w:pPr>
              <w:bidi w:val="0"/>
              <w:ind w:left="454" w:hanging="454"/>
              <w:rPr>
                <w:rFonts w:ascii="Times New Roman" w:hAnsi="Times New Roman"/>
                <w:sz w:val="20"/>
              </w:rPr>
            </w:pPr>
            <w:r>
              <w:rPr>
                <w:rFonts w:ascii="Times New Roman" w:hAnsi="Times New Roman"/>
                <w:sz w:val="20"/>
              </w:rPr>
              <w:t xml:space="preserve">        </w:t>
            </w:r>
            <w:r w:rsidRPr="00351712">
              <w:rPr>
                <w:rFonts w:ascii="Times New Roman" w:hAnsi="Times New Roman"/>
                <w:sz w:val="20"/>
              </w:rPr>
              <w:t>Ak v konštrukcii váh dôjde k podstatným zmenám, napríklad v dôsledku použitia novej technológie, je možné platnosť certifikátu EÚ skúšky typu obmedziť na dva roky a predĺžená môže byť o tri roky.</w:t>
            </w:r>
          </w:p>
          <w:p w:rsidR="003E5657" w:rsidRPr="00351712" w:rsidP="006A5035">
            <w:pPr>
              <w:bidi w:val="0"/>
              <w:ind w:left="454" w:hanging="454"/>
              <w:rPr>
                <w:rFonts w:ascii="Times New Roman" w:hAnsi="Times New Roman"/>
                <w:sz w:val="20"/>
              </w:rPr>
            </w:pPr>
            <w:r w:rsidRPr="00351712">
              <w:rPr>
                <w:rFonts w:ascii="Times New Roman" w:hAnsi="Times New Roman"/>
                <w:sz w:val="20"/>
              </w:rPr>
              <w:tab/>
              <w:t>Ak typ nespĺňa požiadavky podľa tohto nariadenia vlády, notifikovaná osoba odmietne vydať certifikát EÚ skúšky typu a informuje o tom žiadateľa, odmietnutie podrobne odôvodní.</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Č:1</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O:1.7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CM4"/>
              <w:bidi w:val="0"/>
              <w:jc w:val="both"/>
              <w:rPr>
                <w:rFonts w:ascii="Times New Roman" w:hAnsi="Times New Roman"/>
                <w:color w:val="000000"/>
                <w:sz w:val="20"/>
                <w:szCs w:val="20"/>
              </w:rPr>
            </w:pPr>
            <w:r w:rsidRPr="00FC2784">
              <w:rPr>
                <w:rFonts w:ascii="Times New Roman" w:hAnsi="Times New Roman"/>
                <w:color w:val="000000"/>
                <w:sz w:val="20"/>
                <w:szCs w:val="20"/>
              </w:rPr>
              <w:t>Notifikovaný orgán sa oboznamuje so všetkými zmenami vo všeobecne uznávanom vývoji, ktoré naznačujú, že schválený typ už možno nespĺňa uplatniteľné požiadavky tejto smernice, a určí, či si takéto zmeny vyžadujú ďalšie prešetrenie. Ak áno, notifikovaný orgán zodpovedajúcim spôsobom informuje výrobcu. Výrobca informuje notifikovaný orgán, ktorý má technickú dokumentáciu týkajúcu sa certifikátu EÚ skúšky typu, o všetkých zmenách schváleného typu, ktoré môžu ovplyvniť zhodu váhy so základnými požiadavkami tejto smernice alebo s podmienkami platnosti tohto certifikátu. Takéto zmeny si vyžadujú dodatočné schválenie vo forme dodatku k pôvodnému certifikátu EÚ skúšky typu.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 </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503FFB">
              <w:rPr>
                <w:rFonts w:ascii="Times New Roman" w:hAnsi="Times New Roman"/>
                <w:sz w:val="20"/>
                <w:szCs w:val="20"/>
              </w:rPr>
              <w:t>1.</w:t>
            </w:r>
            <w:r>
              <w:rPr>
                <w:rFonts w:ascii="Times New Roman" w:hAnsi="Times New Roman"/>
                <w:sz w:val="20"/>
                <w:szCs w:val="20"/>
              </w:rPr>
              <w:t>7</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9514DA" w:rsidP="006A5035">
            <w:pPr>
              <w:bidi w:val="0"/>
              <w:ind w:left="454" w:hanging="454"/>
              <w:rPr>
                <w:rFonts w:ascii="Times New Roman" w:hAnsi="Times New Roman"/>
                <w:sz w:val="20"/>
              </w:rPr>
            </w:pPr>
            <w:r w:rsidR="00503FFB">
              <w:rPr>
                <w:rFonts w:ascii="Times New Roman" w:hAnsi="Times New Roman"/>
                <w:sz w:val="20"/>
              </w:rPr>
              <w:t>1.</w:t>
            </w:r>
            <w:r w:rsidRPr="009514DA">
              <w:rPr>
                <w:rFonts w:ascii="Times New Roman" w:hAnsi="Times New Roman"/>
                <w:sz w:val="20"/>
              </w:rPr>
              <w:t>7.</w:t>
              <w:tab/>
              <w:t>Notifikovaná osoba dbá na to, aby bola informovaná o všetkých zmenách všeobecne uznávaného stavu techniky, ktoré by naznačovali, že schválený typ už nemusí byť v </w:t>
            </w:r>
            <w:r>
              <w:rPr>
                <w:rFonts w:ascii="Times New Roman" w:hAnsi="Times New Roman"/>
                <w:sz w:val="20"/>
              </w:rPr>
              <w:t>zhode</w:t>
            </w:r>
            <w:r w:rsidRPr="009514DA">
              <w:rPr>
                <w:rFonts w:ascii="Times New Roman" w:hAnsi="Times New Roman"/>
                <w:sz w:val="20"/>
              </w:rPr>
              <w:t xml:space="preserve"> s</w:t>
            </w:r>
            <w:r>
              <w:rPr>
                <w:rFonts w:ascii="Times New Roman" w:hAnsi="Times New Roman"/>
                <w:sz w:val="20"/>
              </w:rPr>
              <w:t> </w:t>
            </w:r>
            <w:r w:rsidRPr="009514DA">
              <w:rPr>
                <w:rFonts w:ascii="Times New Roman" w:hAnsi="Times New Roman"/>
                <w:sz w:val="20"/>
              </w:rPr>
              <w:t>požiadavkami</w:t>
            </w:r>
            <w:r>
              <w:rPr>
                <w:rFonts w:ascii="Times New Roman" w:hAnsi="Times New Roman"/>
                <w:sz w:val="20"/>
              </w:rPr>
              <w:t xml:space="preserve"> podľa</w:t>
            </w:r>
            <w:r w:rsidRPr="009514DA">
              <w:rPr>
                <w:rFonts w:ascii="Times New Roman" w:hAnsi="Times New Roman"/>
                <w:sz w:val="20"/>
              </w:rPr>
              <w:t xml:space="preserve"> tohto nariadenia vlády, a určí, či si tieto zmeny vyžadujú ďalšie prešetrenie. Ak áno, notifikovaná osoba o tom informuje výrobcu. Výrobca inform</w:t>
            </w:r>
            <w:r w:rsidR="00D91550">
              <w:rPr>
                <w:rFonts w:ascii="Times New Roman" w:hAnsi="Times New Roman"/>
                <w:sz w:val="20"/>
              </w:rPr>
              <w:t>uje</w:t>
            </w:r>
            <w:r w:rsidRPr="009514DA">
              <w:rPr>
                <w:rFonts w:ascii="Times New Roman" w:hAnsi="Times New Roman"/>
                <w:sz w:val="20"/>
              </w:rPr>
              <w:t xml:space="preserve"> notifikovanú osobu, ktorá uchováva technickú dokumentáciu týkajúcu sa certifikátu EÚ skúšky typu, o zmene schváleného typu, ktorá môže ovplyvniť zhodu váhy so základnými požiadavkami alebo podmienky platnosti certifikátu. Takéto zmeny si vyžadujú dodatočné schválenie vo forme dodatku k pôvodnému certifikátu EÚ skúšky typu.</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Č:1</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O:1.8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CM4"/>
              <w:bidi w:val="0"/>
              <w:jc w:val="both"/>
              <w:rPr>
                <w:rFonts w:ascii="Times New Roman" w:hAnsi="Times New Roman"/>
                <w:color w:val="000000"/>
                <w:sz w:val="20"/>
                <w:szCs w:val="20"/>
              </w:rPr>
            </w:pPr>
            <w:r w:rsidRPr="00FC2784">
              <w:rPr>
                <w:rFonts w:ascii="Times New Roman" w:hAnsi="Times New Roman"/>
                <w:color w:val="000000"/>
                <w:sz w:val="20"/>
                <w:szCs w:val="20"/>
              </w:rPr>
              <w:t xml:space="preserve">Každý notifikovaný orgán informuje svoj notifikujúci orgán o certifikátoch EÚ skúšky typu a/alebo ich dodatkoch, ktoré vydal alebo odňal, a pravidelne alebo na požiadanie poskytuje svojmu notifikujúcemu orgánu zoznam zamietnutých, pozastavených alebo inak obmedzených certifikátov a/alebo ich dodatkov. </w:t>
            </w:r>
          </w:p>
          <w:p w:rsidR="003E5657" w:rsidRPr="00FC2784" w:rsidP="006A5035">
            <w:pPr>
              <w:pStyle w:val="CM4"/>
              <w:bidi w:val="0"/>
              <w:jc w:val="both"/>
              <w:rPr>
                <w:rFonts w:ascii="Times New Roman" w:hAnsi="Times New Roman"/>
                <w:color w:val="000000"/>
                <w:sz w:val="20"/>
                <w:szCs w:val="20"/>
              </w:rPr>
            </w:pPr>
          </w:p>
          <w:p w:rsidR="003E5657" w:rsidRPr="00FC2784" w:rsidP="006A5035">
            <w:pPr>
              <w:pStyle w:val="CM4"/>
              <w:bidi w:val="0"/>
              <w:jc w:val="both"/>
              <w:rPr>
                <w:rFonts w:ascii="Times New Roman" w:hAnsi="Times New Roman"/>
                <w:color w:val="000000"/>
                <w:sz w:val="20"/>
                <w:szCs w:val="20"/>
              </w:rPr>
            </w:pPr>
            <w:r w:rsidRPr="00FC2784">
              <w:rPr>
                <w:rFonts w:ascii="Times New Roman" w:hAnsi="Times New Roman"/>
                <w:color w:val="000000"/>
                <w:sz w:val="20"/>
                <w:szCs w:val="20"/>
              </w:rPr>
              <w:t xml:space="preserve">Každý notifikovaný orgán informuje ostatné notifikované orgány o certifikátoch EÚ skúšky typu a/alebo ich dodatkoch, ktoré zamietol, odňal, pozastavil alebo inak obmedzil, a na požiadanie ich informuje o takýchto certifikátoch a/alebo ich dodatkoch, ktoré vydal. </w:t>
            </w:r>
          </w:p>
          <w:p w:rsidR="003E5657" w:rsidRPr="00FC2784" w:rsidP="006A5035">
            <w:pPr>
              <w:pStyle w:val="CM4"/>
              <w:bidi w:val="0"/>
              <w:jc w:val="both"/>
              <w:rPr>
                <w:rFonts w:ascii="Times New Roman" w:hAnsi="Times New Roman"/>
                <w:color w:val="000000"/>
                <w:sz w:val="20"/>
                <w:szCs w:val="20"/>
              </w:rPr>
            </w:pPr>
          </w:p>
          <w:p w:rsidR="003E5657" w:rsidRPr="00FC2784" w:rsidP="006A5035">
            <w:pPr>
              <w:pStyle w:val="CM4"/>
              <w:bidi w:val="0"/>
              <w:jc w:val="both"/>
              <w:rPr>
                <w:rFonts w:ascii="Times New Roman" w:hAnsi="Times New Roman"/>
                <w:color w:val="000000"/>
                <w:sz w:val="20"/>
                <w:szCs w:val="20"/>
              </w:rPr>
            </w:pPr>
            <w:r w:rsidRPr="00FC2784">
              <w:rPr>
                <w:rFonts w:ascii="Times New Roman" w:hAnsi="Times New Roman"/>
                <w:color w:val="000000"/>
                <w:sz w:val="20"/>
                <w:szCs w:val="20"/>
              </w:rPr>
              <w:t xml:space="preserve">Komisia, členské štáty a ostatné notifikované orgány môžu na požiadanie získať kópiu certifikátu EÚ skúšky typu a/alebo ich dodatkov. Na požiadanie môže Komisia a členské štáty získať kópiu technickej dokumentácie a výsledkov skúšok, ktoré vykonal notifikovaný orgán. Notifikovaný orgán uchováva kópiu certifikátu EÚ skúšky typu, jeho príloh a dodatkov, ako aj technické podklady vrátane dokumentácie predloženej výrobcom do skončenia platnosti tohto certifikátu.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 </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590090">
              <w:rPr>
                <w:rFonts w:ascii="Times New Roman" w:hAnsi="Times New Roman"/>
                <w:sz w:val="20"/>
                <w:szCs w:val="20"/>
              </w:rPr>
              <w:t>1.</w:t>
            </w:r>
            <w:r>
              <w:rPr>
                <w:rFonts w:ascii="Times New Roman" w:hAnsi="Times New Roman"/>
                <w:sz w:val="20"/>
                <w:szCs w:val="20"/>
              </w:rPr>
              <w:t>8</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A50116" w:rsidP="006A5035">
            <w:pPr>
              <w:bidi w:val="0"/>
              <w:ind w:left="454" w:hanging="454"/>
              <w:rPr>
                <w:rFonts w:ascii="Times New Roman" w:hAnsi="Times New Roman"/>
                <w:sz w:val="20"/>
              </w:rPr>
            </w:pPr>
            <w:r w:rsidR="00590090">
              <w:rPr>
                <w:rFonts w:ascii="Times New Roman" w:hAnsi="Times New Roman"/>
                <w:sz w:val="20"/>
              </w:rPr>
              <w:t>1.</w:t>
            </w:r>
            <w:r w:rsidRPr="009514DA">
              <w:rPr>
                <w:rFonts w:ascii="Times New Roman" w:hAnsi="Times New Roman"/>
                <w:sz w:val="20"/>
              </w:rPr>
              <w:t>8.</w:t>
              <w:tab/>
            </w:r>
            <w:r w:rsidRPr="00A50116">
              <w:rPr>
                <w:rFonts w:ascii="Times New Roman" w:hAnsi="Times New Roman"/>
                <w:sz w:val="20"/>
              </w:rPr>
              <w:t>Notifikovaná osoba informuje úrad o vydaných certifikátoch EÚ skúšky typu alebo odňatých certifikátoch EÚ skúšky typu alebo ich dodatkoch, a pravidelne alebo na požiadanie sprístupňuje úradu zoznam zamietnutých</w:t>
            </w:r>
            <w:r w:rsidR="00D91550">
              <w:rPr>
                <w:rFonts w:ascii="Times New Roman" w:hAnsi="Times New Roman"/>
                <w:sz w:val="20"/>
              </w:rPr>
              <w:t xml:space="preserve"> </w:t>
            </w:r>
            <w:r w:rsidRPr="00A50116" w:rsidR="00D91550">
              <w:rPr>
                <w:rFonts w:ascii="Times New Roman" w:hAnsi="Times New Roman"/>
                <w:sz w:val="20"/>
              </w:rPr>
              <w:t>certifikátov EÚ skúšky typu</w:t>
            </w:r>
            <w:r w:rsidRPr="00A50116">
              <w:rPr>
                <w:rFonts w:ascii="Times New Roman" w:hAnsi="Times New Roman"/>
                <w:sz w:val="20"/>
              </w:rPr>
              <w:t>, pozastavených certifikátov EÚ skúšky typu alebo inak obmedzených certifikátov EÚ skúšky typu alebo ich dodatkov.</w:t>
            </w:r>
          </w:p>
          <w:p w:rsidR="003E5657" w:rsidRPr="00A50116" w:rsidP="006A5035">
            <w:pPr>
              <w:bidi w:val="0"/>
              <w:ind w:left="454" w:hanging="454"/>
              <w:rPr>
                <w:rFonts w:ascii="Times New Roman" w:hAnsi="Times New Roman"/>
                <w:sz w:val="20"/>
              </w:rPr>
            </w:pPr>
            <w:r w:rsidRPr="00A50116">
              <w:rPr>
                <w:rFonts w:ascii="Times New Roman" w:hAnsi="Times New Roman"/>
                <w:sz w:val="20"/>
              </w:rPr>
              <w:tab/>
              <w:t>Notifikovaná osoba informuje ostatné notifikované osoby o certifikátoch EÚ skúšky typu alebo ich dodatkoch, ktoré zamietla, odňala, pozastavila alebo inak obmedzila, a na požiadanie ich informuje o takýchto certifikátoch EÚ skúšky typu alebo ich dodatkoch, ktoré vydala.</w:t>
            </w:r>
          </w:p>
          <w:p w:rsidR="003E5657" w:rsidRPr="00021759" w:rsidP="006A5035">
            <w:pPr>
              <w:bidi w:val="0"/>
              <w:ind w:left="454" w:hanging="454"/>
              <w:rPr>
                <w:rFonts w:ascii="Times New Roman" w:hAnsi="Times New Roman"/>
                <w:sz w:val="20"/>
              </w:rPr>
            </w:pPr>
            <w:r w:rsidRPr="00A50116">
              <w:rPr>
                <w:rFonts w:ascii="Times New Roman" w:hAnsi="Times New Roman"/>
                <w:sz w:val="20"/>
              </w:rPr>
              <w:tab/>
              <w:t>Európska komisia, členské štáty a ostatné notifikované osoby môžu na požiadanie získať kópiu certifikátov EÚ skúšky typu alebo ich dodatkov. Na požiadanie môže Európska komisia a členské štáty získať kópiu technickej dokumentácie a výsledkov preskúmaní, ktoré vykonala notifikovaná osoba. Notifikovaná osoba uchováva kópiu certifikátu EÚ skúšky typu, jeho príloh a dodatkov, ako aj technické podklady, vrátane dokumentácie predloženej výrobcom do skončenia platnosti certifikátu</w:t>
            </w:r>
            <w:r w:rsidRPr="009514DA">
              <w:rPr>
                <w:rFonts w:ascii="Times New Roman" w:hAnsi="Times New Roman"/>
                <w:sz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Č:1</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O:1.9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CM4"/>
              <w:bidi w:val="0"/>
              <w:jc w:val="both"/>
              <w:rPr>
                <w:rFonts w:ascii="Times New Roman" w:hAnsi="Times New Roman"/>
                <w:color w:val="000000"/>
                <w:sz w:val="20"/>
                <w:szCs w:val="20"/>
              </w:rPr>
            </w:pPr>
            <w:r w:rsidRPr="00FC2784">
              <w:rPr>
                <w:rFonts w:ascii="Times New Roman" w:hAnsi="Times New Roman"/>
                <w:color w:val="000000"/>
                <w:sz w:val="20"/>
                <w:szCs w:val="20"/>
              </w:rPr>
              <w:t>Výrobca uchováva k dispozícii pre vnútroštátne orgány kópiu certifikátu EÚ skúšky typu, jeho príloh a dodatkov spolu s technickou dokumentáciou 10 rokov od uvedenia váh na trh.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 </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590090">
              <w:rPr>
                <w:rFonts w:ascii="Times New Roman" w:hAnsi="Times New Roman"/>
                <w:sz w:val="20"/>
                <w:szCs w:val="20"/>
              </w:rPr>
              <w:t>1.</w:t>
            </w:r>
            <w:r>
              <w:rPr>
                <w:rFonts w:ascii="Times New Roman" w:hAnsi="Times New Roman"/>
                <w:sz w:val="20"/>
                <w:szCs w:val="20"/>
              </w:rPr>
              <w:t>9</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9514DA" w:rsidP="006A5035">
            <w:pPr>
              <w:bidi w:val="0"/>
              <w:ind w:left="454" w:hanging="454"/>
              <w:rPr>
                <w:rFonts w:ascii="Times New Roman" w:hAnsi="Times New Roman"/>
                <w:sz w:val="20"/>
              </w:rPr>
            </w:pPr>
            <w:r w:rsidR="00590090">
              <w:rPr>
                <w:rFonts w:ascii="Times New Roman" w:hAnsi="Times New Roman"/>
                <w:sz w:val="20"/>
              </w:rPr>
              <w:t>1.</w:t>
            </w:r>
            <w:r w:rsidRPr="009514DA">
              <w:rPr>
                <w:rFonts w:ascii="Times New Roman" w:hAnsi="Times New Roman"/>
                <w:sz w:val="20"/>
              </w:rPr>
              <w:t>9.</w:t>
              <w:tab/>
              <w:t xml:space="preserve">Výrobca uchováva k dispozícii pre orgány dohľadu kópiu certifikátu EÚ skúšky typu, jeho príloh a dodatkov spolu s technickou dokumentáciou </w:t>
            </w:r>
            <w:r>
              <w:rPr>
                <w:rFonts w:ascii="Times New Roman" w:hAnsi="Times New Roman"/>
                <w:sz w:val="20"/>
              </w:rPr>
              <w:t>počas desiatich rokov od uvedenia váh</w:t>
            </w:r>
            <w:r w:rsidRPr="009514DA">
              <w:rPr>
                <w:rFonts w:ascii="Times New Roman" w:hAnsi="Times New Roman"/>
                <w:sz w:val="20"/>
              </w:rPr>
              <w:t xml:space="preserve"> na trh.</w:t>
            </w:r>
          </w:p>
          <w:p w:rsidR="003E5657" w:rsidRPr="009514DA"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Č:1</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O:1.10</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CM4"/>
              <w:bidi w:val="0"/>
              <w:jc w:val="both"/>
              <w:rPr>
                <w:rFonts w:ascii="Times New Roman" w:hAnsi="Times New Roman"/>
                <w:color w:val="000000"/>
                <w:sz w:val="20"/>
                <w:szCs w:val="20"/>
              </w:rPr>
            </w:pPr>
            <w:r w:rsidRPr="00FC2784">
              <w:rPr>
                <w:rFonts w:ascii="Times New Roman" w:hAnsi="Times New Roman"/>
                <w:color w:val="000000"/>
                <w:sz w:val="20"/>
                <w:szCs w:val="20"/>
              </w:rPr>
              <w:t>Splnomocnený zástupca výrobcu môže podať žiadosť uvedenú v bode 1.3 a plniť povinnosti stanovené v bodoch 1.7 a 1.9, pokiaľ sú uvedené v splnomocnení.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 </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590090">
              <w:rPr>
                <w:rFonts w:ascii="Times New Roman" w:hAnsi="Times New Roman"/>
                <w:sz w:val="20"/>
                <w:szCs w:val="20"/>
              </w:rPr>
              <w:t>1.</w:t>
            </w:r>
            <w:r>
              <w:rPr>
                <w:rFonts w:ascii="Times New Roman" w:hAnsi="Times New Roman"/>
                <w:sz w:val="20"/>
                <w:szCs w:val="20"/>
              </w:rPr>
              <w:t>10</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9514DA" w:rsidP="006A5035">
            <w:pPr>
              <w:bidi w:val="0"/>
              <w:ind w:left="454" w:hanging="454"/>
              <w:rPr>
                <w:rFonts w:ascii="Times New Roman" w:hAnsi="Times New Roman"/>
                <w:sz w:val="20"/>
              </w:rPr>
            </w:pPr>
            <w:r w:rsidR="00590090">
              <w:rPr>
                <w:rFonts w:ascii="Times New Roman" w:hAnsi="Times New Roman"/>
                <w:sz w:val="20"/>
              </w:rPr>
              <w:t>1.</w:t>
            </w:r>
            <w:r w:rsidRPr="009514DA">
              <w:rPr>
                <w:rFonts w:ascii="Times New Roman" w:hAnsi="Times New Roman"/>
                <w:sz w:val="20"/>
              </w:rPr>
              <w:t>10.</w:t>
              <w:tab/>
            </w:r>
            <w:r w:rsidRPr="00021759">
              <w:rPr>
                <w:rFonts w:ascii="Times New Roman" w:hAnsi="Times New Roman"/>
                <w:sz w:val="20"/>
              </w:rPr>
              <w:t xml:space="preserve">Splnomocnený zástupca výrobcu môže podať žiadosť podľa bodu </w:t>
            </w:r>
            <w:r w:rsidR="00590090">
              <w:rPr>
                <w:rFonts w:ascii="Times New Roman" w:hAnsi="Times New Roman"/>
                <w:sz w:val="20"/>
              </w:rPr>
              <w:t xml:space="preserve">1.3 </w:t>
            </w:r>
            <w:r w:rsidRPr="00021759">
              <w:rPr>
                <w:rFonts w:ascii="Times New Roman" w:hAnsi="Times New Roman"/>
                <w:sz w:val="20"/>
              </w:rPr>
              <w:t>a plniť povinnosti ustanovené v</w:t>
            </w:r>
            <w:r w:rsidR="00590090">
              <w:rPr>
                <w:rFonts w:ascii="Times New Roman" w:hAnsi="Times New Roman"/>
                <w:sz w:val="20"/>
              </w:rPr>
              <w:t> bodoch 1.7 a 1.9</w:t>
            </w:r>
            <w:r w:rsidRPr="00021759">
              <w:rPr>
                <w:rFonts w:ascii="Times New Roman" w:hAnsi="Times New Roman"/>
                <w:sz w:val="20"/>
              </w:rPr>
              <w:t>, ak sú špecifikované v splnomocnení.</w:t>
            </w:r>
          </w:p>
          <w:p w:rsidR="003E5657" w:rsidRPr="009514DA"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CM4"/>
              <w:bidi w:val="0"/>
              <w:jc w:val="both"/>
              <w:rPr>
                <w:rFonts w:ascii="Times New Roman" w:hAnsi="Times New Roman"/>
                <w:color w:val="000000"/>
                <w:sz w:val="20"/>
                <w:szCs w:val="20"/>
              </w:rPr>
            </w:pPr>
            <w:r w:rsidRPr="00FC2784">
              <w:rPr>
                <w:rFonts w:ascii="Times New Roman" w:hAnsi="Times New Roman"/>
                <w:color w:val="000000"/>
                <w:sz w:val="20"/>
                <w:szCs w:val="20"/>
              </w:rPr>
              <w:t xml:space="preserve">Modul D: Zhoda s typom založená na zabezpečení kvality výrobného procesu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D</w:t>
            </w:r>
          </w:p>
          <w:p w:rsidR="00977E6A"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Bod 2.</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0F1EF6" w:rsidP="006A5035">
            <w:pPr>
              <w:bidi w:val="0"/>
              <w:ind w:left="454" w:hanging="454"/>
              <w:rPr>
                <w:rFonts w:ascii="Times New Roman" w:hAnsi="Times New Roman"/>
                <w:sz w:val="20"/>
              </w:rPr>
            </w:pPr>
            <w:r w:rsidR="00A036FF">
              <w:rPr>
                <w:rFonts w:ascii="Times New Roman" w:hAnsi="Times New Roman"/>
                <w:sz w:val="20"/>
              </w:rPr>
              <w:t>2</w:t>
            </w:r>
            <w:r w:rsidRPr="000F1EF6">
              <w:rPr>
                <w:rFonts w:ascii="Times New Roman" w:hAnsi="Times New Roman"/>
                <w:sz w:val="20"/>
              </w:rPr>
              <w:t xml:space="preserve">. </w:t>
              <w:tab/>
              <w:t>Modul D: Zhoda s typom založená na zabezpečení kvality výrobného procesu</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O:2.1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CM4"/>
              <w:bidi w:val="0"/>
              <w:jc w:val="both"/>
              <w:rPr>
                <w:rFonts w:ascii="Times New Roman" w:hAnsi="Times New Roman"/>
                <w:color w:val="000000"/>
                <w:sz w:val="20"/>
                <w:szCs w:val="20"/>
              </w:rPr>
            </w:pPr>
            <w:r w:rsidRPr="00FC2784">
              <w:rPr>
                <w:rFonts w:ascii="Times New Roman" w:hAnsi="Times New Roman"/>
                <w:color w:val="000000"/>
                <w:sz w:val="20"/>
                <w:szCs w:val="20"/>
              </w:rPr>
              <w:t>Zhoda s typom založená na zabezpečení kvality výrobného procesu je tou časťou postupu posudzovania zhody, ktorou si výrobca plní povinnosti stanovené v bodoch 2.2 a 2.5 a na svoju zodpovednosť zaručuje a vyhlasuje, že príslušné váhy sú v zhode s typom opísaným v certifikáte EÚ skúšky typu a spĺňajú požiadavky tejto smernice, ktoré sa na ne vzťahujú.</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D</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A75A85">
              <w:rPr>
                <w:rFonts w:ascii="Times New Roman" w:hAnsi="Times New Roman"/>
                <w:sz w:val="20"/>
                <w:szCs w:val="20"/>
              </w:rPr>
              <w:t>2.</w:t>
            </w:r>
            <w:r>
              <w:rPr>
                <w:rFonts w:ascii="Times New Roman" w:hAnsi="Times New Roman"/>
                <w:sz w:val="20"/>
                <w:szCs w:val="20"/>
              </w:rPr>
              <w:t>1</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9D1CB7" w:rsidP="006A5035">
            <w:pPr>
              <w:bidi w:val="0"/>
              <w:ind w:left="454" w:hanging="454"/>
              <w:rPr>
                <w:rFonts w:ascii="Times New Roman" w:hAnsi="Times New Roman"/>
                <w:sz w:val="20"/>
              </w:rPr>
            </w:pPr>
            <w:r w:rsidR="00A75A85">
              <w:rPr>
                <w:rFonts w:ascii="Times New Roman" w:hAnsi="Times New Roman"/>
                <w:sz w:val="20"/>
              </w:rPr>
              <w:t>2.</w:t>
            </w:r>
            <w:r w:rsidRPr="009D1CB7">
              <w:rPr>
                <w:rFonts w:ascii="Times New Roman" w:hAnsi="Times New Roman"/>
                <w:sz w:val="20"/>
              </w:rPr>
              <w:t>1.</w:t>
              <w:tab/>
            </w:r>
            <w:r w:rsidRPr="00021759">
              <w:rPr>
                <w:rFonts w:ascii="Times New Roman" w:hAnsi="Times New Roman"/>
                <w:sz w:val="20"/>
              </w:rPr>
              <w:t>Zhoda s typom založená na zabezpečení kvality výrobného procesu je tou časťou postupu posudzovania zhody, ktorou výrobca plní povinnosti ustanovené v</w:t>
            </w:r>
            <w:r w:rsidR="00A75A85">
              <w:rPr>
                <w:rFonts w:ascii="Times New Roman" w:hAnsi="Times New Roman"/>
                <w:sz w:val="20"/>
              </w:rPr>
              <w:t> bodoch 2.2 a 2.5</w:t>
            </w:r>
            <w:r w:rsidRPr="00021759">
              <w:rPr>
                <w:rFonts w:ascii="Times New Roman" w:hAnsi="Times New Roman"/>
                <w:sz w:val="20"/>
              </w:rPr>
              <w:t xml:space="preserve"> a na vlastnú zodpovednosť zabezpečuje a vyhlasuje, že príslušné váhy sú v zhode s typom opísaným v certifikáte EÚ skúšky typu a spĺňajú požiadavky podľa tohto nariadenia vlády, ktor</w:t>
            </w:r>
            <w:r>
              <w:rPr>
                <w:rFonts w:ascii="Times New Roman" w:hAnsi="Times New Roman"/>
                <w:sz w:val="20"/>
              </w:rPr>
              <w:t>é sa na príslušné váhy vzťahujú</w:t>
            </w:r>
            <w:r w:rsidRPr="009D1CB7">
              <w:rPr>
                <w:rFonts w:ascii="Times New Roman" w:hAnsi="Times New Roman"/>
                <w:sz w:val="20"/>
              </w:rPr>
              <w:t>.</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O:2.2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C2784" w:rsidP="006A5035">
            <w:pPr>
              <w:pStyle w:val="CM4"/>
              <w:bidi w:val="0"/>
              <w:jc w:val="both"/>
              <w:rPr>
                <w:rFonts w:ascii="Times New Roman" w:hAnsi="Times New Roman"/>
                <w:color w:val="000000"/>
                <w:sz w:val="20"/>
                <w:szCs w:val="20"/>
              </w:rPr>
            </w:pPr>
            <w:r w:rsidRPr="00FC2784">
              <w:rPr>
                <w:rFonts w:ascii="Times New Roman" w:hAnsi="Times New Roman"/>
                <w:color w:val="000000"/>
                <w:sz w:val="20"/>
                <w:szCs w:val="20"/>
              </w:rPr>
              <w:t xml:space="preserve">Výroba </w:t>
            </w:r>
          </w:p>
          <w:p w:rsidR="003E5657" w:rsidRPr="00FC2784" w:rsidP="006A5035">
            <w:pPr>
              <w:pStyle w:val="CM4"/>
              <w:bidi w:val="0"/>
              <w:jc w:val="both"/>
              <w:rPr>
                <w:rFonts w:ascii="Times New Roman" w:hAnsi="Times New Roman"/>
                <w:color w:val="000000"/>
                <w:sz w:val="20"/>
                <w:szCs w:val="20"/>
              </w:rPr>
            </w:pPr>
          </w:p>
          <w:p w:rsidR="003E5657" w:rsidRPr="00FC2784" w:rsidP="006A5035">
            <w:pPr>
              <w:pStyle w:val="CM4"/>
              <w:bidi w:val="0"/>
              <w:jc w:val="both"/>
              <w:rPr>
                <w:rFonts w:ascii="Times New Roman" w:hAnsi="Times New Roman"/>
                <w:color w:val="000000"/>
                <w:sz w:val="20"/>
                <w:szCs w:val="20"/>
              </w:rPr>
            </w:pPr>
            <w:r w:rsidRPr="00FC2784">
              <w:rPr>
                <w:rFonts w:ascii="Times New Roman" w:hAnsi="Times New Roman"/>
                <w:color w:val="000000"/>
                <w:sz w:val="20"/>
                <w:szCs w:val="20"/>
              </w:rPr>
              <w:t>Výrobca prevádzkuje schválený systém kvality pre výrobu, výstupnú kontrolu a skúšanie váh, ako sa uvádza v bode 2.3, a vzťahuje sa naň dohľad, ako sa uvádza v bode 2.4.</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D</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977E6A">
              <w:rPr>
                <w:rFonts w:ascii="Times New Roman" w:hAnsi="Times New Roman"/>
                <w:sz w:val="20"/>
                <w:szCs w:val="20"/>
              </w:rPr>
              <w:t>2.</w:t>
            </w:r>
            <w:r>
              <w:rPr>
                <w:rFonts w:ascii="Times New Roman" w:hAnsi="Times New Roman"/>
                <w:sz w:val="20"/>
                <w:szCs w:val="20"/>
              </w:rPr>
              <w:t>2</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9D1CB7" w:rsidP="006A5035">
            <w:pPr>
              <w:bidi w:val="0"/>
              <w:ind w:left="454" w:hanging="454"/>
              <w:rPr>
                <w:rFonts w:ascii="Times New Roman" w:hAnsi="Times New Roman"/>
                <w:sz w:val="20"/>
              </w:rPr>
            </w:pPr>
            <w:r w:rsidR="00977E6A">
              <w:rPr>
                <w:rFonts w:ascii="Times New Roman" w:hAnsi="Times New Roman"/>
                <w:sz w:val="20"/>
              </w:rPr>
              <w:t>2.</w:t>
            </w:r>
            <w:r w:rsidRPr="009D1CB7">
              <w:rPr>
                <w:rFonts w:ascii="Times New Roman" w:hAnsi="Times New Roman"/>
                <w:sz w:val="20"/>
              </w:rPr>
              <w:t>2.</w:t>
              <w:tab/>
              <w:t>Výroba</w:t>
            </w:r>
          </w:p>
          <w:p w:rsidR="003E5657" w:rsidRPr="009D1CB7" w:rsidP="006A5035">
            <w:pPr>
              <w:bidi w:val="0"/>
              <w:ind w:left="454" w:hanging="454"/>
              <w:rPr>
                <w:rFonts w:ascii="Times New Roman" w:hAnsi="Times New Roman"/>
                <w:sz w:val="20"/>
              </w:rPr>
            </w:pPr>
            <w:r w:rsidRPr="009D1CB7">
              <w:rPr>
                <w:rFonts w:ascii="Times New Roman" w:hAnsi="Times New Roman"/>
                <w:sz w:val="20"/>
              </w:rPr>
              <w:tab/>
            </w:r>
            <w:r w:rsidRPr="00397D57">
              <w:rPr>
                <w:rFonts w:ascii="Times New Roman" w:hAnsi="Times New Roman"/>
                <w:sz w:val="20"/>
              </w:rPr>
              <w:t>Výrobca prevádzk</w:t>
            </w:r>
            <w:r w:rsidR="00D91550">
              <w:rPr>
                <w:rFonts w:ascii="Times New Roman" w:hAnsi="Times New Roman"/>
                <w:sz w:val="20"/>
              </w:rPr>
              <w:t>uje</w:t>
            </w:r>
            <w:r w:rsidRPr="00397D57">
              <w:rPr>
                <w:rFonts w:ascii="Times New Roman" w:hAnsi="Times New Roman"/>
                <w:sz w:val="20"/>
              </w:rPr>
              <w:t xml:space="preserve"> schválený systém kvality výroby, výstupnej kontroly a skúšania príslušných váh podľa bodu</w:t>
            </w:r>
            <w:r w:rsidR="005842D2">
              <w:rPr>
                <w:rFonts w:ascii="Times New Roman" w:hAnsi="Times New Roman"/>
                <w:sz w:val="20"/>
              </w:rPr>
              <w:t xml:space="preserve"> 2.3</w:t>
            </w:r>
            <w:r w:rsidRPr="00397D57">
              <w:rPr>
                <w:rFonts w:ascii="Times New Roman" w:hAnsi="Times New Roman"/>
                <w:sz w:val="20"/>
              </w:rPr>
              <w:t>, a podlieha dohľadu podľa bodu</w:t>
            </w:r>
            <w:r w:rsidR="005842D2">
              <w:rPr>
                <w:rFonts w:ascii="Times New Roman" w:hAnsi="Times New Roman"/>
                <w:sz w:val="20"/>
              </w:rPr>
              <w:t xml:space="preserve"> 2.4</w:t>
            </w:r>
            <w:r w:rsidRPr="00397D57">
              <w:rPr>
                <w:rFonts w:ascii="Times New Roman" w:hAnsi="Times New Roman"/>
                <w:sz w:val="20"/>
              </w:rPr>
              <w:t>.</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O:2.3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 xml:space="preserve">Systém kvality </w:t>
            </w:r>
          </w:p>
          <w:p w:rsidR="003E5657" w:rsidRPr="00956AA4" w:rsidP="006A5035">
            <w:pPr>
              <w:pStyle w:val="CM4"/>
              <w:bidi w:val="0"/>
              <w:jc w:val="both"/>
              <w:rPr>
                <w:rFonts w:ascii="Times New Roman" w:hAnsi="Times New Roman"/>
                <w:color w:val="000000"/>
                <w:sz w:val="20"/>
                <w:szCs w:val="20"/>
              </w:rPr>
            </w:pPr>
          </w:p>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 xml:space="preserve">2.3.1. Výrobca podáva žiadosť o posúdenie svojho systému kvality pre príslušné váhy notifikovanému orgánu podľa vlastného výberu. </w:t>
            </w:r>
          </w:p>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 xml:space="preserve">Žiadosť obsahuje: </w:t>
            </w:r>
          </w:p>
          <w:p w:rsidR="003E5657" w:rsidRPr="00956AA4" w:rsidP="003E5657">
            <w:pPr>
              <w:pStyle w:val="CM4"/>
              <w:numPr>
                <w:numId w:val="27"/>
              </w:numPr>
              <w:bidi w:val="0"/>
              <w:ind w:left="227" w:hanging="227"/>
              <w:jc w:val="both"/>
              <w:rPr>
                <w:rFonts w:ascii="Times New Roman" w:hAnsi="Times New Roman"/>
                <w:color w:val="000000"/>
                <w:sz w:val="20"/>
                <w:szCs w:val="20"/>
              </w:rPr>
            </w:pPr>
            <w:r w:rsidRPr="00956AA4">
              <w:rPr>
                <w:rFonts w:ascii="Times New Roman" w:hAnsi="Times New Roman"/>
                <w:color w:val="000000"/>
                <w:sz w:val="20"/>
                <w:szCs w:val="20"/>
              </w:rPr>
              <w:t xml:space="preserve">meno/názov a adresu výrobcu a v prípade, že žiadosť podáva jeho splnomocnený zástupca, aj jeho meno/názov a adresu; </w:t>
            </w:r>
          </w:p>
          <w:p w:rsidR="003E5657" w:rsidRPr="00956AA4" w:rsidP="003E5657">
            <w:pPr>
              <w:pStyle w:val="CM4"/>
              <w:numPr>
                <w:numId w:val="27"/>
              </w:numPr>
              <w:bidi w:val="0"/>
              <w:ind w:left="227" w:hanging="227"/>
              <w:jc w:val="both"/>
              <w:rPr>
                <w:rFonts w:ascii="Times New Roman" w:hAnsi="Times New Roman"/>
                <w:color w:val="000000"/>
                <w:sz w:val="20"/>
                <w:szCs w:val="20"/>
              </w:rPr>
            </w:pPr>
            <w:r w:rsidRPr="00956AA4">
              <w:rPr>
                <w:rFonts w:ascii="Times New Roman" w:hAnsi="Times New Roman"/>
                <w:color w:val="000000"/>
                <w:sz w:val="20"/>
                <w:szCs w:val="20"/>
              </w:rPr>
              <w:t xml:space="preserve">písomné vyhlásenie o tom, že tá istá žiadosť nebola podaná inému notifikovanému orgánu; </w:t>
            </w:r>
          </w:p>
          <w:p w:rsidR="003E5657" w:rsidRPr="00956AA4" w:rsidP="003E5657">
            <w:pPr>
              <w:pStyle w:val="CM4"/>
              <w:numPr>
                <w:numId w:val="27"/>
              </w:numPr>
              <w:bidi w:val="0"/>
              <w:ind w:left="227" w:hanging="227"/>
              <w:jc w:val="both"/>
              <w:rPr>
                <w:rFonts w:ascii="Times New Roman" w:hAnsi="Times New Roman"/>
                <w:color w:val="000000"/>
                <w:sz w:val="20"/>
                <w:szCs w:val="20"/>
              </w:rPr>
            </w:pPr>
            <w:r w:rsidRPr="00956AA4">
              <w:rPr>
                <w:rFonts w:ascii="Times New Roman" w:hAnsi="Times New Roman"/>
                <w:color w:val="000000"/>
                <w:sz w:val="20"/>
                <w:szCs w:val="20"/>
              </w:rPr>
              <w:t xml:space="preserve">všetky príslušné informácie pre plánovanú kategóriu váh; </w:t>
            </w:r>
          </w:p>
          <w:p w:rsidR="003E5657" w:rsidRPr="00956AA4" w:rsidP="003E5657">
            <w:pPr>
              <w:pStyle w:val="CM4"/>
              <w:numPr>
                <w:numId w:val="27"/>
              </w:numPr>
              <w:bidi w:val="0"/>
              <w:ind w:left="227" w:hanging="227"/>
              <w:jc w:val="both"/>
              <w:rPr>
                <w:rFonts w:ascii="Times New Roman" w:hAnsi="Times New Roman"/>
                <w:color w:val="000000"/>
                <w:sz w:val="20"/>
                <w:szCs w:val="20"/>
              </w:rPr>
            </w:pPr>
            <w:r w:rsidRPr="00956AA4">
              <w:rPr>
                <w:rFonts w:ascii="Times New Roman" w:hAnsi="Times New Roman"/>
                <w:color w:val="000000"/>
                <w:sz w:val="20"/>
                <w:szCs w:val="20"/>
              </w:rPr>
              <w:t xml:space="preserve">dokumentáciu týkajúcu sa systému kvality a </w:t>
            </w:r>
          </w:p>
          <w:p w:rsidR="003E5657" w:rsidRPr="00956AA4" w:rsidP="003E5657">
            <w:pPr>
              <w:pStyle w:val="CM4"/>
              <w:numPr>
                <w:numId w:val="27"/>
              </w:numPr>
              <w:bidi w:val="0"/>
              <w:ind w:left="227" w:hanging="227"/>
              <w:jc w:val="both"/>
              <w:rPr>
                <w:rFonts w:ascii="Times New Roman" w:hAnsi="Times New Roman"/>
                <w:color w:val="000000"/>
                <w:sz w:val="20"/>
                <w:szCs w:val="20"/>
              </w:rPr>
            </w:pPr>
            <w:r w:rsidRPr="00956AA4">
              <w:rPr>
                <w:rFonts w:ascii="Times New Roman" w:hAnsi="Times New Roman"/>
                <w:color w:val="000000"/>
                <w:sz w:val="20"/>
                <w:szCs w:val="20"/>
              </w:rPr>
              <w:t>technickú dokumentáciu k schválenému typu a kópiu certifikátu EÚ skúšky typu.</w:t>
            </w:r>
          </w:p>
          <w:p w:rsidR="003E5657" w:rsidRPr="00956AA4" w:rsidP="006A5035">
            <w:pPr>
              <w:bidi w:val="0"/>
              <w:spacing w:before="0"/>
              <w:rPr>
                <w:rFonts w:ascii="Times New Roman" w:hAnsi="Times New Roman"/>
                <w:sz w:val="20"/>
                <w:szCs w:val="20"/>
              </w:rPr>
            </w:pPr>
          </w:p>
          <w:p w:rsidR="003E5657" w:rsidRPr="00FC2784" w:rsidP="006A5035">
            <w:pPr>
              <w:pStyle w:val="CM4"/>
              <w:bidi w:val="0"/>
              <w:jc w:val="both"/>
              <w:rPr>
                <w:rFonts w:ascii="Times New Roman" w:hAnsi="Times New Roman"/>
                <w:color w:val="000000"/>
                <w:sz w:val="20"/>
                <w:szCs w:val="20"/>
              </w:rPr>
            </w:pPr>
            <w:r>
              <w:rPr>
                <w:sz w:val="20"/>
                <w:szCs w:val="20"/>
              </w:rPr>
              <w:t xml:space="preserve">2.3.2. </w:t>
            </w:r>
            <w:r w:rsidRPr="00FC2784">
              <w:rPr>
                <w:rFonts w:ascii="Times New Roman" w:hAnsi="Times New Roman"/>
                <w:color w:val="000000"/>
                <w:sz w:val="20"/>
                <w:szCs w:val="20"/>
              </w:rPr>
              <w:t xml:space="preserve">Systémom kvality sa zabezpečuje zhoda váh s typom opísaným v certifikáte EÚ skúšky typu a s požiadavkami tejto smernice, ktoré sa na ne uplatňujú. </w:t>
            </w:r>
          </w:p>
          <w:p w:rsidR="003E5657" w:rsidRPr="00FC2784" w:rsidP="006A5035">
            <w:pPr>
              <w:pStyle w:val="CM4"/>
              <w:bidi w:val="0"/>
              <w:jc w:val="both"/>
              <w:rPr>
                <w:rFonts w:ascii="Times New Roman" w:hAnsi="Times New Roman"/>
                <w:color w:val="000000"/>
                <w:sz w:val="20"/>
                <w:szCs w:val="20"/>
              </w:rPr>
            </w:pPr>
          </w:p>
          <w:p w:rsidR="003E5657" w:rsidRPr="00FC2784" w:rsidP="006A5035">
            <w:pPr>
              <w:pStyle w:val="CM4"/>
              <w:bidi w:val="0"/>
              <w:jc w:val="both"/>
              <w:rPr>
                <w:rFonts w:ascii="Times New Roman" w:hAnsi="Times New Roman"/>
                <w:color w:val="000000"/>
                <w:sz w:val="20"/>
                <w:szCs w:val="20"/>
              </w:rPr>
            </w:pPr>
            <w:r w:rsidRPr="00FC2784">
              <w:rPr>
                <w:rFonts w:ascii="Times New Roman" w:hAnsi="Times New Roman"/>
                <w:color w:val="000000"/>
                <w:sz w:val="20"/>
                <w:szCs w:val="20"/>
              </w:rPr>
              <w:t xml:space="preserve">Všetky prvky, požiadavky a ustanovenia prijaté výrobcom sa zdokumentujú systematickým a usporiadaným spôsobom vo forme písomne vypracovaných zásad, postupov a pokynov. Dokumentácia systému kvality umožňuje jednotný výklad programov, plánov, manuálov a záznamov kvality. </w:t>
            </w:r>
          </w:p>
          <w:p w:rsidR="003E5657" w:rsidRPr="00FC2784" w:rsidP="006A5035">
            <w:pPr>
              <w:pStyle w:val="CM4"/>
              <w:bidi w:val="0"/>
              <w:jc w:val="both"/>
              <w:rPr>
                <w:rFonts w:ascii="Times New Roman" w:hAnsi="Times New Roman"/>
                <w:color w:val="000000"/>
                <w:sz w:val="20"/>
                <w:szCs w:val="20"/>
              </w:rPr>
            </w:pPr>
          </w:p>
          <w:p w:rsidR="003E5657" w:rsidRPr="00FC2784" w:rsidP="006A5035">
            <w:pPr>
              <w:pStyle w:val="CM4"/>
              <w:bidi w:val="0"/>
              <w:jc w:val="both"/>
              <w:rPr>
                <w:rFonts w:ascii="Times New Roman" w:hAnsi="Times New Roman"/>
                <w:color w:val="000000"/>
                <w:sz w:val="20"/>
                <w:szCs w:val="20"/>
              </w:rPr>
            </w:pPr>
            <w:r w:rsidRPr="00FC2784">
              <w:rPr>
                <w:rFonts w:ascii="Times New Roman" w:hAnsi="Times New Roman"/>
                <w:color w:val="000000"/>
                <w:sz w:val="20"/>
                <w:szCs w:val="20"/>
              </w:rPr>
              <w:t xml:space="preserve">Obsahuje najmä primeraný opis: </w:t>
            </w:r>
          </w:p>
          <w:p w:rsidR="003E5657" w:rsidRPr="00FC2784" w:rsidP="003E5657">
            <w:pPr>
              <w:pStyle w:val="CM4"/>
              <w:numPr>
                <w:numId w:val="28"/>
              </w:numPr>
              <w:bidi w:val="0"/>
              <w:ind w:left="227" w:hanging="227"/>
              <w:jc w:val="both"/>
              <w:rPr>
                <w:rFonts w:ascii="Times New Roman" w:hAnsi="Times New Roman"/>
                <w:color w:val="000000"/>
                <w:sz w:val="20"/>
                <w:szCs w:val="20"/>
              </w:rPr>
            </w:pPr>
            <w:r w:rsidRPr="00FC2784">
              <w:rPr>
                <w:rFonts w:ascii="Times New Roman" w:hAnsi="Times New Roman"/>
                <w:color w:val="000000"/>
                <w:sz w:val="20"/>
                <w:szCs w:val="20"/>
              </w:rPr>
              <w:t xml:space="preserve">cieľov kvality a organizačnej štruktúry, povinností a právomocí manažmentu vzhľadom na kvalitu výrobku; </w:t>
            </w:r>
          </w:p>
          <w:p w:rsidR="003E5657" w:rsidRPr="00FC2784" w:rsidP="003E5657">
            <w:pPr>
              <w:pStyle w:val="CM4"/>
              <w:numPr>
                <w:numId w:val="28"/>
              </w:numPr>
              <w:bidi w:val="0"/>
              <w:ind w:left="227" w:hanging="227"/>
              <w:jc w:val="both"/>
              <w:rPr>
                <w:rFonts w:ascii="Times New Roman" w:hAnsi="Times New Roman"/>
                <w:color w:val="000000"/>
                <w:sz w:val="20"/>
                <w:szCs w:val="20"/>
              </w:rPr>
            </w:pPr>
            <w:r w:rsidRPr="00FC2784">
              <w:rPr>
                <w:rFonts w:ascii="Times New Roman" w:hAnsi="Times New Roman"/>
                <w:color w:val="000000"/>
                <w:sz w:val="20"/>
                <w:szCs w:val="20"/>
              </w:rPr>
              <w:t xml:space="preserve">zodpovedajúcich spôsobov, postupov a systematických činností, ktoré sa použijú pri výrobe, kontrole kvality a zabezpečovaní kvality; </w:t>
            </w:r>
          </w:p>
          <w:p w:rsidR="003E5657" w:rsidRPr="00FC2784" w:rsidP="003E5657">
            <w:pPr>
              <w:pStyle w:val="CM4"/>
              <w:numPr>
                <w:numId w:val="28"/>
              </w:numPr>
              <w:bidi w:val="0"/>
              <w:ind w:left="227" w:hanging="227"/>
              <w:jc w:val="both"/>
              <w:rPr>
                <w:rFonts w:ascii="Times New Roman" w:hAnsi="Times New Roman"/>
                <w:color w:val="000000"/>
                <w:sz w:val="20"/>
                <w:szCs w:val="20"/>
              </w:rPr>
            </w:pPr>
            <w:r w:rsidRPr="00FC2784">
              <w:rPr>
                <w:rFonts w:ascii="Times New Roman" w:hAnsi="Times New Roman"/>
                <w:color w:val="000000"/>
                <w:sz w:val="20"/>
                <w:szCs w:val="20"/>
              </w:rPr>
              <w:t xml:space="preserve">preskúmaní a skúšok, ktoré sa budú vykonávať pred výrobou, počas výroby a po nej, vrátane časových intervalov, v ktorých sa budú vykonávať; </w:t>
            </w:r>
          </w:p>
          <w:p w:rsidR="003E5657" w:rsidP="003E5657">
            <w:pPr>
              <w:pStyle w:val="CM4"/>
              <w:numPr>
                <w:numId w:val="28"/>
              </w:numPr>
              <w:bidi w:val="0"/>
              <w:ind w:left="227" w:hanging="227"/>
              <w:jc w:val="both"/>
              <w:rPr>
                <w:rFonts w:ascii="Times New Roman" w:hAnsi="Times New Roman"/>
                <w:color w:val="000000"/>
                <w:sz w:val="20"/>
                <w:szCs w:val="20"/>
              </w:rPr>
            </w:pPr>
            <w:r w:rsidRPr="00FC2784">
              <w:rPr>
                <w:rFonts w:ascii="Times New Roman" w:hAnsi="Times New Roman"/>
                <w:color w:val="000000"/>
                <w:sz w:val="20"/>
                <w:szCs w:val="20"/>
              </w:rPr>
              <w:t>záznamov o kvalite, ako sú správy o kontrolách a údaje zo skúšok, kalibračné údaje, správy o kvalifikácii príslušných zamestnancov atď.;</w:t>
            </w:r>
          </w:p>
          <w:p w:rsidR="003E5657" w:rsidP="003E5657">
            <w:pPr>
              <w:pStyle w:val="CM4"/>
              <w:numPr>
                <w:numId w:val="28"/>
              </w:numPr>
              <w:bidi w:val="0"/>
              <w:ind w:left="227" w:hanging="227"/>
              <w:jc w:val="both"/>
              <w:rPr>
                <w:rFonts w:ascii="Times New Roman" w:hAnsi="Times New Roman"/>
                <w:color w:val="000000"/>
                <w:sz w:val="20"/>
                <w:szCs w:val="20"/>
              </w:rPr>
            </w:pPr>
            <w:r w:rsidRPr="00956AA4">
              <w:rPr>
                <w:rFonts w:ascii="Times New Roman" w:hAnsi="Times New Roman"/>
                <w:color w:val="000000"/>
                <w:sz w:val="20"/>
                <w:szCs w:val="20"/>
              </w:rPr>
              <w:t>prostriedkov monitorovania dosahovania požadovanej kvality výrobku a účinného prevádzkovania systému kvality.</w:t>
            </w:r>
          </w:p>
          <w:p w:rsidR="003E5657" w:rsidP="006A5035">
            <w:pPr>
              <w:bidi w:val="0"/>
              <w:spacing w:before="0"/>
              <w:rPr>
                <w:rFonts w:ascii="Times New Roman" w:hAnsi="Times New Roman"/>
                <w:sz w:val="20"/>
                <w:szCs w:val="20"/>
              </w:rPr>
            </w:pPr>
          </w:p>
          <w:p w:rsidR="003E5657" w:rsidRPr="00FC2784" w:rsidP="006A5035">
            <w:pPr>
              <w:pStyle w:val="CM4"/>
              <w:bidi w:val="0"/>
              <w:jc w:val="both"/>
              <w:rPr>
                <w:rFonts w:ascii="Times New Roman" w:hAnsi="Times New Roman"/>
                <w:color w:val="000000"/>
                <w:sz w:val="20"/>
                <w:szCs w:val="20"/>
              </w:rPr>
            </w:pPr>
            <w:r>
              <w:rPr>
                <w:sz w:val="20"/>
                <w:szCs w:val="20"/>
              </w:rPr>
              <w:t>2.3.3.</w:t>
            </w:r>
            <w:r w:rsidRPr="00FC2784">
              <w:rPr>
                <w:rFonts w:ascii="Times New Roman" w:hAnsi="Times New Roman"/>
                <w:color w:val="000000"/>
                <w:sz w:val="20"/>
                <w:szCs w:val="20"/>
              </w:rPr>
              <w:t xml:space="preserve"> Notifikovaný orgán posudzuje systém kvality s cieľom určiť, či spĺňa požiadavky uvedené v bode 2.3.2. </w:t>
            </w:r>
          </w:p>
          <w:p w:rsidR="003E5657" w:rsidRPr="00FC2784" w:rsidP="006A5035">
            <w:pPr>
              <w:pStyle w:val="CM4"/>
              <w:bidi w:val="0"/>
              <w:jc w:val="both"/>
              <w:rPr>
                <w:rFonts w:ascii="Times New Roman" w:hAnsi="Times New Roman"/>
                <w:color w:val="000000"/>
                <w:sz w:val="20"/>
                <w:szCs w:val="20"/>
              </w:rPr>
            </w:pPr>
          </w:p>
          <w:p w:rsidR="003E5657" w:rsidRPr="00FC2784" w:rsidP="006A5035">
            <w:pPr>
              <w:pStyle w:val="CM4"/>
              <w:bidi w:val="0"/>
              <w:jc w:val="both"/>
              <w:rPr>
                <w:rFonts w:ascii="Times New Roman" w:hAnsi="Times New Roman"/>
                <w:color w:val="000000"/>
                <w:sz w:val="20"/>
                <w:szCs w:val="20"/>
              </w:rPr>
            </w:pPr>
            <w:r w:rsidRPr="00FC2784">
              <w:rPr>
                <w:rFonts w:ascii="Times New Roman" w:hAnsi="Times New Roman"/>
                <w:color w:val="000000"/>
                <w:sz w:val="20"/>
                <w:szCs w:val="20"/>
              </w:rPr>
              <w:t xml:space="preserve">Predpokladá zhodu s tými požiadavkami týkajúcimi sa prvkov systému kvality, ktoré sú v súlade so zodpovedajúcimi špecifikáciami príslušnej harmonizovanej normy. </w:t>
            </w:r>
          </w:p>
          <w:p w:rsidR="003E5657" w:rsidRPr="00FC2784" w:rsidP="006A5035">
            <w:pPr>
              <w:pStyle w:val="CM4"/>
              <w:bidi w:val="0"/>
              <w:jc w:val="both"/>
              <w:rPr>
                <w:rFonts w:ascii="Times New Roman" w:hAnsi="Times New Roman"/>
                <w:color w:val="000000"/>
                <w:sz w:val="20"/>
                <w:szCs w:val="20"/>
              </w:rPr>
            </w:pPr>
          </w:p>
          <w:p w:rsidR="003E5657" w:rsidRPr="00FC2784" w:rsidP="006A5035">
            <w:pPr>
              <w:pStyle w:val="CM4"/>
              <w:bidi w:val="0"/>
              <w:jc w:val="both"/>
              <w:rPr>
                <w:rFonts w:ascii="Times New Roman" w:hAnsi="Times New Roman"/>
                <w:color w:val="000000"/>
                <w:sz w:val="20"/>
                <w:szCs w:val="20"/>
              </w:rPr>
            </w:pPr>
            <w:r w:rsidRPr="00FC2784">
              <w:rPr>
                <w:rFonts w:ascii="Times New Roman" w:hAnsi="Times New Roman"/>
                <w:color w:val="000000"/>
                <w:sz w:val="20"/>
                <w:szCs w:val="20"/>
              </w:rPr>
              <w:t xml:space="preserve">V audítorskom tíme sa nachádza najmenej jeden člen, ktorý má okrem skúseností v oblasti systémov riadenia kvality aj skúsenosti s hodnotením príslušných váh a príslušnej technológie výroby, ako aj znalosť uplatniteľných požiadaviek tejto smernice. Audit zahŕňa hodnotiacu návštevu priestorov výrobcu. Audítorský tím preskúmava technickú dokumentáciu uvedenú v bode 2.3.1 písm. e) s cieľom overiť schopnosť výrobcu identifikovať príslušné požiadavky tejto smernice a vykonať potrebné preskúmania s cieľom zabezpečiť súlad váh s týmito požiadavkami. </w:t>
            </w:r>
          </w:p>
          <w:p w:rsidR="003E5657" w:rsidRPr="00FC2784" w:rsidP="006A5035">
            <w:pPr>
              <w:pStyle w:val="CM4"/>
              <w:bidi w:val="0"/>
              <w:jc w:val="both"/>
              <w:rPr>
                <w:rFonts w:ascii="Times New Roman" w:hAnsi="Times New Roman"/>
                <w:color w:val="000000"/>
                <w:sz w:val="20"/>
                <w:szCs w:val="20"/>
              </w:rPr>
            </w:pPr>
          </w:p>
          <w:p w:rsidR="003E5657" w:rsidRPr="00956AA4" w:rsidP="006A5035">
            <w:pPr>
              <w:bidi w:val="0"/>
              <w:spacing w:before="0"/>
              <w:rPr>
                <w:rFonts w:ascii="Times New Roman" w:hAnsi="Times New Roman"/>
                <w:color w:val="000000"/>
                <w:sz w:val="20"/>
                <w:szCs w:val="20"/>
              </w:rPr>
            </w:pPr>
            <w:r w:rsidRPr="00FC2784">
              <w:rPr>
                <w:rFonts w:ascii="Times New Roman" w:hAnsi="Times New Roman"/>
                <w:color w:val="000000"/>
                <w:sz w:val="20"/>
                <w:szCs w:val="20"/>
              </w:rPr>
              <w:t>Rozhodnutie oznámi výrobcovi. Oznámenie zahŕňa závery auditu a odôvodnené rozhodnutie o posúdení.</w:t>
            </w:r>
          </w:p>
          <w:p w:rsidR="003E5657" w:rsidRPr="00956AA4" w:rsidP="006A5035">
            <w:pPr>
              <w:bidi w:val="0"/>
              <w:spacing w:before="0"/>
              <w:rPr>
                <w:rFonts w:ascii="Times New Roman" w:hAnsi="Times New Roman"/>
                <w:color w:val="000000"/>
                <w:sz w:val="20"/>
                <w:szCs w:val="20"/>
              </w:rPr>
            </w:pPr>
          </w:p>
          <w:p w:rsidR="003E5657" w:rsidP="006A5035">
            <w:pPr>
              <w:bidi w:val="0"/>
              <w:spacing w:before="0"/>
              <w:rPr>
                <w:rFonts w:ascii="Times New Roman" w:hAnsi="Times New Roman"/>
                <w:color w:val="000000"/>
                <w:sz w:val="20"/>
                <w:szCs w:val="20"/>
              </w:rPr>
            </w:pPr>
            <w:r w:rsidRPr="00956AA4">
              <w:rPr>
                <w:rFonts w:ascii="Times New Roman" w:hAnsi="Times New Roman"/>
                <w:color w:val="000000"/>
                <w:sz w:val="20"/>
                <w:szCs w:val="20"/>
              </w:rPr>
              <w:t xml:space="preserve">2.3.4. </w:t>
            </w:r>
            <w:r w:rsidRPr="00FC2784">
              <w:rPr>
                <w:rFonts w:ascii="Times New Roman" w:hAnsi="Times New Roman"/>
                <w:color w:val="000000"/>
                <w:sz w:val="20"/>
                <w:szCs w:val="20"/>
              </w:rPr>
              <w:t>Výrobca sa zaväzuje plniť povinnosti vyplývajúce zo systému kvality, ako bol schválený, a udržiavať ho tak, aby zostal primeraný a účinný.</w:t>
            </w:r>
          </w:p>
          <w:p w:rsidR="003E5657" w:rsidP="006A5035">
            <w:pPr>
              <w:bidi w:val="0"/>
              <w:spacing w:before="0"/>
              <w:rPr>
                <w:rFonts w:ascii="Times New Roman" w:hAnsi="Times New Roman"/>
                <w:color w:val="000000"/>
                <w:sz w:val="20"/>
                <w:szCs w:val="20"/>
              </w:rPr>
            </w:pPr>
          </w:p>
          <w:p w:rsidR="003E5657" w:rsidRPr="00FC2784" w:rsidP="006A5035">
            <w:pPr>
              <w:bidi w:val="0"/>
              <w:spacing w:before="0"/>
              <w:rPr>
                <w:rFonts w:ascii="Times New Roman" w:hAnsi="Times New Roman"/>
                <w:color w:val="000000"/>
                <w:sz w:val="20"/>
                <w:szCs w:val="20"/>
              </w:rPr>
            </w:pPr>
            <w:r>
              <w:rPr>
                <w:rFonts w:ascii="Times New Roman" w:hAnsi="Times New Roman"/>
                <w:color w:val="000000"/>
                <w:sz w:val="20"/>
                <w:szCs w:val="20"/>
              </w:rPr>
              <w:t xml:space="preserve">2.3.5. </w:t>
            </w:r>
            <w:r w:rsidRPr="00FC2784">
              <w:rPr>
                <w:rFonts w:ascii="Times New Roman" w:hAnsi="Times New Roman"/>
                <w:color w:val="000000"/>
                <w:sz w:val="20"/>
                <w:szCs w:val="20"/>
              </w:rPr>
              <w:t xml:space="preserve">Výrobca informuje notifikovaný orgán, ktorý schválil systém kvality, o každej zamýšľanej zmene systému kvality. </w:t>
            </w:r>
          </w:p>
          <w:p w:rsidR="003E5657" w:rsidRPr="00FC2784" w:rsidP="006A5035">
            <w:pPr>
              <w:bidi w:val="0"/>
              <w:spacing w:before="0"/>
              <w:rPr>
                <w:rFonts w:ascii="Times New Roman" w:hAnsi="Times New Roman"/>
                <w:color w:val="000000"/>
                <w:sz w:val="20"/>
                <w:szCs w:val="20"/>
              </w:rPr>
            </w:pPr>
          </w:p>
          <w:p w:rsidR="003E5657" w:rsidRPr="00FC2784" w:rsidP="006A5035">
            <w:pPr>
              <w:bidi w:val="0"/>
              <w:spacing w:before="0"/>
              <w:rPr>
                <w:rFonts w:ascii="Times New Roman" w:hAnsi="Times New Roman"/>
                <w:color w:val="000000"/>
                <w:sz w:val="20"/>
                <w:szCs w:val="20"/>
              </w:rPr>
            </w:pPr>
            <w:r w:rsidRPr="00FC2784">
              <w:rPr>
                <w:rFonts w:ascii="Times New Roman" w:hAnsi="Times New Roman"/>
                <w:color w:val="000000"/>
                <w:sz w:val="20"/>
                <w:szCs w:val="20"/>
              </w:rPr>
              <w:t xml:space="preserve">Notifikovaný orgán zhodnotí navrhované zmeny a rozhodne, či pozmenený systém kvality bude naďalej spĺňať požiadavky uvedené v bode 2.3.2, alebo či je potrebné opätovné posúdenie. </w:t>
            </w:r>
          </w:p>
          <w:p w:rsidR="003E5657" w:rsidRPr="00FC2784" w:rsidP="006A5035">
            <w:pPr>
              <w:bidi w:val="0"/>
              <w:spacing w:before="0"/>
              <w:rPr>
                <w:rFonts w:ascii="Times New Roman" w:hAnsi="Times New Roman"/>
                <w:color w:val="000000"/>
                <w:sz w:val="20"/>
                <w:szCs w:val="20"/>
              </w:rPr>
            </w:pPr>
          </w:p>
          <w:p w:rsidR="003E5657" w:rsidRPr="00956AA4" w:rsidP="006A5035">
            <w:pPr>
              <w:bidi w:val="0"/>
              <w:spacing w:before="0"/>
              <w:rPr>
                <w:rFonts w:ascii="Times New Roman" w:hAnsi="Times New Roman"/>
              </w:rPr>
            </w:pPr>
            <w:r w:rsidRPr="00FC2784">
              <w:rPr>
                <w:rFonts w:ascii="Times New Roman" w:hAnsi="Times New Roman"/>
                <w:color w:val="000000"/>
                <w:sz w:val="20"/>
                <w:szCs w:val="20"/>
              </w:rPr>
              <w:t>Svoje rozhodnutie oznámi výrobcovi. Oznámenie zahŕňa závery preskúmania a odôvodnené rozhodnutie o posúdení.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D</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5842D2">
              <w:rPr>
                <w:rFonts w:ascii="Times New Roman" w:hAnsi="Times New Roman"/>
                <w:sz w:val="20"/>
                <w:szCs w:val="20"/>
              </w:rPr>
              <w:t>2.</w:t>
            </w:r>
            <w:r>
              <w:rPr>
                <w:rFonts w:ascii="Times New Roman" w:hAnsi="Times New Roman"/>
                <w:sz w:val="20"/>
                <w:szCs w:val="20"/>
              </w:rPr>
              <w:t>3,</w:t>
            </w:r>
          </w:p>
          <w:p w:rsidR="003E5657" w:rsidRPr="00EE5D28" w:rsidP="006A503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9D1CB7" w:rsidP="006A5035">
            <w:pPr>
              <w:bidi w:val="0"/>
              <w:ind w:left="454" w:hanging="454"/>
              <w:rPr>
                <w:rFonts w:ascii="Times New Roman" w:hAnsi="Times New Roman"/>
                <w:sz w:val="20"/>
              </w:rPr>
            </w:pPr>
            <w:r w:rsidR="005842D2">
              <w:rPr>
                <w:rFonts w:ascii="Times New Roman" w:hAnsi="Times New Roman"/>
                <w:sz w:val="20"/>
              </w:rPr>
              <w:t>2.</w:t>
            </w:r>
            <w:r w:rsidRPr="009D1CB7">
              <w:rPr>
                <w:rFonts w:ascii="Times New Roman" w:hAnsi="Times New Roman"/>
                <w:sz w:val="20"/>
              </w:rPr>
              <w:t>3.</w:t>
              <w:tab/>
              <w:t>Systém kvality</w:t>
            </w:r>
          </w:p>
          <w:p w:rsidR="003E5657" w:rsidRPr="009D1CB7" w:rsidP="006A5035">
            <w:pPr>
              <w:bidi w:val="0"/>
              <w:ind w:left="454" w:hanging="454"/>
              <w:rPr>
                <w:rFonts w:ascii="Times New Roman" w:hAnsi="Times New Roman"/>
                <w:sz w:val="20"/>
              </w:rPr>
            </w:pPr>
            <w:r w:rsidR="0025055C">
              <w:rPr>
                <w:rFonts w:ascii="Times New Roman" w:hAnsi="Times New Roman"/>
                <w:sz w:val="20"/>
              </w:rPr>
              <w:t>2.</w:t>
            </w:r>
            <w:r w:rsidRPr="009D1CB7">
              <w:rPr>
                <w:rFonts w:ascii="Times New Roman" w:hAnsi="Times New Roman"/>
                <w:sz w:val="20"/>
              </w:rPr>
              <w:t>3.1.</w:t>
              <w:tab/>
              <w:t>Výrobca predloží žiadosť o posúdenie systému kvality pre dané váhy notifikovanej osobe, ktorú si vyberie.</w:t>
            </w:r>
          </w:p>
          <w:p w:rsidR="003E5657" w:rsidRPr="009D1CB7" w:rsidP="006A5035">
            <w:pPr>
              <w:bidi w:val="0"/>
              <w:ind w:left="454" w:hanging="454"/>
              <w:rPr>
                <w:rFonts w:ascii="Times New Roman" w:hAnsi="Times New Roman"/>
                <w:sz w:val="20"/>
              </w:rPr>
            </w:pPr>
            <w:r w:rsidRPr="009D1CB7">
              <w:rPr>
                <w:rFonts w:ascii="Times New Roman" w:hAnsi="Times New Roman"/>
                <w:sz w:val="20"/>
              </w:rPr>
              <w:tab/>
              <w:t>Ž</w:t>
            </w:r>
            <w:r>
              <w:rPr>
                <w:rFonts w:ascii="Times New Roman" w:hAnsi="Times New Roman"/>
                <w:sz w:val="20"/>
              </w:rPr>
              <w:t>iadosť obsah</w:t>
            </w:r>
            <w:r w:rsidR="00D91550">
              <w:rPr>
                <w:rFonts w:ascii="Times New Roman" w:hAnsi="Times New Roman"/>
                <w:sz w:val="20"/>
              </w:rPr>
              <w:t>uje</w:t>
            </w:r>
          </w:p>
          <w:p w:rsidR="003E5657" w:rsidRPr="009D1CB7" w:rsidP="006A5035">
            <w:pPr>
              <w:bidi w:val="0"/>
              <w:ind w:left="794" w:hanging="794"/>
              <w:rPr>
                <w:rFonts w:ascii="Times New Roman" w:hAnsi="Times New Roman"/>
                <w:sz w:val="20"/>
              </w:rPr>
            </w:pPr>
            <w:r w:rsidR="0025055C">
              <w:rPr>
                <w:rFonts w:ascii="Times New Roman" w:hAnsi="Times New Roman"/>
                <w:sz w:val="20"/>
              </w:rPr>
              <w:t>a)</w:t>
            </w:r>
            <w:r w:rsidRPr="009D1CB7">
              <w:rPr>
                <w:rFonts w:ascii="Times New Roman" w:hAnsi="Times New Roman"/>
                <w:sz w:val="20"/>
              </w:rPr>
              <w:tab/>
            </w:r>
            <w:r w:rsidRPr="00D91550" w:rsidR="00D91550">
              <w:rPr>
                <w:rFonts w:ascii="Times New Roman" w:hAnsi="Times New Roman"/>
                <w:sz w:val="20"/>
              </w:rPr>
              <w:t>obchodné meno alebo názov a sídlo alebo miesto podnikania výrobcu, a ak žiadosť podáva splnomocnený zástupca, aj jeho meno a priezvisko a adresu</w:t>
            </w:r>
            <w:r w:rsidRPr="009D1CB7">
              <w:rPr>
                <w:rFonts w:ascii="Times New Roman" w:hAnsi="Times New Roman"/>
                <w:sz w:val="20"/>
              </w:rPr>
              <w:t>,</w:t>
            </w:r>
          </w:p>
          <w:p w:rsidR="003E5657" w:rsidRPr="009D1CB7" w:rsidP="006A5035">
            <w:pPr>
              <w:bidi w:val="0"/>
              <w:ind w:left="794" w:hanging="794"/>
              <w:rPr>
                <w:rFonts w:ascii="Times New Roman" w:hAnsi="Times New Roman"/>
                <w:sz w:val="20"/>
              </w:rPr>
            </w:pPr>
            <w:r w:rsidR="0025055C">
              <w:rPr>
                <w:rFonts w:ascii="Times New Roman" w:hAnsi="Times New Roman"/>
                <w:sz w:val="20"/>
              </w:rPr>
              <w:t>b)</w:t>
            </w:r>
            <w:r w:rsidRPr="009D1CB7">
              <w:rPr>
                <w:rFonts w:ascii="Times New Roman" w:hAnsi="Times New Roman"/>
                <w:sz w:val="20"/>
              </w:rPr>
              <w:tab/>
              <w:t>písomné vyhlásenie o tom, že rovnaká žiadosť nebola predložená inej notifikovanej osobe,</w:t>
            </w:r>
          </w:p>
          <w:p w:rsidR="003E5657" w:rsidRPr="009D1CB7" w:rsidP="006A5035">
            <w:pPr>
              <w:bidi w:val="0"/>
              <w:ind w:left="794" w:hanging="794"/>
              <w:rPr>
                <w:rFonts w:ascii="Times New Roman" w:hAnsi="Times New Roman"/>
                <w:sz w:val="20"/>
              </w:rPr>
            </w:pPr>
            <w:r w:rsidR="0025055C">
              <w:rPr>
                <w:rFonts w:ascii="Times New Roman" w:hAnsi="Times New Roman"/>
                <w:sz w:val="20"/>
              </w:rPr>
              <w:t>c)</w:t>
            </w:r>
            <w:r w:rsidRPr="009D1CB7">
              <w:rPr>
                <w:rFonts w:ascii="Times New Roman" w:hAnsi="Times New Roman"/>
                <w:sz w:val="20"/>
              </w:rPr>
              <w:tab/>
              <w:t>všetky príslušné informácie o plánovanej kategórii váh,</w:t>
            </w:r>
          </w:p>
          <w:p w:rsidR="003E5657" w:rsidRPr="009D1CB7" w:rsidP="006A5035">
            <w:pPr>
              <w:bidi w:val="0"/>
              <w:ind w:left="794" w:hanging="794"/>
              <w:rPr>
                <w:rFonts w:ascii="Times New Roman" w:hAnsi="Times New Roman"/>
                <w:sz w:val="20"/>
              </w:rPr>
            </w:pPr>
            <w:r w:rsidR="0025055C">
              <w:rPr>
                <w:rFonts w:ascii="Times New Roman" w:hAnsi="Times New Roman"/>
                <w:sz w:val="20"/>
              </w:rPr>
              <w:t>d)</w:t>
            </w:r>
            <w:r w:rsidRPr="009D1CB7">
              <w:rPr>
                <w:rFonts w:ascii="Times New Roman" w:hAnsi="Times New Roman"/>
                <w:sz w:val="20"/>
              </w:rPr>
              <w:tab/>
              <w:t xml:space="preserve">dokumentáciu systému kvality, </w:t>
            </w:r>
          </w:p>
          <w:p w:rsidR="003E5657" w:rsidRPr="009D1CB7" w:rsidP="006A5035">
            <w:pPr>
              <w:bidi w:val="0"/>
              <w:ind w:left="794" w:hanging="794"/>
              <w:rPr>
                <w:rFonts w:ascii="Times New Roman" w:hAnsi="Times New Roman"/>
                <w:sz w:val="20"/>
              </w:rPr>
            </w:pPr>
            <w:r w:rsidR="0025055C">
              <w:rPr>
                <w:rFonts w:ascii="Times New Roman" w:hAnsi="Times New Roman"/>
                <w:sz w:val="20"/>
              </w:rPr>
              <w:t>e)</w:t>
            </w:r>
            <w:r w:rsidRPr="009D1CB7">
              <w:rPr>
                <w:rFonts w:ascii="Times New Roman" w:hAnsi="Times New Roman"/>
                <w:sz w:val="20"/>
              </w:rPr>
              <w:tab/>
              <w:t>technickú dokumentáciu k schválenému typu a kópiu certifikátu EÚ skúšky typu.</w:t>
            </w:r>
          </w:p>
          <w:p w:rsidR="003E5657" w:rsidRPr="009D1CB7" w:rsidP="006A5035">
            <w:pPr>
              <w:bidi w:val="0"/>
              <w:ind w:left="454" w:hanging="454"/>
              <w:rPr>
                <w:rFonts w:ascii="Times New Roman" w:hAnsi="Times New Roman"/>
                <w:sz w:val="20"/>
              </w:rPr>
            </w:pPr>
            <w:r w:rsidR="0025055C">
              <w:rPr>
                <w:rFonts w:ascii="Times New Roman" w:hAnsi="Times New Roman"/>
                <w:sz w:val="20"/>
              </w:rPr>
              <w:t>2.</w:t>
            </w:r>
            <w:r w:rsidRPr="009D1CB7">
              <w:rPr>
                <w:rFonts w:ascii="Times New Roman" w:hAnsi="Times New Roman"/>
                <w:sz w:val="20"/>
              </w:rPr>
              <w:t>3.2.</w:t>
              <w:tab/>
              <w:t xml:space="preserve">Systém kvality musí zabezpečiť zhodu váh s typom opísaným v certifikáte EÚ skúšky typu a súlad s požiadavkami tohto nariadenia vlády, ktoré sa na </w:t>
            </w:r>
            <w:r>
              <w:rPr>
                <w:rFonts w:ascii="Times New Roman" w:hAnsi="Times New Roman"/>
                <w:sz w:val="20"/>
              </w:rPr>
              <w:t>príslušné váhy</w:t>
            </w:r>
            <w:r w:rsidRPr="009D1CB7">
              <w:rPr>
                <w:rFonts w:ascii="Times New Roman" w:hAnsi="Times New Roman"/>
                <w:sz w:val="20"/>
              </w:rPr>
              <w:t xml:space="preserve"> vzťahujú.</w:t>
            </w:r>
          </w:p>
          <w:p w:rsidR="003E5657" w:rsidRPr="009D1CB7" w:rsidP="006A5035">
            <w:pPr>
              <w:bidi w:val="0"/>
              <w:ind w:left="454" w:hanging="454"/>
              <w:rPr>
                <w:rFonts w:ascii="Times New Roman" w:hAnsi="Times New Roman"/>
                <w:sz w:val="20"/>
              </w:rPr>
            </w:pPr>
            <w:r w:rsidRPr="009D1CB7">
              <w:rPr>
                <w:rFonts w:ascii="Times New Roman" w:hAnsi="Times New Roman"/>
                <w:sz w:val="20"/>
              </w:rPr>
              <w:tab/>
              <w:t xml:space="preserve">Všetky prvky, požiadavky a opatrenia prijaté výrobcom musia byť systematicky a riadne zdokumentované formou písomne vyhotovených zásad, postupov a pokynov. Táto dokumentácia systému kvality musí umožňovať jednotnú interpretáciu programov kvality, plánov kvality, </w:t>
            </w:r>
            <w:r>
              <w:rPr>
                <w:rFonts w:ascii="Times New Roman" w:hAnsi="Times New Roman"/>
                <w:sz w:val="20"/>
              </w:rPr>
              <w:t>príručiek</w:t>
            </w:r>
            <w:r w:rsidRPr="009D1CB7">
              <w:rPr>
                <w:rFonts w:ascii="Times New Roman" w:hAnsi="Times New Roman"/>
                <w:sz w:val="20"/>
              </w:rPr>
              <w:t xml:space="preserve"> kvality a záznamov o kvalite.</w:t>
            </w:r>
          </w:p>
          <w:p w:rsidR="003E5657" w:rsidRPr="009D1CB7" w:rsidP="006A5035">
            <w:pPr>
              <w:bidi w:val="0"/>
              <w:ind w:left="454" w:hanging="454"/>
              <w:rPr>
                <w:rFonts w:ascii="Times New Roman" w:hAnsi="Times New Roman"/>
                <w:sz w:val="20"/>
              </w:rPr>
            </w:pPr>
            <w:r w:rsidRPr="009D1CB7">
              <w:rPr>
                <w:rFonts w:ascii="Times New Roman" w:hAnsi="Times New Roman"/>
                <w:sz w:val="20"/>
              </w:rPr>
              <w:tab/>
              <w:t>Dokumentácia obsah</w:t>
            </w:r>
            <w:r w:rsidR="00D91550">
              <w:rPr>
                <w:rFonts w:ascii="Times New Roman" w:hAnsi="Times New Roman"/>
                <w:sz w:val="20"/>
              </w:rPr>
              <w:t>uje</w:t>
            </w:r>
            <w:r w:rsidRPr="009D1CB7">
              <w:rPr>
                <w:rFonts w:ascii="Times New Roman" w:hAnsi="Times New Roman"/>
                <w:sz w:val="20"/>
              </w:rPr>
              <w:t xml:space="preserve"> najmä primeraný opis:</w:t>
            </w:r>
          </w:p>
          <w:p w:rsidR="003E5657" w:rsidRPr="009D1CB7" w:rsidP="006A5035">
            <w:pPr>
              <w:bidi w:val="0"/>
              <w:ind w:left="794" w:hanging="794"/>
              <w:rPr>
                <w:rFonts w:ascii="Times New Roman" w:hAnsi="Times New Roman"/>
                <w:sz w:val="20"/>
              </w:rPr>
            </w:pPr>
            <w:r w:rsidR="0025055C">
              <w:rPr>
                <w:rFonts w:ascii="Times New Roman" w:hAnsi="Times New Roman"/>
                <w:sz w:val="20"/>
              </w:rPr>
              <w:t>a)</w:t>
            </w:r>
            <w:r w:rsidRPr="009D1CB7">
              <w:rPr>
                <w:rFonts w:ascii="Times New Roman" w:hAnsi="Times New Roman"/>
                <w:sz w:val="20"/>
              </w:rPr>
              <w:tab/>
              <w:t>cieľov kvality a organizačnej štruktúry, zodpovedností a právomocí manažmentu súvisiacich s kvalitou výrobku,</w:t>
            </w:r>
          </w:p>
          <w:p w:rsidR="003E5657" w:rsidRPr="009D1CB7" w:rsidP="006A5035">
            <w:pPr>
              <w:bidi w:val="0"/>
              <w:ind w:left="794" w:hanging="794"/>
              <w:rPr>
                <w:rFonts w:ascii="Times New Roman" w:hAnsi="Times New Roman"/>
                <w:sz w:val="20"/>
              </w:rPr>
            </w:pPr>
            <w:r w:rsidR="0025055C">
              <w:rPr>
                <w:rFonts w:ascii="Times New Roman" w:hAnsi="Times New Roman"/>
                <w:sz w:val="20"/>
              </w:rPr>
              <w:t>b)</w:t>
            </w:r>
            <w:r w:rsidRPr="009D1CB7">
              <w:rPr>
                <w:rFonts w:ascii="Times New Roman" w:hAnsi="Times New Roman"/>
                <w:sz w:val="20"/>
              </w:rPr>
              <w:tab/>
              <w:t>zodpovedajúcich metód výroby, kontroly kvality a zabezpečovania kvality, procesov a systematických opatrení, ktoré sa budú používať,</w:t>
            </w:r>
          </w:p>
          <w:p w:rsidR="003E5657" w:rsidRPr="009D1CB7" w:rsidP="006A5035">
            <w:pPr>
              <w:bidi w:val="0"/>
              <w:ind w:left="794" w:hanging="794"/>
              <w:rPr>
                <w:rFonts w:ascii="Times New Roman" w:hAnsi="Times New Roman"/>
                <w:sz w:val="20"/>
              </w:rPr>
            </w:pPr>
            <w:r w:rsidR="0025055C">
              <w:rPr>
                <w:rFonts w:ascii="Times New Roman" w:hAnsi="Times New Roman"/>
                <w:sz w:val="20"/>
              </w:rPr>
              <w:t>c)</w:t>
            </w:r>
            <w:r w:rsidRPr="009D1CB7">
              <w:rPr>
                <w:rFonts w:ascii="Times New Roman" w:hAnsi="Times New Roman"/>
                <w:sz w:val="20"/>
              </w:rPr>
              <w:tab/>
              <w:t>preskúmaní a skúšok, ktoré sa budú vykonávať pred výrobou, počas výroby a po výrobe, a</w:t>
            </w:r>
            <w:r w:rsidR="00D91550">
              <w:rPr>
                <w:rFonts w:ascii="Times New Roman" w:hAnsi="Times New Roman"/>
                <w:sz w:val="20"/>
              </w:rPr>
              <w:t> v akých intervaloch sa budú preskúmania a skúšky vykonávať</w:t>
            </w:r>
            <w:r w:rsidRPr="009D1CB7">
              <w:rPr>
                <w:rFonts w:ascii="Times New Roman" w:hAnsi="Times New Roman"/>
                <w:sz w:val="20"/>
              </w:rPr>
              <w:t>,</w:t>
            </w:r>
          </w:p>
          <w:p w:rsidR="003E5657" w:rsidRPr="009D1CB7" w:rsidP="006A5035">
            <w:pPr>
              <w:bidi w:val="0"/>
              <w:ind w:left="794" w:hanging="794"/>
              <w:rPr>
                <w:rFonts w:ascii="Times New Roman" w:hAnsi="Times New Roman"/>
                <w:sz w:val="20"/>
              </w:rPr>
            </w:pPr>
            <w:r w:rsidR="0025055C">
              <w:rPr>
                <w:rFonts w:ascii="Times New Roman" w:hAnsi="Times New Roman"/>
                <w:sz w:val="20"/>
              </w:rPr>
              <w:t>d)</w:t>
            </w:r>
            <w:r w:rsidRPr="009D1CB7">
              <w:rPr>
                <w:rFonts w:ascii="Times New Roman" w:hAnsi="Times New Roman"/>
                <w:sz w:val="20"/>
              </w:rPr>
              <w:tab/>
              <w:t>záznamov o kvalite, ako sú správy o kontrolách a údaje zo skúšok, kalibračné údaje, záznamy o kvalifikácii príslušných zamestnancov,</w:t>
            </w:r>
          </w:p>
          <w:p w:rsidR="003E5657" w:rsidRPr="009D1CB7" w:rsidP="006A5035">
            <w:pPr>
              <w:bidi w:val="0"/>
              <w:ind w:left="794" w:hanging="794"/>
              <w:rPr>
                <w:rFonts w:ascii="Times New Roman" w:hAnsi="Times New Roman"/>
                <w:sz w:val="20"/>
              </w:rPr>
            </w:pPr>
            <w:r w:rsidR="0025055C">
              <w:rPr>
                <w:rFonts w:ascii="Times New Roman" w:hAnsi="Times New Roman"/>
                <w:sz w:val="20"/>
              </w:rPr>
              <w:t>e)</w:t>
            </w:r>
            <w:r w:rsidRPr="009D1CB7">
              <w:rPr>
                <w:rFonts w:ascii="Times New Roman" w:hAnsi="Times New Roman"/>
                <w:sz w:val="20"/>
              </w:rPr>
              <w:tab/>
              <w:t>prostriedkov monitorovania dosahovania požadovanej kvality výrobku a efektívnosti prevádzkovania systému kvality.</w:t>
            </w:r>
          </w:p>
          <w:p w:rsidR="003E5657" w:rsidRPr="009D1CB7" w:rsidP="006A5035">
            <w:pPr>
              <w:bidi w:val="0"/>
              <w:ind w:left="454" w:hanging="454"/>
              <w:rPr>
                <w:rFonts w:ascii="Times New Roman" w:hAnsi="Times New Roman"/>
                <w:sz w:val="20"/>
              </w:rPr>
            </w:pPr>
            <w:r w:rsidR="0025055C">
              <w:rPr>
                <w:rFonts w:ascii="Times New Roman" w:hAnsi="Times New Roman"/>
                <w:sz w:val="20"/>
              </w:rPr>
              <w:t>2.</w:t>
            </w:r>
            <w:r w:rsidRPr="009D1CB7">
              <w:rPr>
                <w:rFonts w:ascii="Times New Roman" w:hAnsi="Times New Roman"/>
                <w:sz w:val="20"/>
              </w:rPr>
              <w:t>3.3.</w:t>
              <w:tab/>
              <w:t xml:space="preserve">Notifikovaná osoba posúdi systém kvality s cieľom určiť, či spĺňa požiadavky </w:t>
            </w:r>
            <w:r>
              <w:rPr>
                <w:rFonts w:ascii="Times New Roman" w:hAnsi="Times New Roman"/>
                <w:sz w:val="20"/>
              </w:rPr>
              <w:t>podľa bodu</w:t>
            </w:r>
            <w:r w:rsidRPr="009D1CB7">
              <w:rPr>
                <w:rFonts w:ascii="Times New Roman" w:hAnsi="Times New Roman"/>
                <w:sz w:val="20"/>
              </w:rPr>
              <w:t xml:space="preserve"> 3.2.</w:t>
            </w:r>
          </w:p>
          <w:p w:rsidR="003E5657" w:rsidRPr="009D1CB7" w:rsidP="006A5035">
            <w:pPr>
              <w:bidi w:val="0"/>
              <w:ind w:left="454" w:hanging="454"/>
              <w:rPr>
                <w:rFonts w:ascii="Times New Roman" w:hAnsi="Times New Roman"/>
                <w:sz w:val="20"/>
              </w:rPr>
            </w:pPr>
            <w:r w:rsidRPr="009D1CB7">
              <w:rPr>
                <w:rFonts w:ascii="Times New Roman" w:hAnsi="Times New Roman"/>
                <w:sz w:val="20"/>
              </w:rPr>
              <w:tab/>
              <w:t xml:space="preserve">Predpokladá zhodu s týmito požiadavkami pre tie prvky systému kvality, ktoré sú v </w:t>
            </w:r>
            <w:r>
              <w:rPr>
                <w:rFonts w:ascii="Times New Roman" w:hAnsi="Times New Roman"/>
                <w:sz w:val="20"/>
              </w:rPr>
              <w:t>zhode</w:t>
            </w:r>
            <w:r w:rsidRPr="009D1CB7">
              <w:rPr>
                <w:rFonts w:ascii="Times New Roman" w:hAnsi="Times New Roman"/>
                <w:sz w:val="20"/>
              </w:rPr>
              <w:t xml:space="preserve"> so zodpovedajúcimi špecifikáciami príslušnej harmonizovanej technickej normy.</w:t>
            </w:r>
          </w:p>
          <w:p w:rsidR="003E5657" w:rsidRPr="00FC76FB" w:rsidP="006A5035">
            <w:pPr>
              <w:bidi w:val="0"/>
              <w:ind w:left="454" w:hanging="454"/>
              <w:rPr>
                <w:rFonts w:ascii="Times New Roman" w:hAnsi="Times New Roman"/>
                <w:sz w:val="20"/>
              </w:rPr>
            </w:pPr>
            <w:r w:rsidRPr="009D1CB7">
              <w:rPr>
                <w:rFonts w:ascii="Times New Roman" w:hAnsi="Times New Roman"/>
                <w:sz w:val="20"/>
              </w:rPr>
              <w:tab/>
            </w:r>
            <w:r w:rsidRPr="00FC76FB">
              <w:rPr>
                <w:rFonts w:ascii="Times New Roman" w:hAnsi="Times New Roman"/>
                <w:sz w:val="20"/>
              </w:rPr>
              <w:t>Okrem skúseností so systémami riadenia kvality, musí mať audítorský tím najmenej jedného člena, ktorý má skúsenosti s hodnotením v príslušnej oblasti váh a prístrojovej techniky a poznatky o požiadavkách podľa tohto nariadenia vlády. Audit zahŕňa hodnotiacu návštevu v priestoroch výrobcu. Audítorský tím preskúma technickú dokumentáciu uvedenú v bode 3.1.5. s cieľom overiť schopnosť výrobcu identifikovať požiadavky podľa tohto nariadenia vlády a vykonať potrebné preskúmania na zabezpečenie súladu váh s týmito požiadavkami.</w:t>
            </w:r>
          </w:p>
          <w:p w:rsidR="003E5657" w:rsidRPr="009D1CB7" w:rsidP="006A5035">
            <w:pPr>
              <w:bidi w:val="0"/>
              <w:ind w:left="454" w:hanging="454"/>
              <w:rPr>
                <w:rFonts w:ascii="Times New Roman" w:hAnsi="Times New Roman"/>
                <w:sz w:val="20"/>
              </w:rPr>
            </w:pPr>
            <w:r w:rsidRPr="00FC76FB">
              <w:rPr>
                <w:rFonts w:ascii="Times New Roman" w:hAnsi="Times New Roman"/>
                <w:sz w:val="20"/>
              </w:rPr>
              <w:tab/>
              <w:t>Notifikovaná osoba svoje rozhodnutie oznámi výrobcovi a vydá certifikát o schválení systému kvality, ktorý zahŕňa závery auditu a odôvodnené r</w:t>
            </w:r>
            <w:r>
              <w:rPr>
                <w:rFonts w:ascii="Times New Roman" w:hAnsi="Times New Roman"/>
                <w:sz w:val="20"/>
              </w:rPr>
              <w:t>ozhodnutie o posúdení</w:t>
            </w:r>
            <w:r w:rsidRPr="009D1CB7">
              <w:rPr>
                <w:rFonts w:ascii="Times New Roman" w:hAnsi="Times New Roman"/>
                <w:sz w:val="20"/>
              </w:rPr>
              <w:t>.</w:t>
            </w:r>
          </w:p>
          <w:p w:rsidR="003E5657" w:rsidRPr="009D1CB7" w:rsidP="006A5035">
            <w:pPr>
              <w:bidi w:val="0"/>
              <w:ind w:left="454" w:hanging="454"/>
              <w:rPr>
                <w:rFonts w:ascii="Times New Roman" w:hAnsi="Times New Roman"/>
                <w:sz w:val="20"/>
              </w:rPr>
            </w:pPr>
            <w:r w:rsidR="0025055C">
              <w:rPr>
                <w:rFonts w:ascii="Times New Roman" w:hAnsi="Times New Roman"/>
                <w:sz w:val="20"/>
              </w:rPr>
              <w:t>2.</w:t>
            </w:r>
            <w:r w:rsidRPr="009D1CB7">
              <w:rPr>
                <w:rFonts w:ascii="Times New Roman" w:hAnsi="Times New Roman"/>
                <w:sz w:val="20"/>
              </w:rPr>
              <w:t>3.4.</w:t>
              <w:tab/>
              <w:t>Výrobca sa zaväzuje plniť povinnosti vyplývajúce zo systému kvality, ako bol schválený, a udržiavať ho tak, aby zostal primeraný a účinný.</w:t>
            </w:r>
          </w:p>
          <w:p w:rsidR="003E5657" w:rsidRPr="009D1CB7" w:rsidP="006A5035">
            <w:pPr>
              <w:bidi w:val="0"/>
              <w:ind w:left="454" w:hanging="454"/>
              <w:rPr>
                <w:rFonts w:ascii="Times New Roman" w:hAnsi="Times New Roman"/>
                <w:sz w:val="20"/>
              </w:rPr>
            </w:pPr>
            <w:r w:rsidR="0025055C">
              <w:rPr>
                <w:rFonts w:ascii="Times New Roman" w:hAnsi="Times New Roman"/>
                <w:sz w:val="20"/>
              </w:rPr>
              <w:t>2.</w:t>
            </w:r>
            <w:r w:rsidRPr="009D1CB7">
              <w:rPr>
                <w:rFonts w:ascii="Times New Roman" w:hAnsi="Times New Roman"/>
                <w:sz w:val="20"/>
              </w:rPr>
              <w:t>3.5.</w:t>
              <w:tab/>
              <w:t>Výrobca inform</w:t>
            </w:r>
            <w:r w:rsidR="00D91550">
              <w:rPr>
                <w:rFonts w:ascii="Times New Roman" w:hAnsi="Times New Roman"/>
                <w:sz w:val="20"/>
              </w:rPr>
              <w:t>uje</w:t>
            </w:r>
            <w:r w:rsidRPr="009D1CB7">
              <w:rPr>
                <w:rFonts w:ascii="Times New Roman" w:hAnsi="Times New Roman"/>
                <w:sz w:val="20"/>
              </w:rPr>
              <w:t xml:space="preserve"> notifikovanú osobu, ktorá schválila systém kvality, o zamýšľanej zmene systému kvality.</w:t>
            </w:r>
          </w:p>
          <w:p w:rsidR="003E5657" w:rsidP="006A5035">
            <w:pPr>
              <w:bidi w:val="0"/>
              <w:ind w:left="454" w:hanging="454"/>
              <w:rPr>
                <w:rFonts w:ascii="Times New Roman" w:hAnsi="Times New Roman"/>
                <w:sz w:val="20"/>
              </w:rPr>
            </w:pPr>
            <w:r w:rsidRPr="009D1CB7">
              <w:rPr>
                <w:rFonts w:ascii="Times New Roman" w:hAnsi="Times New Roman"/>
                <w:sz w:val="20"/>
              </w:rPr>
              <w:tab/>
            </w:r>
            <w:r w:rsidRPr="00CF3C84">
              <w:rPr>
                <w:rFonts w:ascii="Times New Roman" w:hAnsi="Times New Roman"/>
                <w:sz w:val="20"/>
              </w:rPr>
              <w:t>Notifikovaná osoba zhodnotí navrhované zmeny a rozhodne, či pozmenený systém kvality bude naďalej spĺňať požiadavky podľa bodu 3.2 alebo je potrebné opätovné posúdenie.</w:t>
            </w:r>
          </w:p>
          <w:p w:rsidR="003E5657" w:rsidRPr="00CF3C84" w:rsidP="006A5035">
            <w:pPr>
              <w:bidi w:val="0"/>
              <w:ind w:left="454" w:hanging="454"/>
              <w:rPr>
                <w:rFonts w:ascii="Times New Roman" w:hAnsi="Times New Roman"/>
                <w:sz w:val="20"/>
              </w:rPr>
            </w:pPr>
            <w:r>
              <w:rPr>
                <w:rFonts w:ascii="Times New Roman" w:hAnsi="Times New Roman"/>
                <w:sz w:val="20"/>
              </w:rPr>
              <w:t xml:space="preserve">        </w:t>
            </w:r>
            <w:r w:rsidRPr="00CF3C84">
              <w:rPr>
                <w:rFonts w:ascii="Times New Roman" w:hAnsi="Times New Roman"/>
                <w:sz w:val="20"/>
              </w:rPr>
              <w:t>Notifikovaná osoba svoje rozhodnutie oznámi výrobcovi a vydá certifikát o schválení systému kvality, ktorý zahŕňa závery preskúmania a odôvodnené rozhodnutie o posúdení</w:t>
            </w:r>
          </w:p>
          <w:p w:rsidR="003E5657" w:rsidRPr="00624B51" w:rsidP="006A5035">
            <w:pPr>
              <w:tabs>
                <w:tab w:val="left" w:pos="8308"/>
              </w:tabs>
              <w:suppressAutoHyphens/>
              <w:bidi w:val="0"/>
              <w:spacing w:before="0"/>
              <w:jc w:val="left"/>
              <w:rPr>
                <w:rFonts w:ascii="Times New Roman" w:hAnsi="Times New Roman"/>
                <w:sz w:val="20"/>
                <w:szCs w:val="20"/>
              </w:rPr>
            </w:pPr>
            <w:r w:rsidRPr="00CF3C84">
              <w:rPr>
                <w:rFonts w:ascii="Times New Roman" w:hAnsi="Times New Roman"/>
                <w:sz w:val="20"/>
              </w:rPr>
              <w:tab/>
              <w:t>Notifikovaná osoba svoje rozhodnutie oznámi výrobcovi a vydá certifikát o schválení systému kvality, ktorý zahŕňa závery preskúmania a odôvodnené rozhodnutie o posúdení.</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O:2.4</w:t>
            </w:r>
          </w:p>
          <w:p w:rsidR="003E5657" w:rsidP="006A5035">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 xml:space="preserve">Dohľad, za ktorý je zodpovedný notifikovaný orgán </w:t>
            </w:r>
          </w:p>
          <w:p w:rsidR="003E5657" w:rsidRPr="00956AA4" w:rsidP="006A5035">
            <w:pPr>
              <w:pStyle w:val="CM4"/>
              <w:bidi w:val="0"/>
              <w:jc w:val="both"/>
              <w:rPr>
                <w:rFonts w:ascii="Times New Roman" w:hAnsi="Times New Roman"/>
                <w:color w:val="000000"/>
                <w:sz w:val="20"/>
                <w:szCs w:val="20"/>
              </w:rPr>
            </w:pPr>
          </w:p>
          <w:p w:rsidR="003E5657"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 xml:space="preserve">2.4.1. Cieľom dohľadu je zabezpečiť, aby si výrobca riadne plnil povinnosti vyplývajúce zo schváleného systému kvality. </w:t>
            </w:r>
          </w:p>
          <w:p w:rsidR="003E5657" w:rsidP="006A5035">
            <w:pPr>
              <w:pStyle w:val="CM4"/>
              <w:bidi w:val="0"/>
              <w:jc w:val="both"/>
              <w:rPr>
                <w:rFonts w:ascii="Times New Roman" w:hAnsi="Times New Roman"/>
                <w:color w:val="000000"/>
                <w:sz w:val="20"/>
                <w:szCs w:val="20"/>
              </w:rPr>
            </w:pPr>
          </w:p>
          <w:p w:rsidR="003E5657" w:rsidRPr="00956AA4" w:rsidP="006A5035">
            <w:pPr>
              <w:pStyle w:val="CM4"/>
              <w:bidi w:val="0"/>
              <w:jc w:val="both"/>
              <w:rPr>
                <w:rFonts w:ascii="Times New Roman" w:hAnsi="Times New Roman"/>
                <w:color w:val="000000"/>
                <w:sz w:val="20"/>
                <w:szCs w:val="20"/>
              </w:rPr>
            </w:pPr>
            <w:r>
              <w:rPr>
                <w:rFonts w:ascii="Times New Roman" w:hAnsi="Times New Roman"/>
                <w:color w:val="000000"/>
                <w:sz w:val="20"/>
                <w:szCs w:val="20"/>
              </w:rPr>
              <w:t xml:space="preserve">2.4.2. </w:t>
            </w:r>
            <w:r w:rsidRPr="00956AA4">
              <w:rPr>
                <w:rFonts w:ascii="Times New Roman" w:hAnsi="Times New Roman"/>
                <w:color w:val="000000"/>
                <w:sz w:val="20"/>
                <w:szCs w:val="20"/>
              </w:rPr>
              <w:t xml:space="preserve">Na účely overenia kvality výrobca umožní notifikovanému orgánu prístup do výrobných priestorov, priestorov na výkon kontroly, skúšok, ako aj skladovacích priestorov a poskytne mu všetky potrebné informácie, predovšetkým: </w:t>
            </w:r>
          </w:p>
          <w:p w:rsidR="003E5657" w:rsidP="003E5657">
            <w:pPr>
              <w:pStyle w:val="CM4"/>
              <w:numPr>
                <w:numId w:val="29"/>
              </w:numPr>
              <w:bidi w:val="0"/>
              <w:ind w:left="227" w:hanging="227"/>
              <w:jc w:val="both"/>
              <w:rPr>
                <w:rFonts w:ascii="Times New Roman" w:hAnsi="Times New Roman"/>
                <w:color w:val="000000"/>
                <w:sz w:val="20"/>
                <w:szCs w:val="20"/>
              </w:rPr>
            </w:pPr>
            <w:r w:rsidRPr="00956AA4">
              <w:rPr>
                <w:rFonts w:ascii="Times New Roman" w:hAnsi="Times New Roman"/>
                <w:color w:val="000000"/>
                <w:sz w:val="20"/>
                <w:szCs w:val="20"/>
              </w:rPr>
              <w:t xml:space="preserve">dokumentáciu týkajúcu sa systému kvality; </w:t>
            </w:r>
          </w:p>
          <w:p w:rsidR="003E5657" w:rsidP="003E5657">
            <w:pPr>
              <w:pStyle w:val="CM4"/>
              <w:numPr>
                <w:numId w:val="29"/>
              </w:numPr>
              <w:bidi w:val="0"/>
              <w:ind w:left="227" w:hanging="227"/>
              <w:jc w:val="both"/>
              <w:rPr>
                <w:rFonts w:ascii="Times New Roman" w:hAnsi="Times New Roman"/>
                <w:color w:val="000000"/>
                <w:sz w:val="20"/>
                <w:szCs w:val="20"/>
              </w:rPr>
            </w:pPr>
            <w:r w:rsidRPr="00956AA4">
              <w:rPr>
                <w:rFonts w:ascii="Times New Roman" w:hAnsi="Times New Roman"/>
                <w:color w:val="000000"/>
                <w:sz w:val="20"/>
                <w:szCs w:val="20"/>
              </w:rPr>
              <w:t>záznamy o kvalite, ako sú správy o kontrolách a údaje zo skúšok, kalibračné údaje, správy o kvalifikácii príslušných zamestnancov atď.</w:t>
            </w:r>
          </w:p>
          <w:p w:rsidR="003E5657" w:rsidP="006A5035">
            <w:pPr>
              <w:bidi w:val="0"/>
              <w:spacing w:before="0"/>
              <w:rPr>
                <w:rFonts w:ascii="Times New Roman" w:hAnsi="Times New Roman"/>
                <w:color w:val="000000"/>
                <w:sz w:val="20"/>
                <w:szCs w:val="20"/>
              </w:rPr>
            </w:pPr>
          </w:p>
          <w:p w:rsidR="003E5657" w:rsidP="006A5035">
            <w:pPr>
              <w:bidi w:val="0"/>
              <w:spacing w:before="0"/>
              <w:rPr>
                <w:rFonts w:ascii="Times New Roman" w:hAnsi="Times New Roman"/>
                <w:color w:val="000000"/>
                <w:sz w:val="20"/>
                <w:szCs w:val="20"/>
              </w:rPr>
            </w:pPr>
            <w:r>
              <w:rPr>
                <w:rFonts w:ascii="Times New Roman" w:hAnsi="Times New Roman"/>
                <w:color w:val="000000"/>
                <w:sz w:val="20"/>
                <w:szCs w:val="20"/>
              </w:rPr>
              <w:t xml:space="preserve">2.4.3. </w:t>
            </w:r>
            <w:r w:rsidRPr="00956AA4">
              <w:rPr>
                <w:rFonts w:ascii="Times New Roman" w:hAnsi="Times New Roman"/>
                <w:color w:val="000000"/>
                <w:sz w:val="20"/>
                <w:szCs w:val="20"/>
              </w:rPr>
              <w:t xml:space="preserve">Notifikovaný orgán vykonáva pravidelné audity s cieľom zabezpečiť, aby výrobca dodržiaval a uplatňoval systém kvality, a výrobcovi odovzdáva správu o audite. </w:t>
            </w:r>
          </w:p>
          <w:p w:rsidR="003E5657" w:rsidP="006A5035">
            <w:pPr>
              <w:bidi w:val="0"/>
              <w:spacing w:before="0"/>
              <w:rPr>
                <w:rFonts w:ascii="Times New Roman" w:hAnsi="Times New Roman"/>
                <w:color w:val="000000"/>
                <w:sz w:val="20"/>
                <w:szCs w:val="20"/>
              </w:rPr>
            </w:pPr>
          </w:p>
          <w:p w:rsidR="003E5657" w:rsidRPr="00956AA4" w:rsidP="006A5035">
            <w:pPr>
              <w:bidi w:val="0"/>
              <w:spacing w:before="0"/>
              <w:rPr>
                <w:rFonts w:ascii="Times New Roman" w:hAnsi="Times New Roman"/>
              </w:rPr>
            </w:pPr>
            <w:r>
              <w:rPr>
                <w:rFonts w:ascii="Times New Roman" w:hAnsi="Times New Roman"/>
                <w:color w:val="000000"/>
                <w:sz w:val="20"/>
                <w:szCs w:val="20"/>
              </w:rPr>
              <w:t xml:space="preserve">2.4.4. </w:t>
            </w:r>
            <w:r w:rsidRPr="00956AA4">
              <w:rPr>
                <w:rFonts w:ascii="Times New Roman" w:hAnsi="Times New Roman"/>
                <w:color w:val="000000"/>
                <w:sz w:val="20"/>
                <w:szCs w:val="20"/>
              </w:rPr>
              <w:t>Okrem toho môže notifikovaný orgán vykonávať u výrobcu neohlásené návštevy. Počas týchto návštev môže notifikovaný orgán v prípade potreby vykonať skúšky výrobkov alebo ich nechať vykonať s cieľom overiť, či systém kvality funguje správne. Notifikovaný orgán odovzdá výrobcovi správu o návšteve a v prípade, že boli vykonané skúšky, aj protokol o skúškach.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D</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25055C">
              <w:rPr>
                <w:rFonts w:ascii="Times New Roman" w:hAnsi="Times New Roman"/>
                <w:sz w:val="20"/>
                <w:szCs w:val="20"/>
              </w:rPr>
              <w:t>2.</w:t>
            </w:r>
            <w:r>
              <w:rPr>
                <w:rFonts w:ascii="Times New Roman" w:hAnsi="Times New Roman"/>
                <w:sz w:val="20"/>
                <w:szCs w:val="20"/>
              </w:rPr>
              <w:t>4,</w:t>
            </w:r>
          </w:p>
          <w:p w:rsidR="003E5657" w:rsidRPr="00EE5D28" w:rsidP="006A503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9D1CB7" w:rsidP="006A5035">
            <w:pPr>
              <w:bidi w:val="0"/>
              <w:ind w:left="454" w:hanging="454"/>
              <w:rPr>
                <w:rFonts w:ascii="Times New Roman" w:hAnsi="Times New Roman"/>
                <w:sz w:val="20"/>
              </w:rPr>
            </w:pPr>
            <w:r w:rsidR="0025055C">
              <w:rPr>
                <w:rFonts w:ascii="Times New Roman" w:hAnsi="Times New Roman"/>
                <w:sz w:val="20"/>
              </w:rPr>
              <w:t>2.</w:t>
            </w:r>
            <w:r w:rsidRPr="009D1CB7">
              <w:rPr>
                <w:rFonts w:ascii="Times New Roman" w:hAnsi="Times New Roman"/>
                <w:sz w:val="20"/>
              </w:rPr>
              <w:t xml:space="preserve">4.   </w:t>
              <w:tab/>
              <w:t>Dohľad, za ktorý zodpovedá notifikovaná osoba</w:t>
            </w:r>
          </w:p>
          <w:p w:rsidR="003E5657" w:rsidRPr="006463E3" w:rsidP="006A5035">
            <w:pPr>
              <w:bidi w:val="0"/>
              <w:ind w:left="454" w:hanging="454"/>
              <w:rPr>
                <w:rFonts w:ascii="Times New Roman" w:hAnsi="Times New Roman"/>
                <w:sz w:val="20"/>
              </w:rPr>
            </w:pPr>
            <w:r w:rsidR="0025055C">
              <w:rPr>
                <w:rFonts w:ascii="Times New Roman" w:hAnsi="Times New Roman"/>
                <w:sz w:val="20"/>
              </w:rPr>
              <w:t>2.</w:t>
            </w:r>
            <w:r w:rsidRPr="009D1CB7">
              <w:rPr>
                <w:rFonts w:ascii="Times New Roman" w:hAnsi="Times New Roman"/>
                <w:sz w:val="20"/>
              </w:rPr>
              <w:t>4.1.</w:t>
              <w:tab/>
            </w:r>
            <w:r w:rsidRPr="006463E3">
              <w:rPr>
                <w:rFonts w:ascii="Times New Roman" w:hAnsi="Times New Roman"/>
                <w:sz w:val="20"/>
              </w:rPr>
              <w:t>Cieľom dohľadu je zabezpečiť, aby si výrobca riadne plnil povinnosti vyplývajúce zo schváleného systému kvality.</w:t>
            </w:r>
          </w:p>
          <w:p w:rsidR="003E5657" w:rsidRPr="006463E3" w:rsidP="006A5035">
            <w:pPr>
              <w:bidi w:val="0"/>
              <w:ind w:left="454" w:hanging="454"/>
              <w:rPr>
                <w:rFonts w:ascii="Times New Roman" w:hAnsi="Times New Roman"/>
                <w:sz w:val="20"/>
              </w:rPr>
            </w:pPr>
            <w:r w:rsidR="0025055C">
              <w:rPr>
                <w:rFonts w:ascii="Times New Roman" w:hAnsi="Times New Roman"/>
                <w:sz w:val="20"/>
              </w:rPr>
              <w:t>2.</w:t>
            </w:r>
            <w:r w:rsidRPr="006463E3">
              <w:rPr>
                <w:rFonts w:ascii="Times New Roman" w:hAnsi="Times New Roman"/>
                <w:sz w:val="20"/>
              </w:rPr>
              <w:t>4.2.</w:t>
              <w:tab/>
              <w:t>Na účely posúdenia je výrobca povinný umožniť notifikovanej osobe prístup do priestorov, kde sa výrobok navrhuje, vyrába, kontroluje, skúša a skladuje a poskytnúť jej všetky potrebné informácie, najmä:</w:t>
            </w:r>
          </w:p>
          <w:p w:rsidR="003E5657" w:rsidRPr="006463E3" w:rsidP="006A5035">
            <w:pPr>
              <w:bidi w:val="0"/>
              <w:ind w:left="454" w:hanging="454"/>
              <w:rPr>
                <w:rFonts w:ascii="Times New Roman" w:hAnsi="Times New Roman"/>
                <w:sz w:val="20"/>
              </w:rPr>
            </w:pPr>
            <w:r w:rsidR="0025055C">
              <w:rPr>
                <w:rFonts w:ascii="Times New Roman" w:hAnsi="Times New Roman"/>
                <w:sz w:val="20"/>
              </w:rPr>
              <w:t>a)</w:t>
            </w:r>
            <w:r w:rsidRPr="006463E3">
              <w:rPr>
                <w:rFonts w:ascii="Times New Roman" w:hAnsi="Times New Roman"/>
                <w:sz w:val="20"/>
              </w:rPr>
              <w:tab/>
              <w:t>dokumentáciu systému kvality,</w:t>
            </w:r>
          </w:p>
          <w:p w:rsidR="003E5657" w:rsidRPr="006463E3" w:rsidP="006A5035">
            <w:pPr>
              <w:bidi w:val="0"/>
              <w:ind w:left="454" w:hanging="454"/>
              <w:rPr>
                <w:rFonts w:ascii="Times New Roman" w:hAnsi="Times New Roman"/>
                <w:sz w:val="20"/>
              </w:rPr>
            </w:pPr>
            <w:r w:rsidR="0025055C">
              <w:rPr>
                <w:rFonts w:ascii="Times New Roman" w:hAnsi="Times New Roman"/>
                <w:sz w:val="20"/>
              </w:rPr>
              <w:t>b)</w:t>
            </w:r>
            <w:r w:rsidRPr="006463E3">
              <w:rPr>
                <w:rFonts w:ascii="Times New Roman" w:hAnsi="Times New Roman"/>
                <w:sz w:val="20"/>
              </w:rPr>
              <w:tab/>
              <w:t>záznamy o kvalite, ako sú správy o kontrolách a údaje zo skúšok, kalibračné údaje, záznamy o kvalifikácii príslušných zamestnancov.</w:t>
            </w:r>
          </w:p>
          <w:p w:rsidR="003E5657" w:rsidRPr="006463E3" w:rsidP="006A5035">
            <w:pPr>
              <w:bidi w:val="0"/>
              <w:ind w:left="454" w:hanging="454"/>
              <w:rPr>
                <w:rFonts w:ascii="Times New Roman" w:hAnsi="Times New Roman"/>
                <w:sz w:val="20"/>
              </w:rPr>
            </w:pPr>
            <w:r w:rsidR="0025055C">
              <w:rPr>
                <w:rFonts w:ascii="Times New Roman" w:hAnsi="Times New Roman"/>
                <w:sz w:val="20"/>
              </w:rPr>
              <w:t>2.</w:t>
            </w:r>
            <w:r w:rsidRPr="006463E3">
              <w:rPr>
                <w:rFonts w:ascii="Times New Roman" w:hAnsi="Times New Roman"/>
                <w:sz w:val="20"/>
              </w:rPr>
              <w:t>4.3.</w:t>
              <w:tab/>
              <w:t>Notifikovaná osoba vykonáva pravidelné audity, aby sa ubezpečila, že výrobca udržiava a uplatňuje systém kvality, a výrobcovi odovzdá správu o audite.</w:t>
            </w:r>
          </w:p>
          <w:p w:rsidR="003E5657" w:rsidRPr="009D1CB7" w:rsidP="006A5035">
            <w:pPr>
              <w:bidi w:val="0"/>
              <w:ind w:left="454" w:hanging="454"/>
              <w:rPr>
                <w:rFonts w:ascii="Times New Roman" w:hAnsi="Times New Roman"/>
                <w:sz w:val="20"/>
              </w:rPr>
            </w:pPr>
            <w:r w:rsidR="0025055C">
              <w:rPr>
                <w:rFonts w:ascii="Times New Roman" w:hAnsi="Times New Roman"/>
                <w:sz w:val="20"/>
              </w:rPr>
              <w:t>2.</w:t>
            </w:r>
            <w:r w:rsidRPr="006463E3">
              <w:rPr>
                <w:rFonts w:ascii="Times New Roman" w:hAnsi="Times New Roman"/>
                <w:sz w:val="20"/>
              </w:rPr>
              <w:t>4.4.</w:t>
              <w:tab/>
              <w:t>Notifikovaná osoba môže vykonávať u výrobcu neohlásené návštevy. Počas týchto návštev môže notifikovaná osoba, ak je to potrebné vykonať skúšky váh alebo nechať vykonať skúšky váh s cieľom overiť, či systém kvality funguje správne. Notifikovaná osoba odovzdá výrobcovi správu o návšteve a protokol o skúškach, ak boli vykonané</w:t>
            </w:r>
            <w:r w:rsidRPr="009D1CB7">
              <w:rPr>
                <w:rFonts w:ascii="Times New Roman" w:hAnsi="Times New Roman"/>
                <w:sz w:val="20"/>
              </w:rPr>
              <w:t>.</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O:2.5</w:t>
            </w:r>
          </w:p>
          <w:p w:rsidR="003E5657" w:rsidP="006A5035">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 xml:space="preserve">Označenie zhody a EÚ vyhlásenie o zhode </w:t>
            </w:r>
          </w:p>
          <w:p w:rsidR="003E5657" w:rsidRPr="00956AA4" w:rsidP="006A5035">
            <w:pPr>
              <w:pStyle w:val="CM4"/>
              <w:bidi w:val="0"/>
              <w:jc w:val="both"/>
              <w:rPr>
                <w:rFonts w:ascii="Times New Roman" w:hAnsi="Times New Roman"/>
                <w:color w:val="000000"/>
                <w:sz w:val="20"/>
                <w:szCs w:val="20"/>
              </w:rPr>
            </w:pPr>
          </w:p>
          <w:p w:rsidR="003E5657"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 xml:space="preserve">2.5.1. Výrobca označí každú jednotlivú váhu, ktorá je v zhode s typom opísaným v certifikáte EÚ skúšky typu a spĺňa uplatniteľné požiadavky tejto smernice, označením zhody CE a doplnkovým metrologickým označením stanoveným v tejto smernici a na zodpovednosť notifikovaného orgánu uvedeného v bode 2.3.1 jeho identifikačným číslom. </w:t>
            </w:r>
          </w:p>
          <w:p w:rsidR="003E5657" w:rsidP="006A5035">
            <w:pPr>
              <w:pStyle w:val="CM4"/>
              <w:bidi w:val="0"/>
              <w:jc w:val="both"/>
              <w:rPr>
                <w:rFonts w:ascii="Times New Roman" w:hAnsi="Times New Roman"/>
                <w:color w:val="000000"/>
                <w:sz w:val="20"/>
                <w:szCs w:val="20"/>
              </w:rPr>
            </w:pPr>
          </w:p>
          <w:p w:rsidR="003E5657" w:rsidRPr="00956AA4" w:rsidP="006A5035">
            <w:pPr>
              <w:pStyle w:val="CM4"/>
              <w:bidi w:val="0"/>
              <w:jc w:val="both"/>
              <w:rPr>
                <w:rFonts w:ascii="Times New Roman" w:hAnsi="Times New Roman"/>
                <w:color w:val="000000"/>
                <w:sz w:val="20"/>
                <w:szCs w:val="20"/>
              </w:rPr>
            </w:pPr>
            <w:r>
              <w:rPr>
                <w:rFonts w:ascii="Times New Roman" w:hAnsi="Times New Roman"/>
                <w:color w:val="000000"/>
                <w:sz w:val="20"/>
                <w:szCs w:val="20"/>
              </w:rPr>
              <w:t xml:space="preserve">2.5.2. </w:t>
            </w:r>
            <w:r w:rsidRPr="00956AA4">
              <w:rPr>
                <w:rFonts w:ascii="Times New Roman" w:hAnsi="Times New Roman"/>
                <w:color w:val="000000"/>
                <w:sz w:val="20"/>
                <w:szCs w:val="20"/>
              </w:rPr>
              <w:t xml:space="preserve">Výrobca vydá pre každý typ váhy písomné EÚ vyhlásenie o zhode, ktoré uchováva k dispozícii pre vnútroštátne orgány 10 rokov od uvedenia váhy na trh. V EÚ vyhlásení o zhode sa uvádza typ váhy, pre ktorý bolo vydané. </w:t>
            </w:r>
          </w:p>
          <w:p w:rsidR="003E5657" w:rsidRPr="00956AA4" w:rsidP="006A5035">
            <w:pPr>
              <w:pStyle w:val="CM4"/>
              <w:bidi w:val="0"/>
              <w:jc w:val="both"/>
              <w:rPr>
                <w:rFonts w:ascii="Times New Roman" w:hAnsi="Times New Roman"/>
                <w:color w:val="000000"/>
                <w:sz w:val="20"/>
                <w:szCs w:val="20"/>
              </w:rPr>
            </w:pPr>
          </w:p>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Kópia EÚ vyhlásenia o zhode sa na požiadanie sprístupňuje príslušným orgánom.</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D</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AF6CB3">
              <w:rPr>
                <w:rFonts w:ascii="Times New Roman" w:hAnsi="Times New Roman"/>
                <w:sz w:val="20"/>
                <w:szCs w:val="20"/>
              </w:rPr>
              <w:t>2.</w:t>
            </w:r>
            <w:r>
              <w:rPr>
                <w:rFonts w:ascii="Times New Roman" w:hAnsi="Times New Roman"/>
                <w:sz w:val="20"/>
                <w:szCs w:val="20"/>
              </w:rPr>
              <w:t>5,</w:t>
            </w:r>
          </w:p>
          <w:p w:rsidR="003E5657" w:rsidRPr="00EE5D28" w:rsidP="006A503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9D1CB7" w:rsidP="006A5035">
            <w:pPr>
              <w:bidi w:val="0"/>
              <w:ind w:left="454" w:hanging="454"/>
              <w:rPr>
                <w:rFonts w:ascii="Times New Roman" w:hAnsi="Times New Roman"/>
                <w:sz w:val="20"/>
              </w:rPr>
            </w:pPr>
            <w:r w:rsidR="00AF6CB3">
              <w:rPr>
                <w:rFonts w:ascii="Times New Roman" w:hAnsi="Times New Roman"/>
                <w:sz w:val="20"/>
              </w:rPr>
              <w:t>2.</w:t>
            </w:r>
            <w:r w:rsidRPr="009D1CB7">
              <w:rPr>
                <w:rFonts w:ascii="Times New Roman" w:hAnsi="Times New Roman"/>
                <w:sz w:val="20"/>
              </w:rPr>
              <w:t xml:space="preserve">5.   </w:t>
              <w:tab/>
              <w:t>Označenie zhody a EÚ vyhlásenie o zhode</w:t>
            </w:r>
          </w:p>
          <w:p w:rsidR="003E5657" w:rsidRPr="00EB505D" w:rsidP="006A5035">
            <w:pPr>
              <w:bidi w:val="0"/>
              <w:ind w:left="454" w:hanging="454"/>
              <w:rPr>
                <w:rFonts w:ascii="Times New Roman" w:hAnsi="Times New Roman"/>
                <w:sz w:val="20"/>
              </w:rPr>
            </w:pPr>
            <w:r w:rsidR="00AF6CB3">
              <w:rPr>
                <w:rFonts w:ascii="Times New Roman" w:hAnsi="Times New Roman"/>
                <w:sz w:val="20"/>
              </w:rPr>
              <w:t>2.</w:t>
            </w:r>
            <w:r w:rsidRPr="009D1CB7">
              <w:rPr>
                <w:rFonts w:ascii="Times New Roman" w:hAnsi="Times New Roman"/>
                <w:sz w:val="20"/>
              </w:rPr>
              <w:t>5.1.</w:t>
              <w:tab/>
            </w:r>
            <w:r w:rsidRPr="00EB505D">
              <w:rPr>
                <w:rFonts w:ascii="Times New Roman" w:hAnsi="Times New Roman"/>
                <w:sz w:val="20"/>
              </w:rPr>
              <w:t>Výrobca umiestni na váh</w:t>
            </w:r>
            <w:r w:rsidR="00D91550">
              <w:rPr>
                <w:rFonts w:ascii="Times New Roman" w:hAnsi="Times New Roman"/>
                <w:sz w:val="20"/>
              </w:rPr>
              <w:t>y</w:t>
            </w:r>
            <w:r w:rsidRPr="00EB505D">
              <w:rPr>
                <w:rFonts w:ascii="Times New Roman" w:hAnsi="Times New Roman"/>
                <w:sz w:val="20"/>
              </w:rPr>
              <w:t>, ktor</w:t>
            </w:r>
            <w:r w:rsidR="00D91550">
              <w:rPr>
                <w:rFonts w:ascii="Times New Roman" w:hAnsi="Times New Roman"/>
                <w:sz w:val="20"/>
              </w:rPr>
              <w:t>é</w:t>
            </w:r>
            <w:r w:rsidRPr="00EB505D">
              <w:rPr>
                <w:rFonts w:ascii="Times New Roman" w:hAnsi="Times New Roman"/>
                <w:sz w:val="20"/>
              </w:rPr>
              <w:t xml:space="preserve"> </w:t>
            </w:r>
            <w:r w:rsidR="00D91550">
              <w:rPr>
                <w:rFonts w:ascii="Times New Roman" w:hAnsi="Times New Roman"/>
                <w:sz w:val="20"/>
              </w:rPr>
              <w:t>sú</w:t>
            </w:r>
            <w:r w:rsidRPr="00EB505D">
              <w:rPr>
                <w:rFonts w:ascii="Times New Roman" w:hAnsi="Times New Roman"/>
                <w:sz w:val="20"/>
              </w:rPr>
              <w:t xml:space="preserve"> v zhode s typom opísaným v certifikáte EÚ skúšky typu a spĺňa požiadavky podľa tohto nariadenia vlády, označenie CE a doplnkové metrologické označenie podľa tohto nariadenia vlády a na zodpovednosť notifikovanej osoby uvedenej v bode 3.1 jej identifikačné číslo.</w:t>
            </w:r>
          </w:p>
          <w:p w:rsidR="003E5657" w:rsidRPr="00EB505D" w:rsidP="006A5035">
            <w:pPr>
              <w:bidi w:val="0"/>
              <w:ind w:left="454" w:hanging="454"/>
              <w:rPr>
                <w:rFonts w:ascii="Times New Roman" w:hAnsi="Times New Roman"/>
                <w:sz w:val="20"/>
              </w:rPr>
            </w:pPr>
            <w:r w:rsidR="00AF6CB3">
              <w:rPr>
                <w:rFonts w:ascii="Times New Roman" w:hAnsi="Times New Roman"/>
                <w:sz w:val="20"/>
              </w:rPr>
              <w:t>2.</w:t>
            </w:r>
            <w:r w:rsidRPr="00EB505D">
              <w:rPr>
                <w:rFonts w:ascii="Times New Roman" w:hAnsi="Times New Roman"/>
                <w:sz w:val="20"/>
              </w:rPr>
              <w:t>5.2.</w:t>
              <w:tab/>
              <w:t>Výrobca vypracuje písomné EÚ vyhlásenie o zhode pre typ váh a uchováva ho k dispozícii pre orgány dohľadu počas desiatich rokov od uvedenia váhy na trh. EÚ vyhlásenie o zhode obsah</w:t>
            </w:r>
            <w:r w:rsidR="00D91550">
              <w:rPr>
                <w:rFonts w:ascii="Times New Roman" w:hAnsi="Times New Roman"/>
                <w:sz w:val="20"/>
              </w:rPr>
              <w:t>uje</w:t>
            </w:r>
            <w:r w:rsidRPr="00EB505D">
              <w:rPr>
                <w:rFonts w:ascii="Times New Roman" w:hAnsi="Times New Roman"/>
                <w:sz w:val="20"/>
              </w:rPr>
              <w:t xml:space="preserve"> identifikáciu typu váh, pre ktorý bolo vydané.</w:t>
            </w:r>
          </w:p>
          <w:p w:rsidR="003E5657" w:rsidRPr="00624B51" w:rsidP="006A5035">
            <w:pPr>
              <w:tabs>
                <w:tab w:val="left" w:pos="8308"/>
              </w:tabs>
              <w:suppressAutoHyphens/>
              <w:bidi w:val="0"/>
              <w:spacing w:before="0"/>
              <w:jc w:val="left"/>
              <w:rPr>
                <w:rFonts w:ascii="Times New Roman" w:hAnsi="Times New Roman"/>
                <w:sz w:val="20"/>
                <w:szCs w:val="20"/>
              </w:rPr>
            </w:pPr>
            <w:r w:rsidRPr="00EB505D">
              <w:rPr>
                <w:rFonts w:ascii="Times New Roman" w:hAnsi="Times New Roman"/>
                <w:sz w:val="20"/>
              </w:rPr>
              <w:tab/>
              <w:t>Kópia EÚ vyhlásenia o zhode sa na požiadanie sprístupňuje orgánom dohľadu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O:2.6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 xml:space="preserve">Výrobca uchováva počas 10 rokov od uvedenia váh na trh k dispozícii pre vnútroštátne orgány: </w:t>
            </w:r>
          </w:p>
          <w:p w:rsidR="003E5657" w:rsidRPr="00956AA4" w:rsidP="003E5657">
            <w:pPr>
              <w:pStyle w:val="CM4"/>
              <w:numPr>
                <w:numId w:val="30"/>
              </w:numPr>
              <w:bidi w:val="0"/>
              <w:ind w:left="227" w:hanging="227"/>
              <w:jc w:val="both"/>
              <w:rPr>
                <w:rFonts w:ascii="Times New Roman" w:hAnsi="Times New Roman"/>
                <w:color w:val="000000"/>
                <w:sz w:val="20"/>
                <w:szCs w:val="20"/>
              </w:rPr>
            </w:pPr>
            <w:r w:rsidRPr="00956AA4">
              <w:rPr>
                <w:rFonts w:ascii="Times New Roman" w:hAnsi="Times New Roman"/>
                <w:color w:val="000000"/>
                <w:sz w:val="20"/>
                <w:szCs w:val="20"/>
              </w:rPr>
              <w:t xml:space="preserve">dokumentáciu uvedenú v bode 2.3.1; </w:t>
            </w:r>
          </w:p>
          <w:p w:rsidR="003E5657" w:rsidRPr="00956AA4" w:rsidP="003E5657">
            <w:pPr>
              <w:pStyle w:val="CM4"/>
              <w:numPr>
                <w:numId w:val="30"/>
              </w:numPr>
              <w:bidi w:val="0"/>
              <w:ind w:left="227" w:hanging="227"/>
              <w:jc w:val="both"/>
              <w:rPr>
                <w:rFonts w:ascii="Times New Roman" w:hAnsi="Times New Roman"/>
                <w:color w:val="000000"/>
                <w:sz w:val="20"/>
                <w:szCs w:val="20"/>
              </w:rPr>
            </w:pPr>
            <w:r w:rsidRPr="00956AA4">
              <w:rPr>
                <w:rFonts w:ascii="Times New Roman" w:hAnsi="Times New Roman"/>
                <w:color w:val="000000"/>
                <w:sz w:val="20"/>
                <w:szCs w:val="20"/>
              </w:rPr>
              <w:t xml:space="preserve">informácie týkajúce sa schválených zmien uvedených v bode 2.3.5; </w:t>
            </w:r>
          </w:p>
          <w:p w:rsidR="003E5657" w:rsidRPr="00956AA4" w:rsidP="003E5657">
            <w:pPr>
              <w:pStyle w:val="CM4"/>
              <w:numPr>
                <w:numId w:val="30"/>
              </w:numPr>
              <w:bidi w:val="0"/>
              <w:ind w:left="227" w:hanging="227"/>
              <w:jc w:val="both"/>
              <w:rPr>
                <w:rFonts w:ascii="Times New Roman" w:hAnsi="Times New Roman"/>
                <w:color w:val="000000"/>
                <w:sz w:val="20"/>
                <w:szCs w:val="20"/>
              </w:rPr>
            </w:pPr>
            <w:r w:rsidRPr="00956AA4">
              <w:rPr>
                <w:rFonts w:ascii="Times New Roman" w:hAnsi="Times New Roman"/>
                <w:color w:val="000000"/>
                <w:sz w:val="20"/>
                <w:szCs w:val="20"/>
              </w:rPr>
              <w:t>rozhodnutia a správy notifikovaného orgánu uvedené v bodoch 2.3.5, 2.4.3 a 2.4.4.</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D</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1F251F">
              <w:rPr>
                <w:rFonts w:ascii="Times New Roman" w:hAnsi="Times New Roman"/>
                <w:sz w:val="20"/>
                <w:szCs w:val="20"/>
              </w:rPr>
              <w:t>2.</w:t>
            </w:r>
            <w:r>
              <w:rPr>
                <w:rFonts w:ascii="Times New Roman" w:hAnsi="Times New Roman"/>
                <w:sz w:val="20"/>
                <w:szCs w:val="20"/>
              </w:rPr>
              <w:t>6</w:t>
            </w:r>
          </w:p>
          <w:p w:rsidR="003E5657" w:rsidRPr="00EE5D28" w:rsidP="006A503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DF456B" w:rsidP="006A5035">
            <w:pPr>
              <w:bidi w:val="0"/>
              <w:ind w:left="454" w:hanging="454"/>
              <w:rPr>
                <w:rFonts w:ascii="Times New Roman" w:hAnsi="Times New Roman"/>
                <w:sz w:val="20"/>
              </w:rPr>
            </w:pPr>
            <w:r w:rsidR="001F251F">
              <w:rPr>
                <w:rFonts w:ascii="Times New Roman" w:hAnsi="Times New Roman"/>
                <w:sz w:val="20"/>
              </w:rPr>
              <w:t>2.</w:t>
            </w:r>
            <w:r w:rsidRPr="009D1CB7">
              <w:rPr>
                <w:rFonts w:ascii="Times New Roman" w:hAnsi="Times New Roman"/>
                <w:sz w:val="20"/>
              </w:rPr>
              <w:t>6.</w:t>
              <w:tab/>
            </w:r>
            <w:r w:rsidRPr="00DF456B">
              <w:rPr>
                <w:rFonts w:ascii="Times New Roman" w:hAnsi="Times New Roman"/>
                <w:sz w:val="20"/>
              </w:rPr>
              <w:t>Výrobca uchováva k dispozícii pre orgány dohľadu počas desiatich rokov od uvedenia váh na trh:</w:t>
            </w:r>
          </w:p>
          <w:p w:rsidR="003E5657" w:rsidRPr="00DF456B" w:rsidP="006A5035">
            <w:pPr>
              <w:bidi w:val="0"/>
              <w:ind w:left="454" w:hanging="454"/>
              <w:rPr>
                <w:rFonts w:ascii="Times New Roman" w:hAnsi="Times New Roman"/>
                <w:sz w:val="20"/>
              </w:rPr>
            </w:pPr>
            <w:r w:rsidR="001F251F">
              <w:rPr>
                <w:rFonts w:ascii="Times New Roman" w:hAnsi="Times New Roman"/>
                <w:sz w:val="20"/>
              </w:rPr>
              <w:t>a)</w:t>
            </w:r>
            <w:r w:rsidRPr="00DF456B">
              <w:rPr>
                <w:rFonts w:ascii="Times New Roman" w:hAnsi="Times New Roman"/>
                <w:sz w:val="20"/>
              </w:rPr>
              <w:tab/>
              <w:t>dokumentáciu uvedenú v bode 3.1,</w:t>
            </w:r>
          </w:p>
          <w:p w:rsidR="003E5657" w:rsidRPr="00DF456B" w:rsidP="006A5035">
            <w:pPr>
              <w:bidi w:val="0"/>
              <w:ind w:left="454" w:hanging="454"/>
              <w:rPr>
                <w:rFonts w:ascii="Times New Roman" w:hAnsi="Times New Roman"/>
                <w:sz w:val="20"/>
              </w:rPr>
            </w:pPr>
            <w:r w:rsidR="001F251F">
              <w:rPr>
                <w:rFonts w:ascii="Times New Roman" w:hAnsi="Times New Roman"/>
                <w:sz w:val="20"/>
              </w:rPr>
              <w:t>b)</w:t>
            </w:r>
            <w:r w:rsidRPr="00DF456B">
              <w:rPr>
                <w:rFonts w:ascii="Times New Roman" w:hAnsi="Times New Roman"/>
                <w:sz w:val="20"/>
              </w:rPr>
              <w:tab/>
              <w:t>informácie týkajúce sa zmeny uvedenej v bode 3.5, ako bola schválená,</w:t>
            </w:r>
          </w:p>
          <w:p w:rsidR="003E5657" w:rsidRPr="009D1CB7" w:rsidP="006A5035">
            <w:pPr>
              <w:bidi w:val="0"/>
              <w:ind w:left="527" w:hanging="527"/>
              <w:rPr>
                <w:rFonts w:ascii="Times New Roman" w:hAnsi="Times New Roman"/>
                <w:sz w:val="20"/>
              </w:rPr>
            </w:pPr>
            <w:r w:rsidR="001F251F">
              <w:rPr>
                <w:rFonts w:ascii="Times New Roman" w:hAnsi="Times New Roman"/>
                <w:sz w:val="20"/>
              </w:rPr>
              <w:t>c)</w:t>
            </w:r>
            <w:r w:rsidRPr="00DF456B">
              <w:rPr>
                <w:rFonts w:ascii="Times New Roman" w:hAnsi="Times New Roman"/>
                <w:sz w:val="20"/>
              </w:rPr>
              <w:tab/>
              <w:t>rozhodnutia a správy notifikovanej osoby uvedené v bodoch 3.5, 4.3 a 4.4.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O:2.7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 xml:space="preserve">Každý notifikovaný orgán informuje svoj notifikujúci orgán o schváleniach systému kvality, ktoré vydal alebo odňal, a pravidelne alebo na požiadanie poskytuje svojmu notifikujúcemu orgánu zoznam zamietnutých, pozastavených, alebo inak obmedzených schválení.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D</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6A5035">
              <w:rPr>
                <w:rFonts w:ascii="Times New Roman" w:hAnsi="Times New Roman"/>
                <w:sz w:val="20"/>
                <w:szCs w:val="20"/>
              </w:rPr>
              <w:t>2.</w:t>
            </w:r>
            <w:r>
              <w:rPr>
                <w:rFonts w:ascii="Times New Roman" w:hAnsi="Times New Roman"/>
                <w:sz w:val="20"/>
                <w:szCs w:val="20"/>
              </w:rPr>
              <w:t>7</w:t>
            </w:r>
          </w:p>
          <w:p w:rsidR="003E5657" w:rsidRPr="00EE5D28" w:rsidP="006A503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9D1CB7" w:rsidP="006A5035">
            <w:pPr>
              <w:bidi w:val="0"/>
              <w:ind w:left="454" w:hanging="454"/>
              <w:rPr>
                <w:rFonts w:ascii="Times New Roman" w:hAnsi="Times New Roman"/>
                <w:sz w:val="20"/>
              </w:rPr>
            </w:pPr>
            <w:r w:rsidR="006A5035">
              <w:rPr>
                <w:rFonts w:ascii="Times New Roman" w:hAnsi="Times New Roman"/>
                <w:sz w:val="20"/>
              </w:rPr>
              <w:t>2.</w:t>
            </w:r>
            <w:r w:rsidRPr="009D1CB7">
              <w:rPr>
                <w:rFonts w:ascii="Times New Roman" w:hAnsi="Times New Roman"/>
                <w:sz w:val="20"/>
              </w:rPr>
              <w:t xml:space="preserve">7.  </w:t>
              <w:tab/>
            </w:r>
            <w:r w:rsidR="00D91550">
              <w:rPr>
                <w:rFonts w:ascii="Times New Roman" w:hAnsi="Times New Roman"/>
                <w:sz w:val="20"/>
              </w:rPr>
              <w:t>N</w:t>
            </w:r>
            <w:r w:rsidRPr="0034162F">
              <w:rPr>
                <w:rFonts w:ascii="Times New Roman" w:hAnsi="Times New Roman"/>
                <w:sz w:val="20"/>
              </w:rPr>
              <w:t>otifikovaná osoba informuje úrad o vydaných schváleniach systémov kvality alebo odňatých schváleniach systémov kvality, a pravidelne alebo na požiadanie sprístupňuje úradu zoznam zamietnutých, pozastavených schválení systémov kvality alebo inak obmedzených schválení systémov kvality.</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O:2.8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 xml:space="preserve">Splnomocnený zástupca </w:t>
            </w:r>
          </w:p>
          <w:p w:rsidR="003E5657" w:rsidRPr="00956AA4" w:rsidP="006A5035">
            <w:pPr>
              <w:pStyle w:val="CM4"/>
              <w:bidi w:val="0"/>
              <w:jc w:val="both"/>
              <w:rPr>
                <w:rFonts w:ascii="Times New Roman" w:hAnsi="Times New Roman"/>
                <w:color w:val="000000"/>
                <w:sz w:val="20"/>
                <w:szCs w:val="20"/>
              </w:rPr>
            </w:pPr>
          </w:p>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Povinnosti výrobcu stanovené v bodoch 2.3.1, 2.3.5, 2.5 a 2.6 môže v mene a na zodpovednosť výrobcu splniť jeho splnomocnený zástupca, pokiaľ sú uvedené v splnomocnení.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D</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6A5035">
              <w:rPr>
                <w:rFonts w:ascii="Times New Roman" w:hAnsi="Times New Roman"/>
                <w:sz w:val="20"/>
                <w:szCs w:val="20"/>
              </w:rPr>
              <w:t>2.</w:t>
            </w:r>
            <w:r>
              <w:rPr>
                <w:rFonts w:ascii="Times New Roman" w:hAnsi="Times New Roman"/>
                <w:sz w:val="20"/>
                <w:szCs w:val="20"/>
              </w:rPr>
              <w:t>8</w:t>
            </w:r>
          </w:p>
          <w:p w:rsidR="003E5657" w:rsidRPr="00EE5D28" w:rsidP="006A503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9D1CB7" w:rsidP="006A5035">
            <w:pPr>
              <w:bidi w:val="0"/>
              <w:ind w:left="454" w:hanging="454"/>
              <w:rPr>
                <w:rFonts w:ascii="Times New Roman" w:hAnsi="Times New Roman"/>
                <w:sz w:val="20"/>
              </w:rPr>
            </w:pPr>
            <w:r w:rsidR="006A5035">
              <w:rPr>
                <w:rFonts w:ascii="Times New Roman" w:hAnsi="Times New Roman"/>
                <w:sz w:val="20"/>
              </w:rPr>
              <w:t>2.</w:t>
            </w:r>
            <w:r w:rsidRPr="009D1CB7">
              <w:rPr>
                <w:rFonts w:ascii="Times New Roman" w:hAnsi="Times New Roman"/>
                <w:sz w:val="20"/>
              </w:rPr>
              <w:t xml:space="preserve">8.   </w:t>
              <w:tab/>
              <w:t>Splnomocnený zástupca</w:t>
            </w:r>
          </w:p>
          <w:p w:rsidR="003E5657" w:rsidRPr="009D1CB7" w:rsidP="006A5035">
            <w:pPr>
              <w:bidi w:val="0"/>
              <w:ind w:left="454" w:hanging="454"/>
              <w:rPr>
                <w:rFonts w:ascii="Times New Roman" w:hAnsi="Times New Roman"/>
                <w:sz w:val="20"/>
              </w:rPr>
            </w:pPr>
            <w:r w:rsidRPr="009D1CB7">
              <w:rPr>
                <w:rFonts w:ascii="Times New Roman" w:hAnsi="Times New Roman"/>
                <w:sz w:val="20"/>
              </w:rPr>
              <w:tab/>
            </w:r>
            <w:r w:rsidRPr="0034162F">
              <w:rPr>
                <w:rFonts w:ascii="Times New Roman" w:hAnsi="Times New Roman"/>
                <w:sz w:val="20"/>
              </w:rPr>
              <w:t xml:space="preserve">Povinnosti výrobcu ustanovené v bodoch </w:t>
            </w:r>
            <w:r w:rsidR="006A5035">
              <w:rPr>
                <w:rFonts w:ascii="Times New Roman" w:hAnsi="Times New Roman"/>
                <w:sz w:val="20"/>
              </w:rPr>
              <w:t>2.</w:t>
            </w:r>
            <w:r w:rsidRPr="0034162F">
              <w:rPr>
                <w:rFonts w:ascii="Times New Roman" w:hAnsi="Times New Roman"/>
                <w:sz w:val="20"/>
              </w:rPr>
              <w:t xml:space="preserve">3.1, </w:t>
            </w:r>
            <w:r w:rsidR="006A5035">
              <w:rPr>
                <w:rFonts w:ascii="Times New Roman" w:hAnsi="Times New Roman"/>
                <w:sz w:val="20"/>
              </w:rPr>
              <w:t>2.</w:t>
            </w:r>
            <w:r w:rsidRPr="0034162F">
              <w:rPr>
                <w:rFonts w:ascii="Times New Roman" w:hAnsi="Times New Roman"/>
                <w:sz w:val="20"/>
              </w:rPr>
              <w:t>3.5,  piatom a šiestom bode môže v jeho mene a na jeho zodpovednosť plniť jeho splnomocnený</w:t>
            </w:r>
            <w:r>
              <w:rPr>
                <w:rFonts w:ascii="Times New Roman" w:hAnsi="Times New Roman"/>
                <w:sz w:val="20"/>
              </w:rPr>
              <w:t xml:space="preserve"> zástupca, ak sú špecifikované </w:t>
            </w:r>
            <w:r w:rsidRPr="0034162F">
              <w:rPr>
                <w:rFonts w:ascii="Times New Roman" w:hAnsi="Times New Roman"/>
                <w:sz w:val="20"/>
              </w:rPr>
              <w:t>v splnomocnení.</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 xml:space="preserve">Modul D1: Zabezpečenie kvality výrobného procesu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D1</w:t>
            </w:r>
          </w:p>
          <w:p w:rsidR="003E5657" w:rsidRPr="00EE5D28" w:rsidP="006A503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A00A96" w:rsidP="006A5035">
            <w:pPr>
              <w:bidi w:val="0"/>
              <w:ind w:left="454" w:hanging="454"/>
              <w:rPr>
                <w:rFonts w:ascii="Times New Roman" w:hAnsi="Times New Roman"/>
                <w:sz w:val="20"/>
              </w:rPr>
            </w:pPr>
            <w:r w:rsidRPr="00A00A96">
              <w:rPr>
                <w:rFonts w:ascii="Times New Roman" w:hAnsi="Times New Roman"/>
                <w:sz w:val="20"/>
              </w:rPr>
              <w:t xml:space="preserve">III. </w:t>
              <w:tab/>
              <w:t>Modul D1: Zabezpečenie kvality výrobného procesu</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Č:3</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O:3.1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Zabezpečenie kvality výrobného procesu je postup posudzovania zhody, ktorým si výrobca plní povinnosti stanovené v bodoch 3.2, 3.4 a 3.7 a zaručuje a vyhlasuje na vlastnú zodpovednosť, že príslušné váhy spĺňajú požiadavky tejto smernice, ktoré sa na ne uplatňujú.</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D1</w:t>
            </w:r>
          </w:p>
          <w:p w:rsidR="003E5657" w:rsidRPr="00EE5D28" w:rsidP="00D91550">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D91550">
              <w:rPr>
                <w:rFonts w:ascii="Times New Roman" w:hAnsi="Times New Roman"/>
                <w:sz w:val="20"/>
                <w:szCs w:val="20"/>
              </w:rPr>
              <w:t>3.1.</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A00A96" w:rsidP="006A5035">
            <w:pPr>
              <w:bidi w:val="0"/>
              <w:ind w:left="454" w:hanging="454"/>
              <w:rPr>
                <w:rFonts w:ascii="Times New Roman" w:hAnsi="Times New Roman"/>
                <w:sz w:val="20"/>
              </w:rPr>
            </w:pPr>
            <w:r w:rsidR="00D91550">
              <w:rPr>
                <w:rFonts w:ascii="Times New Roman" w:hAnsi="Times New Roman"/>
                <w:sz w:val="20"/>
              </w:rPr>
              <w:t>3.</w:t>
            </w:r>
            <w:r w:rsidRPr="00A00A96">
              <w:rPr>
                <w:rFonts w:ascii="Times New Roman" w:hAnsi="Times New Roman"/>
                <w:sz w:val="20"/>
              </w:rPr>
              <w:t xml:space="preserve">1. </w:t>
              <w:tab/>
            </w:r>
            <w:r w:rsidRPr="002746C8">
              <w:rPr>
                <w:rFonts w:ascii="Times New Roman" w:hAnsi="Times New Roman"/>
                <w:sz w:val="20"/>
              </w:rPr>
              <w:t>Zabezpečenie kvality výrobného procesu je postup posudzovania zhody, ktorým výrobca plní povinnosti ustanovené v druhom, štvrtom a siedmom a na vlastnú zodpovednosť zabezpečuje a vyhlasuje, že príslušné váhy spĺňajú požiadavky podľa tohto nariadenia vlády, ktoré sa na príslušné váhy vzťahujú.</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Č:3</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O:3.2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 xml:space="preserve">Technická dokumentácia </w:t>
            </w:r>
          </w:p>
          <w:p w:rsidR="003E5657" w:rsidRPr="00956AA4" w:rsidP="006A5035">
            <w:pPr>
              <w:pStyle w:val="CM4"/>
              <w:bidi w:val="0"/>
              <w:jc w:val="both"/>
              <w:rPr>
                <w:rFonts w:ascii="Times New Roman" w:hAnsi="Times New Roman"/>
                <w:color w:val="000000"/>
                <w:sz w:val="20"/>
                <w:szCs w:val="20"/>
              </w:rPr>
            </w:pPr>
          </w:p>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 xml:space="preserve">Výrobca vypracuje technickú dokumentáciu. Dokumentácia musí umožniť posúdenie zhody váhy s príslušnými požiadavkami a musí zahŕňať primeranú analýzu a posúdenie rizika. V technickej dokumentácii musia byť uvedené uplatniteľné požiadavky a musí zahŕňať návrh, výrobu a činnosť váhy v miere, aká je primeraná na posúdenie. Technická dokumentácia obsahuje vždy, keď je to uplatniteľné, minimálne tieto prvky: </w:t>
            </w:r>
          </w:p>
          <w:p w:rsidR="003E5657" w:rsidRPr="00956AA4" w:rsidP="003E5657">
            <w:pPr>
              <w:pStyle w:val="CM4"/>
              <w:numPr>
                <w:numId w:val="31"/>
              </w:numPr>
              <w:bidi w:val="0"/>
              <w:ind w:left="227" w:hanging="227"/>
              <w:jc w:val="both"/>
              <w:rPr>
                <w:rFonts w:ascii="Times New Roman" w:hAnsi="Times New Roman"/>
                <w:color w:val="000000"/>
                <w:sz w:val="20"/>
                <w:szCs w:val="20"/>
              </w:rPr>
            </w:pPr>
            <w:r w:rsidRPr="00956AA4">
              <w:rPr>
                <w:rFonts w:ascii="Times New Roman" w:hAnsi="Times New Roman"/>
                <w:color w:val="000000"/>
                <w:sz w:val="20"/>
                <w:szCs w:val="20"/>
              </w:rPr>
              <w:t xml:space="preserve">všeobecný opis váhy; </w:t>
            </w:r>
          </w:p>
          <w:p w:rsidR="003E5657" w:rsidRPr="00956AA4" w:rsidP="003E5657">
            <w:pPr>
              <w:pStyle w:val="CM4"/>
              <w:numPr>
                <w:numId w:val="31"/>
              </w:numPr>
              <w:bidi w:val="0"/>
              <w:ind w:left="227" w:hanging="227"/>
              <w:jc w:val="both"/>
              <w:rPr>
                <w:rFonts w:ascii="Times New Roman" w:hAnsi="Times New Roman"/>
                <w:color w:val="000000"/>
                <w:sz w:val="20"/>
                <w:szCs w:val="20"/>
              </w:rPr>
            </w:pPr>
            <w:r w:rsidRPr="00956AA4">
              <w:rPr>
                <w:rFonts w:ascii="Times New Roman" w:hAnsi="Times New Roman"/>
                <w:color w:val="000000"/>
                <w:sz w:val="20"/>
                <w:szCs w:val="20"/>
              </w:rPr>
              <w:t xml:space="preserve">nákresy koncepčného riešenia, výrobné výkresy a náčrty súčiastok, podzostáv, okruhov atď.; </w:t>
            </w:r>
          </w:p>
          <w:p w:rsidR="003E5657" w:rsidRPr="00956AA4" w:rsidP="003E5657">
            <w:pPr>
              <w:pStyle w:val="CM4"/>
              <w:numPr>
                <w:numId w:val="31"/>
              </w:numPr>
              <w:bidi w:val="0"/>
              <w:ind w:left="227" w:hanging="227"/>
              <w:jc w:val="both"/>
              <w:rPr>
                <w:rFonts w:ascii="Times New Roman" w:hAnsi="Times New Roman"/>
                <w:color w:val="000000"/>
                <w:sz w:val="20"/>
                <w:szCs w:val="20"/>
              </w:rPr>
            </w:pPr>
            <w:r w:rsidRPr="00956AA4">
              <w:rPr>
                <w:rFonts w:ascii="Times New Roman" w:hAnsi="Times New Roman"/>
                <w:color w:val="000000"/>
                <w:sz w:val="20"/>
                <w:szCs w:val="20"/>
              </w:rPr>
              <w:t xml:space="preserve">opisy a vysvetlenia potrebné na pochopenie uvedených nákresov a náčrtov a používania váhy; </w:t>
            </w:r>
          </w:p>
          <w:p w:rsidR="003E5657" w:rsidRPr="00956AA4" w:rsidP="003E5657">
            <w:pPr>
              <w:pStyle w:val="CM4"/>
              <w:numPr>
                <w:numId w:val="31"/>
              </w:numPr>
              <w:bidi w:val="0"/>
              <w:ind w:left="227" w:hanging="227"/>
              <w:jc w:val="both"/>
              <w:rPr>
                <w:rFonts w:ascii="Times New Roman" w:hAnsi="Times New Roman"/>
                <w:color w:val="000000"/>
                <w:sz w:val="20"/>
                <w:szCs w:val="20"/>
              </w:rPr>
            </w:pPr>
            <w:r w:rsidRPr="00956AA4">
              <w:rPr>
                <w:rFonts w:ascii="Times New Roman" w:hAnsi="Times New Roman"/>
                <w:color w:val="000000"/>
                <w:sz w:val="20"/>
                <w:szCs w:val="20"/>
              </w:rPr>
              <w:t xml:space="preserve">zoznam harmonizovaných noriem uplatnených v plnom rozsahu alebo čiastočne, na ktoré boli uverejnené odkazy v Úradnom vestníku Európskej únie, a v prípade, že sa tieto harmonizované normy neuplatnili, opisy riešení prijatých na splnenie základných bezpečnostných požiadaviek tejto smernice vrátane zoznamu iných príslušných technických špecifikácií, ktoré boli uplatnené. V prípade čiastočne uplatnených harmonizovaných noriem sa v technickej dokumentácii špecifikujú časti, ktoré boli uplatnené; </w:t>
            </w:r>
          </w:p>
          <w:p w:rsidR="003E5657" w:rsidRPr="00956AA4" w:rsidP="003E5657">
            <w:pPr>
              <w:pStyle w:val="CM4"/>
              <w:numPr>
                <w:numId w:val="31"/>
              </w:numPr>
              <w:bidi w:val="0"/>
              <w:ind w:left="227" w:hanging="227"/>
              <w:jc w:val="both"/>
              <w:rPr>
                <w:rFonts w:ascii="Times New Roman" w:hAnsi="Times New Roman"/>
                <w:color w:val="000000"/>
                <w:sz w:val="20"/>
                <w:szCs w:val="20"/>
              </w:rPr>
            </w:pPr>
            <w:r w:rsidRPr="00956AA4">
              <w:rPr>
                <w:rFonts w:ascii="Times New Roman" w:hAnsi="Times New Roman"/>
                <w:color w:val="000000"/>
                <w:sz w:val="20"/>
                <w:szCs w:val="20"/>
              </w:rPr>
              <w:t xml:space="preserve">výsledky vykonaných konštrukčných výpočtov, vykonaných preskúmaní atď.; </w:t>
            </w:r>
          </w:p>
          <w:p w:rsidR="003E5657" w:rsidRPr="00956AA4" w:rsidP="003E5657">
            <w:pPr>
              <w:pStyle w:val="CM4"/>
              <w:numPr>
                <w:numId w:val="31"/>
              </w:numPr>
              <w:bidi w:val="0"/>
              <w:ind w:left="227" w:hanging="227"/>
              <w:jc w:val="both"/>
              <w:rPr>
                <w:rFonts w:ascii="Times New Roman" w:hAnsi="Times New Roman"/>
                <w:color w:val="000000"/>
                <w:sz w:val="20"/>
                <w:szCs w:val="20"/>
              </w:rPr>
            </w:pPr>
            <w:r w:rsidRPr="00956AA4">
              <w:rPr>
                <w:rFonts w:ascii="Times New Roman" w:hAnsi="Times New Roman"/>
                <w:color w:val="000000"/>
                <w:sz w:val="20"/>
                <w:szCs w:val="20"/>
              </w:rPr>
              <w:t>protokoly o skúškach.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D1</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D91550">
              <w:rPr>
                <w:rFonts w:ascii="Times New Roman" w:hAnsi="Times New Roman"/>
                <w:sz w:val="20"/>
                <w:szCs w:val="20"/>
              </w:rPr>
              <w:t>3.</w:t>
            </w:r>
            <w:r>
              <w:rPr>
                <w:rFonts w:ascii="Times New Roman" w:hAnsi="Times New Roman"/>
                <w:sz w:val="20"/>
                <w:szCs w:val="20"/>
              </w:rPr>
              <w:t>2</w:t>
            </w:r>
            <w:r w:rsidR="00D91550">
              <w:rPr>
                <w:rFonts w:ascii="Times New Roman" w:hAnsi="Times New Roman"/>
                <w:sz w:val="20"/>
                <w:szCs w:val="20"/>
              </w:rPr>
              <w:t>.</w:t>
            </w:r>
          </w:p>
          <w:p w:rsidR="003E5657" w:rsidRPr="00EE5D28" w:rsidP="006A503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A00A96" w:rsidP="006A5035">
            <w:pPr>
              <w:bidi w:val="0"/>
              <w:ind w:left="454" w:hanging="454"/>
              <w:rPr>
                <w:rFonts w:ascii="Times New Roman" w:hAnsi="Times New Roman"/>
                <w:sz w:val="20"/>
              </w:rPr>
            </w:pPr>
            <w:r w:rsidR="00D91550">
              <w:rPr>
                <w:rFonts w:ascii="Times New Roman" w:hAnsi="Times New Roman"/>
                <w:sz w:val="20"/>
              </w:rPr>
              <w:t>3.</w:t>
            </w:r>
            <w:r w:rsidRPr="00A00A96">
              <w:rPr>
                <w:rFonts w:ascii="Times New Roman" w:hAnsi="Times New Roman"/>
                <w:sz w:val="20"/>
              </w:rPr>
              <w:t xml:space="preserve">2. </w:t>
              <w:tab/>
              <w:t>Technická dokumentácia</w:t>
            </w:r>
          </w:p>
          <w:p w:rsidR="003E5657" w:rsidRPr="002746C8" w:rsidP="006A5035">
            <w:pPr>
              <w:bidi w:val="0"/>
              <w:ind w:left="454" w:hanging="454"/>
              <w:rPr>
                <w:rFonts w:ascii="Times New Roman" w:hAnsi="Times New Roman"/>
                <w:sz w:val="20"/>
              </w:rPr>
            </w:pPr>
            <w:r w:rsidRPr="00A00A96">
              <w:rPr>
                <w:rFonts w:ascii="Times New Roman" w:hAnsi="Times New Roman"/>
                <w:sz w:val="20"/>
              </w:rPr>
              <w:tab/>
            </w:r>
            <w:r w:rsidRPr="002746C8">
              <w:rPr>
                <w:rFonts w:ascii="Times New Roman" w:hAnsi="Times New Roman"/>
                <w:sz w:val="20"/>
              </w:rPr>
              <w:t>Výrobca vypracuje technickú dokumentáciu, ktorá umožňuje posúdenie zhody váh s požiadavkami podľa tohto nariadenia vlády, musí zahŕňať primeranú analýzu a hodnotenie rizika, špecifikuje uplatniteľné požiadavky a v primeranej miere na posúdenie zahŕňa návrh, výrobu a činnosť váh; technická dokumentácia okrem toho obsah</w:t>
            </w:r>
            <w:r w:rsidR="00D91550">
              <w:rPr>
                <w:rFonts w:ascii="Times New Roman" w:hAnsi="Times New Roman"/>
                <w:sz w:val="20"/>
              </w:rPr>
              <w:t>uje</w:t>
            </w:r>
            <w:r w:rsidRPr="002746C8">
              <w:rPr>
                <w:rFonts w:ascii="Times New Roman" w:hAnsi="Times New Roman"/>
                <w:sz w:val="20"/>
              </w:rPr>
              <w:t>, kde je to uplatniteľné, najmenej</w:t>
            </w:r>
          </w:p>
          <w:p w:rsidR="003E5657" w:rsidRPr="002746C8" w:rsidP="006A5035">
            <w:pPr>
              <w:bidi w:val="0"/>
              <w:ind w:left="454" w:hanging="454"/>
              <w:rPr>
                <w:rFonts w:ascii="Times New Roman" w:hAnsi="Times New Roman"/>
                <w:sz w:val="20"/>
              </w:rPr>
            </w:pPr>
            <w:r w:rsidR="00EB09D3">
              <w:rPr>
                <w:rFonts w:ascii="Times New Roman" w:hAnsi="Times New Roman"/>
                <w:sz w:val="20"/>
              </w:rPr>
              <w:t>a)</w:t>
            </w:r>
            <w:r w:rsidRPr="002746C8">
              <w:rPr>
                <w:rFonts w:ascii="Times New Roman" w:hAnsi="Times New Roman"/>
                <w:sz w:val="20"/>
              </w:rPr>
              <w:tab/>
              <w:t>všeobecný opis váh,</w:t>
            </w:r>
          </w:p>
          <w:p w:rsidR="003E5657" w:rsidRPr="002746C8" w:rsidP="006A5035">
            <w:pPr>
              <w:bidi w:val="0"/>
              <w:ind w:left="454" w:hanging="454"/>
              <w:rPr>
                <w:rFonts w:ascii="Times New Roman" w:hAnsi="Times New Roman"/>
                <w:sz w:val="20"/>
              </w:rPr>
            </w:pPr>
            <w:r w:rsidR="00EB09D3">
              <w:rPr>
                <w:rFonts w:ascii="Times New Roman" w:hAnsi="Times New Roman"/>
                <w:sz w:val="20"/>
              </w:rPr>
              <w:t>b)</w:t>
            </w:r>
            <w:r w:rsidRPr="002746C8">
              <w:rPr>
                <w:rFonts w:ascii="Times New Roman" w:hAnsi="Times New Roman"/>
                <w:sz w:val="20"/>
              </w:rPr>
              <w:tab/>
              <w:t>nákresy koncepčného riešenia, výrobné výkresy a náčrty komponentov, podzostáv, okruhov atď.,</w:t>
            </w:r>
          </w:p>
          <w:p w:rsidR="003E5657" w:rsidRPr="002746C8" w:rsidP="006A5035">
            <w:pPr>
              <w:bidi w:val="0"/>
              <w:ind w:left="454" w:hanging="454"/>
              <w:rPr>
                <w:rFonts w:ascii="Times New Roman" w:hAnsi="Times New Roman"/>
                <w:sz w:val="20"/>
              </w:rPr>
            </w:pPr>
            <w:r w:rsidR="00EB09D3">
              <w:rPr>
                <w:rFonts w:ascii="Times New Roman" w:hAnsi="Times New Roman"/>
                <w:sz w:val="20"/>
              </w:rPr>
              <w:t>c)</w:t>
            </w:r>
            <w:r w:rsidRPr="002746C8">
              <w:rPr>
                <w:rFonts w:ascii="Times New Roman" w:hAnsi="Times New Roman"/>
                <w:sz w:val="20"/>
              </w:rPr>
              <w:t xml:space="preserve"> opisy a vysvetlenia potrebné na pochopenie uvedených nákresov a náčrtov a činnosti váh,</w:t>
            </w:r>
          </w:p>
          <w:p w:rsidR="003E5657" w:rsidRPr="002746C8" w:rsidP="006A5035">
            <w:pPr>
              <w:bidi w:val="0"/>
              <w:ind w:left="454" w:hanging="454"/>
              <w:rPr>
                <w:rFonts w:ascii="Times New Roman" w:hAnsi="Times New Roman"/>
                <w:sz w:val="20"/>
              </w:rPr>
            </w:pPr>
            <w:r w:rsidR="00EB09D3">
              <w:rPr>
                <w:rFonts w:ascii="Times New Roman" w:hAnsi="Times New Roman"/>
                <w:sz w:val="20"/>
              </w:rPr>
              <w:t>d)</w:t>
            </w:r>
            <w:r w:rsidRPr="002746C8">
              <w:rPr>
                <w:rFonts w:ascii="Times New Roman" w:hAnsi="Times New Roman"/>
                <w:sz w:val="20"/>
              </w:rPr>
              <w:tab/>
              <w:t>zoznam harmonizovaných technických noriem uplatnených v plnom rozsahu alebo čiastočne, na ktoré boli uverejnené odkazy v Úradnom vestníku Európskej únie, a ak sa tieto harmonizované technické normy neuplatnili, opisy riešení prijatých na splnenie základných požiadaviek, vrátane zoznamu iných príslušných technických špecifikácií, ktoré boli uplatnené; pri čiastočne uplatnených harmonizovaných technických noriem sa v technickej dokumentácii špecifikujú časti, ktoré boli uplatnené,</w:t>
            </w:r>
          </w:p>
          <w:p w:rsidR="003E5657" w:rsidRPr="002746C8" w:rsidP="006A5035">
            <w:pPr>
              <w:bidi w:val="0"/>
              <w:ind w:left="454" w:hanging="454"/>
              <w:rPr>
                <w:rFonts w:ascii="Times New Roman" w:hAnsi="Times New Roman"/>
                <w:sz w:val="20"/>
              </w:rPr>
            </w:pPr>
            <w:r w:rsidR="00EB09D3">
              <w:rPr>
                <w:rFonts w:ascii="Times New Roman" w:hAnsi="Times New Roman"/>
                <w:sz w:val="20"/>
              </w:rPr>
              <w:t>e)</w:t>
            </w:r>
            <w:r w:rsidRPr="002746C8">
              <w:rPr>
                <w:rFonts w:ascii="Times New Roman" w:hAnsi="Times New Roman"/>
                <w:sz w:val="20"/>
              </w:rPr>
              <w:tab/>
              <w:t>výsledky vykonaných konštrukčných výpočtov, vykonaných preskúmaní atď.,</w:t>
            </w:r>
          </w:p>
          <w:p w:rsidR="003E5657" w:rsidRPr="00624B51" w:rsidP="00EB09D3">
            <w:pPr>
              <w:tabs>
                <w:tab w:val="left" w:pos="8308"/>
              </w:tabs>
              <w:suppressAutoHyphens/>
              <w:bidi w:val="0"/>
              <w:spacing w:before="0"/>
              <w:jc w:val="left"/>
              <w:rPr>
                <w:rFonts w:ascii="Times New Roman" w:hAnsi="Times New Roman"/>
                <w:sz w:val="20"/>
                <w:szCs w:val="20"/>
              </w:rPr>
            </w:pPr>
            <w:r w:rsidR="00EB09D3">
              <w:rPr>
                <w:rFonts w:ascii="Times New Roman" w:hAnsi="Times New Roman"/>
                <w:sz w:val="20"/>
              </w:rPr>
              <w:t xml:space="preserve">f)     </w:t>
            </w:r>
            <w:r>
              <w:rPr>
                <w:rFonts w:ascii="Times New Roman" w:hAnsi="Times New Roman"/>
              </w:rPr>
              <w:t xml:space="preserve"> </w:t>
            </w:r>
            <w:r w:rsidRPr="002746C8">
              <w:rPr>
                <w:rFonts w:ascii="Times New Roman" w:hAnsi="Times New Roman"/>
                <w:sz w:val="20"/>
              </w:rPr>
              <w:t>protokoly o skúškach.</w:t>
              <w:tab/>
              <w:t>protokoly o skúškach.</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Č:3</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O:3.3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Výrobca uchováva technickú dokumentáciu na účely jej predloženia príslušným vnútroštátnym orgánom 10 rokov od uvedenia váh na trh.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D1</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Bod 3</w:t>
            </w:r>
            <w:r w:rsidR="00D91550">
              <w:rPr>
                <w:rFonts w:ascii="Times New Roman" w:hAnsi="Times New Roman"/>
                <w:sz w:val="20"/>
                <w:szCs w:val="20"/>
              </w:rPr>
              <w:t>.</w:t>
            </w:r>
            <w:r w:rsidR="00EB09D3">
              <w:rPr>
                <w:rFonts w:ascii="Times New Roman" w:hAnsi="Times New Roman"/>
                <w:sz w:val="20"/>
                <w:szCs w:val="20"/>
              </w:rPr>
              <w:t>3</w:t>
            </w:r>
            <w:r w:rsidR="00D91550">
              <w:rPr>
                <w:rFonts w:ascii="Times New Roman" w:hAnsi="Times New Roman"/>
                <w:sz w:val="20"/>
                <w:szCs w:val="20"/>
              </w:rPr>
              <w:t>.</w:t>
            </w:r>
          </w:p>
          <w:p w:rsidR="003E5657" w:rsidRPr="00EE5D28" w:rsidP="006A503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A00A96" w:rsidP="006A5035">
            <w:pPr>
              <w:bidi w:val="0"/>
              <w:ind w:left="454" w:hanging="454"/>
              <w:rPr>
                <w:rFonts w:ascii="Times New Roman" w:hAnsi="Times New Roman"/>
                <w:sz w:val="20"/>
              </w:rPr>
            </w:pPr>
            <w:r>
              <w:rPr>
                <w:rFonts w:ascii="Times New Roman" w:hAnsi="Times New Roman"/>
                <w:sz w:val="20"/>
              </w:rPr>
              <w:t>3</w:t>
            </w:r>
            <w:r w:rsidR="00D91550">
              <w:rPr>
                <w:rFonts w:ascii="Times New Roman" w:hAnsi="Times New Roman"/>
                <w:sz w:val="20"/>
              </w:rPr>
              <w:t>.</w:t>
            </w:r>
            <w:r w:rsidR="00EB09D3">
              <w:rPr>
                <w:rFonts w:ascii="Times New Roman" w:hAnsi="Times New Roman"/>
                <w:sz w:val="20"/>
              </w:rPr>
              <w:t>3</w:t>
            </w:r>
            <w:r>
              <w:rPr>
                <w:rFonts w:ascii="Times New Roman" w:hAnsi="Times New Roman"/>
                <w:sz w:val="20"/>
              </w:rPr>
              <w:t xml:space="preserve">. </w:t>
            </w:r>
            <w:r w:rsidRPr="00A00A96">
              <w:rPr>
                <w:rFonts w:ascii="Times New Roman" w:hAnsi="Times New Roman"/>
                <w:sz w:val="20"/>
              </w:rPr>
              <w:t xml:space="preserve">Výrobca uchováva technickú dokumentáciu k dispozícii pre orgány dohľadu </w:t>
            </w:r>
            <w:r>
              <w:rPr>
                <w:rFonts w:ascii="Times New Roman" w:hAnsi="Times New Roman"/>
                <w:sz w:val="20"/>
              </w:rPr>
              <w:t>počas desiatich</w:t>
            </w:r>
            <w:r w:rsidRPr="00A00A96">
              <w:rPr>
                <w:rFonts w:ascii="Times New Roman" w:hAnsi="Times New Roman"/>
                <w:sz w:val="20"/>
              </w:rPr>
              <w:t xml:space="preserve"> rokov od uvedenia váh na trh.</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Č:3</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O:3.4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 xml:space="preserve">Výroba </w:t>
            </w:r>
          </w:p>
          <w:p w:rsidR="003E5657" w:rsidRPr="00956AA4" w:rsidP="006A5035">
            <w:pPr>
              <w:pStyle w:val="CM4"/>
              <w:bidi w:val="0"/>
              <w:jc w:val="both"/>
              <w:rPr>
                <w:rFonts w:ascii="Times New Roman" w:hAnsi="Times New Roman"/>
                <w:color w:val="000000"/>
                <w:sz w:val="20"/>
                <w:szCs w:val="20"/>
              </w:rPr>
            </w:pPr>
          </w:p>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Výrobca prevádzkuje schválený systém kvality pre výrobu, kontrolu a záverečné skúšanie váh, ako sa uvádza v bode 3.5, a vzťahuje sa naň dohľad, ako sa uvádza v bode 3.6.</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D1</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EB09D3">
              <w:rPr>
                <w:rFonts w:ascii="Times New Roman" w:hAnsi="Times New Roman"/>
                <w:sz w:val="20"/>
                <w:szCs w:val="20"/>
              </w:rPr>
              <w:t>3.</w:t>
            </w:r>
            <w:r>
              <w:rPr>
                <w:rFonts w:ascii="Times New Roman" w:hAnsi="Times New Roman"/>
                <w:sz w:val="20"/>
                <w:szCs w:val="20"/>
              </w:rPr>
              <w:t>4</w:t>
            </w:r>
            <w:r w:rsidR="00EB09D3">
              <w:rPr>
                <w:rFonts w:ascii="Times New Roman" w:hAnsi="Times New Roman"/>
                <w:sz w:val="20"/>
                <w:szCs w:val="20"/>
              </w:rPr>
              <w:t>.</w:t>
            </w:r>
          </w:p>
          <w:p w:rsidR="003E5657" w:rsidRPr="00EE5D28" w:rsidP="006A503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A00A96" w:rsidP="006A5035">
            <w:pPr>
              <w:bidi w:val="0"/>
              <w:ind w:left="454" w:hanging="454"/>
              <w:rPr>
                <w:rFonts w:ascii="Times New Roman" w:hAnsi="Times New Roman"/>
                <w:sz w:val="20"/>
              </w:rPr>
            </w:pPr>
            <w:r w:rsidR="00EB09D3">
              <w:rPr>
                <w:rFonts w:ascii="Times New Roman" w:hAnsi="Times New Roman"/>
                <w:sz w:val="20"/>
              </w:rPr>
              <w:t>3.</w:t>
            </w:r>
            <w:r w:rsidRPr="00A00A96">
              <w:rPr>
                <w:rFonts w:ascii="Times New Roman" w:hAnsi="Times New Roman"/>
                <w:sz w:val="20"/>
              </w:rPr>
              <w:t xml:space="preserve">4.   </w:t>
              <w:tab/>
              <w:t>Výroba</w:t>
            </w:r>
          </w:p>
          <w:p w:rsidR="003E5657" w:rsidRPr="00A00A96" w:rsidP="006A5035">
            <w:pPr>
              <w:bidi w:val="0"/>
              <w:ind w:left="454" w:hanging="454"/>
              <w:rPr>
                <w:rFonts w:ascii="Times New Roman" w:hAnsi="Times New Roman"/>
                <w:sz w:val="20"/>
              </w:rPr>
            </w:pPr>
            <w:r w:rsidRPr="00A00A96">
              <w:rPr>
                <w:rFonts w:ascii="Times New Roman" w:hAnsi="Times New Roman"/>
                <w:sz w:val="20"/>
              </w:rPr>
              <w:tab/>
            </w:r>
            <w:r w:rsidRPr="000F6EF1">
              <w:rPr>
                <w:rFonts w:ascii="Times New Roman" w:hAnsi="Times New Roman"/>
                <w:sz w:val="20"/>
              </w:rPr>
              <w:t>Výrobca prevádzk</w:t>
            </w:r>
            <w:r w:rsidR="00EB09D3">
              <w:rPr>
                <w:rFonts w:ascii="Times New Roman" w:hAnsi="Times New Roman"/>
                <w:sz w:val="20"/>
              </w:rPr>
              <w:t>uje</w:t>
            </w:r>
            <w:r w:rsidRPr="000F6EF1">
              <w:rPr>
                <w:rFonts w:ascii="Times New Roman" w:hAnsi="Times New Roman"/>
                <w:sz w:val="20"/>
              </w:rPr>
              <w:t xml:space="preserve"> schválený systém kvality výroby, výstupnej kontroly a skúšania príslušných váh podľa piateho bodu a podlieha dohľadu podľa šiesteho bodu.</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Č:3</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O:3.5</w:t>
            </w:r>
          </w:p>
          <w:p w:rsidR="003E5657" w:rsidP="006A5035">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 xml:space="preserve">Systém kvality </w:t>
            </w:r>
          </w:p>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 xml:space="preserve">3.5.1. Výrobca podáva žiadosť o posúdenie svojho systému kvality pre príslušné váhy notifikovanému orgánu podľa vlastného výberu. </w:t>
            </w:r>
          </w:p>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 xml:space="preserve">Žiadosť obsahuje: </w:t>
            </w:r>
          </w:p>
          <w:p w:rsidR="003E5657" w:rsidRPr="00956AA4" w:rsidP="003E5657">
            <w:pPr>
              <w:pStyle w:val="CM4"/>
              <w:numPr>
                <w:numId w:val="32"/>
              </w:numPr>
              <w:bidi w:val="0"/>
              <w:ind w:left="227" w:hanging="227"/>
              <w:jc w:val="both"/>
              <w:rPr>
                <w:rFonts w:ascii="Times New Roman" w:hAnsi="Times New Roman"/>
                <w:color w:val="000000"/>
                <w:sz w:val="20"/>
                <w:szCs w:val="20"/>
              </w:rPr>
            </w:pPr>
            <w:r w:rsidRPr="00956AA4">
              <w:rPr>
                <w:rFonts w:ascii="Times New Roman" w:hAnsi="Times New Roman"/>
                <w:color w:val="000000"/>
                <w:sz w:val="20"/>
                <w:szCs w:val="20"/>
              </w:rPr>
              <w:t>meno/názov a adresu výrobcu a v prípade, že žiadosť podáva jeho splnomocnený zástupca, aj jeho meno/názov a adresu;</w:t>
            </w:r>
          </w:p>
          <w:p w:rsidR="003E5657" w:rsidRPr="00956AA4" w:rsidP="003E5657">
            <w:pPr>
              <w:pStyle w:val="CM4"/>
              <w:numPr>
                <w:numId w:val="32"/>
              </w:numPr>
              <w:bidi w:val="0"/>
              <w:ind w:left="227" w:hanging="227"/>
              <w:rPr>
                <w:rFonts w:ascii="Times New Roman" w:hAnsi="Times New Roman"/>
                <w:color w:val="000000"/>
                <w:sz w:val="20"/>
                <w:szCs w:val="20"/>
              </w:rPr>
            </w:pPr>
            <w:r w:rsidRPr="00956AA4">
              <w:rPr>
                <w:rFonts w:ascii="Times New Roman" w:hAnsi="Times New Roman"/>
                <w:color w:val="000000"/>
                <w:sz w:val="20"/>
                <w:szCs w:val="20"/>
              </w:rPr>
              <w:t xml:space="preserve">písomné vyhlásenie o tom, že tá istá žiadosť nebola podaná inému notifikovanému orgánu; </w:t>
            </w:r>
          </w:p>
          <w:p w:rsidR="003E5657" w:rsidRPr="00956AA4" w:rsidP="003E5657">
            <w:pPr>
              <w:pStyle w:val="CM4"/>
              <w:numPr>
                <w:numId w:val="32"/>
              </w:numPr>
              <w:bidi w:val="0"/>
              <w:ind w:left="227" w:hanging="227"/>
              <w:rPr>
                <w:rFonts w:ascii="Times New Roman" w:hAnsi="Times New Roman"/>
                <w:color w:val="000000"/>
                <w:sz w:val="20"/>
                <w:szCs w:val="20"/>
              </w:rPr>
            </w:pPr>
            <w:r w:rsidRPr="00956AA4">
              <w:rPr>
                <w:rFonts w:ascii="Times New Roman" w:hAnsi="Times New Roman"/>
                <w:color w:val="000000"/>
                <w:sz w:val="20"/>
                <w:szCs w:val="20"/>
              </w:rPr>
              <w:t xml:space="preserve">všetky príslušné informácie pre plánovanú kategóriu váh; </w:t>
            </w:r>
          </w:p>
          <w:p w:rsidR="003E5657" w:rsidRPr="00956AA4" w:rsidP="003E5657">
            <w:pPr>
              <w:pStyle w:val="CM4"/>
              <w:numPr>
                <w:numId w:val="32"/>
              </w:numPr>
              <w:bidi w:val="0"/>
              <w:ind w:left="227" w:hanging="227"/>
              <w:rPr>
                <w:rFonts w:ascii="Times New Roman" w:hAnsi="Times New Roman"/>
                <w:color w:val="000000"/>
                <w:sz w:val="20"/>
                <w:szCs w:val="20"/>
              </w:rPr>
            </w:pPr>
            <w:r w:rsidRPr="00956AA4">
              <w:rPr>
                <w:rFonts w:ascii="Times New Roman" w:hAnsi="Times New Roman"/>
                <w:color w:val="000000"/>
                <w:sz w:val="20"/>
                <w:szCs w:val="20"/>
              </w:rPr>
              <w:t xml:space="preserve">dokumentáciu týkajúcu sa systému kvality; </w:t>
            </w:r>
          </w:p>
          <w:p w:rsidR="003E5657" w:rsidP="003E5657">
            <w:pPr>
              <w:pStyle w:val="CM4"/>
              <w:numPr>
                <w:numId w:val="32"/>
              </w:numPr>
              <w:bidi w:val="0"/>
              <w:ind w:left="227" w:hanging="227"/>
              <w:rPr>
                <w:rFonts w:ascii="Times New Roman" w:hAnsi="Times New Roman"/>
                <w:color w:val="000000"/>
                <w:sz w:val="20"/>
                <w:szCs w:val="20"/>
              </w:rPr>
            </w:pPr>
            <w:r w:rsidRPr="00956AA4">
              <w:rPr>
                <w:rFonts w:ascii="Times New Roman" w:hAnsi="Times New Roman"/>
                <w:color w:val="000000"/>
                <w:sz w:val="20"/>
                <w:szCs w:val="20"/>
              </w:rPr>
              <w:t>technickú dokumentáciu uvedenú v bode 3.2.</w:t>
            </w:r>
          </w:p>
          <w:p w:rsidR="003E5657" w:rsidRPr="00956AA4" w:rsidP="006A5035">
            <w:pPr>
              <w:pStyle w:val="CM4"/>
              <w:bidi w:val="0"/>
              <w:jc w:val="both"/>
              <w:rPr>
                <w:rFonts w:ascii="Times New Roman" w:hAnsi="Times New Roman"/>
                <w:color w:val="000000"/>
                <w:sz w:val="20"/>
                <w:szCs w:val="20"/>
              </w:rPr>
            </w:pPr>
          </w:p>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 xml:space="preserve">3.5.2. Systémom kvality sa zabezpečuje súlad váh s požiadavkami tejto smernice, ktoré sa na ne uplatňujú. </w:t>
            </w:r>
          </w:p>
          <w:p w:rsidR="003E5657" w:rsidRPr="00956AA4" w:rsidP="006A5035">
            <w:pPr>
              <w:pStyle w:val="CM4"/>
              <w:bidi w:val="0"/>
              <w:jc w:val="both"/>
              <w:rPr>
                <w:rFonts w:ascii="Times New Roman" w:hAnsi="Times New Roman"/>
                <w:color w:val="000000"/>
                <w:sz w:val="20"/>
                <w:szCs w:val="20"/>
              </w:rPr>
            </w:pPr>
          </w:p>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 xml:space="preserve">Všetky prvky, požiadavky a ustanovenia prijaté výrobcom sa zdokumentujú systematickým a usporiadaným spôsobom vo forme písomne vypracovaných zásad, postupov a pokynov. Dokumentácia systému kvality umožňuje jednotný výklad programov, plánov, manuálov a záznamov kvality. </w:t>
            </w:r>
          </w:p>
          <w:p w:rsidR="003E5657" w:rsidRPr="00956AA4" w:rsidP="006A5035">
            <w:pPr>
              <w:pStyle w:val="CM4"/>
              <w:bidi w:val="0"/>
              <w:jc w:val="both"/>
              <w:rPr>
                <w:rFonts w:ascii="Times New Roman" w:hAnsi="Times New Roman"/>
                <w:color w:val="000000"/>
                <w:sz w:val="20"/>
                <w:szCs w:val="20"/>
              </w:rPr>
            </w:pPr>
          </w:p>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 xml:space="preserve">Obsahuje najmä primeraný opis: </w:t>
            </w:r>
          </w:p>
          <w:p w:rsidR="003E5657" w:rsidRPr="00956AA4" w:rsidP="003E5657">
            <w:pPr>
              <w:pStyle w:val="CM4"/>
              <w:numPr>
                <w:numId w:val="33"/>
              </w:numPr>
              <w:bidi w:val="0"/>
              <w:ind w:left="227" w:hanging="227"/>
              <w:jc w:val="both"/>
              <w:rPr>
                <w:rFonts w:ascii="Times New Roman" w:hAnsi="Times New Roman"/>
                <w:color w:val="000000"/>
                <w:sz w:val="20"/>
                <w:szCs w:val="20"/>
              </w:rPr>
            </w:pPr>
            <w:r w:rsidRPr="00956AA4">
              <w:rPr>
                <w:rFonts w:ascii="Times New Roman" w:hAnsi="Times New Roman"/>
                <w:color w:val="000000"/>
                <w:sz w:val="20"/>
                <w:szCs w:val="20"/>
              </w:rPr>
              <w:t xml:space="preserve">cieľov kvality a organizačnej štruktúry, povinností a právomocí manažmentu vzhľadom na kvalitu výrobku; </w:t>
            </w:r>
          </w:p>
          <w:p w:rsidR="003E5657" w:rsidRPr="00956AA4" w:rsidP="003E5657">
            <w:pPr>
              <w:pStyle w:val="CM4"/>
              <w:numPr>
                <w:numId w:val="33"/>
              </w:numPr>
              <w:bidi w:val="0"/>
              <w:ind w:left="227" w:hanging="227"/>
              <w:jc w:val="both"/>
              <w:rPr>
                <w:rFonts w:ascii="Times New Roman" w:hAnsi="Times New Roman"/>
                <w:color w:val="000000"/>
                <w:sz w:val="20"/>
                <w:szCs w:val="20"/>
              </w:rPr>
            </w:pPr>
            <w:r w:rsidRPr="00956AA4">
              <w:rPr>
                <w:rFonts w:ascii="Times New Roman" w:hAnsi="Times New Roman"/>
                <w:color w:val="000000"/>
                <w:sz w:val="20"/>
                <w:szCs w:val="20"/>
              </w:rPr>
              <w:t xml:space="preserve">zodpovedajúcich spôsobov, procesov a systematických činností, ktoré sa použijú pri výrobe, kontrole kvality a zabezpečovaní kvality; </w:t>
            </w:r>
          </w:p>
          <w:p w:rsidR="003E5657" w:rsidRPr="00956AA4" w:rsidP="003E5657">
            <w:pPr>
              <w:pStyle w:val="CM4"/>
              <w:numPr>
                <w:numId w:val="33"/>
              </w:numPr>
              <w:bidi w:val="0"/>
              <w:ind w:left="227" w:hanging="227"/>
              <w:jc w:val="both"/>
              <w:rPr>
                <w:rFonts w:ascii="Times New Roman" w:hAnsi="Times New Roman"/>
                <w:color w:val="000000"/>
                <w:sz w:val="20"/>
                <w:szCs w:val="20"/>
              </w:rPr>
            </w:pPr>
            <w:r w:rsidRPr="00956AA4">
              <w:rPr>
                <w:rFonts w:ascii="Times New Roman" w:hAnsi="Times New Roman"/>
                <w:color w:val="000000"/>
                <w:sz w:val="20"/>
                <w:szCs w:val="20"/>
              </w:rPr>
              <w:t xml:space="preserve">preskúmaní a skúšok, ktoré sa budú vykonávať pred výrobou, počas výroby a po nej, vrátane časových intervalov, v ktorých sa budú vykonávať; </w:t>
            </w:r>
          </w:p>
          <w:p w:rsidR="003E5657" w:rsidP="003E5657">
            <w:pPr>
              <w:pStyle w:val="CM4"/>
              <w:numPr>
                <w:numId w:val="33"/>
              </w:numPr>
              <w:bidi w:val="0"/>
              <w:ind w:left="227" w:hanging="227"/>
              <w:jc w:val="both"/>
              <w:rPr>
                <w:rFonts w:ascii="Times New Roman" w:hAnsi="Times New Roman"/>
                <w:color w:val="000000"/>
                <w:sz w:val="20"/>
                <w:szCs w:val="20"/>
              </w:rPr>
            </w:pPr>
            <w:r w:rsidRPr="00956AA4">
              <w:rPr>
                <w:rFonts w:ascii="Times New Roman" w:hAnsi="Times New Roman"/>
                <w:color w:val="000000"/>
                <w:sz w:val="20"/>
                <w:szCs w:val="20"/>
              </w:rPr>
              <w:t xml:space="preserve">záznamov o kvalite, ako sú správy o kontrolách a údaje zo skúšok, kalibračné údaje, správy o kvalifikácii príslušných zamestnancov atď.; </w:t>
            </w:r>
          </w:p>
          <w:p w:rsidR="003E5657" w:rsidP="003E5657">
            <w:pPr>
              <w:pStyle w:val="CM4"/>
              <w:numPr>
                <w:numId w:val="33"/>
              </w:numPr>
              <w:bidi w:val="0"/>
              <w:ind w:left="227" w:hanging="227"/>
              <w:jc w:val="both"/>
              <w:rPr>
                <w:rFonts w:ascii="Times New Roman" w:hAnsi="Times New Roman"/>
                <w:color w:val="000000"/>
                <w:sz w:val="20"/>
                <w:szCs w:val="20"/>
              </w:rPr>
            </w:pPr>
            <w:r w:rsidRPr="00956AA4">
              <w:rPr>
                <w:rFonts w:ascii="Times New Roman" w:hAnsi="Times New Roman"/>
                <w:color w:val="000000"/>
                <w:sz w:val="20"/>
                <w:szCs w:val="20"/>
              </w:rPr>
              <w:t>prostriedkov monitorovania dosahovania požadovanej kvality výrobku a účinného prevádzkovania systému kvality.</w:t>
            </w:r>
          </w:p>
          <w:p w:rsidR="003E5657" w:rsidP="006A5035">
            <w:pPr>
              <w:pStyle w:val="CM4"/>
              <w:bidi w:val="0"/>
              <w:jc w:val="both"/>
              <w:rPr>
                <w:rFonts w:ascii="Times New Roman" w:hAnsi="Times New Roman"/>
                <w:color w:val="000000"/>
                <w:sz w:val="20"/>
                <w:szCs w:val="20"/>
              </w:rPr>
            </w:pPr>
          </w:p>
          <w:p w:rsidR="003E5657" w:rsidRPr="00956AA4" w:rsidP="006A5035">
            <w:pPr>
              <w:pStyle w:val="CM4"/>
              <w:bidi w:val="0"/>
              <w:jc w:val="both"/>
              <w:rPr>
                <w:rFonts w:ascii="Times New Roman" w:hAnsi="Times New Roman"/>
                <w:color w:val="000000"/>
                <w:sz w:val="20"/>
                <w:szCs w:val="20"/>
              </w:rPr>
            </w:pPr>
            <w:r>
              <w:rPr>
                <w:rFonts w:ascii="Times New Roman" w:hAnsi="Times New Roman"/>
                <w:color w:val="000000"/>
                <w:sz w:val="20"/>
                <w:szCs w:val="20"/>
              </w:rPr>
              <w:t xml:space="preserve">3.5.3. </w:t>
            </w:r>
            <w:r w:rsidRPr="00956AA4">
              <w:rPr>
                <w:rFonts w:ascii="Times New Roman" w:hAnsi="Times New Roman"/>
                <w:color w:val="000000"/>
                <w:sz w:val="20"/>
                <w:szCs w:val="20"/>
              </w:rPr>
              <w:t xml:space="preserve">Notifikovaný orgán posudzuje systém kvality s cieľom určiť, či spĺňa požiadavky uvedené v bode 3.5.2. </w:t>
            </w:r>
          </w:p>
          <w:p w:rsidR="003E5657" w:rsidRPr="00956AA4" w:rsidP="006A5035">
            <w:pPr>
              <w:pStyle w:val="CM4"/>
              <w:bidi w:val="0"/>
              <w:jc w:val="both"/>
              <w:rPr>
                <w:rFonts w:ascii="Times New Roman" w:hAnsi="Times New Roman"/>
                <w:color w:val="000000"/>
                <w:sz w:val="20"/>
                <w:szCs w:val="20"/>
              </w:rPr>
            </w:pPr>
          </w:p>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 xml:space="preserve">Predpokladá zhodu s tými požiadavkami týkajúcimi sa prvkov systému kvality, ktoré sú v súlade so zodpovedajúcimi špecifikáciami príslušnej harmonizovanej normy. </w:t>
            </w:r>
          </w:p>
          <w:p w:rsidR="003E5657" w:rsidRPr="00956AA4" w:rsidP="006A5035">
            <w:pPr>
              <w:pStyle w:val="CM4"/>
              <w:bidi w:val="0"/>
              <w:jc w:val="both"/>
              <w:rPr>
                <w:rFonts w:ascii="Times New Roman" w:hAnsi="Times New Roman"/>
                <w:color w:val="000000"/>
                <w:sz w:val="20"/>
                <w:szCs w:val="20"/>
              </w:rPr>
            </w:pPr>
          </w:p>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 xml:space="preserve">V audítorskom tíme sa nachádza najmenej jeden člen, ktorý má okrem skúseností v oblasti systémov riadenia kvality aj skúsenosti s hodnotením príslušných výrobkov a príslušnej technológie výroby, ako aj znalosť uplatniteľných požiadaviek tejto smernice. Audit zahŕňa hodnotiacu návštevu priestorov výrobcu. Audítorský tím preskúma technickú dokumentáciu uvedenú v bode 3.2 s cieľom overiť schopnosť výrobcu identifikovať príslušné požiadavky tejto smernice a vykonať potrebné preskúmania vzhľadom na zabezpečenie súladu váh s týmito požiadavkami. </w:t>
            </w:r>
          </w:p>
          <w:p w:rsidR="003E5657" w:rsidRPr="00956AA4" w:rsidP="006A5035">
            <w:pPr>
              <w:pStyle w:val="CM4"/>
              <w:bidi w:val="0"/>
              <w:jc w:val="both"/>
              <w:rPr>
                <w:rFonts w:ascii="Times New Roman" w:hAnsi="Times New Roman"/>
                <w:color w:val="000000"/>
                <w:sz w:val="20"/>
                <w:szCs w:val="20"/>
              </w:rPr>
            </w:pPr>
          </w:p>
          <w:p w:rsidR="003E5657" w:rsidP="006A5035">
            <w:pPr>
              <w:bidi w:val="0"/>
              <w:spacing w:before="0"/>
              <w:rPr>
                <w:rFonts w:ascii="Times New Roman" w:hAnsi="Times New Roman"/>
                <w:color w:val="000000"/>
                <w:sz w:val="20"/>
                <w:szCs w:val="20"/>
              </w:rPr>
            </w:pPr>
            <w:r w:rsidRPr="00956AA4">
              <w:rPr>
                <w:rFonts w:ascii="Times New Roman" w:hAnsi="Times New Roman"/>
                <w:color w:val="000000"/>
                <w:sz w:val="20"/>
                <w:szCs w:val="20"/>
              </w:rPr>
              <w:t>Rozhodnutie sa oznámi výrobcovi. Oznámenie zahŕňa závery auditu a odôvodnené rozhodnutie o posúdení.</w:t>
            </w:r>
          </w:p>
          <w:p w:rsidR="003E5657" w:rsidP="006A5035">
            <w:pPr>
              <w:bidi w:val="0"/>
              <w:spacing w:before="0"/>
              <w:rPr>
                <w:rFonts w:ascii="Times New Roman" w:hAnsi="Times New Roman"/>
                <w:color w:val="000000"/>
                <w:sz w:val="20"/>
                <w:szCs w:val="20"/>
              </w:rPr>
            </w:pPr>
          </w:p>
          <w:p w:rsidR="003E5657" w:rsidP="006A5035">
            <w:pPr>
              <w:bidi w:val="0"/>
              <w:spacing w:before="0"/>
              <w:rPr>
                <w:rFonts w:ascii="Times New Roman" w:hAnsi="Times New Roman"/>
                <w:color w:val="000000"/>
                <w:sz w:val="20"/>
                <w:szCs w:val="20"/>
              </w:rPr>
            </w:pPr>
            <w:r>
              <w:rPr>
                <w:rFonts w:ascii="Times New Roman" w:hAnsi="Times New Roman"/>
                <w:color w:val="000000"/>
                <w:sz w:val="20"/>
                <w:szCs w:val="20"/>
              </w:rPr>
              <w:t xml:space="preserve">3.5.4. </w:t>
            </w:r>
            <w:r w:rsidRPr="00956AA4">
              <w:rPr>
                <w:rFonts w:ascii="Times New Roman" w:hAnsi="Times New Roman"/>
                <w:color w:val="000000"/>
                <w:sz w:val="20"/>
                <w:szCs w:val="20"/>
              </w:rPr>
              <w:t>Výrobca sa zaväzuje plniť povinnosti vyplývajúce zo systému kvality, ako bol schválený, a udržiavať ho tak, aby zostal primeraný a účinný.</w:t>
            </w:r>
          </w:p>
          <w:p w:rsidR="003E5657" w:rsidP="006A5035">
            <w:pPr>
              <w:pStyle w:val="CM4"/>
              <w:bidi w:val="0"/>
              <w:jc w:val="both"/>
              <w:rPr>
                <w:rFonts w:ascii="Times New Roman" w:hAnsi="Times New Roman"/>
                <w:color w:val="000000"/>
                <w:sz w:val="20"/>
                <w:szCs w:val="20"/>
              </w:rPr>
            </w:pPr>
          </w:p>
          <w:p w:rsidR="003E5657" w:rsidRPr="00956AA4" w:rsidP="006A5035">
            <w:pPr>
              <w:pStyle w:val="CM4"/>
              <w:bidi w:val="0"/>
              <w:jc w:val="both"/>
              <w:rPr>
                <w:rFonts w:ascii="Times New Roman" w:hAnsi="Times New Roman"/>
                <w:color w:val="000000"/>
                <w:sz w:val="20"/>
                <w:szCs w:val="20"/>
              </w:rPr>
            </w:pPr>
            <w:r>
              <w:rPr>
                <w:rFonts w:ascii="Times New Roman" w:hAnsi="Times New Roman"/>
                <w:color w:val="000000"/>
                <w:sz w:val="20"/>
                <w:szCs w:val="20"/>
              </w:rPr>
              <w:t xml:space="preserve">3.5.5. </w:t>
            </w:r>
            <w:r w:rsidRPr="00956AA4">
              <w:rPr>
                <w:rFonts w:ascii="Times New Roman" w:hAnsi="Times New Roman"/>
                <w:color w:val="000000"/>
                <w:sz w:val="20"/>
                <w:szCs w:val="20"/>
              </w:rPr>
              <w:t xml:space="preserve">Výrobca informuje notifikovaný orgán, ktorý schválil systém kvality, o každej zamýšľanej zmene systému kvality. </w:t>
            </w:r>
          </w:p>
          <w:p w:rsidR="003E5657" w:rsidRPr="00956AA4" w:rsidP="006A5035">
            <w:pPr>
              <w:pStyle w:val="CM4"/>
              <w:bidi w:val="0"/>
              <w:jc w:val="both"/>
              <w:rPr>
                <w:rFonts w:ascii="Times New Roman" w:hAnsi="Times New Roman"/>
                <w:color w:val="000000"/>
                <w:sz w:val="20"/>
                <w:szCs w:val="20"/>
              </w:rPr>
            </w:pPr>
          </w:p>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 xml:space="preserve">Notifikovaný orgán zhodnotí navrhované zmeny a rozhodne, či pozmenený systém kvality bude naďalej spĺňať požiadavky uvedené v bode 3.5.2, alebo či je potrebné opätovné hodnotenie. </w:t>
            </w:r>
          </w:p>
          <w:p w:rsidR="003E5657" w:rsidRPr="00956AA4" w:rsidP="006A5035">
            <w:pPr>
              <w:pStyle w:val="CM4"/>
              <w:bidi w:val="0"/>
              <w:jc w:val="both"/>
              <w:rPr>
                <w:rFonts w:ascii="Times New Roman" w:hAnsi="Times New Roman"/>
                <w:color w:val="000000"/>
                <w:sz w:val="20"/>
                <w:szCs w:val="20"/>
              </w:rPr>
            </w:pPr>
          </w:p>
          <w:p w:rsidR="003E5657" w:rsidRPr="00956AA4" w:rsidP="006A5035">
            <w:pPr>
              <w:bidi w:val="0"/>
              <w:spacing w:before="0"/>
              <w:rPr>
                <w:rFonts w:ascii="Times New Roman" w:hAnsi="Times New Roman"/>
              </w:rPr>
            </w:pPr>
            <w:r w:rsidRPr="00956AA4">
              <w:rPr>
                <w:rFonts w:ascii="Times New Roman" w:hAnsi="Times New Roman"/>
                <w:color w:val="000000"/>
                <w:sz w:val="20"/>
                <w:szCs w:val="20"/>
              </w:rPr>
              <w:t>Svoje rozhodnutie oznámi výrobcovi. Oznámenie zahŕňa závery preskúmania a odôvodnené rozhodnutie o posúdení.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D1</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EB09D3">
              <w:rPr>
                <w:rFonts w:ascii="Times New Roman" w:hAnsi="Times New Roman"/>
                <w:sz w:val="20"/>
                <w:szCs w:val="20"/>
              </w:rPr>
              <w:t>3.</w:t>
            </w:r>
            <w:r>
              <w:rPr>
                <w:rFonts w:ascii="Times New Roman" w:hAnsi="Times New Roman"/>
                <w:sz w:val="20"/>
                <w:szCs w:val="20"/>
              </w:rPr>
              <w:t>5,</w:t>
            </w:r>
          </w:p>
          <w:p w:rsidR="003E5657" w:rsidRPr="00EE5D28" w:rsidP="00EB09D3">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A00A96" w:rsidP="006A5035">
            <w:pPr>
              <w:bidi w:val="0"/>
              <w:ind w:left="454" w:hanging="454"/>
              <w:rPr>
                <w:rFonts w:ascii="Times New Roman" w:hAnsi="Times New Roman"/>
                <w:sz w:val="20"/>
              </w:rPr>
            </w:pPr>
            <w:r w:rsidR="00EB09D3">
              <w:rPr>
                <w:rFonts w:ascii="Times New Roman" w:hAnsi="Times New Roman"/>
                <w:sz w:val="20"/>
              </w:rPr>
              <w:t>3.</w:t>
            </w:r>
            <w:r w:rsidRPr="00A00A96">
              <w:rPr>
                <w:rFonts w:ascii="Times New Roman" w:hAnsi="Times New Roman"/>
                <w:sz w:val="20"/>
              </w:rPr>
              <w:t xml:space="preserve">5.  </w:t>
              <w:tab/>
              <w:t>Systém kvality</w:t>
            </w:r>
          </w:p>
          <w:p w:rsidR="003E5657" w:rsidRPr="000F6EF1" w:rsidP="006A5035">
            <w:pPr>
              <w:bidi w:val="0"/>
              <w:ind w:left="454" w:hanging="454"/>
              <w:rPr>
                <w:rFonts w:ascii="Times New Roman" w:hAnsi="Times New Roman"/>
                <w:sz w:val="20"/>
              </w:rPr>
            </w:pPr>
            <w:r w:rsidR="00EB09D3">
              <w:rPr>
                <w:rFonts w:ascii="Times New Roman" w:hAnsi="Times New Roman"/>
                <w:sz w:val="20"/>
              </w:rPr>
              <w:t>3.</w:t>
            </w:r>
            <w:r w:rsidRPr="00A00A96">
              <w:rPr>
                <w:rFonts w:ascii="Times New Roman" w:hAnsi="Times New Roman"/>
                <w:sz w:val="20"/>
              </w:rPr>
              <w:t>5.1.</w:t>
              <w:tab/>
            </w:r>
            <w:r w:rsidRPr="000F6EF1">
              <w:rPr>
                <w:rFonts w:ascii="Times New Roman" w:hAnsi="Times New Roman"/>
                <w:sz w:val="20"/>
              </w:rPr>
              <w:t>Výrobca predloží žiadosť o posúdenie systému kvality pre dané váhy notifikovanej osobe, ktorú si vyberie.</w:t>
            </w:r>
          </w:p>
          <w:p w:rsidR="003E5657" w:rsidRPr="000F6EF1" w:rsidP="006A5035">
            <w:pPr>
              <w:bidi w:val="0"/>
              <w:ind w:left="454" w:hanging="454"/>
              <w:rPr>
                <w:rFonts w:ascii="Times New Roman" w:hAnsi="Times New Roman"/>
                <w:sz w:val="20"/>
              </w:rPr>
            </w:pPr>
            <w:r w:rsidRPr="000F6EF1">
              <w:rPr>
                <w:rFonts w:ascii="Times New Roman" w:hAnsi="Times New Roman"/>
                <w:sz w:val="20"/>
              </w:rPr>
              <w:tab/>
              <w:t>Žiadosť obsah</w:t>
            </w:r>
            <w:r w:rsidR="00EB09D3">
              <w:rPr>
                <w:rFonts w:ascii="Times New Roman" w:hAnsi="Times New Roman"/>
                <w:sz w:val="20"/>
              </w:rPr>
              <w:t>uje</w:t>
            </w:r>
            <w:r w:rsidRPr="000F6EF1">
              <w:rPr>
                <w:rFonts w:ascii="Times New Roman" w:hAnsi="Times New Roman"/>
                <w:sz w:val="20"/>
              </w:rPr>
              <w:t>:</w:t>
            </w:r>
          </w:p>
          <w:p w:rsidR="003E5657" w:rsidRPr="000F6EF1" w:rsidP="006A5035">
            <w:pPr>
              <w:bidi w:val="0"/>
              <w:ind w:left="454" w:hanging="454"/>
              <w:rPr>
                <w:rFonts w:ascii="Times New Roman" w:hAnsi="Times New Roman"/>
                <w:sz w:val="20"/>
              </w:rPr>
            </w:pPr>
            <w:r w:rsidR="00EB09D3">
              <w:rPr>
                <w:rFonts w:ascii="Times New Roman" w:hAnsi="Times New Roman"/>
                <w:sz w:val="20"/>
              </w:rPr>
              <w:t>a)</w:t>
            </w:r>
            <w:r w:rsidRPr="000F6EF1">
              <w:rPr>
                <w:rFonts w:ascii="Times New Roman" w:hAnsi="Times New Roman"/>
                <w:sz w:val="20"/>
              </w:rPr>
              <w:tab/>
            </w:r>
            <w:r w:rsidRPr="00EB09D3" w:rsidR="00EB09D3">
              <w:rPr>
                <w:rFonts w:ascii="Times New Roman" w:hAnsi="Times New Roman"/>
                <w:sz w:val="20"/>
              </w:rPr>
              <w:t>obchodné meno alebo názov a sídlo alebo miesto podnikania výrobcu, a ak žiadosť podáva splnomocnený zástupca, aj jeho meno a priezvisko a adresu</w:t>
            </w:r>
            <w:r w:rsidRPr="000F6EF1">
              <w:rPr>
                <w:rFonts w:ascii="Times New Roman" w:hAnsi="Times New Roman"/>
                <w:sz w:val="20"/>
              </w:rPr>
              <w:t>,</w:t>
            </w:r>
          </w:p>
          <w:p w:rsidR="003E5657" w:rsidRPr="000F6EF1" w:rsidP="006A5035">
            <w:pPr>
              <w:bidi w:val="0"/>
              <w:ind w:left="454" w:hanging="454"/>
              <w:rPr>
                <w:rFonts w:ascii="Times New Roman" w:hAnsi="Times New Roman"/>
                <w:sz w:val="20"/>
              </w:rPr>
            </w:pPr>
            <w:r w:rsidR="00EB09D3">
              <w:rPr>
                <w:rFonts w:ascii="Times New Roman" w:hAnsi="Times New Roman"/>
                <w:sz w:val="20"/>
              </w:rPr>
              <w:t>b)</w:t>
            </w:r>
            <w:r w:rsidRPr="000F6EF1">
              <w:rPr>
                <w:rFonts w:ascii="Times New Roman" w:hAnsi="Times New Roman"/>
                <w:sz w:val="20"/>
              </w:rPr>
              <w:tab/>
              <w:t>písomné vyhlásenie o tom, že rovnaká žiadosť nebola predložená inej notifikovanej osobe,</w:t>
            </w:r>
          </w:p>
          <w:p w:rsidR="003E5657" w:rsidRPr="000F6EF1" w:rsidP="006A5035">
            <w:pPr>
              <w:bidi w:val="0"/>
              <w:ind w:left="454" w:hanging="454"/>
              <w:rPr>
                <w:rFonts w:ascii="Times New Roman" w:hAnsi="Times New Roman"/>
                <w:sz w:val="20"/>
              </w:rPr>
            </w:pPr>
            <w:r w:rsidR="00EB09D3">
              <w:rPr>
                <w:rFonts w:ascii="Times New Roman" w:hAnsi="Times New Roman"/>
                <w:sz w:val="20"/>
              </w:rPr>
              <w:t>c)</w:t>
            </w:r>
            <w:r w:rsidRPr="000F6EF1">
              <w:rPr>
                <w:rFonts w:ascii="Times New Roman" w:hAnsi="Times New Roman"/>
                <w:sz w:val="20"/>
              </w:rPr>
              <w:tab/>
              <w:t>všetky príslušné informácie o plánovanej kategórii váh,</w:t>
            </w:r>
          </w:p>
          <w:p w:rsidR="003E5657" w:rsidRPr="000F6EF1" w:rsidP="006A5035">
            <w:pPr>
              <w:bidi w:val="0"/>
              <w:ind w:left="454" w:hanging="454"/>
              <w:rPr>
                <w:rFonts w:ascii="Times New Roman" w:hAnsi="Times New Roman"/>
                <w:sz w:val="20"/>
              </w:rPr>
            </w:pPr>
            <w:r w:rsidR="00EB09D3">
              <w:rPr>
                <w:rFonts w:ascii="Times New Roman" w:hAnsi="Times New Roman"/>
                <w:sz w:val="20"/>
              </w:rPr>
              <w:t>d)</w:t>
            </w:r>
            <w:r w:rsidRPr="000F6EF1">
              <w:rPr>
                <w:rFonts w:ascii="Times New Roman" w:hAnsi="Times New Roman"/>
                <w:sz w:val="20"/>
              </w:rPr>
              <w:tab/>
              <w:t>dokumentáciu systému kvality,</w:t>
            </w:r>
          </w:p>
          <w:p w:rsidR="003E5657" w:rsidRPr="000F6EF1" w:rsidP="006A5035">
            <w:pPr>
              <w:bidi w:val="0"/>
              <w:ind w:left="454" w:hanging="454"/>
              <w:rPr>
                <w:rFonts w:ascii="Times New Roman" w:hAnsi="Times New Roman"/>
                <w:sz w:val="20"/>
              </w:rPr>
            </w:pPr>
            <w:r w:rsidR="00EB09D3">
              <w:rPr>
                <w:rFonts w:ascii="Times New Roman" w:hAnsi="Times New Roman"/>
                <w:sz w:val="20"/>
              </w:rPr>
              <w:t>e)</w:t>
            </w:r>
            <w:r w:rsidRPr="000F6EF1">
              <w:rPr>
                <w:rFonts w:ascii="Times New Roman" w:hAnsi="Times New Roman"/>
                <w:sz w:val="20"/>
              </w:rPr>
              <w:tab/>
              <w:t>technickú dokumentáciu uvedenú v druhom bode.</w:t>
            </w:r>
          </w:p>
          <w:p w:rsidR="003E5657" w:rsidRPr="000F6EF1" w:rsidP="006A5035">
            <w:pPr>
              <w:bidi w:val="0"/>
              <w:ind w:left="454" w:hanging="454"/>
              <w:rPr>
                <w:rFonts w:ascii="Times New Roman" w:hAnsi="Times New Roman"/>
                <w:sz w:val="20"/>
              </w:rPr>
            </w:pPr>
            <w:r w:rsidR="00EB09D3">
              <w:rPr>
                <w:rFonts w:ascii="Times New Roman" w:hAnsi="Times New Roman"/>
                <w:sz w:val="20"/>
              </w:rPr>
              <w:t>3.</w:t>
            </w:r>
            <w:r w:rsidRPr="000F6EF1">
              <w:rPr>
                <w:rFonts w:ascii="Times New Roman" w:hAnsi="Times New Roman"/>
                <w:sz w:val="20"/>
              </w:rPr>
              <w:t>5.2.</w:t>
              <w:tab/>
              <w:t>Systém kvality musí zabezpečiť súlad váh s požiadavkami podľa tohto nariadenia vlády, ktoré sa na ne vzťahujú.</w:t>
            </w:r>
          </w:p>
          <w:p w:rsidR="003E5657" w:rsidRPr="000F6EF1" w:rsidP="006A5035">
            <w:pPr>
              <w:bidi w:val="0"/>
              <w:ind w:left="454" w:hanging="454"/>
              <w:rPr>
                <w:rFonts w:ascii="Times New Roman" w:hAnsi="Times New Roman"/>
                <w:sz w:val="20"/>
              </w:rPr>
            </w:pPr>
            <w:r w:rsidRPr="000F6EF1">
              <w:rPr>
                <w:rFonts w:ascii="Times New Roman" w:hAnsi="Times New Roman"/>
                <w:sz w:val="20"/>
              </w:rPr>
              <w:tab/>
              <w:t>Všetky prvky, požiadavky a opatrenia prijaté výrobcom musia byť systematicky a riadne zdokumentované formou písomne vyhotovených zásad, postupov a pokynov. Táto dokumentácia systému kvality musí umožňovať jednotnú interpretáciu programov kvality, plánov kvality, príručiek kvality a záznamov o kvalite.</w:t>
            </w:r>
          </w:p>
          <w:p w:rsidR="003E5657" w:rsidRPr="000F6EF1" w:rsidP="006A5035">
            <w:pPr>
              <w:bidi w:val="0"/>
              <w:ind w:left="454" w:hanging="454"/>
              <w:rPr>
                <w:rFonts w:ascii="Times New Roman" w:hAnsi="Times New Roman"/>
                <w:sz w:val="20"/>
              </w:rPr>
            </w:pPr>
            <w:r w:rsidRPr="000F6EF1">
              <w:rPr>
                <w:rFonts w:ascii="Times New Roman" w:hAnsi="Times New Roman"/>
                <w:sz w:val="20"/>
              </w:rPr>
              <w:tab/>
              <w:t>Dokumentácia obsah</w:t>
            </w:r>
            <w:r w:rsidR="00EB09D3">
              <w:rPr>
                <w:rFonts w:ascii="Times New Roman" w:hAnsi="Times New Roman"/>
                <w:sz w:val="20"/>
              </w:rPr>
              <w:t>uje</w:t>
            </w:r>
            <w:r w:rsidRPr="000F6EF1">
              <w:rPr>
                <w:rFonts w:ascii="Times New Roman" w:hAnsi="Times New Roman"/>
                <w:sz w:val="20"/>
              </w:rPr>
              <w:t xml:space="preserve"> najmä primeraný opis:</w:t>
            </w:r>
          </w:p>
          <w:p w:rsidR="003E5657" w:rsidRPr="000F6EF1" w:rsidP="006A5035">
            <w:pPr>
              <w:bidi w:val="0"/>
              <w:ind w:left="454" w:hanging="454"/>
              <w:rPr>
                <w:rFonts w:ascii="Times New Roman" w:hAnsi="Times New Roman"/>
                <w:sz w:val="20"/>
              </w:rPr>
            </w:pPr>
            <w:r w:rsidR="00EB09D3">
              <w:rPr>
                <w:rFonts w:ascii="Times New Roman" w:hAnsi="Times New Roman"/>
                <w:sz w:val="20"/>
              </w:rPr>
              <w:t>a)</w:t>
            </w:r>
            <w:r w:rsidRPr="000F6EF1">
              <w:rPr>
                <w:rFonts w:ascii="Times New Roman" w:hAnsi="Times New Roman"/>
                <w:sz w:val="20"/>
              </w:rPr>
              <w:tab/>
              <w:t>cieľov kvality a organizačnej štruktúry, zodpovedností a právomocí manažmentu súvisiacich s kvalitou výrobku,</w:t>
            </w:r>
          </w:p>
          <w:p w:rsidR="003E5657" w:rsidRPr="000F6EF1" w:rsidP="006A5035">
            <w:pPr>
              <w:bidi w:val="0"/>
              <w:ind w:left="454" w:hanging="454"/>
              <w:rPr>
                <w:rFonts w:ascii="Times New Roman" w:hAnsi="Times New Roman"/>
                <w:sz w:val="20"/>
              </w:rPr>
            </w:pPr>
            <w:r w:rsidR="00EB09D3">
              <w:rPr>
                <w:rFonts w:ascii="Times New Roman" w:hAnsi="Times New Roman"/>
                <w:sz w:val="20"/>
              </w:rPr>
              <w:t>b)</w:t>
            </w:r>
            <w:r w:rsidRPr="000F6EF1">
              <w:rPr>
                <w:rFonts w:ascii="Times New Roman" w:hAnsi="Times New Roman"/>
                <w:sz w:val="20"/>
              </w:rPr>
              <w:tab/>
              <w:t>zodpovedajúcich metód výroby, kontroly kvality a zabezpečovania kvality, procesov a systematických opatrení, ktoré sa budú používať,</w:t>
            </w:r>
          </w:p>
          <w:p w:rsidR="003E5657" w:rsidRPr="000F6EF1" w:rsidP="006A5035">
            <w:pPr>
              <w:bidi w:val="0"/>
              <w:ind w:left="454" w:hanging="454"/>
              <w:rPr>
                <w:rFonts w:ascii="Times New Roman" w:hAnsi="Times New Roman"/>
                <w:sz w:val="20"/>
              </w:rPr>
            </w:pPr>
            <w:r w:rsidR="00EB09D3">
              <w:rPr>
                <w:rFonts w:ascii="Times New Roman" w:hAnsi="Times New Roman"/>
                <w:sz w:val="20"/>
              </w:rPr>
              <w:t>c)</w:t>
            </w:r>
            <w:r w:rsidRPr="000F6EF1">
              <w:rPr>
                <w:rFonts w:ascii="Times New Roman" w:hAnsi="Times New Roman"/>
                <w:sz w:val="20"/>
              </w:rPr>
              <w:tab/>
              <w:t>preskúmaní a skúšok, ktoré sa budú vykonávať pred výrobou, počas výroby a po výrobe, a ako často,</w:t>
            </w:r>
          </w:p>
          <w:p w:rsidR="003E5657" w:rsidRPr="000F6EF1" w:rsidP="006A5035">
            <w:pPr>
              <w:bidi w:val="0"/>
              <w:ind w:left="454" w:hanging="454"/>
              <w:rPr>
                <w:rFonts w:ascii="Times New Roman" w:hAnsi="Times New Roman"/>
                <w:sz w:val="20"/>
              </w:rPr>
            </w:pPr>
            <w:r w:rsidR="00EB09D3">
              <w:rPr>
                <w:rFonts w:ascii="Times New Roman" w:hAnsi="Times New Roman"/>
                <w:sz w:val="20"/>
              </w:rPr>
              <w:t>d)</w:t>
            </w:r>
            <w:r w:rsidRPr="000F6EF1">
              <w:rPr>
                <w:rFonts w:ascii="Times New Roman" w:hAnsi="Times New Roman"/>
                <w:sz w:val="20"/>
              </w:rPr>
              <w:tab/>
              <w:t>záznamov o kvalite, ako sú správy o kontrolách a údaje zo skúšok, kalibračné údaje, záznamy o kvalifikácii príslušných zamestnancov,</w:t>
            </w:r>
          </w:p>
          <w:p w:rsidR="003E5657" w:rsidRPr="000F6EF1" w:rsidP="006A5035">
            <w:pPr>
              <w:bidi w:val="0"/>
              <w:ind w:left="454" w:hanging="454"/>
              <w:rPr>
                <w:rFonts w:ascii="Times New Roman" w:hAnsi="Times New Roman"/>
                <w:sz w:val="20"/>
              </w:rPr>
            </w:pPr>
            <w:r w:rsidR="00EB09D3">
              <w:rPr>
                <w:rFonts w:ascii="Times New Roman" w:hAnsi="Times New Roman"/>
                <w:sz w:val="20"/>
              </w:rPr>
              <w:t>e)</w:t>
            </w:r>
            <w:r w:rsidRPr="000F6EF1">
              <w:rPr>
                <w:rFonts w:ascii="Times New Roman" w:hAnsi="Times New Roman"/>
                <w:sz w:val="20"/>
              </w:rPr>
              <w:tab/>
              <w:t>prostriedkov monitorovania dosahovania požadovanej kvality výrobku a efektívnosti prevádzkovania systému kvality.</w:t>
            </w:r>
          </w:p>
          <w:p w:rsidR="003E5657" w:rsidRPr="000F6EF1" w:rsidP="006A5035">
            <w:pPr>
              <w:bidi w:val="0"/>
              <w:ind w:left="454" w:hanging="454"/>
              <w:rPr>
                <w:rFonts w:ascii="Times New Roman" w:hAnsi="Times New Roman"/>
                <w:sz w:val="20"/>
              </w:rPr>
            </w:pPr>
            <w:r w:rsidR="00EB09D3">
              <w:rPr>
                <w:rFonts w:ascii="Times New Roman" w:hAnsi="Times New Roman"/>
                <w:sz w:val="20"/>
              </w:rPr>
              <w:t>3.</w:t>
            </w:r>
            <w:r w:rsidRPr="000F6EF1">
              <w:rPr>
                <w:rFonts w:ascii="Times New Roman" w:hAnsi="Times New Roman"/>
                <w:sz w:val="20"/>
              </w:rPr>
              <w:t>5.3.</w:t>
              <w:tab/>
              <w:t>Notifikovaná osoba posúdi systém kvality s cieľom určiť, či spĺňa požiadavky podľa bodu 5.2.</w:t>
            </w:r>
          </w:p>
          <w:p w:rsidR="003E5657" w:rsidRPr="000F6EF1" w:rsidP="006A5035">
            <w:pPr>
              <w:bidi w:val="0"/>
              <w:ind w:left="454" w:hanging="454"/>
              <w:rPr>
                <w:rFonts w:ascii="Times New Roman" w:hAnsi="Times New Roman"/>
                <w:sz w:val="20"/>
              </w:rPr>
            </w:pPr>
            <w:r w:rsidRPr="000F6EF1">
              <w:rPr>
                <w:rFonts w:ascii="Times New Roman" w:hAnsi="Times New Roman"/>
                <w:sz w:val="20"/>
              </w:rPr>
              <w:tab/>
              <w:t>Notifikovaná osoba predpokladá zhodu s týmito požiadavkami pre tie prvky systému kvality, ktoré sú v zhode so zodpovedajúcimi špecifikáciami príslušnej harmonizovanej technickej normy.</w:t>
            </w:r>
          </w:p>
          <w:p w:rsidR="003E5657" w:rsidRPr="000F6EF1" w:rsidP="006A5035">
            <w:pPr>
              <w:bidi w:val="0"/>
              <w:ind w:left="454" w:hanging="454"/>
              <w:rPr>
                <w:rFonts w:ascii="Times New Roman" w:hAnsi="Times New Roman"/>
                <w:sz w:val="20"/>
              </w:rPr>
            </w:pPr>
            <w:r w:rsidRPr="000F6EF1">
              <w:rPr>
                <w:rFonts w:ascii="Times New Roman" w:hAnsi="Times New Roman"/>
                <w:sz w:val="20"/>
              </w:rPr>
              <w:tab/>
              <w:t>Okrem skúseností so systémami riadenia kvality musí mať audítorský tím najmenej jedného člena, ktorý má skúsenosti s hodnotením v príslušnej oblasti váh a prístrojovej techniky a poznatky o požiadavkách podľa tohto nariadenia vlády. Audit zahŕňa hodnotiacu návštevu v priestoroch výrobcu. Audítorský tím preskúma technickú dokumentáciu uvedenú v druhom bode s cieľom overiť schopnosť výrobcu identifikovať požiadavky podľa tohto nariadenia vlády a vykonať potrebné preskúmania na zabezpečenie súladu váh s týmito požiadavkami.</w:t>
            </w:r>
          </w:p>
          <w:p w:rsidR="003E5657" w:rsidRPr="000F6EF1" w:rsidP="006A5035">
            <w:pPr>
              <w:bidi w:val="0"/>
              <w:ind w:left="454" w:hanging="454"/>
              <w:rPr>
                <w:rFonts w:ascii="Times New Roman" w:hAnsi="Times New Roman"/>
                <w:sz w:val="20"/>
              </w:rPr>
            </w:pPr>
            <w:r w:rsidRPr="000F6EF1">
              <w:rPr>
                <w:rFonts w:ascii="Times New Roman" w:hAnsi="Times New Roman"/>
                <w:sz w:val="20"/>
              </w:rPr>
              <w:tab/>
              <w:t>Notifikovaná osoba svoje rozhodnutie oznámi výrobcovi a vydá certifikát o schválení systému kvality, ktorý zahŕňa závery auditu a odôvodnené rozhodnutie o posúdení.</w:t>
            </w:r>
          </w:p>
          <w:p w:rsidR="003E5657" w:rsidRPr="000F6EF1" w:rsidP="006A5035">
            <w:pPr>
              <w:bidi w:val="0"/>
              <w:ind w:left="454" w:hanging="454"/>
              <w:rPr>
                <w:rFonts w:ascii="Times New Roman" w:hAnsi="Times New Roman"/>
                <w:sz w:val="20"/>
              </w:rPr>
            </w:pPr>
            <w:r w:rsidR="00EB09D3">
              <w:rPr>
                <w:rFonts w:ascii="Times New Roman" w:hAnsi="Times New Roman"/>
                <w:sz w:val="20"/>
              </w:rPr>
              <w:t>3.</w:t>
            </w:r>
            <w:r w:rsidRPr="000F6EF1">
              <w:rPr>
                <w:rFonts w:ascii="Times New Roman" w:hAnsi="Times New Roman"/>
                <w:sz w:val="20"/>
              </w:rPr>
              <w:t>5.4.</w:t>
              <w:tab/>
              <w:t>Výrobca sa zaväzuje plniť povinnosti vyplývajúce zo systému kvality, ako bol schválený, a udržiavať ho tak, aby zostal primeraný a účinný.</w:t>
            </w:r>
          </w:p>
          <w:p w:rsidR="003E5657" w:rsidRPr="000F6EF1" w:rsidP="006A5035">
            <w:pPr>
              <w:bidi w:val="0"/>
              <w:ind w:left="454" w:hanging="454"/>
              <w:rPr>
                <w:rFonts w:ascii="Times New Roman" w:hAnsi="Times New Roman"/>
                <w:sz w:val="20"/>
              </w:rPr>
            </w:pPr>
            <w:r w:rsidR="00EB09D3">
              <w:rPr>
                <w:rFonts w:ascii="Times New Roman" w:hAnsi="Times New Roman"/>
                <w:sz w:val="20"/>
              </w:rPr>
              <w:t>3.</w:t>
            </w:r>
            <w:r w:rsidRPr="000F6EF1">
              <w:rPr>
                <w:rFonts w:ascii="Times New Roman" w:hAnsi="Times New Roman"/>
                <w:sz w:val="20"/>
              </w:rPr>
              <w:t>5.5.</w:t>
              <w:tab/>
              <w:t>Výrobca inform</w:t>
            </w:r>
            <w:r w:rsidR="00EB09D3">
              <w:rPr>
                <w:rFonts w:ascii="Times New Roman" w:hAnsi="Times New Roman"/>
                <w:sz w:val="20"/>
              </w:rPr>
              <w:t>uje</w:t>
            </w:r>
            <w:r w:rsidRPr="000F6EF1">
              <w:rPr>
                <w:rFonts w:ascii="Times New Roman" w:hAnsi="Times New Roman"/>
                <w:sz w:val="20"/>
              </w:rPr>
              <w:t xml:space="preserve"> notifikovanú osobu, ktorá schválila systém kvality, o zamýšľanej zmene systému kvality.</w:t>
            </w:r>
          </w:p>
          <w:p w:rsidR="003E5657" w:rsidRPr="000F6EF1" w:rsidP="006A5035">
            <w:pPr>
              <w:bidi w:val="0"/>
              <w:ind w:left="454" w:hanging="454"/>
              <w:rPr>
                <w:rFonts w:ascii="Times New Roman" w:hAnsi="Times New Roman"/>
                <w:sz w:val="20"/>
              </w:rPr>
            </w:pPr>
            <w:r w:rsidRPr="000F6EF1">
              <w:rPr>
                <w:rFonts w:ascii="Times New Roman" w:hAnsi="Times New Roman"/>
                <w:sz w:val="20"/>
              </w:rPr>
              <w:tab/>
              <w:t>Notifikovaná osoba zhodnotí navrhované zmeny a rozhodne, či pozmenený systém kvality bude naďalej spĺňať požiadavky podľa bodu 5.2 alebo je potrebné opätovné posúdenie.</w:t>
            </w:r>
          </w:p>
          <w:p w:rsidR="003E5657" w:rsidP="006A5035">
            <w:pPr>
              <w:tabs>
                <w:tab w:val="left" w:pos="8308"/>
              </w:tabs>
              <w:suppressAutoHyphens/>
              <w:bidi w:val="0"/>
              <w:spacing w:before="0"/>
              <w:jc w:val="left"/>
              <w:rPr>
                <w:rFonts w:ascii="Times New Roman" w:hAnsi="Times New Roman"/>
                <w:sz w:val="20"/>
              </w:rPr>
            </w:pPr>
          </w:p>
          <w:p w:rsidR="003E5657" w:rsidRPr="00624B51" w:rsidP="006A5035">
            <w:pPr>
              <w:tabs>
                <w:tab w:val="left" w:pos="8308"/>
              </w:tabs>
              <w:suppressAutoHyphens/>
              <w:bidi w:val="0"/>
              <w:spacing w:before="0"/>
              <w:ind w:left="385" w:hanging="385"/>
              <w:jc w:val="left"/>
              <w:rPr>
                <w:rFonts w:ascii="Times New Roman" w:hAnsi="Times New Roman"/>
                <w:sz w:val="20"/>
                <w:szCs w:val="20"/>
              </w:rPr>
            </w:pPr>
            <w:r>
              <w:rPr>
                <w:rFonts w:ascii="Times New Roman" w:hAnsi="Times New Roman"/>
                <w:sz w:val="20"/>
              </w:rPr>
              <w:t xml:space="preserve">        </w:t>
            </w:r>
            <w:r w:rsidRPr="000F6EF1">
              <w:rPr>
                <w:rFonts w:ascii="Times New Roman" w:hAnsi="Times New Roman"/>
                <w:sz w:val="20"/>
              </w:rPr>
              <w:t>Notifikovaná osoba svoje rozhodnutie oznámi výrobcovi a vydá certifikát o schválení systému kvality, ktorý zahŕňa závery preskúmania a odôvodnené rozhodnutie o posúdení.</w:t>
              <w:tab/>
              <w:t>Notifikovaná osoba svoje rozhodnutie oznámi výrobcovi a vydá certifikát o schválení systému kvality, ktorý zahŕňa závery preskúmania a odôvodnené rozhodnutie o posúdení.</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Č:3</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O:3.6</w:t>
            </w:r>
          </w:p>
          <w:p w:rsidR="003E5657" w:rsidP="006A5035">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 xml:space="preserve">Dohľad, za ktorý je zodpovedný notifikovaný orgán </w:t>
            </w:r>
          </w:p>
          <w:p w:rsidR="003E5657" w:rsidRPr="00956AA4" w:rsidP="006A5035">
            <w:pPr>
              <w:pStyle w:val="CM4"/>
              <w:bidi w:val="0"/>
              <w:jc w:val="both"/>
              <w:rPr>
                <w:rFonts w:ascii="Times New Roman" w:hAnsi="Times New Roman"/>
                <w:color w:val="000000"/>
                <w:sz w:val="20"/>
                <w:szCs w:val="20"/>
              </w:rPr>
            </w:pPr>
          </w:p>
          <w:p w:rsidR="003E5657"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3.6.1. Cieľom dohľadu je zabezpečiť, aby si výrobca riadne plnil povinnosti vyplývajúce zo schváleného systému kvality.</w:t>
            </w:r>
          </w:p>
          <w:p w:rsidR="003E5657" w:rsidP="006A5035">
            <w:pPr>
              <w:pStyle w:val="CM4"/>
              <w:bidi w:val="0"/>
              <w:jc w:val="both"/>
              <w:rPr>
                <w:rFonts w:ascii="Times New Roman" w:hAnsi="Times New Roman"/>
                <w:color w:val="000000"/>
                <w:sz w:val="20"/>
                <w:szCs w:val="20"/>
              </w:rPr>
            </w:pPr>
          </w:p>
          <w:p w:rsidR="003E5657" w:rsidRPr="00956AA4" w:rsidP="006A5035">
            <w:pPr>
              <w:pStyle w:val="CM4"/>
              <w:bidi w:val="0"/>
              <w:jc w:val="both"/>
              <w:rPr>
                <w:rFonts w:ascii="Times New Roman" w:hAnsi="Times New Roman"/>
                <w:color w:val="000000"/>
                <w:sz w:val="20"/>
                <w:szCs w:val="20"/>
              </w:rPr>
            </w:pPr>
            <w:r>
              <w:rPr>
                <w:rFonts w:ascii="Times New Roman" w:hAnsi="Times New Roman"/>
                <w:color w:val="000000"/>
                <w:sz w:val="20"/>
                <w:szCs w:val="20"/>
              </w:rPr>
              <w:t xml:space="preserve">3.6.2. </w:t>
            </w:r>
            <w:r w:rsidRPr="00956AA4">
              <w:rPr>
                <w:rFonts w:ascii="Times New Roman" w:hAnsi="Times New Roman"/>
                <w:color w:val="000000"/>
                <w:sz w:val="20"/>
                <w:szCs w:val="20"/>
              </w:rPr>
              <w:t xml:space="preserve">Na účely overenia kvality výrobca umožní notifikovanému orgánu prístup do výrobných priestorov, priestorov na výkon kontrol, skúšok, ako aj skladovacích priestorov a poskytne mu všetky potrebné informácie, predovšetkým: </w:t>
            </w:r>
          </w:p>
          <w:p w:rsidR="003E5657" w:rsidRPr="00956AA4" w:rsidP="003E5657">
            <w:pPr>
              <w:pStyle w:val="CM4"/>
              <w:numPr>
                <w:numId w:val="34"/>
              </w:numPr>
              <w:bidi w:val="0"/>
              <w:ind w:left="227" w:hanging="227"/>
              <w:jc w:val="both"/>
              <w:rPr>
                <w:rFonts w:ascii="Times New Roman" w:hAnsi="Times New Roman"/>
                <w:color w:val="000000"/>
                <w:sz w:val="20"/>
                <w:szCs w:val="20"/>
              </w:rPr>
            </w:pPr>
            <w:r w:rsidRPr="00956AA4">
              <w:rPr>
                <w:rFonts w:ascii="Times New Roman" w:hAnsi="Times New Roman"/>
                <w:color w:val="000000"/>
                <w:sz w:val="20"/>
                <w:szCs w:val="20"/>
              </w:rPr>
              <w:t xml:space="preserve">dokumentáciu týkajúcu sa systému kvality; </w:t>
            </w:r>
          </w:p>
          <w:p w:rsidR="003E5657" w:rsidP="003E5657">
            <w:pPr>
              <w:pStyle w:val="CM4"/>
              <w:numPr>
                <w:numId w:val="34"/>
              </w:numPr>
              <w:bidi w:val="0"/>
              <w:ind w:left="227" w:hanging="227"/>
              <w:jc w:val="both"/>
              <w:rPr>
                <w:rFonts w:ascii="Times New Roman" w:hAnsi="Times New Roman"/>
                <w:color w:val="000000"/>
                <w:sz w:val="20"/>
                <w:szCs w:val="20"/>
              </w:rPr>
            </w:pPr>
            <w:r w:rsidRPr="00956AA4">
              <w:rPr>
                <w:rFonts w:ascii="Times New Roman" w:hAnsi="Times New Roman"/>
                <w:color w:val="000000"/>
                <w:sz w:val="20"/>
                <w:szCs w:val="20"/>
              </w:rPr>
              <w:t xml:space="preserve">technickú dokumentáciu uvedenú v bode 3.2; </w:t>
            </w:r>
          </w:p>
          <w:p w:rsidR="003E5657" w:rsidP="003E5657">
            <w:pPr>
              <w:pStyle w:val="CM4"/>
              <w:numPr>
                <w:numId w:val="34"/>
              </w:numPr>
              <w:bidi w:val="0"/>
              <w:ind w:left="227" w:hanging="227"/>
              <w:jc w:val="both"/>
              <w:rPr>
                <w:rFonts w:ascii="Times New Roman" w:hAnsi="Times New Roman"/>
                <w:color w:val="000000"/>
                <w:sz w:val="20"/>
                <w:szCs w:val="20"/>
              </w:rPr>
            </w:pPr>
            <w:r w:rsidRPr="00956AA4">
              <w:rPr>
                <w:rFonts w:ascii="Times New Roman" w:hAnsi="Times New Roman"/>
                <w:color w:val="000000"/>
                <w:sz w:val="20"/>
                <w:szCs w:val="20"/>
              </w:rPr>
              <w:t>záznamy o kvalite, ako sú správy o kontrole a údaje zo skúšok, kalibračné údaje, správy o kvalifikácii príslušných zamestnancov atď.</w:t>
            </w:r>
          </w:p>
          <w:p w:rsidR="003E5657" w:rsidP="006A5035">
            <w:pPr>
              <w:pStyle w:val="CM4"/>
              <w:bidi w:val="0"/>
              <w:jc w:val="both"/>
              <w:rPr>
                <w:rFonts w:ascii="Times New Roman" w:hAnsi="Times New Roman"/>
                <w:color w:val="000000"/>
                <w:sz w:val="20"/>
                <w:szCs w:val="20"/>
              </w:rPr>
            </w:pPr>
          </w:p>
          <w:p w:rsidR="003E5657" w:rsidP="006A5035">
            <w:pPr>
              <w:pStyle w:val="CM4"/>
              <w:bidi w:val="0"/>
              <w:jc w:val="both"/>
              <w:rPr>
                <w:rFonts w:ascii="Times New Roman" w:hAnsi="Times New Roman"/>
                <w:color w:val="000000"/>
                <w:sz w:val="20"/>
                <w:szCs w:val="20"/>
              </w:rPr>
            </w:pPr>
            <w:r>
              <w:rPr>
                <w:rFonts w:ascii="Times New Roman" w:hAnsi="Times New Roman"/>
                <w:color w:val="000000"/>
                <w:sz w:val="20"/>
                <w:szCs w:val="20"/>
              </w:rPr>
              <w:t>3.6.3.</w:t>
            </w:r>
            <w:r w:rsidRPr="00956AA4">
              <w:rPr>
                <w:rFonts w:ascii="Times New Roman" w:hAnsi="Times New Roman"/>
                <w:color w:val="000000"/>
                <w:sz w:val="20"/>
                <w:szCs w:val="20"/>
              </w:rPr>
              <w:t xml:space="preserve"> Notifikovaný orgán vykonáva pravidelné audity s cieľom zabezpečiť, aby výrobca udržiaval a uplatňoval systém kvality, a výrobcovi odovzdáva správu o audite.</w:t>
            </w:r>
            <w:r>
              <w:rPr>
                <w:rFonts w:ascii="Times New Roman" w:hAnsi="Times New Roman"/>
                <w:color w:val="000000"/>
                <w:sz w:val="20"/>
                <w:szCs w:val="20"/>
              </w:rPr>
              <w:t xml:space="preserve"> </w:t>
            </w:r>
          </w:p>
          <w:p w:rsidR="003E5657" w:rsidP="006A5035">
            <w:pPr>
              <w:pStyle w:val="CM4"/>
              <w:bidi w:val="0"/>
              <w:jc w:val="both"/>
              <w:rPr>
                <w:rFonts w:ascii="Times New Roman" w:hAnsi="Times New Roman"/>
                <w:color w:val="000000"/>
                <w:sz w:val="20"/>
                <w:szCs w:val="20"/>
              </w:rPr>
            </w:pPr>
          </w:p>
          <w:p w:rsidR="003E5657" w:rsidRPr="00956AA4" w:rsidP="006A5035">
            <w:pPr>
              <w:pStyle w:val="CM4"/>
              <w:bidi w:val="0"/>
              <w:jc w:val="both"/>
              <w:rPr>
                <w:rFonts w:ascii="Times New Roman" w:hAnsi="Times New Roman"/>
                <w:color w:val="000000"/>
                <w:sz w:val="20"/>
                <w:szCs w:val="20"/>
              </w:rPr>
            </w:pPr>
            <w:r>
              <w:rPr>
                <w:rFonts w:ascii="Times New Roman" w:hAnsi="Times New Roman"/>
                <w:color w:val="000000"/>
                <w:sz w:val="20"/>
                <w:szCs w:val="20"/>
              </w:rPr>
              <w:t>3.6.4.</w:t>
            </w:r>
            <w:r w:rsidRPr="00956AA4">
              <w:rPr>
                <w:rFonts w:ascii="Times New Roman" w:hAnsi="Times New Roman"/>
                <w:color w:val="000000"/>
                <w:sz w:val="20"/>
                <w:szCs w:val="20"/>
              </w:rPr>
              <w:t xml:space="preserve"> Okrem toho môže notifikovaný orgán vykonávať u výrobcu neohlásené návštevy. Počas týchto návštev môže notifikovaný orgán v prípade potreby vykonať skúšky výrobkov alebo ich nechať vykonať s cieľom overiť, či systém kvality funguje správne. Notifikovaný orgán odovzdá výrobcovi správu o návšteve a v prípade, že boli vykonané skúšky, aj protokol o skúškach.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D1</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EB09D3">
              <w:rPr>
                <w:rFonts w:ascii="Times New Roman" w:hAnsi="Times New Roman"/>
                <w:sz w:val="20"/>
                <w:szCs w:val="20"/>
              </w:rPr>
              <w:t>3.</w:t>
            </w:r>
            <w:r>
              <w:rPr>
                <w:rFonts w:ascii="Times New Roman" w:hAnsi="Times New Roman"/>
                <w:sz w:val="20"/>
                <w:szCs w:val="20"/>
              </w:rPr>
              <w:t>6,</w:t>
            </w:r>
          </w:p>
          <w:p w:rsidR="003E5657" w:rsidRPr="00EE5D28" w:rsidP="006A503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A00A96" w:rsidP="006A5035">
            <w:pPr>
              <w:bidi w:val="0"/>
              <w:ind w:left="454" w:hanging="454"/>
              <w:rPr>
                <w:rFonts w:ascii="Times New Roman" w:hAnsi="Times New Roman"/>
                <w:sz w:val="20"/>
              </w:rPr>
            </w:pPr>
            <w:r w:rsidR="00EB09D3">
              <w:rPr>
                <w:rFonts w:ascii="Times New Roman" w:hAnsi="Times New Roman"/>
                <w:sz w:val="20"/>
              </w:rPr>
              <w:t>3.</w:t>
            </w:r>
            <w:r w:rsidRPr="00A00A96">
              <w:rPr>
                <w:rFonts w:ascii="Times New Roman" w:hAnsi="Times New Roman"/>
                <w:sz w:val="20"/>
              </w:rPr>
              <w:t xml:space="preserve">6.   </w:t>
              <w:tab/>
              <w:t>Dohľad, za ktorý zodpovedá notifikovaná osoba</w:t>
            </w:r>
          </w:p>
          <w:p w:rsidR="003E5657" w:rsidRPr="0010333D" w:rsidP="006A5035">
            <w:pPr>
              <w:bidi w:val="0"/>
              <w:ind w:left="454" w:hanging="454"/>
              <w:rPr>
                <w:rFonts w:ascii="Times New Roman" w:hAnsi="Times New Roman"/>
                <w:sz w:val="20"/>
              </w:rPr>
            </w:pPr>
            <w:r w:rsidR="00EB09D3">
              <w:rPr>
                <w:rFonts w:ascii="Times New Roman" w:hAnsi="Times New Roman"/>
                <w:sz w:val="20"/>
              </w:rPr>
              <w:t>3.</w:t>
            </w:r>
            <w:r w:rsidRPr="00A00A96">
              <w:rPr>
                <w:rFonts w:ascii="Times New Roman" w:hAnsi="Times New Roman"/>
                <w:sz w:val="20"/>
              </w:rPr>
              <w:t>6.1.</w:t>
              <w:tab/>
            </w:r>
            <w:r w:rsidRPr="0010333D">
              <w:rPr>
                <w:rFonts w:ascii="Times New Roman" w:hAnsi="Times New Roman"/>
                <w:sz w:val="20"/>
              </w:rPr>
              <w:t>Cieľom dohľadu je zabezpečiť, aby výrobca riadne plnil povinnosti vyplývajúce zo schváleného systému kvality.</w:t>
            </w:r>
          </w:p>
          <w:p w:rsidR="003E5657" w:rsidRPr="0010333D" w:rsidP="006A5035">
            <w:pPr>
              <w:bidi w:val="0"/>
              <w:ind w:left="454" w:hanging="454"/>
              <w:rPr>
                <w:rFonts w:ascii="Times New Roman" w:hAnsi="Times New Roman"/>
                <w:sz w:val="20"/>
              </w:rPr>
            </w:pPr>
            <w:r w:rsidR="00EB09D3">
              <w:rPr>
                <w:rFonts w:ascii="Times New Roman" w:hAnsi="Times New Roman"/>
                <w:sz w:val="20"/>
              </w:rPr>
              <w:t>3.</w:t>
            </w:r>
            <w:r w:rsidRPr="0010333D">
              <w:rPr>
                <w:rFonts w:ascii="Times New Roman" w:hAnsi="Times New Roman"/>
                <w:sz w:val="20"/>
              </w:rPr>
              <w:t>6.2.</w:t>
              <w:tab/>
              <w:t>Na účely posúdenia je výrobca povinný umožniť notifikovanej osobe prístup do priestorov, kde sa výrobok navrhuje, vyrába, kontroluje, skúša a skladuje a poskytnúť jej všetky potrebné informácie, najmä:</w:t>
            </w:r>
          </w:p>
          <w:p w:rsidR="003E5657" w:rsidRPr="0010333D" w:rsidP="006A5035">
            <w:pPr>
              <w:bidi w:val="0"/>
              <w:ind w:left="454" w:hanging="454"/>
              <w:rPr>
                <w:rFonts w:ascii="Times New Roman" w:hAnsi="Times New Roman"/>
                <w:sz w:val="20"/>
              </w:rPr>
            </w:pPr>
            <w:r w:rsidR="00EB09D3">
              <w:rPr>
                <w:rFonts w:ascii="Times New Roman" w:hAnsi="Times New Roman"/>
                <w:sz w:val="20"/>
              </w:rPr>
              <w:t>a)</w:t>
            </w:r>
            <w:r w:rsidRPr="0010333D">
              <w:rPr>
                <w:rFonts w:ascii="Times New Roman" w:hAnsi="Times New Roman"/>
                <w:sz w:val="20"/>
              </w:rPr>
              <w:tab/>
              <w:t>dokumentáciu systému kvality,</w:t>
            </w:r>
          </w:p>
          <w:p w:rsidR="003E5657" w:rsidRPr="0010333D" w:rsidP="006A5035">
            <w:pPr>
              <w:bidi w:val="0"/>
              <w:ind w:left="454" w:hanging="454"/>
              <w:rPr>
                <w:rFonts w:ascii="Times New Roman" w:hAnsi="Times New Roman"/>
                <w:sz w:val="20"/>
              </w:rPr>
            </w:pPr>
            <w:r w:rsidR="00EB09D3">
              <w:rPr>
                <w:rFonts w:ascii="Times New Roman" w:hAnsi="Times New Roman"/>
                <w:sz w:val="20"/>
              </w:rPr>
              <w:t>b)</w:t>
            </w:r>
            <w:r w:rsidRPr="0010333D">
              <w:rPr>
                <w:rFonts w:ascii="Times New Roman" w:hAnsi="Times New Roman"/>
                <w:sz w:val="20"/>
              </w:rPr>
              <w:tab/>
              <w:t>technickú dokumentáciu uvedenú v druhom bode,</w:t>
            </w:r>
          </w:p>
          <w:p w:rsidR="003E5657" w:rsidRPr="0010333D" w:rsidP="006A5035">
            <w:pPr>
              <w:bidi w:val="0"/>
              <w:ind w:left="454" w:hanging="454"/>
              <w:rPr>
                <w:rFonts w:ascii="Times New Roman" w:hAnsi="Times New Roman"/>
                <w:sz w:val="20"/>
              </w:rPr>
            </w:pPr>
            <w:r w:rsidR="00EB09D3">
              <w:rPr>
                <w:rFonts w:ascii="Times New Roman" w:hAnsi="Times New Roman"/>
                <w:sz w:val="20"/>
              </w:rPr>
              <w:t>c)</w:t>
            </w:r>
            <w:r w:rsidRPr="0010333D">
              <w:rPr>
                <w:rFonts w:ascii="Times New Roman" w:hAnsi="Times New Roman"/>
                <w:sz w:val="20"/>
              </w:rPr>
              <w:tab/>
              <w:t>záznamy o kvalite, ako sú správy o kontrolách a údaje zo skúšok, kalibračné údaje, záznamy o kvalifikácii príslušných zamestnancov.</w:t>
            </w:r>
          </w:p>
          <w:p w:rsidR="003E5657" w:rsidRPr="0010333D" w:rsidP="006A5035">
            <w:pPr>
              <w:bidi w:val="0"/>
              <w:ind w:left="454" w:hanging="454"/>
              <w:rPr>
                <w:rFonts w:ascii="Times New Roman" w:hAnsi="Times New Roman"/>
                <w:sz w:val="20"/>
              </w:rPr>
            </w:pPr>
            <w:r w:rsidR="00EB09D3">
              <w:rPr>
                <w:rFonts w:ascii="Times New Roman" w:hAnsi="Times New Roman"/>
                <w:sz w:val="20"/>
              </w:rPr>
              <w:t>3.</w:t>
            </w:r>
            <w:r w:rsidRPr="0010333D">
              <w:rPr>
                <w:rFonts w:ascii="Times New Roman" w:hAnsi="Times New Roman"/>
                <w:sz w:val="20"/>
              </w:rPr>
              <w:t>6.3.</w:t>
              <w:tab/>
              <w:t>Notifikovaná osoba vykonáva pravidelné audity, aby sa ubezpečila, že výrobca udržiava a uplatňuje systém kvality a výrobcovi odovzdá správu o audite.</w:t>
            </w:r>
          </w:p>
          <w:p w:rsidR="003E5657" w:rsidRPr="00A00A96" w:rsidP="006A5035">
            <w:pPr>
              <w:bidi w:val="0"/>
              <w:ind w:left="454" w:hanging="454"/>
              <w:rPr>
                <w:rFonts w:ascii="Times New Roman" w:hAnsi="Times New Roman"/>
                <w:sz w:val="20"/>
              </w:rPr>
            </w:pPr>
            <w:r w:rsidR="00EB09D3">
              <w:rPr>
                <w:rFonts w:ascii="Times New Roman" w:hAnsi="Times New Roman"/>
                <w:sz w:val="20"/>
              </w:rPr>
              <w:t>3.</w:t>
            </w:r>
            <w:r w:rsidRPr="0010333D">
              <w:rPr>
                <w:rFonts w:ascii="Times New Roman" w:hAnsi="Times New Roman"/>
                <w:sz w:val="20"/>
              </w:rPr>
              <w:t>6.4.</w:t>
              <w:tab/>
              <w:t>Notifikovaná osoba môže vykonávať u výrobcu neohlásené návštevy. Počas týchto návštev môže notifikovaná osoba, ak je to potrebné vykonať alebo nechať vykonať skúšky váh s cieľom overiť, či systém kvality funguje správne. Notifikovaná osoba odovzdá výrobcovi správu o návšteve a protokol o skúškach, ak boli vykonané</w:t>
            </w:r>
            <w:r w:rsidRPr="00A00A96">
              <w:rPr>
                <w:rFonts w:ascii="Times New Roman" w:hAnsi="Times New Roman"/>
                <w:sz w:val="20"/>
              </w:rPr>
              <w:t xml:space="preserve">. </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Č:3</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O:3.7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 xml:space="preserve">Označenie zhody a EÚ vyhlásenie o zhode </w:t>
            </w:r>
          </w:p>
          <w:p w:rsidR="003E5657" w:rsidRPr="00956AA4" w:rsidP="006A5035">
            <w:pPr>
              <w:pStyle w:val="CM4"/>
              <w:bidi w:val="0"/>
              <w:jc w:val="both"/>
              <w:rPr>
                <w:rFonts w:ascii="Times New Roman" w:hAnsi="Times New Roman"/>
                <w:color w:val="000000"/>
                <w:sz w:val="20"/>
                <w:szCs w:val="20"/>
              </w:rPr>
            </w:pPr>
          </w:p>
          <w:p w:rsidR="003E5657"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3.7.1. Výrobca označí každú jednotlivú váhu, ktorá spĺňa uplatniteľné požiadavky tejto smernice označením CE a doplnkovým metrologickým označením stanoveným v tejto smernice a na zodpovednosť notifikovaného orgánu uvedeného v bode 3.5.1 jeho identifikačným číslom.</w:t>
            </w:r>
            <w:r>
              <w:rPr>
                <w:rFonts w:ascii="Times New Roman" w:hAnsi="Times New Roman"/>
                <w:color w:val="000000"/>
                <w:sz w:val="20"/>
                <w:szCs w:val="20"/>
              </w:rPr>
              <w:t xml:space="preserve"> </w:t>
            </w:r>
          </w:p>
          <w:p w:rsidR="003E5657" w:rsidP="006A5035">
            <w:pPr>
              <w:pStyle w:val="CM4"/>
              <w:bidi w:val="0"/>
              <w:jc w:val="both"/>
              <w:rPr>
                <w:rFonts w:ascii="Times New Roman" w:hAnsi="Times New Roman"/>
                <w:color w:val="000000"/>
                <w:sz w:val="20"/>
                <w:szCs w:val="20"/>
              </w:rPr>
            </w:pPr>
          </w:p>
          <w:p w:rsidR="003E5657" w:rsidRPr="00956AA4" w:rsidP="006A5035">
            <w:pPr>
              <w:pStyle w:val="CM4"/>
              <w:bidi w:val="0"/>
              <w:jc w:val="both"/>
              <w:rPr>
                <w:rFonts w:ascii="Times New Roman" w:hAnsi="Times New Roman"/>
                <w:color w:val="000000"/>
                <w:sz w:val="20"/>
                <w:szCs w:val="20"/>
              </w:rPr>
            </w:pPr>
            <w:r>
              <w:rPr>
                <w:rFonts w:ascii="Times New Roman" w:hAnsi="Times New Roman"/>
                <w:color w:val="000000"/>
                <w:sz w:val="20"/>
                <w:szCs w:val="20"/>
              </w:rPr>
              <w:t>3.7.2.</w:t>
            </w:r>
            <w:r w:rsidRPr="00956AA4">
              <w:rPr>
                <w:rFonts w:ascii="Times New Roman" w:hAnsi="Times New Roman"/>
                <w:color w:val="000000"/>
                <w:sz w:val="20"/>
                <w:szCs w:val="20"/>
              </w:rPr>
              <w:t xml:space="preserve"> Výrobca vydá pre každý typ váhy písomné EÚ vyhlásenie o zhode, ktoré uchováva k dispozícii pre vnútroštátne orgány 10 rokov od uvedenia váhy na trh. V EÚ vyhlásení o zhode sa uvádza typ váhy, pre ktorý bolo vydané. </w:t>
            </w:r>
          </w:p>
          <w:p w:rsidR="003E5657" w:rsidRPr="00956AA4" w:rsidP="006A5035">
            <w:pPr>
              <w:pStyle w:val="CM4"/>
              <w:bidi w:val="0"/>
              <w:jc w:val="both"/>
              <w:rPr>
                <w:rFonts w:ascii="Times New Roman" w:hAnsi="Times New Roman"/>
                <w:color w:val="000000"/>
                <w:sz w:val="20"/>
                <w:szCs w:val="20"/>
              </w:rPr>
            </w:pPr>
          </w:p>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Kópia EÚ vyhlásenia o zhode sa na požiadanie sprístupňuje príslušným orgánom.</w:t>
            </w:r>
            <w:r>
              <w:rPr>
                <w:rFonts w:ascii="Times New Roman" w:hAnsi="Times New Roman"/>
                <w:color w:val="000000"/>
                <w:sz w:val="20"/>
                <w:szCs w:val="20"/>
              </w:rPr>
              <w:t xml:space="preserve">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D1</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EB09D3">
              <w:rPr>
                <w:rFonts w:ascii="Times New Roman" w:hAnsi="Times New Roman"/>
                <w:sz w:val="20"/>
                <w:szCs w:val="20"/>
              </w:rPr>
              <w:t>3.</w:t>
            </w:r>
            <w:r>
              <w:rPr>
                <w:rFonts w:ascii="Times New Roman" w:hAnsi="Times New Roman"/>
                <w:sz w:val="20"/>
                <w:szCs w:val="20"/>
              </w:rPr>
              <w:t>7,</w:t>
            </w:r>
          </w:p>
          <w:p w:rsidR="003E5657" w:rsidRPr="00EE5D28" w:rsidP="006A503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A00A96" w:rsidP="006A5035">
            <w:pPr>
              <w:bidi w:val="0"/>
              <w:ind w:left="454" w:hanging="454"/>
              <w:rPr>
                <w:rFonts w:ascii="Times New Roman" w:hAnsi="Times New Roman"/>
                <w:sz w:val="20"/>
              </w:rPr>
            </w:pPr>
            <w:r w:rsidR="00EB09D3">
              <w:rPr>
                <w:rFonts w:ascii="Times New Roman" w:hAnsi="Times New Roman"/>
                <w:sz w:val="20"/>
              </w:rPr>
              <w:t>3.</w:t>
            </w:r>
            <w:r w:rsidRPr="00A00A96">
              <w:rPr>
                <w:rFonts w:ascii="Times New Roman" w:hAnsi="Times New Roman"/>
                <w:sz w:val="20"/>
              </w:rPr>
              <w:t xml:space="preserve">7.   </w:t>
              <w:tab/>
              <w:t>Označenie zhody a EÚ vyhlásenie o zhode</w:t>
            </w:r>
          </w:p>
          <w:p w:rsidR="003E5657" w:rsidRPr="00FF71DD" w:rsidP="006A5035">
            <w:pPr>
              <w:bidi w:val="0"/>
              <w:ind w:left="454" w:hanging="454"/>
              <w:rPr>
                <w:rFonts w:ascii="Times New Roman" w:hAnsi="Times New Roman"/>
                <w:sz w:val="20"/>
              </w:rPr>
            </w:pPr>
            <w:r w:rsidR="00EB09D3">
              <w:rPr>
                <w:rFonts w:ascii="Times New Roman" w:hAnsi="Times New Roman"/>
                <w:sz w:val="20"/>
              </w:rPr>
              <w:t>3.</w:t>
            </w:r>
            <w:r w:rsidRPr="00A00A96">
              <w:rPr>
                <w:rFonts w:ascii="Times New Roman" w:hAnsi="Times New Roman"/>
                <w:sz w:val="20"/>
              </w:rPr>
              <w:t>7.1.</w:t>
              <w:tab/>
            </w:r>
            <w:r w:rsidRPr="00FF71DD">
              <w:rPr>
                <w:rFonts w:ascii="Times New Roman" w:hAnsi="Times New Roman"/>
                <w:sz w:val="20"/>
              </w:rPr>
              <w:t>Výrobca umiestni na váh</w:t>
            </w:r>
            <w:r w:rsidR="00EB09D3">
              <w:rPr>
                <w:rFonts w:ascii="Times New Roman" w:hAnsi="Times New Roman"/>
                <w:sz w:val="20"/>
              </w:rPr>
              <w:t>y</w:t>
            </w:r>
            <w:r w:rsidRPr="00FF71DD">
              <w:rPr>
                <w:rFonts w:ascii="Times New Roman" w:hAnsi="Times New Roman"/>
                <w:sz w:val="20"/>
              </w:rPr>
              <w:t>, ktor</w:t>
            </w:r>
            <w:r w:rsidR="00EB09D3">
              <w:rPr>
                <w:rFonts w:ascii="Times New Roman" w:hAnsi="Times New Roman"/>
                <w:sz w:val="20"/>
              </w:rPr>
              <w:t>é</w:t>
            </w:r>
            <w:r w:rsidRPr="00FF71DD">
              <w:rPr>
                <w:rFonts w:ascii="Times New Roman" w:hAnsi="Times New Roman"/>
                <w:sz w:val="20"/>
              </w:rPr>
              <w:t xml:space="preserve"> spĺňa</w:t>
            </w:r>
            <w:r w:rsidR="00EB09D3">
              <w:rPr>
                <w:rFonts w:ascii="Times New Roman" w:hAnsi="Times New Roman"/>
                <w:sz w:val="20"/>
              </w:rPr>
              <w:t>jú</w:t>
            </w:r>
            <w:r w:rsidRPr="00FF71DD">
              <w:rPr>
                <w:rFonts w:ascii="Times New Roman" w:hAnsi="Times New Roman"/>
                <w:sz w:val="20"/>
              </w:rPr>
              <w:t xml:space="preserve"> požiadavky podľa tohto nariadenia vlády označenie CE a, doplnkové metrologické označenie podľa tohto nariadenia vlády a na zodpovednosť notifikovanej osoby uvedenej v bode </w:t>
            </w:r>
            <w:r w:rsidR="00EB09D3">
              <w:rPr>
                <w:rFonts w:ascii="Times New Roman" w:hAnsi="Times New Roman"/>
                <w:sz w:val="20"/>
              </w:rPr>
              <w:t>3.</w:t>
            </w:r>
            <w:r w:rsidRPr="00FF71DD">
              <w:rPr>
                <w:rFonts w:ascii="Times New Roman" w:hAnsi="Times New Roman"/>
                <w:sz w:val="20"/>
              </w:rPr>
              <w:t>5.1 jej identifikačné číslo.</w:t>
            </w:r>
          </w:p>
          <w:p w:rsidR="003E5657" w:rsidRPr="00FF71DD" w:rsidP="006A5035">
            <w:pPr>
              <w:bidi w:val="0"/>
              <w:ind w:left="454" w:hanging="454"/>
              <w:rPr>
                <w:rFonts w:ascii="Times New Roman" w:hAnsi="Times New Roman"/>
                <w:sz w:val="20"/>
              </w:rPr>
            </w:pPr>
            <w:r w:rsidR="00EB09D3">
              <w:rPr>
                <w:rFonts w:ascii="Times New Roman" w:hAnsi="Times New Roman"/>
                <w:sz w:val="20"/>
              </w:rPr>
              <w:t>3.</w:t>
            </w:r>
            <w:r w:rsidRPr="00FF71DD">
              <w:rPr>
                <w:rFonts w:ascii="Times New Roman" w:hAnsi="Times New Roman"/>
                <w:sz w:val="20"/>
              </w:rPr>
              <w:t>7.2.</w:t>
              <w:tab/>
              <w:t>Výrobca vypracuje písomné EÚ vyhlásenie o zhode pre typ váh a uchováva ho k dispozícii pre orgány dohľadu počas desiatich rokov od uvedenia váhy na trh. EÚ vyhlásenie o zhode obsah</w:t>
            </w:r>
            <w:r w:rsidR="00EB09D3">
              <w:rPr>
                <w:rFonts w:ascii="Times New Roman" w:hAnsi="Times New Roman"/>
                <w:sz w:val="20"/>
              </w:rPr>
              <w:t>uje</w:t>
            </w:r>
            <w:r w:rsidRPr="00FF71DD">
              <w:rPr>
                <w:rFonts w:ascii="Times New Roman" w:hAnsi="Times New Roman"/>
                <w:sz w:val="20"/>
              </w:rPr>
              <w:t xml:space="preserve"> identifikáciu typu váhy, pre ktorý bolo vydané.</w:t>
            </w:r>
          </w:p>
          <w:p w:rsidR="003E5657" w:rsidRPr="00A00A96" w:rsidP="006A5035">
            <w:pPr>
              <w:bidi w:val="0"/>
              <w:ind w:left="454" w:hanging="454"/>
              <w:rPr>
                <w:rFonts w:ascii="Times New Roman" w:hAnsi="Times New Roman"/>
                <w:sz w:val="20"/>
              </w:rPr>
            </w:pPr>
            <w:r w:rsidRPr="00FF71DD">
              <w:rPr>
                <w:rFonts w:ascii="Times New Roman" w:hAnsi="Times New Roman"/>
                <w:sz w:val="20"/>
              </w:rPr>
              <w:tab/>
              <w:t>Kópia EÚ vyhlásenia o zhode sa na požiadanie sprístupňuje orgánom dohľadu</w:t>
            </w:r>
            <w:r w:rsidRPr="00A00A96">
              <w:rPr>
                <w:rFonts w:ascii="Times New Roman" w:hAnsi="Times New Roman"/>
                <w:sz w:val="20"/>
              </w:rPr>
              <w:t>.</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Č:3</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O:3.8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 xml:space="preserve">Počas 10 rokov od uvedenia váh na trh uchováva výrobca k dispozícii pre vnútroštátne orgány: </w:t>
            </w:r>
          </w:p>
          <w:p w:rsidR="003E5657" w:rsidRPr="00956AA4" w:rsidP="003E5657">
            <w:pPr>
              <w:pStyle w:val="CM4"/>
              <w:numPr>
                <w:ilvl w:val="1"/>
                <w:numId w:val="26"/>
              </w:numPr>
              <w:bidi w:val="0"/>
              <w:ind w:left="227" w:hanging="227"/>
              <w:jc w:val="both"/>
              <w:rPr>
                <w:rFonts w:ascii="Times New Roman" w:hAnsi="Times New Roman"/>
                <w:color w:val="000000"/>
                <w:sz w:val="20"/>
                <w:szCs w:val="20"/>
              </w:rPr>
            </w:pPr>
            <w:r w:rsidRPr="00956AA4">
              <w:rPr>
                <w:rFonts w:ascii="Times New Roman" w:hAnsi="Times New Roman"/>
                <w:color w:val="000000"/>
                <w:sz w:val="20"/>
                <w:szCs w:val="20"/>
              </w:rPr>
              <w:t xml:space="preserve">dokumentáciu uvedenú v bode 3.5.1; </w:t>
            </w:r>
          </w:p>
          <w:p w:rsidR="003E5657" w:rsidRPr="00956AA4" w:rsidP="003E5657">
            <w:pPr>
              <w:pStyle w:val="CM4"/>
              <w:numPr>
                <w:ilvl w:val="1"/>
                <w:numId w:val="26"/>
              </w:numPr>
              <w:bidi w:val="0"/>
              <w:ind w:left="227" w:hanging="227"/>
              <w:jc w:val="both"/>
              <w:rPr>
                <w:rFonts w:ascii="Times New Roman" w:hAnsi="Times New Roman"/>
                <w:color w:val="000000"/>
                <w:sz w:val="20"/>
                <w:szCs w:val="20"/>
              </w:rPr>
            </w:pPr>
            <w:r w:rsidRPr="00956AA4">
              <w:rPr>
                <w:rFonts w:ascii="Times New Roman" w:hAnsi="Times New Roman"/>
                <w:color w:val="000000"/>
                <w:sz w:val="20"/>
                <w:szCs w:val="20"/>
              </w:rPr>
              <w:t xml:space="preserve">informácie týkajúce sa schválených zmien uvedené v bode 3.5.5; </w:t>
            </w:r>
          </w:p>
          <w:p w:rsidR="003E5657" w:rsidRPr="00956AA4" w:rsidP="003E5657">
            <w:pPr>
              <w:pStyle w:val="CM4"/>
              <w:numPr>
                <w:ilvl w:val="1"/>
                <w:numId w:val="26"/>
              </w:numPr>
              <w:bidi w:val="0"/>
              <w:ind w:left="227" w:hanging="227"/>
              <w:jc w:val="both"/>
              <w:rPr>
                <w:rFonts w:ascii="Times New Roman" w:hAnsi="Times New Roman"/>
                <w:color w:val="000000"/>
                <w:sz w:val="20"/>
                <w:szCs w:val="20"/>
              </w:rPr>
            </w:pPr>
            <w:r w:rsidRPr="00956AA4">
              <w:rPr>
                <w:rFonts w:ascii="Times New Roman" w:hAnsi="Times New Roman"/>
                <w:color w:val="000000"/>
                <w:sz w:val="20"/>
                <w:szCs w:val="20"/>
              </w:rPr>
              <w:t>rozhodnutia a správy notifikovaného orgánu uvedené v bodoch 3.5.5, 3.6.3 a 3.6.4.</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D1</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EB09D3">
              <w:rPr>
                <w:rFonts w:ascii="Times New Roman" w:hAnsi="Times New Roman"/>
                <w:sz w:val="20"/>
                <w:szCs w:val="20"/>
              </w:rPr>
              <w:t>3.</w:t>
            </w:r>
            <w:r>
              <w:rPr>
                <w:rFonts w:ascii="Times New Roman" w:hAnsi="Times New Roman"/>
                <w:sz w:val="20"/>
                <w:szCs w:val="20"/>
              </w:rPr>
              <w:t>8</w:t>
            </w:r>
          </w:p>
          <w:p w:rsidR="003E5657" w:rsidRPr="00EE5D28" w:rsidP="006A503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DF65DB" w:rsidP="006A5035">
            <w:pPr>
              <w:bidi w:val="0"/>
              <w:ind w:left="454" w:hanging="454"/>
              <w:rPr>
                <w:rFonts w:ascii="Times New Roman" w:hAnsi="Times New Roman"/>
                <w:sz w:val="20"/>
              </w:rPr>
            </w:pPr>
            <w:r w:rsidR="00EB09D3">
              <w:rPr>
                <w:rFonts w:ascii="Times New Roman" w:hAnsi="Times New Roman"/>
                <w:sz w:val="20"/>
              </w:rPr>
              <w:t>3.</w:t>
            </w:r>
            <w:r w:rsidRPr="00A00A96">
              <w:rPr>
                <w:rFonts w:ascii="Times New Roman" w:hAnsi="Times New Roman"/>
                <w:sz w:val="20"/>
              </w:rPr>
              <w:t>8.</w:t>
              <w:tab/>
            </w:r>
            <w:r w:rsidRPr="00DF65DB">
              <w:rPr>
                <w:rFonts w:ascii="Times New Roman" w:hAnsi="Times New Roman"/>
                <w:sz w:val="20"/>
              </w:rPr>
              <w:t>Výrobca uchováva k dispozícii pre orgány dohľadu počas desiatich rokov od uvedenia váh na trh:</w:t>
            </w:r>
          </w:p>
          <w:p w:rsidR="003E5657" w:rsidRPr="00DF65DB" w:rsidP="006A5035">
            <w:pPr>
              <w:bidi w:val="0"/>
              <w:ind w:left="454" w:hanging="454"/>
              <w:rPr>
                <w:rFonts w:ascii="Times New Roman" w:hAnsi="Times New Roman"/>
                <w:sz w:val="20"/>
              </w:rPr>
            </w:pPr>
            <w:r w:rsidR="00EB09D3">
              <w:rPr>
                <w:rFonts w:ascii="Times New Roman" w:hAnsi="Times New Roman"/>
                <w:sz w:val="20"/>
              </w:rPr>
              <w:t>a)</w:t>
            </w:r>
            <w:r w:rsidRPr="00DF65DB">
              <w:rPr>
                <w:rFonts w:ascii="Times New Roman" w:hAnsi="Times New Roman"/>
                <w:sz w:val="20"/>
              </w:rPr>
              <w:tab/>
              <w:t xml:space="preserve">dokumentáciu uvedenú v bode </w:t>
            </w:r>
            <w:r w:rsidR="00EB09D3">
              <w:rPr>
                <w:rFonts w:ascii="Times New Roman" w:hAnsi="Times New Roman"/>
                <w:sz w:val="20"/>
              </w:rPr>
              <w:t>3.</w:t>
            </w:r>
            <w:r w:rsidRPr="00DF65DB">
              <w:rPr>
                <w:rFonts w:ascii="Times New Roman" w:hAnsi="Times New Roman"/>
                <w:sz w:val="20"/>
              </w:rPr>
              <w:t>5.1,</w:t>
            </w:r>
          </w:p>
          <w:p w:rsidR="003E5657" w:rsidRPr="00DF65DB" w:rsidP="006A5035">
            <w:pPr>
              <w:bidi w:val="0"/>
              <w:ind w:left="454" w:hanging="454"/>
              <w:rPr>
                <w:rFonts w:ascii="Times New Roman" w:hAnsi="Times New Roman"/>
                <w:sz w:val="20"/>
              </w:rPr>
            </w:pPr>
            <w:r w:rsidR="00EB09D3">
              <w:rPr>
                <w:rFonts w:ascii="Times New Roman" w:hAnsi="Times New Roman"/>
                <w:sz w:val="20"/>
              </w:rPr>
              <w:t>b)</w:t>
            </w:r>
            <w:r w:rsidRPr="00DF65DB">
              <w:rPr>
                <w:rFonts w:ascii="Times New Roman" w:hAnsi="Times New Roman"/>
                <w:sz w:val="20"/>
              </w:rPr>
              <w:tab/>
              <w:t xml:space="preserve">informácie týkajúce sa zmeny uvedenej v bode </w:t>
            </w:r>
            <w:r w:rsidR="00EB09D3">
              <w:rPr>
                <w:rFonts w:ascii="Times New Roman" w:hAnsi="Times New Roman"/>
                <w:sz w:val="20"/>
              </w:rPr>
              <w:t>3.</w:t>
            </w:r>
            <w:r w:rsidRPr="00DF65DB">
              <w:rPr>
                <w:rFonts w:ascii="Times New Roman" w:hAnsi="Times New Roman"/>
                <w:sz w:val="20"/>
              </w:rPr>
              <w:t>5.5, ako bola schválená,</w:t>
            </w:r>
          </w:p>
          <w:p w:rsidR="003E5657" w:rsidRPr="00A00A96" w:rsidP="006A5035">
            <w:pPr>
              <w:bidi w:val="0"/>
              <w:ind w:left="385" w:hanging="385"/>
              <w:rPr>
                <w:rFonts w:ascii="Times New Roman" w:hAnsi="Times New Roman"/>
                <w:sz w:val="20"/>
              </w:rPr>
            </w:pPr>
            <w:r w:rsidR="00EB09D3">
              <w:rPr>
                <w:rFonts w:ascii="Times New Roman" w:hAnsi="Times New Roman"/>
                <w:sz w:val="20"/>
              </w:rPr>
              <w:t>c)</w:t>
            </w:r>
            <w:r w:rsidRPr="00DF65DB">
              <w:rPr>
                <w:rFonts w:ascii="Times New Roman" w:hAnsi="Times New Roman"/>
                <w:sz w:val="20"/>
              </w:rPr>
              <w:tab/>
            </w:r>
            <w:r>
              <w:rPr>
                <w:rFonts w:ascii="Times New Roman" w:hAnsi="Times New Roman"/>
                <w:sz w:val="20"/>
              </w:rPr>
              <w:t xml:space="preserve"> </w:t>
            </w:r>
            <w:r w:rsidRPr="00DF65DB">
              <w:rPr>
                <w:rFonts w:ascii="Times New Roman" w:hAnsi="Times New Roman"/>
                <w:sz w:val="20"/>
              </w:rPr>
              <w:t xml:space="preserve">rozhodnutia a správy notifikovanej osoby </w:t>
            </w:r>
            <w:r>
              <w:rPr>
                <w:rFonts w:ascii="Times New Roman" w:hAnsi="Times New Roman"/>
                <w:sz w:val="20"/>
              </w:rPr>
              <w:t xml:space="preserve"> </w:t>
            </w:r>
            <w:r w:rsidRPr="00DF65DB">
              <w:rPr>
                <w:rFonts w:ascii="Times New Roman" w:hAnsi="Times New Roman"/>
                <w:sz w:val="20"/>
              </w:rPr>
              <w:t xml:space="preserve">uvedené v bodoch </w:t>
            </w:r>
            <w:r w:rsidR="00EB09D3">
              <w:rPr>
                <w:rFonts w:ascii="Times New Roman" w:hAnsi="Times New Roman"/>
                <w:sz w:val="20"/>
              </w:rPr>
              <w:t>3.</w:t>
            </w:r>
            <w:r w:rsidRPr="00DF65DB">
              <w:rPr>
                <w:rFonts w:ascii="Times New Roman" w:hAnsi="Times New Roman"/>
                <w:sz w:val="20"/>
              </w:rPr>
              <w:t xml:space="preserve">5.5, </w:t>
            </w:r>
            <w:r w:rsidR="00EB09D3">
              <w:rPr>
                <w:rFonts w:ascii="Times New Roman" w:hAnsi="Times New Roman"/>
                <w:sz w:val="20"/>
              </w:rPr>
              <w:t>3.</w:t>
            </w:r>
            <w:r w:rsidRPr="00DF65DB">
              <w:rPr>
                <w:rFonts w:ascii="Times New Roman" w:hAnsi="Times New Roman"/>
                <w:sz w:val="20"/>
              </w:rPr>
              <w:t>6.3 a</w:t>
            </w:r>
            <w:r w:rsidR="00EB09D3">
              <w:rPr>
                <w:rFonts w:ascii="Times New Roman" w:hAnsi="Times New Roman"/>
                <w:sz w:val="20"/>
              </w:rPr>
              <w:t>3.</w:t>
            </w:r>
            <w:r w:rsidRPr="00DF65DB">
              <w:rPr>
                <w:rFonts w:ascii="Times New Roman" w:hAnsi="Times New Roman"/>
                <w:sz w:val="20"/>
              </w:rPr>
              <w:t xml:space="preserve"> 6.4</w:t>
            </w:r>
            <w:r w:rsidRPr="00A00A96">
              <w:rPr>
                <w:rFonts w:ascii="Times New Roman" w:hAnsi="Times New Roman"/>
                <w:sz w:val="20"/>
              </w:rPr>
              <w:t>.</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Č:3</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O:3.9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Každý notifikovaný orgán informuje svoj notifikujúci orgán o schváleniach systému kvality, ktoré vydal alebo odňal, a pravidelne alebo na požiadanie poskytuje svojmu notifikujúcemu orgánu zoznam zamietnutých, pozastavených alebo inak obmedzených schválení.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D1</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EB09D3">
              <w:rPr>
                <w:rFonts w:ascii="Times New Roman" w:hAnsi="Times New Roman"/>
                <w:sz w:val="20"/>
                <w:szCs w:val="20"/>
              </w:rPr>
              <w:t>3.</w:t>
            </w:r>
            <w:r>
              <w:rPr>
                <w:rFonts w:ascii="Times New Roman" w:hAnsi="Times New Roman"/>
                <w:sz w:val="20"/>
                <w:szCs w:val="20"/>
              </w:rPr>
              <w:t>9</w:t>
            </w:r>
          </w:p>
          <w:p w:rsidR="003E5657" w:rsidRPr="00EE5D28" w:rsidP="006A503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A00A96" w:rsidP="006A5035">
            <w:pPr>
              <w:bidi w:val="0"/>
              <w:ind w:left="454" w:hanging="454"/>
              <w:rPr>
                <w:rFonts w:ascii="Times New Roman" w:hAnsi="Times New Roman"/>
                <w:sz w:val="20"/>
              </w:rPr>
            </w:pPr>
            <w:r w:rsidR="00EB09D3">
              <w:rPr>
                <w:rFonts w:ascii="Times New Roman" w:hAnsi="Times New Roman"/>
                <w:sz w:val="20"/>
              </w:rPr>
              <w:t>3.</w:t>
            </w:r>
            <w:r w:rsidRPr="00A00A96">
              <w:rPr>
                <w:rFonts w:ascii="Times New Roman" w:hAnsi="Times New Roman"/>
                <w:sz w:val="20"/>
              </w:rPr>
              <w:t xml:space="preserve">9.   </w:t>
              <w:tab/>
            </w:r>
            <w:r w:rsidR="00EB09D3">
              <w:rPr>
                <w:rFonts w:ascii="Times New Roman" w:hAnsi="Times New Roman"/>
                <w:sz w:val="20"/>
              </w:rPr>
              <w:t>N</w:t>
            </w:r>
            <w:r w:rsidRPr="00A00A96">
              <w:rPr>
                <w:rFonts w:ascii="Times New Roman" w:hAnsi="Times New Roman"/>
                <w:sz w:val="20"/>
              </w:rPr>
              <w:t>otifikovaná osoba informuje úrad o vydaných alebo odňatých schváleniach systémov kvality, a pravidelne alebo na požiadanie sprístupňuje úradu zoznam zamietnutých, pozastavených alebo inak obmedzených schválení systémov kvality.</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Č:3</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O:3.10</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 xml:space="preserve">Splnomocnený zástupca </w:t>
            </w:r>
          </w:p>
          <w:p w:rsidR="003E5657" w:rsidRPr="00956AA4" w:rsidP="006A5035">
            <w:pPr>
              <w:pStyle w:val="CM4"/>
              <w:bidi w:val="0"/>
              <w:jc w:val="both"/>
              <w:rPr>
                <w:rFonts w:ascii="Times New Roman" w:hAnsi="Times New Roman"/>
                <w:color w:val="000000"/>
                <w:sz w:val="20"/>
                <w:szCs w:val="20"/>
              </w:rPr>
            </w:pPr>
          </w:p>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Povinnosti výrobcu stanovené v bodoch 3.3, 3.5.1, 3.5.5, 3.7 a 3.8 môže v mene a na zodpovednosť výrobcu splniť jeho splnomocnený zástupca, pokiaľ sú uvedené v splnomocnení.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FC603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D1</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EB09D3">
              <w:rPr>
                <w:rFonts w:ascii="Times New Roman" w:hAnsi="Times New Roman"/>
                <w:sz w:val="20"/>
                <w:szCs w:val="20"/>
              </w:rPr>
              <w:t>3.</w:t>
            </w:r>
            <w:r>
              <w:rPr>
                <w:rFonts w:ascii="Times New Roman" w:hAnsi="Times New Roman"/>
                <w:sz w:val="20"/>
                <w:szCs w:val="20"/>
              </w:rPr>
              <w:t>10</w:t>
            </w:r>
          </w:p>
          <w:p w:rsidR="003E5657" w:rsidRPr="00EE5D28" w:rsidP="006A503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A00A96" w:rsidP="006A5035">
            <w:pPr>
              <w:bidi w:val="0"/>
              <w:ind w:left="454" w:hanging="454"/>
              <w:rPr>
                <w:rFonts w:ascii="Times New Roman" w:hAnsi="Times New Roman"/>
                <w:sz w:val="20"/>
              </w:rPr>
            </w:pPr>
            <w:r w:rsidR="00EB09D3">
              <w:rPr>
                <w:rFonts w:ascii="Times New Roman" w:hAnsi="Times New Roman"/>
                <w:sz w:val="20"/>
              </w:rPr>
              <w:t>3.</w:t>
            </w:r>
            <w:r w:rsidRPr="00A00A96">
              <w:rPr>
                <w:rFonts w:ascii="Times New Roman" w:hAnsi="Times New Roman"/>
                <w:sz w:val="20"/>
              </w:rPr>
              <w:t>10.   Splnomocnený zástupca</w:t>
            </w:r>
          </w:p>
          <w:p w:rsidR="003E5657" w:rsidRPr="00A00A96" w:rsidP="006A5035">
            <w:pPr>
              <w:bidi w:val="0"/>
              <w:ind w:left="454" w:hanging="454"/>
              <w:rPr>
                <w:rFonts w:ascii="Times New Roman" w:hAnsi="Times New Roman"/>
                <w:sz w:val="20"/>
              </w:rPr>
            </w:pPr>
            <w:r>
              <w:rPr>
                <w:rFonts w:ascii="Times New Roman" w:hAnsi="Times New Roman"/>
                <w:sz w:val="20"/>
              </w:rPr>
              <w:tab/>
            </w:r>
            <w:r w:rsidRPr="00670D7E">
              <w:rPr>
                <w:rFonts w:ascii="Times New Roman" w:hAnsi="Times New Roman"/>
                <w:sz w:val="20"/>
              </w:rPr>
              <w:t xml:space="preserve">Povinnosti výrobcu ustanovené v treťom bode, v bodoch </w:t>
            </w:r>
            <w:r w:rsidR="00EB09D3">
              <w:rPr>
                <w:rFonts w:ascii="Times New Roman" w:hAnsi="Times New Roman"/>
                <w:sz w:val="20"/>
              </w:rPr>
              <w:t>3.</w:t>
            </w:r>
            <w:r w:rsidRPr="00670D7E">
              <w:rPr>
                <w:rFonts w:ascii="Times New Roman" w:hAnsi="Times New Roman"/>
                <w:sz w:val="20"/>
              </w:rPr>
              <w:t xml:space="preserve">5.1, </w:t>
            </w:r>
            <w:r w:rsidR="00EB09D3">
              <w:rPr>
                <w:rFonts w:ascii="Times New Roman" w:hAnsi="Times New Roman"/>
                <w:sz w:val="20"/>
              </w:rPr>
              <w:t>3.</w:t>
            </w:r>
            <w:r w:rsidRPr="00670D7E">
              <w:rPr>
                <w:rFonts w:ascii="Times New Roman" w:hAnsi="Times New Roman"/>
                <w:sz w:val="20"/>
              </w:rPr>
              <w:t>5.5,  siedmom a ôsmom bode môže v jeho mene a na jeho zodpovednosť plniť jeho splnomocnený zástupca, ak sú špecifikované v</w:t>
            </w:r>
            <w:r>
              <w:rPr>
                <w:rFonts w:ascii="Times New Roman" w:hAnsi="Times New Roman"/>
                <w:sz w:val="20"/>
              </w:rPr>
              <w:t> </w:t>
            </w:r>
            <w:r w:rsidRPr="00670D7E">
              <w:rPr>
                <w:rFonts w:ascii="Times New Roman" w:hAnsi="Times New Roman"/>
                <w:sz w:val="20"/>
              </w:rPr>
              <w:t>splnomocnení</w:t>
            </w:r>
            <w:r>
              <w:rPr>
                <w:rFonts w:ascii="Times New Roman" w:hAnsi="Times New Roman"/>
                <w:sz w:val="20"/>
              </w:rPr>
              <w:t>.</w:t>
            </w:r>
            <w:r w:rsidRPr="00670D7E">
              <w:rPr>
                <w:rFonts w:ascii="Times New Roman" w:hAnsi="Times New Roman"/>
                <w:sz w:val="20"/>
              </w:rPr>
              <w:t xml:space="preserve"> </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Modul F: Zhoda s typom založená na overení výrobku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F</w:t>
            </w:r>
          </w:p>
          <w:p w:rsidR="003E5657" w:rsidRPr="00EE5D28" w:rsidP="006A503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A9431D" w:rsidP="006A5035">
            <w:pPr>
              <w:bidi w:val="0"/>
              <w:ind w:left="454" w:hanging="454"/>
              <w:rPr>
                <w:rFonts w:ascii="Times New Roman" w:hAnsi="Times New Roman"/>
                <w:sz w:val="20"/>
              </w:rPr>
            </w:pPr>
            <w:r w:rsidRPr="00A9431D">
              <w:rPr>
                <w:rFonts w:ascii="Times New Roman" w:hAnsi="Times New Roman"/>
                <w:sz w:val="20"/>
              </w:rPr>
              <w:t xml:space="preserve">IV. </w:t>
              <w:tab/>
              <w:t>Modul F: Zhoda s typom založená na overení výrobku</w:t>
            </w:r>
          </w:p>
          <w:p w:rsidR="003E5657" w:rsidRPr="00624B51" w:rsidP="006A5035">
            <w:pPr>
              <w:tabs>
                <w:tab w:val="left" w:pos="8308"/>
              </w:tabs>
              <w:suppressAutoHyphens/>
              <w:bidi w:val="0"/>
              <w:spacing w:before="0"/>
              <w:ind w:firstLine="708"/>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Č:4</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O:4.1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 xml:space="preserve">Zhoda s typom založená na overení výrobku je tou časťou postupu posudzovania zhody, ktorou si výrobca plní povinnosti stanovené v bodoch 4.2 a 4.5 a zaručuje a vyhlasuje na vlastnú zodpovednosť, že príslušné váhy, na ktoré sa vzťahujú ustanovenia bodu 4.3, sú v zhode s typom opísaným v certifikáte EÚ skúšky typu a spĺňajú požiadavky tejto smernice, ktoré sa na ne uplatňujú.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F</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EB09D3">
              <w:rPr>
                <w:rFonts w:ascii="Times New Roman" w:hAnsi="Times New Roman"/>
                <w:sz w:val="20"/>
                <w:szCs w:val="20"/>
              </w:rPr>
              <w:t>4.</w:t>
            </w:r>
            <w:r>
              <w:rPr>
                <w:rFonts w:ascii="Times New Roman" w:hAnsi="Times New Roman"/>
                <w:sz w:val="20"/>
                <w:szCs w:val="20"/>
              </w:rPr>
              <w:t>1</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A9431D" w:rsidP="006A5035">
            <w:pPr>
              <w:bidi w:val="0"/>
              <w:ind w:left="454" w:hanging="454"/>
              <w:rPr>
                <w:rFonts w:ascii="Times New Roman" w:hAnsi="Times New Roman"/>
                <w:sz w:val="20"/>
              </w:rPr>
            </w:pPr>
            <w:r w:rsidR="00EB09D3">
              <w:rPr>
                <w:rFonts w:ascii="Times New Roman" w:hAnsi="Times New Roman"/>
                <w:sz w:val="20"/>
              </w:rPr>
              <w:t>4.</w:t>
            </w:r>
            <w:r w:rsidRPr="00A9431D">
              <w:rPr>
                <w:rFonts w:ascii="Times New Roman" w:hAnsi="Times New Roman"/>
                <w:sz w:val="20"/>
              </w:rPr>
              <w:t xml:space="preserve">1. </w:t>
              <w:tab/>
            </w:r>
            <w:r w:rsidRPr="00A207E7">
              <w:rPr>
                <w:rFonts w:ascii="Times New Roman" w:hAnsi="Times New Roman"/>
                <w:sz w:val="20"/>
              </w:rPr>
              <w:t>Zhoda s typom založená na overení výrobku je tou časťou postupu posudzovania zhody, ktorou výrobca plní povinnosti ustanovené v druhom a piatom bode a na vlastnú zodpovednosť zabezpečuje a vyhlasuje, že príslušné váhy, ktoré boli predmetom overenia podľa tretieho bodu, sú v zhode s typom opísaným v certifikáte EÚ skúšky typu a spĺňajú požiadavky podľa tohto nariadenia vlády, ktoré sa na príslušné váhy vzťahujú</w:t>
            </w:r>
            <w:r w:rsidRPr="00A9431D">
              <w:rPr>
                <w:rFonts w:ascii="Times New Roman" w:hAnsi="Times New Roman"/>
                <w:sz w:val="20"/>
              </w:rPr>
              <w:t>.</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Č:4</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O:4.2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 xml:space="preserve">Výroba </w:t>
            </w:r>
          </w:p>
          <w:p w:rsidR="003E5657" w:rsidRPr="00956AA4" w:rsidP="006A5035">
            <w:pPr>
              <w:pStyle w:val="CM4"/>
              <w:bidi w:val="0"/>
              <w:jc w:val="both"/>
              <w:rPr>
                <w:rFonts w:ascii="Times New Roman" w:hAnsi="Times New Roman"/>
                <w:color w:val="000000"/>
                <w:sz w:val="20"/>
                <w:szCs w:val="20"/>
              </w:rPr>
            </w:pPr>
          </w:p>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 xml:space="preserve">Výrobca prijme všetky potrebné opatrenia na to, aby sa výrobným procesom a jeho monitorovaním zabezpečila zhoda vyrábaných váh s typom opísaným v certifikáte EÚ skúšky typu a s požiadavkami tejto smernice, ktoré sa na ne vzťahujú.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F</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EB09D3">
              <w:rPr>
                <w:rFonts w:ascii="Times New Roman" w:hAnsi="Times New Roman"/>
                <w:sz w:val="20"/>
                <w:szCs w:val="20"/>
              </w:rPr>
              <w:t>4.</w:t>
            </w:r>
            <w:r>
              <w:rPr>
                <w:rFonts w:ascii="Times New Roman" w:hAnsi="Times New Roman"/>
                <w:sz w:val="20"/>
                <w:szCs w:val="20"/>
              </w:rPr>
              <w:t>2</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A9431D" w:rsidP="006A5035">
            <w:pPr>
              <w:bidi w:val="0"/>
              <w:ind w:left="454" w:hanging="454"/>
              <w:rPr>
                <w:rFonts w:ascii="Times New Roman" w:hAnsi="Times New Roman"/>
                <w:sz w:val="20"/>
              </w:rPr>
            </w:pPr>
            <w:r w:rsidR="00EB09D3">
              <w:rPr>
                <w:rFonts w:ascii="Times New Roman" w:hAnsi="Times New Roman"/>
                <w:sz w:val="20"/>
              </w:rPr>
              <w:t>4.</w:t>
            </w:r>
            <w:r w:rsidRPr="00A9431D">
              <w:rPr>
                <w:rFonts w:ascii="Times New Roman" w:hAnsi="Times New Roman"/>
                <w:sz w:val="20"/>
              </w:rPr>
              <w:t xml:space="preserve">2.   </w:t>
              <w:tab/>
              <w:t>Výroba</w:t>
            </w:r>
          </w:p>
          <w:p w:rsidR="003E5657" w:rsidRPr="00A9431D" w:rsidP="006A5035">
            <w:pPr>
              <w:bidi w:val="0"/>
              <w:ind w:left="454" w:hanging="454"/>
              <w:rPr>
                <w:rFonts w:ascii="Times New Roman" w:hAnsi="Times New Roman"/>
                <w:sz w:val="20"/>
              </w:rPr>
            </w:pPr>
            <w:r w:rsidRPr="00A9431D">
              <w:rPr>
                <w:rFonts w:ascii="Times New Roman" w:hAnsi="Times New Roman"/>
                <w:sz w:val="20"/>
              </w:rPr>
              <w:tab/>
              <w:t>Výrobca prij</w:t>
            </w:r>
            <w:r w:rsidR="00EB09D3">
              <w:rPr>
                <w:rFonts w:ascii="Times New Roman" w:hAnsi="Times New Roman"/>
                <w:sz w:val="20"/>
              </w:rPr>
              <w:t>me</w:t>
            </w:r>
            <w:r w:rsidRPr="00A9431D">
              <w:rPr>
                <w:rFonts w:ascii="Times New Roman" w:hAnsi="Times New Roman"/>
                <w:sz w:val="20"/>
              </w:rPr>
              <w:t xml:space="preserve"> všetky opatrenia potrebné na to, aby sa výrobným procesom a jeho monitorovaním zabezpečila zhoda vyrábaných váh so schváleným typom opísaným v certifikáte EÚ skúšky typu a ich súlad s požiadavkami </w:t>
            </w:r>
            <w:r>
              <w:rPr>
                <w:rFonts w:ascii="Times New Roman" w:hAnsi="Times New Roman"/>
                <w:sz w:val="20"/>
              </w:rPr>
              <w:t xml:space="preserve">podľa </w:t>
            </w:r>
            <w:r w:rsidRPr="00A9431D">
              <w:rPr>
                <w:rFonts w:ascii="Times New Roman" w:hAnsi="Times New Roman"/>
                <w:sz w:val="20"/>
              </w:rPr>
              <w:t>tohto nariadenia vlády, ktoré sa na ne vzťahujú.</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Č:4</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O:4.3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 xml:space="preserve">Overenie </w:t>
            </w:r>
          </w:p>
          <w:p w:rsidR="003E5657" w:rsidRPr="00956AA4" w:rsidP="006A5035">
            <w:pPr>
              <w:pStyle w:val="CM1"/>
              <w:bidi w:val="0"/>
              <w:jc w:val="both"/>
              <w:rPr>
                <w:rFonts w:ascii="Times New Roman" w:hAnsi="Times New Roman"/>
                <w:color w:val="000000"/>
                <w:sz w:val="20"/>
                <w:szCs w:val="20"/>
              </w:rPr>
            </w:pPr>
          </w:p>
          <w:p w:rsidR="003E5657" w:rsidRPr="00956AA4" w:rsidP="006A5035">
            <w:pPr>
              <w:pStyle w:val="CM1"/>
              <w:bidi w:val="0"/>
              <w:jc w:val="both"/>
              <w:rPr>
                <w:rFonts w:ascii="Times New Roman" w:hAnsi="Times New Roman"/>
                <w:color w:val="000000"/>
                <w:sz w:val="20"/>
                <w:szCs w:val="20"/>
              </w:rPr>
            </w:pPr>
            <w:r w:rsidRPr="00956AA4">
              <w:rPr>
                <w:rFonts w:ascii="Times New Roman" w:hAnsi="Times New Roman"/>
                <w:color w:val="000000"/>
                <w:sz w:val="20"/>
                <w:szCs w:val="20"/>
              </w:rPr>
              <w:t>Notifikovaný orgán podľa výberu výrobcu vykonáva príslušné preskúmania a skúšky s cieľom skontrolovať zhodu váh so schváleným typom opísaným v certifikáte EÚ skúšky typu a s príslušnými požiadavkami tejto smernice.</w:t>
            </w:r>
          </w:p>
          <w:p w:rsidR="003E5657" w:rsidRPr="00956AA4" w:rsidP="006A5035">
            <w:pPr>
              <w:pStyle w:val="CM3"/>
              <w:bidi w:val="0"/>
              <w:jc w:val="both"/>
              <w:rPr>
                <w:rFonts w:ascii="Times New Roman" w:hAnsi="Times New Roman"/>
                <w:color w:val="000000"/>
                <w:sz w:val="20"/>
                <w:szCs w:val="20"/>
              </w:rPr>
            </w:pPr>
          </w:p>
          <w:p w:rsidR="003E5657" w:rsidRPr="00956AA4" w:rsidP="006A5035">
            <w:pPr>
              <w:pStyle w:val="CM4"/>
              <w:bidi w:val="0"/>
              <w:jc w:val="both"/>
              <w:rPr>
                <w:rFonts w:ascii="Times New Roman" w:hAnsi="Times New Roman"/>
                <w:color w:val="000000"/>
                <w:sz w:val="20"/>
                <w:szCs w:val="20"/>
              </w:rPr>
            </w:pPr>
            <w:r w:rsidRPr="00956AA4">
              <w:rPr>
                <w:rFonts w:ascii="Times New Roman" w:hAnsi="Times New Roman"/>
                <w:color w:val="000000"/>
                <w:sz w:val="20"/>
                <w:szCs w:val="20"/>
              </w:rPr>
              <w:t>Preskúmania a skúšky na kontrolu zhody váh s príslušnými požiadavkami sa vykonajú preskúmaním a skúškou každej váhy, ako sa uvádza v bode 4.4.</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F</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EB09D3">
              <w:rPr>
                <w:rFonts w:ascii="Times New Roman" w:hAnsi="Times New Roman"/>
                <w:sz w:val="20"/>
                <w:szCs w:val="20"/>
              </w:rPr>
              <w:t>4.</w:t>
            </w:r>
            <w:r>
              <w:rPr>
                <w:rFonts w:ascii="Times New Roman" w:hAnsi="Times New Roman"/>
                <w:sz w:val="20"/>
                <w:szCs w:val="20"/>
              </w:rPr>
              <w:t>3</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A9431D" w:rsidP="006A5035">
            <w:pPr>
              <w:bidi w:val="0"/>
              <w:ind w:left="454" w:hanging="454"/>
              <w:rPr>
                <w:rFonts w:ascii="Times New Roman" w:hAnsi="Times New Roman"/>
                <w:sz w:val="20"/>
              </w:rPr>
            </w:pPr>
            <w:r w:rsidR="00EB09D3">
              <w:rPr>
                <w:rFonts w:ascii="Times New Roman" w:hAnsi="Times New Roman"/>
                <w:sz w:val="20"/>
              </w:rPr>
              <w:t>4.</w:t>
            </w:r>
            <w:r w:rsidRPr="00A9431D">
              <w:rPr>
                <w:rFonts w:ascii="Times New Roman" w:hAnsi="Times New Roman"/>
                <w:sz w:val="20"/>
              </w:rPr>
              <w:t xml:space="preserve">3.   </w:t>
              <w:tab/>
              <w:t>Overenie</w:t>
            </w:r>
          </w:p>
          <w:p w:rsidR="003E5657" w:rsidRPr="00A207E7" w:rsidP="006A5035">
            <w:pPr>
              <w:bidi w:val="0"/>
              <w:ind w:left="454" w:hanging="454"/>
              <w:rPr>
                <w:rFonts w:ascii="Times New Roman" w:hAnsi="Times New Roman"/>
                <w:sz w:val="20"/>
              </w:rPr>
            </w:pPr>
            <w:r w:rsidRPr="00A9431D">
              <w:rPr>
                <w:rFonts w:ascii="Times New Roman" w:hAnsi="Times New Roman"/>
                <w:sz w:val="20"/>
              </w:rPr>
              <w:tab/>
            </w:r>
            <w:r w:rsidRPr="00A207E7">
              <w:rPr>
                <w:rFonts w:ascii="Times New Roman" w:hAnsi="Times New Roman"/>
                <w:sz w:val="20"/>
              </w:rPr>
              <w:t>Notifikovaná osoba, ktorú si výrobca vyberie, vykoná príslušné preskúmania a skúšky s cieľom overiť zhodu váh so schváleným typom opísaným v certifikáte EÚ skúšky typu a ich súlad s požiadavkami podľa tohto nariadenia vlády.</w:t>
            </w:r>
          </w:p>
          <w:p w:rsidR="003E5657" w:rsidRPr="006A52C5" w:rsidP="006A5035">
            <w:pPr>
              <w:bidi w:val="0"/>
              <w:ind w:left="454" w:hanging="454"/>
              <w:rPr>
                <w:rFonts w:ascii="Times New Roman" w:hAnsi="Times New Roman"/>
              </w:rPr>
            </w:pPr>
            <w:r w:rsidRPr="00A207E7">
              <w:rPr>
                <w:rFonts w:ascii="Times New Roman" w:hAnsi="Times New Roman"/>
                <w:sz w:val="20"/>
              </w:rPr>
              <w:tab/>
              <w:t>Preskúmania a skúšky s cieľom overiť zhodu váh s požiadavkami podľa tohto nariadenia vlády sa vykonajú preskúmaním a skúšaním každej váhy podľa štvrtého bodu</w:t>
            </w:r>
            <w:r w:rsidRPr="00A9431D">
              <w:rPr>
                <w:rFonts w:ascii="Times New Roman" w:hAnsi="Times New Roman"/>
                <w:sz w:val="20"/>
              </w:rPr>
              <w:t>.</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Č:4</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O:4.4</w:t>
            </w:r>
          </w:p>
          <w:p w:rsidR="003E5657" w:rsidP="006A5035">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Overenie zhody preskúmaním a skúškou každej váhy </w:t>
            </w:r>
          </w:p>
          <w:p w:rsidR="003E5657" w:rsidRPr="00FE21AE" w:rsidP="006A5035">
            <w:pPr>
              <w:pStyle w:val="CM4"/>
              <w:bidi w:val="0"/>
              <w:jc w:val="both"/>
              <w:rPr>
                <w:rFonts w:ascii="Times New Roman" w:hAnsi="Times New Roman"/>
                <w:color w:val="000000"/>
                <w:sz w:val="20"/>
                <w:szCs w:val="20"/>
              </w:rPr>
            </w:pPr>
          </w:p>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4.4.1. Všetky váhy sa skúmajú jednotlivo a vykonávajú sa vhodné skúšky, ako sa stanovuje v príslušnej harmonizovanej norme (normách), a/alebo rovnocenné skúšky stanovené v iných relevantných technických špecifikáciách s cieľom overiť ich zhodu so schváleným typom opísaným v certifikáte EÚ skúšky typu a s príslušnými požiadavkami tejto smernice. </w:t>
            </w:r>
          </w:p>
          <w:p w:rsidR="003E5657"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V prípade, že takáto harmonizovaná norma neexistuje, príslušný notifikovaný orgán rozhodne o vhodných skúškach, ktoré sa majú vykonať.</w:t>
            </w:r>
          </w:p>
          <w:p w:rsidR="003E5657" w:rsidP="006A5035">
            <w:pPr>
              <w:pStyle w:val="CM4"/>
              <w:bidi w:val="0"/>
              <w:jc w:val="both"/>
              <w:rPr>
                <w:rFonts w:ascii="Times New Roman" w:hAnsi="Times New Roman"/>
                <w:color w:val="000000"/>
                <w:sz w:val="20"/>
                <w:szCs w:val="20"/>
              </w:rPr>
            </w:pPr>
          </w:p>
          <w:p w:rsidR="003E5657" w:rsidRPr="00FE21AE" w:rsidP="006A5035">
            <w:pPr>
              <w:pStyle w:val="CM4"/>
              <w:bidi w:val="0"/>
              <w:jc w:val="both"/>
              <w:rPr>
                <w:rFonts w:ascii="Times New Roman" w:hAnsi="Times New Roman"/>
                <w:color w:val="000000"/>
                <w:sz w:val="20"/>
                <w:szCs w:val="20"/>
              </w:rPr>
            </w:pPr>
            <w:r>
              <w:rPr>
                <w:rFonts w:ascii="Times New Roman" w:hAnsi="Times New Roman"/>
                <w:color w:val="000000"/>
                <w:sz w:val="20"/>
                <w:szCs w:val="20"/>
              </w:rPr>
              <w:t>4.4.2.</w:t>
            </w:r>
            <w:r w:rsidRPr="00FE21AE">
              <w:rPr>
                <w:rFonts w:ascii="Times New Roman" w:hAnsi="Times New Roman"/>
                <w:color w:val="000000"/>
                <w:sz w:val="20"/>
                <w:szCs w:val="20"/>
              </w:rPr>
              <w:t xml:space="preserve"> Notifikovaný orgán vydá certifikát zhody vzhľadom na vykonané preskúmania a skúšky a umiestni svoje identifikačné číslo na každú schválenú váhu alebo ho nechá umiestniť na svoju zodpovednosť. </w:t>
            </w:r>
          </w:p>
          <w:p w:rsidR="003E5657" w:rsidRPr="00FE21AE" w:rsidP="006A5035">
            <w:pPr>
              <w:pStyle w:val="CM4"/>
              <w:bidi w:val="0"/>
              <w:jc w:val="both"/>
              <w:rPr>
                <w:rFonts w:ascii="Times New Roman" w:hAnsi="Times New Roman"/>
                <w:color w:val="000000"/>
                <w:sz w:val="20"/>
                <w:szCs w:val="20"/>
              </w:rPr>
            </w:pPr>
          </w:p>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Výrobca uchováva certifikáty zhody na účely kontroly zo strany vnútroštátnych orgánov 10 rokov od uvedení váhy na trh.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F</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Bod 4,</w:t>
            </w:r>
          </w:p>
          <w:p w:rsidR="003E5657" w:rsidRPr="00EE5D28" w:rsidP="006A503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A9431D" w:rsidP="006A5035">
            <w:pPr>
              <w:bidi w:val="0"/>
              <w:ind w:left="454" w:hanging="454"/>
              <w:rPr>
                <w:rFonts w:ascii="Times New Roman" w:hAnsi="Times New Roman"/>
                <w:sz w:val="20"/>
              </w:rPr>
            </w:pPr>
            <w:r w:rsidR="00EB09D3">
              <w:rPr>
                <w:rFonts w:ascii="Times New Roman" w:hAnsi="Times New Roman"/>
                <w:sz w:val="20"/>
              </w:rPr>
              <w:t>4.</w:t>
            </w:r>
            <w:r w:rsidRPr="00A9431D">
              <w:rPr>
                <w:rFonts w:ascii="Times New Roman" w:hAnsi="Times New Roman"/>
                <w:sz w:val="20"/>
              </w:rPr>
              <w:t xml:space="preserve">4.   </w:t>
              <w:tab/>
              <w:t>Overenie zhody preskúmaním a skúšaním každej váhy</w:t>
            </w:r>
          </w:p>
          <w:p w:rsidR="003E5657" w:rsidRPr="00FB1CDF" w:rsidP="006A5035">
            <w:pPr>
              <w:bidi w:val="0"/>
              <w:ind w:left="454" w:hanging="454"/>
              <w:rPr>
                <w:rFonts w:ascii="Times New Roman" w:hAnsi="Times New Roman"/>
                <w:sz w:val="20"/>
              </w:rPr>
            </w:pPr>
            <w:r w:rsidR="00EB09D3">
              <w:rPr>
                <w:rFonts w:ascii="Times New Roman" w:hAnsi="Times New Roman"/>
                <w:sz w:val="20"/>
              </w:rPr>
              <w:t>4.</w:t>
            </w:r>
            <w:r w:rsidRPr="00A9431D">
              <w:rPr>
                <w:rFonts w:ascii="Times New Roman" w:hAnsi="Times New Roman"/>
                <w:sz w:val="20"/>
              </w:rPr>
              <w:t>4.1.</w:t>
              <w:tab/>
            </w:r>
            <w:r w:rsidRPr="00FB1CDF">
              <w:rPr>
                <w:rFonts w:ascii="Times New Roman" w:hAnsi="Times New Roman"/>
                <w:sz w:val="20"/>
              </w:rPr>
              <w:t>Každ</w:t>
            </w:r>
            <w:r w:rsidR="004C1271">
              <w:rPr>
                <w:rFonts w:ascii="Times New Roman" w:hAnsi="Times New Roman"/>
                <w:sz w:val="20"/>
              </w:rPr>
              <w:t>é</w:t>
            </w:r>
            <w:r w:rsidRPr="00FB1CDF">
              <w:rPr>
                <w:rFonts w:ascii="Times New Roman" w:hAnsi="Times New Roman"/>
                <w:sz w:val="20"/>
              </w:rPr>
              <w:t xml:space="preserve"> váh</w:t>
            </w:r>
            <w:r w:rsidR="00EB09D3">
              <w:rPr>
                <w:rFonts w:ascii="Times New Roman" w:hAnsi="Times New Roman"/>
                <w:sz w:val="20"/>
              </w:rPr>
              <w:t>y</w:t>
            </w:r>
            <w:r w:rsidR="004C1271">
              <w:rPr>
                <w:rFonts w:ascii="Times New Roman" w:hAnsi="Times New Roman"/>
                <w:sz w:val="20"/>
              </w:rPr>
              <w:t xml:space="preserve"> sa musia</w:t>
            </w:r>
            <w:r w:rsidRPr="00FB1CDF">
              <w:rPr>
                <w:rFonts w:ascii="Times New Roman" w:hAnsi="Times New Roman"/>
                <w:sz w:val="20"/>
              </w:rPr>
              <w:t xml:space="preserve"> preskúmať jednotlivo a musia sa vykonať príslušné skúšky ustanovené v príslušných harmonizovaných technických normách alebo ekvivalentné skúšky ustanovené v iných príslušných technických špecifikáciách, s cieľom overiť jej zhodu so schváleným typom opísaným v certifiká</w:t>
            </w:r>
            <w:r>
              <w:rPr>
                <w:rFonts w:ascii="Times New Roman" w:hAnsi="Times New Roman"/>
                <w:sz w:val="20"/>
              </w:rPr>
              <w:t xml:space="preserve">te EÚ skúšky typu a jej súlad </w:t>
            </w:r>
            <w:r w:rsidRPr="00FB1CDF">
              <w:rPr>
                <w:rFonts w:ascii="Times New Roman" w:hAnsi="Times New Roman"/>
                <w:sz w:val="20"/>
              </w:rPr>
              <w:t>s požiadavkami podľa tohto nariadenia vlády.</w:t>
            </w:r>
          </w:p>
          <w:p w:rsidR="003E5657" w:rsidRPr="00FB1CDF" w:rsidP="006A5035">
            <w:pPr>
              <w:bidi w:val="0"/>
              <w:ind w:left="454" w:hanging="454"/>
              <w:rPr>
                <w:rFonts w:ascii="Times New Roman" w:hAnsi="Times New Roman"/>
                <w:sz w:val="20"/>
              </w:rPr>
            </w:pPr>
            <w:r w:rsidRPr="00FB1CDF">
              <w:rPr>
                <w:rFonts w:ascii="Times New Roman" w:hAnsi="Times New Roman"/>
                <w:sz w:val="20"/>
              </w:rPr>
              <w:tab/>
              <w:t>Ak harmonizovaná technická norma neexistuje, prísluš</w:t>
            </w:r>
            <w:r>
              <w:rPr>
                <w:rFonts w:ascii="Times New Roman" w:hAnsi="Times New Roman"/>
                <w:sz w:val="20"/>
              </w:rPr>
              <w:t xml:space="preserve">ná notifikovaná osoba rozhodne </w:t>
            </w:r>
            <w:r w:rsidRPr="00FB1CDF">
              <w:rPr>
                <w:rFonts w:ascii="Times New Roman" w:hAnsi="Times New Roman"/>
                <w:sz w:val="20"/>
              </w:rPr>
              <w:t>o vhodných skúškach, ktoré sa majú vykonať.</w:t>
            </w:r>
          </w:p>
          <w:p w:rsidR="003E5657" w:rsidRPr="00FB1CDF" w:rsidP="006A5035">
            <w:pPr>
              <w:bidi w:val="0"/>
              <w:ind w:left="454" w:hanging="454"/>
              <w:rPr>
                <w:rFonts w:ascii="Times New Roman" w:hAnsi="Times New Roman"/>
                <w:sz w:val="20"/>
              </w:rPr>
            </w:pPr>
            <w:r w:rsidR="004C1271">
              <w:rPr>
                <w:rFonts w:ascii="Times New Roman" w:hAnsi="Times New Roman"/>
                <w:sz w:val="20"/>
              </w:rPr>
              <w:t>4.</w:t>
            </w:r>
            <w:r w:rsidRPr="00FB1CDF">
              <w:rPr>
                <w:rFonts w:ascii="Times New Roman" w:hAnsi="Times New Roman"/>
                <w:sz w:val="20"/>
              </w:rPr>
              <w:t>4.2.</w:t>
              <w:tab/>
              <w:t>Notifikovaná osoba na základe vykonaných preskúmaní a skúšok vydá certifikát o zhode a na schválen</w:t>
            </w:r>
            <w:r w:rsidR="004C1271">
              <w:rPr>
                <w:rFonts w:ascii="Times New Roman" w:hAnsi="Times New Roman"/>
                <w:sz w:val="20"/>
              </w:rPr>
              <w:t>é</w:t>
            </w:r>
            <w:r w:rsidRPr="00FB1CDF">
              <w:rPr>
                <w:rFonts w:ascii="Times New Roman" w:hAnsi="Times New Roman"/>
                <w:sz w:val="20"/>
              </w:rPr>
              <w:t xml:space="preserve"> váh</w:t>
            </w:r>
            <w:r w:rsidR="004C1271">
              <w:rPr>
                <w:rFonts w:ascii="Times New Roman" w:hAnsi="Times New Roman"/>
                <w:sz w:val="20"/>
              </w:rPr>
              <w:t>y</w:t>
            </w:r>
            <w:r w:rsidRPr="00FB1CDF">
              <w:rPr>
                <w:rFonts w:ascii="Times New Roman" w:hAnsi="Times New Roman"/>
                <w:sz w:val="20"/>
              </w:rPr>
              <w:t xml:space="preserve"> umiestni alebo na vlastnú zodpovednosť nechá umiestniť svoje identifikačné číslo.</w:t>
            </w:r>
          </w:p>
          <w:p w:rsidR="003E5657" w:rsidRPr="00624B51" w:rsidP="006A5035">
            <w:pPr>
              <w:bidi w:val="0"/>
              <w:ind w:left="454" w:hanging="454"/>
              <w:rPr>
                <w:rFonts w:ascii="Times New Roman" w:hAnsi="Times New Roman"/>
                <w:sz w:val="20"/>
                <w:szCs w:val="20"/>
              </w:rPr>
            </w:pPr>
            <w:r w:rsidRPr="00FB1CDF">
              <w:rPr>
                <w:rFonts w:ascii="Times New Roman" w:hAnsi="Times New Roman"/>
                <w:sz w:val="20"/>
              </w:rPr>
              <w:tab/>
              <w:t>Výrobca uchováva certifikáty o zhode k dispozícii pre orgány dohľadu počas desiatich rokov od uvedenia váh na trh</w:t>
            </w:r>
            <w:r>
              <w:rPr>
                <w:rFonts w:ascii="Times New Roman" w:hAnsi="Times New Roman"/>
                <w:sz w:val="20"/>
              </w:rPr>
              <w:t>.</w:t>
            </w:r>
            <w:r w:rsidRPr="00624B51">
              <w:rPr>
                <w:rFonts w:ascii="Times New Roman" w:hAnsi="Times New Roman"/>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Č:4</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O:4.5</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4.5.1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Označenie zhody a EÚ vyhlásenie o zhode </w:t>
            </w:r>
          </w:p>
          <w:p w:rsidR="003E5657" w:rsidRPr="00FE21AE" w:rsidP="006A5035">
            <w:pPr>
              <w:pStyle w:val="CM4"/>
              <w:bidi w:val="0"/>
              <w:jc w:val="both"/>
              <w:rPr>
                <w:rFonts w:ascii="Times New Roman" w:hAnsi="Times New Roman"/>
                <w:color w:val="000000"/>
                <w:sz w:val="20"/>
                <w:szCs w:val="20"/>
              </w:rPr>
            </w:pPr>
          </w:p>
          <w:p w:rsidR="003E5657"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4.5.1. Výrobca označí každú jednotlivú váhu, ktorá je v zhode so schváleným typom opísaným v certifikáte EÚ skúšky typu a spĺňa uplatniteľné požiadavky tejto smernice, označením CE a doplnkovým metrologickým označením stanoveným v tejto smernici a na zodpovednosť notifikovaného orgánu uvedeného v bode 4.3 jeho identifikačným číslom.</w:t>
            </w:r>
          </w:p>
          <w:p w:rsidR="003E5657" w:rsidP="006A5035">
            <w:pPr>
              <w:pStyle w:val="CM4"/>
              <w:bidi w:val="0"/>
              <w:jc w:val="both"/>
              <w:rPr>
                <w:rFonts w:ascii="Times New Roman" w:hAnsi="Times New Roman"/>
                <w:color w:val="000000"/>
                <w:sz w:val="20"/>
                <w:szCs w:val="20"/>
              </w:rPr>
            </w:pPr>
          </w:p>
          <w:p w:rsidR="003E5657" w:rsidRPr="00FE21AE" w:rsidP="006A5035">
            <w:pPr>
              <w:pStyle w:val="CM4"/>
              <w:bidi w:val="0"/>
              <w:jc w:val="both"/>
              <w:rPr>
                <w:rFonts w:ascii="Times New Roman" w:hAnsi="Times New Roman"/>
                <w:color w:val="000000"/>
                <w:sz w:val="20"/>
                <w:szCs w:val="20"/>
              </w:rPr>
            </w:pPr>
            <w:r>
              <w:rPr>
                <w:rFonts w:ascii="Times New Roman" w:hAnsi="Times New Roman"/>
                <w:color w:val="000000"/>
                <w:sz w:val="20"/>
                <w:szCs w:val="20"/>
              </w:rPr>
              <w:t>4.5.2.</w:t>
            </w:r>
            <w:r w:rsidRPr="00FE21AE">
              <w:rPr>
                <w:rFonts w:ascii="Times New Roman" w:hAnsi="Times New Roman"/>
                <w:color w:val="000000"/>
                <w:sz w:val="20"/>
                <w:szCs w:val="20"/>
              </w:rPr>
              <w:t xml:space="preserve"> Výrobca vydá pre každý typ váhy písomné EÚ vyhlásenie o zhode, ktoré uchováva k dispozícii pre vnútroštátne orgány 10 rokov od uvedenia váhy na trh. V EÚ vyhlásení o zhode sa uvádza typ váhy, pre ktorý bolo vydané. </w:t>
            </w:r>
          </w:p>
          <w:p w:rsidR="003E5657" w:rsidRPr="00FE21AE" w:rsidP="006A5035">
            <w:pPr>
              <w:pStyle w:val="CM4"/>
              <w:bidi w:val="0"/>
              <w:jc w:val="both"/>
              <w:rPr>
                <w:rFonts w:ascii="Times New Roman" w:hAnsi="Times New Roman"/>
                <w:color w:val="000000"/>
                <w:sz w:val="20"/>
                <w:szCs w:val="20"/>
              </w:rPr>
            </w:pPr>
          </w:p>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Kópia EÚ vyhlásenia o zhode sa na požiadanie sprístupňuje príslušným orgánom. </w:t>
            </w:r>
          </w:p>
          <w:p w:rsidR="003E5657" w:rsidRPr="00FE21AE" w:rsidP="006A5035">
            <w:pPr>
              <w:pStyle w:val="CM4"/>
              <w:bidi w:val="0"/>
              <w:jc w:val="both"/>
              <w:rPr>
                <w:rFonts w:ascii="Times New Roman" w:hAnsi="Times New Roman"/>
                <w:color w:val="000000"/>
                <w:sz w:val="20"/>
                <w:szCs w:val="20"/>
              </w:rPr>
            </w:pPr>
          </w:p>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V prípade, že notifikovaný orgán uvedený v bode 4.3 súhlasí, výrobca môže na zodpovednosť notifikovaného orgánu umiestniť na váhy aj identifikačné číslo tohto orgánu.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F</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Bod 5,</w:t>
            </w:r>
          </w:p>
          <w:p w:rsidR="003E5657" w:rsidRPr="00EE5D28" w:rsidP="006A503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A9431D" w:rsidP="006A5035">
            <w:pPr>
              <w:bidi w:val="0"/>
              <w:ind w:left="454" w:hanging="454"/>
              <w:rPr>
                <w:rFonts w:ascii="Times New Roman" w:hAnsi="Times New Roman"/>
                <w:sz w:val="20"/>
              </w:rPr>
            </w:pPr>
            <w:r w:rsidR="004C1271">
              <w:rPr>
                <w:rFonts w:ascii="Times New Roman" w:hAnsi="Times New Roman"/>
                <w:sz w:val="20"/>
              </w:rPr>
              <w:t>4.</w:t>
            </w:r>
            <w:r w:rsidRPr="00A9431D">
              <w:rPr>
                <w:rFonts w:ascii="Times New Roman" w:hAnsi="Times New Roman"/>
                <w:sz w:val="20"/>
              </w:rPr>
              <w:t xml:space="preserve">5.   </w:t>
              <w:tab/>
              <w:t>Označenie zhody a EÚ vyhlásenie o zhode</w:t>
            </w:r>
          </w:p>
          <w:p w:rsidR="003E5657" w:rsidRPr="00732439" w:rsidP="006A5035">
            <w:pPr>
              <w:bidi w:val="0"/>
              <w:ind w:left="454" w:hanging="454"/>
              <w:rPr>
                <w:rFonts w:ascii="Times New Roman" w:hAnsi="Times New Roman"/>
                <w:sz w:val="20"/>
              </w:rPr>
            </w:pPr>
            <w:r w:rsidR="004C1271">
              <w:rPr>
                <w:rFonts w:ascii="Times New Roman" w:hAnsi="Times New Roman"/>
                <w:sz w:val="20"/>
              </w:rPr>
              <w:t>4.</w:t>
            </w:r>
            <w:r w:rsidRPr="00A9431D">
              <w:rPr>
                <w:rFonts w:ascii="Times New Roman" w:hAnsi="Times New Roman"/>
                <w:sz w:val="20"/>
              </w:rPr>
              <w:t>5.1.</w:t>
              <w:tab/>
            </w:r>
            <w:r w:rsidRPr="00732439">
              <w:rPr>
                <w:rFonts w:ascii="Times New Roman" w:hAnsi="Times New Roman"/>
                <w:sz w:val="20"/>
              </w:rPr>
              <w:t>Výrobca umiestni na váh</w:t>
            </w:r>
            <w:r w:rsidR="004C1271">
              <w:rPr>
                <w:rFonts w:ascii="Times New Roman" w:hAnsi="Times New Roman"/>
                <w:sz w:val="20"/>
              </w:rPr>
              <w:t>y</w:t>
            </w:r>
            <w:r w:rsidRPr="00732439">
              <w:rPr>
                <w:rFonts w:ascii="Times New Roman" w:hAnsi="Times New Roman"/>
                <w:sz w:val="20"/>
              </w:rPr>
              <w:t>, ktor</w:t>
            </w:r>
            <w:r w:rsidR="004C1271">
              <w:rPr>
                <w:rFonts w:ascii="Times New Roman" w:hAnsi="Times New Roman"/>
                <w:sz w:val="20"/>
              </w:rPr>
              <w:t>é</w:t>
            </w:r>
            <w:r w:rsidRPr="00732439">
              <w:rPr>
                <w:rFonts w:ascii="Times New Roman" w:hAnsi="Times New Roman"/>
                <w:sz w:val="20"/>
              </w:rPr>
              <w:t xml:space="preserve"> </w:t>
            </w:r>
            <w:r w:rsidR="004C1271">
              <w:rPr>
                <w:rFonts w:ascii="Times New Roman" w:hAnsi="Times New Roman"/>
                <w:sz w:val="20"/>
              </w:rPr>
              <w:t>sú</w:t>
            </w:r>
            <w:r w:rsidRPr="00732439">
              <w:rPr>
                <w:rFonts w:ascii="Times New Roman" w:hAnsi="Times New Roman"/>
                <w:sz w:val="20"/>
              </w:rPr>
              <w:t xml:space="preserve"> v zhode so schváleným typom opísaným v certifikáte EÚ skúšky typu a spĺňa požiadavky podľa tohto nariadenia vlády, označenie CE a doplnkové metrologické označenie podľa tohto nariadenia vlády a na zodpovednosť notifikovanej osoby uvedenej v treťom bode jej identifikačné číslo.</w:t>
            </w:r>
          </w:p>
          <w:p w:rsidR="003E5657" w:rsidRPr="00732439" w:rsidP="006A5035">
            <w:pPr>
              <w:bidi w:val="0"/>
              <w:ind w:left="454" w:hanging="454"/>
              <w:rPr>
                <w:rFonts w:ascii="Times New Roman" w:hAnsi="Times New Roman"/>
                <w:sz w:val="20"/>
              </w:rPr>
            </w:pPr>
            <w:r w:rsidR="004C1271">
              <w:rPr>
                <w:rFonts w:ascii="Times New Roman" w:hAnsi="Times New Roman"/>
                <w:sz w:val="20"/>
              </w:rPr>
              <w:t>4.</w:t>
            </w:r>
            <w:r w:rsidRPr="00732439">
              <w:rPr>
                <w:rFonts w:ascii="Times New Roman" w:hAnsi="Times New Roman"/>
                <w:sz w:val="20"/>
              </w:rPr>
              <w:t>5.2.</w:t>
              <w:tab/>
              <w:t>Výrobca vypracuje písomné EÚ vyhlásenie o zhode, pre typ váh a uchováva ho k dispozícii pre orgány dohľadu počas desiatich rokov od uvedenia váh na trh. EÚ vyhlásenie o zhode obsah</w:t>
            </w:r>
            <w:r w:rsidR="004C1271">
              <w:rPr>
                <w:rFonts w:ascii="Times New Roman" w:hAnsi="Times New Roman"/>
                <w:sz w:val="20"/>
              </w:rPr>
              <w:t>uje</w:t>
            </w:r>
            <w:r w:rsidRPr="00732439">
              <w:rPr>
                <w:rFonts w:ascii="Times New Roman" w:hAnsi="Times New Roman"/>
                <w:sz w:val="20"/>
              </w:rPr>
              <w:t xml:space="preserve"> identifikáciu typu váh, pre ktorý bolo vydané.</w:t>
            </w:r>
          </w:p>
          <w:p w:rsidR="003E5657" w:rsidRPr="00732439" w:rsidP="006A5035">
            <w:pPr>
              <w:bidi w:val="0"/>
              <w:ind w:left="454" w:hanging="454"/>
              <w:rPr>
                <w:rFonts w:ascii="Times New Roman" w:hAnsi="Times New Roman"/>
                <w:sz w:val="20"/>
              </w:rPr>
            </w:pPr>
            <w:r w:rsidRPr="00732439">
              <w:rPr>
                <w:rFonts w:ascii="Times New Roman" w:hAnsi="Times New Roman"/>
                <w:sz w:val="20"/>
              </w:rPr>
              <w:tab/>
              <w:t>Kópia EÚ vyhlásenia o zhode sa na požiadanie sprístupňuje orgánom dohľadu.</w:t>
            </w:r>
          </w:p>
          <w:p w:rsidR="003E5657" w:rsidRPr="006A52C5" w:rsidP="006A5035">
            <w:pPr>
              <w:bidi w:val="0"/>
              <w:ind w:left="454" w:hanging="454"/>
              <w:rPr>
                <w:rFonts w:ascii="Times New Roman" w:hAnsi="Times New Roman"/>
              </w:rPr>
            </w:pPr>
            <w:r w:rsidRPr="00732439">
              <w:rPr>
                <w:rFonts w:ascii="Times New Roman" w:hAnsi="Times New Roman"/>
                <w:sz w:val="20"/>
              </w:rPr>
              <w:tab/>
              <w:t>So súhlasom notifikovanej osoby uvedenej v treťom bode a na jej zodpovednosť môže výrobca umiestniť na váhy aj identifikačné číslo tejto osoby</w:t>
            </w:r>
            <w:r w:rsidRPr="00A9431D">
              <w:rPr>
                <w:rFonts w:ascii="Times New Roman" w:hAnsi="Times New Roman"/>
                <w:sz w:val="20"/>
              </w:rPr>
              <w:t>.</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Č:4</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O:4.6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V prípade, že notifikovaný orgán súhlasí, výrobca na zodpovednosť notifikovaného orgánu môže počas výrobného procesu umiestniť na váhy identifikačné číslo tohto orgánu.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F</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4C1271">
              <w:rPr>
                <w:rFonts w:ascii="Times New Roman" w:hAnsi="Times New Roman"/>
                <w:sz w:val="20"/>
                <w:szCs w:val="20"/>
              </w:rPr>
              <w:t>4.</w:t>
            </w:r>
            <w:r>
              <w:rPr>
                <w:rFonts w:ascii="Times New Roman" w:hAnsi="Times New Roman"/>
                <w:sz w:val="20"/>
                <w:szCs w:val="20"/>
              </w:rPr>
              <w:t>6</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A9431D" w:rsidP="006A5035">
            <w:pPr>
              <w:bidi w:val="0"/>
              <w:ind w:left="454" w:hanging="454"/>
              <w:rPr>
                <w:rFonts w:ascii="Times New Roman" w:hAnsi="Times New Roman"/>
                <w:sz w:val="20"/>
              </w:rPr>
            </w:pPr>
            <w:r w:rsidR="004C1271">
              <w:rPr>
                <w:rFonts w:ascii="Times New Roman" w:hAnsi="Times New Roman"/>
                <w:sz w:val="20"/>
              </w:rPr>
              <w:t>4.</w:t>
            </w:r>
            <w:r w:rsidRPr="00A9431D">
              <w:rPr>
                <w:rFonts w:ascii="Times New Roman" w:hAnsi="Times New Roman"/>
                <w:sz w:val="20"/>
              </w:rPr>
              <w:t xml:space="preserve">6.   </w:t>
              <w:tab/>
              <w:t>So súhlasom notifikovanej osoby a na jej zodpovednosť môže výrobca umiestniť na váh</w:t>
            </w:r>
            <w:r w:rsidR="004C1271">
              <w:rPr>
                <w:rFonts w:ascii="Times New Roman" w:hAnsi="Times New Roman"/>
                <w:sz w:val="20"/>
              </w:rPr>
              <w:t>y</w:t>
            </w:r>
            <w:r w:rsidRPr="00A9431D">
              <w:rPr>
                <w:rFonts w:ascii="Times New Roman" w:hAnsi="Times New Roman"/>
                <w:sz w:val="20"/>
              </w:rPr>
              <w:t xml:space="preserve"> identifikačné číslo notifikovanej osoby počas výrobného procesu.</w:t>
            </w:r>
          </w:p>
          <w:p w:rsidR="003E5657" w:rsidRPr="00A9431D"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Č:4</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O:4.7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Splnomocnený zástupca </w:t>
            </w:r>
          </w:p>
          <w:p w:rsidR="003E5657" w:rsidRPr="00FE21AE" w:rsidP="006A5035">
            <w:pPr>
              <w:pStyle w:val="CM4"/>
              <w:bidi w:val="0"/>
              <w:jc w:val="both"/>
              <w:rPr>
                <w:rFonts w:ascii="Times New Roman" w:hAnsi="Times New Roman"/>
                <w:color w:val="000000"/>
                <w:sz w:val="20"/>
                <w:szCs w:val="20"/>
              </w:rPr>
            </w:pPr>
          </w:p>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Povinnosti výrobcu smie plniť v jeho zastúpení a na jeho zodpovednosť jeho splnomocnený zástupca, ak sú stanovené v plnej moci. Splnomocnený zástupca nesmie plniť povinnosti výrobcu stanovené v bode 4.2.</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F</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4C1271">
              <w:rPr>
                <w:rFonts w:ascii="Times New Roman" w:hAnsi="Times New Roman"/>
                <w:sz w:val="20"/>
                <w:szCs w:val="20"/>
              </w:rPr>
              <w:t>4.</w:t>
            </w:r>
            <w:r>
              <w:rPr>
                <w:rFonts w:ascii="Times New Roman" w:hAnsi="Times New Roman"/>
                <w:sz w:val="20"/>
                <w:szCs w:val="20"/>
              </w:rPr>
              <w:t>7</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A9431D" w:rsidP="006A5035">
            <w:pPr>
              <w:bidi w:val="0"/>
              <w:ind w:left="454" w:hanging="454"/>
              <w:rPr>
                <w:rFonts w:ascii="Times New Roman" w:hAnsi="Times New Roman"/>
                <w:sz w:val="20"/>
              </w:rPr>
            </w:pPr>
            <w:r w:rsidR="004C1271">
              <w:rPr>
                <w:rFonts w:ascii="Times New Roman" w:hAnsi="Times New Roman"/>
                <w:sz w:val="20"/>
              </w:rPr>
              <w:t>4.</w:t>
            </w:r>
            <w:r w:rsidRPr="00A9431D">
              <w:rPr>
                <w:rFonts w:ascii="Times New Roman" w:hAnsi="Times New Roman"/>
                <w:sz w:val="20"/>
              </w:rPr>
              <w:t xml:space="preserve">7.   </w:t>
              <w:tab/>
              <w:t>Splnomocnený zástupca</w:t>
            </w:r>
          </w:p>
          <w:p w:rsidR="003E5657" w:rsidRPr="00A9431D" w:rsidP="006A5035">
            <w:pPr>
              <w:bidi w:val="0"/>
              <w:ind w:left="454" w:hanging="454"/>
              <w:rPr>
                <w:rFonts w:ascii="Times New Roman" w:hAnsi="Times New Roman"/>
                <w:sz w:val="20"/>
              </w:rPr>
            </w:pPr>
            <w:r w:rsidRPr="00A9431D">
              <w:rPr>
                <w:rFonts w:ascii="Times New Roman" w:hAnsi="Times New Roman"/>
                <w:sz w:val="20"/>
              </w:rPr>
              <w:tab/>
              <w:t>Povinnosti výrobcu môže v jeho mene a na jeho zodpovednosť plniť jeho splnomocnený zástupca, ak sú špecifikované v splnomocnení. Splnomocnený zástupca nesmie plniť povinnosti výrobcu ustanovené v</w:t>
            </w:r>
            <w:r>
              <w:rPr>
                <w:rFonts w:ascii="Times New Roman" w:hAnsi="Times New Roman"/>
                <w:sz w:val="20"/>
              </w:rPr>
              <w:t> druhom bode</w:t>
            </w:r>
            <w:r w:rsidRPr="00A9431D">
              <w:rPr>
                <w:rFonts w:ascii="Times New Roman" w:hAnsi="Times New Roman"/>
                <w:sz w:val="20"/>
              </w:rPr>
              <w:t>.</w:t>
            </w:r>
          </w:p>
          <w:p w:rsidR="003E5657" w:rsidRPr="00A9431D"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Modul F1: Zhoda založená na overení výrobku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F1</w:t>
            </w:r>
          </w:p>
          <w:p w:rsidR="003E5657" w:rsidRPr="00EE5D28" w:rsidP="006A503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A9431D" w:rsidP="006A5035">
            <w:pPr>
              <w:bidi w:val="0"/>
              <w:ind w:left="454" w:hanging="454"/>
              <w:rPr>
                <w:rFonts w:ascii="Times New Roman" w:hAnsi="Times New Roman"/>
                <w:sz w:val="20"/>
              </w:rPr>
            </w:pPr>
            <w:r w:rsidR="004C1271">
              <w:rPr>
                <w:rFonts w:ascii="Times New Roman" w:hAnsi="Times New Roman"/>
                <w:sz w:val="20"/>
              </w:rPr>
              <w:t>5</w:t>
            </w:r>
            <w:r w:rsidRPr="00A9431D">
              <w:rPr>
                <w:rFonts w:ascii="Times New Roman" w:hAnsi="Times New Roman"/>
                <w:sz w:val="20"/>
              </w:rPr>
              <w:t>.   Modul F1: Zhoda založená na overení výrobku</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Č:5</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O:5.1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Zhoda založená na overení výrobku je postupom posudzovania zhody, ktorým si výrobca plní povinnosti uvedené v bodoch 5.2, 5.3 a 5.6 a zaručuje a vyhlasuje na vlastnú zodpovednosť, že príslušné váhy, na ktoré sa vzťahujú ustanovenia bodu 5.4, sú v súlade s požiadavkami tejto smernice, ktoré sa na ne uplatňujú.</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F1</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4C1271">
              <w:rPr>
                <w:rFonts w:ascii="Times New Roman" w:hAnsi="Times New Roman"/>
                <w:sz w:val="20"/>
                <w:szCs w:val="20"/>
              </w:rPr>
              <w:t>5</w:t>
            </w:r>
          </w:p>
          <w:p w:rsidR="003E5657" w:rsidRPr="00EE5D28" w:rsidP="006A503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A9431D" w:rsidP="006A5035">
            <w:pPr>
              <w:bidi w:val="0"/>
              <w:ind w:left="454" w:hanging="454"/>
              <w:rPr>
                <w:rFonts w:ascii="Times New Roman" w:hAnsi="Times New Roman"/>
                <w:sz w:val="20"/>
              </w:rPr>
            </w:pPr>
            <w:r w:rsidR="004C1271">
              <w:rPr>
                <w:rFonts w:ascii="Times New Roman" w:hAnsi="Times New Roman"/>
                <w:sz w:val="20"/>
              </w:rPr>
              <w:t>5.</w:t>
            </w:r>
            <w:r w:rsidRPr="00A9431D">
              <w:rPr>
                <w:rFonts w:ascii="Times New Roman" w:hAnsi="Times New Roman"/>
                <w:sz w:val="20"/>
              </w:rPr>
              <w:t xml:space="preserve">1.   </w:t>
              <w:tab/>
            </w:r>
            <w:r w:rsidRPr="005163DB">
              <w:rPr>
                <w:rFonts w:ascii="Times New Roman" w:hAnsi="Times New Roman"/>
                <w:sz w:val="20"/>
              </w:rPr>
              <w:t>Zhoda založená na overení výrobku je postup posudzovania zhody, ktorým výrobca plní povinnosti ustanovené v druhom, treťom a šiestom bode a na vlastnú zodpovednosť zabezpečuje a vyhlasuje, že príslušné váhy, ktoré boli predmetom overenia podľa štvrtého bodu, sú v zhode s požiadavkami podľa tohto nariadenia vlády, ktoré sa na príslušné váhy vzťahujú</w:t>
            </w:r>
            <w:r w:rsidRPr="00A9431D">
              <w:rPr>
                <w:rFonts w:ascii="Times New Roman" w:hAnsi="Times New Roman"/>
                <w:sz w:val="20"/>
              </w:rPr>
              <w:t>.</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Č:5</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O:5.2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5.2.1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Technická dokumentácia </w:t>
            </w:r>
          </w:p>
          <w:p w:rsidR="003E5657" w:rsidP="006A5035">
            <w:pPr>
              <w:pStyle w:val="CM4"/>
              <w:bidi w:val="0"/>
              <w:jc w:val="both"/>
              <w:rPr>
                <w:rFonts w:ascii="Times New Roman" w:hAnsi="Times New Roman"/>
                <w:color w:val="000000"/>
                <w:sz w:val="20"/>
                <w:szCs w:val="20"/>
              </w:rPr>
            </w:pPr>
          </w:p>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5.2.1. Výrobca vypracuje technickú dokumentáciu. Dokumentácia musí umožniť posúdenie zhody váhy s príslušnými požiadavkami a musí obsahovať primeranú analýzu a hodnotenie rizika či rizík. V technickej dokumentácii musia byť uvedené uplatniteľné požiadavky a musí zahŕňať návrh, výrobu a činnosť váhy v miere, aká je primeraná na posúdenie. Technická dokumentácia obsahuje vždy, keď je to uplatniteľné, minimálne tieto prvky: </w:t>
            </w:r>
          </w:p>
          <w:p w:rsidR="003E5657" w:rsidRPr="00FE21AE" w:rsidP="003E5657">
            <w:pPr>
              <w:pStyle w:val="CM4"/>
              <w:numPr>
                <w:numId w:val="35"/>
              </w:numPr>
              <w:bidi w:val="0"/>
              <w:ind w:left="227" w:hanging="227"/>
              <w:jc w:val="both"/>
              <w:rPr>
                <w:rFonts w:ascii="Times New Roman" w:hAnsi="Times New Roman"/>
                <w:color w:val="000000"/>
                <w:sz w:val="20"/>
                <w:szCs w:val="20"/>
              </w:rPr>
            </w:pPr>
            <w:r w:rsidRPr="00FE21AE">
              <w:rPr>
                <w:rFonts w:ascii="Times New Roman" w:hAnsi="Times New Roman"/>
                <w:color w:val="000000"/>
                <w:sz w:val="20"/>
                <w:szCs w:val="20"/>
              </w:rPr>
              <w:t xml:space="preserve">všeobecný opis váhy; </w:t>
            </w:r>
          </w:p>
          <w:p w:rsidR="003E5657" w:rsidRPr="00FE21AE" w:rsidP="003E5657">
            <w:pPr>
              <w:pStyle w:val="CM4"/>
              <w:numPr>
                <w:numId w:val="35"/>
              </w:numPr>
              <w:bidi w:val="0"/>
              <w:ind w:left="227" w:hanging="227"/>
              <w:jc w:val="both"/>
              <w:rPr>
                <w:rFonts w:ascii="Times New Roman" w:hAnsi="Times New Roman"/>
                <w:color w:val="000000"/>
                <w:sz w:val="20"/>
                <w:szCs w:val="20"/>
              </w:rPr>
            </w:pPr>
            <w:r w:rsidRPr="00FE21AE">
              <w:rPr>
                <w:rFonts w:ascii="Times New Roman" w:hAnsi="Times New Roman"/>
                <w:color w:val="000000"/>
                <w:sz w:val="20"/>
                <w:szCs w:val="20"/>
              </w:rPr>
              <w:t xml:space="preserve">nákresy koncepčného riešenia, výrobné výkresy a náčrty súčiastok, podzostáv, okruhov atď.; </w:t>
            </w:r>
          </w:p>
          <w:p w:rsidR="003E5657" w:rsidRPr="00FE21AE" w:rsidP="003E5657">
            <w:pPr>
              <w:pStyle w:val="CM4"/>
              <w:numPr>
                <w:numId w:val="35"/>
              </w:numPr>
              <w:bidi w:val="0"/>
              <w:ind w:left="227" w:hanging="227"/>
              <w:jc w:val="both"/>
              <w:rPr>
                <w:rFonts w:ascii="Times New Roman" w:hAnsi="Times New Roman"/>
                <w:color w:val="000000"/>
                <w:sz w:val="20"/>
                <w:szCs w:val="20"/>
              </w:rPr>
            </w:pPr>
            <w:r w:rsidRPr="00FE21AE">
              <w:rPr>
                <w:rFonts w:ascii="Times New Roman" w:hAnsi="Times New Roman"/>
                <w:color w:val="000000"/>
                <w:sz w:val="20"/>
                <w:szCs w:val="20"/>
              </w:rPr>
              <w:t>opisy a vysvetlenia potrebné na pochopenie uvedených nákresov a náčrtov a používania váhy;</w:t>
            </w:r>
          </w:p>
          <w:p w:rsidR="003E5657" w:rsidRPr="00FE21AE" w:rsidP="003E5657">
            <w:pPr>
              <w:pStyle w:val="CM4"/>
              <w:numPr>
                <w:numId w:val="35"/>
              </w:numPr>
              <w:bidi w:val="0"/>
              <w:ind w:left="227" w:hanging="227"/>
              <w:jc w:val="both"/>
              <w:rPr>
                <w:rFonts w:ascii="Times New Roman" w:hAnsi="Times New Roman"/>
                <w:color w:val="000000"/>
                <w:sz w:val="20"/>
                <w:szCs w:val="20"/>
              </w:rPr>
            </w:pPr>
            <w:r w:rsidRPr="00FE21AE">
              <w:rPr>
                <w:rFonts w:ascii="Times New Roman" w:hAnsi="Times New Roman"/>
                <w:color w:val="000000"/>
                <w:sz w:val="20"/>
                <w:szCs w:val="20"/>
              </w:rPr>
              <w:t xml:space="preserve">zoznam harmonizovaných noriem uplatnených v plnom rozsahu alebo čiastočne, na ktoré boli uverejnené odkazy v Úradnom vestníku Európskej únie, a v prípade, že sa tieto harmonizované normy neuplatnili, opisy riešení prijatých na splnenie základných bezpečnostných požiadaviek tejto smernice vrátane zoznamu iných príslušných technických špecifikácií, ktoré sa uplatnili. V prípade čiastočne uplatnených harmonizovaných noriem sa v technickej dokumentácii špecifikujú časti, ktoré boli uplatnené; </w:t>
            </w:r>
          </w:p>
          <w:p w:rsidR="003E5657" w:rsidRPr="00FE21AE" w:rsidP="003E5657">
            <w:pPr>
              <w:pStyle w:val="CM4"/>
              <w:numPr>
                <w:numId w:val="35"/>
              </w:numPr>
              <w:bidi w:val="0"/>
              <w:ind w:left="227" w:hanging="227"/>
              <w:jc w:val="both"/>
              <w:rPr>
                <w:rFonts w:ascii="Times New Roman" w:hAnsi="Times New Roman"/>
                <w:color w:val="000000"/>
                <w:sz w:val="20"/>
                <w:szCs w:val="20"/>
              </w:rPr>
            </w:pPr>
            <w:r w:rsidRPr="00FE21AE">
              <w:rPr>
                <w:rFonts w:ascii="Times New Roman" w:hAnsi="Times New Roman"/>
                <w:color w:val="000000"/>
                <w:sz w:val="20"/>
                <w:szCs w:val="20"/>
              </w:rPr>
              <w:t xml:space="preserve">výsledky vykonaných konštrukčných výpočtov, vykonaných preskúmaní atď.; </w:t>
            </w:r>
          </w:p>
          <w:p w:rsidR="003E5657" w:rsidP="003E5657">
            <w:pPr>
              <w:pStyle w:val="CM4"/>
              <w:numPr>
                <w:numId w:val="35"/>
              </w:numPr>
              <w:bidi w:val="0"/>
              <w:ind w:left="227" w:hanging="227"/>
              <w:jc w:val="both"/>
              <w:rPr>
                <w:rFonts w:ascii="Times New Roman" w:hAnsi="Times New Roman"/>
                <w:color w:val="000000"/>
                <w:sz w:val="20"/>
                <w:szCs w:val="20"/>
              </w:rPr>
            </w:pPr>
            <w:r w:rsidRPr="00FE21AE">
              <w:rPr>
                <w:rFonts w:ascii="Times New Roman" w:hAnsi="Times New Roman"/>
                <w:color w:val="000000"/>
                <w:sz w:val="20"/>
                <w:szCs w:val="20"/>
              </w:rPr>
              <w:t>protokoly o skúškach.</w:t>
            </w:r>
          </w:p>
          <w:p w:rsidR="003E5657" w:rsidP="006A5035">
            <w:pPr>
              <w:pStyle w:val="CM4"/>
              <w:bidi w:val="0"/>
              <w:jc w:val="both"/>
              <w:rPr>
                <w:rFonts w:ascii="Times New Roman" w:hAnsi="Times New Roman"/>
                <w:color w:val="000000"/>
                <w:sz w:val="20"/>
                <w:szCs w:val="20"/>
              </w:rPr>
            </w:pPr>
          </w:p>
          <w:p w:rsidR="003E5657" w:rsidRPr="00FE21AE" w:rsidP="006A5035">
            <w:pPr>
              <w:pStyle w:val="CM4"/>
              <w:bidi w:val="0"/>
              <w:jc w:val="both"/>
              <w:rPr>
                <w:rFonts w:ascii="Times New Roman" w:hAnsi="Times New Roman"/>
                <w:color w:val="000000"/>
                <w:sz w:val="20"/>
                <w:szCs w:val="20"/>
              </w:rPr>
            </w:pPr>
            <w:r>
              <w:rPr>
                <w:rFonts w:ascii="Times New Roman" w:hAnsi="Times New Roman"/>
                <w:color w:val="000000"/>
                <w:sz w:val="20"/>
                <w:szCs w:val="20"/>
              </w:rPr>
              <w:t>5.2.2.</w:t>
            </w:r>
            <w:r w:rsidRPr="00FE21AE">
              <w:rPr>
                <w:rFonts w:ascii="Times New Roman" w:hAnsi="Times New Roman"/>
                <w:color w:val="000000"/>
                <w:sz w:val="20"/>
                <w:szCs w:val="20"/>
              </w:rPr>
              <w:t xml:space="preserve"> Výrobca uchováva technickú dokumentáciu na účely jej predloženia príslušným vnútroštátnym orgánom 10 rokov od uvedenia váh na trh.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F1</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4C1271">
              <w:rPr>
                <w:rFonts w:ascii="Times New Roman" w:hAnsi="Times New Roman"/>
                <w:sz w:val="20"/>
                <w:szCs w:val="20"/>
              </w:rPr>
              <w:t>5.</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2.1,</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2.2</w:t>
            </w:r>
          </w:p>
          <w:p w:rsidR="003E5657" w:rsidRPr="00EE5D28" w:rsidP="006A503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A9431D" w:rsidP="006A5035">
            <w:pPr>
              <w:bidi w:val="0"/>
              <w:ind w:left="454" w:hanging="454"/>
              <w:rPr>
                <w:rFonts w:ascii="Times New Roman" w:hAnsi="Times New Roman"/>
                <w:sz w:val="20"/>
              </w:rPr>
            </w:pPr>
            <w:r w:rsidR="004C1271">
              <w:rPr>
                <w:rFonts w:ascii="Times New Roman" w:hAnsi="Times New Roman"/>
                <w:sz w:val="20"/>
              </w:rPr>
              <w:t>5.</w:t>
            </w:r>
            <w:r w:rsidRPr="00A9431D">
              <w:rPr>
                <w:rFonts w:ascii="Times New Roman" w:hAnsi="Times New Roman"/>
                <w:sz w:val="20"/>
              </w:rPr>
              <w:t xml:space="preserve">2.   </w:t>
              <w:tab/>
              <w:t>Technická dokumentácia</w:t>
            </w:r>
          </w:p>
          <w:p w:rsidR="003E5657" w:rsidRPr="005163DB" w:rsidP="006A5035">
            <w:pPr>
              <w:bidi w:val="0"/>
              <w:ind w:left="454" w:hanging="454"/>
              <w:rPr>
                <w:rFonts w:ascii="Times New Roman" w:hAnsi="Times New Roman"/>
                <w:sz w:val="20"/>
              </w:rPr>
            </w:pPr>
            <w:r w:rsidR="004C1271">
              <w:rPr>
                <w:rFonts w:ascii="Times New Roman" w:hAnsi="Times New Roman"/>
                <w:sz w:val="20"/>
              </w:rPr>
              <w:t>5.</w:t>
            </w:r>
            <w:r w:rsidRPr="00A9431D">
              <w:rPr>
                <w:rFonts w:ascii="Times New Roman" w:hAnsi="Times New Roman"/>
                <w:sz w:val="20"/>
              </w:rPr>
              <w:t>2.1.</w:t>
              <w:tab/>
            </w:r>
            <w:r w:rsidRPr="005163DB">
              <w:rPr>
                <w:rFonts w:ascii="Times New Roman" w:hAnsi="Times New Roman"/>
                <w:sz w:val="20"/>
              </w:rPr>
              <w:t>Výrobca vypracuje technickú dokumentáciu, ktorá umožňuje posúdenie zhody váh s požiadavkami podľa tohto nariadenia vlády, zahŕňa primeranú analýzu a hodnotenie rizika, špecifikuje uplatniteľné požiadavky a v primeranej miere na posúdenie zahŕňa návrh, výrobu a činnosť váh; technická dokumentácia okrem toho obsah</w:t>
            </w:r>
            <w:r w:rsidR="004C1271">
              <w:rPr>
                <w:rFonts w:ascii="Times New Roman" w:hAnsi="Times New Roman"/>
                <w:sz w:val="20"/>
              </w:rPr>
              <w:t>uje</w:t>
            </w:r>
            <w:r w:rsidRPr="005163DB">
              <w:rPr>
                <w:rFonts w:ascii="Times New Roman" w:hAnsi="Times New Roman"/>
                <w:sz w:val="20"/>
              </w:rPr>
              <w:t>, kde je to uplatniteľné, najmenej</w:t>
            </w:r>
          </w:p>
          <w:p w:rsidR="003E5657" w:rsidRPr="005163DB" w:rsidP="006A5035">
            <w:pPr>
              <w:bidi w:val="0"/>
              <w:ind w:left="454" w:hanging="454"/>
              <w:rPr>
                <w:rFonts w:ascii="Times New Roman" w:hAnsi="Times New Roman"/>
                <w:sz w:val="20"/>
              </w:rPr>
            </w:pPr>
            <w:r w:rsidR="004C1271">
              <w:rPr>
                <w:rFonts w:ascii="Times New Roman" w:hAnsi="Times New Roman"/>
                <w:sz w:val="20"/>
              </w:rPr>
              <w:t>a)</w:t>
            </w:r>
            <w:r w:rsidRPr="005163DB">
              <w:rPr>
                <w:rFonts w:ascii="Times New Roman" w:hAnsi="Times New Roman"/>
                <w:sz w:val="20"/>
              </w:rPr>
              <w:tab/>
              <w:t>všeobecný opis váh,</w:t>
            </w:r>
          </w:p>
          <w:p w:rsidR="003E5657" w:rsidRPr="005163DB" w:rsidP="006A5035">
            <w:pPr>
              <w:bidi w:val="0"/>
              <w:ind w:left="454" w:hanging="454"/>
              <w:rPr>
                <w:rFonts w:ascii="Times New Roman" w:hAnsi="Times New Roman"/>
                <w:sz w:val="20"/>
              </w:rPr>
            </w:pPr>
            <w:r w:rsidR="004C1271">
              <w:rPr>
                <w:rFonts w:ascii="Times New Roman" w:hAnsi="Times New Roman"/>
                <w:sz w:val="20"/>
              </w:rPr>
              <w:t>b)</w:t>
            </w:r>
            <w:r w:rsidRPr="005163DB">
              <w:rPr>
                <w:rFonts w:ascii="Times New Roman" w:hAnsi="Times New Roman"/>
                <w:sz w:val="20"/>
              </w:rPr>
              <w:tab/>
              <w:t>nákresy koncepčného riešenia, výrobné výkresy a náčrty komponentov, podzostáv, okruhov atď.,</w:t>
            </w:r>
          </w:p>
          <w:p w:rsidR="003E5657" w:rsidRPr="005163DB" w:rsidP="006A5035">
            <w:pPr>
              <w:bidi w:val="0"/>
              <w:ind w:left="454" w:hanging="454"/>
              <w:rPr>
                <w:rFonts w:ascii="Times New Roman" w:hAnsi="Times New Roman"/>
                <w:sz w:val="20"/>
              </w:rPr>
            </w:pPr>
            <w:r w:rsidR="004C1271">
              <w:rPr>
                <w:rFonts w:ascii="Times New Roman" w:hAnsi="Times New Roman"/>
                <w:sz w:val="20"/>
              </w:rPr>
              <w:t>c)</w:t>
            </w:r>
            <w:r w:rsidRPr="005163DB">
              <w:rPr>
                <w:rFonts w:ascii="Times New Roman" w:hAnsi="Times New Roman"/>
                <w:sz w:val="20"/>
              </w:rPr>
              <w:tab/>
              <w:t>opisy a vysvetlenia potrebné na pochopenie uvedených nákresov a náčrtov a činnosti váh,</w:t>
            </w:r>
          </w:p>
          <w:p w:rsidR="003E5657" w:rsidRPr="005163DB" w:rsidP="006A5035">
            <w:pPr>
              <w:bidi w:val="0"/>
              <w:ind w:left="454" w:hanging="454"/>
              <w:rPr>
                <w:rFonts w:ascii="Times New Roman" w:hAnsi="Times New Roman"/>
                <w:sz w:val="20"/>
              </w:rPr>
            </w:pPr>
            <w:r w:rsidR="004C1271">
              <w:rPr>
                <w:rFonts w:ascii="Times New Roman" w:hAnsi="Times New Roman"/>
                <w:sz w:val="20"/>
              </w:rPr>
              <w:t>d)</w:t>
            </w:r>
            <w:r w:rsidRPr="005163DB">
              <w:rPr>
                <w:rFonts w:ascii="Times New Roman" w:hAnsi="Times New Roman"/>
                <w:sz w:val="20"/>
              </w:rPr>
              <w:tab/>
              <w:t>zoznam harmonizovaných technických noriem uplatnených v plnom rozsahu alebo čiastočne, na ktoré boli uverejnené odkazy v Úradnom vestníku Európskej únie, a ak sa tieto harmonizované technické normy neuplatnili, opisy riešení prijatých na splnenie základných požiadaviek vrátane zoznamu iných príslušných technických špecifikácií, ktoré boli uplatnené; pri čiastočne uplatnených harmonizovaných technických noriem sa v technickej dokumentácii špecifikujú časti, ktoré boli uplatnené,</w:t>
            </w:r>
          </w:p>
          <w:p w:rsidR="003E5657" w:rsidRPr="005163DB" w:rsidP="006A5035">
            <w:pPr>
              <w:bidi w:val="0"/>
              <w:ind w:left="454" w:hanging="454"/>
              <w:rPr>
                <w:rFonts w:ascii="Times New Roman" w:hAnsi="Times New Roman"/>
                <w:sz w:val="20"/>
              </w:rPr>
            </w:pPr>
            <w:r w:rsidR="004C1271">
              <w:rPr>
                <w:rFonts w:ascii="Times New Roman" w:hAnsi="Times New Roman"/>
                <w:sz w:val="20"/>
              </w:rPr>
              <w:t>e)</w:t>
            </w:r>
            <w:r w:rsidRPr="005163DB">
              <w:rPr>
                <w:rFonts w:ascii="Times New Roman" w:hAnsi="Times New Roman"/>
                <w:sz w:val="20"/>
              </w:rPr>
              <w:tab/>
              <w:t>výsledky vykonaných konštrukčných výpočtov, vykonaných preskúmaní atď.,</w:t>
            </w:r>
          </w:p>
          <w:p w:rsidR="003E5657" w:rsidRPr="005163DB" w:rsidP="006A5035">
            <w:pPr>
              <w:bidi w:val="0"/>
              <w:ind w:left="454" w:hanging="454"/>
              <w:rPr>
                <w:rFonts w:ascii="Times New Roman" w:hAnsi="Times New Roman"/>
                <w:sz w:val="20"/>
              </w:rPr>
            </w:pPr>
            <w:r w:rsidR="004C1271">
              <w:rPr>
                <w:rFonts w:ascii="Times New Roman" w:hAnsi="Times New Roman"/>
                <w:sz w:val="20"/>
              </w:rPr>
              <w:t>f)</w:t>
            </w:r>
            <w:r w:rsidRPr="005163DB">
              <w:rPr>
                <w:rFonts w:ascii="Times New Roman" w:hAnsi="Times New Roman"/>
                <w:sz w:val="20"/>
              </w:rPr>
              <w:tab/>
              <w:t>protokoly o skúškach.</w:t>
            </w:r>
          </w:p>
          <w:p w:rsidR="003E5657" w:rsidRPr="00A9431D" w:rsidP="006A5035">
            <w:pPr>
              <w:bidi w:val="0"/>
              <w:ind w:left="454" w:hanging="454"/>
              <w:rPr>
                <w:rFonts w:ascii="Times New Roman" w:hAnsi="Times New Roman"/>
                <w:sz w:val="20"/>
              </w:rPr>
            </w:pPr>
            <w:r w:rsidR="004C1271">
              <w:rPr>
                <w:rFonts w:ascii="Times New Roman" w:hAnsi="Times New Roman"/>
                <w:sz w:val="20"/>
              </w:rPr>
              <w:t>5.</w:t>
            </w:r>
            <w:r w:rsidRPr="005163DB">
              <w:rPr>
                <w:rFonts w:ascii="Times New Roman" w:hAnsi="Times New Roman"/>
                <w:sz w:val="20"/>
              </w:rPr>
              <w:t>2.2.</w:t>
              <w:tab/>
              <w:t>Výrobca uchováva technickú dokumentáciu k dispozícii pre orgány dohľadu počas desiatich rokov od uvedenia váh na trh</w:t>
            </w:r>
            <w:r w:rsidRPr="00A9431D">
              <w:rPr>
                <w:rFonts w:ascii="Times New Roman" w:hAnsi="Times New Roman"/>
                <w:sz w:val="20"/>
              </w:rPr>
              <w:t>.</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Č:5</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O:5.3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Výroba </w:t>
            </w:r>
          </w:p>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Výrobca prijme všetky opatrenia potrebné na to, aby sa výrobným procesom a jeho monitorovaním zabezpečil súlad vyrobených váh s uplatniteľnými požiadavkami tejto smernice.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F1</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4C1271">
              <w:rPr>
                <w:rFonts w:ascii="Times New Roman" w:hAnsi="Times New Roman"/>
                <w:sz w:val="20"/>
                <w:szCs w:val="20"/>
              </w:rPr>
              <w:t>5.</w:t>
            </w:r>
            <w:r>
              <w:rPr>
                <w:rFonts w:ascii="Times New Roman" w:hAnsi="Times New Roman"/>
                <w:sz w:val="20"/>
                <w:szCs w:val="20"/>
              </w:rPr>
              <w:t>3</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A9431D" w:rsidP="006A5035">
            <w:pPr>
              <w:bidi w:val="0"/>
              <w:ind w:left="454" w:hanging="454"/>
              <w:rPr>
                <w:rFonts w:ascii="Times New Roman" w:hAnsi="Times New Roman"/>
                <w:sz w:val="20"/>
              </w:rPr>
            </w:pPr>
            <w:r w:rsidR="004C1271">
              <w:rPr>
                <w:rFonts w:ascii="Times New Roman" w:hAnsi="Times New Roman"/>
                <w:sz w:val="20"/>
              </w:rPr>
              <w:t>5.</w:t>
            </w:r>
            <w:r w:rsidRPr="00A9431D">
              <w:rPr>
                <w:rFonts w:ascii="Times New Roman" w:hAnsi="Times New Roman"/>
                <w:sz w:val="20"/>
              </w:rPr>
              <w:t xml:space="preserve">3.   </w:t>
              <w:tab/>
              <w:t>Výroba</w:t>
            </w:r>
          </w:p>
          <w:p w:rsidR="003E5657" w:rsidRPr="00A9431D" w:rsidP="006A5035">
            <w:pPr>
              <w:bidi w:val="0"/>
              <w:ind w:left="454" w:hanging="454"/>
              <w:rPr>
                <w:rFonts w:ascii="Times New Roman" w:hAnsi="Times New Roman"/>
                <w:sz w:val="20"/>
              </w:rPr>
            </w:pPr>
            <w:r w:rsidRPr="00A9431D">
              <w:rPr>
                <w:rFonts w:ascii="Times New Roman" w:hAnsi="Times New Roman"/>
                <w:sz w:val="20"/>
              </w:rPr>
              <w:tab/>
              <w:t>Výrobca prij</w:t>
            </w:r>
            <w:r w:rsidR="004C1271">
              <w:rPr>
                <w:rFonts w:ascii="Times New Roman" w:hAnsi="Times New Roman"/>
                <w:sz w:val="20"/>
              </w:rPr>
              <w:t>me</w:t>
            </w:r>
            <w:r w:rsidRPr="00A9431D">
              <w:rPr>
                <w:rFonts w:ascii="Times New Roman" w:hAnsi="Times New Roman"/>
                <w:sz w:val="20"/>
              </w:rPr>
              <w:t xml:space="preserve"> všetky opatrenia potrebné na to, aby sa výrobným procesom a jeho monitorovaním zabezpečila zhoda vyrábaných váh s</w:t>
            </w:r>
            <w:r>
              <w:rPr>
                <w:rFonts w:ascii="Times New Roman" w:hAnsi="Times New Roman"/>
                <w:sz w:val="20"/>
              </w:rPr>
              <w:t> </w:t>
            </w:r>
            <w:r w:rsidRPr="00A9431D">
              <w:rPr>
                <w:rFonts w:ascii="Times New Roman" w:hAnsi="Times New Roman"/>
                <w:sz w:val="20"/>
              </w:rPr>
              <w:t>požiadavkami</w:t>
            </w:r>
            <w:r>
              <w:rPr>
                <w:rFonts w:ascii="Times New Roman" w:hAnsi="Times New Roman"/>
                <w:sz w:val="20"/>
              </w:rPr>
              <w:t xml:space="preserve"> podľa</w:t>
            </w:r>
            <w:r w:rsidRPr="00A9431D">
              <w:rPr>
                <w:rFonts w:ascii="Times New Roman" w:hAnsi="Times New Roman"/>
                <w:sz w:val="20"/>
              </w:rPr>
              <w:t xml:space="preserve"> tohto nariadenia vlády.</w:t>
            </w:r>
          </w:p>
          <w:p w:rsidR="003E5657" w:rsidRPr="00A9431D"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Č:5</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O:5.4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Overenie </w:t>
            </w:r>
          </w:p>
          <w:p w:rsidR="003E5657" w:rsidRPr="00FE21AE" w:rsidP="006A5035">
            <w:pPr>
              <w:pStyle w:val="CM4"/>
              <w:bidi w:val="0"/>
              <w:jc w:val="both"/>
              <w:rPr>
                <w:rFonts w:ascii="Times New Roman" w:hAnsi="Times New Roman"/>
                <w:color w:val="000000"/>
                <w:sz w:val="20"/>
                <w:szCs w:val="20"/>
              </w:rPr>
            </w:pPr>
          </w:p>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Notifikovaný orgán podľa výberu výrobcu vykoná príslušné preskúmania a skúšky s cieľom skontrolovať súlad váh s uplatniteľnými požiadavkami tejto smernice. </w:t>
            </w:r>
          </w:p>
          <w:p w:rsidR="003E5657" w:rsidRPr="00FE21AE" w:rsidP="006A5035">
            <w:pPr>
              <w:pStyle w:val="CM4"/>
              <w:bidi w:val="0"/>
              <w:jc w:val="both"/>
              <w:rPr>
                <w:rFonts w:ascii="Times New Roman" w:hAnsi="Times New Roman"/>
                <w:color w:val="000000"/>
                <w:sz w:val="20"/>
                <w:szCs w:val="20"/>
              </w:rPr>
            </w:pPr>
          </w:p>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Preskúmania a skúšky na kontrolu súladu s týmito požiadavkami sa vykonajú preskúmaním a skúškou každej váhy, ako sa uvádza v bode 5.5.</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3142D8">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F1</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4C1271">
              <w:rPr>
                <w:rFonts w:ascii="Times New Roman" w:hAnsi="Times New Roman"/>
                <w:sz w:val="20"/>
                <w:szCs w:val="20"/>
              </w:rPr>
              <w:t>5.</w:t>
            </w:r>
            <w:r>
              <w:rPr>
                <w:rFonts w:ascii="Times New Roman" w:hAnsi="Times New Roman"/>
                <w:sz w:val="20"/>
                <w:szCs w:val="20"/>
              </w:rPr>
              <w:t>4</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A9431D" w:rsidP="006A5035">
            <w:pPr>
              <w:bidi w:val="0"/>
              <w:ind w:left="454" w:hanging="454"/>
              <w:rPr>
                <w:rFonts w:ascii="Times New Roman" w:hAnsi="Times New Roman"/>
                <w:sz w:val="20"/>
              </w:rPr>
            </w:pPr>
            <w:r w:rsidR="004C1271">
              <w:rPr>
                <w:rFonts w:ascii="Times New Roman" w:hAnsi="Times New Roman"/>
                <w:sz w:val="20"/>
              </w:rPr>
              <w:t>5.</w:t>
            </w:r>
            <w:r w:rsidRPr="00A9431D">
              <w:rPr>
                <w:rFonts w:ascii="Times New Roman" w:hAnsi="Times New Roman"/>
                <w:sz w:val="20"/>
              </w:rPr>
              <w:t xml:space="preserve">4.   </w:t>
              <w:tab/>
              <w:t>Overenie</w:t>
            </w:r>
          </w:p>
          <w:p w:rsidR="003E5657" w:rsidRPr="00A9431D" w:rsidP="006A5035">
            <w:pPr>
              <w:bidi w:val="0"/>
              <w:ind w:left="454" w:hanging="454"/>
              <w:rPr>
                <w:rFonts w:ascii="Times New Roman" w:hAnsi="Times New Roman"/>
                <w:sz w:val="20"/>
              </w:rPr>
            </w:pPr>
            <w:r w:rsidRPr="00A9431D">
              <w:rPr>
                <w:rFonts w:ascii="Times New Roman" w:hAnsi="Times New Roman"/>
                <w:sz w:val="20"/>
              </w:rPr>
              <w:tab/>
              <w:t xml:space="preserve">Notifikovaná osoba, ktorú si výrobca vyberie, vykoná príslušné preskúmania a skúšky s cieľom overiť zhodu váh s požiadavkami </w:t>
            </w:r>
            <w:r>
              <w:rPr>
                <w:rFonts w:ascii="Times New Roman" w:hAnsi="Times New Roman"/>
                <w:sz w:val="20"/>
              </w:rPr>
              <w:t xml:space="preserve">podľa </w:t>
            </w:r>
            <w:r w:rsidRPr="00A9431D">
              <w:rPr>
                <w:rFonts w:ascii="Times New Roman" w:hAnsi="Times New Roman"/>
                <w:sz w:val="20"/>
              </w:rPr>
              <w:t>tohto nariadenia vlády.</w:t>
            </w:r>
          </w:p>
          <w:p w:rsidR="003E5657" w:rsidRPr="00A9431D" w:rsidP="006A5035">
            <w:pPr>
              <w:bidi w:val="0"/>
              <w:ind w:left="454" w:hanging="454"/>
              <w:rPr>
                <w:rFonts w:ascii="Times New Roman" w:hAnsi="Times New Roman"/>
                <w:sz w:val="20"/>
              </w:rPr>
            </w:pPr>
            <w:r w:rsidRPr="00A9431D">
              <w:rPr>
                <w:rFonts w:ascii="Times New Roman" w:hAnsi="Times New Roman"/>
                <w:sz w:val="20"/>
              </w:rPr>
              <w:tab/>
              <w:t xml:space="preserve">Preskúmania a skúšky s cieľom overiť zhodu s týmito požiadavkami sa vykonajú preskúmaním a skúšaním každej váhy podľa </w:t>
            </w:r>
            <w:r>
              <w:rPr>
                <w:rFonts w:ascii="Times New Roman" w:hAnsi="Times New Roman"/>
                <w:sz w:val="20"/>
              </w:rPr>
              <w:t>piateho bodu</w:t>
            </w:r>
            <w:r w:rsidRPr="00A9431D">
              <w:rPr>
                <w:rFonts w:ascii="Times New Roman" w:hAnsi="Times New Roman"/>
                <w:sz w:val="20"/>
              </w:rPr>
              <w:t>.</w:t>
            </w:r>
          </w:p>
          <w:p w:rsidR="003E5657" w:rsidRPr="00A9431D"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Č:5</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O:5.5</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5.5.1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Overenie zhody preskúmaním a skúškou každej váhy. </w:t>
            </w:r>
          </w:p>
          <w:p w:rsidR="003E5657" w:rsidRPr="00FE21AE" w:rsidP="006A5035">
            <w:pPr>
              <w:pStyle w:val="CM4"/>
              <w:bidi w:val="0"/>
              <w:jc w:val="both"/>
              <w:rPr>
                <w:rFonts w:ascii="Times New Roman" w:hAnsi="Times New Roman"/>
                <w:color w:val="000000"/>
                <w:sz w:val="20"/>
                <w:szCs w:val="20"/>
              </w:rPr>
            </w:pPr>
          </w:p>
          <w:p w:rsidR="003E5657"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5.5.1. Všetky váhy sa skúmajú jednotlivo a s cieľom skontrolovať ich súlad s požiadavkami, ktoré sa na ne uplatňujú, sa vykonávajú vhodné skúšky, ako sa stanovuje v príslušných harmonizovaných normách, a/alebo rovnocenné skúšky stanovené v iných príslušných technických špecifikáciách. V prípade, že takáto harmonizovaná norma neexistuje, príslušný notifikovaný orgán rozhodne o vhodných skúškach, ktoré sa majú vykonať.</w:t>
            </w:r>
          </w:p>
          <w:p w:rsidR="003E5657" w:rsidP="006A5035">
            <w:pPr>
              <w:pStyle w:val="CM4"/>
              <w:bidi w:val="0"/>
              <w:jc w:val="both"/>
              <w:rPr>
                <w:rFonts w:ascii="Times New Roman" w:hAnsi="Times New Roman"/>
                <w:color w:val="000000"/>
                <w:sz w:val="20"/>
                <w:szCs w:val="20"/>
              </w:rPr>
            </w:pPr>
          </w:p>
          <w:p w:rsidR="003E5657" w:rsidRPr="00FE21AE" w:rsidP="006A5035">
            <w:pPr>
              <w:pStyle w:val="CM4"/>
              <w:bidi w:val="0"/>
              <w:jc w:val="both"/>
              <w:rPr>
                <w:rFonts w:ascii="Times New Roman" w:hAnsi="Times New Roman"/>
                <w:color w:val="000000"/>
                <w:sz w:val="20"/>
                <w:szCs w:val="20"/>
              </w:rPr>
            </w:pPr>
            <w:r>
              <w:rPr>
                <w:rFonts w:ascii="Times New Roman" w:hAnsi="Times New Roman"/>
                <w:color w:val="000000"/>
                <w:sz w:val="20"/>
                <w:szCs w:val="20"/>
              </w:rPr>
              <w:t>5.5.2.</w:t>
            </w:r>
            <w:r w:rsidRPr="00FE21AE">
              <w:rPr>
                <w:rFonts w:ascii="Times New Roman" w:hAnsi="Times New Roman"/>
                <w:color w:val="000000"/>
                <w:sz w:val="20"/>
                <w:szCs w:val="20"/>
              </w:rPr>
              <w:t xml:space="preserve"> Notifikovaný orgán vydá certifikát zhody vzhľadom na vykonané preskúmania a skúšky a umiestni svoje identifikačné číslo na každú schválenú váhu alebo ho nechá umiestniť na svoju zodpovednosť.</w:t>
            </w:r>
          </w:p>
          <w:p w:rsidR="003E5657" w:rsidRPr="00FE21AE" w:rsidP="006A5035">
            <w:pPr>
              <w:pStyle w:val="CM4"/>
              <w:bidi w:val="0"/>
              <w:jc w:val="both"/>
              <w:rPr>
                <w:rFonts w:ascii="Times New Roman" w:hAnsi="Times New Roman"/>
                <w:color w:val="000000"/>
                <w:sz w:val="20"/>
                <w:szCs w:val="20"/>
              </w:rPr>
            </w:pPr>
          </w:p>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Výrobca uchováva certifikáty zhody na účely ich predloženia štátnym orgánom 10 rokov od uvedenia váh na trh.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F1</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4C1271">
              <w:rPr>
                <w:rFonts w:ascii="Times New Roman" w:hAnsi="Times New Roman"/>
                <w:sz w:val="20"/>
                <w:szCs w:val="20"/>
              </w:rPr>
              <w:t>5.</w:t>
            </w:r>
            <w:r>
              <w:rPr>
                <w:rFonts w:ascii="Times New Roman" w:hAnsi="Times New Roman"/>
                <w:sz w:val="20"/>
                <w:szCs w:val="20"/>
              </w:rPr>
              <w:t>5,</w:t>
            </w:r>
          </w:p>
          <w:p w:rsidR="003E5657" w:rsidRPr="00EE5D28" w:rsidP="006A503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E83ABA" w:rsidP="006A5035">
            <w:pPr>
              <w:bidi w:val="0"/>
              <w:ind w:left="454" w:hanging="454"/>
              <w:rPr>
                <w:rFonts w:ascii="Times New Roman" w:hAnsi="Times New Roman"/>
                <w:sz w:val="20"/>
              </w:rPr>
            </w:pPr>
            <w:r w:rsidR="004C1271">
              <w:rPr>
                <w:rFonts w:ascii="Times New Roman" w:hAnsi="Times New Roman"/>
                <w:sz w:val="20"/>
              </w:rPr>
              <w:t>5.</w:t>
            </w:r>
            <w:r w:rsidRPr="00E83ABA">
              <w:rPr>
                <w:rFonts w:ascii="Times New Roman" w:hAnsi="Times New Roman"/>
                <w:sz w:val="20"/>
              </w:rPr>
              <w:t xml:space="preserve">5.   </w:t>
              <w:tab/>
              <w:t>Overenie zhody preskúmaním a skúšaním každej váhy.</w:t>
            </w:r>
          </w:p>
          <w:p w:rsidR="003E5657" w:rsidRPr="005B10C6" w:rsidP="006A5035">
            <w:pPr>
              <w:bidi w:val="0"/>
              <w:ind w:left="454" w:hanging="454"/>
              <w:rPr>
                <w:rFonts w:ascii="Times New Roman" w:hAnsi="Times New Roman"/>
                <w:sz w:val="20"/>
              </w:rPr>
            </w:pPr>
            <w:r w:rsidR="004C1271">
              <w:rPr>
                <w:rFonts w:ascii="Times New Roman" w:hAnsi="Times New Roman"/>
                <w:sz w:val="20"/>
              </w:rPr>
              <w:t>5.</w:t>
            </w:r>
            <w:r w:rsidRPr="00E83ABA">
              <w:rPr>
                <w:rFonts w:ascii="Times New Roman" w:hAnsi="Times New Roman"/>
                <w:sz w:val="20"/>
              </w:rPr>
              <w:t>5.1.</w:t>
              <w:tab/>
            </w:r>
            <w:r w:rsidRPr="005B10C6">
              <w:rPr>
                <w:rFonts w:ascii="Times New Roman" w:hAnsi="Times New Roman"/>
                <w:sz w:val="20"/>
              </w:rPr>
              <w:t>Každ</w:t>
            </w:r>
            <w:r w:rsidR="004C1271">
              <w:rPr>
                <w:rFonts w:ascii="Times New Roman" w:hAnsi="Times New Roman"/>
                <w:sz w:val="20"/>
              </w:rPr>
              <w:t>é</w:t>
            </w:r>
            <w:r w:rsidRPr="005B10C6">
              <w:rPr>
                <w:rFonts w:ascii="Times New Roman" w:hAnsi="Times New Roman"/>
                <w:sz w:val="20"/>
              </w:rPr>
              <w:t xml:space="preserve"> váh</w:t>
            </w:r>
            <w:r w:rsidR="004C1271">
              <w:rPr>
                <w:rFonts w:ascii="Times New Roman" w:hAnsi="Times New Roman"/>
                <w:sz w:val="20"/>
              </w:rPr>
              <w:t>y</w:t>
            </w:r>
            <w:r w:rsidRPr="005B10C6">
              <w:rPr>
                <w:rFonts w:ascii="Times New Roman" w:hAnsi="Times New Roman"/>
                <w:sz w:val="20"/>
              </w:rPr>
              <w:t xml:space="preserve"> sa mus</w:t>
            </w:r>
            <w:r w:rsidR="004C1271">
              <w:rPr>
                <w:rFonts w:ascii="Times New Roman" w:hAnsi="Times New Roman"/>
                <w:sz w:val="20"/>
              </w:rPr>
              <w:t>ia</w:t>
            </w:r>
            <w:r w:rsidRPr="005B10C6">
              <w:rPr>
                <w:rFonts w:ascii="Times New Roman" w:hAnsi="Times New Roman"/>
                <w:sz w:val="20"/>
              </w:rPr>
              <w:t xml:space="preserve"> preskúmať jednotlivo a musia sa vykonať príslušné skúšky, ustanovené v príslušných harmonizovaných technických normách, alebo ekvivalentné skúšky ustanovené v iných príslušných technických špecifikáciách, s cieľom overiť jej zhodu s  požiadavkami podľa tohto nariadenia vlády. Ak harmonizovaná technická norma neexistuje, príslušná notifikovaná osoba rozhodne o vhodných skúškach, ktoré sa majú vykonať.</w:t>
            </w:r>
          </w:p>
          <w:p w:rsidR="003E5657" w:rsidRPr="005B10C6" w:rsidP="006A5035">
            <w:pPr>
              <w:bidi w:val="0"/>
              <w:ind w:left="454" w:hanging="454"/>
              <w:rPr>
                <w:rFonts w:ascii="Times New Roman" w:hAnsi="Times New Roman"/>
                <w:sz w:val="20"/>
              </w:rPr>
            </w:pPr>
            <w:r w:rsidR="004C1271">
              <w:rPr>
                <w:rFonts w:ascii="Times New Roman" w:hAnsi="Times New Roman"/>
                <w:sz w:val="20"/>
              </w:rPr>
              <w:t>5.</w:t>
            </w:r>
            <w:r w:rsidRPr="005B10C6">
              <w:rPr>
                <w:rFonts w:ascii="Times New Roman" w:hAnsi="Times New Roman"/>
                <w:sz w:val="20"/>
              </w:rPr>
              <w:t>5.2.</w:t>
              <w:tab/>
              <w:t>Notifikovaná osoba na základe vykonaných preskúmaní a skúšok vydá certifikát o zhode a na schválen</w:t>
            </w:r>
            <w:r w:rsidR="004C1271">
              <w:rPr>
                <w:rFonts w:ascii="Times New Roman" w:hAnsi="Times New Roman"/>
                <w:sz w:val="20"/>
              </w:rPr>
              <w:t>é</w:t>
            </w:r>
            <w:r w:rsidRPr="005B10C6">
              <w:rPr>
                <w:rFonts w:ascii="Times New Roman" w:hAnsi="Times New Roman"/>
                <w:sz w:val="20"/>
              </w:rPr>
              <w:t xml:space="preserve"> váh</w:t>
            </w:r>
            <w:r w:rsidR="004C1271">
              <w:rPr>
                <w:rFonts w:ascii="Times New Roman" w:hAnsi="Times New Roman"/>
                <w:sz w:val="20"/>
              </w:rPr>
              <w:t>y</w:t>
            </w:r>
            <w:r w:rsidRPr="005B10C6">
              <w:rPr>
                <w:rFonts w:ascii="Times New Roman" w:hAnsi="Times New Roman"/>
                <w:sz w:val="20"/>
              </w:rPr>
              <w:t xml:space="preserve"> umiestni alebo na vlastnú zodpovednosť nechá umiestniť svoje identifikačné číslo.</w:t>
            </w:r>
          </w:p>
          <w:p w:rsidR="003E5657" w:rsidRPr="00E83ABA" w:rsidP="006A5035">
            <w:pPr>
              <w:bidi w:val="0"/>
              <w:ind w:left="454" w:hanging="454"/>
              <w:rPr>
                <w:rFonts w:ascii="Times New Roman" w:hAnsi="Times New Roman"/>
                <w:sz w:val="20"/>
              </w:rPr>
            </w:pPr>
            <w:r w:rsidRPr="005B10C6">
              <w:rPr>
                <w:rFonts w:ascii="Times New Roman" w:hAnsi="Times New Roman"/>
                <w:sz w:val="20"/>
              </w:rPr>
              <w:tab/>
              <w:t>Výrobca uchováva certifikáty o zhode k dispozícii pre orgány dohľadu počas desiatich rokov od uvedenia váh na trh</w:t>
            </w:r>
            <w:r w:rsidRPr="00E83ABA">
              <w:rPr>
                <w:rFonts w:ascii="Times New Roman" w:hAnsi="Times New Roman"/>
                <w:sz w:val="20"/>
              </w:rPr>
              <w:t>.</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Č:5</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O:5.6</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5.6.1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Označenie zhody a EÚ vyhlásenie o zhode </w:t>
            </w:r>
          </w:p>
          <w:p w:rsidR="003E5657" w:rsidRPr="00FE21AE" w:rsidP="006A5035">
            <w:pPr>
              <w:pStyle w:val="CM4"/>
              <w:bidi w:val="0"/>
              <w:jc w:val="both"/>
              <w:rPr>
                <w:rFonts w:ascii="Times New Roman" w:hAnsi="Times New Roman"/>
                <w:color w:val="000000"/>
                <w:sz w:val="20"/>
                <w:szCs w:val="20"/>
              </w:rPr>
            </w:pPr>
          </w:p>
          <w:p w:rsidR="003E5657"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5.6.1. Výrobca označí každú jednotlivú váhu, ktorá spĺňa uplatniteľné požiadavky tejto smernice označením CE a doplnkovým metrologickým označením stanoveným v tejto smernici a na zodpovednosť notifikovaného orgánu uvedeného v bode 5.4 jeho identifikačným číslom.</w:t>
            </w:r>
          </w:p>
          <w:p w:rsidR="003E5657" w:rsidP="006A5035">
            <w:pPr>
              <w:pStyle w:val="CM4"/>
              <w:bidi w:val="0"/>
              <w:jc w:val="both"/>
              <w:rPr>
                <w:rFonts w:ascii="Times New Roman" w:hAnsi="Times New Roman"/>
                <w:color w:val="000000"/>
                <w:sz w:val="20"/>
                <w:szCs w:val="20"/>
              </w:rPr>
            </w:pPr>
          </w:p>
          <w:p w:rsidR="003E5657" w:rsidRPr="00FE21AE" w:rsidP="006A5035">
            <w:pPr>
              <w:pStyle w:val="CM4"/>
              <w:bidi w:val="0"/>
              <w:jc w:val="both"/>
              <w:rPr>
                <w:rFonts w:ascii="Times New Roman" w:hAnsi="Times New Roman"/>
                <w:color w:val="000000"/>
                <w:sz w:val="20"/>
                <w:szCs w:val="20"/>
              </w:rPr>
            </w:pPr>
            <w:r>
              <w:rPr>
                <w:rFonts w:ascii="Times New Roman" w:hAnsi="Times New Roman"/>
                <w:color w:val="000000"/>
                <w:sz w:val="20"/>
                <w:szCs w:val="20"/>
              </w:rPr>
              <w:t>5.6.2.</w:t>
            </w:r>
            <w:r w:rsidRPr="00FE21AE">
              <w:rPr>
                <w:rFonts w:ascii="Times New Roman" w:hAnsi="Times New Roman"/>
                <w:color w:val="000000"/>
                <w:sz w:val="20"/>
                <w:szCs w:val="20"/>
              </w:rPr>
              <w:t xml:space="preserve"> Výrobca vydá pre každý typ váhy písomné EÚ vyhlásenie o zhode, ktoré uchováva k dispozícii pre vnútroštátne orgány 10 rokov od uvedenia váhy na trh. V EÚ vyhlásení o zhode sa uvádza typ váhy, pre ktorý bolo vydané. </w:t>
            </w:r>
          </w:p>
          <w:p w:rsidR="003E5657" w:rsidRPr="00FE21AE" w:rsidP="006A5035">
            <w:pPr>
              <w:pStyle w:val="CM4"/>
              <w:bidi w:val="0"/>
              <w:jc w:val="both"/>
              <w:rPr>
                <w:rFonts w:ascii="Times New Roman" w:hAnsi="Times New Roman"/>
                <w:color w:val="000000"/>
                <w:sz w:val="20"/>
                <w:szCs w:val="20"/>
              </w:rPr>
            </w:pPr>
          </w:p>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Kópia EÚ vyhlásenia o zhode sa na požiadanie sprístupňuje príslušným orgánom. </w:t>
            </w:r>
          </w:p>
          <w:p w:rsidR="003E5657" w:rsidRPr="00FE21AE" w:rsidP="006A5035">
            <w:pPr>
              <w:pStyle w:val="CM4"/>
              <w:bidi w:val="0"/>
              <w:jc w:val="both"/>
              <w:rPr>
                <w:rFonts w:ascii="Times New Roman" w:hAnsi="Times New Roman"/>
                <w:color w:val="000000"/>
                <w:sz w:val="20"/>
                <w:szCs w:val="20"/>
              </w:rPr>
            </w:pPr>
          </w:p>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V prípade, že notifikovaný orgán uvedený v bode 5.5 súhlasí, výrobca môže na zodpovednosť notifikovaného orgánu umiestniť na váhy aj identifikačné číslo tohto orgánu.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F1</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4C1271">
              <w:rPr>
                <w:rFonts w:ascii="Times New Roman" w:hAnsi="Times New Roman"/>
                <w:sz w:val="20"/>
                <w:szCs w:val="20"/>
              </w:rPr>
              <w:t>5.</w:t>
            </w:r>
            <w:r>
              <w:rPr>
                <w:rFonts w:ascii="Times New Roman" w:hAnsi="Times New Roman"/>
                <w:sz w:val="20"/>
                <w:szCs w:val="20"/>
              </w:rPr>
              <w:t>6,</w:t>
            </w:r>
          </w:p>
          <w:p w:rsidR="003E5657" w:rsidRPr="00EE5D28" w:rsidP="006A503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E83ABA" w:rsidP="006A5035">
            <w:pPr>
              <w:bidi w:val="0"/>
              <w:ind w:left="454" w:hanging="454"/>
              <w:rPr>
                <w:rFonts w:ascii="Times New Roman" w:hAnsi="Times New Roman"/>
                <w:sz w:val="20"/>
              </w:rPr>
            </w:pPr>
            <w:r w:rsidR="004C1271">
              <w:rPr>
                <w:rFonts w:ascii="Times New Roman" w:hAnsi="Times New Roman"/>
                <w:sz w:val="20"/>
              </w:rPr>
              <w:t>5.</w:t>
            </w:r>
            <w:r w:rsidRPr="00E83ABA">
              <w:rPr>
                <w:rFonts w:ascii="Times New Roman" w:hAnsi="Times New Roman"/>
                <w:sz w:val="20"/>
              </w:rPr>
              <w:t xml:space="preserve">6.   </w:t>
              <w:tab/>
              <w:t>Označenie zhody a EÚ vyhlásenie o zhode</w:t>
            </w:r>
          </w:p>
          <w:p w:rsidR="003E5657" w:rsidRPr="005B10C6" w:rsidP="006A5035">
            <w:pPr>
              <w:bidi w:val="0"/>
              <w:ind w:left="454" w:hanging="454"/>
              <w:rPr>
                <w:rFonts w:ascii="Times New Roman" w:hAnsi="Times New Roman"/>
                <w:sz w:val="20"/>
              </w:rPr>
            </w:pPr>
            <w:r w:rsidR="004C1271">
              <w:rPr>
                <w:rFonts w:ascii="Times New Roman" w:hAnsi="Times New Roman"/>
                <w:sz w:val="20"/>
              </w:rPr>
              <w:t>5.</w:t>
            </w:r>
            <w:r w:rsidRPr="00E83ABA">
              <w:rPr>
                <w:rFonts w:ascii="Times New Roman" w:hAnsi="Times New Roman"/>
                <w:sz w:val="20"/>
              </w:rPr>
              <w:t>6.1.</w:t>
              <w:tab/>
            </w:r>
            <w:r w:rsidRPr="005B10C6">
              <w:rPr>
                <w:rFonts w:ascii="Times New Roman" w:hAnsi="Times New Roman"/>
                <w:sz w:val="20"/>
              </w:rPr>
              <w:t>Výrobca umiestni na váh</w:t>
            </w:r>
            <w:r w:rsidR="004C1271">
              <w:rPr>
                <w:rFonts w:ascii="Times New Roman" w:hAnsi="Times New Roman"/>
                <w:sz w:val="20"/>
              </w:rPr>
              <w:t>y</w:t>
            </w:r>
            <w:r w:rsidRPr="005B10C6">
              <w:rPr>
                <w:rFonts w:ascii="Times New Roman" w:hAnsi="Times New Roman"/>
                <w:sz w:val="20"/>
              </w:rPr>
              <w:t>, ktor</w:t>
            </w:r>
            <w:r w:rsidR="004C1271">
              <w:rPr>
                <w:rFonts w:ascii="Times New Roman" w:hAnsi="Times New Roman"/>
                <w:sz w:val="20"/>
              </w:rPr>
              <w:t>é</w:t>
            </w:r>
            <w:r w:rsidRPr="005B10C6">
              <w:rPr>
                <w:rFonts w:ascii="Times New Roman" w:hAnsi="Times New Roman"/>
                <w:sz w:val="20"/>
              </w:rPr>
              <w:t xml:space="preserve"> spĺňa</w:t>
            </w:r>
            <w:r w:rsidR="004C1271">
              <w:rPr>
                <w:rFonts w:ascii="Times New Roman" w:hAnsi="Times New Roman"/>
                <w:sz w:val="20"/>
              </w:rPr>
              <w:t>jú</w:t>
            </w:r>
            <w:r w:rsidRPr="005B10C6">
              <w:rPr>
                <w:rFonts w:ascii="Times New Roman" w:hAnsi="Times New Roman"/>
                <w:sz w:val="20"/>
              </w:rPr>
              <w:t xml:space="preserve"> požiadavky podľa tohto nariadenia vlády označenie CE a doplnkové metrologické označenie podľa tohto nariadenia vlády a na zodpovednosť notifikovanej osoby uvedenej v štvrtom bode jej identifikačné číslo.</w:t>
            </w:r>
          </w:p>
          <w:p w:rsidR="003E5657" w:rsidRPr="005B10C6" w:rsidP="006A5035">
            <w:pPr>
              <w:bidi w:val="0"/>
              <w:ind w:left="454" w:hanging="454"/>
              <w:rPr>
                <w:rFonts w:ascii="Times New Roman" w:hAnsi="Times New Roman"/>
                <w:sz w:val="20"/>
              </w:rPr>
            </w:pPr>
            <w:r w:rsidR="004C1271">
              <w:rPr>
                <w:rFonts w:ascii="Times New Roman" w:hAnsi="Times New Roman"/>
                <w:sz w:val="20"/>
              </w:rPr>
              <w:t>5.</w:t>
            </w:r>
            <w:r w:rsidRPr="005B10C6">
              <w:rPr>
                <w:rFonts w:ascii="Times New Roman" w:hAnsi="Times New Roman"/>
                <w:sz w:val="20"/>
              </w:rPr>
              <w:t>6.2.</w:t>
              <w:tab/>
              <w:t>Výrobca vypracuje písomné EÚ vyhlásenie o zhode, pre typ váh a uchováva ho k dispozícii pre orgány dohľadu počas desiatich rokov od uvedenia váh na trh. EÚ vyhlásenie o zhode obsah</w:t>
            </w:r>
            <w:r w:rsidR="004C1271">
              <w:rPr>
                <w:rFonts w:ascii="Times New Roman" w:hAnsi="Times New Roman"/>
                <w:sz w:val="20"/>
              </w:rPr>
              <w:t>uje</w:t>
            </w:r>
            <w:r w:rsidRPr="005B10C6">
              <w:rPr>
                <w:rFonts w:ascii="Times New Roman" w:hAnsi="Times New Roman"/>
                <w:sz w:val="20"/>
              </w:rPr>
              <w:t xml:space="preserve"> identifikáciu typu váh, pre ktorý bolo vydané.</w:t>
            </w:r>
          </w:p>
          <w:p w:rsidR="003E5657" w:rsidRPr="005B10C6" w:rsidP="006A5035">
            <w:pPr>
              <w:bidi w:val="0"/>
              <w:ind w:left="454" w:hanging="454"/>
              <w:rPr>
                <w:rFonts w:ascii="Times New Roman" w:hAnsi="Times New Roman"/>
                <w:sz w:val="20"/>
              </w:rPr>
            </w:pPr>
            <w:r w:rsidRPr="005B10C6">
              <w:rPr>
                <w:rFonts w:ascii="Times New Roman" w:hAnsi="Times New Roman"/>
                <w:sz w:val="20"/>
              </w:rPr>
              <w:tab/>
              <w:t>Kópia EÚ vyhlásenia o zhode sa na požiadanie sprístupňuje orgánom dohľadu.</w:t>
            </w:r>
          </w:p>
          <w:p w:rsidR="003E5657" w:rsidRPr="00E83ABA" w:rsidP="006A5035">
            <w:pPr>
              <w:bidi w:val="0"/>
              <w:ind w:left="454" w:hanging="454"/>
              <w:rPr>
                <w:rFonts w:ascii="Times New Roman" w:hAnsi="Times New Roman"/>
                <w:sz w:val="20"/>
              </w:rPr>
            </w:pPr>
            <w:r w:rsidRPr="005B10C6">
              <w:rPr>
                <w:rFonts w:ascii="Times New Roman" w:hAnsi="Times New Roman"/>
                <w:sz w:val="20"/>
              </w:rPr>
              <w:tab/>
              <w:t>So súhlasom notifikovanej osoby uvedenej v štvrtom bode a na jej zodpovednosť môže výrobca umiestniť na váh</w:t>
            </w:r>
            <w:r w:rsidR="004C1271">
              <w:rPr>
                <w:rFonts w:ascii="Times New Roman" w:hAnsi="Times New Roman"/>
                <w:sz w:val="20"/>
              </w:rPr>
              <w:t>y</w:t>
            </w:r>
            <w:r w:rsidRPr="005B10C6">
              <w:rPr>
                <w:rFonts w:ascii="Times New Roman" w:hAnsi="Times New Roman"/>
                <w:sz w:val="20"/>
              </w:rPr>
              <w:t xml:space="preserve"> aj identifikačné číslo tejto osoby</w:t>
            </w:r>
            <w:r w:rsidRPr="00E83ABA">
              <w:rPr>
                <w:rFonts w:ascii="Times New Roman" w:hAnsi="Times New Roman"/>
                <w:sz w:val="20"/>
              </w:rPr>
              <w:t>.</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Č:5</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O:5.7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V prípade, že notifikovaný orgán súhlasí, výrobca môže na zodpovednosť notifikovaného orgánu počas výrobného procesu umiestniť na váhy identifikačné číslo tohto orgánu.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F1</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4C1271">
              <w:rPr>
                <w:rFonts w:ascii="Times New Roman" w:hAnsi="Times New Roman"/>
                <w:sz w:val="20"/>
                <w:szCs w:val="20"/>
              </w:rPr>
              <w:t>5.</w:t>
            </w:r>
            <w:r>
              <w:rPr>
                <w:rFonts w:ascii="Times New Roman" w:hAnsi="Times New Roman"/>
                <w:sz w:val="20"/>
                <w:szCs w:val="20"/>
              </w:rPr>
              <w:t>7</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6B7458" w:rsidP="006A5035">
            <w:pPr>
              <w:bidi w:val="0"/>
              <w:ind w:left="454" w:hanging="454"/>
              <w:rPr>
                <w:rFonts w:ascii="Times New Roman" w:hAnsi="Times New Roman"/>
                <w:sz w:val="20"/>
              </w:rPr>
            </w:pPr>
            <w:r w:rsidR="004C1271">
              <w:rPr>
                <w:rFonts w:ascii="Times New Roman" w:hAnsi="Times New Roman"/>
                <w:sz w:val="20"/>
              </w:rPr>
              <w:t>5.</w:t>
            </w:r>
            <w:r w:rsidRPr="006B7458">
              <w:rPr>
                <w:rFonts w:ascii="Times New Roman" w:hAnsi="Times New Roman"/>
                <w:sz w:val="20"/>
              </w:rPr>
              <w:t>7.</w:t>
              <w:tab/>
              <w:t>So súhlasom notifikovanej osoby a na jej zodpovednos</w:t>
            </w:r>
            <w:r>
              <w:rPr>
                <w:rFonts w:ascii="Times New Roman" w:hAnsi="Times New Roman"/>
                <w:sz w:val="20"/>
              </w:rPr>
              <w:t>ť môže výrobca umiestniť na váhy</w:t>
            </w:r>
            <w:r w:rsidRPr="006B7458">
              <w:rPr>
                <w:rFonts w:ascii="Times New Roman" w:hAnsi="Times New Roman"/>
                <w:sz w:val="20"/>
              </w:rPr>
              <w:t xml:space="preserve"> identifikačné číslo notifikovanej osoby počas výrobného procesu.</w:t>
            </w:r>
          </w:p>
          <w:p w:rsidR="003E5657" w:rsidRPr="006B7458"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Č:5</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O:5.8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Splnomocnený zástupca </w:t>
            </w:r>
          </w:p>
          <w:p w:rsidR="003E5657" w:rsidRPr="00FE21AE" w:rsidP="006A5035">
            <w:pPr>
              <w:pStyle w:val="CM4"/>
              <w:bidi w:val="0"/>
              <w:jc w:val="both"/>
              <w:rPr>
                <w:rFonts w:ascii="Times New Roman" w:hAnsi="Times New Roman"/>
                <w:color w:val="000000"/>
                <w:sz w:val="20"/>
                <w:szCs w:val="20"/>
              </w:rPr>
            </w:pPr>
          </w:p>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Povinnosti výrobcu smie plniť v jeho zastúpení a na jeho zodpovednosť jeho splnomocnený zástupca, ak sú stanovené v plnej moci. Splnomocnený zástupca nesmie plniť povinnosti stanovené v bodoch 5.2.1 a 5.3.</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F1</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4C1271">
              <w:rPr>
                <w:rFonts w:ascii="Times New Roman" w:hAnsi="Times New Roman"/>
                <w:sz w:val="20"/>
                <w:szCs w:val="20"/>
              </w:rPr>
              <w:t>5.</w:t>
            </w:r>
            <w:r>
              <w:rPr>
                <w:rFonts w:ascii="Times New Roman" w:hAnsi="Times New Roman"/>
                <w:sz w:val="20"/>
                <w:szCs w:val="20"/>
              </w:rPr>
              <w:t>8</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6B7458" w:rsidP="006A5035">
            <w:pPr>
              <w:bidi w:val="0"/>
              <w:ind w:left="454" w:hanging="454"/>
              <w:rPr>
                <w:rFonts w:ascii="Times New Roman" w:hAnsi="Times New Roman"/>
                <w:sz w:val="20"/>
              </w:rPr>
            </w:pPr>
            <w:r w:rsidR="004C1271">
              <w:rPr>
                <w:rFonts w:ascii="Times New Roman" w:hAnsi="Times New Roman"/>
                <w:sz w:val="20"/>
              </w:rPr>
              <w:t>5.</w:t>
            </w:r>
            <w:r w:rsidRPr="006B7458">
              <w:rPr>
                <w:rFonts w:ascii="Times New Roman" w:hAnsi="Times New Roman"/>
                <w:sz w:val="20"/>
              </w:rPr>
              <w:t xml:space="preserve">8.   </w:t>
              <w:tab/>
              <w:t>Splnomocnený zástupca</w:t>
            </w:r>
          </w:p>
          <w:p w:rsidR="003E5657" w:rsidRPr="006B7458" w:rsidP="006A5035">
            <w:pPr>
              <w:bidi w:val="0"/>
              <w:ind w:left="454" w:hanging="454"/>
              <w:rPr>
                <w:rFonts w:ascii="Times New Roman" w:hAnsi="Times New Roman"/>
                <w:sz w:val="20"/>
              </w:rPr>
            </w:pPr>
            <w:r w:rsidRPr="006B7458">
              <w:rPr>
                <w:rFonts w:ascii="Times New Roman" w:hAnsi="Times New Roman"/>
                <w:sz w:val="20"/>
              </w:rPr>
              <w:tab/>
            </w:r>
            <w:r w:rsidRPr="005B10C6">
              <w:rPr>
                <w:rFonts w:ascii="Times New Roman" w:hAnsi="Times New Roman"/>
                <w:sz w:val="20"/>
              </w:rPr>
              <w:t>Povinnosti výrobcu môže v jeho mene a na jeho zodpovednosť plniť jeho splnomocnený zástupca, ak sú špecifikované v splnomocnení. Splnomocnený zástupca nesmie plniť povinnosti výrobcu ustanovené v bode 2.1 a treťom bode</w:t>
            </w:r>
            <w:r w:rsidRPr="006B7458">
              <w:rPr>
                <w:rFonts w:ascii="Times New Roman" w:hAnsi="Times New Roman"/>
                <w:sz w:val="20"/>
              </w:rPr>
              <w:t>.</w:t>
            </w:r>
          </w:p>
          <w:p w:rsidR="003E5657" w:rsidRPr="006B7458"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Modul G: Zhoda založená na overovaní jednotky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G</w:t>
            </w:r>
          </w:p>
          <w:p w:rsidR="003E5657" w:rsidRPr="00EE5D28" w:rsidP="006A503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6B7458" w:rsidP="006A5035">
            <w:pPr>
              <w:bidi w:val="0"/>
              <w:ind w:left="454" w:hanging="454"/>
              <w:rPr>
                <w:rFonts w:ascii="Times New Roman" w:hAnsi="Times New Roman"/>
                <w:sz w:val="20"/>
              </w:rPr>
            </w:pPr>
            <w:r w:rsidR="004C1271">
              <w:rPr>
                <w:rFonts w:ascii="Times New Roman" w:hAnsi="Times New Roman"/>
                <w:sz w:val="20"/>
              </w:rPr>
              <w:t>6</w:t>
            </w:r>
            <w:r w:rsidRPr="006B7458">
              <w:rPr>
                <w:rFonts w:ascii="Times New Roman" w:hAnsi="Times New Roman"/>
                <w:sz w:val="20"/>
              </w:rPr>
              <w:t xml:space="preserve">. </w:t>
              <w:tab/>
              <w:t>Modul G: Zhoda založená na overovaní jednotlivej váhy</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Č:6</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O:6.1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Zhoda založená na overovaní jednotky je postup posudzovania zhody, ktorým si výrobca plní povinnosti stanovené v bodoch 6.2, 6.3 a 6.5 a na vlastnú zodpovednosť zaručuje a vyhlasuje, že príslušná váha, na ktorú sa vzťahujú ustanovenia bodu 6.4, je v zhode s požiadavkami tejto smernice, ktoré sa na ňu vzťahujú.</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G</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4C1271">
              <w:rPr>
                <w:rFonts w:ascii="Times New Roman" w:hAnsi="Times New Roman"/>
                <w:sz w:val="20"/>
                <w:szCs w:val="20"/>
              </w:rPr>
              <w:t>6.</w:t>
            </w:r>
            <w:r>
              <w:rPr>
                <w:rFonts w:ascii="Times New Roman" w:hAnsi="Times New Roman"/>
                <w:sz w:val="20"/>
                <w:szCs w:val="20"/>
              </w:rPr>
              <w:t>1</w:t>
            </w:r>
          </w:p>
          <w:p w:rsidR="003E5657" w:rsidRPr="006B7458" w:rsidP="006A5035">
            <w:pPr>
              <w:bidi w:val="0"/>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6B7458" w:rsidP="006A5035">
            <w:pPr>
              <w:bidi w:val="0"/>
              <w:ind w:left="454" w:hanging="454"/>
              <w:rPr>
                <w:rFonts w:ascii="Times New Roman" w:hAnsi="Times New Roman"/>
                <w:sz w:val="20"/>
              </w:rPr>
            </w:pPr>
            <w:r w:rsidR="004C1271">
              <w:rPr>
                <w:rFonts w:ascii="Times New Roman" w:hAnsi="Times New Roman"/>
                <w:sz w:val="20"/>
              </w:rPr>
              <w:t>6.</w:t>
            </w:r>
            <w:r w:rsidRPr="006B7458">
              <w:rPr>
                <w:rFonts w:ascii="Times New Roman" w:hAnsi="Times New Roman"/>
                <w:sz w:val="20"/>
              </w:rPr>
              <w:t xml:space="preserve">1.   </w:t>
              <w:tab/>
            </w:r>
            <w:r w:rsidRPr="009B4ED5">
              <w:rPr>
                <w:rFonts w:ascii="Times New Roman" w:hAnsi="Times New Roman"/>
                <w:sz w:val="20"/>
              </w:rPr>
              <w:t>Zhoda založená na overení jednotlivej váhy je postup posudzovania zhody, ktorým výrobca plní povinnosti ustanovené v druhom, treťom a piatom bode a na vlastnú zodpovednosť zabezpečuje a vyhlasuje, že príslušné váhy, ktoré boli predmetom overenia podľa štvrtého bodu, sú v zhode s požiadavkami podľa tohto nariadenia vlády, ktoré sa na príslušné váhy vzťahujú</w:t>
            </w:r>
            <w:r w:rsidRPr="006B7458">
              <w:rPr>
                <w:rFonts w:ascii="Times New Roman" w:hAnsi="Times New Roman"/>
                <w:sz w:val="20"/>
              </w:rPr>
              <w:t>.</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Č:6</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O:6.2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Technická dokumentácia </w:t>
            </w:r>
          </w:p>
          <w:p w:rsidR="003E5657" w:rsidRPr="00FE21AE" w:rsidP="006A5035">
            <w:pPr>
              <w:pStyle w:val="CM4"/>
              <w:bidi w:val="0"/>
              <w:jc w:val="both"/>
              <w:rPr>
                <w:rFonts w:ascii="Times New Roman" w:hAnsi="Times New Roman"/>
                <w:color w:val="000000"/>
                <w:sz w:val="20"/>
                <w:szCs w:val="20"/>
              </w:rPr>
            </w:pPr>
          </w:p>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6.2.1. Výrobca vypracuje technickú dokumentáciu a sprístupňuje ju notifikovanému orgánu uvedenému v bode 6.4. Dokumentácia musí umožniť posúdenie zhody váhy s príslušnými požiadavkami a musí obsahovať primeranú analýzu a hodnotenie rizika či rizík. V technickej dokumentácii musia byť uvedené uplatniteľné požiadavky a musí zahŕňať návrh, výrobu a činnosť váhy v miere, aká je primeraná na posúdenie. Technická dokumentácia obsahuje vždy, keď je to uplatniteľné, minimálne tieto prvky: </w:t>
            </w:r>
          </w:p>
          <w:p w:rsidR="003E5657" w:rsidRPr="00FE21AE" w:rsidP="003E5657">
            <w:pPr>
              <w:pStyle w:val="CM4"/>
              <w:numPr>
                <w:numId w:val="36"/>
              </w:numPr>
              <w:bidi w:val="0"/>
              <w:ind w:left="227" w:hanging="227"/>
              <w:jc w:val="both"/>
              <w:rPr>
                <w:rFonts w:ascii="Times New Roman" w:hAnsi="Times New Roman"/>
                <w:color w:val="000000"/>
                <w:sz w:val="20"/>
                <w:szCs w:val="20"/>
              </w:rPr>
            </w:pPr>
            <w:r w:rsidRPr="00FE21AE">
              <w:rPr>
                <w:rFonts w:ascii="Times New Roman" w:hAnsi="Times New Roman"/>
                <w:color w:val="000000"/>
                <w:sz w:val="20"/>
                <w:szCs w:val="20"/>
              </w:rPr>
              <w:t xml:space="preserve">všeobecný opis váhy; </w:t>
            </w:r>
          </w:p>
          <w:p w:rsidR="003E5657" w:rsidRPr="00FE21AE" w:rsidP="003E5657">
            <w:pPr>
              <w:pStyle w:val="CM4"/>
              <w:numPr>
                <w:numId w:val="36"/>
              </w:numPr>
              <w:bidi w:val="0"/>
              <w:ind w:left="227" w:hanging="227"/>
              <w:jc w:val="both"/>
              <w:rPr>
                <w:rFonts w:ascii="Times New Roman" w:hAnsi="Times New Roman"/>
                <w:color w:val="000000"/>
                <w:sz w:val="20"/>
                <w:szCs w:val="20"/>
              </w:rPr>
            </w:pPr>
            <w:r w:rsidRPr="00FE21AE">
              <w:rPr>
                <w:rFonts w:ascii="Times New Roman" w:hAnsi="Times New Roman"/>
                <w:color w:val="000000"/>
                <w:sz w:val="20"/>
                <w:szCs w:val="20"/>
              </w:rPr>
              <w:t xml:space="preserve">nákresy koncepčného riešenia, výrobné výkresy a náčrty súčiastok, podzostáv, okruhov atď.; </w:t>
            </w:r>
          </w:p>
          <w:p w:rsidR="003E5657" w:rsidRPr="00FE21AE" w:rsidP="003E5657">
            <w:pPr>
              <w:pStyle w:val="CM4"/>
              <w:numPr>
                <w:numId w:val="36"/>
              </w:numPr>
              <w:bidi w:val="0"/>
              <w:ind w:left="227" w:hanging="227"/>
              <w:jc w:val="both"/>
              <w:rPr>
                <w:rFonts w:ascii="Times New Roman" w:hAnsi="Times New Roman"/>
                <w:color w:val="000000"/>
                <w:sz w:val="20"/>
                <w:szCs w:val="20"/>
              </w:rPr>
            </w:pPr>
            <w:r w:rsidRPr="00FE21AE">
              <w:rPr>
                <w:rFonts w:ascii="Times New Roman" w:hAnsi="Times New Roman"/>
                <w:color w:val="000000"/>
                <w:sz w:val="20"/>
                <w:szCs w:val="20"/>
              </w:rPr>
              <w:t xml:space="preserve">opisy a vysvetlenia potrebné na pochopenie uvedených nákresov a náčrtov a používania váhy; </w:t>
            </w:r>
          </w:p>
          <w:p w:rsidR="003E5657" w:rsidRPr="00FE21AE" w:rsidP="003E5657">
            <w:pPr>
              <w:pStyle w:val="CM4"/>
              <w:numPr>
                <w:numId w:val="36"/>
              </w:numPr>
              <w:bidi w:val="0"/>
              <w:ind w:left="227" w:hanging="227"/>
              <w:jc w:val="both"/>
              <w:rPr>
                <w:rFonts w:ascii="Times New Roman" w:hAnsi="Times New Roman"/>
                <w:color w:val="000000"/>
                <w:sz w:val="20"/>
                <w:szCs w:val="20"/>
              </w:rPr>
            </w:pPr>
            <w:r w:rsidRPr="00FE21AE">
              <w:rPr>
                <w:rFonts w:ascii="Times New Roman" w:hAnsi="Times New Roman"/>
                <w:color w:val="000000"/>
                <w:sz w:val="20"/>
                <w:szCs w:val="20"/>
              </w:rPr>
              <w:t xml:space="preserve">zoznam harmonizovaných noriem uplatnených v plnom rozsahu alebo čiastočne, na ktoré boli uverejnené odkazy v Úradnom vestníku Európskej únie, a v prípade, že sa tieto harmonizované normy neuplatnili, opisy riešení prijatých na splnenie základných bezpečnostných požiadaviek tejto smernice vrátane zoznamu iných príslušných technických špecifikácií, ktoré sa uplatnili. V prípade čiastočne uplatnených harmonizovaných noriem sa v technickej dokumentácii špecifikujú časti, ktoré boli uplatnené; </w:t>
            </w:r>
          </w:p>
          <w:p w:rsidR="003E5657" w:rsidRPr="00FE21AE" w:rsidP="003E5657">
            <w:pPr>
              <w:pStyle w:val="CM4"/>
              <w:numPr>
                <w:numId w:val="36"/>
              </w:numPr>
              <w:bidi w:val="0"/>
              <w:ind w:left="227" w:hanging="227"/>
              <w:jc w:val="both"/>
              <w:rPr>
                <w:rFonts w:ascii="Times New Roman" w:hAnsi="Times New Roman"/>
                <w:color w:val="000000"/>
                <w:sz w:val="20"/>
                <w:szCs w:val="20"/>
              </w:rPr>
            </w:pPr>
            <w:r w:rsidRPr="00FE21AE">
              <w:rPr>
                <w:rFonts w:ascii="Times New Roman" w:hAnsi="Times New Roman"/>
                <w:color w:val="000000"/>
                <w:sz w:val="20"/>
                <w:szCs w:val="20"/>
              </w:rPr>
              <w:t xml:space="preserve">výsledky vykonaných konštrukčných výpočtov, vykonaných preskúmaní atď.; </w:t>
            </w:r>
          </w:p>
          <w:p w:rsidR="003E5657" w:rsidP="003E5657">
            <w:pPr>
              <w:pStyle w:val="CM4"/>
              <w:numPr>
                <w:numId w:val="36"/>
              </w:numPr>
              <w:bidi w:val="0"/>
              <w:ind w:left="227" w:hanging="227"/>
              <w:jc w:val="both"/>
              <w:rPr>
                <w:rFonts w:ascii="Times New Roman" w:hAnsi="Times New Roman"/>
                <w:color w:val="000000"/>
                <w:sz w:val="20"/>
                <w:szCs w:val="20"/>
              </w:rPr>
            </w:pPr>
            <w:r w:rsidRPr="00FE21AE">
              <w:rPr>
                <w:rFonts w:ascii="Times New Roman" w:hAnsi="Times New Roman"/>
                <w:color w:val="000000"/>
                <w:sz w:val="20"/>
                <w:szCs w:val="20"/>
              </w:rPr>
              <w:t>protokoly o skúškach.</w:t>
            </w:r>
          </w:p>
          <w:p w:rsidR="003E5657" w:rsidP="006A5035">
            <w:pPr>
              <w:pStyle w:val="CM4"/>
              <w:bidi w:val="0"/>
              <w:jc w:val="both"/>
              <w:rPr>
                <w:rFonts w:ascii="Times New Roman" w:hAnsi="Times New Roman"/>
                <w:color w:val="000000"/>
                <w:sz w:val="20"/>
                <w:szCs w:val="20"/>
              </w:rPr>
            </w:pPr>
          </w:p>
          <w:p w:rsidR="003E5657" w:rsidRPr="00FE21AE" w:rsidP="006A5035">
            <w:pPr>
              <w:pStyle w:val="CM4"/>
              <w:bidi w:val="0"/>
              <w:jc w:val="both"/>
              <w:rPr>
                <w:rFonts w:ascii="Times New Roman" w:hAnsi="Times New Roman"/>
                <w:color w:val="000000"/>
                <w:sz w:val="20"/>
                <w:szCs w:val="20"/>
              </w:rPr>
            </w:pPr>
            <w:r>
              <w:rPr>
                <w:rFonts w:ascii="Times New Roman" w:hAnsi="Times New Roman"/>
                <w:color w:val="000000"/>
                <w:sz w:val="20"/>
                <w:szCs w:val="20"/>
              </w:rPr>
              <w:t>6.2.2.</w:t>
            </w:r>
            <w:r w:rsidRPr="00FE21AE">
              <w:rPr>
                <w:rFonts w:ascii="Times New Roman" w:hAnsi="Times New Roman"/>
                <w:color w:val="000000"/>
                <w:sz w:val="20"/>
                <w:szCs w:val="20"/>
              </w:rPr>
              <w:t xml:space="preserve"> Výrobca uchováva technickú dokumentáciu na účely jej predloženia príslušným vnútroštátnym orgánom 10 rokov od uvedenia váh na trh.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G</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4C1271">
              <w:rPr>
                <w:rFonts w:ascii="Times New Roman" w:hAnsi="Times New Roman"/>
                <w:sz w:val="20"/>
                <w:szCs w:val="20"/>
              </w:rPr>
              <w:t>6.</w:t>
            </w:r>
            <w:r>
              <w:rPr>
                <w:rFonts w:ascii="Times New Roman" w:hAnsi="Times New Roman"/>
                <w:sz w:val="20"/>
                <w:szCs w:val="20"/>
              </w:rPr>
              <w:t>2,</w:t>
            </w:r>
          </w:p>
          <w:p w:rsidR="003E5657" w:rsidRPr="00EE5D28" w:rsidP="004C1271">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6B7458" w:rsidP="006A5035">
            <w:pPr>
              <w:bidi w:val="0"/>
              <w:ind w:left="454" w:hanging="454"/>
              <w:rPr>
                <w:rFonts w:ascii="Times New Roman" w:hAnsi="Times New Roman"/>
                <w:sz w:val="20"/>
              </w:rPr>
            </w:pPr>
            <w:r w:rsidR="004C1271">
              <w:rPr>
                <w:rFonts w:ascii="Times New Roman" w:hAnsi="Times New Roman"/>
                <w:sz w:val="20"/>
              </w:rPr>
              <w:t>6.</w:t>
            </w:r>
            <w:r w:rsidRPr="006B7458">
              <w:rPr>
                <w:rFonts w:ascii="Times New Roman" w:hAnsi="Times New Roman"/>
                <w:sz w:val="20"/>
              </w:rPr>
              <w:t xml:space="preserve">2.   </w:t>
              <w:tab/>
              <w:t>Technická dokumentácia</w:t>
            </w:r>
          </w:p>
          <w:p w:rsidR="003E5657" w:rsidRPr="009B4ED5" w:rsidP="006A5035">
            <w:pPr>
              <w:bidi w:val="0"/>
              <w:ind w:left="454" w:hanging="454"/>
              <w:rPr>
                <w:rFonts w:ascii="Times New Roman" w:hAnsi="Times New Roman"/>
                <w:sz w:val="20"/>
              </w:rPr>
            </w:pPr>
            <w:r w:rsidR="004C1271">
              <w:rPr>
                <w:rFonts w:ascii="Times New Roman" w:hAnsi="Times New Roman"/>
                <w:sz w:val="20"/>
              </w:rPr>
              <w:t>6.</w:t>
            </w:r>
            <w:r w:rsidRPr="006B7458">
              <w:rPr>
                <w:rFonts w:ascii="Times New Roman" w:hAnsi="Times New Roman"/>
                <w:sz w:val="20"/>
              </w:rPr>
              <w:t>2.1.</w:t>
              <w:tab/>
            </w:r>
            <w:r w:rsidRPr="009B4ED5">
              <w:rPr>
                <w:rFonts w:ascii="Times New Roman" w:hAnsi="Times New Roman"/>
                <w:sz w:val="20"/>
              </w:rPr>
              <w:t>Výrobca vypracuje technickú dokumentáciu, ktorá umožňuje posúdenie zhody váh s požiadavkami podľa tohto nariadenia vlády, zahŕňa primeranú analýzu a hodnotenie rizika, špecifikuje uplatniteľné požiadavky a v primeranej miere na posúdenie zahŕňa návrh, výrobu a činnosť váh; technická dokumentácia okrem toho obsah</w:t>
            </w:r>
            <w:r w:rsidR="004C1271">
              <w:rPr>
                <w:rFonts w:ascii="Times New Roman" w:hAnsi="Times New Roman"/>
                <w:sz w:val="20"/>
              </w:rPr>
              <w:t>uje</w:t>
            </w:r>
            <w:r w:rsidRPr="009B4ED5">
              <w:rPr>
                <w:rFonts w:ascii="Times New Roman" w:hAnsi="Times New Roman"/>
                <w:sz w:val="20"/>
              </w:rPr>
              <w:t>, kde je to uplatniteľné, najmenej</w:t>
            </w:r>
          </w:p>
          <w:p w:rsidR="003E5657" w:rsidRPr="009B4ED5" w:rsidP="006A5035">
            <w:pPr>
              <w:bidi w:val="0"/>
              <w:ind w:left="454" w:hanging="454"/>
              <w:rPr>
                <w:rFonts w:ascii="Times New Roman" w:hAnsi="Times New Roman"/>
                <w:sz w:val="20"/>
              </w:rPr>
            </w:pPr>
            <w:r w:rsidR="004C1271">
              <w:rPr>
                <w:rFonts w:ascii="Times New Roman" w:hAnsi="Times New Roman"/>
                <w:sz w:val="20"/>
              </w:rPr>
              <w:t>a)</w:t>
            </w:r>
            <w:r w:rsidRPr="009B4ED5">
              <w:rPr>
                <w:rFonts w:ascii="Times New Roman" w:hAnsi="Times New Roman"/>
                <w:sz w:val="20"/>
              </w:rPr>
              <w:tab/>
              <w:t>všeobecný opis váh,</w:t>
            </w:r>
          </w:p>
          <w:p w:rsidR="003E5657" w:rsidRPr="009B4ED5" w:rsidP="006A5035">
            <w:pPr>
              <w:bidi w:val="0"/>
              <w:ind w:left="454" w:hanging="454"/>
              <w:rPr>
                <w:rFonts w:ascii="Times New Roman" w:hAnsi="Times New Roman"/>
                <w:sz w:val="20"/>
              </w:rPr>
            </w:pPr>
            <w:r w:rsidR="004C1271">
              <w:rPr>
                <w:rFonts w:ascii="Times New Roman" w:hAnsi="Times New Roman"/>
                <w:sz w:val="20"/>
              </w:rPr>
              <w:t>b)</w:t>
            </w:r>
            <w:r w:rsidRPr="009B4ED5">
              <w:rPr>
                <w:rFonts w:ascii="Times New Roman" w:hAnsi="Times New Roman"/>
                <w:sz w:val="20"/>
              </w:rPr>
              <w:tab/>
              <w:t>nákresy koncepčného riešenia, výrobné výkresy a náčrty komponentov, podzostáv, okruhov atď.,</w:t>
            </w:r>
          </w:p>
          <w:p w:rsidR="003E5657" w:rsidRPr="009B4ED5" w:rsidP="006A5035">
            <w:pPr>
              <w:bidi w:val="0"/>
              <w:ind w:left="454" w:hanging="454"/>
              <w:rPr>
                <w:rFonts w:ascii="Times New Roman" w:hAnsi="Times New Roman"/>
                <w:sz w:val="20"/>
              </w:rPr>
            </w:pPr>
            <w:r w:rsidR="004C1271">
              <w:rPr>
                <w:rFonts w:ascii="Times New Roman" w:hAnsi="Times New Roman"/>
                <w:sz w:val="20"/>
              </w:rPr>
              <w:t>c)</w:t>
            </w:r>
            <w:r w:rsidRPr="009B4ED5">
              <w:rPr>
                <w:rFonts w:ascii="Times New Roman" w:hAnsi="Times New Roman"/>
                <w:sz w:val="20"/>
              </w:rPr>
              <w:tab/>
              <w:t>opisy a vysvetlenia potrebné na pochopenie uvedených nákresov a náčrtov a činnosti váh,</w:t>
            </w:r>
          </w:p>
          <w:p w:rsidR="003E5657" w:rsidRPr="009B4ED5" w:rsidP="006A5035">
            <w:pPr>
              <w:bidi w:val="0"/>
              <w:ind w:left="454" w:hanging="454"/>
              <w:rPr>
                <w:rFonts w:ascii="Times New Roman" w:hAnsi="Times New Roman"/>
                <w:sz w:val="20"/>
              </w:rPr>
            </w:pPr>
            <w:r w:rsidR="004C1271">
              <w:rPr>
                <w:rFonts w:ascii="Times New Roman" w:hAnsi="Times New Roman"/>
                <w:sz w:val="20"/>
              </w:rPr>
              <w:t>d)</w:t>
            </w:r>
            <w:r w:rsidRPr="009B4ED5">
              <w:rPr>
                <w:rFonts w:ascii="Times New Roman" w:hAnsi="Times New Roman"/>
                <w:sz w:val="20"/>
              </w:rPr>
              <w:tab/>
              <w:t>zoznam harmonizovaných technických noriem uplatnených v plnom rozsahu alebo čiastočne, na ktoré boli uverejnené odkazy v Úradnom vestníku Európskej únie, a ak sa tieto harmonizované technické normy neuplatnili, opisy riešení prijatých na splnenie základných požiadaviek vrátane zoznamu iných príslušných technických špecifikácií, ktoré boli uplatnené; pri čiastočne uplatnených harmonizovaných technických noriem sa v technickej dokumentácii špecifikujú časti, ktoré boli uplatnené,</w:t>
            </w:r>
          </w:p>
          <w:p w:rsidR="003E5657" w:rsidRPr="009B4ED5" w:rsidP="006A5035">
            <w:pPr>
              <w:bidi w:val="0"/>
              <w:ind w:left="454" w:hanging="454"/>
              <w:rPr>
                <w:rFonts w:ascii="Times New Roman" w:hAnsi="Times New Roman"/>
                <w:sz w:val="20"/>
              </w:rPr>
            </w:pPr>
            <w:r w:rsidR="004C1271">
              <w:rPr>
                <w:rFonts w:ascii="Times New Roman" w:hAnsi="Times New Roman"/>
                <w:sz w:val="20"/>
              </w:rPr>
              <w:t>e)</w:t>
            </w:r>
            <w:r w:rsidRPr="009B4ED5">
              <w:rPr>
                <w:rFonts w:ascii="Times New Roman" w:hAnsi="Times New Roman"/>
                <w:sz w:val="20"/>
              </w:rPr>
              <w:tab/>
              <w:t>výsledky vykonaných konštrukčných výpočtov, vykonaných preskúmaní atď.,</w:t>
            </w:r>
          </w:p>
          <w:p w:rsidR="003E5657" w:rsidRPr="009B4ED5" w:rsidP="006A5035">
            <w:pPr>
              <w:bidi w:val="0"/>
              <w:ind w:left="454" w:hanging="454"/>
              <w:rPr>
                <w:rFonts w:ascii="Times New Roman" w:hAnsi="Times New Roman"/>
                <w:sz w:val="20"/>
              </w:rPr>
            </w:pPr>
            <w:r w:rsidR="004C1271">
              <w:rPr>
                <w:rFonts w:ascii="Times New Roman" w:hAnsi="Times New Roman"/>
                <w:sz w:val="20"/>
              </w:rPr>
              <w:t>f)</w:t>
            </w:r>
            <w:r w:rsidRPr="009B4ED5">
              <w:rPr>
                <w:rFonts w:ascii="Times New Roman" w:hAnsi="Times New Roman"/>
                <w:sz w:val="20"/>
              </w:rPr>
              <w:tab/>
              <w:t>protokoly o skúškach.</w:t>
            </w:r>
          </w:p>
          <w:p w:rsidR="003E5657" w:rsidRPr="006A52C5" w:rsidP="006A5035">
            <w:pPr>
              <w:bidi w:val="0"/>
              <w:ind w:left="454" w:hanging="454"/>
              <w:rPr>
                <w:rFonts w:ascii="Times New Roman" w:hAnsi="Times New Roman"/>
              </w:rPr>
            </w:pPr>
            <w:r w:rsidR="004C1271">
              <w:rPr>
                <w:rFonts w:ascii="Times New Roman" w:hAnsi="Times New Roman"/>
                <w:sz w:val="20"/>
              </w:rPr>
              <w:t>6.</w:t>
            </w:r>
            <w:r w:rsidRPr="009B4ED5">
              <w:rPr>
                <w:rFonts w:ascii="Times New Roman" w:hAnsi="Times New Roman"/>
                <w:sz w:val="20"/>
              </w:rPr>
              <w:t>2.2.</w:t>
              <w:tab/>
              <w:t>Výrobca uchováva technickú dokumentáciu k dispozícii pre orgány dohľadu počas desiatich rokov od uvedenia váh na trh</w:t>
            </w:r>
            <w:r w:rsidRPr="006B7458">
              <w:rPr>
                <w:rFonts w:ascii="Times New Roman" w:hAnsi="Times New Roman"/>
                <w:sz w:val="20"/>
              </w:rPr>
              <w:t>.</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Č:6</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O:6.3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Výroba </w:t>
            </w:r>
          </w:p>
          <w:p w:rsidR="003E5657" w:rsidRPr="00FE21AE" w:rsidP="006A5035">
            <w:pPr>
              <w:pStyle w:val="CM4"/>
              <w:bidi w:val="0"/>
              <w:jc w:val="both"/>
              <w:rPr>
                <w:rFonts w:ascii="Times New Roman" w:hAnsi="Times New Roman"/>
                <w:color w:val="000000"/>
                <w:sz w:val="20"/>
                <w:szCs w:val="20"/>
              </w:rPr>
            </w:pPr>
          </w:p>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Výrobca prijme všetky opatrenia na to, aby sa výrobným procesom a jeho kontrolou zabezpečila zhoda vyrábaných meradiel s uplatniteľnými požiadavkami tejto smernice.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G</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4C1271">
              <w:rPr>
                <w:rFonts w:ascii="Times New Roman" w:hAnsi="Times New Roman"/>
                <w:sz w:val="20"/>
                <w:szCs w:val="20"/>
              </w:rPr>
              <w:t>6.</w:t>
            </w:r>
            <w:r>
              <w:rPr>
                <w:rFonts w:ascii="Times New Roman" w:hAnsi="Times New Roman"/>
                <w:sz w:val="20"/>
                <w:szCs w:val="20"/>
              </w:rPr>
              <w:t>3</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6B7458" w:rsidP="006A5035">
            <w:pPr>
              <w:bidi w:val="0"/>
              <w:ind w:left="454" w:hanging="454"/>
              <w:rPr>
                <w:rFonts w:ascii="Times New Roman" w:hAnsi="Times New Roman"/>
                <w:sz w:val="20"/>
              </w:rPr>
            </w:pPr>
            <w:r w:rsidR="004C1271">
              <w:rPr>
                <w:rFonts w:ascii="Times New Roman" w:hAnsi="Times New Roman"/>
                <w:sz w:val="20"/>
              </w:rPr>
              <w:t>6.</w:t>
            </w:r>
            <w:r w:rsidRPr="006B7458">
              <w:rPr>
                <w:rFonts w:ascii="Times New Roman" w:hAnsi="Times New Roman"/>
                <w:sz w:val="20"/>
              </w:rPr>
              <w:t xml:space="preserve">3.   </w:t>
              <w:tab/>
              <w:t>Výroba</w:t>
            </w:r>
          </w:p>
          <w:p w:rsidR="003E5657" w:rsidRPr="006B7458" w:rsidP="006A5035">
            <w:pPr>
              <w:bidi w:val="0"/>
              <w:ind w:left="454" w:hanging="454"/>
              <w:rPr>
                <w:rFonts w:ascii="Times New Roman" w:hAnsi="Times New Roman"/>
                <w:sz w:val="20"/>
              </w:rPr>
            </w:pPr>
            <w:r w:rsidRPr="006B7458">
              <w:rPr>
                <w:rFonts w:ascii="Times New Roman" w:hAnsi="Times New Roman"/>
                <w:sz w:val="20"/>
              </w:rPr>
              <w:tab/>
              <w:t>Výrobca prij</w:t>
            </w:r>
            <w:r w:rsidR="004C1271">
              <w:rPr>
                <w:rFonts w:ascii="Times New Roman" w:hAnsi="Times New Roman"/>
                <w:sz w:val="20"/>
              </w:rPr>
              <w:t>me</w:t>
            </w:r>
            <w:r w:rsidRPr="006B7458">
              <w:rPr>
                <w:rFonts w:ascii="Times New Roman" w:hAnsi="Times New Roman"/>
                <w:sz w:val="20"/>
              </w:rPr>
              <w:t xml:space="preserve"> všetky opatrenia potrebné na to, aby sa výrobným procesom a jeho monitorovaním zabezpečila zhoda vyrábaných váh s požiadavkami </w:t>
            </w:r>
            <w:r>
              <w:rPr>
                <w:rFonts w:ascii="Times New Roman" w:hAnsi="Times New Roman"/>
                <w:sz w:val="20"/>
              </w:rPr>
              <w:t xml:space="preserve">podľa </w:t>
            </w:r>
            <w:r w:rsidRPr="006B7458">
              <w:rPr>
                <w:rFonts w:ascii="Times New Roman" w:hAnsi="Times New Roman"/>
                <w:sz w:val="20"/>
              </w:rPr>
              <w:t>tohto nariadenia vlády.</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Č:6</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O:6.4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Overovanie </w:t>
            </w:r>
          </w:p>
          <w:p w:rsidR="003E5657" w:rsidRPr="00FE21AE" w:rsidP="006A5035">
            <w:pPr>
              <w:pStyle w:val="CM4"/>
              <w:bidi w:val="0"/>
              <w:jc w:val="both"/>
              <w:rPr>
                <w:rFonts w:ascii="Times New Roman" w:hAnsi="Times New Roman"/>
                <w:color w:val="000000"/>
                <w:sz w:val="20"/>
                <w:szCs w:val="20"/>
              </w:rPr>
            </w:pPr>
          </w:p>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Notifikovaný orgán podľa výberu výrobcu vykoná alebo nechá vykonať príslušné preskúmania a skúšky stanovené v príslušných harmonizovaných normách a/alebo rovnocenné skúšky stanovené v iných príslušných technických špecifikáciách s cieľom overiť zhodu váhy s uplatniteľnými požiadavkami tejto smernice. V prípade, že takáto harmonizovaná norma neexistuje, príslušný notifikovaný orgán rozhodne o vhodných skúškach, ktoré sa majú vykonať. </w:t>
            </w:r>
          </w:p>
          <w:p w:rsidR="003E5657" w:rsidRPr="00FE21AE" w:rsidP="006A5035">
            <w:pPr>
              <w:pStyle w:val="CM4"/>
              <w:bidi w:val="0"/>
              <w:jc w:val="both"/>
              <w:rPr>
                <w:rFonts w:ascii="Times New Roman" w:hAnsi="Times New Roman"/>
                <w:color w:val="000000"/>
                <w:sz w:val="20"/>
                <w:szCs w:val="20"/>
              </w:rPr>
            </w:pPr>
          </w:p>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Notifikovaný orgán vydá certifikát zhody vzhľadom na vykonané preskúmania a skúšky a umiestni svoje identifikačné číslo na schválené váhy alebo ho nechá umiestniť na vlastnú zodpovednosť. </w:t>
            </w:r>
          </w:p>
          <w:p w:rsidR="003E5657" w:rsidRPr="00FE21AE" w:rsidP="006A5035">
            <w:pPr>
              <w:pStyle w:val="CM4"/>
              <w:bidi w:val="0"/>
              <w:jc w:val="both"/>
              <w:rPr>
                <w:rFonts w:ascii="Times New Roman" w:hAnsi="Times New Roman"/>
                <w:color w:val="000000"/>
                <w:sz w:val="20"/>
                <w:szCs w:val="20"/>
              </w:rPr>
            </w:pPr>
          </w:p>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Výrobca uchováva certifikáty zhody na účely ich predloženia štátnym orgánom 10 rokov od uvedenia váh na trh.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G</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4C1271">
              <w:rPr>
                <w:rFonts w:ascii="Times New Roman" w:hAnsi="Times New Roman"/>
                <w:sz w:val="20"/>
                <w:szCs w:val="20"/>
              </w:rPr>
              <w:t>6.</w:t>
            </w:r>
            <w:r>
              <w:rPr>
                <w:rFonts w:ascii="Times New Roman" w:hAnsi="Times New Roman"/>
                <w:sz w:val="20"/>
                <w:szCs w:val="20"/>
              </w:rPr>
              <w:t>4</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6B7458" w:rsidP="006A5035">
            <w:pPr>
              <w:bidi w:val="0"/>
              <w:ind w:left="454" w:hanging="454"/>
              <w:rPr>
                <w:rFonts w:ascii="Times New Roman" w:hAnsi="Times New Roman"/>
                <w:sz w:val="20"/>
              </w:rPr>
            </w:pPr>
            <w:r w:rsidR="004C1271">
              <w:rPr>
                <w:rFonts w:ascii="Times New Roman" w:hAnsi="Times New Roman"/>
                <w:sz w:val="20"/>
              </w:rPr>
              <w:t>6.</w:t>
            </w:r>
            <w:r w:rsidRPr="006B7458">
              <w:rPr>
                <w:rFonts w:ascii="Times New Roman" w:hAnsi="Times New Roman"/>
                <w:sz w:val="20"/>
              </w:rPr>
              <w:t xml:space="preserve">4.   </w:t>
              <w:tab/>
              <w:t>Overenie</w:t>
            </w:r>
          </w:p>
          <w:p w:rsidR="003E5657" w:rsidRPr="009B4ED5" w:rsidP="006A5035">
            <w:pPr>
              <w:bidi w:val="0"/>
              <w:ind w:left="454" w:hanging="454"/>
              <w:rPr>
                <w:rFonts w:ascii="Times New Roman" w:hAnsi="Times New Roman"/>
                <w:sz w:val="20"/>
              </w:rPr>
            </w:pPr>
            <w:r w:rsidRPr="006B7458">
              <w:rPr>
                <w:rFonts w:ascii="Times New Roman" w:hAnsi="Times New Roman"/>
                <w:sz w:val="20"/>
              </w:rPr>
              <w:tab/>
            </w:r>
            <w:r w:rsidRPr="009B4ED5">
              <w:rPr>
                <w:rFonts w:ascii="Times New Roman" w:hAnsi="Times New Roman"/>
                <w:sz w:val="20"/>
              </w:rPr>
              <w:t>Notifikovaná osoba, ktorú si výrobca vyberie, vykoná príslušné preskúmania a skúšky alebo nechá vykonať príslušné preskúmania a skúšky ustanovené v príslušných harmonizovaných technických normách alebo ekvivalentné skúšky ustanovené v iných príslušných technických špecifikáciách s cieľom overiť zhodu váhy s požiadavkami podľa tohto nariadenia vlády. Ak harmonizovaná technická norma neexistuje, príslušná notifikovaná osoba rozhodne o vhodných skúškach, ktoré sa majú vykonať.</w:t>
            </w:r>
          </w:p>
          <w:p w:rsidR="003E5657" w:rsidRPr="009B4ED5" w:rsidP="006A5035">
            <w:pPr>
              <w:bidi w:val="0"/>
              <w:ind w:left="454" w:hanging="454"/>
              <w:rPr>
                <w:rFonts w:ascii="Times New Roman" w:hAnsi="Times New Roman"/>
                <w:sz w:val="20"/>
              </w:rPr>
            </w:pPr>
            <w:r w:rsidRPr="009B4ED5">
              <w:rPr>
                <w:rFonts w:ascii="Times New Roman" w:hAnsi="Times New Roman"/>
                <w:sz w:val="20"/>
              </w:rPr>
              <w:tab/>
              <w:t>Notifikovaná osoba na základe vykonaných preskúmaní a skúšok vydá certifikát o zhode a na schválené váhy umiestni alebo na vlastnú zodpovednosť nechá umiestniť svoje identifikačné číslo.</w:t>
            </w:r>
          </w:p>
          <w:p w:rsidR="003E5657" w:rsidRPr="006B7458" w:rsidP="006A5035">
            <w:pPr>
              <w:bidi w:val="0"/>
              <w:ind w:left="454" w:hanging="454"/>
              <w:rPr>
                <w:rFonts w:ascii="Times New Roman" w:hAnsi="Times New Roman"/>
                <w:sz w:val="20"/>
              </w:rPr>
            </w:pPr>
            <w:r w:rsidRPr="009B4ED5">
              <w:rPr>
                <w:rFonts w:ascii="Times New Roman" w:hAnsi="Times New Roman"/>
                <w:sz w:val="20"/>
              </w:rPr>
              <w:tab/>
              <w:t>Výrobca uchováva certifikáty o zhode k dispozícii pre orgány dohľadu počas desiatich rokov od uvedenia váh na trh</w:t>
            </w:r>
            <w:r w:rsidRPr="006B7458">
              <w:rPr>
                <w:rFonts w:ascii="Times New Roman" w:hAnsi="Times New Roman"/>
                <w:sz w:val="20"/>
              </w:rPr>
              <w:t>.</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Č:6</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O:6.5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Označenie zhody a EÚ vyhlásenie o zhode </w:t>
            </w:r>
          </w:p>
          <w:p w:rsidR="003E5657" w:rsidRPr="00FE21AE" w:rsidP="006A5035">
            <w:pPr>
              <w:pStyle w:val="CM4"/>
              <w:bidi w:val="0"/>
              <w:jc w:val="both"/>
              <w:rPr>
                <w:rFonts w:ascii="Times New Roman" w:hAnsi="Times New Roman"/>
                <w:color w:val="000000"/>
                <w:sz w:val="20"/>
                <w:szCs w:val="20"/>
              </w:rPr>
            </w:pPr>
          </w:p>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6.5.1. Výrobca označí každú váhu, ktorá spĺňa uplatniteľné požiadavky tejto smernice označením CE a doplnkovým metrologickým označením stanoveným v tejto smernici a na zodpovednosť notifikovaného orgánu uvedeného v bode 6.4 jeho identifikačným číslom. </w:t>
            </w:r>
          </w:p>
          <w:p w:rsidR="003E5657" w:rsidRPr="00FE21AE" w:rsidP="006A5035">
            <w:pPr>
              <w:pStyle w:val="CM4"/>
              <w:bidi w:val="0"/>
              <w:jc w:val="both"/>
              <w:rPr>
                <w:rFonts w:ascii="Times New Roman" w:hAnsi="Times New Roman"/>
                <w:color w:val="000000"/>
                <w:sz w:val="20"/>
                <w:szCs w:val="20"/>
              </w:rPr>
            </w:pPr>
          </w:p>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6.5.2. Výrobca vydá písomné EÚ vyhlásenie o zhode, ktoré uchováva k dispozícii pre vnútroštátne orgány 10 rokov od uvedenia váhy na trh. V EÚ vyhlásení o zhode sa uvádza identifikácia váhy, pre ktorú bolo vydané. </w:t>
            </w:r>
          </w:p>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Kópia EÚ vyhlásenia o zhode sa na požiadanie sprístupňuje príslušným orgánom.</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G</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4C1271">
              <w:rPr>
                <w:rFonts w:ascii="Times New Roman" w:hAnsi="Times New Roman"/>
                <w:sz w:val="20"/>
                <w:szCs w:val="20"/>
              </w:rPr>
              <w:t>6.</w:t>
            </w:r>
            <w:r>
              <w:rPr>
                <w:rFonts w:ascii="Times New Roman" w:hAnsi="Times New Roman"/>
                <w:sz w:val="20"/>
                <w:szCs w:val="20"/>
              </w:rPr>
              <w:t>5,</w:t>
            </w:r>
          </w:p>
          <w:p w:rsidR="003E5657" w:rsidRPr="00EE5D28" w:rsidP="006A503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6B7458" w:rsidP="006A5035">
            <w:pPr>
              <w:bidi w:val="0"/>
              <w:ind w:left="454" w:hanging="454"/>
              <w:rPr>
                <w:rFonts w:ascii="Times New Roman" w:hAnsi="Times New Roman"/>
                <w:sz w:val="20"/>
              </w:rPr>
            </w:pPr>
            <w:r w:rsidR="004C1271">
              <w:rPr>
                <w:rFonts w:ascii="Times New Roman" w:hAnsi="Times New Roman"/>
                <w:sz w:val="20"/>
              </w:rPr>
              <w:t>6.</w:t>
            </w:r>
            <w:r w:rsidRPr="006B7458">
              <w:rPr>
                <w:rFonts w:ascii="Times New Roman" w:hAnsi="Times New Roman"/>
                <w:sz w:val="20"/>
              </w:rPr>
              <w:t xml:space="preserve">5.  </w:t>
              <w:tab/>
              <w:t>Označenie zhody a EÚ vyhlásenie o zhode</w:t>
            </w:r>
          </w:p>
          <w:p w:rsidR="003E5657" w:rsidRPr="009B4ED5" w:rsidP="006A5035">
            <w:pPr>
              <w:bidi w:val="0"/>
              <w:ind w:left="454" w:hanging="454"/>
              <w:rPr>
                <w:rFonts w:ascii="Times New Roman" w:hAnsi="Times New Roman"/>
                <w:sz w:val="20"/>
              </w:rPr>
            </w:pPr>
            <w:r w:rsidR="004C1271">
              <w:rPr>
                <w:rFonts w:ascii="Times New Roman" w:hAnsi="Times New Roman"/>
                <w:sz w:val="20"/>
              </w:rPr>
              <w:t>6.</w:t>
            </w:r>
            <w:r w:rsidRPr="006B7458">
              <w:rPr>
                <w:rFonts w:ascii="Times New Roman" w:hAnsi="Times New Roman"/>
                <w:sz w:val="20"/>
              </w:rPr>
              <w:t>5.1.</w:t>
              <w:tab/>
            </w:r>
            <w:r w:rsidRPr="009B4ED5">
              <w:rPr>
                <w:rFonts w:ascii="Times New Roman" w:hAnsi="Times New Roman"/>
                <w:sz w:val="20"/>
              </w:rPr>
              <w:t>Výrobca umiestni na váh</w:t>
            </w:r>
            <w:r w:rsidR="004C1271">
              <w:rPr>
                <w:rFonts w:ascii="Times New Roman" w:hAnsi="Times New Roman"/>
                <w:sz w:val="20"/>
              </w:rPr>
              <w:t>y</w:t>
            </w:r>
            <w:r w:rsidRPr="009B4ED5">
              <w:rPr>
                <w:rFonts w:ascii="Times New Roman" w:hAnsi="Times New Roman"/>
                <w:sz w:val="20"/>
              </w:rPr>
              <w:t>, ktor</w:t>
            </w:r>
            <w:r w:rsidR="004C1271">
              <w:rPr>
                <w:rFonts w:ascii="Times New Roman" w:hAnsi="Times New Roman"/>
                <w:sz w:val="20"/>
              </w:rPr>
              <w:t>é</w:t>
            </w:r>
            <w:r w:rsidRPr="009B4ED5">
              <w:rPr>
                <w:rFonts w:ascii="Times New Roman" w:hAnsi="Times New Roman"/>
                <w:sz w:val="20"/>
              </w:rPr>
              <w:t xml:space="preserve"> spĺňa</w:t>
            </w:r>
            <w:r w:rsidR="004C1271">
              <w:rPr>
                <w:rFonts w:ascii="Times New Roman" w:hAnsi="Times New Roman"/>
                <w:sz w:val="20"/>
              </w:rPr>
              <w:t>jú</w:t>
            </w:r>
            <w:r w:rsidRPr="009B4ED5">
              <w:rPr>
                <w:rFonts w:ascii="Times New Roman" w:hAnsi="Times New Roman"/>
                <w:sz w:val="20"/>
              </w:rPr>
              <w:t xml:space="preserve"> požiadavky podľa tohto nariadenia vlády označenie CE a doplnkové metrologické označenie podľa tohto nariadenia vlády a na zodpovednosť notifikovanej osoby uvedenej v štvrtom bode jej identifikačné číslo.</w:t>
            </w:r>
          </w:p>
          <w:p w:rsidR="003E5657" w:rsidRPr="009B4ED5" w:rsidP="006A5035">
            <w:pPr>
              <w:bidi w:val="0"/>
              <w:ind w:left="454" w:hanging="454"/>
              <w:rPr>
                <w:rFonts w:ascii="Times New Roman" w:hAnsi="Times New Roman"/>
                <w:sz w:val="20"/>
              </w:rPr>
            </w:pPr>
            <w:r w:rsidR="004C1271">
              <w:rPr>
                <w:rFonts w:ascii="Times New Roman" w:hAnsi="Times New Roman"/>
                <w:sz w:val="20"/>
              </w:rPr>
              <w:t>6.</w:t>
            </w:r>
            <w:r w:rsidRPr="009B4ED5">
              <w:rPr>
                <w:rFonts w:ascii="Times New Roman" w:hAnsi="Times New Roman"/>
                <w:sz w:val="20"/>
              </w:rPr>
              <w:t>5.2.</w:t>
              <w:tab/>
              <w:t>Výrobca vypracuje písomné EÚ vyhlásenie o zhode, a uchováva ho k dispozícii pre orgány dohľadu počas desiatich rokov od uvedenia váh na trh. EÚ vyhlásenie o zhode obsah</w:t>
            </w:r>
            <w:r w:rsidR="004C1271">
              <w:rPr>
                <w:rFonts w:ascii="Times New Roman" w:hAnsi="Times New Roman"/>
                <w:sz w:val="20"/>
              </w:rPr>
              <w:t>uje</w:t>
            </w:r>
            <w:r w:rsidRPr="009B4ED5">
              <w:rPr>
                <w:rFonts w:ascii="Times New Roman" w:hAnsi="Times New Roman"/>
                <w:sz w:val="20"/>
              </w:rPr>
              <w:t xml:space="preserve"> identifikáciu typu váh, pre ktorý bolo vydané.</w:t>
            </w:r>
          </w:p>
          <w:p w:rsidR="003E5657" w:rsidRPr="006B7458" w:rsidP="006A5035">
            <w:pPr>
              <w:bidi w:val="0"/>
              <w:ind w:left="454" w:hanging="454"/>
              <w:rPr>
                <w:rFonts w:ascii="Times New Roman" w:hAnsi="Times New Roman"/>
                <w:sz w:val="20"/>
              </w:rPr>
            </w:pPr>
            <w:r w:rsidRPr="009B4ED5">
              <w:rPr>
                <w:rFonts w:ascii="Times New Roman" w:hAnsi="Times New Roman"/>
                <w:sz w:val="20"/>
              </w:rPr>
              <w:tab/>
              <w:t>Kópia EÚ vyhlásenia o zhode sa na požiadanie sprístupňuje orgánom dohľadu</w:t>
            </w:r>
            <w:r w:rsidRPr="006B7458">
              <w:rPr>
                <w:rFonts w:ascii="Times New Roman" w:hAnsi="Times New Roman"/>
                <w:sz w:val="20"/>
              </w:rPr>
              <w:t>.</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Č:6</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O:6.6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Splnomocnený zástupca </w:t>
            </w:r>
          </w:p>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Povinnosti výrobcu stanovené v bodoch 6.2.2 a 6.5 môže v mene a na zodpovednosť výrobcu splniť jeho splnomocnený zástupca, pokiaľ sú uvedené v splnomocnení.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MODUL</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G</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4C1271">
              <w:rPr>
                <w:rFonts w:ascii="Times New Roman" w:hAnsi="Times New Roman"/>
                <w:sz w:val="20"/>
                <w:szCs w:val="20"/>
              </w:rPr>
              <w:t>6.</w:t>
            </w:r>
            <w:r>
              <w:rPr>
                <w:rFonts w:ascii="Times New Roman" w:hAnsi="Times New Roman"/>
                <w:sz w:val="20"/>
                <w:szCs w:val="20"/>
              </w:rPr>
              <w:t>6</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6B7458" w:rsidP="006A5035">
            <w:pPr>
              <w:bidi w:val="0"/>
              <w:ind w:left="454" w:hanging="454"/>
              <w:rPr>
                <w:rFonts w:ascii="Times New Roman" w:hAnsi="Times New Roman"/>
                <w:sz w:val="20"/>
              </w:rPr>
            </w:pPr>
            <w:r w:rsidR="004C1271">
              <w:rPr>
                <w:rFonts w:ascii="Times New Roman" w:hAnsi="Times New Roman"/>
                <w:sz w:val="20"/>
              </w:rPr>
              <w:t>6.</w:t>
            </w:r>
            <w:r w:rsidRPr="006B7458">
              <w:rPr>
                <w:rFonts w:ascii="Times New Roman" w:hAnsi="Times New Roman"/>
                <w:sz w:val="20"/>
              </w:rPr>
              <w:t xml:space="preserve">6.   </w:t>
              <w:tab/>
              <w:t>Splnomocnený zástupca</w:t>
            </w:r>
          </w:p>
          <w:p w:rsidR="003E5657" w:rsidRPr="006B7458" w:rsidP="006A5035">
            <w:pPr>
              <w:bidi w:val="0"/>
              <w:ind w:left="454" w:hanging="454"/>
              <w:rPr>
                <w:rFonts w:ascii="Times New Roman" w:hAnsi="Times New Roman"/>
                <w:sz w:val="20"/>
              </w:rPr>
            </w:pPr>
            <w:r w:rsidRPr="006B7458">
              <w:rPr>
                <w:rFonts w:ascii="Times New Roman" w:hAnsi="Times New Roman"/>
                <w:sz w:val="20"/>
              </w:rPr>
              <w:tab/>
            </w:r>
            <w:r w:rsidRPr="00CA5B5F">
              <w:rPr>
                <w:rFonts w:ascii="Times New Roman" w:hAnsi="Times New Roman"/>
                <w:sz w:val="20"/>
              </w:rPr>
              <w:t>Povinnosti výrobcu ustanovené v bode 2.2 a piatom bode môže v jeho mene a na jeho zodpovednosť  plniť jeho splnomocnený zástupca, ak sú špecifikované v splnomocnení</w:t>
            </w:r>
            <w:r w:rsidRPr="006B7458">
              <w:rPr>
                <w:rFonts w:ascii="Times New Roman" w:hAnsi="Times New Roman"/>
                <w:sz w:val="20"/>
              </w:rPr>
              <w:t>.</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Č:7</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O:7.1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Spoločné ustanovenia </w:t>
            </w:r>
          </w:p>
          <w:p w:rsidR="003E5657" w:rsidRPr="00FE21AE" w:rsidP="006A5035">
            <w:pPr>
              <w:pStyle w:val="CM4"/>
              <w:bidi w:val="0"/>
              <w:jc w:val="both"/>
              <w:rPr>
                <w:rFonts w:ascii="Times New Roman" w:hAnsi="Times New Roman"/>
                <w:color w:val="000000"/>
                <w:sz w:val="20"/>
                <w:szCs w:val="20"/>
              </w:rPr>
            </w:pPr>
          </w:p>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7.1. Posudzovanie zhody podľa modulu D, D1, F, F1 alebo G môže byť vykonané v závode výrobcu alebo kdekoľvek inde, pokiaľ si preprava na miesto používania nevyžaduje demontáž váh, ak uvedenie váh do prevádzky na mieste ich používania si nevyžaduje ich montáž alebo iné technické inštalačné práce, ktoré by mohli ovplyvniť funkčnosť váh, a ak sa zohľadní gravitačné zrýchlenie na mieste ich uvedenia do prevádzky, alebo ak funkčnosť váh nie je ovplyvnená zmenami gravitačného zrýchlenia. Vo všetkých ostatných prípadoch sa vykonáva na mieste, kde sa váhy používajú.</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4C1271">
              <w:rPr>
                <w:rFonts w:ascii="Times New Roman" w:hAnsi="Times New Roman"/>
                <w:sz w:val="20"/>
                <w:szCs w:val="20"/>
              </w:rPr>
              <w:t>7.</w:t>
            </w:r>
            <w:r>
              <w:rPr>
                <w:rFonts w:ascii="Times New Roman" w:hAnsi="Times New Roman"/>
                <w:sz w:val="20"/>
                <w:szCs w:val="20"/>
              </w:rPr>
              <w:t>1</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6B7458" w:rsidP="006A5035">
            <w:pPr>
              <w:bidi w:val="0"/>
              <w:spacing w:after="120"/>
              <w:rPr>
                <w:rFonts w:ascii="Times New Roman" w:hAnsi="Times New Roman"/>
                <w:sz w:val="20"/>
              </w:rPr>
            </w:pPr>
            <w:r w:rsidRPr="006B7458">
              <w:rPr>
                <w:rFonts w:ascii="Times New Roman" w:hAnsi="Times New Roman"/>
                <w:sz w:val="20"/>
              </w:rPr>
              <w:t xml:space="preserve"> Spoločné ustanovenia</w:t>
            </w:r>
          </w:p>
          <w:p w:rsidR="003E5657" w:rsidRPr="006B7458" w:rsidP="006A5035">
            <w:pPr>
              <w:bidi w:val="0"/>
              <w:spacing w:after="120"/>
              <w:ind w:left="454" w:hanging="454"/>
              <w:rPr>
                <w:rFonts w:ascii="Times New Roman" w:hAnsi="Times New Roman"/>
                <w:sz w:val="20"/>
              </w:rPr>
            </w:pPr>
            <w:r w:rsidR="004C1271">
              <w:rPr>
                <w:rFonts w:ascii="Times New Roman" w:hAnsi="Times New Roman"/>
                <w:sz w:val="20"/>
              </w:rPr>
              <w:t>7.</w:t>
            </w:r>
            <w:r w:rsidRPr="006B7458">
              <w:rPr>
                <w:rFonts w:ascii="Times New Roman" w:hAnsi="Times New Roman"/>
                <w:sz w:val="20"/>
              </w:rPr>
              <w:t>1.</w:t>
              <w:tab/>
              <w:t xml:space="preserve">Posúdenie zhody podľa modulu D, D1, F, F1 alebo </w:t>
            </w:r>
            <w:r>
              <w:rPr>
                <w:rFonts w:ascii="Times New Roman" w:hAnsi="Times New Roman"/>
                <w:sz w:val="20"/>
              </w:rPr>
              <w:t xml:space="preserve">modulu </w:t>
            </w:r>
            <w:r w:rsidRPr="006B7458">
              <w:rPr>
                <w:rFonts w:ascii="Times New Roman" w:hAnsi="Times New Roman"/>
                <w:sz w:val="20"/>
              </w:rPr>
              <w:t xml:space="preserve">G môže byť vykonané u výrobcu alebo na inom mieste, ak si preprava na miesto používania nevyžaduje demontáž váh, ak uvedenie váh do </w:t>
            </w:r>
            <w:r>
              <w:rPr>
                <w:rFonts w:ascii="Times New Roman" w:hAnsi="Times New Roman"/>
                <w:sz w:val="20"/>
              </w:rPr>
              <w:t>používania</w:t>
            </w:r>
            <w:r w:rsidRPr="006B7458">
              <w:rPr>
                <w:rFonts w:ascii="Times New Roman" w:hAnsi="Times New Roman"/>
                <w:sz w:val="20"/>
              </w:rPr>
              <w:t xml:space="preserve"> na mieste ich používania si nevyžaduje ich montáž alebo iné technické inštalačné práce, ktoré by mohli ovplyvniť funkčnosť váh, a ak sa zohľadní gravitačné zrýchlenie na mieste ich uvedenia do </w:t>
            </w:r>
            <w:r>
              <w:rPr>
                <w:rFonts w:ascii="Times New Roman" w:hAnsi="Times New Roman"/>
                <w:sz w:val="20"/>
              </w:rPr>
              <w:t>používania</w:t>
            </w:r>
            <w:r w:rsidRPr="006B7458">
              <w:rPr>
                <w:rFonts w:ascii="Times New Roman" w:hAnsi="Times New Roman"/>
                <w:sz w:val="20"/>
              </w:rPr>
              <w:t>, alebo ak váhy nie sú citlivé na gravitačné zrýchlenie. Vo všetkých ostatných prípadoch sa vykonáva na mieste, kde sa váhy používajú.</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Č:7</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O:7.2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Ak sú váhy citlivé na zmeny gravitačného zrýchlenia, môžu byť postupy opísané v bode 7.1 vykonané v dvoch etapách, pričom v druhej etape sa vykonajú všetky preskúmania a skúšky, ktorých výsledok závisí od gravitačného zrýchlenia, a v prvej etape všetky ostatné preskúmania a skúšky. Druhá etapa sa vykoná na mieste, kde sa budú váhy používať. Ak má členský štát na svojom území stanovené gravitačné zóny, potom sa výraz „na mieste, kde sa budú váhy používať,“ chápe v zmysle „v gravitačnej zóne, v ktorej sa budú váhy používať“. </w:t>
            </w:r>
          </w:p>
          <w:p w:rsidR="003E5657" w:rsidRPr="00FE21AE" w:rsidP="006A5035">
            <w:pPr>
              <w:pStyle w:val="CM4"/>
              <w:bidi w:val="0"/>
              <w:jc w:val="both"/>
              <w:rPr>
                <w:rFonts w:ascii="Times New Roman" w:hAnsi="Times New Roman"/>
                <w:color w:val="000000"/>
                <w:sz w:val="20"/>
                <w:szCs w:val="20"/>
              </w:rPr>
            </w:pPr>
          </w:p>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7.2.1. Ak sa výrobca rozhodne pre realizáciu jedného z postupov uvedených v bode 7.1 v dvoch etapách a v prípade, že tieto dve etapy budú realizovať rôzne notifikované orgány, označia sa váhy, ktoré boli odskúšané v prvej etape, identifikačným kódom notifikovaného orgánu zapojeného do prvej etapy. </w:t>
            </w:r>
          </w:p>
          <w:p w:rsidR="003E5657" w:rsidRPr="00FE21AE" w:rsidP="006A5035">
            <w:pPr>
              <w:pStyle w:val="CM4"/>
              <w:bidi w:val="0"/>
              <w:jc w:val="both"/>
              <w:rPr>
                <w:rFonts w:ascii="Times New Roman" w:hAnsi="Times New Roman"/>
                <w:color w:val="000000"/>
                <w:sz w:val="20"/>
                <w:szCs w:val="20"/>
              </w:rPr>
            </w:pPr>
          </w:p>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7.2.2. Orgán, ktorý vykonal skúšky v prvej etape, vystaví pre každú váhu písomný certifikát obsahujúci údaje potrebné na identifikáciu váh a špecifikáciu skúšok, ktoré boli vykonané. </w:t>
            </w:r>
          </w:p>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Orgán, ktorý bude vykonávať druhú etapu skúšok, vykoná tie preskúmania a skúšky, ktoré neboli vykonané v prvej etape. </w:t>
            </w:r>
          </w:p>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Výrobca alebo jeho splnomocnený zástupca predloží na požiadanie certifikát zhody vydaný notifikovaným orgánom. </w:t>
            </w:r>
          </w:p>
          <w:p w:rsidR="003E5657" w:rsidRPr="00FE21AE" w:rsidP="006A5035">
            <w:pPr>
              <w:pStyle w:val="CM4"/>
              <w:bidi w:val="0"/>
              <w:jc w:val="both"/>
              <w:rPr>
                <w:rFonts w:ascii="Times New Roman" w:hAnsi="Times New Roman"/>
                <w:color w:val="000000"/>
                <w:sz w:val="20"/>
                <w:szCs w:val="20"/>
              </w:rPr>
            </w:pPr>
          </w:p>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7.2.3. Výrobca, ktorý sa rozhodol pre modul D alebo D1 v prvej etape, môže použiť ten istý postup v druhej etape alebo sa môže rozhodnúť v druhej etape pokračovať podľa potreby s modulom F alebo F1. </w:t>
            </w:r>
          </w:p>
          <w:p w:rsidR="003E5657" w:rsidRPr="00FE21AE" w:rsidP="006A5035">
            <w:pPr>
              <w:pStyle w:val="CM4"/>
              <w:bidi w:val="0"/>
              <w:jc w:val="both"/>
              <w:rPr>
                <w:rFonts w:ascii="Times New Roman" w:hAnsi="Times New Roman"/>
                <w:color w:val="000000"/>
                <w:sz w:val="20"/>
                <w:szCs w:val="20"/>
              </w:rPr>
            </w:pPr>
          </w:p>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7.2.4. Označenie CE a doplnkové metrologické označenie sa umiestnia na váhy po skončení druhej etapy spolu s identifikačným kódom notifikovaného orgánu zapojeného do druhej etapy.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RPr="004C5E7E"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2</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Bod </w:t>
            </w:r>
            <w:r w:rsidR="004C1271">
              <w:rPr>
                <w:rFonts w:ascii="Times New Roman" w:hAnsi="Times New Roman"/>
                <w:sz w:val="20"/>
                <w:szCs w:val="20"/>
              </w:rPr>
              <w:t>7.</w:t>
            </w:r>
            <w:r>
              <w:rPr>
                <w:rFonts w:ascii="Times New Roman" w:hAnsi="Times New Roman"/>
                <w:sz w:val="20"/>
                <w:szCs w:val="20"/>
              </w:rPr>
              <w:t>2,</w:t>
            </w:r>
          </w:p>
          <w:p w:rsidR="003E5657" w:rsidRPr="00EE5D28" w:rsidP="006A503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F96F6B" w:rsidP="006A5035">
            <w:pPr>
              <w:bidi w:val="0"/>
              <w:spacing w:after="120"/>
              <w:ind w:left="454" w:hanging="454"/>
              <w:rPr>
                <w:rFonts w:ascii="Times New Roman" w:hAnsi="Times New Roman"/>
                <w:sz w:val="20"/>
              </w:rPr>
            </w:pPr>
            <w:r w:rsidR="004C1271">
              <w:rPr>
                <w:rFonts w:ascii="Times New Roman" w:hAnsi="Times New Roman"/>
                <w:sz w:val="20"/>
              </w:rPr>
              <w:t>7.</w:t>
            </w:r>
            <w:r w:rsidRPr="00EA0503">
              <w:rPr>
                <w:rFonts w:ascii="Times New Roman" w:hAnsi="Times New Roman"/>
                <w:sz w:val="20"/>
              </w:rPr>
              <w:t>2.</w:t>
              <w:tab/>
            </w:r>
            <w:r w:rsidRPr="00F96F6B">
              <w:rPr>
                <w:rFonts w:ascii="Times New Roman" w:hAnsi="Times New Roman"/>
                <w:sz w:val="20"/>
              </w:rPr>
              <w:t>Ak sú váhy citlivé na zmeny gravitačného zrýchlenia, môžu byť postupy opísané v prvom bode vykonané v dvoch etapách, pričom v druhej etape sa vykonajú všetky preskúmania a skúšky, ktorých výsledok závisí od gravitačného zrýchlenia, a v prvej etape všetky ostatné preskúmania a skúšky. Druhá etapa sa vykoná na mieste, kde sa budú váhy používať. Ak má členský štát na svojom území stanovené gravitačné zóny, potom výraz „na mieste, kde sa budú váhy používať,“ znamená „v gravitačnej zóne, v ktorej sa budú váhy používať“.</w:t>
            </w:r>
          </w:p>
          <w:p w:rsidR="003E5657" w:rsidRPr="00F96F6B" w:rsidP="006A5035">
            <w:pPr>
              <w:bidi w:val="0"/>
              <w:spacing w:after="120"/>
              <w:ind w:left="454" w:hanging="454"/>
              <w:rPr>
                <w:rFonts w:ascii="Times New Roman" w:hAnsi="Times New Roman"/>
                <w:sz w:val="20"/>
              </w:rPr>
            </w:pPr>
            <w:r w:rsidR="004C1271">
              <w:rPr>
                <w:rFonts w:ascii="Times New Roman" w:hAnsi="Times New Roman"/>
                <w:sz w:val="20"/>
              </w:rPr>
              <w:t>7.</w:t>
            </w:r>
            <w:r w:rsidRPr="00F96F6B">
              <w:rPr>
                <w:rFonts w:ascii="Times New Roman" w:hAnsi="Times New Roman"/>
                <w:sz w:val="20"/>
              </w:rPr>
              <w:t>2.1</w:t>
              <w:tab/>
              <w:t>Ak sa výrobca rozhodne pre realizáciu jedného z postupov podľa prvého bodu v dvoch etapách a ak tieto dve etapy budú realizovať rôzne notifikované osoby, označia sa váhy, ktoré boli odskúšané v prvej etape, identifikačným číslom notifikovanej osoby zapojeného do prvej etapy.</w:t>
            </w:r>
          </w:p>
          <w:p w:rsidR="003E5657" w:rsidRPr="00F96F6B" w:rsidP="006A5035">
            <w:pPr>
              <w:bidi w:val="0"/>
              <w:spacing w:after="120"/>
              <w:ind w:left="454" w:hanging="454"/>
              <w:rPr>
                <w:rFonts w:ascii="Times New Roman" w:hAnsi="Times New Roman"/>
                <w:sz w:val="20"/>
              </w:rPr>
            </w:pPr>
            <w:r w:rsidR="004C1271">
              <w:rPr>
                <w:rFonts w:ascii="Times New Roman" w:hAnsi="Times New Roman"/>
                <w:sz w:val="20"/>
              </w:rPr>
              <w:t>7.</w:t>
            </w:r>
            <w:r w:rsidRPr="00F96F6B">
              <w:rPr>
                <w:rFonts w:ascii="Times New Roman" w:hAnsi="Times New Roman"/>
                <w:sz w:val="20"/>
              </w:rPr>
              <w:t>2.2</w:t>
              <w:tab/>
              <w:t>Osoba, ktorá vykonala skúšky v prvej etape, vystaví pre váh</w:t>
            </w:r>
            <w:r w:rsidR="004C1271">
              <w:rPr>
                <w:rFonts w:ascii="Times New Roman" w:hAnsi="Times New Roman"/>
                <w:sz w:val="20"/>
              </w:rPr>
              <w:t>y</w:t>
            </w:r>
            <w:r w:rsidRPr="00F96F6B">
              <w:rPr>
                <w:rFonts w:ascii="Times New Roman" w:hAnsi="Times New Roman"/>
                <w:sz w:val="20"/>
              </w:rPr>
              <w:t xml:space="preserve"> písomný certifikát obsahujúci údaje potrebné na identifikáciu váh a špecifikáciu skúšok, ktoré boli vykonané.</w:t>
            </w:r>
          </w:p>
          <w:p w:rsidR="003E5657" w:rsidRPr="00F96F6B" w:rsidP="006A5035">
            <w:pPr>
              <w:bidi w:val="0"/>
              <w:spacing w:after="120"/>
              <w:ind w:left="454" w:hanging="454"/>
              <w:rPr>
                <w:rFonts w:ascii="Times New Roman" w:hAnsi="Times New Roman"/>
                <w:sz w:val="20"/>
              </w:rPr>
            </w:pPr>
            <w:r w:rsidRPr="00F96F6B">
              <w:rPr>
                <w:rFonts w:ascii="Times New Roman" w:hAnsi="Times New Roman"/>
                <w:sz w:val="20"/>
              </w:rPr>
              <w:tab/>
              <w:t>Osoba, ktorá bude vykonávať druhú etapu skúšok, vykoná tie preskúmania a skúšky, ktoré neboli vykonané v prvej etape.</w:t>
            </w:r>
          </w:p>
          <w:p w:rsidR="003E5657" w:rsidRPr="00F96F6B" w:rsidP="006A5035">
            <w:pPr>
              <w:bidi w:val="0"/>
              <w:spacing w:after="120"/>
              <w:ind w:left="454" w:hanging="454"/>
              <w:rPr>
                <w:rFonts w:ascii="Times New Roman" w:hAnsi="Times New Roman"/>
                <w:sz w:val="20"/>
              </w:rPr>
            </w:pPr>
            <w:r w:rsidRPr="00F96F6B">
              <w:rPr>
                <w:rFonts w:ascii="Times New Roman" w:hAnsi="Times New Roman"/>
                <w:sz w:val="20"/>
              </w:rPr>
              <w:tab/>
              <w:t>Výrobca alebo jeho splnomocnený zástupca predloží na požiadanie certifikát o zhode vydaný notifikovanou osobou.</w:t>
            </w:r>
          </w:p>
          <w:p w:rsidR="003E5657" w:rsidRPr="00F96F6B" w:rsidP="006A5035">
            <w:pPr>
              <w:bidi w:val="0"/>
              <w:spacing w:after="120"/>
              <w:ind w:left="454" w:hanging="454"/>
              <w:rPr>
                <w:rFonts w:ascii="Times New Roman" w:hAnsi="Times New Roman"/>
                <w:sz w:val="20"/>
              </w:rPr>
            </w:pPr>
            <w:r w:rsidR="004C1271">
              <w:rPr>
                <w:rFonts w:ascii="Times New Roman" w:hAnsi="Times New Roman"/>
                <w:sz w:val="20"/>
              </w:rPr>
              <w:t>7.</w:t>
            </w:r>
            <w:r w:rsidRPr="00F96F6B">
              <w:rPr>
                <w:rFonts w:ascii="Times New Roman" w:hAnsi="Times New Roman"/>
                <w:sz w:val="20"/>
              </w:rPr>
              <w:t>2.3</w:t>
              <w:tab/>
              <w:t>Výrobca, ktorý sa rozhodol pre modul D alebo modul D1 v prvej etape, môže použiť ten istý modul v druhej etape alebo sa môže rozhodnúť v druhej etape pokračovať modulom F alebo modulom F1.</w:t>
            </w:r>
          </w:p>
          <w:p w:rsidR="003E5657" w:rsidRPr="00EA0503" w:rsidP="006A5035">
            <w:pPr>
              <w:bidi w:val="0"/>
              <w:spacing w:after="120"/>
              <w:ind w:left="454" w:hanging="454"/>
              <w:rPr>
                <w:rFonts w:ascii="Times New Roman" w:hAnsi="Times New Roman"/>
                <w:sz w:val="20"/>
              </w:rPr>
            </w:pPr>
            <w:r w:rsidR="004C1271">
              <w:rPr>
                <w:rFonts w:ascii="Times New Roman" w:hAnsi="Times New Roman"/>
                <w:sz w:val="20"/>
              </w:rPr>
              <w:t>7.</w:t>
            </w:r>
            <w:r w:rsidRPr="00F96F6B">
              <w:rPr>
                <w:rFonts w:ascii="Times New Roman" w:hAnsi="Times New Roman"/>
                <w:sz w:val="20"/>
              </w:rPr>
              <w:t>2.4</w:t>
              <w:tab/>
              <w:t>Označenie CE a doplnkové metrologické označenie sa umiestnia na váhy po skončení druhej etapy spolu s identifikačným číslom notifikovanej osoby zapojeného do druhej etapy</w:t>
            </w:r>
            <w:r w:rsidRPr="00EA0503">
              <w:rPr>
                <w:rFonts w:ascii="Times New Roman" w:hAnsi="Times New Roman"/>
                <w:sz w:val="20"/>
              </w:rPr>
              <w:t>.</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Príloha III</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Č:1</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O:1.1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PRÍLOHA III </w:t>
            </w:r>
          </w:p>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NÁPISY</w:t>
            </w:r>
          </w:p>
          <w:p w:rsidR="003E5657" w:rsidRPr="00FE21AE" w:rsidP="006A5035">
            <w:pPr>
              <w:pStyle w:val="CM3"/>
              <w:bidi w:val="0"/>
              <w:jc w:val="both"/>
              <w:rPr>
                <w:rFonts w:ascii="Times New Roman" w:hAnsi="Times New Roman"/>
                <w:color w:val="000000"/>
                <w:sz w:val="20"/>
                <w:szCs w:val="20"/>
              </w:rPr>
            </w:pPr>
          </w:p>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Váhy, ktoré sú určené na použitie podľa článku 1 ods. 2 písm. a) až f) </w:t>
            </w:r>
          </w:p>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1.1. Uvedené váhy musia byť označené viditeľne, čitateľne a nezmazateľne nasledujúcimi nápismi: </w:t>
            </w:r>
          </w:p>
          <w:p w:rsidR="003E5657" w:rsidRPr="00FE21AE" w:rsidP="003E5657">
            <w:pPr>
              <w:pStyle w:val="CM4"/>
              <w:numPr>
                <w:numId w:val="37"/>
              </w:numPr>
              <w:bidi w:val="0"/>
              <w:ind w:left="227" w:hanging="227"/>
              <w:jc w:val="both"/>
              <w:rPr>
                <w:rFonts w:ascii="Times New Roman" w:hAnsi="Times New Roman"/>
                <w:color w:val="000000"/>
                <w:sz w:val="20"/>
                <w:szCs w:val="20"/>
              </w:rPr>
            </w:pPr>
            <w:r w:rsidRPr="00FE21AE">
              <w:rPr>
                <w:rFonts w:ascii="Times New Roman" w:hAnsi="Times New Roman"/>
                <w:color w:val="000000"/>
                <w:sz w:val="20"/>
                <w:szCs w:val="20"/>
              </w:rPr>
              <w:t xml:space="preserve">číslo certifikátu EÚ skúšky typu, ak existuje; </w:t>
            </w:r>
          </w:p>
          <w:p w:rsidR="003E5657" w:rsidRPr="00FE21AE" w:rsidP="003E5657">
            <w:pPr>
              <w:pStyle w:val="CM4"/>
              <w:numPr>
                <w:numId w:val="37"/>
              </w:numPr>
              <w:bidi w:val="0"/>
              <w:ind w:left="227" w:hanging="227"/>
              <w:jc w:val="both"/>
              <w:rPr>
                <w:rFonts w:ascii="Times New Roman" w:hAnsi="Times New Roman"/>
                <w:color w:val="000000"/>
                <w:sz w:val="20"/>
                <w:szCs w:val="20"/>
              </w:rPr>
            </w:pPr>
            <w:r w:rsidRPr="00FE21AE">
              <w:rPr>
                <w:rFonts w:ascii="Times New Roman" w:hAnsi="Times New Roman"/>
                <w:color w:val="000000"/>
                <w:sz w:val="20"/>
                <w:szCs w:val="20"/>
              </w:rPr>
              <w:t xml:space="preserve">názov výrobcu, registrované obchodné meno alebo registrovaná ochranná známka výrobcu; </w:t>
            </w:r>
          </w:p>
          <w:p w:rsidR="003E5657" w:rsidRPr="00FE21AE" w:rsidP="003E5657">
            <w:pPr>
              <w:pStyle w:val="CM4"/>
              <w:numPr>
                <w:numId w:val="37"/>
              </w:numPr>
              <w:bidi w:val="0"/>
              <w:ind w:left="255" w:hanging="255"/>
              <w:jc w:val="both"/>
              <w:rPr>
                <w:rFonts w:ascii="Times New Roman" w:hAnsi="Times New Roman"/>
                <w:color w:val="000000"/>
                <w:sz w:val="20"/>
                <w:szCs w:val="20"/>
              </w:rPr>
            </w:pPr>
            <w:r w:rsidRPr="00FE21AE">
              <w:rPr>
                <w:rFonts w:ascii="Times New Roman" w:hAnsi="Times New Roman"/>
                <w:color w:val="000000"/>
                <w:sz w:val="20"/>
                <w:szCs w:val="20"/>
              </w:rPr>
              <w:t xml:space="preserve">trieda presnosti umiestnená do oválu alebo medzi dve vodorovné čiary spojené dvoma polkruhmi; </w:t>
            </w:r>
          </w:p>
          <w:p w:rsidR="003E5657" w:rsidRPr="00FE21AE" w:rsidP="003E5657">
            <w:pPr>
              <w:pStyle w:val="CM4"/>
              <w:numPr>
                <w:numId w:val="37"/>
              </w:numPr>
              <w:bidi w:val="0"/>
              <w:ind w:left="227" w:hanging="227"/>
              <w:jc w:val="both"/>
              <w:rPr>
                <w:rFonts w:ascii="Times New Roman" w:hAnsi="Times New Roman"/>
                <w:color w:val="000000"/>
                <w:sz w:val="20"/>
                <w:szCs w:val="20"/>
              </w:rPr>
            </w:pPr>
            <w:r w:rsidRPr="00FE21AE">
              <w:rPr>
                <w:rFonts w:ascii="Times New Roman" w:hAnsi="Times New Roman"/>
                <w:color w:val="000000"/>
                <w:sz w:val="20"/>
                <w:szCs w:val="20"/>
              </w:rPr>
              <w:t xml:space="preserve">horná medza váživosti v tvare Max …; </w:t>
            </w:r>
          </w:p>
          <w:p w:rsidR="003E5657" w:rsidRPr="00FE21AE" w:rsidP="003E5657">
            <w:pPr>
              <w:pStyle w:val="CM4"/>
              <w:numPr>
                <w:numId w:val="37"/>
              </w:numPr>
              <w:bidi w:val="0"/>
              <w:ind w:left="227" w:hanging="227"/>
              <w:jc w:val="both"/>
              <w:rPr>
                <w:rFonts w:ascii="Times New Roman" w:hAnsi="Times New Roman"/>
                <w:color w:val="000000"/>
                <w:sz w:val="20"/>
                <w:szCs w:val="20"/>
              </w:rPr>
            </w:pPr>
            <w:r w:rsidRPr="00FE21AE">
              <w:rPr>
                <w:rFonts w:ascii="Times New Roman" w:hAnsi="Times New Roman"/>
                <w:color w:val="000000"/>
                <w:sz w:val="20"/>
                <w:szCs w:val="20"/>
              </w:rPr>
              <w:t xml:space="preserve">dolná medza váživosti v tvare Min …; </w:t>
            </w:r>
          </w:p>
          <w:p w:rsidR="003E5657" w:rsidRPr="00FE21AE" w:rsidP="003E5657">
            <w:pPr>
              <w:pStyle w:val="CM4"/>
              <w:numPr>
                <w:numId w:val="37"/>
              </w:numPr>
              <w:bidi w:val="0"/>
              <w:ind w:left="227" w:hanging="227"/>
              <w:jc w:val="both"/>
              <w:rPr>
                <w:rFonts w:ascii="Times New Roman" w:hAnsi="Times New Roman"/>
                <w:color w:val="000000"/>
                <w:sz w:val="20"/>
                <w:szCs w:val="20"/>
              </w:rPr>
            </w:pPr>
            <w:r w:rsidRPr="00FE21AE">
              <w:rPr>
                <w:rFonts w:ascii="Times New Roman" w:hAnsi="Times New Roman"/>
                <w:color w:val="000000"/>
                <w:sz w:val="20"/>
                <w:szCs w:val="20"/>
              </w:rPr>
              <w:t>hodnota overovacieho dielika v tvare e = …;</w:t>
            </w:r>
          </w:p>
          <w:p w:rsidR="003E5657" w:rsidRPr="00FE21AE" w:rsidP="003E5657">
            <w:pPr>
              <w:pStyle w:val="CM4"/>
              <w:numPr>
                <w:numId w:val="37"/>
              </w:numPr>
              <w:bidi w:val="0"/>
              <w:ind w:left="284" w:hanging="284"/>
              <w:jc w:val="both"/>
              <w:rPr>
                <w:rFonts w:ascii="Times New Roman" w:hAnsi="Times New Roman"/>
                <w:color w:val="000000"/>
                <w:sz w:val="20"/>
                <w:szCs w:val="20"/>
              </w:rPr>
            </w:pPr>
            <w:r w:rsidRPr="00FE21AE">
              <w:rPr>
                <w:rFonts w:ascii="Times New Roman" w:hAnsi="Times New Roman"/>
                <w:color w:val="000000"/>
                <w:sz w:val="20"/>
                <w:szCs w:val="20"/>
              </w:rPr>
              <w:t xml:space="preserve">číslo typu, šarže alebo výrobné číslo: </w:t>
            </w:r>
          </w:p>
          <w:p w:rsidR="003E5657" w:rsidRPr="00FE21AE" w:rsidP="006A5035">
            <w:pPr>
              <w:pStyle w:val="CM4"/>
              <w:bidi w:val="0"/>
              <w:jc w:val="both"/>
              <w:rPr>
                <w:rFonts w:ascii="Times New Roman" w:hAnsi="Times New Roman"/>
                <w:color w:val="000000"/>
                <w:sz w:val="20"/>
                <w:szCs w:val="20"/>
              </w:rPr>
            </w:pPr>
          </w:p>
          <w:p w:rsidR="003E5657" w:rsidRPr="00FE21AE" w:rsidP="006A5035">
            <w:pPr>
              <w:pStyle w:val="CM4"/>
              <w:bidi w:val="0"/>
              <w:jc w:val="both"/>
              <w:rPr>
                <w:rFonts w:ascii="Times New Roman" w:hAnsi="Times New Roman"/>
                <w:color w:val="000000"/>
                <w:sz w:val="20"/>
                <w:szCs w:val="20"/>
              </w:rPr>
            </w:pPr>
            <w:r w:rsidRPr="00FE21AE">
              <w:rPr>
                <w:rFonts w:ascii="Times New Roman" w:hAnsi="Times New Roman"/>
                <w:color w:val="000000"/>
                <w:sz w:val="20"/>
                <w:szCs w:val="20"/>
              </w:rPr>
              <w:t xml:space="preserve">a kde je to uplatniteľné: </w:t>
            </w:r>
          </w:p>
          <w:p w:rsidR="003E5657" w:rsidRPr="00FE21AE" w:rsidP="006A5035">
            <w:pPr>
              <w:pStyle w:val="CM4"/>
              <w:bidi w:val="0"/>
              <w:jc w:val="both"/>
              <w:rPr>
                <w:rFonts w:ascii="Times New Roman" w:hAnsi="Times New Roman"/>
                <w:color w:val="000000"/>
                <w:sz w:val="20"/>
                <w:szCs w:val="20"/>
              </w:rPr>
            </w:pPr>
          </w:p>
          <w:p w:rsidR="003E5657" w:rsidRPr="00FE21AE" w:rsidP="003E5657">
            <w:pPr>
              <w:pStyle w:val="CM4"/>
              <w:numPr>
                <w:numId w:val="37"/>
              </w:numPr>
              <w:bidi w:val="0"/>
              <w:ind w:left="340" w:hanging="340"/>
              <w:jc w:val="both"/>
              <w:rPr>
                <w:rFonts w:ascii="Times New Roman" w:hAnsi="Times New Roman"/>
                <w:color w:val="000000"/>
                <w:sz w:val="20"/>
                <w:szCs w:val="20"/>
              </w:rPr>
            </w:pPr>
            <w:r w:rsidRPr="00FE21AE">
              <w:rPr>
                <w:rFonts w:ascii="Times New Roman" w:hAnsi="Times New Roman"/>
                <w:color w:val="000000"/>
                <w:sz w:val="20"/>
                <w:szCs w:val="20"/>
              </w:rPr>
              <w:t xml:space="preserve">pri váhach pozostávajúcich z oddelených, ale prepojených častí: identifikačná značka na každej časti; </w:t>
            </w:r>
          </w:p>
          <w:p w:rsidR="003E5657" w:rsidRPr="00FE21AE" w:rsidP="003E5657">
            <w:pPr>
              <w:pStyle w:val="CM4"/>
              <w:numPr>
                <w:numId w:val="37"/>
              </w:numPr>
              <w:bidi w:val="0"/>
              <w:ind w:left="255" w:hanging="255"/>
              <w:jc w:val="both"/>
              <w:rPr>
                <w:rFonts w:ascii="Times New Roman" w:hAnsi="Times New Roman"/>
                <w:color w:val="000000"/>
                <w:sz w:val="20"/>
                <w:szCs w:val="20"/>
              </w:rPr>
            </w:pPr>
            <w:r w:rsidRPr="00FE21AE">
              <w:rPr>
                <w:rFonts w:ascii="Times New Roman" w:hAnsi="Times New Roman"/>
                <w:color w:val="000000"/>
                <w:sz w:val="20"/>
                <w:szCs w:val="20"/>
              </w:rPr>
              <w:t xml:space="preserve">dielik stupnice, ak sa líši od hodnoty e, v tvare: d = …; </w:t>
            </w:r>
          </w:p>
          <w:p w:rsidR="003E5657" w:rsidRPr="00FE21AE" w:rsidP="003E5657">
            <w:pPr>
              <w:pStyle w:val="CM4"/>
              <w:numPr>
                <w:numId w:val="37"/>
              </w:numPr>
              <w:bidi w:val="0"/>
              <w:ind w:left="255" w:hanging="255"/>
              <w:jc w:val="both"/>
              <w:rPr>
                <w:rFonts w:ascii="Times New Roman" w:hAnsi="Times New Roman"/>
                <w:color w:val="000000"/>
                <w:sz w:val="20"/>
                <w:szCs w:val="20"/>
              </w:rPr>
            </w:pPr>
            <w:r w:rsidRPr="00FE21AE">
              <w:rPr>
                <w:rFonts w:ascii="Times New Roman" w:hAnsi="Times New Roman"/>
                <w:color w:val="000000"/>
                <w:sz w:val="20"/>
                <w:szCs w:val="20"/>
              </w:rPr>
              <w:t xml:space="preserve">maximálny rozsah pripočítavacieho tarovníka, v tvare: T = + …; </w:t>
            </w:r>
          </w:p>
          <w:p w:rsidR="003E5657" w:rsidRPr="00FE21AE" w:rsidP="003E5657">
            <w:pPr>
              <w:pStyle w:val="CM4"/>
              <w:numPr>
                <w:numId w:val="37"/>
              </w:numPr>
              <w:bidi w:val="0"/>
              <w:ind w:left="255" w:hanging="255"/>
              <w:jc w:val="both"/>
              <w:rPr>
                <w:rFonts w:ascii="Times New Roman" w:hAnsi="Times New Roman"/>
                <w:color w:val="000000"/>
                <w:sz w:val="20"/>
                <w:szCs w:val="20"/>
              </w:rPr>
            </w:pPr>
            <w:r w:rsidRPr="00FE21AE">
              <w:rPr>
                <w:rFonts w:ascii="Times New Roman" w:hAnsi="Times New Roman"/>
                <w:color w:val="000000"/>
                <w:sz w:val="20"/>
                <w:szCs w:val="20"/>
              </w:rPr>
              <w:t xml:space="preserve">maximálny rozsah odpočítavacieho tarovníka, ak sa líši od Max, v tvare: T = – …; </w:t>
            </w:r>
          </w:p>
          <w:p w:rsidR="003E5657" w:rsidRPr="00FE21AE" w:rsidP="003E5657">
            <w:pPr>
              <w:pStyle w:val="CM4"/>
              <w:numPr>
                <w:numId w:val="37"/>
              </w:numPr>
              <w:bidi w:val="0"/>
              <w:ind w:left="284" w:hanging="284"/>
              <w:jc w:val="both"/>
              <w:rPr>
                <w:rFonts w:ascii="Times New Roman" w:hAnsi="Times New Roman"/>
                <w:color w:val="000000"/>
                <w:sz w:val="20"/>
                <w:szCs w:val="20"/>
              </w:rPr>
            </w:pPr>
            <w:r w:rsidRPr="00FE21AE">
              <w:rPr>
                <w:rFonts w:ascii="Times New Roman" w:hAnsi="Times New Roman"/>
                <w:color w:val="000000"/>
                <w:sz w:val="20"/>
                <w:szCs w:val="20"/>
              </w:rPr>
              <w:t>hodnota delenia tary, ak sa líši od d, v tvare: d</w:t>
            </w:r>
            <w:r w:rsidRPr="00FE21AE">
              <w:rPr>
                <w:rFonts w:ascii="Times New Roman" w:hAnsi="Times New Roman"/>
                <w:color w:val="000000"/>
                <w:sz w:val="20"/>
                <w:szCs w:val="20"/>
                <w:vertAlign w:val="subscript"/>
              </w:rPr>
              <w:t>T</w:t>
            </w:r>
            <w:r w:rsidRPr="00FE21AE">
              <w:rPr>
                <w:rFonts w:ascii="Times New Roman" w:hAnsi="Times New Roman"/>
                <w:color w:val="000000"/>
                <w:sz w:val="20"/>
                <w:szCs w:val="20"/>
              </w:rPr>
              <w:t xml:space="preserve"> = …; </w:t>
            </w:r>
          </w:p>
          <w:p w:rsidR="003E5657" w:rsidRPr="00FE21AE" w:rsidP="003E5657">
            <w:pPr>
              <w:pStyle w:val="CM4"/>
              <w:numPr>
                <w:numId w:val="37"/>
              </w:numPr>
              <w:bidi w:val="0"/>
              <w:ind w:left="340" w:hanging="340"/>
              <w:jc w:val="both"/>
              <w:rPr>
                <w:rFonts w:ascii="Times New Roman" w:hAnsi="Times New Roman"/>
                <w:color w:val="000000"/>
                <w:sz w:val="20"/>
                <w:szCs w:val="20"/>
              </w:rPr>
            </w:pPr>
            <w:r w:rsidRPr="00FE21AE">
              <w:rPr>
                <w:rFonts w:ascii="Times New Roman" w:hAnsi="Times New Roman"/>
                <w:color w:val="000000"/>
                <w:sz w:val="20"/>
                <w:szCs w:val="20"/>
              </w:rPr>
              <w:t xml:space="preserve">maximálne dovolené zaťaženie, ak sa líši od Max, v tvare: Lim …; </w:t>
            </w:r>
          </w:p>
          <w:p w:rsidR="003E5657" w:rsidRPr="00FE21AE" w:rsidP="003E5657">
            <w:pPr>
              <w:pStyle w:val="CM4"/>
              <w:numPr>
                <w:numId w:val="37"/>
              </w:numPr>
              <w:bidi w:val="0"/>
              <w:ind w:left="340" w:hanging="340"/>
              <w:jc w:val="both"/>
              <w:rPr>
                <w:rFonts w:ascii="Times New Roman" w:hAnsi="Times New Roman"/>
                <w:color w:val="000000"/>
                <w:sz w:val="20"/>
                <w:szCs w:val="20"/>
              </w:rPr>
            </w:pPr>
            <w:r w:rsidRPr="00FE21AE">
              <w:rPr>
                <w:rFonts w:ascii="Times New Roman" w:hAnsi="Times New Roman"/>
                <w:color w:val="000000"/>
                <w:sz w:val="20"/>
                <w:szCs w:val="20"/>
              </w:rPr>
              <w:t xml:space="preserve">špeciálne hranice pracovných teplôt, v tvare: … °C/… °C; </w:t>
            </w:r>
          </w:p>
          <w:p w:rsidR="003E5657" w:rsidRPr="00FE21AE" w:rsidP="003E5657">
            <w:pPr>
              <w:pStyle w:val="CM4"/>
              <w:numPr>
                <w:numId w:val="37"/>
              </w:numPr>
              <w:bidi w:val="0"/>
              <w:ind w:left="340" w:hanging="340"/>
              <w:jc w:val="both"/>
              <w:rPr>
                <w:rFonts w:ascii="Times New Roman" w:hAnsi="Times New Roman"/>
                <w:color w:val="000000"/>
                <w:sz w:val="20"/>
                <w:szCs w:val="20"/>
              </w:rPr>
            </w:pPr>
            <w:r w:rsidRPr="00FE21AE">
              <w:rPr>
                <w:rFonts w:ascii="Times New Roman" w:hAnsi="Times New Roman"/>
                <w:color w:val="000000"/>
                <w:sz w:val="20"/>
                <w:szCs w:val="20"/>
              </w:rPr>
              <w:t>pomer medzi nosičom zaťaženia a zaťažením.</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3</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Bod 1</w:t>
            </w:r>
          </w:p>
          <w:p w:rsidR="003E5657" w:rsidRPr="00EE5D28" w:rsidP="006A5035">
            <w:pPr>
              <w:autoSpaceDE w:val="0"/>
              <w:autoSpaceDN w:val="0"/>
              <w:bidi w:val="0"/>
              <w:spacing w:before="0"/>
              <w:jc w:val="center"/>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EA0503" w:rsidP="006A5035">
            <w:pPr>
              <w:bidi w:val="0"/>
              <w:spacing w:after="120"/>
              <w:rPr>
                <w:rFonts w:ascii="Times New Roman" w:hAnsi="Times New Roman"/>
                <w:sz w:val="20"/>
              </w:rPr>
            </w:pPr>
            <w:r w:rsidRPr="00EA0503">
              <w:rPr>
                <w:rFonts w:ascii="Times New Roman" w:hAnsi="Times New Roman"/>
                <w:sz w:val="20"/>
              </w:rPr>
              <w:t xml:space="preserve">    Príloha č. 3 k nariadeniu vlády č. ...../2016 Z. z.</w:t>
            </w:r>
          </w:p>
          <w:p w:rsidR="003E5657" w:rsidRPr="00EA0503" w:rsidP="006A5035">
            <w:pPr>
              <w:bidi w:val="0"/>
              <w:spacing w:after="120"/>
              <w:jc w:val="center"/>
              <w:rPr>
                <w:rFonts w:ascii="Times New Roman" w:hAnsi="Times New Roman"/>
                <w:sz w:val="20"/>
              </w:rPr>
            </w:pPr>
            <w:r w:rsidRPr="00EA0503">
              <w:rPr>
                <w:rFonts w:ascii="Times New Roman" w:hAnsi="Times New Roman"/>
                <w:sz w:val="20"/>
              </w:rPr>
              <w:t>N</w:t>
            </w:r>
            <w:r>
              <w:rPr>
                <w:rFonts w:ascii="Times New Roman" w:hAnsi="Times New Roman"/>
                <w:sz w:val="20"/>
              </w:rPr>
              <w:t>ápisy</w:t>
            </w:r>
          </w:p>
          <w:p w:rsidR="003E5657" w:rsidRPr="00EA0503" w:rsidP="006A5035">
            <w:pPr>
              <w:bidi w:val="0"/>
              <w:spacing w:after="120"/>
              <w:ind w:left="454" w:hanging="454"/>
              <w:rPr>
                <w:rFonts w:ascii="Times New Roman" w:hAnsi="Times New Roman"/>
                <w:sz w:val="20"/>
              </w:rPr>
            </w:pPr>
            <w:r w:rsidRPr="00EA0503">
              <w:rPr>
                <w:rFonts w:ascii="Times New Roman" w:hAnsi="Times New Roman"/>
                <w:sz w:val="20"/>
              </w:rPr>
              <w:t>1.</w:t>
              <w:tab/>
              <w:t xml:space="preserve">Váhy </w:t>
            </w:r>
            <w:r>
              <w:rPr>
                <w:rFonts w:ascii="Times New Roman" w:hAnsi="Times New Roman"/>
                <w:sz w:val="20"/>
              </w:rPr>
              <w:t>uvedené v</w:t>
            </w:r>
            <w:r w:rsidRPr="00EA0503">
              <w:rPr>
                <w:rFonts w:ascii="Times New Roman" w:hAnsi="Times New Roman"/>
                <w:sz w:val="20"/>
              </w:rPr>
              <w:t xml:space="preserve"> § 1 ods. 2 písm. a) až f) </w:t>
            </w:r>
          </w:p>
          <w:p w:rsidR="0098471C" w:rsidRPr="0098471C" w:rsidP="0098471C">
            <w:pPr>
              <w:bidi w:val="0"/>
              <w:spacing w:after="120"/>
              <w:ind w:left="668" w:hanging="668"/>
              <w:rPr>
                <w:rFonts w:ascii="Times New Roman" w:hAnsi="Times New Roman"/>
                <w:sz w:val="20"/>
              </w:rPr>
            </w:pPr>
            <w:r w:rsidRPr="0098471C">
              <w:rPr>
                <w:rFonts w:ascii="Times New Roman" w:hAnsi="Times New Roman"/>
                <w:sz w:val="20"/>
              </w:rPr>
              <w:t>1.1.</w:t>
              <w:tab/>
              <w:t>musia byť označené viditeľne, čitateľne a nezmazateľne nasledujúcimi nápismi</w:t>
            </w:r>
          </w:p>
          <w:p w:rsidR="0098471C" w:rsidRPr="0098471C" w:rsidP="0098471C">
            <w:pPr>
              <w:bidi w:val="0"/>
              <w:spacing w:after="120"/>
              <w:ind w:left="668" w:hanging="668"/>
              <w:rPr>
                <w:rFonts w:ascii="Times New Roman" w:hAnsi="Times New Roman"/>
                <w:sz w:val="20"/>
              </w:rPr>
            </w:pPr>
            <w:r w:rsidRPr="0098471C">
              <w:rPr>
                <w:rFonts w:ascii="Times New Roman" w:hAnsi="Times New Roman"/>
                <w:sz w:val="20"/>
              </w:rPr>
              <w:t xml:space="preserve">i) </w:t>
              <w:tab/>
              <w:t>číslo certifikátu EÚ skúšky typu, ak bol certifikát EÚ skúšky typu k váham vydaný,</w:t>
            </w:r>
          </w:p>
          <w:p w:rsidR="0098471C" w:rsidRPr="0098471C" w:rsidP="0098471C">
            <w:pPr>
              <w:bidi w:val="0"/>
              <w:spacing w:after="120"/>
              <w:ind w:left="668" w:hanging="668"/>
              <w:rPr>
                <w:rFonts w:ascii="Times New Roman" w:hAnsi="Times New Roman"/>
                <w:sz w:val="20"/>
              </w:rPr>
            </w:pPr>
            <w:r w:rsidRPr="0098471C">
              <w:rPr>
                <w:rFonts w:ascii="Times New Roman" w:hAnsi="Times New Roman"/>
                <w:sz w:val="20"/>
              </w:rPr>
              <w:t xml:space="preserve">ii) </w:t>
              <w:tab/>
              <w:t>názov výrobcu, obchodné meno alebo ochranná známka výrobcu,</w:t>
            </w:r>
          </w:p>
          <w:p w:rsidR="0098471C" w:rsidRPr="0098471C" w:rsidP="0098471C">
            <w:pPr>
              <w:bidi w:val="0"/>
              <w:spacing w:after="120"/>
              <w:ind w:left="668" w:hanging="668"/>
              <w:rPr>
                <w:rFonts w:ascii="Times New Roman" w:hAnsi="Times New Roman"/>
                <w:sz w:val="20"/>
              </w:rPr>
            </w:pPr>
            <w:r w:rsidRPr="0098471C">
              <w:rPr>
                <w:rFonts w:ascii="Times New Roman" w:hAnsi="Times New Roman"/>
                <w:sz w:val="20"/>
              </w:rPr>
              <w:t xml:space="preserve">iii) </w:t>
              <w:tab/>
              <w:t>trieda presnosti umiestnená do oválu alebo medzi dve vodorovné čiary    spojené dvoma polkruhmi,</w:t>
            </w:r>
          </w:p>
          <w:p w:rsidR="0098471C" w:rsidRPr="0098471C" w:rsidP="0098471C">
            <w:pPr>
              <w:bidi w:val="0"/>
              <w:spacing w:after="120"/>
              <w:ind w:left="668" w:hanging="668"/>
              <w:rPr>
                <w:rFonts w:ascii="Times New Roman" w:hAnsi="Times New Roman"/>
                <w:sz w:val="20"/>
              </w:rPr>
            </w:pPr>
            <w:r w:rsidRPr="0098471C">
              <w:rPr>
                <w:rFonts w:ascii="Times New Roman" w:hAnsi="Times New Roman"/>
                <w:sz w:val="20"/>
              </w:rPr>
              <w:t xml:space="preserve">iv) </w:t>
              <w:tab/>
              <w:t>horná medza váživosti v tvare Max …,</w:t>
            </w:r>
          </w:p>
          <w:p w:rsidR="0098471C" w:rsidRPr="0098471C" w:rsidP="0098471C">
            <w:pPr>
              <w:bidi w:val="0"/>
              <w:spacing w:after="120"/>
              <w:ind w:left="668" w:hanging="668"/>
              <w:rPr>
                <w:rFonts w:ascii="Times New Roman" w:hAnsi="Times New Roman"/>
                <w:sz w:val="20"/>
              </w:rPr>
            </w:pPr>
            <w:r w:rsidRPr="0098471C">
              <w:rPr>
                <w:rFonts w:ascii="Times New Roman" w:hAnsi="Times New Roman"/>
                <w:sz w:val="20"/>
              </w:rPr>
              <w:t>v)</w:t>
              <w:tab/>
              <w:t>dolná medza váživosti v tvare Min …,</w:t>
            </w:r>
          </w:p>
          <w:p w:rsidR="0098471C" w:rsidRPr="0098471C" w:rsidP="0098471C">
            <w:pPr>
              <w:bidi w:val="0"/>
              <w:spacing w:after="120"/>
              <w:ind w:left="668" w:hanging="668"/>
              <w:rPr>
                <w:rFonts w:ascii="Times New Roman" w:hAnsi="Times New Roman"/>
                <w:sz w:val="20"/>
              </w:rPr>
            </w:pPr>
            <w:r w:rsidRPr="0098471C">
              <w:rPr>
                <w:rFonts w:ascii="Times New Roman" w:hAnsi="Times New Roman"/>
                <w:sz w:val="20"/>
              </w:rPr>
              <w:t>vi)</w:t>
              <w:tab/>
              <w:t>hodnota overovacieho dielika v tvare e = …,</w:t>
            </w:r>
          </w:p>
          <w:p w:rsidR="0098471C" w:rsidRPr="0098471C" w:rsidP="0098471C">
            <w:pPr>
              <w:bidi w:val="0"/>
              <w:spacing w:after="120"/>
              <w:ind w:left="668" w:hanging="668"/>
              <w:rPr>
                <w:rFonts w:ascii="Times New Roman" w:hAnsi="Times New Roman"/>
                <w:sz w:val="20"/>
              </w:rPr>
            </w:pPr>
            <w:r w:rsidRPr="0098471C">
              <w:rPr>
                <w:rFonts w:ascii="Times New Roman" w:hAnsi="Times New Roman"/>
                <w:sz w:val="20"/>
              </w:rPr>
              <w:t>vii)</w:t>
              <w:tab/>
              <w:t>typ, séria alebo výrobné číslo,</w:t>
            </w:r>
          </w:p>
          <w:p w:rsidR="0098471C" w:rsidRPr="0098471C" w:rsidP="0098471C">
            <w:pPr>
              <w:bidi w:val="0"/>
              <w:spacing w:after="120"/>
              <w:ind w:left="668" w:hanging="668"/>
              <w:rPr>
                <w:rFonts w:ascii="Times New Roman" w:hAnsi="Times New Roman"/>
                <w:sz w:val="20"/>
              </w:rPr>
            </w:pPr>
            <w:r w:rsidRPr="0098471C">
              <w:rPr>
                <w:rFonts w:ascii="Times New Roman" w:hAnsi="Times New Roman"/>
                <w:sz w:val="20"/>
              </w:rPr>
              <w:t>a ak to z technického návrhu váh vyplýva,</w:t>
            </w:r>
          </w:p>
          <w:p w:rsidR="0098471C" w:rsidRPr="0098471C" w:rsidP="0098471C">
            <w:pPr>
              <w:bidi w:val="0"/>
              <w:spacing w:after="120"/>
              <w:ind w:left="668" w:hanging="668"/>
              <w:rPr>
                <w:rFonts w:ascii="Times New Roman" w:hAnsi="Times New Roman"/>
                <w:sz w:val="20"/>
              </w:rPr>
            </w:pPr>
            <w:r w:rsidRPr="0098471C">
              <w:rPr>
                <w:rFonts w:ascii="Times New Roman" w:hAnsi="Times New Roman"/>
                <w:sz w:val="20"/>
              </w:rPr>
              <w:t>viii)</w:t>
              <w:tab/>
              <w:t>pri váhach pozostávajúcich z oddelených, ale prepojených častí:   identifikačná značka na každej časti,</w:t>
            </w:r>
          </w:p>
          <w:p w:rsidR="0098471C" w:rsidRPr="0098471C" w:rsidP="0098471C">
            <w:pPr>
              <w:bidi w:val="0"/>
              <w:spacing w:after="120"/>
              <w:ind w:left="668" w:hanging="668"/>
              <w:rPr>
                <w:rFonts w:ascii="Times New Roman" w:hAnsi="Times New Roman"/>
                <w:sz w:val="20"/>
              </w:rPr>
            </w:pPr>
            <w:r w:rsidRPr="0098471C">
              <w:rPr>
                <w:rFonts w:ascii="Times New Roman" w:hAnsi="Times New Roman"/>
                <w:sz w:val="20"/>
              </w:rPr>
              <w:t xml:space="preserve">ix)  </w:t>
              <w:tab/>
              <w:t>dielik stupnice, ak sa líši od hodnoty e, v tvare: d = …,</w:t>
            </w:r>
          </w:p>
          <w:p w:rsidR="0098471C" w:rsidRPr="0098471C" w:rsidP="0098471C">
            <w:pPr>
              <w:bidi w:val="0"/>
              <w:spacing w:after="120"/>
              <w:ind w:left="668" w:hanging="668"/>
              <w:rPr>
                <w:rFonts w:ascii="Times New Roman" w:hAnsi="Times New Roman"/>
                <w:sz w:val="20"/>
              </w:rPr>
            </w:pPr>
            <w:r w:rsidRPr="0098471C">
              <w:rPr>
                <w:rFonts w:ascii="Times New Roman" w:hAnsi="Times New Roman"/>
                <w:sz w:val="20"/>
              </w:rPr>
              <w:t>x)</w:t>
              <w:tab/>
              <w:t>maximálny rozsah pripočítavacieho tarovníka, v tvare: T = + …,</w:t>
            </w:r>
          </w:p>
          <w:p w:rsidR="0098471C" w:rsidRPr="0098471C" w:rsidP="0098471C">
            <w:pPr>
              <w:bidi w:val="0"/>
              <w:spacing w:after="120"/>
              <w:ind w:left="668" w:hanging="668"/>
              <w:rPr>
                <w:rFonts w:ascii="Times New Roman" w:hAnsi="Times New Roman"/>
                <w:sz w:val="20"/>
              </w:rPr>
            </w:pPr>
            <w:r w:rsidRPr="0098471C">
              <w:rPr>
                <w:rFonts w:ascii="Times New Roman" w:hAnsi="Times New Roman"/>
                <w:sz w:val="20"/>
              </w:rPr>
              <w:t>xi)</w:t>
              <w:tab/>
              <w:t>maximálny rozsah odpočítavacieho tarovníka, ak sa líši od Max, v tvare:              T = – …,</w:t>
            </w:r>
          </w:p>
          <w:p w:rsidR="0098471C" w:rsidRPr="0098471C" w:rsidP="0098471C">
            <w:pPr>
              <w:bidi w:val="0"/>
              <w:spacing w:after="120"/>
              <w:ind w:left="668" w:hanging="668"/>
              <w:rPr>
                <w:rFonts w:ascii="Times New Roman" w:hAnsi="Times New Roman"/>
                <w:sz w:val="20"/>
              </w:rPr>
            </w:pPr>
            <w:r w:rsidRPr="0098471C">
              <w:rPr>
                <w:rFonts w:ascii="Times New Roman" w:hAnsi="Times New Roman"/>
                <w:sz w:val="20"/>
              </w:rPr>
              <w:t>xii)</w:t>
              <w:tab/>
              <w:t>hodnota delenia tary, ak sa líši od d, v tvare: dT = …,</w:t>
            </w:r>
          </w:p>
          <w:p w:rsidR="0098471C" w:rsidRPr="0098471C" w:rsidP="0098471C">
            <w:pPr>
              <w:bidi w:val="0"/>
              <w:spacing w:after="120"/>
              <w:ind w:left="668" w:hanging="668"/>
              <w:rPr>
                <w:rFonts w:ascii="Times New Roman" w:hAnsi="Times New Roman"/>
                <w:sz w:val="20"/>
              </w:rPr>
            </w:pPr>
            <w:r w:rsidRPr="0098471C">
              <w:rPr>
                <w:rFonts w:ascii="Times New Roman" w:hAnsi="Times New Roman"/>
                <w:sz w:val="20"/>
              </w:rPr>
              <w:t xml:space="preserve">xiii) </w:t>
              <w:tab/>
              <w:t>nosnosť, ak sa líši od Max, v tvare: Lim …,</w:t>
            </w:r>
          </w:p>
          <w:p w:rsidR="0098471C" w:rsidRPr="0098471C" w:rsidP="0098471C">
            <w:pPr>
              <w:bidi w:val="0"/>
              <w:spacing w:after="120"/>
              <w:ind w:left="668" w:hanging="668"/>
              <w:rPr>
                <w:rFonts w:ascii="Times New Roman" w:hAnsi="Times New Roman"/>
                <w:sz w:val="20"/>
              </w:rPr>
            </w:pPr>
            <w:r w:rsidRPr="0098471C">
              <w:rPr>
                <w:rFonts w:ascii="Times New Roman" w:hAnsi="Times New Roman"/>
                <w:sz w:val="20"/>
              </w:rPr>
              <w:t>xiv)</w:t>
              <w:tab/>
              <w:t>špeciálne hranice pracovných teplôt, v tvare: … °C/… °C,</w:t>
            </w:r>
          </w:p>
          <w:p w:rsidR="003E5657" w:rsidRPr="00EA0503" w:rsidP="0098471C">
            <w:pPr>
              <w:bidi w:val="0"/>
              <w:spacing w:after="120"/>
              <w:ind w:left="668" w:hanging="668"/>
              <w:rPr>
                <w:rFonts w:ascii="Times New Roman" w:hAnsi="Times New Roman"/>
                <w:sz w:val="20"/>
              </w:rPr>
            </w:pPr>
            <w:r w:rsidRPr="0098471C" w:rsidR="0098471C">
              <w:rPr>
                <w:rFonts w:ascii="Times New Roman" w:hAnsi="Times New Roman"/>
                <w:sz w:val="20"/>
              </w:rPr>
              <w:t>xv)</w:t>
              <w:tab/>
              <w:t>pomer medzi nosičom zaťaženia a zaťažením,</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Č:1</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O:1.2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tl10ptPodaokraja"/>
              <w:autoSpaceDE/>
              <w:autoSpaceDN/>
              <w:bidi w:val="0"/>
              <w:ind w:right="62"/>
              <w:rPr>
                <w:rFonts w:ascii="Times New Roman" w:hAnsi="Times New Roman"/>
                <w:color w:val="000000"/>
              </w:rPr>
            </w:pPr>
            <w:r w:rsidRPr="00FE21AE">
              <w:rPr>
                <w:rFonts w:ascii="Times New Roman" w:hAnsi="Times New Roman"/>
                <w:color w:val="000000"/>
              </w:rPr>
              <w:t>Uvedené váhy musia byť vyhotovené tak, aby na ne bolo možné umiestniť označenie zhody a nápisy. Označenie zhody a nápisy nesmú byť odstrániteľné bez poškodenia a musia byť viditeľné v bežnej prevádzkovej polohe.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3</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Bod 1</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P:1.2. </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EA0503" w:rsidP="006A5035">
            <w:pPr>
              <w:bidi w:val="0"/>
              <w:spacing w:after="120"/>
              <w:ind w:left="794" w:hanging="340"/>
              <w:rPr>
                <w:rFonts w:ascii="Times New Roman" w:hAnsi="Times New Roman"/>
                <w:sz w:val="20"/>
                <w:szCs w:val="20"/>
              </w:rPr>
            </w:pPr>
            <w:r>
              <w:rPr>
                <w:rFonts w:ascii="Times New Roman" w:hAnsi="Times New Roman"/>
                <w:sz w:val="20"/>
                <w:szCs w:val="20"/>
              </w:rPr>
              <w:t>1.2.</w:t>
            </w:r>
            <w:r w:rsidRPr="00EA0503">
              <w:rPr>
                <w:rFonts w:ascii="Times New Roman" w:hAnsi="Times New Roman"/>
                <w:sz w:val="20"/>
                <w:szCs w:val="20"/>
              </w:rPr>
              <w:tab/>
              <w:t>musia byť vyhotovené tak, aby na ne bolo možné umiestniť označenie zhody a nápisy. Označenie zhody a nápisy nesmú byť odstrániteľné bez poškodenia a musia byť viditeľ</w:t>
            </w:r>
            <w:r>
              <w:rPr>
                <w:rFonts w:ascii="Times New Roman" w:hAnsi="Times New Roman"/>
                <w:sz w:val="20"/>
                <w:szCs w:val="20"/>
              </w:rPr>
              <w:t>né v bežnej prevádzkovej polohe,</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Č:1</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O:1.3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tl10ptPodaokraja"/>
              <w:autoSpaceDE/>
              <w:autoSpaceDN/>
              <w:bidi w:val="0"/>
              <w:ind w:right="62"/>
              <w:rPr>
                <w:rFonts w:ascii="Times New Roman" w:hAnsi="Times New Roman"/>
                <w:color w:val="000000"/>
              </w:rPr>
            </w:pPr>
            <w:r w:rsidRPr="00FE21AE">
              <w:rPr>
                <w:rFonts w:ascii="Times New Roman" w:hAnsi="Times New Roman"/>
                <w:color w:val="000000"/>
              </w:rPr>
              <w:t xml:space="preserve">Ak je použitý štítok s údajmi, musí ho byť možné zaplombovať s výnimkou prípadu, keď ho nemožno odstrániť bez poškodenia. Ak možno štítok zaplombovať, musí byť možné umiestniť naň kontrolnú značku.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3</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Bod 1</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P: 1.3.</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EA0503" w:rsidP="006A5035">
            <w:pPr>
              <w:bidi w:val="0"/>
              <w:spacing w:after="120"/>
              <w:ind w:left="794" w:hanging="340"/>
              <w:rPr>
                <w:rFonts w:ascii="Times New Roman" w:hAnsi="Times New Roman"/>
                <w:sz w:val="20"/>
              </w:rPr>
            </w:pPr>
            <w:r>
              <w:rPr>
                <w:rFonts w:ascii="Times New Roman" w:hAnsi="Times New Roman"/>
                <w:sz w:val="20"/>
              </w:rPr>
              <w:t>1.3.</w:t>
            </w:r>
            <w:r w:rsidRPr="00EA0503">
              <w:rPr>
                <w:rFonts w:ascii="Times New Roman" w:hAnsi="Times New Roman"/>
                <w:sz w:val="20"/>
              </w:rPr>
              <w:tab/>
              <w:t>ak je použitý štítok s údajmi, musí ho byť možné zabezpečiť s výnimkou prípadu, keď ho nemožno odstrániť bez poškodenia. Ak možno štítok zabezpečiť, musí byť možné</w:t>
            </w:r>
            <w:r>
              <w:rPr>
                <w:rFonts w:ascii="Times New Roman" w:hAnsi="Times New Roman"/>
                <w:sz w:val="20"/>
              </w:rPr>
              <w:t xml:space="preserve"> umiestniť naň kontrolnú značku,</w:t>
            </w:r>
          </w:p>
          <w:p w:rsidR="003E5657" w:rsidRPr="00624B51" w:rsidP="006A5035">
            <w:pPr>
              <w:tabs>
                <w:tab w:val="left" w:pos="8308"/>
              </w:tabs>
              <w:suppressAutoHyphens/>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Č:1</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O:1.4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tl10ptPodaokraja"/>
              <w:autoSpaceDE/>
              <w:autoSpaceDN/>
              <w:bidi w:val="0"/>
              <w:ind w:right="62"/>
              <w:rPr>
                <w:rFonts w:ascii="Times New Roman" w:hAnsi="Times New Roman"/>
                <w:color w:val="000000"/>
              </w:rPr>
            </w:pPr>
            <w:r w:rsidRPr="00FE21AE">
              <w:rPr>
                <w:rFonts w:ascii="Times New Roman" w:hAnsi="Times New Roman"/>
                <w:color w:val="000000"/>
              </w:rPr>
              <w:t>Nápisy Max, Min, e a d musia byť tiež umiestnené v blízkosti ukazovateľa s výsledkami, ak tam už neboli umiestnené.</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3</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Bod 1</w:t>
            </w:r>
          </w:p>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P: 1.4.</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EA0503" w:rsidP="006A5035">
            <w:pPr>
              <w:bidi w:val="0"/>
              <w:spacing w:after="120"/>
              <w:ind w:left="794" w:hanging="340"/>
              <w:rPr>
                <w:rFonts w:ascii="Times New Roman" w:hAnsi="Times New Roman"/>
                <w:sz w:val="20"/>
              </w:rPr>
            </w:pPr>
            <w:r>
              <w:rPr>
                <w:rFonts w:ascii="Times New Roman" w:hAnsi="Times New Roman"/>
                <w:sz w:val="20"/>
              </w:rPr>
              <w:t>1.4.</w:t>
            </w:r>
            <w:r w:rsidRPr="00EA0503">
              <w:rPr>
                <w:rFonts w:ascii="Times New Roman" w:hAnsi="Times New Roman"/>
                <w:sz w:val="20"/>
              </w:rPr>
              <w:tab/>
              <w:t>nápisy Max, Min, e a d musia byť tiež umiestnené v blízkosti indikátora s výsledka</w:t>
            </w:r>
            <w:r>
              <w:rPr>
                <w:rFonts w:ascii="Times New Roman" w:hAnsi="Times New Roman"/>
                <w:sz w:val="20"/>
              </w:rPr>
              <w:t>mi, ak tam už neboli umiestnené,</w:t>
            </w:r>
          </w:p>
          <w:p w:rsidR="003E5657" w:rsidRPr="00EE5D28" w:rsidP="006A5035">
            <w:pPr>
              <w:pStyle w:val="odsek"/>
              <w:bidi w:val="0"/>
              <w:ind w:firstLine="0"/>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Č:1</w:t>
            </w:r>
          </w:p>
          <w:p w:rsidR="003E5657" w:rsidRPr="005954F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O:1.5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tl10ptPodaokraja"/>
              <w:autoSpaceDE/>
              <w:autoSpaceDN/>
              <w:bidi w:val="0"/>
              <w:ind w:right="62"/>
              <w:rPr>
                <w:rFonts w:ascii="Times New Roman" w:hAnsi="Times New Roman"/>
                <w:color w:val="000000"/>
              </w:rPr>
            </w:pPr>
            <w:r w:rsidRPr="00FE21AE">
              <w:rPr>
                <w:rFonts w:ascii="Times New Roman" w:hAnsi="Times New Roman"/>
                <w:color w:val="000000"/>
              </w:rPr>
              <w:t>Každé zariadenie na meranie zaťaženia, ktoré je alebo môže byť pripojené na jeden alebo viacero nosičov zaťaženia, musí byť vybavené nápismi týkajúcimi sa týchto nosičov zaťaženia.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RPr="005954F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3</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Bod 1</w:t>
            </w:r>
          </w:p>
          <w:p w:rsidR="003E5657" w:rsidRPr="00FC62F0" w:rsidP="006A5035">
            <w:pPr>
              <w:autoSpaceDE w:val="0"/>
              <w:autoSpaceDN w:val="0"/>
              <w:bidi w:val="0"/>
              <w:spacing w:before="0"/>
              <w:jc w:val="center"/>
              <w:rPr>
                <w:rFonts w:ascii="Times New Roman" w:hAnsi="Times New Roman"/>
                <w:b/>
                <w:sz w:val="20"/>
                <w:szCs w:val="20"/>
              </w:rPr>
            </w:pPr>
            <w:r>
              <w:rPr>
                <w:rFonts w:ascii="Times New Roman" w:hAnsi="Times New Roman"/>
                <w:sz w:val="20"/>
                <w:szCs w:val="20"/>
              </w:rPr>
              <w:t>P: 1.5.</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EA0503" w:rsidP="006A5035">
            <w:pPr>
              <w:bidi w:val="0"/>
              <w:spacing w:after="120"/>
              <w:ind w:left="794" w:hanging="340"/>
              <w:rPr>
                <w:rFonts w:ascii="Times New Roman" w:hAnsi="Times New Roman"/>
                <w:sz w:val="20"/>
              </w:rPr>
            </w:pPr>
            <w:r>
              <w:rPr>
                <w:rFonts w:ascii="Times New Roman" w:hAnsi="Times New Roman"/>
                <w:sz w:val="20"/>
              </w:rPr>
              <w:t>1.5.</w:t>
            </w:r>
            <w:r w:rsidRPr="00EA0503">
              <w:rPr>
                <w:rFonts w:ascii="Times New Roman" w:hAnsi="Times New Roman"/>
                <w:sz w:val="20"/>
              </w:rPr>
              <w:tab/>
              <w:t>každé zariadenie na meranie zaťaženia, ktoré je alebo môže byť pripojené na jeden alebo viacero nosičov zaťaženia, musí byť vybavené relevantnými nápismi týkajúcimi sa týchto nosičov zaťaženia.</w:t>
            </w:r>
          </w:p>
          <w:p w:rsidR="003E5657" w:rsidRPr="004425E9" w:rsidP="006A5035">
            <w:pPr>
              <w:autoSpaceDE w:val="0"/>
              <w:autoSpaceDN w:val="0"/>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BC58A8" w:rsidP="006A5035">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RPr="005954F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tl10ptPodaokraja"/>
              <w:autoSpaceDE/>
              <w:autoSpaceDN/>
              <w:bidi w:val="0"/>
              <w:ind w:right="62"/>
              <w:rPr>
                <w:rFonts w:ascii="Times New Roman" w:hAnsi="Times New Roman"/>
                <w:color w:val="000000"/>
              </w:rPr>
            </w:pPr>
            <w:r w:rsidRPr="00FE21AE">
              <w:rPr>
                <w:rFonts w:ascii="Times New Roman" w:hAnsi="Times New Roman"/>
                <w:color w:val="000000"/>
              </w:rPr>
              <w:t xml:space="preserve">Váhy, ktoré nie sú určené na použitie podľa článku 1 ods. 2 písm. a) až f), musia byť označené viditeľne, čitateľne a nezmazateľne a uvádzať: </w:t>
            </w:r>
          </w:p>
          <w:p w:rsidR="003E5657" w:rsidRPr="00FE21AE" w:rsidP="003E5657">
            <w:pPr>
              <w:pStyle w:val="tl10ptPodaokraja"/>
              <w:numPr>
                <w:numId w:val="38"/>
              </w:numPr>
              <w:autoSpaceDE/>
              <w:autoSpaceDN/>
              <w:bidi w:val="0"/>
              <w:ind w:left="170" w:right="62" w:hanging="170"/>
              <w:rPr>
                <w:rFonts w:ascii="Times New Roman" w:hAnsi="Times New Roman"/>
                <w:color w:val="000000"/>
              </w:rPr>
            </w:pPr>
            <w:r w:rsidRPr="00FE21AE">
              <w:rPr>
                <w:rFonts w:ascii="Times New Roman" w:hAnsi="Times New Roman"/>
                <w:color w:val="000000"/>
              </w:rPr>
              <w:t>meno výrobcu, registrované obchodné meno alebo registrovanú ochrannú známku,</w:t>
            </w:r>
          </w:p>
          <w:p w:rsidR="003E5657" w:rsidRPr="00FE21AE" w:rsidP="003E5657">
            <w:pPr>
              <w:pStyle w:val="tl10ptPodaokraja"/>
              <w:numPr>
                <w:numId w:val="38"/>
              </w:numPr>
              <w:autoSpaceDE/>
              <w:autoSpaceDN/>
              <w:bidi w:val="0"/>
              <w:ind w:left="170" w:right="62" w:hanging="170"/>
              <w:rPr>
                <w:rFonts w:ascii="Times New Roman" w:hAnsi="Times New Roman"/>
                <w:color w:val="000000"/>
              </w:rPr>
            </w:pPr>
            <w:r w:rsidRPr="00FE21AE">
              <w:rPr>
                <w:rFonts w:ascii="Times New Roman" w:hAnsi="Times New Roman"/>
                <w:color w:val="000000"/>
              </w:rPr>
              <w:t xml:space="preserve">hornú medzu váživosti v tvare: Max …. </w:t>
            </w:r>
          </w:p>
          <w:p w:rsidR="003E5657" w:rsidRPr="00FE21AE" w:rsidP="006A5035">
            <w:pPr>
              <w:pStyle w:val="tl10ptPodaokraja"/>
              <w:autoSpaceDE/>
              <w:autoSpaceDN/>
              <w:bidi w:val="0"/>
              <w:ind w:right="62"/>
              <w:rPr>
                <w:rFonts w:ascii="Times New Roman" w:hAnsi="Times New Roman"/>
                <w:color w:val="000000"/>
              </w:rPr>
            </w:pPr>
            <w:r w:rsidRPr="00FE21AE">
              <w:rPr>
                <w:rFonts w:ascii="Times New Roman" w:hAnsi="Times New Roman"/>
                <w:color w:val="000000"/>
              </w:rPr>
              <w:t>Tieto váhy nesmú byť označené označením zhody stanoveným v tejto smernici.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RPr="005954F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3</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Bod 2</w:t>
            </w:r>
          </w:p>
          <w:p w:rsidR="003E5657" w:rsidP="006A5035">
            <w:pPr>
              <w:autoSpaceDE w:val="0"/>
              <w:autoSpaceDN w:val="0"/>
              <w:bidi w:val="0"/>
              <w:spacing w:before="0"/>
              <w:jc w:val="center"/>
              <w:rPr>
                <w:rFonts w:ascii="Times New Roman" w:hAnsi="Times New Roman"/>
                <w:sz w:val="20"/>
                <w:szCs w:val="20"/>
              </w:rPr>
            </w:pPr>
          </w:p>
          <w:p w:rsidR="003E5657" w:rsidRPr="00FC62F0" w:rsidP="006A5035">
            <w:pPr>
              <w:autoSpaceDE w:val="0"/>
              <w:autoSpaceDN w:val="0"/>
              <w:bidi w:val="0"/>
              <w:spacing w:before="0"/>
              <w:jc w:val="center"/>
              <w:rPr>
                <w:rFonts w:ascii="Times New Roman" w:hAnsi="Times New Roman"/>
                <w:b/>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2459AF" w:rsidP="006A5035">
            <w:pPr>
              <w:bidi w:val="0"/>
              <w:spacing w:after="120"/>
              <w:ind w:left="454" w:hanging="454"/>
              <w:rPr>
                <w:rFonts w:ascii="Times New Roman" w:hAnsi="Times New Roman"/>
                <w:sz w:val="20"/>
              </w:rPr>
            </w:pPr>
            <w:r w:rsidRPr="006877E0">
              <w:rPr>
                <w:rFonts w:ascii="Times New Roman" w:hAnsi="Times New Roman"/>
                <w:sz w:val="20"/>
              </w:rPr>
              <w:t xml:space="preserve">2.   </w:t>
            </w:r>
            <w:r>
              <w:rPr>
                <w:rFonts w:ascii="Times New Roman" w:hAnsi="Times New Roman"/>
                <w:sz w:val="20"/>
              </w:rPr>
              <w:t xml:space="preserve">  </w:t>
            </w:r>
            <w:r w:rsidRPr="002459AF">
              <w:rPr>
                <w:rFonts w:ascii="Times New Roman" w:hAnsi="Times New Roman"/>
                <w:sz w:val="20"/>
              </w:rPr>
              <w:t>Váhy, ktoré sú určené na používanie uvedené v § 1 ods. 2 písm. g), musia byť označené viditeľne, čitateľne a nezmazateľne a uvádzať</w:t>
            </w:r>
          </w:p>
          <w:p w:rsidR="003E5657" w:rsidRPr="002459AF" w:rsidP="006A5035">
            <w:pPr>
              <w:bidi w:val="0"/>
              <w:spacing w:after="120"/>
              <w:ind w:left="454" w:hanging="454"/>
              <w:rPr>
                <w:rFonts w:ascii="Times New Roman" w:hAnsi="Times New Roman"/>
                <w:sz w:val="20"/>
              </w:rPr>
            </w:pPr>
            <w:r w:rsidRPr="002459AF">
              <w:rPr>
                <w:rFonts w:ascii="Times New Roman" w:hAnsi="Times New Roman"/>
                <w:sz w:val="20"/>
              </w:rPr>
              <w:t>2.1.</w:t>
              <w:tab/>
              <w:t>meno výrobcu, obchodné meno alebo ochrannú známku,</w:t>
            </w:r>
          </w:p>
          <w:p w:rsidR="003E5657" w:rsidRPr="002459AF" w:rsidP="006A5035">
            <w:pPr>
              <w:bidi w:val="0"/>
              <w:spacing w:after="120"/>
              <w:ind w:left="454" w:hanging="454"/>
              <w:rPr>
                <w:rFonts w:ascii="Times New Roman" w:hAnsi="Times New Roman"/>
                <w:sz w:val="20"/>
              </w:rPr>
            </w:pPr>
            <w:r w:rsidRPr="002459AF">
              <w:rPr>
                <w:rFonts w:ascii="Times New Roman" w:hAnsi="Times New Roman"/>
                <w:sz w:val="20"/>
              </w:rPr>
              <w:t>2.2.</w:t>
              <w:tab/>
              <w:t>hornú medzu váživosti v tvare: Max …. .</w:t>
            </w:r>
          </w:p>
          <w:p w:rsidR="003E5657" w:rsidRPr="006877E0" w:rsidP="006A5035">
            <w:pPr>
              <w:bidi w:val="0"/>
              <w:spacing w:after="120"/>
              <w:ind w:left="454" w:hanging="454"/>
              <w:rPr>
                <w:rFonts w:ascii="Times New Roman" w:hAnsi="Times New Roman"/>
                <w:sz w:val="20"/>
              </w:rPr>
            </w:pPr>
            <w:r w:rsidRPr="002459AF">
              <w:rPr>
                <w:rFonts w:ascii="Times New Roman" w:hAnsi="Times New Roman"/>
                <w:sz w:val="20"/>
              </w:rPr>
              <w:tab/>
              <w:t>Tieto váhy nesmú byť označené označením zhody  podľa tohto nariadenia vlády</w:t>
            </w:r>
            <w:r w:rsidRPr="006877E0">
              <w:rPr>
                <w:rFonts w:ascii="Times New Roman" w:hAnsi="Times New Roman"/>
                <w:sz w:val="20"/>
              </w:rPr>
              <w:t>.</w:t>
            </w:r>
          </w:p>
          <w:p w:rsidR="003E5657" w:rsidRPr="004425E9" w:rsidP="006A5035">
            <w:pPr>
              <w:autoSpaceDE w:val="0"/>
              <w:autoSpaceDN w:val="0"/>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BC58A8" w:rsidP="006A5035">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RPr="005954F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Č:3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tl10ptPodaokraja"/>
              <w:autoSpaceDE/>
              <w:autoSpaceDN/>
              <w:bidi w:val="0"/>
              <w:ind w:right="62"/>
              <w:rPr>
                <w:rFonts w:ascii="Times New Roman" w:hAnsi="Times New Roman"/>
                <w:color w:val="000000"/>
              </w:rPr>
            </w:pPr>
            <w:r w:rsidRPr="00FE21AE">
              <w:rPr>
                <w:rFonts w:ascii="Times New Roman" w:hAnsi="Times New Roman"/>
                <w:color w:val="000000"/>
              </w:rPr>
              <w:t xml:space="preserve">Značka obmedzeného používania uvedená v článku 18 </w:t>
            </w:r>
          </w:p>
          <w:p w:rsidR="003E5657" w:rsidRPr="00FE21AE" w:rsidP="006A5035">
            <w:pPr>
              <w:pStyle w:val="tl10ptPodaokraja"/>
              <w:autoSpaceDE/>
              <w:autoSpaceDN/>
              <w:bidi w:val="0"/>
              <w:ind w:right="62"/>
              <w:rPr>
                <w:rFonts w:ascii="Times New Roman" w:hAnsi="Times New Roman"/>
                <w:color w:val="000000"/>
              </w:rPr>
            </w:pPr>
          </w:p>
          <w:p w:rsidR="003E5657" w:rsidRPr="00FE21AE" w:rsidP="006A5035">
            <w:pPr>
              <w:pStyle w:val="tl10ptPodaokraja"/>
              <w:autoSpaceDE/>
              <w:autoSpaceDN/>
              <w:bidi w:val="0"/>
              <w:ind w:right="62"/>
              <w:rPr>
                <w:rFonts w:ascii="Times New Roman" w:hAnsi="Times New Roman"/>
                <w:color w:val="000000"/>
              </w:rPr>
            </w:pPr>
            <w:r w:rsidRPr="00FE21AE">
              <w:rPr>
                <w:rFonts w:ascii="Times New Roman" w:hAnsi="Times New Roman"/>
                <w:color w:val="000000"/>
              </w:rPr>
              <w:t>Značka obmedzeného používania pozostáva z veľkého písmena „M“ vytlačeného čiernou farbou na červenom podklade v tvare štvorca s rozmermi aspoň 25 mm × 25 mm s dvoma pretínajúcimi sa diagonálami v tvare kríža.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RPr="005954F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3</w:t>
            </w:r>
          </w:p>
          <w:p w:rsidR="003E565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Bod 3</w:t>
            </w:r>
          </w:p>
          <w:p w:rsidR="003E5657" w:rsidRPr="00FC62F0" w:rsidP="006A5035">
            <w:pPr>
              <w:autoSpaceDE w:val="0"/>
              <w:autoSpaceDN w:val="0"/>
              <w:bidi w:val="0"/>
              <w:spacing w:before="0"/>
              <w:jc w:val="center"/>
              <w:rPr>
                <w:rFonts w:ascii="Times New Roman" w:hAnsi="Times New Roman"/>
                <w:b/>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6877E0" w:rsidP="006A5035">
            <w:pPr>
              <w:bidi w:val="0"/>
              <w:spacing w:after="120"/>
              <w:ind w:left="454" w:hanging="454"/>
              <w:rPr>
                <w:rFonts w:ascii="Times New Roman" w:hAnsi="Times New Roman"/>
                <w:sz w:val="20"/>
              </w:rPr>
            </w:pPr>
            <w:r w:rsidRPr="006877E0">
              <w:rPr>
                <w:rFonts w:ascii="Times New Roman" w:hAnsi="Times New Roman"/>
                <w:sz w:val="20"/>
              </w:rPr>
              <w:t xml:space="preserve">3.   </w:t>
              <w:tab/>
              <w:t xml:space="preserve">Značka obmedzeného používania </w:t>
            </w:r>
            <w:r>
              <w:rPr>
                <w:rFonts w:ascii="Times New Roman" w:hAnsi="Times New Roman"/>
                <w:sz w:val="20"/>
              </w:rPr>
              <w:t>ustanovená</w:t>
            </w:r>
            <w:r w:rsidRPr="006877E0">
              <w:rPr>
                <w:rFonts w:ascii="Times New Roman" w:hAnsi="Times New Roman"/>
                <w:sz w:val="20"/>
              </w:rPr>
              <w:t xml:space="preserve"> v § 15 pozostáva z veľkého písmena „M“ vytlačeného čiernou farbou na červenom podklade v tvare štvorca s rozmermi aspoň 25 mm × 25 mm s dvoma pretínajúcimi sa diagonálami v tvare kríža.</w:t>
            </w:r>
          </w:p>
          <w:p w:rsidR="003E5657" w:rsidRPr="004425E9" w:rsidP="006A5035">
            <w:pPr>
              <w:autoSpaceDE w:val="0"/>
              <w:autoSpaceDN w:val="0"/>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BC58A8" w:rsidP="006A5035">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RPr="005954F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Príloha IV</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tl10ptPodaokraja"/>
              <w:autoSpaceDE/>
              <w:autoSpaceDN/>
              <w:bidi w:val="0"/>
              <w:ind w:right="62"/>
              <w:rPr>
                <w:rFonts w:ascii="Times New Roman" w:hAnsi="Times New Roman"/>
                <w:color w:val="000000"/>
              </w:rPr>
            </w:pPr>
            <w:r w:rsidRPr="00FE21AE">
              <w:rPr>
                <w:rFonts w:ascii="Times New Roman" w:hAnsi="Times New Roman"/>
                <w:color w:val="000000"/>
              </w:rPr>
              <w:t xml:space="preserve">PRÍLOHA IV </w:t>
            </w:r>
          </w:p>
          <w:p w:rsidR="003E5657" w:rsidRPr="00FE21AE" w:rsidP="006A5035">
            <w:pPr>
              <w:pStyle w:val="tl10ptPodaokraja"/>
              <w:autoSpaceDE/>
              <w:autoSpaceDN/>
              <w:bidi w:val="0"/>
              <w:ind w:right="62"/>
              <w:rPr>
                <w:rFonts w:ascii="Times New Roman" w:hAnsi="Times New Roman"/>
                <w:color w:val="000000"/>
              </w:rPr>
            </w:pPr>
            <w:r w:rsidRPr="00FE21AE">
              <w:rPr>
                <w:rFonts w:ascii="Times New Roman" w:hAnsi="Times New Roman"/>
                <w:color w:val="000000"/>
              </w:rPr>
              <w:t>EÚ VYHLÁSENIE O ZHODE (č. XXXX) (</w:t>
            </w:r>
            <w:r w:rsidRPr="00FE21AE">
              <w:rPr>
                <w:rFonts w:ascii="Times New Roman" w:hAnsi="Times New Roman"/>
                <w:color w:val="000000"/>
                <w:vertAlign w:val="superscript"/>
              </w:rPr>
              <w:t>1</w:t>
            </w:r>
            <w:r w:rsidRPr="00FE21AE">
              <w:rPr>
                <w:rFonts w:ascii="Times New Roman" w:hAnsi="Times New Roman"/>
                <w:color w:val="000000"/>
              </w:rPr>
              <w:t>)</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RPr="005954F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4</w:t>
            </w:r>
          </w:p>
          <w:p w:rsidR="003E5657" w:rsidRPr="00FC62F0" w:rsidP="006A5035">
            <w:pPr>
              <w:autoSpaceDE w:val="0"/>
              <w:autoSpaceDN w:val="0"/>
              <w:bidi w:val="0"/>
              <w:spacing w:before="0"/>
              <w:jc w:val="center"/>
              <w:rPr>
                <w:rFonts w:ascii="Times New Roman" w:hAnsi="Times New Roman"/>
                <w:b/>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6877E0" w:rsidP="006A5035">
            <w:pPr>
              <w:bidi w:val="0"/>
              <w:rPr>
                <w:rFonts w:ascii="Times New Roman" w:hAnsi="Times New Roman"/>
                <w:sz w:val="20"/>
              </w:rPr>
            </w:pPr>
            <w:r w:rsidRPr="006877E0">
              <w:rPr>
                <w:rFonts w:ascii="Times New Roman" w:hAnsi="Times New Roman"/>
                <w:sz w:val="20"/>
              </w:rPr>
              <w:t>Príloha č. 4 k nariadeniu vlády c. ...../2016 Z. z.</w:t>
            </w:r>
          </w:p>
          <w:p w:rsidR="003E5657" w:rsidRPr="006877E0" w:rsidP="006A5035">
            <w:pPr>
              <w:bidi w:val="0"/>
              <w:jc w:val="center"/>
              <w:rPr>
                <w:rFonts w:ascii="Times New Roman" w:hAnsi="Times New Roman"/>
                <w:sz w:val="20"/>
              </w:rPr>
            </w:pPr>
            <w:r w:rsidRPr="006877E0">
              <w:rPr>
                <w:rFonts w:ascii="Times New Roman" w:hAnsi="Times New Roman"/>
                <w:sz w:val="20"/>
              </w:rPr>
              <w:t xml:space="preserve">EÚ vyhlásenie o zhode </w:t>
            </w:r>
          </w:p>
          <w:p w:rsidR="003E5657" w:rsidRPr="004425E9" w:rsidP="006A5035">
            <w:pPr>
              <w:autoSpaceDE w:val="0"/>
              <w:autoSpaceDN w:val="0"/>
              <w:bidi w:val="0"/>
              <w:spacing w:before="0"/>
              <w:jc w:val="left"/>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BC58A8" w:rsidP="006A5035">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RPr="005954F7" w:rsidP="006A5035">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tl10ptPodaokraja"/>
              <w:autoSpaceDE/>
              <w:autoSpaceDN/>
              <w:bidi w:val="0"/>
              <w:ind w:right="62"/>
              <w:rPr>
                <w:rFonts w:ascii="Times New Roman" w:hAnsi="Times New Roman"/>
                <w:color w:val="000000"/>
              </w:rPr>
            </w:pPr>
            <w:r w:rsidRPr="00FE21AE">
              <w:rPr>
                <w:rFonts w:ascii="Times New Roman" w:hAnsi="Times New Roman"/>
                <w:color w:val="000000"/>
              </w:rPr>
              <w:t xml:space="preserve">1. Typ váh/váhy (výrobok, typ, šarža, alebo výrobné číslo):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RPr="005954F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4</w:t>
            </w:r>
          </w:p>
          <w:p w:rsidR="003E5657" w:rsidRPr="006877E0" w:rsidP="006A5035">
            <w:pPr>
              <w:autoSpaceDE w:val="0"/>
              <w:autoSpaceDN w:val="0"/>
              <w:bidi w:val="0"/>
              <w:spacing w:before="0"/>
              <w:jc w:val="center"/>
              <w:rPr>
                <w:rFonts w:ascii="Times New Roman" w:hAnsi="Times New Roman"/>
                <w:sz w:val="20"/>
                <w:szCs w:val="20"/>
              </w:rPr>
            </w:pPr>
            <w:r w:rsidRPr="006877E0">
              <w:rPr>
                <w:rFonts w:ascii="Times New Roman" w:hAnsi="Times New Roman"/>
                <w:sz w:val="20"/>
                <w:szCs w:val="20"/>
              </w:rPr>
              <w:t>Bod</w:t>
            </w:r>
            <w:r>
              <w:rPr>
                <w:rFonts w:ascii="Times New Roman" w:hAnsi="Times New Roman"/>
                <w:sz w:val="20"/>
                <w:szCs w:val="20"/>
              </w:rPr>
              <w:t xml:space="preserve"> 1</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5D73C6" w:rsidP="006A5035">
            <w:pPr>
              <w:bidi w:val="0"/>
              <w:ind w:left="454" w:hanging="454"/>
              <w:rPr>
                <w:rFonts w:ascii="Times New Roman" w:hAnsi="Times New Roman"/>
                <w:sz w:val="20"/>
              </w:rPr>
            </w:pPr>
            <w:r>
              <w:rPr>
                <w:rFonts w:ascii="Times New Roman" w:hAnsi="Times New Roman"/>
                <w:sz w:val="20"/>
              </w:rPr>
              <w:t xml:space="preserve">1. </w:t>
              <w:tab/>
              <w:t xml:space="preserve">Model váh alebo </w:t>
            </w:r>
            <w:r w:rsidRPr="005D73C6">
              <w:rPr>
                <w:rFonts w:ascii="Times New Roman" w:hAnsi="Times New Roman"/>
                <w:sz w:val="20"/>
              </w:rPr>
              <w:t>váhy (výrobok, typ, séria alebo výrobné číslo)</w:t>
            </w:r>
            <w:r>
              <w:rPr>
                <w:rFonts w:ascii="Times New Roman" w:hAnsi="Times New Roman"/>
                <w:sz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BC58A8" w:rsidP="006A5035">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RPr="005954F7" w:rsidP="006A5035">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tl10ptPodaokraja"/>
              <w:autoSpaceDE/>
              <w:autoSpaceDN/>
              <w:bidi w:val="0"/>
              <w:ind w:right="62"/>
              <w:rPr>
                <w:rFonts w:ascii="Times New Roman" w:hAnsi="Times New Roman"/>
                <w:color w:val="000000"/>
              </w:rPr>
            </w:pPr>
            <w:r w:rsidRPr="00FE21AE">
              <w:rPr>
                <w:rFonts w:ascii="Times New Roman" w:hAnsi="Times New Roman"/>
                <w:color w:val="000000"/>
              </w:rPr>
              <w:t xml:space="preserve">2. Meno a adresa výrobcu a podľa potreby jeho splnomocneného zástupcu: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RPr="005954F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4</w:t>
            </w:r>
          </w:p>
          <w:p w:rsidR="003E5657" w:rsidRPr="00FC62F0" w:rsidP="006A5035">
            <w:pPr>
              <w:autoSpaceDE w:val="0"/>
              <w:autoSpaceDN w:val="0"/>
              <w:bidi w:val="0"/>
              <w:spacing w:before="0"/>
              <w:jc w:val="center"/>
              <w:rPr>
                <w:rFonts w:ascii="Times New Roman" w:hAnsi="Times New Roman"/>
                <w:b/>
                <w:sz w:val="20"/>
                <w:szCs w:val="20"/>
              </w:rPr>
            </w:pPr>
            <w:r w:rsidRPr="006877E0">
              <w:rPr>
                <w:rFonts w:ascii="Times New Roman" w:hAnsi="Times New Roman"/>
                <w:sz w:val="20"/>
                <w:szCs w:val="20"/>
              </w:rPr>
              <w:t>Bod</w:t>
            </w:r>
            <w:r>
              <w:rPr>
                <w:rFonts w:ascii="Times New Roman" w:hAnsi="Times New Roman"/>
                <w:sz w:val="20"/>
                <w:szCs w:val="20"/>
              </w:rPr>
              <w:t xml:space="preserve"> 2</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5D73C6" w:rsidP="006A5035">
            <w:pPr>
              <w:bidi w:val="0"/>
              <w:ind w:left="454" w:hanging="454"/>
              <w:rPr>
                <w:rFonts w:ascii="Times New Roman" w:hAnsi="Times New Roman"/>
                <w:sz w:val="20"/>
              </w:rPr>
            </w:pPr>
            <w:r>
              <w:rPr>
                <w:rFonts w:ascii="Times New Roman" w:hAnsi="Times New Roman"/>
                <w:sz w:val="20"/>
              </w:rPr>
              <w:t xml:space="preserve">2. </w:t>
              <w:tab/>
              <w:t>O</w:t>
            </w:r>
            <w:r w:rsidRPr="005D73C6">
              <w:rPr>
                <w:rFonts w:ascii="Times New Roman" w:hAnsi="Times New Roman"/>
                <w:sz w:val="20"/>
              </w:rPr>
              <w:t xml:space="preserve">bchodné meno a sídlo alebo </w:t>
            </w:r>
            <w:r>
              <w:rPr>
                <w:rFonts w:ascii="Times New Roman" w:hAnsi="Times New Roman"/>
                <w:sz w:val="20"/>
              </w:rPr>
              <w:t>adresa miesta podnikania výrobcu, právna forma</w:t>
            </w:r>
            <w:r w:rsidRPr="005D73C6">
              <w:rPr>
                <w:rFonts w:ascii="Times New Roman" w:hAnsi="Times New Roman"/>
                <w:sz w:val="20"/>
              </w:rPr>
              <w:t xml:space="preserve"> a identifikačné číslo výrobcu, ak ide o právnickú osobu, a jeho splnomocneného zástupcu, ak bol určený</w:t>
            </w:r>
            <w:r>
              <w:rPr>
                <w:rFonts w:ascii="Times New Roman" w:hAnsi="Times New Roman"/>
                <w:sz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BC58A8" w:rsidP="006A5035">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RPr="005954F7" w:rsidP="006A5035">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tl10ptPodaokraja"/>
              <w:autoSpaceDE/>
              <w:autoSpaceDN/>
              <w:bidi w:val="0"/>
              <w:ind w:right="62"/>
              <w:rPr>
                <w:rFonts w:ascii="Times New Roman" w:hAnsi="Times New Roman"/>
                <w:color w:val="000000"/>
              </w:rPr>
            </w:pPr>
            <w:r w:rsidRPr="00FE21AE">
              <w:rPr>
                <w:rFonts w:ascii="Times New Roman" w:hAnsi="Times New Roman"/>
                <w:color w:val="000000"/>
              </w:rPr>
              <w:t xml:space="preserve">3. Toto vyhlásenie o zhode sa vydáva na výhradnú zodpovednosť výrobcu.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RPr="005954F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4</w:t>
            </w:r>
          </w:p>
          <w:p w:rsidR="003E5657" w:rsidRPr="00FC62F0" w:rsidP="006A5035">
            <w:pPr>
              <w:autoSpaceDE w:val="0"/>
              <w:autoSpaceDN w:val="0"/>
              <w:bidi w:val="0"/>
              <w:spacing w:before="0"/>
              <w:jc w:val="center"/>
              <w:rPr>
                <w:rFonts w:ascii="Times New Roman" w:hAnsi="Times New Roman"/>
                <w:b/>
                <w:sz w:val="20"/>
                <w:szCs w:val="20"/>
              </w:rPr>
            </w:pPr>
            <w:r w:rsidRPr="006877E0">
              <w:rPr>
                <w:rFonts w:ascii="Times New Roman" w:hAnsi="Times New Roman"/>
                <w:sz w:val="20"/>
                <w:szCs w:val="20"/>
              </w:rPr>
              <w:t>Bod</w:t>
            </w:r>
            <w:r>
              <w:rPr>
                <w:rFonts w:ascii="Times New Roman" w:hAnsi="Times New Roman"/>
                <w:sz w:val="20"/>
                <w:szCs w:val="20"/>
              </w:rPr>
              <w:t xml:space="preserve"> 3</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5D73C6" w:rsidP="006A5035">
            <w:pPr>
              <w:bidi w:val="0"/>
              <w:ind w:left="454" w:hanging="454"/>
              <w:rPr>
                <w:rFonts w:ascii="Times New Roman" w:hAnsi="Times New Roman"/>
                <w:sz w:val="20"/>
              </w:rPr>
            </w:pPr>
            <w:r>
              <w:rPr>
                <w:rFonts w:ascii="Times New Roman" w:hAnsi="Times New Roman"/>
                <w:sz w:val="20"/>
              </w:rPr>
              <w:t xml:space="preserve">3. </w:t>
              <w:tab/>
              <w:t>V</w:t>
            </w:r>
            <w:r w:rsidRPr="005D73C6">
              <w:rPr>
                <w:rFonts w:ascii="Times New Roman" w:hAnsi="Times New Roman"/>
                <w:sz w:val="20"/>
              </w:rPr>
              <w:t>yhlásenie výrobcu o jeho výlučnej zodpovednosti za vydanie EÚ vyhlásenia o</w:t>
            </w:r>
            <w:r>
              <w:rPr>
                <w:rFonts w:ascii="Times New Roman" w:hAnsi="Times New Roman"/>
                <w:sz w:val="20"/>
              </w:rPr>
              <w:t> </w:t>
            </w:r>
            <w:r w:rsidRPr="005D73C6">
              <w:rPr>
                <w:rFonts w:ascii="Times New Roman" w:hAnsi="Times New Roman"/>
                <w:sz w:val="20"/>
              </w:rPr>
              <w:t>zhode</w:t>
            </w:r>
            <w:r>
              <w:rPr>
                <w:rFonts w:ascii="Times New Roman" w:hAnsi="Times New Roman"/>
                <w:sz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BC58A8" w:rsidP="006A5035">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RPr="005954F7" w:rsidP="006A5035">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tl10ptPodaokraja"/>
              <w:autoSpaceDE/>
              <w:autoSpaceDN/>
              <w:bidi w:val="0"/>
              <w:ind w:right="62"/>
              <w:rPr>
                <w:rFonts w:ascii="Times New Roman" w:hAnsi="Times New Roman"/>
                <w:color w:val="000000"/>
              </w:rPr>
            </w:pPr>
            <w:r w:rsidRPr="00FE21AE">
              <w:rPr>
                <w:rFonts w:ascii="Times New Roman" w:hAnsi="Times New Roman"/>
                <w:color w:val="000000"/>
              </w:rPr>
              <w:t>4. Predmet vyhlásenia (identifikácia váh umožňujúca vysledovateľnosť; jej súčasťou môže byť obrázok, ak je to nevyhnutné na identifikáciu váh):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RPr="005954F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4</w:t>
            </w:r>
          </w:p>
          <w:p w:rsidR="003E5657" w:rsidRPr="00FC62F0" w:rsidP="006A5035">
            <w:pPr>
              <w:autoSpaceDE w:val="0"/>
              <w:autoSpaceDN w:val="0"/>
              <w:bidi w:val="0"/>
              <w:spacing w:before="0"/>
              <w:jc w:val="center"/>
              <w:rPr>
                <w:rFonts w:ascii="Times New Roman" w:hAnsi="Times New Roman"/>
                <w:b/>
                <w:sz w:val="20"/>
                <w:szCs w:val="20"/>
              </w:rPr>
            </w:pPr>
            <w:r w:rsidRPr="006877E0">
              <w:rPr>
                <w:rFonts w:ascii="Times New Roman" w:hAnsi="Times New Roman"/>
                <w:sz w:val="20"/>
                <w:szCs w:val="20"/>
              </w:rPr>
              <w:t>Bod</w:t>
            </w:r>
            <w:r>
              <w:rPr>
                <w:rFonts w:ascii="Times New Roman" w:hAnsi="Times New Roman"/>
                <w:sz w:val="20"/>
                <w:szCs w:val="20"/>
              </w:rPr>
              <w:t xml:space="preserve"> 4</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5D73C6" w:rsidP="006A5035">
            <w:pPr>
              <w:pStyle w:val="odsek"/>
              <w:keepNext w:val="0"/>
              <w:widowControl w:val="0"/>
              <w:bidi w:val="0"/>
              <w:spacing w:before="0" w:after="200"/>
              <w:ind w:left="454" w:hanging="454"/>
              <w:rPr>
                <w:rFonts w:ascii="Times New Roman" w:hAnsi="Times New Roman"/>
                <w:sz w:val="20"/>
              </w:rPr>
            </w:pPr>
            <w:r>
              <w:rPr>
                <w:rFonts w:ascii="Times New Roman" w:hAnsi="Times New Roman"/>
                <w:sz w:val="20"/>
              </w:rPr>
              <w:t xml:space="preserve">4. </w:t>
              <w:tab/>
              <w:t>Identifikáciu váh umožňujúca</w:t>
            </w:r>
            <w:r w:rsidRPr="005D73C6">
              <w:rPr>
                <w:rFonts w:ascii="Times New Roman" w:hAnsi="Times New Roman"/>
                <w:sz w:val="20"/>
              </w:rPr>
              <w:t xml:space="preserve"> jej vysledovateľnosť, a ak je to potrebné na identifikáciu váh, môže identifikácia obsahovať jej zobrazenie</w:t>
            </w:r>
            <w:r>
              <w:rPr>
                <w:rFonts w:ascii="Times New Roman" w:hAnsi="Times New Roman"/>
                <w:sz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BC58A8" w:rsidP="006A5035">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RPr="005954F7" w:rsidP="006A5035">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tl10ptPodaokraja"/>
              <w:autoSpaceDE/>
              <w:autoSpaceDN/>
              <w:bidi w:val="0"/>
              <w:ind w:right="62"/>
              <w:rPr>
                <w:rFonts w:ascii="Times New Roman" w:hAnsi="Times New Roman"/>
                <w:color w:val="000000"/>
              </w:rPr>
            </w:pPr>
            <w:r w:rsidRPr="00FE21AE">
              <w:rPr>
                <w:rFonts w:ascii="Times New Roman" w:hAnsi="Times New Roman"/>
                <w:color w:val="000000"/>
              </w:rPr>
              <w:t xml:space="preserve">5. Uvedený predmet vyhlásenia je v zhode s príslušnými harmonizačnými právnymi predpismi Únie: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RPr="005954F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4</w:t>
            </w:r>
          </w:p>
          <w:p w:rsidR="003E5657" w:rsidRPr="00FC62F0" w:rsidP="006A5035">
            <w:pPr>
              <w:autoSpaceDE w:val="0"/>
              <w:autoSpaceDN w:val="0"/>
              <w:bidi w:val="0"/>
              <w:spacing w:before="0"/>
              <w:jc w:val="center"/>
              <w:rPr>
                <w:rFonts w:ascii="Times New Roman" w:hAnsi="Times New Roman"/>
                <w:b/>
                <w:sz w:val="20"/>
                <w:szCs w:val="20"/>
              </w:rPr>
            </w:pPr>
            <w:r w:rsidRPr="006877E0">
              <w:rPr>
                <w:rFonts w:ascii="Times New Roman" w:hAnsi="Times New Roman"/>
                <w:sz w:val="20"/>
                <w:szCs w:val="20"/>
              </w:rPr>
              <w:t>Bod</w:t>
            </w:r>
            <w:r>
              <w:rPr>
                <w:rFonts w:ascii="Times New Roman" w:hAnsi="Times New Roman"/>
                <w:sz w:val="20"/>
                <w:szCs w:val="20"/>
              </w:rPr>
              <w:t xml:space="preserve"> 5</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5D73C6" w:rsidP="006A5035">
            <w:pPr>
              <w:pStyle w:val="odsek"/>
              <w:widowControl w:val="0"/>
              <w:bidi w:val="0"/>
              <w:spacing w:before="0" w:after="200"/>
              <w:ind w:left="454" w:hanging="454"/>
              <w:rPr>
                <w:rFonts w:ascii="Times New Roman" w:hAnsi="Times New Roman"/>
                <w:sz w:val="20"/>
              </w:rPr>
            </w:pPr>
            <w:r>
              <w:rPr>
                <w:rFonts w:ascii="Times New Roman" w:hAnsi="Times New Roman"/>
                <w:sz w:val="20"/>
              </w:rPr>
              <w:t xml:space="preserve">5. </w:t>
              <w:tab/>
              <w:t>Vyhlásenie, že váhy</w:t>
            </w:r>
            <w:r w:rsidRPr="005D73C6">
              <w:rPr>
                <w:rFonts w:ascii="Times New Roman" w:hAnsi="Times New Roman"/>
                <w:sz w:val="20"/>
              </w:rPr>
              <w:t xml:space="preserve"> je v </w:t>
            </w:r>
            <w:r>
              <w:rPr>
                <w:rFonts w:ascii="Times New Roman" w:hAnsi="Times New Roman"/>
                <w:sz w:val="20"/>
              </w:rPr>
              <w:t>zhode</w:t>
            </w:r>
            <w:r w:rsidRPr="005D73C6">
              <w:rPr>
                <w:rFonts w:ascii="Times New Roman" w:hAnsi="Times New Roman"/>
                <w:sz w:val="20"/>
              </w:rPr>
              <w:t xml:space="preserve"> s požiadavkami harmonizačných právnych predpisov Európskej únie a tohto nariadenia vlády,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BC58A8" w:rsidP="006A5035">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RPr="005954F7" w:rsidP="006A5035">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tl10ptPodaokraja"/>
              <w:autoSpaceDE/>
              <w:autoSpaceDN/>
              <w:bidi w:val="0"/>
              <w:ind w:right="62"/>
              <w:rPr>
                <w:rFonts w:ascii="Times New Roman" w:hAnsi="Times New Roman"/>
                <w:color w:val="000000"/>
              </w:rPr>
            </w:pPr>
            <w:r w:rsidRPr="00FE21AE">
              <w:rPr>
                <w:rFonts w:ascii="Times New Roman" w:hAnsi="Times New Roman"/>
                <w:color w:val="000000"/>
              </w:rPr>
              <w:t xml:space="preserve">6. Odkazy na príslušné použité harmonizované normy alebo odkazy na iné technické špecifikácie, v súvislosti s ktorými sa zhoda vyhlasuje: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RPr="005954F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4</w:t>
            </w:r>
          </w:p>
          <w:p w:rsidR="003E5657" w:rsidRPr="00FC62F0" w:rsidP="006A5035">
            <w:pPr>
              <w:autoSpaceDE w:val="0"/>
              <w:autoSpaceDN w:val="0"/>
              <w:bidi w:val="0"/>
              <w:spacing w:before="0"/>
              <w:jc w:val="center"/>
              <w:rPr>
                <w:rFonts w:ascii="Times New Roman" w:hAnsi="Times New Roman"/>
                <w:b/>
                <w:sz w:val="20"/>
                <w:szCs w:val="20"/>
              </w:rPr>
            </w:pPr>
            <w:r w:rsidRPr="006877E0">
              <w:rPr>
                <w:rFonts w:ascii="Times New Roman" w:hAnsi="Times New Roman"/>
                <w:sz w:val="20"/>
                <w:szCs w:val="20"/>
              </w:rPr>
              <w:t>Bod</w:t>
            </w:r>
            <w:r>
              <w:rPr>
                <w:rFonts w:ascii="Times New Roman" w:hAnsi="Times New Roman"/>
                <w:sz w:val="20"/>
                <w:szCs w:val="20"/>
              </w:rPr>
              <w:t xml:space="preserve"> 6</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5D73C6" w:rsidP="006A5035">
            <w:pPr>
              <w:pStyle w:val="odsek"/>
              <w:widowControl w:val="0"/>
              <w:bidi w:val="0"/>
              <w:spacing w:before="0" w:after="200"/>
              <w:ind w:left="454" w:hanging="454"/>
              <w:rPr>
                <w:rFonts w:ascii="Times New Roman" w:hAnsi="Times New Roman"/>
                <w:sz w:val="20"/>
              </w:rPr>
            </w:pPr>
            <w:r>
              <w:rPr>
                <w:rFonts w:ascii="Times New Roman" w:hAnsi="Times New Roman"/>
                <w:sz w:val="20"/>
              </w:rPr>
              <w:t xml:space="preserve">6. </w:t>
              <w:tab/>
              <w:t>O</w:t>
            </w:r>
            <w:r w:rsidRPr="005D73C6">
              <w:rPr>
                <w:rFonts w:ascii="Times New Roman" w:hAnsi="Times New Roman"/>
                <w:sz w:val="20"/>
              </w:rPr>
              <w:t xml:space="preserve">dkaz na </w:t>
            </w:r>
            <w:r>
              <w:rPr>
                <w:rFonts w:ascii="Times New Roman" w:hAnsi="Times New Roman"/>
                <w:sz w:val="20"/>
              </w:rPr>
              <w:t xml:space="preserve">príslušné </w:t>
            </w:r>
            <w:r w:rsidRPr="005D73C6">
              <w:rPr>
                <w:rFonts w:ascii="Times New Roman" w:hAnsi="Times New Roman"/>
                <w:sz w:val="20"/>
              </w:rPr>
              <w:t>použité harmonizované technické normy alebo odkaz</w:t>
            </w:r>
            <w:r>
              <w:rPr>
                <w:rFonts w:ascii="Times New Roman" w:hAnsi="Times New Roman"/>
                <w:sz w:val="20"/>
              </w:rPr>
              <w:t>y</w:t>
            </w:r>
            <w:r w:rsidRPr="005D73C6">
              <w:rPr>
                <w:rFonts w:ascii="Times New Roman" w:hAnsi="Times New Roman"/>
                <w:sz w:val="20"/>
              </w:rPr>
              <w:t xml:space="preserve"> na iné technické špecifikácie, ktoré boli použité pri posúdení zhody váh</w:t>
            </w:r>
            <w:r>
              <w:rPr>
                <w:rFonts w:ascii="Times New Roman" w:hAnsi="Times New Roman"/>
                <w:sz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BC58A8" w:rsidP="006A5035">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RPr="005954F7" w:rsidP="006A5035">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tl10ptPodaokraja"/>
              <w:autoSpaceDE/>
              <w:autoSpaceDN/>
              <w:bidi w:val="0"/>
              <w:ind w:right="62"/>
              <w:rPr>
                <w:rFonts w:ascii="Times New Roman" w:hAnsi="Times New Roman"/>
                <w:color w:val="000000"/>
              </w:rPr>
            </w:pPr>
            <w:r w:rsidRPr="00FE21AE">
              <w:rPr>
                <w:rFonts w:ascii="Times New Roman" w:hAnsi="Times New Roman"/>
                <w:color w:val="000000"/>
              </w:rPr>
              <w:t xml:space="preserve">7. Notifikovaný orgán … (názov, číslo) vykonal … (opis zásahu) a vydal certifikát: </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RPr="005954F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4</w:t>
            </w:r>
          </w:p>
          <w:p w:rsidR="003E5657" w:rsidRPr="00FC62F0" w:rsidP="006A5035">
            <w:pPr>
              <w:autoSpaceDE w:val="0"/>
              <w:autoSpaceDN w:val="0"/>
              <w:bidi w:val="0"/>
              <w:spacing w:before="0"/>
              <w:jc w:val="center"/>
              <w:rPr>
                <w:rFonts w:ascii="Times New Roman" w:hAnsi="Times New Roman"/>
                <w:b/>
                <w:sz w:val="20"/>
                <w:szCs w:val="20"/>
              </w:rPr>
            </w:pPr>
            <w:r w:rsidRPr="006877E0">
              <w:rPr>
                <w:rFonts w:ascii="Times New Roman" w:hAnsi="Times New Roman"/>
                <w:sz w:val="20"/>
                <w:szCs w:val="20"/>
              </w:rPr>
              <w:t>Bod</w:t>
            </w:r>
            <w:r>
              <w:rPr>
                <w:rFonts w:ascii="Times New Roman" w:hAnsi="Times New Roman"/>
                <w:sz w:val="20"/>
                <w:szCs w:val="20"/>
              </w:rPr>
              <w:t xml:space="preserve"> 7</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5D73C6" w:rsidP="006A5035">
            <w:pPr>
              <w:bidi w:val="0"/>
              <w:ind w:left="454" w:hanging="454"/>
              <w:rPr>
                <w:rFonts w:ascii="Times New Roman" w:hAnsi="Times New Roman"/>
                <w:sz w:val="20"/>
              </w:rPr>
            </w:pPr>
            <w:r w:rsidRPr="005D73C6">
              <w:rPr>
                <w:rFonts w:ascii="Times New Roman" w:hAnsi="Times New Roman"/>
                <w:sz w:val="20"/>
              </w:rPr>
              <w:t xml:space="preserve">7. </w:t>
              <w:tab/>
            </w:r>
            <w:r w:rsidRPr="00703A9D">
              <w:rPr>
                <w:rFonts w:ascii="Times New Roman" w:hAnsi="Times New Roman"/>
                <w:sz w:val="20"/>
              </w:rPr>
              <w:t>Ak je do procesu posudzovania zhody zapojená aj notifikovaná osoba uvedú sa jej identifikačné údaje (názov, číslo), postup posudzovania zhody a číslo certifikátu</w:t>
            </w:r>
            <w:r>
              <w:rPr>
                <w:rFonts w:ascii="Times New Roman" w:hAnsi="Times New Roman"/>
                <w:sz w:val="20"/>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BC58A8" w:rsidP="006A5035">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E5657" w:rsidRPr="005954F7" w:rsidP="006A5035">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E5657" w:rsidRPr="00FE21AE" w:rsidP="006A5035">
            <w:pPr>
              <w:pStyle w:val="tl10ptPodaokraja"/>
              <w:autoSpaceDE/>
              <w:autoSpaceDN/>
              <w:bidi w:val="0"/>
              <w:ind w:right="62"/>
              <w:rPr>
                <w:rFonts w:ascii="Times New Roman" w:hAnsi="Times New Roman"/>
                <w:color w:val="000000"/>
              </w:rPr>
            </w:pPr>
            <w:r w:rsidRPr="00FE21AE">
              <w:rPr>
                <w:rFonts w:ascii="Times New Roman" w:hAnsi="Times New Roman"/>
                <w:color w:val="000000"/>
              </w:rPr>
              <w:t xml:space="preserve">8. Doplňujúce informácie: </w:t>
            </w:r>
          </w:p>
          <w:p w:rsidR="003E5657" w:rsidRPr="00FE21AE" w:rsidP="006A5035">
            <w:pPr>
              <w:pStyle w:val="tl10ptPodaokraja"/>
              <w:autoSpaceDE/>
              <w:autoSpaceDN/>
              <w:bidi w:val="0"/>
              <w:ind w:right="62"/>
              <w:rPr>
                <w:rFonts w:ascii="Times New Roman" w:hAnsi="Times New Roman"/>
                <w:color w:val="000000"/>
              </w:rPr>
            </w:pPr>
            <w:r w:rsidRPr="00FE21AE">
              <w:rPr>
                <w:rFonts w:ascii="Times New Roman" w:hAnsi="Times New Roman"/>
                <w:color w:val="000000"/>
              </w:rPr>
              <w:t xml:space="preserve">Podpísané za a v mene: </w:t>
            </w:r>
          </w:p>
          <w:p w:rsidR="003E5657" w:rsidRPr="00FE21AE" w:rsidP="006A5035">
            <w:pPr>
              <w:pStyle w:val="tl10ptPodaokraja"/>
              <w:autoSpaceDE/>
              <w:autoSpaceDN/>
              <w:bidi w:val="0"/>
              <w:ind w:right="62"/>
              <w:rPr>
                <w:rFonts w:ascii="Times New Roman" w:hAnsi="Times New Roman"/>
                <w:color w:val="000000"/>
              </w:rPr>
            </w:pPr>
            <w:r w:rsidRPr="00FE21AE">
              <w:rPr>
                <w:rFonts w:ascii="Times New Roman" w:hAnsi="Times New Roman"/>
                <w:color w:val="000000"/>
              </w:rPr>
              <w:t xml:space="preserve">(miesto a dátum vydania): </w:t>
            </w:r>
          </w:p>
          <w:p w:rsidR="003E5657" w:rsidRPr="00FE21AE" w:rsidP="006A5035">
            <w:pPr>
              <w:pStyle w:val="tl10ptPodaokraja"/>
              <w:autoSpaceDE/>
              <w:autoSpaceDN/>
              <w:bidi w:val="0"/>
              <w:ind w:right="62"/>
              <w:rPr>
                <w:rFonts w:ascii="Times New Roman" w:hAnsi="Times New Roman"/>
                <w:color w:val="000000"/>
              </w:rPr>
            </w:pPr>
            <w:r w:rsidRPr="00FE21AE">
              <w:rPr>
                <w:rFonts w:ascii="Times New Roman" w:hAnsi="Times New Roman"/>
                <w:color w:val="000000"/>
              </w:rPr>
              <w:t>(meno, funkcia) (podpis):</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E5657" w:rsidRPr="005954F7"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E5657" w:rsidP="006A5035">
            <w:pPr>
              <w:autoSpaceDE w:val="0"/>
              <w:autoSpaceDN w:val="0"/>
              <w:bidi w:val="0"/>
              <w:spacing w:before="0"/>
              <w:jc w:val="center"/>
              <w:rPr>
                <w:rFonts w:ascii="Times New Roman" w:hAnsi="Times New Roman"/>
                <w:sz w:val="20"/>
                <w:szCs w:val="20"/>
              </w:rPr>
            </w:pPr>
            <w:r w:rsidRPr="004C5E7E">
              <w:rPr>
                <w:rFonts w:ascii="Times New Roman" w:hAnsi="Times New Roman"/>
                <w:sz w:val="20"/>
                <w:szCs w:val="20"/>
              </w:rPr>
              <w:t xml:space="preserve">Príloha </w:t>
            </w:r>
            <w:r>
              <w:rPr>
                <w:rFonts w:ascii="Times New Roman" w:hAnsi="Times New Roman"/>
                <w:sz w:val="20"/>
                <w:szCs w:val="20"/>
              </w:rPr>
              <w:t>4</w:t>
            </w:r>
          </w:p>
          <w:p w:rsidR="003E5657" w:rsidRPr="00FC62F0" w:rsidP="006A5035">
            <w:pPr>
              <w:autoSpaceDE w:val="0"/>
              <w:autoSpaceDN w:val="0"/>
              <w:bidi w:val="0"/>
              <w:spacing w:before="0"/>
              <w:jc w:val="center"/>
              <w:rPr>
                <w:rFonts w:ascii="Times New Roman" w:hAnsi="Times New Roman"/>
                <w:b/>
                <w:sz w:val="20"/>
                <w:szCs w:val="20"/>
              </w:rPr>
            </w:pPr>
            <w:r w:rsidRPr="006877E0">
              <w:rPr>
                <w:rFonts w:ascii="Times New Roman" w:hAnsi="Times New Roman"/>
                <w:sz w:val="20"/>
                <w:szCs w:val="20"/>
              </w:rPr>
              <w:t>Bod</w:t>
            </w:r>
            <w:r>
              <w:rPr>
                <w:rFonts w:ascii="Times New Roman" w:hAnsi="Times New Roman"/>
                <w:sz w:val="20"/>
                <w:szCs w:val="20"/>
              </w:rPr>
              <w:t xml:space="preserve"> 8 -11</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3E5657" w:rsidRPr="00703A9D" w:rsidP="006A5035">
            <w:pPr>
              <w:bidi w:val="0"/>
              <w:ind w:left="454" w:hanging="454"/>
              <w:rPr>
                <w:rFonts w:ascii="Times New Roman" w:hAnsi="Times New Roman"/>
                <w:sz w:val="20"/>
              </w:rPr>
            </w:pPr>
            <w:r w:rsidRPr="00703A9D">
              <w:rPr>
                <w:rFonts w:ascii="Times New Roman" w:hAnsi="Times New Roman"/>
                <w:sz w:val="20"/>
              </w:rPr>
              <w:t>8.</w:t>
              <w:tab/>
              <w:t>Miesto a dátum vydania.</w:t>
            </w:r>
          </w:p>
          <w:p w:rsidR="003E5657" w:rsidRPr="00703A9D" w:rsidP="006A5035">
            <w:pPr>
              <w:bidi w:val="0"/>
              <w:ind w:left="454" w:hanging="454"/>
              <w:rPr>
                <w:rFonts w:ascii="Times New Roman" w:hAnsi="Times New Roman"/>
                <w:sz w:val="20"/>
              </w:rPr>
            </w:pPr>
            <w:r w:rsidRPr="00703A9D">
              <w:rPr>
                <w:rFonts w:ascii="Times New Roman" w:hAnsi="Times New Roman"/>
                <w:sz w:val="20"/>
              </w:rPr>
              <w:t>9.</w:t>
              <w:tab/>
              <w:t>Meno, priezvisko a funkciu osoby oprávnenej podpísať EÚ vyhlásenie o zhode.</w:t>
            </w:r>
          </w:p>
          <w:p w:rsidR="003E5657" w:rsidRPr="00703A9D" w:rsidP="006A5035">
            <w:pPr>
              <w:bidi w:val="0"/>
              <w:ind w:left="454" w:hanging="454"/>
              <w:rPr>
                <w:rFonts w:ascii="Times New Roman" w:hAnsi="Times New Roman"/>
                <w:sz w:val="20"/>
              </w:rPr>
            </w:pPr>
            <w:r w:rsidRPr="00703A9D">
              <w:rPr>
                <w:rFonts w:ascii="Times New Roman" w:hAnsi="Times New Roman"/>
                <w:sz w:val="20"/>
              </w:rPr>
              <w:t>10.</w:t>
              <w:tab/>
              <w:t>Podpis osoby oprávnenej podpísať EÚ vyhlásenie o zhode.</w:t>
            </w:r>
          </w:p>
          <w:p w:rsidR="003E5657" w:rsidRPr="005D73C6" w:rsidP="006A5035">
            <w:pPr>
              <w:bidi w:val="0"/>
              <w:ind w:left="454" w:hanging="454"/>
              <w:rPr>
                <w:rFonts w:ascii="Times New Roman" w:hAnsi="Times New Roman"/>
                <w:sz w:val="20"/>
                <w:highlight w:val="yellow"/>
              </w:rPr>
            </w:pPr>
            <w:r w:rsidRPr="00703A9D">
              <w:rPr>
                <w:rFonts w:ascii="Times New Roman" w:hAnsi="Times New Roman"/>
                <w:sz w:val="20"/>
              </w:rPr>
              <w:t xml:space="preserve">11. </w:t>
              <w:tab/>
              <w:t>Doplňujúce informácie, ak sú potrebné.</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E5657" w:rsidRPr="00EE5D28" w:rsidP="006A503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E5657" w:rsidRPr="00BC58A8" w:rsidP="006A5035">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020BA1" w:rsidRPr="0046543E" w:rsidP="0020107A">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20BA1" w:rsidRPr="0046543E" w:rsidP="009136CD">
            <w:pPr>
              <w:pStyle w:val="CM4"/>
              <w:bidi w:val="0"/>
              <w:jc w:val="both"/>
              <w:rPr>
                <w:rFonts w:ascii="Times New Roman" w:hAnsi="Times New Roman"/>
                <w:color w:val="000000"/>
                <w:sz w:val="20"/>
                <w:szCs w:val="20"/>
              </w:rPr>
            </w:pP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020BA1" w:rsidP="00721E45">
            <w:pPr>
              <w:autoSpaceDE w:val="0"/>
              <w:autoSpaceDN w:val="0"/>
              <w:bidi w:val="0"/>
              <w:spacing w:before="0"/>
              <w:jc w:val="center"/>
              <w:rPr>
                <w:rFonts w:ascii="Times New Roman" w:hAnsi="Times New Roman"/>
                <w:sz w:val="20"/>
                <w:szCs w:val="20"/>
              </w:rPr>
            </w:pPr>
          </w:p>
        </w:tc>
        <w:tc>
          <w:tcPr>
            <w:tcW w:w="1080" w:type="dxa"/>
            <w:tcBorders>
              <w:top w:val="single" w:sz="4" w:space="0" w:color="auto"/>
              <w:left w:val="nil"/>
              <w:bottom w:val="single" w:sz="4" w:space="0" w:color="auto"/>
              <w:right w:val="single" w:sz="4" w:space="0" w:color="auto"/>
            </w:tcBorders>
            <w:textDirection w:val="lrTb"/>
            <w:vAlign w:val="top"/>
          </w:tcPr>
          <w:p w:rsidR="00020BA1" w:rsidRPr="00EE5D28" w:rsidP="00095E7D">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20BA1" w:rsidRPr="00EE5D28" w:rsidP="00095E7D">
            <w:pPr>
              <w:autoSpaceDE w:val="0"/>
              <w:autoSpaceDN w:val="0"/>
              <w:bidi w:val="0"/>
              <w:spacing w:before="0"/>
              <w:rPr>
                <w:rFonts w:ascii="Times New Roman" w:hAnsi="Times New Roman"/>
                <w:sz w:val="20"/>
                <w:szCs w:val="20"/>
              </w:rPr>
            </w:pP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020BA1" w:rsidRPr="007836C1" w:rsidP="00095E7D">
            <w:pPr>
              <w:pStyle w:val="odsek"/>
              <w:bidi w:val="0"/>
              <w:spacing w:before="0" w:after="0"/>
              <w:ind w:firstLine="0"/>
              <w:rPr>
                <w:rFonts w:ascii="Times New Roman" w:hAnsi="Times New Roman"/>
                <w:sz w:val="20"/>
                <w:szCs w:val="20"/>
                <w:highlight w:val="red"/>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020BA1" w:rsidRPr="00EE5D28" w:rsidP="00095E7D">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020BA1" w:rsidRPr="00EE5D28" w:rsidP="00095E7D">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5D7DCE" w:rsidRPr="00EE5D28" w:rsidP="00020BA1">
            <w:pPr>
              <w:bidi w:val="0"/>
              <w:spacing w:before="0"/>
              <w:jc w:val="left"/>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D7DCE" w:rsidP="007C102C">
            <w:pPr>
              <w:pStyle w:val="tl10ptPodaokraja"/>
              <w:autoSpaceDE/>
              <w:autoSpaceDN/>
              <w:bidi w:val="0"/>
              <w:ind w:right="63"/>
              <w:rPr>
                <w:rFonts w:ascii="Times New Roman" w:hAnsi="Times New Roman"/>
              </w:rPr>
            </w:pP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5D7DCE"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5D7DCE" w:rsidRPr="00EE5D28" w:rsidP="007C102C">
            <w:pPr>
              <w:autoSpaceDE w:val="0"/>
              <w:autoSpaceDN w:val="0"/>
              <w:bidi w:val="0"/>
              <w:spacing w:before="0"/>
              <w:jc w:val="center"/>
              <w:rPr>
                <w:rFonts w:ascii="Times New Roman" w:hAnsi="Times New Roman"/>
                <w:sz w:val="20"/>
                <w:szCs w:val="20"/>
              </w:rPr>
            </w:pPr>
            <w:r w:rsidR="003142D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D7DCE"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Príloha</w:t>
            </w:r>
          </w:p>
        </w:tc>
        <w:tc>
          <w:tcPr>
            <w:tcW w:w="4539" w:type="dxa"/>
            <w:tcBorders>
              <w:top w:val="single" w:sz="4" w:space="0" w:color="auto"/>
              <w:left w:val="single" w:sz="4" w:space="0" w:color="auto"/>
              <w:bottom w:val="single" w:sz="4" w:space="0" w:color="auto"/>
              <w:right w:val="single" w:sz="4" w:space="0" w:color="auto"/>
            </w:tcBorders>
            <w:textDirection w:val="lrTb"/>
            <w:vAlign w:val="top"/>
          </w:tcPr>
          <w:p w:rsidR="005D7DCE" w:rsidP="005D7DCE">
            <w:pPr>
              <w:pStyle w:val="odsek"/>
              <w:bidi w:val="0"/>
              <w:spacing w:before="0"/>
              <w:ind w:firstLine="0"/>
              <w:rPr>
                <w:rFonts w:ascii="Times New Roman" w:hAnsi="Times New Roman"/>
                <w:sz w:val="20"/>
                <w:szCs w:val="20"/>
              </w:rPr>
            </w:pPr>
            <w:r w:rsidRPr="005D7DCE">
              <w:rPr>
                <w:rFonts w:ascii="Times New Roman" w:hAnsi="Times New Roman"/>
                <w:sz w:val="20"/>
                <w:szCs w:val="20"/>
              </w:rPr>
              <w:t>Príloha k nariadeniu vlády č. .../2016 Z. z.</w:t>
            </w:r>
          </w:p>
          <w:p w:rsidR="005D7DCE" w:rsidP="005D7DCE">
            <w:pPr>
              <w:pStyle w:val="odsek"/>
              <w:bidi w:val="0"/>
              <w:spacing w:before="0"/>
              <w:ind w:firstLine="0"/>
              <w:rPr>
                <w:rFonts w:ascii="Times New Roman" w:hAnsi="Times New Roman"/>
                <w:sz w:val="20"/>
                <w:szCs w:val="20"/>
              </w:rPr>
            </w:pPr>
          </w:p>
          <w:p w:rsidR="005D7DCE" w:rsidRPr="005D7DCE" w:rsidP="005D7DCE">
            <w:pPr>
              <w:pStyle w:val="odsek"/>
              <w:bidi w:val="0"/>
              <w:spacing w:before="0"/>
              <w:ind w:firstLine="0"/>
              <w:rPr>
                <w:rFonts w:ascii="Times New Roman" w:hAnsi="Times New Roman"/>
                <w:sz w:val="20"/>
                <w:szCs w:val="20"/>
              </w:rPr>
            </w:pPr>
            <w:r w:rsidRPr="005D7DCE">
              <w:rPr>
                <w:rFonts w:ascii="Times New Roman" w:hAnsi="Times New Roman"/>
                <w:sz w:val="20"/>
                <w:szCs w:val="20"/>
              </w:rPr>
              <w:t>ZOZNAM PREBERANÝCH A VYKONÁVANÝCH PRÁVNE ZÁVÄZNÝCH AKTOV EURÓPSKEJ ÚNIE</w:t>
            </w:r>
          </w:p>
          <w:p w:rsidR="005D7DCE" w:rsidRPr="005D7DCE" w:rsidP="005D7DCE">
            <w:pPr>
              <w:pStyle w:val="odsek"/>
              <w:bidi w:val="0"/>
              <w:spacing w:before="0"/>
              <w:ind w:firstLine="0"/>
              <w:rPr>
                <w:rFonts w:ascii="Times New Roman" w:hAnsi="Times New Roman"/>
                <w:sz w:val="20"/>
                <w:szCs w:val="20"/>
              </w:rPr>
            </w:pPr>
          </w:p>
          <w:p w:rsidR="005D7DCE" w:rsidRPr="005D7DCE" w:rsidP="005D7DCE">
            <w:pPr>
              <w:pStyle w:val="odsek"/>
              <w:bidi w:val="0"/>
              <w:spacing w:before="0"/>
              <w:ind w:firstLine="0"/>
              <w:rPr>
                <w:rFonts w:ascii="Times New Roman" w:hAnsi="Times New Roman"/>
                <w:sz w:val="20"/>
                <w:szCs w:val="20"/>
              </w:rPr>
            </w:pPr>
            <w:r w:rsidRPr="005D7DCE">
              <w:rPr>
                <w:rFonts w:ascii="Times New Roman" w:hAnsi="Times New Roman"/>
                <w:sz w:val="20"/>
                <w:szCs w:val="20"/>
              </w:rPr>
              <w:t>1.</w:t>
              <w:tab/>
              <w:t xml:space="preserve">Nariadenie Európskeho parlamentu a Rady (ES) č. 765/2008 z 9. júla 2008, ktorým </w:t>
            </w:r>
          </w:p>
          <w:p w:rsidR="005D7DCE" w:rsidRPr="005D7DCE" w:rsidP="005D7DCE">
            <w:pPr>
              <w:pStyle w:val="odsek"/>
              <w:bidi w:val="0"/>
              <w:spacing w:before="0"/>
              <w:ind w:firstLine="0"/>
              <w:rPr>
                <w:rFonts w:ascii="Times New Roman" w:hAnsi="Times New Roman"/>
                <w:sz w:val="20"/>
                <w:szCs w:val="20"/>
              </w:rPr>
            </w:pPr>
            <w:r w:rsidRPr="005D7DCE">
              <w:rPr>
                <w:rFonts w:ascii="Times New Roman" w:hAnsi="Times New Roman"/>
                <w:sz w:val="20"/>
                <w:szCs w:val="20"/>
              </w:rPr>
              <w:t>sa stanovujú požiadavky akreditácie a dohľadu nad trhom v súvislosti s uvádzaním výrobkov na trh a ktorým sa zrušuje nariadenie (EHS) č. 339/93 (Ú. v. EÚ L 218, 13. 8. 2008).</w:t>
            </w:r>
          </w:p>
          <w:p w:rsidR="005D7DCE" w:rsidRPr="005D7DCE" w:rsidP="005D7DCE">
            <w:pPr>
              <w:pStyle w:val="odsek"/>
              <w:bidi w:val="0"/>
              <w:spacing w:before="0"/>
              <w:ind w:firstLine="0"/>
              <w:rPr>
                <w:rFonts w:ascii="Times New Roman" w:hAnsi="Times New Roman"/>
                <w:sz w:val="20"/>
                <w:szCs w:val="20"/>
              </w:rPr>
            </w:pPr>
            <w:r w:rsidRPr="005D7DCE">
              <w:rPr>
                <w:rFonts w:ascii="Times New Roman" w:hAnsi="Times New Roman"/>
                <w:sz w:val="20"/>
                <w:szCs w:val="20"/>
              </w:rPr>
              <w:t>2.</w:t>
              <w:tab/>
              <w:t xml:space="preserve">Smernica Európskeho parlamentu a Rady 2014/31/EÚ z 26. februára 2014 </w:t>
            </w:r>
          </w:p>
          <w:p w:rsidR="005D7DCE" w:rsidRPr="005D7DCE" w:rsidP="005D7DCE">
            <w:pPr>
              <w:pStyle w:val="odsek"/>
              <w:bidi w:val="0"/>
              <w:spacing w:before="0"/>
              <w:ind w:firstLine="0"/>
              <w:rPr>
                <w:rFonts w:ascii="Times New Roman" w:hAnsi="Times New Roman"/>
                <w:sz w:val="20"/>
                <w:szCs w:val="20"/>
              </w:rPr>
            </w:pPr>
            <w:r w:rsidRPr="005D7DCE">
              <w:rPr>
                <w:rFonts w:ascii="Times New Roman" w:hAnsi="Times New Roman"/>
                <w:sz w:val="20"/>
                <w:szCs w:val="20"/>
              </w:rPr>
              <w:t xml:space="preserve">o harmonizácii právnych predpisov členských štátov týkajúcich sa sprístupňovania váh </w:t>
            </w:r>
          </w:p>
          <w:p w:rsidR="005D7DCE" w:rsidRPr="00EE5D28" w:rsidP="005D7DCE">
            <w:pPr>
              <w:pStyle w:val="odsek"/>
              <w:bidi w:val="0"/>
              <w:spacing w:before="0" w:after="0"/>
              <w:ind w:firstLine="0"/>
              <w:rPr>
                <w:rFonts w:ascii="Times New Roman" w:hAnsi="Times New Roman"/>
                <w:sz w:val="20"/>
                <w:szCs w:val="20"/>
              </w:rPr>
            </w:pPr>
            <w:r w:rsidRPr="005D7DCE">
              <w:rPr>
                <w:rFonts w:ascii="Times New Roman" w:hAnsi="Times New Roman"/>
                <w:sz w:val="20"/>
                <w:szCs w:val="20"/>
              </w:rPr>
              <w:t>s neautomatickou činnosťou na trhu (prepracované znenie) (Ú. v. EÚ L 96, 29. 3. 2014).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D7DCE"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5D7DCE" w:rsidRPr="00054A7F" w:rsidP="007C102C">
            <w:pPr>
              <w:autoSpaceDE w:val="0"/>
              <w:autoSpaceDN w:val="0"/>
              <w:bidi w:val="0"/>
              <w:spacing w:before="0"/>
              <w:jc w:val="left"/>
              <w:rPr>
                <w:rFonts w:ascii="Times New Roman" w:hAnsi="Times New Roman"/>
              </w:rPr>
            </w:pPr>
          </w:p>
        </w:tc>
      </w:tr>
    </w:tbl>
    <w:p w:rsidR="006F5CF6" w:rsidP="00322050">
      <w:pPr>
        <w:autoSpaceDE w:val="0"/>
        <w:autoSpaceDN w:val="0"/>
        <w:bidi w:val="0"/>
        <w:spacing w:before="0"/>
        <w:ind w:left="360" w:hanging="360"/>
        <w:jc w:val="left"/>
        <w:rPr>
          <w:rFonts w:ascii="Times New Roman" w:hAnsi="Times New Roman"/>
          <w:sz w:val="20"/>
          <w:szCs w:val="20"/>
        </w:rPr>
      </w:pPr>
    </w:p>
    <w:p w:rsidR="00322050" w:rsidRPr="00EE5D28" w:rsidP="00322050">
      <w:pPr>
        <w:autoSpaceDE w:val="0"/>
        <w:autoSpaceDN w:val="0"/>
        <w:bidi w:val="0"/>
        <w:spacing w:before="0"/>
        <w:ind w:left="360" w:hanging="360"/>
        <w:jc w:val="left"/>
        <w:rPr>
          <w:rFonts w:ascii="Times New Roman" w:hAnsi="Times New Roman"/>
          <w:sz w:val="20"/>
          <w:szCs w:val="20"/>
        </w:rPr>
      </w:pPr>
      <w:r w:rsidRPr="00EE5D28">
        <w:rPr>
          <w:rFonts w:ascii="Times New Roman" w:hAnsi="Times New Roman"/>
          <w:sz w:val="20"/>
          <w:szCs w:val="20"/>
        </w:rPr>
        <w:t>*    členenie smernice je vecou gestora</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 dátum účinnosti zapíšte vo formáte dd/mm/rrrr, napr. 17/07/2005</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LEGENDA:</w:t>
      </w:r>
    </w:p>
    <w:tbl>
      <w:tblPr>
        <w:tblStyle w:val="TableNormal"/>
        <w:tblW w:w="16200" w:type="dxa"/>
        <w:tblInd w:w="-470" w:type="dxa"/>
        <w:tblCellMar>
          <w:top w:w="0" w:type="dxa"/>
          <w:left w:w="70" w:type="dxa"/>
          <w:bottom w:w="0" w:type="dxa"/>
          <w:right w:w="70" w:type="dxa"/>
        </w:tblCellMar>
      </w:tblPr>
      <w:tblGrid>
        <w:gridCol w:w="470"/>
        <w:gridCol w:w="716"/>
        <w:gridCol w:w="1694"/>
        <w:gridCol w:w="4140"/>
        <w:gridCol w:w="2410"/>
        <w:gridCol w:w="5690"/>
        <w:gridCol w:w="1080"/>
      </w:tblGrid>
      <w:tr>
        <w:tblPrEx>
          <w:tblW w:w="16200" w:type="dxa"/>
          <w:tblInd w:w="-470" w:type="dxa"/>
          <w:tblCellMar>
            <w:top w:w="0" w:type="dxa"/>
            <w:left w:w="70" w:type="dxa"/>
            <w:bottom w:w="0" w:type="dxa"/>
            <w:right w:w="70" w:type="dxa"/>
          </w:tblCellMar>
        </w:tblPrEx>
        <w:trPr>
          <w:gridBefore w:val="1"/>
          <w:wBefore w:w="470" w:type="dxa"/>
        </w:trPr>
        <w:tc>
          <w:tcPr>
            <w:tcW w:w="2410" w:type="dxa"/>
            <w:gridSpan w:val="2"/>
            <w:tcBorders>
              <w:top w:val="nil"/>
              <w:left w:val="nil"/>
              <w:bottom w:val="nil"/>
              <w:right w:val="nil"/>
            </w:tcBorders>
            <w:textDirection w:val="lrTb"/>
            <w:vAlign w:val="top"/>
          </w:tcPr>
          <w:p w:rsidR="00322050" w:rsidRPr="00EE5D28" w:rsidP="00322050">
            <w:pPr>
              <w:pStyle w:val="Normlny"/>
              <w:autoSpaceDE/>
              <w:autoSpaceDN/>
              <w:bidi w:val="0"/>
              <w:spacing w:after="60"/>
              <w:rPr>
                <w:rFonts w:ascii="Times New Roman" w:hAnsi="Times New Roman"/>
                <w:lang w:eastAsia="sk-SK"/>
              </w:rPr>
            </w:pPr>
            <w:r w:rsidRPr="00EE5D28">
              <w:rPr>
                <w:rFonts w:ascii="Times New Roman" w:hAnsi="Times New Roman"/>
                <w:lang w:eastAsia="sk-SK"/>
              </w:rPr>
              <w:t>V stĺpci (1):</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Č – článok</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O – odsek</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V – veta</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P – písmeno (číslo)</w:t>
            </w:r>
          </w:p>
          <w:p w:rsidR="00322050" w:rsidP="00322050">
            <w:pPr>
              <w:autoSpaceDE w:val="0"/>
              <w:autoSpaceDN w:val="0"/>
              <w:bidi w:val="0"/>
              <w:spacing w:before="0"/>
              <w:jc w:val="left"/>
              <w:rPr>
                <w:rFonts w:ascii="Times New Roman" w:hAnsi="Times New Roman"/>
                <w:sz w:val="20"/>
                <w:szCs w:val="20"/>
              </w:rPr>
            </w:pPr>
          </w:p>
          <w:p w:rsidR="003D29D3" w:rsidRPr="00EE5D28" w:rsidP="00322050">
            <w:pPr>
              <w:autoSpaceDE w:val="0"/>
              <w:autoSpaceDN w:val="0"/>
              <w:bidi w:val="0"/>
              <w:spacing w:before="0"/>
              <w:jc w:val="left"/>
              <w:rPr>
                <w:rFonts w:ascii="Times New Roman" w:hAnsi="Times New Roman"/>
                <w:sz w:val="20"/>
                <w:szCs w:val="20"/>
              </w:rPr>
            </w:pPr>
          </w:p>
        </w:tc>
        <w:tc>
          <w:tcPr>
            <w:tcW w:w="4140" w:type="dxa"/>
            <w:tcBorders>
              <w:top w:val="nil"/>
              <w:left w:val="nil"/>
              <w:bottom w:val="nil"/>
              <w:right w:val="nil"/>
            </w:tcBorders>
            <w:textDirection w:val="lrTb"/>
            <w:vAlign w:val="top"/>
          </w:tcPr>
          <w:p w:rsidR="00322050" w:rsidRPr="00EE5D28" w:rsidP="00322050">
            <w:pPr>
              <w:pStyle w:val="Normlny"/>
              <w:autoSpaceDE/>
              <w:autoSpaceDN/>
              <w:bidi w:val="0"/>
              <w:spacing w:after="60"/>
              <w:rPr>
                <w:rFonts w:ascii="Times New Roman" w:hAnsi="Times New Roman"/>
                <w:lang w:eastAsia="sk-SK"/>
              </w:rPr>
            </w:pPr>
            <w:r w:rsidRPr="00EE5D28">
              <w:rPr>
                <w:rFonts w:ascii="Times New Roman" w:hAnsi="Times New Roman"/>
                <w:lang w:eastAsia="sk-SK"/>
              </w:rPr>
              <w:t>V stĺpci (3):</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N – bežná transpozícia</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O – transpozícia s možnosťou voľby</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D – transpozícia podľa úvahy (dobrovoľná)</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n.a. – transpozícia sa neuskutočňuje</w:t>
            </w:r>
          </w:p>
        </w:tc>
        <w:tc>
          <w:tcPr>
            <w:tcW w:w="2410" w:type="dxa"/>
            <w:tcBorders>
              <w:top w:val="nil"/>
              <w:left w:val="nil"/>
              <w:bottom w:val="nil"/>
              <w:right w:val="nil"/>
            </w:tcBorders>
            <w:textDirection w:val="lrTb"/>
            <w:vAlign w:val="top"/>
          </w:tcPr>
          <w:p w:rsidR="00322050" w:rsidRPr="00EE5D28" w:rsidP="00322050">
            <w:pPr>
              <w:pStyle w:val="Normlny"/>
              <w:autoSpaceDE/>
              <w:autoSpaceDN/>
              <w:bidi w:val="0"/>
              <w:spacing w:after="60"/>
              <w:rPr>
                <w:rFonts w:ascii="Times New Roman" w:hAnsi="Times New Roman"/>
                <w:lang w:eastAsia="sk-SK"/>
              </w:rPr>
            </w:pPr>
            <w:r w:rsidRPr="00EE5D28">
              <w:rPr>
                <w:rFonts w:ascii="Times New Roman" w:hAnsi="Times New Roman"/>
                <w:lang w:eastAsia="sk-SK"/>
              </w:rPr>
              <w:t>V stĺpci (5):</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Č – článok</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 – paragraf</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O – odsek</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V – veta</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P – písmeno (číslo)</w:t>
            </w:r>
          </w:p>
        </w:tc>
        <w:tc>
          <w:tcPr>
            <w:tcW w:w="6770" w:type="dxa"/>
            <w:gridSpan w:val="2"/>
            <w:tcBorders>
              <w:top w:val="nil"/>
              <w:left w:val="nil"/>
              <w:bottom w:val="nil"/>
              <w:right w:val="nil"/>
            </w:tcBorders>
            <w:textDirection w:val="lrTb"/>
            <w:vAlign w:val="top"/>
          </w:tcPr>
          <w:p w:rsidR="00322050" w:rsidRPr="00EE5D28" w:rsidP="00322050">
            <w:pPr>
              <w:pStyle w:val="Normlny"/>
              <w:autoSpaceDE/>
              <w:autoSpaceDN/>
              <w:bidi w:val="0"/>
              <w:spacing w:after="60"/>
              <w:rPr>
                <w:rFonts w:ascii="Times New Roman" w:hAnsi="Times New Roman"/>
                <w:lang w:eastAsia="sk-SK"/>
              </w:rPr>
            </w:pPr>
            <w:r w:rsidRPr="00EE5D28">
              <w:rPr>
                <w:rFonts w:ascii="Times New Roman" w:hAnsi="Times New Roman"/>
                <w:lang w:eastAsia="sk-SK"/>
              </w:rPr>
              <w:t>V stĺpci (7):</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Ú – úplná zhoda</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Č – čiastočná zhoda</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R – rozpor (v príp., že zatiaľ nedošlo k transp., ale príde k nej v budúcnosti</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N – neaplikovateľné</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1080" w:type="dxa"/>
          <w:cantSplit/>
        </w:trPr>
        <w:tc>
          <w:tcPr>
            <w:tcW w:w="15120" w:type="dxa"/>
            <w:gridSpan w:val="6"/>
            <w:tcBorders>
              <w:top w:val="single" w:sz="12" w:space="0" w:color="auto"/>
              <w:left w:val="single" w:sz="12" w:space="0" w:color="auto"/>
              <w:bottom w:val="single" w:sz="4" w:space="0" w:color="auto"/>
              <w:right w:val="single" w:sz="12" w:space="0" w:color="auto"/>
            </w:tcBorders>
            <w:textDirection w:val="lrTb"/>
            <w:vAlign w:val="top"/>
          </w:tcPr>
          <w:p w:rsidR="00322050" w:rsidRPr="00EE5D28" w:rsidP="00322050">
            <w:pPr>
              <w:pStyle w:val="Heading2"/>
              <w:bidi w:val="0"/>
              <w:rPr>
                <w:rFonts w:ascii="Times New Roman" w:hAnsi="Times New Roman" w:cs="Times New Roman"/>
              </w:rPr>
            </w:pPr>
            <w:r w:rsidRPr="00EE5D28">
              <w:rPr>
                <w:rFonts w:ascii="Times New Roman" w:hAnsi="Times New Roman" w:cs="Times New Roman"/>
              </w:rPr>
              <w:t>Zoznam všeobecne záväzných právnych predpisov preberajúcich smernicu: (uveďte číslo smernice)</w:t>
            </w:r>
          </w:p>
          <w:p w:rsidR="00322050" w:rsidRPr="00EE5D28" w:rsidP="001A32C5">
            <w:pPr>
              <w:pStyle w:val="Default"/>
              <w:bidi w:val="0"/>
              <w:rPr>
                <w:sz w:val="20"/>
                <w:szCs w:val="20"/>
              </w:rPr>
            </w:pPr>
            <w:r w:rsidR="00D61FCF">
              <w:rPr>
                <w:b/>
                <w:bCs/>
                <w:sz w:val="20"/>
                <w:szCs w:val="20"/>
              </w:rPr>
              <w:t>S</w:t>
            </w:r>
            <w:r w:rsidRPr="00DC2781" w:rsidR="00D61FCF">
              <w:rPr>
                <w:b/>
                <w:bCs/>
                <w:sz w:val="20"/>
                <w:szCs w:val="20"/>
              </w:rPr>
              <w:t>merni</w:t>
            </w:r>
            <w:r w:rsidR="00D61FCF">
              <w:rPr>
                <w:b/>
                <w:bCs/>
                <w:sz w:val="20"/>
                <w:szCs w:val="20"/>
              </w:rPr>
              <w:t xml:space="preserve">ca </w:t>
            </w:r>
            <w:r w:rsidRPr="001A32C5" w:rsidR="001A32C5">
              <w:rPr>
                <w:b/>
                <w:bCs/>
                <w:sz w:val="20"/>
                <w:szCs w:val="20"/>
              </w:rPr>
              <w:t xml:space="preserve">Európskeho parlamentu a Rady 2014/31/EÚ z 26. februára 2014 o harmonizácii právnych predpisov </w:t>
            </w:r>
            <w:r w:rsidRPr="001A32C5" w:rsidR="001A32C5">
              <w:rPr>
                <w:b/>
                <w:bCs/>
                <w:sz w:val="20"/>
                <w:szCs w:val="20"/>
              </w:rPr>
              <w:t>č</w:t>
            </w:r>
            <w:r w:rsidRPr="001A32C5" w:rsidR="001A32C5">
              <w:rPr>
                <w:b/>
                <w:bCs/>
                <w:sz w:val="20"/>
                <w:szCs w:val="20"/>
              </w:rPr>
              <w:t>lenských štátov týkajúcich sa sprístup</w:t>
            </w:r>
            <w:r w:rsidRPr="001A32C5" w:rsidR="001A32C5">
              <w:rPr>
                <w:b/>
                <w:bCs/>
                <w:sz w:val="20"/>
                <w:szCs w:val="20"/>
              </w:rPr>
              <w:t>ň</w:t>
            </w:r>
            <w:r w:rsidRPr="001A32C5" w:rsidR="001A32C5">
              <w:rPr>
                <w:b/>
                <w:bCs/>
                <w:sz w:val="20"/>
                <w:szCs w:val="20"/>
              </w:rPr>
              <w:t xml:space="preserve">ovania váh s neautomatickou </w:t>
            </w:r>
            <w:r w:rsidRPr="001A32C5" w:rsidR="001A32C5">
              <w:rPr>
                <w:b/>
                <w:bCs/>
                <w:sz w:val="20"/>
                <w:szCs w:val="20"/>
              </w:rPr>
              <w:t>č</w:t>
            </w:r>
            <w:r w:rsidRPr="001A32C5" w:rsidR="001A32C5">
              <w:rPr>
                <w:b/>
                <w:bCs/>
                <w:sz w:val="20"/>
                <w:szCs w:val="20"/>
              </w:rPr>
              <w:t>innos</w:t>
            </w:r>
            <w:r w:rsidRPr="001A32C5" w:rsidR="001A32C5">
              <w:rPr>
                <w:b/>
                <w:bCs/>
                <w:sz w:val="20"/>
                <w:szCs w:val="20"/>
              </w:rPr>
              <w:t>ť</w:t>
            </w:r>
            <w:r w:rsidRPr="001A32C5" w:rsidR="001A32C5">
              <w:rPr>
                <w:b/>
                <w:bCs/>
                <w:sz w:val="20"/>
                <w:szCs w:val="20"/>
              </w:rPr>
              <w:t>ou na trhu (prepracované znenie) (Ú. v. EÚ L 96, 29. 3. 2014)</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108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322050" w:rsidRPr="00EE5D28" w:rsidP="00322050">
            <w:pPr>
              <w:autoSpaceDE w:val="0"/>
              <w:autoSpaceDN w:val="0"/>
              <w:bidi w:val="0"/>
              <w:jc w:val="center"/>
              <w:rPr>
                <w:rFonts w:ascii="Times New Roman" w:hAnsi="Times New Roman"/>
                <w:sz w:val="20"/>
                <w:szCs w:val="20"/>
              </w:rPr>
            </w:pPr>
            <w:r w:rsidRPr="00EE5D28">
              <w:rPr>
                <w:rFonts w:ascii="Times New Roman" w:hAnsi="Times New Roman"/>
                <w:sz w:val="20"/>
                <w:szCs w:val="20"/>
              </w:rPr>
              <w:t>Por. č.</w:t>
            </w:r>
          </w:p>
        </w:tc>
        <w:tc>
          <w:tcPr>
            <w:tcW w:w="13934" w:type="dxa"/>
            <w:gridSpan w:val="4"/>
            <w:tcBorders>
              <w:top w:val="single" w:sz="4" w:space="0" w:color="auto"/>
              <w:left w:val="single" w:sz="4" w:space="0" w:color="auto"/>
              <w:bottom w:val="single" w:sz="4" w:space="0" w:color="auto"/>
              <w:right w:val="single" w:sz="12" w:space="0" w:color="auto"/>
            </w:tcBorders>
            <w:textDirection w:val="lrTb"/>
            <w:vAlign w:val="top"/>
          </w:tcPr>
          <w:p w:rsidR="00322050" w:rsidRPr="00EE5D28" w:rsidP="00322050">
            <w:pPr>
              <w:pStyle w:val="ZKON"/>
              <w:bidi w:val="0"/>
              <w:jc w:val="both"/>
              <w:rPr>
                <w:rFonts w:ascii="Times New Roman" w:hAnsi="Times New Roman"/>
                <w:b w:val="0"/>
                <w:bCs/>
                <w:caps w:val="0"/>
                <w:sz w:val="20"/>
                <w:lang w:val="sk-SK"/>
              </w:rPr>
            </w:pPr>
            <w:r w:rsidRPr="00EE5D28">
              <w:rPr>
                <w:rFonts w:ascii="Times New Roman" w:hAnsi="Times New Roman"/>
                <w:b w:val="0"/>
                <w:bCs/>
                <w:caps w:val="0"/>
                <w:sz w:val="20"/>
                <w:lang w:val="sk-SK" w:eastAsia="sk-SK"/>
              </w:rPr>
              <w:t>Názov predpisu:</w:t>
            </w:r>
          </w:p>
          <w:p w:rsidR="00322050" w:rsidRPr="00EE5D28" w:rsidP="00322050">
            <w:pPr>
              <w:pStyle w:val="Normlny"/>
              <w:bidi w:val="0"/>
              <w:rPr>
                <w:rFonts w:ascii="Times New Roman" w:hAnsi="Times New Roman"/>
                <w:lang w:eastAsia="sk-SK"/>
              </w:rPr>
            </w:pP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108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322050" w:rsidRPr="00EE5D28" w:rsidP="00D61FCF">
            <w:pPr>
              <w:bidi w:val="0"/>
              <w:spacing w:before="0"/>
              <w:ind w:left="720"/>
              <w:jc w:val="left"/>
              <w:rPr>
                <w:rFonts w:ascii="Times New Roman" w:hAnsi="Times New Roman"/>
                <w:sz w:val="20"/>
                <w:szCs w:val="20"/>
              </w:rPr>
            </w:pPr>
            <w:r w:rsidR="006F5CF6">
              <w:rPr>
                <w:rFonts w:ascii="Times New Roman" w:hAnsi="Times New Roman"/>
                <w:sz w:val="20"/>
                <w:szCs w:val="20"/>
              </w:rPr>
              <w:t>1.</w:t>
            </w:r>
          </w:p>
        </w:tc>
        <w:tc>
          <w:tcPr>
            <w:tcW w:w="13934" w:type="dxa"/>
            <w:gridSpan w:val="4"/>
            <w:tcBorders>
              <w:top w:val="single" w:sz="4" w:space="0" w:color="auto"/>
              <w:left w:val="single" w:sz="4" w:space="0" w:color="auto"/>
              <w:bottom w:val="single" w:sz="4" w:space="0" w:color="auto"/>
              <w:right w:val="single" w:sz="12" w:space="0" w:color="auto"/>
            </w:tcBorders>
            <w:textDirection w:val="lrTb"/>
            <w:vAlign w:val="top"/>
          </w:tcPr>
          <w:p w:rsidR="00EB3177" w:rsidRPr="00EE5D28" w:rsidP="0046543E">
            <w:pPr>
              <w:pStyle w:val="abc"/>
              <w:widowControl/>
              <w:tabs>
                <w:tab w:val="clear" w:pos="360"/>
                <w:tab w:val="clear" w:pos="680"/>
              </w:tabs>
              <w:bidi w:val="0"/>
              <w:rPr>
                <w:rFonts w:ascii="Times New Roman" w:hAnsi="Times New Roman"/>
                <w:lang w:eastAsia="sk-SK"/>
              </w:rPr>
            </w:pPr>
            <w:r w:rsidRPr="006F5CF6" w:rsidR="006F5CF6">
              <w:rPr>
                <w:rFonts w:ascii="Times New Roman" w:hAnsi="Times New Roman"/>
                <w:lang w:eastAsia="sk-SK"/>
              </w:rPr>
              <w:t xml:space="preserve">Nariadenie </w:t>
            </w:r>
            <w:r w:rsidR="003142D8">
              <w:rPr>
                <w:rFonts w:ascii="Times New Roman" w:hAnsi="Times New Roman"/>
                <w:lang w:eastAsia="sk-SK"/>
              </w:rPr>
              <w:t>vlády slovenskej republiky z 126</w:t>
            </w:r>
            <w:r w:rsidRPr="006F5CF6" w:rsidR="006F5CF6">
              <w:rPr>
                <w:rFonts w:ascii="Times New Roman" w:hAnsi="Times New Roman"/>
                <w:lang w:eastAsia="sk-SK"/>
              </w:rPr>
              <w:t>/</w:t>
            </w:r>
            <w:r w:rsidR="00DA076A">
              <w:rPr>
                <w:rFonts w:ascii="Times New Roman" w:hAnsi="Times New Roman"/>
                <w:lang w:eastAsia="sk-SK"/>
              </w:rPr>
              <w:t>2016</w:t>
            </w:r>
            <w:r w:rsidR="00A63DDC">
              <w:rPr>
                <w:rFonts w:ascii="Times New Roman" w:hAnsi="Times New Roman"/>
                <w:lang w:eastAsia="sk-SK"/>
              </w:rPr>
              <w:t xml:space="preserve"> Z. z.</w:t>
            </w:r>
            <w:r w:rsidRPr="006F5CF6" w:rsidR="006F5CF6">
              <w:rPr>
                <w:rFonts w:ascii="Times New Roman" w:hAnsi="Times New Roman"/>
                <w:lang w:eastAsia="sk-SK"/>
              </w:rPr>
              <w:t xml:space="preserve"> o</w:t>
            </w:r>
            <w:r w:rsidR="0046543E">
              <w:rPr>
                <w:rFonts w:ascii="Times New Roman" w:hAnsi="Times New Roman"/>
                <w:lang w:eastAsia="sk-SK"/>
              </w:rPr>
              <w:t> </w:t>
            </w:r>
            <w:r w:rsidRPr="001A32C5" w:rsidR="001A32C5">
              <w:rPr>
                <w:rFonts w:ascii="Times New Roman" w:hAnsi="Times New Roman"/>
                <w:lang w:eastAsia="sk-SK"/>
              </w:rPr>
              <w:t>sprístupňovaní váh s neautomatickou činnosťou na trhu</w:t>
            </w:r>
          </w:p>
        </w:tc>
      </w:tr>
    </w:tbl>
    <w:p w:rsidR="00D854D0" w:rsidRPr="00EE5D28">
      <w:pPr>
        <w:autoSpaceDE w:val="0"/>
        <w:autoSpaceDN w:val="0"/>
        <w:bidi w:val="0"/>
        <w:spacing w:before="0"/>
        <w:jc w:val="left"/>
        <w:rPr>
          <w:rFonts w:ascii="Times New Roman" w:hAnsi="Times New Roman"/>
        </w:rPr>
      </w:pPr>
    </w:p>
    <w:sectPr w:rsidSect="00720BC7">
      <w:footerReference w:type="default" r:id="rId5"/>
      <w:pgSz w:w="16839" w:h="11907" w:orient="landscape" w:code="9"/>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19F" w:csb1="00000000"/>
  </w:font>
  <w:font w:name="Batang">
    <w:altName w:val="???A"/>
    <w:panose1 w:val="02030600000101010101"/>
    <w:charset w:val="81"/>
    <w:family w:val="roman"/>
    <w:pitch w:val="variable"/>
    <w:sig w:usb0="00000000" w:usb1="00000000" w:usb2="00000000" w:usb3="00000000" w:csb0="0008009F" w:csb1="00000000"/>
  </w:font>
  <w:font w:name="SimSun">
    <w:altName w:val="??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rial Narrow">
    <w:altName w:val="Century Gothic"/>
    <w:panose1 w:val="020B0606020202030204"/>
    <w:charset w:val="EE"/>
    <w:family w:val="swiss"/>
    <w:pitch w:val="variable"/>
    <w:sig w:usb0="00000000" w:usb1="00000000" w:usb2="00000000" w:usb3="00000000" w:csb0="0000009F" w:csb1="00000000"/>
  </w:font>
  <w:font w:name="Arial-BoldMT">
    <w:altName w:val="Arial"/>
    <w:panose1 w:val="00000000000000000000"/>
    <w:charset w:val="00"/>
    <w:family w:val="swiss"/>
    <w:pitch w:val="default"/>
    <w:sig w:usb0="00000000" w:usb1="00000000" w:usb2="00000000" w:usb3="00000000" w:csb0="00000001" w:csb1="00000000"/>
  </w:font>
  <w:font w:name="ODNEP H+ Times New Roman">
    <w:altName w:val="Times New Roman Bold"/>
    <w:panose1 w:val="00000000000000000000"/>
    <w:charset w:val="00"/>
    <w:family w:val="roman"/>
    <w:pitch w:val="default"/>
    <w:sig w:usb0="00000000" w:usb1="00000000" w:usb2="00000000" w:usb3="00000000" w:csb0="00000001" w:csb1="00000000"/>
  </w:font>
  <w:font w:name="EUAlbertina">
    <w:altName w:val="Times New Roman"/>
    <w:panose1 w:val="00000000000000000000"/>
    <w:charset w:val="EE"/>
    <w:family w:val="roman"/>
    <w:pitch w:val="default"/>
    <w:sig w:usb0="00000000" w:usb1="00000000" w:usb2="00000000" w:usb3="00000000" w:csb0="0000000B" w:csb1="00000000"/>
  </w:font>
  <w:font w:name="TimesNewRomanPSMT">
    <w:altName w:val="Times New Roman"/>
    <w:panose1 w:val="00000000000000000000"/>
    <w:charset w:val="80"/>
    <w:family w:val="auto"/>
    <w:pitch w:val="default"/>
    <w:sig w:usb0="00000000" w:usb1="00000000" w:usb2="00000000" w:usb3="00000000" w:csb0="00020001" w:csb1="00000000"/>
  </w:font>
  <w:font w:name="PalatinoLinotype-Roman">
    <w:altName w:val="MS Mincho"/>
    <w:panose1 w:val="00000000000000000000"/>
    <w:charset w:val="80"/>
    <w:family w:val="auto"/>
    <w:pitch w:val="default"/>
    <w:sig w:usb0="00000000" w:usb1="00000000" w:usb2="00000000" w:usb3="00000000" w:csb0="00020001"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PalatinoLinotype-Roman">
    <w:panose1 w:val="00000000000000000000"/>
    <w:charset w:val="80"/>
    <w:family w:val="auto"/>
    <w:pitch w:val="variable"/>
    <w:sig w:usb0="00000000" w:usb1="00000000" w:usb2="00000000" w:usb3="00000000" w:csb0="0002009F" w:csb1="00000000"/>
  </w:font>
  <w:font w:name="@EUAlbertina-Regular-Identity-H">
    <w:panose1 w:val="00000000000000000000"/>
    <w:charset w:val="80"/>
    <w:family w:val="auto"/>
    <w:pitch w:val="default"/>
    <w:sig w:usb0="00000000" w:usb1="00000000" w:usb2="00000000" w:usb3="00000000" w:csb0="00020000" w:csb1="00000000"/>
  </w:font>
  <w:font w:name="@MS Mincho">
    <w:panose1 w:val="02020609040205080304"/>
    <w:charset w:val="80"/>
    <w:family w:val="modern"/>
    <w:pitch w:val="fixed"/>
    <w:sig w:usb0="00000000" w:usb1="00000000" w:usb2="00000000" w:usb3="00000000" w:csb0="0002009F" w:csb1="00000000"/>
  </w:font>
  <w:font w:name="Times">
    <w:panose1 w:val="02020603050405020304"/>
    <w:charset w:val="EE"/>
    <w:family w:val="roman"/>
    <w:pitch w:val="variable"/>
    <w:sig w:usb0="00000000" w:usb1="00000000" w:usb2="00000000" w:usb3="00000000" w:csb0="000001FF" w:csb1="00000000"/>
  </w:font>
  <w:font w:name="Geneva">
    <w:panose1 w:val="020B0503030404040204"/>
    <w:charset w:val="EE"/>
    <w:family w:val="auto"/>
    <w:pitch w:val="variable"/>
    <w:sig w:usb0="00000000" w:usb1="00000000" w:usb2="00000000" w:usb3="00000000" w:csb0="0000019F" w:csb1="00000000"/>
  </w:font>
  <w:font w:name="MS Serif">
    <w:panose1 w:val="00000000000000000000"/>
    <w:charset w:val="4D"/>
    <w:family w:val="roman"/>
    <w:pitch w:val="variable"/>
    <w:sig w:usb0="00000000" w:usb1="00000000" w:usb2="00000000" w:usb3="00000000" w:csb0="00000000" w:csb1="00000000"/>
  </w:font>
  <w:font w:name="MS Sans Serif">
    <w:altName w:val="Times New Roman"/>
    <w:panose1 w:val="00000000000000000000"/>
    <w:charset w:val="4D"/>
    <w:family w:val="swiss"/>
    <w:pitch w:val="variable"/>
    <w:sig w:usb0="00000000" w:usb1="00000000" w:usb2="00000000" w:usb3="00000000" w:csb0="00000000" w:csb1="00000000"/>
  </w:font>
  <w:font w:name="Verdana">
    <w:panose1 w:val="020B0604030504040204"/>
    <w:charset w:val="EE"/>
    <w:family w:val="swiss"/>
    <w:pitch w:val="variable"/>
    <w:sig w:usb0="00000000" w:usb1="00000000" w:usb2="00000000" w:usb3="00000000" w:csb0="0000019F" w:csb1="00000000"/>
  </w:font>
  <w:font w:name="Calibri Light">
    <w:panose1 w:val="020F0302020204030204"/>
    <w:charset w:val="EE"/>
    <w:family w:val="swiss"/>
    <w:pitch w:val="variable"/>
    <w:sig w:usb0="00000000" w:usb1="00000000" w:usb2="00000000" w:usb3="00000000" w:csb0="0000019F" w:csb1="00000000"/>
  </w:font>
  <w:font w:name="@ＭＳ ゴシック">
    <w:panose1 w:val="00000000000000000000"/>
    <w:charset w:val="80"/>
    <w:family w:val="auto"/>
    <w:pitch w:val="variable"/>
    <w:sig w:usb0="00000000" w:usb1="00000000" w:usb2="00000000" w:usb3="00000000" w:csb0="00020000" w:csb1="00000000"/>
  </w:font>
  <w:font w:name="@MS Gothic">
    <w:panose1 w:val="020B0609070205080204"/>
    <w:charset w:val="80"/>
    <w:family w:val="modern"/>
    <w:pitch w:val="fixed"/>
    <w:sig w:usb0="00000000" w:usb1="00000000" w:usb2="00000000" w:usb3="00000000" w:csb0="0002009F" w:csb1="00000000"/>
  </w:font>
  <w:font w:name="@ＭＳ 明朝">
    <w:panose1 w:val="00000000000000000000"/>
    <w:charset w:val="80"/>
    <w:family w:val="auto"/>
    <w:pitch w:val="variable"/>
    <w:sig w:usb0="00000000" w:usb1="00000000" w:usb2="00000000" w:usb3="00000000" w:csb0="00020000" w:csb1="00000000"/>
  </w:font>
  <w:font w:name="Yu Gothic Light">
    <w:panose1 w:val="020B0300000000000000"/>
    <w:charset w:val="80"/>
    <w:family w:val="auto"/>
    <w:pitch w:val="variable"/>
    <w:sig w:usb0="00000000" w:usb1="00000000" w:usb2="00000000" w:usb3="00000000" w:csb0="0002009F" w:csb1="00000000"/>
  </w:font>
  <w:font w:name="@Yu Gothic Light">
    <w:panose1 w:val="00000000000000000000"/>
    <w:charset w:val="80"/>
    <w:family w:val="auto"/>
    <w:pitch w:val="variable"/>
    <w:sig w:usb0="00000000" w:usb1="00000000" w:usb2="00000000" w:usb3="00000000" w:csb0="0002009F" w:csb1="00000000"/>
  </w:font>
  <w:font w:name="Yu Mincho">
    <w:panose1 w:val="02020400000000000000"/>
    <w:charset w:val="80"/>
    <w:family w:val="auto"/>
    <w:pitch w:val="variable"/>
    <w:sig w:usb0="00000000" w:usb1="00000000" w:usb2="00000000" w:usb3="00000000" w:csb0="0002009F" w:csb1="00000000"/>
  </w:font>
  <w:font w:name="@Yu Mincho">
    <w:panose1 w:val="00000000000000000000"/>
    <w:charset w:val="80"/>
    <w:family w:val="auto"/>
    <w:pitch w:val="variable"/>
    <w:sig w:usb0="00000000" w:usb1="00000000" w:usb2="00000000" w:usb3="00000000" w:csb0="0002009F" w:csb1="00000000"/>
  </w:font>
  <w:font w:name="@Batang">
    <w:panose1 w:val="02030600000101010101"/>
    <w:charset w:val="81"/>
    <w:family w:val="roman"/>
    <w:pitch w:val="variable"/>
    <w:sig w:usb0="00000000" w:usb1="00000000" w:usb2="00000000" w:usb3="00000000" w:csb0="0008009F" w:csb1="00000000"/>
  </w:font>
  <w:font w:name="@SimSun">
    <w:panose1 w:val="02010600030101010101"/>
    <w:charset w:val="86"/>
    <w:family w:val="auto"/>
    <w:pitch w:val="variable"/>
    <w:sig w:usb0="00000000" w:usb1="00000000" w:usb2="00000000" w:usb3="00000000" w:csb0="00040001" w:csb1="00000000"/>
  </w:font>
  <w:font w:name="@PMingLiU">
    <w:panose1 w:val="02020500000000000000"/>
    <w:charset w:val="88"/>
    <w:family w:val="roman"/>
    <w:pitch w:val="variable"/>
    <w:sig w:usb0="00000000" w:usb1="00000000" w:usb2="00000000" w:usb3="00000000" w:csb0="00100001" w:csb1="00000000"/>
  </w:font>
  <w:font w:name="@Dotum">
    <w:panose1 w:val="020B0600000101010101"/>
    <w:charset w:val="81"/>
    <w:family w:val="swiss"/>
    <w:pitch w:val="variable"/>
    <w:sig w:usb0="00000000" w:usb1="00000000" w:usb2="00000000" w:usb3="00000000" w:csb0="0008009F" w:csb1="00000000"/>
  </w:font>
  <w:font w:name="@SimHei">
    <w:panose1 w:val="02010609060101010101"/>
    <w:charset w:val="86"/>
    <w:family w:val="modern"/>
    <w:pitch w:val="fixed"/>
    <w:sig w:usb0="00000000" w:usb1="00000000" w:usb2="00000000" w:usb3="00000000" w:csb0="00040001" w:csb1="00000000"/>
  </w:font>
  <w:font w:name="@MingLiU">
    <w:panose1 w:val="02020509000000000000"/>
    <w:charset w:val="88"/>
    <w:family w:val="modern"/>
    <w:pitch w:val="fixed"/>
    <w:sig w:usb0="00000000" w:usb1="00000000" w:usb2="00000000" w:usb3="00000000" w:csb0="00100001" w:csb1="00000000"/>
  </w:font>
  <w:font w:name="@Gulim">
    <w:panose1 w:val="020B0600000101010101"/>
    <w:charset w:val="81"/>
    <w:family w:val="swiss"/>
    <w:pitch w:val="variable"/>
    <w:sig w:usb0="00000000" w:usb1="00000000" w:usb2="00000000" w:usb3="00000000" w:csb0="0008009F" w:csb1="00000000"/>
  </w:font>
  <w:font w:name="&amp;quot">
    <w:altName w:val="Times New Roman"/>
    <w:panose1 w:val="00000000000000000000"/>
    <w:charset w:val="00"/>
    <w:family w:val="auto"/>
    <w:pitch w:val="variable"/>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EE"/>
    <w:family w:val="swiss"/>
    <w:pitch w:val="variable"/>
    <w:sig w:usb0="00000000" w:usb1="00000000" w:usb2="00000000" w:usb3="00000000" w:csb0="000001B3" w:csb1="00000000"/>
  </w:font>
  <w:font w:name="Vani">
    <w:panose1 w:val="020B0502040204020203"/>
    <w:charset w:val="00"/>
    <w:family w:val="swiss"/>
    <w:pitch w:val="variable"/>
    <w:sig w:usb0="00000000" w:usb1="00000000" w:usb2="00000000" w:usb3="00000000" w:csb0="00000001"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8D" w:csb1="00000000"/>
  </w:font>
  <w:font w:name="@Malgun Gothic">
    <w:panose1 w:val="020B0503020000020004"/>
    <w:charset w:val="81"/>
    <w:family w:val="swiss"/>
    <w:pitch w:val="variable"/>
    <w:sig w:usb0="00000000" w:usb1="00000000" w:usb2="00000000" w:usb3="00000000" w:csb0="0008008D" w:csb1="00000000"/>
  </w:font>
  <w:font w:name="Meiryo">
    <w:altName w:val="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Himalaya">
    <w:panose1 w:val="00000000000000000000"/>
    <w:charset w:val="88"/>
    <w:family w:val="auto"/>
    <w:pitch w:val="variable"/>
    <w:sig w:usb0="00000000" w:usb1="00000000" w:usb2="00000000" w:usb3="00000000" w:csb0="001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ongolian Baiti">
    <w:panose1 w:val="00000000000000000000"/>
    <w:charset w:val="88"/>
    <w:family w:val="auto"/>
    <w:pitch w:val="variable"/>
    <w:sig w:usb0="00000000" w:usb1="00000000" w:usb2="00000000" w:usb3="00000000" w:csb0="00100001"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EE"/>
    <w:family w:val="roman"/>
    <w:pitch w:val="variable"/>
    <w:sig w:usb0="00000000" w:usb1="00000000" w:usb2="00000000" w:usb3="00000000" w:csb0="000000B3" w:csb1="00000000"/>
  </w:font>
  <w:font w:name="Segoe Script">
    <w:panose1 w:val="020B0504020000000003"/>
    <w:charset w:val="EE"/>
    <w:family w:val="swiss"/>
    <w:pitch w:val="variable"/>
    <w:sig w:usb0="00000000" w:usb1="00000000" w:usb2="00000000" w:usb3="00000000" w:csb0="0000009F" w:csb1="00000000"/>
  </w:font>
  <w:font w:name="Segoe UI">
    <w:altName w:val="Calibri"/>
    <w:panose1 w:val="020B0502040204020203"/>
    <w:charset w:val="EE"/>
    <w:family w:val="swiss"/>
    <w:pitch w:val="variable"/>
    <w:sig w:usb0="00000000" w:usb1="00000000" w:usb2="00000000" w:usb3="00000000" w:csb0="000001FF" w:csb1="00000000"/>
  </w:font>
  <w:font w:name="Segoe UI Semibold">
    <w:panose1 w:val="020B0702040204020203"/>
    <w:charset w:val="EE"/>
    <w:family w:val="swiss"/>
    <w:pitch w:val="variable"/>
    <w:sig w:usb0="00000000" w:usb1="00000000" w:usb2="00000000" w:usb3="00000000" w:csb0="000001FF" w:csb1="00000000"/>
  </w:font>
  <w:font w:name="Segoe UI Light">
    <w:panose1 w:val="020B0502040204020203"/>
    <w:charset w:val="EE"/>
    <w:family w:val="swiss"/>
    <w:pitch w:val="variable"/>
    <w:sig w:usb0="00000000" w:usb1="00000000" w:usb2="00000000" w:usb3="00000000" w:csb0="000001FF" w:csb1="00000000"/>
  </w:font>
  <w:font w:name="Segoe UI Symbol">
    <w:panose1 w:val="020B0502040204020203"/>
    <w:charset w:val="00"/>
    <w:family w:val="swiss"/>
    <w:pitch w:val="variable"/>
    <w:sig w:usb0="00000000" w:usb1="00000000" w:usb2="00000000" w:usb3="00000000" w:csb0="0000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altName w:val="Arial Unicode MS"/>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altName w:val="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AR BERKLEY">
    <w:panose1 w:val="02000000000000000000"/>
    <w:charset w:val="00"/>
    <w:family w:val="auto"/>
    <w:pitch w:val="variable"/>
    <w:sig w:usb0="00000000" w:usb1="00000000" w:usb2="00000000" w:usb3="00000000" w:csb0="00000001" w:csb1="00000000"/>
  </w:font>
  <w:font w:name="AR BLANCA">
    <w:panose1 w:val="02000000000000000000"/>
    <w:charset w:val="00"/>
    <w:family w:val="auto"/>
    <w:pitch w:val="variable"/>
    <w:sig w:usb0="00000000" w:usb1="00000000" w:usb2="00000000" w:usb3="00000000" w:csb0="00000001" w:csb1="00000000"/>
  </w:font>
  <w:font w:name="AR BONNIE">
    <w:panose1 w:val="02000000000000000000"/>
    <w:charset w:val="00"/>
    <w:family w:val="auto"/>
    <w:pitch w:val="variable"/>
    <w:sig w:usb0="00000000" w:usb1="00000000" w:usb2="00000000" w:usb3="00000000" w:csb0="00000001" w:csb1="00000000"/>
  </w:font>
  <w:font w:name="AR CARTER">
    <w:panose1 w:val="02000000000000000000"/>
    <w:charset w:val="00"/>
    <w:family w:val="auto"/>
    <w:pitch w:val="variable"/>
    <w:sig w:usb0="00000000" w:usb1="00000000" w:usb2="00000000" w:usb3="00000000" w:csb0="00000001" w:csb1="00000000"/>
  </w:font>
  <w:font w:name="AR CENA">
    <w:panose1 w:val="02000000000000000000"/>
    <w:charset w:val="00"/>
    <w:family w:val="auto"/>
    <w:pitch w:val="variable"/>
    <w:sig w:usb0="00000000" w:usb1="00000000" w:usb2="00000000" w:usb3="00000000" w:csb0="00000001" w:csb1="00000000"/>
  </w:font>
  <w:font w:name="AR CHRISTY">
    <w:panose1 w:val="02000000000000000000"/>
    <w:charset w:val="00"/>
    <w:family w:val="auto"/>
    <w:pitch w:val="variable"/>
    <w:sig w:usb0="00000000" w:usb1="00000000" w:usb2="00000000" w:usb3="00000000" w:csb0="00000001" w:csb1="00000000"/>
  </w:font>
  <w:font w:name="AR DARLING">
    <w:panose1 w:val="02000000000000000000"/>
    <w:charset w:val="00"/>
    <w:family w:val="auto"/>
    <w:pitch w:val="variable"/>
    <w:sig w:usb0="00000000" w:usb1="00000000" w:usb2="00000000" w:usb3="00000000" w:csb0="00000001" w:csb1="00000000"/>
  </w:font>
  <w:font w:name="AR DECODE">
    <w:panose1 w:val="02000000000000000000"/>
    <w:charset w:val="00"/>
    <w:family w:val="auto"/>
    <w:pitch w:val="variable"/>
    <w:sig w:usb0="00000000" w:usb1="00000000" w:usb2="00000000" w:usb3="00000000" w:csb0="00000001" w:csb1="00000000"/>
  </w:font>
  <w:font w:name="AR DELANEY">
    <w:panose1 w:val="02000000000000000000"/>
    <w:charset w:val="00"/>
    <w:family w:val="auto"/>
    <w:pitch w:val="variable"/>
    <w:sig w:usb0="00000000" w:usb1="00000000" w:usb2="00000000" w:usb3="00000000" w:csb0="00000001" w:csb1="00000000"/>
  </w:font>
  <w:font w:name="AR DESTINE">
    <w:panose1 w:val="02000000000000000000"/>
    <w:charset w:val="00"/>
    <w:family w:val="auto"/>
    <w:pitch w:val="variable"/>
    <w:sig w:usb0="00000000" w:usb1="00000000" w:usb2="00000000" w:usb3="00000000" w:csb0="00000001" w:csb1="00000000"/>
  </w:font>
  <w:font w:name="AR ESSENCE">
    <w:panose1 w:val="02000000000000000000"/>
    <w:charset w:val="00"/>
    <w:family w:val="auto"/>
    <w:pitch w:val="variable"/>
    <w:sig w:usb0="00000000" w:usb1="00000000" w:usb2="00000000" w:usb3="00000000" w:csb0="00000001" w:csb1="00000000"/>
  </w:font>
  <w:font w:name="AR HERMANN">
    <w:panose1 w:val="02000000000000000000"/>
    <w:charset w:val="00"/>
    <w:family w:val="auto"/>
    <w:pitch w:val="variable"/>
    <w:sig w:usb0="00000000" w:usb1="00000000" w:usb2="00000000" w:usb3="00000000" w:csb0="00000001" w:csb1="00000000"/>
  </w:font>
  <w:font w:name="AR JULIAN">
    <w:panose1 w:val="02000000000000000000"/>
    <w:charset w:val="00"/>
    <w:family w:val="auto"/>
    <w:pitch w:val="variable"/>
    <w:sig w:usb0="00000000" w:usb1="00000000" w:usb2="00000000" w:usb3="00000000" w:csb0="00000001" w:csb1="00000000"/>
  </w:font>
  <w:font w:name="MT Extra">
    <w:panose1 w:val="05050102010205020202"/>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EE"/>
    <w:family w:val="script"/>
    <w:pitch w:val="variable"/>
    <w:sig w:usb0="00000000" w:usb1="00000000" w:usb2="00000000" w:usb3="00000000" w:csb0="0000003B"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Gothic">
    <w:altName w:val="Century Gothic"/>
    <w:panose1 w:val="020B0502020202020204"/>
    <w:charset w:val="EE"/>
    <w:family w:val="swiss"/>
    <w:pitch w:val="variable"/>
    <w:sig w:usb0="00000000" w:usb1="00000000" w:usb2="00000000" w:usb3="00000000" w:csb0="000001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pyrus">
    <w:panose1 w:val="03070502060502030205"/>
    <w:charset w:val="EE"/>
    <w:family w:val="script"/>
    <w:pitch w:val="variable"/>
    <w:sig w:usb0="00000000" w:usb1="00000000" w:usb2="00000000" w:usb3="00000000" w:csb0="00000193"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A2"/>
    <w:family w:val="swiss"/>
    <w:pitch w:val="variable"/>
    <w:sig w:usb0="00000000" w:usb1="00000000" w:usb2="00000000" w:usb3="00000000" w:csb0="0000001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panose1 w:val="03070402050302030203"/>
    <w:charset w:val="A2"/>
    <w:family w:val="script"/>
    <w:pitch w:val="variable"/>
    <w:sig w:usb0="00000000" w:usb1="00000000" w:usb2="00000000" w:usb3="00000000" w:csb0="00000111" w:csb1="00000000"/>
  </w:font>
  <w:font w:name="Bookman Old Style">
    <w:panose1 w:val="02050604050505020204"/>
    <w:charset w:val="EE"/>
    <w:family w:val="roman"/>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Times New =Roman">
    <w:altName w:val="Times New Roman"/>
    <w:panose1 w:val="00000000000000000000"/>
    <w:charset w:val="00"/>
    <w:family w:val="auto"/>
    <w:pitch w:val="variable"/>
    <w:sig w:usb0="00000000" w:usb1="00000000" w:usb2="00000000" w:usb3="00000000" w:csb0="00000001" w:csb1="00000000"/>
  </w:font>
  <w:font w:name="EUAlbertina+01">
    <w:panose1 w:val="00000000000000000000"/>
    <w:charset w:val="EE"/>
    <w:family w:val="auto"/>
    <w:pitch w:val="default"/>
    <w:sig w:usb0="00000000" w:usb1="00000000" w:usb2="00000000" w:usb3="00000000" w:csb0="00000002" w:csb1="00000000"/>
  </w:font>
  <w:font w:name="Simplified Arabic Fixed (Arabic">
    <w:panose1 w:val="00000000000000000000"/>
    <w:charset w:val="B2"/>
    <w:family w:val="modern"/>
    <w:pitch w:val="fixed"/>
    <w:sig w:usb0="00000000" w:usb1="00000000" w:usb2="00000000" w:usb3="00000000" w:csb0="00000040" w:csb1="00000000"/>
  </w:font>
  <w:font w:name="Goudy">
    <w:panose1 w:val="00000000000000000000"/>
    <w:charset w:val="00"/>
    <w:family w:val="auto"/>
    <w:pitch w:val="variable"/>
    <w:sig w:usb0="00000000" w:usb1="00000000" w:usb2="00000000" w:usb3="00000000" w:csb0="00000001" w:csb1="00000000"/>
  </w:font>
  <w:font w:name="Carta">
    <w:panose1 w:val="00000000000000000000"/>
    <w:charset w:val="02"/>
    <w:family w:val="decorative"/>
    <w:pitch w:val="variable"/>
    <w:sig w:usb0="00000000" w:usb1="00000000" w:usb2="00000000" w:usb3="00000000" w:csb0="80000000" w:csb1="00000000"/>
  </w:font>
  <w:font w:name="Optima">
    <w:panose1 w:val="02000503060000020004"/>
    <w:charset w:val="00"/>
    <w:family w:val="auto"/>
    <w:pitch w:val="variable"/>
    <w:sig w:usb0="00000000" w:usb1="00000000" w:usb2="00000000" w:usb3="00000000" w:csb0="00000001" w:csb1="00000000"/>
  </w:font>
  <w:font w:name="Oxford">
    <w:panose1 w:val="00000000000000000000"/>
    <w:charset w:val="00"/>
    <w:family w:val="roman"/>
    <w:pitch w:val="variable"/>
    <w:sig w:usb0="00000000" w:usb1="00000000" w:usb2="00000000" w:usb3="00000000" w:csb0="00000001" w:csb1="00000000"/>
  </w:font>
  <w:font w:name="Bodoni">
    <w:panose1 w:val="00000000000000000000"/>
    <w:charset w:val="00"/>
    <w:family w:val="auto"/>
    <w:pitch w:val="variable"/>
    <w:sig w:usb0="00000000" w:usb1="00000000" w:usb2="00000000" w:usb3="00000000" w:csb0="00000001" w:csb1="00000000"/>
  </w:font>
  <w:font w:name="Monaco">
    <w:panose1 w:val="02000500000000000000"/>
    <w:charset w:val="00"/>
    <w:family w:val="auto"/>
    <w:pitch w:val="variable"/>
    <w:sig w:usb0="00000000" w:usb1="00000000" w:usb2="00000000" w:usb3="00000000" w:csb0="00000001" w:csb1="00000000"/>
  </w:font>
  <w:font w:name="Tekton">
    <w:panose1 w:val="00000000000000000000"/>
    <w:charset w:val="00"/>
    <w:family w:val="swiss"/>
    <w:pitch w:val="variable"/>
    <w:sig w:usb0="00000000" w:usb1="00000000" w:usb2="00000000" w:usb3="00000000" w:csb0="00000001" w:csb1="00000000"/>
  </w:font>
  <w:font w:name="Chicago">
    <w:panose1 w:val="00000000000000000000"/>
    <w:charset w:val="00"/>
    <w:family w:val="swiss"/>
    <w:pitch w:val="variable"/>
    <w:sig w:usb0="00000000" w:usb1="00000000" w:usb2="00000000" w:usb3="00000000" w:csb0="00000001" w:csb1="00000000"/>
  </w:font>
  <w:font w:name="Univers 55">
    <w:panose1 w:val="00000000000000000000"/>
    <w:charset w:val="00"/>
    <w:family w:val="swiss"/>
    <w:pitch w:val="variable"/>
    <w:sig w:usb0="00000000" w:usb1="00000000" w:usb2="00000000" w:usb3="00000000" w:csb0="00000001" w:csb1="00000000"/>
  </w:font>
  <w:font w:name="GillSans">
    <w:panose1 w:val="00000000000000000000"/>
    <w:charset w:val="EE"/>
    <w:family w:val="auto"/>
    <w:pitch w:val="variable"/>
    <w:sig w:usb0="00000000" w:usb1="00000000" w:usb2="00000000" w:usb3="00000000" w:csb0="000001B7" w:csb1="00000000"/>
  </w:font>
  <w:font w:name="Marigold">
    <w:panose1 w:val="00000000000000000000"/>
    <w:charset w:val="00"/>
    <w:family w:val="script"/>
    <w:pitch w:val="variable"/>
    <w:sig w:usb0="00000000" w:usb1="00000000" w:usb2="00000000" w:usb3="00000000" w:csb0="00000001" w:csb1="00000000"/>
  </w:font>
  <w:font w:name="Joanna MT">
    <w:panose1 w:val="00000000000000000000"/>
    <w:charset w:val="00"/>
    <w:family w:val="roman"/>
    <w:pitch w:val="variable"/>
    <w:sig w:usb0="00000000" w:usb1="00000000" w:usb2="00000000" w:usb3="00000000" w:csb0="00000001" w:csb1="00000000"/>
  </w:font>
  <w:font w:name="Clarendon">
    <w:panose1 w:val="00000000000000000000"/>
    <w:charset w:val="00"/>
    <w:family w:val="roman"/>
    <w:pitch w:val="variable"/>
    <w:sig w:usb0="00000000" w:usb1="00000000" w:usb2="00000000" w:usb3="00000000" w:csb0="00000001" w:csb1="00000000"/>
  </w:font>
  <w:font w:name="Eurostile">
    <w:panose1 w:val="020B0504020202050204"/>
    <w:charset w:val="00"/>
    <w:family w:val="auto"/>
    <w:pitch w:val="variable"/>
    <w:sig w:usb0="00000000" w:usb1="00000000" w:usb2="00000000" w:usb3="00000000" w:csb0="00000001" w:csb1="00000000"/>
  </w:font>
  <w:font w:name="Albertus MT">
    <w:panose1 w:val="00000000000000000000"/>
    <w:charset w:val="00"/>
    <w:family w:val="roman"/>
    <w:pitch w:val="variable"/>
    <w:sig w:usb0="00000000" w:usb1="00000000" w:usb2="00000000" w:usb3="00000000" w:csb0="00000001" w:csb1="00000000"/>
  </w:font>
  <w:font w:name="Bookman">
    <w:panose1 w:val="00000000000000000000"/>
    <w:charset w:val="EE"/>
    <w:family w:val="auto"/>
    <w:pitch w:val="variable"/>
    <w:sig w:usb0="00000000" w:usb1="00000000" w:usb2="00000000" w:usb3="00000000" w:csb0="0000009F" w:csb1="00000000"/>
  </w:font>
  <w:font w:name="Letter Gothic">
    <w:panose1 w:val="00000000000000000000"/>
    <w:charset w:val="00"/>
    <w:family w:val="modern"/>
    <w:pitch w:val="fixed"/>
    <w:sig w:usb0="00000000" w:usb1="00000000" w:usb2="00000000" w:usb3="00000000" w:csb0="00000001" w:csb1="00000000"/>
  </w:font>
  <w:font w:name="Univers 45 Light">
    <w:panose1 w:val="00000000000000000000"/>
    <w:charset w:val="00"/>
    <w:family w:val="swiss"/>
    <w:pitch w:val="variable"/>
    <w:sig w:usb0="00000000" w:usb1="00000000" w:usb2="00000000" w:usb3="00000000" w:csb0="00000001" w:csb1="00000000"/>
  </w:font>
  <w:font w:name="ZapfDingbats">
    <w:panose1 w:val="00000000000000000000"/>
    <w:charset w:val="02"/>
    <w:family w:val="decorative"/>
    <w:pitch w:val="variable"/>
    <w:sig w:usb0="00000000" w:usb1="00000000" w:usb2="00000000" w:usb3="00000000" w:csb0="80000000" w:csb1="00000000"/>
  </w:font>
  <w:font w:name="Bodoni Poster">
    <w:panose1 w:val="00000000000000000000"/>
    <w:charset w:val="00"/>
    <w:family w:val="roman"/>
    <w:pitch w:val="variable"/>
    <w:sig w:usb0="00000000" w:usb1="00000000" w:usb2="00000000" w:usb3="00000000" w:csb0="00000001" w:csb1="00000000"/>
  </w:font>
  <w:font w:name="Palatino">
    <w:panose1 w:val="00000000000000000000"/>
    <w:charset w:val="EE"/>
    <w:family w:val="auto"/>
    <w:pitch w:val="variable"/>
    <w:sig w:usb0="00000000" w:usb1="00000000" w:usb2="00000000" w:usb3="00000000" w:csb0="00000193" w:csb1="00000000"/>
  </w:font>
  <w:font w:name="GillSans Light">
    <w:panose1 w:val="00000000000000000000"/>
    <w:charset w:val="EE"/>
    <w:family w:val="auto"/>
    <w:pitch w:val="variable"/>
    <w:sig w:usb0="00000000" w:usb1="00000000" w:usb2="00000000" w:usb3="00000000" w:csb0="000001B7" w:csb1="00000000"/>
  </w:font>
  <w:font w:name="Eurostile Bold">
    <w:panose1 w:val="00000000000000000000"/>
    <w:charset w:val="00"/>
    <w:family w:val="auto"/>
    <w:pitch w:val="variable"/>
    <w:sig w:usb0="00000000" w:usb1="00000000" w:usb2="00000000" w:usb3="00000000" w:csb0="00000001" w:csb1="00000000"/>
  </w:font>
  <w:font w:name="Mona Lisa Recut">
    <w:panose1 w:val="00000000000000000000"/>
    <w:charset w:val="00"/>
    <w:family w:val="roman"/>
    <w:pitch w:val="variable"/>
    <w:sig w:usb0="00000000" w:usb1="00000000" w:usb2="00000000" w:usb3="00000000" w:csb0="00000001" w:csb1="00000000"/>
  </w:font>
  <w:font w:name="Apple Chancery">
    <w:panose1 w:val="03020702040506060504"/>
    <w:charset w:val="EE"/>
    <w:family w:val="auto"/>
    <w:pitch w:val="variable"/>
    <w:sig w:usb0="00000000" w:usb1="00000000" w:usb2="00000000" w:usb3="00000000" w:csb0="000001B3" w:csb1="00000000"/>
  </w:font>
  <w:font w:name="Coronet">
    <w:panose1 w:val="00000000000000000000"/>
    <w:charset w:val="00"/>
    <w:family w:val="script"/>
    <w:pitch w:val="variable"/>
    <w:sig w:usb0="00000000" w:usb1="00000000" w:usb2="00000000" w:usb3="00000000" w:csb0="00000001" w:csb1="00000000"/>
  </w:font>
  <w:font w:name="Goudy ExtraBold">
    <w:panose1 w:val="00000000000000000000"/>
    <w:charset w:val="00"/>
    <w:family w:val="roman"/>
    <w:pitch w:val="variable"/>
    <w:sig w:usb0="00000000" w:usb1="00000000" w:usb2="00000000" w:usb3="00000000" w:csb0="00000001" w:csb1="00000000"/>
  </w:font>
  <w:font w:name="Clarendon Light">
    <w:panose1 w:val="00000000000000000000"/>
    <w:charset w:val="00"/>
    <w:family w:val="roman"/>
    <w:pitch w:val="variable"/>
    <w:sig w:usb0="00000000" w:usb1="00000000" w:usb2="00000000" w:usb3="00000000" w:csb0="00000001" w:csb1="00000000"/>
  </w:font>
  <w:font w:name="AvantGarde">
    <w:panose1 w:val="00000000000000000000"/>
    <w:charset w:val="00"/>
    <w:family w:val="swiss"/>
    <w:pitch w:val="variable"/>
    <w:sig w:usb0="00000000" w:usb1="00000000" w:usb2="00000000" w:usb3="00000000" w:csb0="00000001" w:csb1="00000000"/>
  </w:font>
  <w:font w:name="Univers Extended">
    <w:panose1 w:val="00000000000000000000"/>
    <w:charset w:val="00"/>
    <w:family w:val="swiss"/>
    <w:pitch w:val="variable"/>
    <w:sig w:usb0="00000000" w:usb1="00000000" w:usb2="00000000" w:usb3="00000000" w:csb0="00000001" w:csb1="00000000"/>
  </w:font>
  <w:font w:name="Albertus MT Lt">
    <w:panose1 w:val="00000000000000000000"/>
    <w:charset w:val="00"/>
    <w:family w:val="roman"/>
    <w:pitch w:val="variable"/>
    <w:sig w:usb0="00000000" w:usb1="00000000" w:usb2="00000000" w:usb3="00000000" w:csb0="00000001" w:csb1="00000000"/>
  </w:font>
  <w:font w:name="Helvetica-Narrow">
    <w:panose1 w:val="00000000000000000000"/>
    <w:charset w:val="EE"/>
    <w:family w:val="auto"/>
    <w:pitch w:val="variable"/>
    <w:sig w:usb0="00000000" w:usb1="00000000" w:usb2="00000000" w:usb3="00000000" w:csb0="0000019F" w:csb1="00000000"/>
  </w:font>
  <w:font w:name="Antique Olive Roman">
    <w:panose1 w:val="00000000000000000000"/>
    <w:charset w:val="00"/>
    <w:family w:val="swiss"/>
    <w:pitch w:val="variable"/>
    <w:sig w:usb0="00000000" w:usb1="00000000" w:usb2="00000000" w:usb3="00000000" w:csb0="00000001" w:csb1="00000000"/>
  </w:font>
  <w:font w:name="LubalinGraph">
    <w:panose1 w:val="00000000000000000000"/>
    <w:charset w:val="00"/>
    <w:family w:val="roman"/>
    <w:pitch w:val="variable"/>
    <w:sig w:usb0="00000000" w:usb1="00000000" w:usb2="00000000" w:usb3="00000000" w:csb0="00000001" w:csb1="00000000"/>
  </w:font>
  <w:font w:name="Hoefler Text Black">
    <w:panose1 w:val="02030802060706020203"/>
    <w:charset w:val="EE"/>
    <w:family w:val="auto"/>
    <w:pitch w:val="variable"/>
    <w:sig w:usb0="00000000" w:usb1="00000000" w:usb2="00000000" w:usb3="00000000" w:csb0="00000193" w:csb1="00000000"/>
  </w:font>
  <w:font w:name="Univers 57 Condensed">
    <w:panose1 w:val="00000000000000000000"/>
    <w:charset w:val="00"/>
    <w:family w:val="swiss"/>
    <w:pitch w:val="variable"/>
    <w:sig w:usb0="00000000" w:usb1="00000000" w:usb2="00000000" w:usb3="00000000" w:csb0="00000001" w:csb1="00000000"/>
  </w:font>
  <w:font w:name="GillSans Condensed">
    <w:panose1 w:val="00000000000000000000"/>
    <w:charset w:val="00"/>
    <w:family w:val="swiss"/>
    <w:pitch w:val="variable"/>
    <w:sig w:usb0="00000000" w:usb1="00000000" w:usb2="00000000" w:usb3="00000000" w:csb0="00000001" w:csb1="00000000"/>
  </w:font>
  <w:font w:name="GillSans ExtraBold">
    <w:panose1 w:val="00000000000000000000"/>
    <w:charset w:val="00"/>
    <w:family w:val="swiss"/>
    <w:pitch w:val="variable"/>
    <w:sig w:usb0="00000000" w:usb1="00000000" w:usb2="00000000" w:usb3="00000000" w:csb0="00000001" w:csb1="00000000"/>
  </w:font>
  <w:font w:name="Hoefler Text">
    <w:panose1 w:val="02030602050506020203"/>
    <w:charset w:val="EE"/>
    <w:family w:val="auto"/>
    <w:pitch w:val="variable"/>
    <w:sig w:usb0="00000000" w:usb1="00000000" w:usb2="00000000" w:usb3="00000000" w:csb0="00000197" w:csb1="00000000"/>
  </w:font>
  <w:font w:name="Helvetica Condensed">
    <w:panose1 w:val="00000000000000000000"/>
    <w:charset w:val="EE"/>
    <w:family w:val="auto"/>
    <w:pitch w:val="variable"/>
    <w:sig w:usb0="00000000" w:usb1="00000000" w:usb2="00000000" w:usb3="00000000" w:csb0="0000009F" w:csb1="00000000"/>
  </w:font>
  <w:font w:name="Antique Olive Compact">
    <w:panose1 w:val="00000000000000000000"/>
    <w:charset w:val="00"/>
    <w:family w:val="swiss"/>
    <w:pitch w:val="variable"/>
    <w:sig w:usb0="00000000" w:usb1="00000000" w:usb2="00000000" w:usb3="00000000" w:csb0="00000001" w:csb1="00000000"/>
  </w:font>
  <w:font w:name="StempelGaramond Roman">
    <w:panose1 w:val="00000000000000000000"/>
    <w:charset w:val="00"/>
    <w:family w:val="roman"/>
    <w:pitch w:val="variable"/>
    <w:sig w:usb0="00000000" w:usb1="00000000" w:usb2="00000000" w:usb3="00000000" w:csb0="00000001" w:csb1="00000000"/>
  </w:font>
  <w:font w:name="Eurostile ExtendedTwo">
    <w:panose1 w:val="00000000000000000000"/>
    <w:charset w:val="00"/>
    <w:family w:val="auto"/>
    <w:pitch w:val="variable"/>
    <w:sig w:usb0="00000000" w:usb1="00000000" w:usb2="00000000" w:usb3="00000000" w:csb0="00000001" w:csb1="00000000"/>
  </w:font>
  <w:font w:name="NewCenturySchlbk">
    <w:panose1 w:val="00000000000000000000"/>
    <w:charset w:val="00"/>
    <w:family w:val="roman"/>
    <w:pitch w:val="variable"/>
    <w:sig w:usb0="00000000" w:usb1="00000000" w:usb2="00000000" w:usb3="00000000" w:csb0="00000001" w:csb1="00000000"/>
  </w:font>
  <w:font w:name="Hoefler Text Ornaments">
    <w:panose1 w:val="00000000000000000000"/>
    <w:charset w:val="B1"/>
    <w:family w:val="auto"/>
    <w:pitch w:val="variable"/>
    <w:sig w:usb0="00000000" w:usb1="00000000" w:usb2="00000000" w:usb3="00000000" w:csb0="00000021" w:csb1="00000000"/>
  </w:font>
  <w:font w:name="Univers 47 CondensedLight">
    <w:panose1 w:val="00000000000000000000"/>
    <w:charset w:val="00"/>
    <w:family w:val="swiss"/>
    <w:pitch w:val="variable"/>
    <w:sig w:usb0="00000000" w:usb1="00000000" w:usb2="00000000" w:usb3="00000000" w:csb0="00000001" w:csb1="00000000"/>
  </w:font>
  <w:font w:name="Copperplate32bc">
    <w:panose1 w:val="00000000000000000000"/>
    <w:charset w:val="00"/>
    <w:family w:val="swiss"/>
    <w:pitch w:val="variable"/>
    <w:sig w:usb0="00000000" w:usb1="00000000" w:usb2="00000000" w:usb3="00000000" w:csb0="00000001" w:csb1="00000000"/>
  </w:font>
  <w:font w:name="Bodoni PosterCompressed">
    <w:panose1 w:val="00000000000000000000"/>
    <w:charset w:val="00"/>
    <w:family w:val="roman"/>
    <w:pitch w:val="variable"/>
    <w:sig w:usb0="00000000" w:usb1="00000000" w:usb2="00000000" w:usb3="00000000" w:csb0="00000001" w:csb1="00000000"/>
  </w:font>
  <w:font w:name="Copperplate33bc">
    <w:panose1 w:val="00000000000000000000"/>
    <w:charset w:val="00"/>
    <w:family w:val="swiss"/>
    <w:pitch w:val="variable"/>
    <w:sig w:usb0="00000000" w:usb1="00000000" w:usb2="00000000" w:usb3="00000000" w:csb0="00000001" w:csb1="00000000"/>
  </w:font>
  <w:font w:name="ZapfChancery">
    <w:panose1 w:val="00000000000000000000"/>
    <w:charset w:val="00"/>
    <w:family w:val="roman"/>
    <w:pitch w:val="variable"/>
    <w:sig w:usb0="00000000" w:usb1="00000000" w:usb2="00000000" w:usb3="00000000" w:csb0="00000001" w:csb1="00000000"/>
  </w:font>
  <w:font w:name="TimesNewRoman">
    <w:altName w:val="Times New Roman"/>
    <w:panose1 w:val="00000000000000000000"/>
    <w:charset w:val="EE"/>
    <w:family w:val="roman"/>
    <w:pitch w:val="default"/>
    <w:sig w:usb0="00000000" w:usb1="00000000" w:usb2="00000000" w:usb3="00000000" w:csb0="00000003" w:csb1="00000000"/>
  </w:font>
  <w:font w:name="Arial,Bold">
    <w:altName w:val="Times New Roman"/>
    <w:panose1 w:val="00000000000000000000"/>
    <w:charset w:val="00"/>
    <w:family w:val="auto"/>
    <w:pitch w:val="default"/>
    <w:sig w:usb0="00000000" w:usb1="00000000" w:usb2="00000000" w:usb3="00000000" w:csb0="00000001" w:csb1="00000000"/>
  </w:font>
  <w:font w:name="Arial MT">
    <w:altName w:val="Arial"/>
    <w:panose1 w:val="00000000000000000000"/>
    <w:charset w:val="00"/>
    <w:family w:val="auto"/>
    <w:pitch w:val="variable"/>
    <w:sig w:usb0="00000000" w:usb1="00000000" w:usb2="00000000" w:usb3="00000000" w:csb0="00000001" w:csb1="00000000"/>
  </w:font>
  <w:font w:name="Bolt Bd BT">
    <w:panose1 w:val="04030905020B02020303"/>
    <w:charset w:val="EE"/>
    <w:family w:val="decorative"/>
    <w:pitch w:val="variable"/>
    <w:sig w:usb0="00000000" w:usb1="00000000" w:usb2="00000000" w:usb3="00000000" w:csb0="0000001B" w:csb1="00000000"/>
  </w:font>
  <w:font w:name="HandelGotDLig">
    <w:panose1 w:val="020B0604030704030204"/>
    <w:charset w:val="EE"/>
    <w:family w:val="swiss"/>
    <w:pitch w:val="variable"/>
    <w:sig w:usb0="00000000" w:usb1="00000000" w:usb2="00000000" w:usb3="00000000" w:csb0="00000013" w:csb1="00000000"/>
  </w:font>
  <w:font w:name="LcdD">
    <w:panose1 w:val="04040604020B02020304"/>
    <w:charset w:val="EE"/>
    <w:family w:val="decorative"/>
    <w:pitch w:val="variable"/>
    <w:sig w:usb0="00000000" w:usb1="00000000" w:usb2="00000000" w:usb3="00000000" w:csb0="00000013" w:csb1="00000000"/>
  </w:font>
  <w:font w:name="ZDingbats">
    <w:panose1 w:val="05000600020000020004"/>
    <w:charset w:val="00"/>
    <w:family w:val="auto"/>
    <w:pitch w:val="variable"/>
    <w:sig w:usb0="00000000" w:usb1="00000000" w:usb2="00000000" w:usb3="00000000" w:csb0="00000001" w:csb1="00000000"/>
  </w:font>
  <w:font w:name="MyriadPro-Light">
    <w:panose1 w:val="00000000000000000000"/>
    <w:charset w:val="00"/>
    <w:family w:val="roman"/>
    <w:pitch w:val="default"/>
    <w:sig w:usb0="00000000" w:usb1="00000000" w:usb2="00000000" w:usb3="00000000" w:csb0="00000001" w:csb1="00000000"/>
  </w:font>
  <w:font w:name="Albertus Medium">
    <w:panose1 w:val="00000000000000000000"/>
    <w:charset w:val="00"/>
    <w:family w:val="swiss"/>
    <w:pitch w:val="variable"/>
    <w:sig w:usb0="00000000" w:usb1="00000000" w:usb2="00000000" w:usb3="00000000" w:csb0="00000001" w:csb1="00000000"/>
  </w:font>
  <w:font w:name="Albertus Extra Bold">
    <w:panose1 w:val="00000000000000000000"/>
    <w:charset w:val="00"/>
    <w:family w:val="swiss"/>
    <w:pitch w:val="variable"/>
    <w:sig w:usb0="00000000" w:usb1="00000000" w:usb2="00000000" w:usb3="00000000" w:csb0="00000001" w:csb1="00000000"/>
  </w:font>
  <w:font w:name="Antique Olive">
    <w:panose1 w:val="00000000000000000000"/>
    <w:charset w:val="00"/>
    <w:family w:val="swiss"/>
    <w:pitch w:val="variable"/>
    <w:sig w:usb0="00000000" w:usb1="00000000" w:usb2="00000000" w:usb3="00000000" w:csb0="00000001" w:csb1="00000000"/>
  </w:font>
  <w:font w:name="CG Omega">
    <w:panose1 w:val="00000000000000000000"/>
    <w:charset w:val="00"/>
    <w:family w:val="swiss"/>
    <w:pitch w:val="variable"/>
    <w:sig w:usb0="00000000" w:usb1="00000000" w:usb2="00000000" w:usb3="00000000" w:csb0="00000001" w:csb1="00000000"/>
  </w:font>
  <w:font w:name="CG Times">
    <w:panose1 w:val="00000000000000000000"/>
    <w:charset w:val="00"/>
    <w:family w:val="roman"/>
    <w:pitch w:val="variable"/>
    <w:sig w:usb0="00000000" w:usb1="00000000" w:usb2="00000000" w:usb3="00000000" w:csb0="00000001" w:csb1="00000000"/>
  </w:font>
  <w:font w:name="Clarendon Condensed">
    <w:panose1 w:val="00000000000000000000"/>
    <w:charset w:val="00"/>
    <w:family w:val="roman"/>
    <w:pitch w:val="variable"/>
    <w:sig w:usb0="00000000" w:usb1="00000000" w:usb2="00000000" w:usb3="00000000" w:csb0="00000001" w:csb1="00000000"/>
  </w:font>
  <w:font w:name="Univers Condensed">
    <w:panose1 w:val="00000000000000000000"/>
    <w:charset w:val="00"/>
    <w:family w:val="swiss"/>
    <w:pitch w:val="variable"/>
    <w:sig w:usb0="00000000" w:usb1="00000000" w:usb2="00000000" w:usb3="00000000" w:csb0="00000001" w:csb1="00000000"/>
  </w:font>
  <w:font w:name="Univers">
    <w:panose1 w:val="00000000000000000000"/>
    <w:charset w:val="00"/>
    <w:family w:val="swiss"/>
    <w:pitch w:val="variable"/>
    <w:sig w:usb0="00000000" w:usb1="00000000" w:usb2="00000000" w:usb3="00000000" w:csb0="00000001" w:csb1="00000000"/>
  </w:font>
  <w:font w:name="Athelas">
    <w:panose1 w:val="02000503000000020003"/>
    <w:charset w:val="EE"/>
    <w:family w:val="auto"/>
    <w:pitch w:val="variable"/>
    <w:sig w:usb0="00000000" w:usb1="00000000" w:usb2="00000000" w:usb3="00000000" w:csb0="0000009B" w:csb1="00000000"/>
  </w:font>
  <w:font w:name="Avenir Black">
    <w:panose1 w:val="020B0803020203020204"/>
    <w:charset w:val="EE"/>
    <w:family w:val="auto"/>
    <w:pitch w:val="variable"/>
    <w:sig w:usb0="00000000" w:usb1="00000000" w:usb2="00000000" w:usb3="00000000" w:csb0="0000009B" w:csb1="00000000"/>
  </w:font>
  <w:font w:name="HGSGothicE">
    <w:panose1 w:val="020B0900000000000000"/>
    <w:charset w:val="80"/>
    <w:family w:val="auto"/>
    <w:pitch w:val="variable"/>
    <w:sig w:usb0="00000000" w:usb1="00000000" w:usb2="00000000" w:usb3="00000000" w:csb0="0002009F" w:csb1="00000000"/>
  </w:font>
  <w:font w:name="@HGSGothicE">
    <w:panose1 w:val="00000000000000000000"/>
    <w:charset w:val="80"/>
    <w:family w:val="auto"/>
    <w:pitch w:val="variable"/>
    <w:sig w:usb0="00000000" w:usb1="00000000" w:usb2="00000000" w:usb3="00000000" w:csb0="0002009F" w:csb1="00000000"/>
  </w:font>
  <w:font w:name="ヒラギノ角ゴ Std W8">
    <w:panose1 w:val="00000000000000000000"/>
    <w:charset w:val="80"/>
    <w:family w:val="auto"/>
    <w:pitch w:val="variable"/>
    <w:sig w:usb0="00000000" w:usb1="00000000" w:usb2="00000000" w:usb3="00000000" w:csb0="00020000" w:csb1="00000000"/>
  </w:font>
  <w:font w:name="@ヒラギノ角ゴ Std W8">
    <w:panose1 w:val="00000000000000000000"/>
    <w:charset w:val="80"/>
    <w:family w:val="auto"/>
    <w:pitch w:val="variable"/>
    <w:sig w:usb0="00000000" w:usb1="00000000" w:usb2="00000000" w:usb3="00000000" w:csb0="00020000" w:csb1="00000000"/>
  </w:font>
  <w:font w:name="DIN Condensed">
    <w:panose1 w:val="00000500000000000000"/>
    <w:charset w:val="00"/>
    <w:family w:val="auto"/>
    <w:pitch w:val="variable"/>
    <w:sig w:usb0="00000000" w:usb1="00000000" w:usb2="00000000" w:usb3="00000000" w:csb0="00000001" w:csb1="00000000"/>
  </w:font>
  <w:font w:name="ديوان كوفي">
    <w:panose1 w:val="00000000000000000000"/>
    <w:charset w:val="B2"/>
    <w:family w:val="auto"/>
    <w:pitch w:val="variable"/>
    <w:sig w:usb0="00000000" w:usb1="00000000" w:usb2="00000000" w:usb3="00000000" w:csb0="00000040" w:csb1="00000000"/>
  </w:font>
  <w:font w:name="ديوان ثلث">
    <w:panose1 w:val="00000000000000000000"/>
    <w:charset w:val="B2"/>
    <w:family w:val="auto"/>
    <w:pitch w:val="variable"/>
    <w:sig w:usb0="00000000" w:usb1="00000000" w:usb2="00000000" w:usb3="00000000" w:csb0="00000040" w:csb1="00000000"/>
  </w:font>
  <w:font w:name="HGPMinchoE">
    <w:altName w:val="HGP??fcE"/>
    <w:panose1 w:val="00000000000000000000"/>
    <w:charset w:val="80"/>
    <w:family w:val="auto"/>
    <w:pitch w:val="variable"/>
    <w:sig w:usb0="00000000" w:usb1="00000000" w:usb2="00000000" w:usb3="00000000" w:csb0="0002009F" w:csb1="00000000"/>
  </w:font>
  <w:font w:name="@HGP明朝E">
    <w:panose1 w:val="00000000000000000000"/>
    <w:charset w:val="80"/>
    <w:family w:val="auto"/>
    <w:pitch w:val="variable"/>
    <w:sig w:usb0="00000000" w:usb1="00000000" w:usb2="00000000" w:usb3="00000000" w:csb0="00020000" w:csb1="00000000"/>
  </w:font>
  <w:font w:name="Hiragino Sans GB W6">
    <w:panose1 w:val="020B0600000000000000"/>
    <w:charset w:val="80"/>
    <w:family w:val="auto"/>
    <w:pitch w:val="variable"/>
    <w:sig w:usb0="00000000" w:usb1="00000000" w:usb2="00000000" w:usb3="00000000" w:csb0="00020007" w:csb1="00000000"/>
  </w:font>
  <w:font w:name="@Hiragino Sans GB W6">
    <w:panose1 w:val="00000000000000000000"/>
    <w:charset w:val="80"/>
    <w:family w:val="auto"/>
    <w:pitch w:val="variable"/>
    <w:sig w:usb0="00000000" w:usb1="00000000" w:usb2="00000000" w:usb3="00000000" w:csb0="00020007" w:csb1="00000000"/>
  </w:font>
  <w:font w:name="Kohinoor Devanagari">
    <w:panose1 w:val="00000000000000000000"/>
    <w:charset w:val="EE"/>
    <w:family w:val="auto"/>
    <w:pitch w:val="variable"/>
    <w:sig w:usb0="00000000" w:usb1="00000000" w:usb2="00000000" w:usb3="00000000" w:csb0="00000093" w:csb1="00000000"/>
  </w:font>
  <w:font w:name="PC명조">
    <w:panose1 w:val="00000000000000000000"/>
    <w:charset w:val="81"/>
    <w:family w:val="auto"/>
    <w:pitch w:val="variable"/>
    <w:sig w:usb0="00000000" w:usb1="00000000" w:usb2="00000000" w:usb3="00000000" w:csb0="00080000" w:csb1="00000000"/>
  </w:font>
  <w:font w:name="@PC명조">
    <w:panose1 w:val="00000000000000000000"/>
    <w:charset w:val="81"/>
    <w:family w:val="auto"/>
    <w:pitch w:val="variable"/>
    <w:sig w:usb0="00000000" w:usb1="00000000" w:usb2="00000000" w:usb3="00000000" w:csb0="00080000" w:csb1="00000000"/>
  </w:font>
  <w:font w:name="YuMincho">
    <w:panose1 w:val="00000000000000000000"/>
    <w:charset w:val="80"/>
    <w:family w:val="auto"/>
    <w:pitch w:val="variable"/>
    <w:sig w:usb0="00000000" w:usb1="00000000" w:usb2="00000000" w:usb3="00000000" w:csb0="0002009F" w:csb1="00000000"/>
  </w:font>
  <w:font w:name="@YuMincho">
    <w:panose1 w:val="00000000000000000000"/>
    <w:charset w:val="80"/>
    <w:family w:val="auto"/>
    <w:pitch w:val="variable"/>
    <w:sig w:usb0="00000000" w:usb1="00000000" w:usb2="00000000" w:usb3="00000000" w:csb0="0002009F" w:csb1="00000000"/>
  </w:font>
  <w:font w:name="STXinwei">
    <w:altName w:val="????????"/>
    <w:panose1 w:val="00000000000000000000"/>
    <w:charset w:val="86"/>
    <w:family w:val="auto"/>
    <w:pitch w:val="variable"/>
    <w:sig w:usb0="00000000" w:usb1="00000000" w:usb2="00000000" w:usb3="00000000" w:csb0="00040000" w:csb1="00000000"/>
  </w:font>
  <w:font w:name="@华文新魏">
    <w:panose1 w:val="00000000000000000000"/>
    <w:charset w:val="86"/>
    <w:family w:val="auto"/>
    <w:pitch w:val="variable"/>
    <w:sig w:usb0="00000000" w:usb1="00000000" w:usb2="00000000" w:usb3="00000000" w:csb0="00040000" w:csb1="00000000"/>
  </w:font>
  <w:font w:name="Hiragino Sans GB W3">
    <w:panose1 w:val="020B0300000000000000"/>
    <w:charset w:val="80"/>
    <w:family w:val="auto"/>
    <w:pitch w:val="variable"/>
    <w:sig w:usb0="00000000" w:usb1="00000000" w:usb2="00000000" w:usb3="00000000" w:csb0="00020007" w:csb1="00000000"/>
  </w:font>
  <w:font w:name="@Hiragino Sans GB W3">
    <w:panose1 w:val="00000000000000000000"/>
    <w:charset w:val="80"/>
    <w:family w:val="auto"/>
    <w:pitch w:val="variable"/>
    <w:sig w:usb0="00000000" w:usb1="00000000" w:usb2="00000000" w:usb3="00000000" w:csb0="00020007" w:csb1="00000000"/>
  </w:font>
  <w:font w:name="American Typewriter">
    <w:panose1 w:val="02090604020004020304"/>
    <w:charset w:val="A2"/>
    <w:family w:val="auto"/>
    <w:pitch w:val="variable"/>
    <w:sig w:usb0="00000000" w:usb1="00000000" w:usb2="00000000" w:usb3="00000000" w:csb0="00000011" w:csb1="00000000"/>
  </w:font>
  <w:font w:name="Baskerville">
    <w:panose1 w:val="02020502070401020303"/>
    <w:charset w:val="EE"/>
    <w:family w:val="auto"/>
    <w:pitch w:val="variable"/>
    <w:sig w:usb0="00000000" w:usb1="00000000" w:usb2="00000000" w:usb3="00000000" w:csb0="0000019F" w:csb1="00000000"/>
  </w:font>
  <w:font w:name="Silom">
    <w:panose1 w:val="00000400000000000000"/>
    <w:charset w:val="EE"/>
    <w:family w:val="auto"/>
    <w:pitch w:val="variable"/>
    <w:sig w:usb0="00000000" w:usb1="00000000" w:usb2="00000000" w:usb3="00000000" w:csb0="00000193" w:csb1="00000000"/>
  </w:font>
  <w:font w:name="游ゴシック体">
    <w:panose1 w:val="00000000000000000000"/>
    <w:charset w:val="80"/>
    <w:family w:val="auto"/>
    <w:pitch w:val="variable"/>
    <w:sig w:usb0="00000000" w:usb1="00000000" w:usb2="00000000" w:usb3="00000000" w:csb0="00020000" w:csb1="00000000"/>
  </w:font>
  <w:font w:name="@游ゴシック体">
    <w:panose1 w:val="00000000000000000000"/>
    <w:charset w:val="80"/>
    <w:family w:val="auto"/>
    <w:pitch w:val="variable"/>
    <w:sig w:usb0="00000000" w:usb1="00000000" w:usb2="00000000" w:usb3="00000000" w:csb0="00020000" w:csb1="00000000"/>
  </w:font>
  <w:font w:name="وسيم">
    <w:panose1 w:val="00000000000000000000"/>
    <w:charset w:val="B2"/>
    <w:family w:val="auto"/>
    <w:pitch w:val="variable"/>
    <w:sig w:usb0="00000000" w:usb1="00000000" w:usb2="00000000" w:usb3="00000000" w:csb0="00000040" w:csb1="00000000"/>
  </w:font>
  <w:font w:name="HGSoeiKakugothicUB">
    <w:panose1 w:val="020B0909000000000000"/>
    <w:charset w:val="80"/>
    <w:family w:val="auto"/>
    <w:pitch w:val="variable"/>
    <w:sig w:usb0="00000000" w:usb1="00000000" w:usb2="00000000" w:usb3="00000000" w:csb0="0002009F" w:csb1="00000000"/>
  </w:font>
  <w:font w:name="@HGSoeiKakugothicUB">
    <w:panose1 w:val="00000000000000000000"/>
    <w:charset w:val="80"/>
    <w:family w:val="auto"/>
    <w:pitch w:val="variable"/>
    <w:sig w:usb0="00000000" w:usb1="00000000" w:usb2="00000000" w:usb3="00000000" w:csb0="0002009F" w:csb1="00000000"/>
  </w:font>
  <w:font w:name="PT Serif">
    <w:panose1 w:val="020A0603040505020204"/>
    <w:charset w:val="EE"/>
    <w:family w:val="auto"/>
    <w:pitch w:val="variable"/>
    <w:sig w:usb0="00000000" w:usb1="00000000" w:usb2="00000000" w:usb3="00000000" w:csb0="00000097" w:csb1="00000000"/>
  </w:font>
  <w:font w:name="ヒラギノ角ゴ Pro W6">
    <w:panose1 w:val="00000000000000000000"/>
    <w:charset w:val="80"/>
    <w:family w:val="auto"/>
    <w:pitch w:val="variable"/>
    <w:sig w:usb0="00000000" w:usb1="00000000" w:usb2="00000000" w:usb3="00000000" w:csb0="00020000" w:csb1="00000000"/>
  </w:font>
  <w:font w:name="@ヒラギノ角ゴ Pro W6">
    <w:panose1 w:val="00000000000000000000"/>
    <w:charset w:val="80"/>
    <w:family w:val="auto"/>
    <w:pitch w:val="variable"/>
    <w:sig w:usb0="00000000" w:usb1="00000000" w:usb2="00000000" w:usb3="00000000" w:csb0="00020000" w:csb1="00000000"/>
  </w:font>
  <w:font w:name="Apple Braille">
    <w:panose1 w:val="05000000000000000000"/>
    <w:charset w:val="00"/>
    <w:family w:val="auto"/>
    <w:pitch w:val="variable"/>
    <w:sig w:usb0="00000000" w:usb1="00000000" w:usb2="00000000" w:usb3="00000000" w:csb0="00000001" w:csb1="00000000"/>
  </w:font>
  <w:font w:name="Seravek Medium">
    <w:panose1 w:val="020B0703050000020004"/>
    <w:charset w:val="EE"/>
    <w:family w:val="auto"/>
    <w:pitch w:val="variable"/>
    <w:sig w:usb0="00000000" w:usb1="00000000" w:usb2="00000000" w:usb3="00000000" w:csb0="0000009F" w:csb1="00000000"/>
  </w:font>
  <w:font w:name="ヒラギノ明朝 ProN W3">
    <w:panose1 w:val="00000000000000000000"/>
    <w:charset w:val="80"/>
    <w:family w:val="auto"/>
    <w:pitch w:val="variable"/>
    <w:sig w:usb0="00000000" w:usb1="00000000" w:usb2="00000000" w:usb3="00000000" w:csb0="00020000" w:csb1="00000000"/>
  </w:font>
  <w:font w:name="@ヒラギノ明朝 ProN W3">
    <w:panose1 w:val="00000000000000000000"/>
    <w:charset w:val="80"/>
    <w:family w:val="auto"/>
    <w:pitch w:val="variable"/>
    <w:sig w:usb0="00000000" w:usb1="00000000" w:usb2="00000000" w:usb3="00000000" w:csb0="00020000" w:csb1="00000000"/>
  </w:font>
  <w:font w:name="Damascus">
    <w:panose1 w:val="00000400000000000000"/>
    <w:charset w:val="B2"/>
    <w:family w:val="auto"/>
    <w:pitch w:val="variable"/>
    <w:sig w:usb0="00000000" w:usb1="00000000" w:usb2="00000000" w:usb3="00000000" w:csb0="00000040" w:csb1="00000000"/>
  </w:font>
  <w:font w:name="HGMinchoE">
    <w:altName w:val="HG??fcE"/>
    <w:panose1 w:val="00000000000000000000"/>
    <w:charset w:val="80"/>
    <w:family w:val="auto"/>
    <w:pitch w:val="variable"/>
    <w:sig w:usb0="00000000" w:usb1="00000000" w:usb2="00000000" w:usb3="00000000" w:csb0="0002009F" w:csb1="00000000"/>
  </w:font>
  <w:font w:name="@HG明朝E">
    <w:panose1 w:val="00000000000000000000"/>
    <w:charset w:val="80"/>
    <w:family w:val="auto"/>
    <w:pitch w:val="variable"/>
    <w:sig w:usb0="00000000" w:usb1="00000000" w:usb2="00000000" w:usb3="00000000" w:csb0="00020000" w:csb1="00000000"/>
  </w:font>
  <w:font w:name="Songti TC">
    <w:panose1 w:val="02010600040101010101"/>
    <w:charset w:val="88"/>
    <w:family w:val="auto"/>
    <w:pitch w:val="variable"/>
    <w:sig w:usb0="00000000" w:usb1="00000000" w:usb2="00000000" w:usb3="00000000" w:csb0="0010009F" w:csb1="00000000"/>
  </w:font>
  <w:font w:name="@Songti TC">
    <w:panose1 w:val="00000000000000000000"/>
    <w:charset w:val="88"/>
    <w:family w:val="auto"/>
    <w:pitch w:val="variable"/>
    <w:sig w:usb0="00000000" w:usb1="00000000" w:usb2="00000000" w:usb3="00000000" w:csb0="0010009F" w:csb1="00000000"/>
  </w:font>
  <w:font w:name="Apple f_rg-emoji">
    <w:panose1 w:val="00000000000000000000"/>
    <w:charset w:val="88"/>
    <w:family w:val="auto"/>
    <w:pitch w:val="variable"/>
    <w:sig w:usb0="00000000" w:usb1="00000000" w:usb2="00000000" w:usb3="00000000" w:csb0="00100001" w:csb1="00000000"/>
  </w:font>
  <w:font w:name="@Apple f_rg-emoji">
    <w:panose1 w:val="00000000000000000000"/>
    <w:charset w:val="88"/>
    <w:family w:val="auto"/>
    <w:pitch w:val="variable"/>
    <w:sig w:usb0="00000000" w:usb1="00000000" w:usb2="00000000" w:usb3="00000000" w:csb0="00100001" w:csb1="00000000"/>
  </w:font>
  <w:font w:name="Noteworthy">
    <w:panose1 w:val="00000000000000000000"/>
    <w:charset w:val="A2"/>
    <w:family w:val="auto"/>
    <w:pitch w:val="variable"/>
    <w:sig w:usb0="00000000" w:usb1="00000000" w:usb2="00000000" w:usb3="00000000" w:csb0="00000111" w:csb1="00000000"/>
  </w:font>
  <w:font w:name="맑은 고딕 Semilight">
    <w:panose1 w:val="00000000000000000000"/>
    <w:charset w:val="81"/>
    <w:family w:val="auto"/>
    <w:pitch w:val="variable"/>
    <w:sig w:usb0="00000000" w:usb1="00000000" w:usb2="00000000" w:usb3="00000000" w:csb0="00080000" w:csb1="00000000"/>
  </w:font>
  <w:font w:name="@맑은 고딕 Semilight">
    <w:panose1 w:val="00000000000000000000"/>
    <w:charset w:val="81"/>
    <w:family w:val="auto"/>
    <w:pitch w:val="variable"/>
    <w:sig w:usb0="00000000" w:usb1="00000000" w:usb2="00000000" w:usb3="00000000" w:csb0="00080000" w:csb1="00000000"/>
  </w:font>
  <w:font w:name="Hiragino Kaku Gothic ProN W3">
    <w:panose1 w:val="020B0300000000000000"/>
    <w:charset w:val="80"/>
    <w:family w:val="auto"/>
    <w:pitch w:val="variable"/>
    <w:sig w:usb0="00000000" w:usb1="00000000" w:usb2="00000000" w:usb3="00000000" w:csb0="00020000" w:csb1="00000000"/>
  </w:font>
  <w:font w:name="@Hiragino Kaku Gothic ProN W3">
    <w:panose1 w:val="00000000000000000000"/>
    <w:charset w:val="80"/>
    <w:family w:val="auto"/>
    <w:pitch w:val="variable"/>
    <w:sig w:usb0="00000000" w:usb1="00000000" w:usb2="00000000" w:usb3="00000000" w:csb0="00020000" w:csb1="00000000"/>
  </w:font>
  <w:font w:name="Hiragino Mincho ProN W3">
    <w:panose1 w:val="02020300000000000000"/>
    <w:charset w:val="80"/>
    <w:family w:val="auto"/>
    <w:pitch w:val="variable"/>
    <w:sig w:usb0="00000000" w:usb1="00000000" w:usb2="00000000" w:usb3="00000000" w:csb0="0002000D" w:csb1="00000000"/>
  </w:font>
  <w:font w:name="@Hiragino Mincho ProN W3">
    <w:panose1 w:val="00000000000000000000"/>
    <w:charset w:val="80"/>
    <w:family w:val="auto"/>
    <w:pitch w:val="variable"/>
    <w:sig w:usb0="00000000" w:usb1="00000000" w:usb2="00000000" w:usb3="00000000" w:csb0="0002000C" w:csb1="00000000"/>
  </w:font>
  <w:font w:name="나눔손글씨 붓">
    <w:panose1 w:val="00000000000000000000"/>
    <w:charset w:val="81"/>
    <w:family w:val="auto"/>
    <w:pitch w:val="variable"/>
    <w:sig w:usb0="00000000" w:usb1="00000000" w:usb2="00000000" w:usb3="00000000" w:csb0="00080000" w:csb1="00000000"/>
  </w:font>
  <w:font w:name="@나눔손글씨 붓">
    <w:panose1 w:val="00000000000000000000"/>
    <w:charset w:val="81"/>
    <w:family w:val="auto"/>
    <w:pitch w:val="variable"/>
    <w:sig w:usb0="00000000" w:usb1="00000000" w:usb2="00000000" w:usb3="00000000" w:csb0="00080000" w:csb1="00000000"/>
  </w:font>
  <w:font w:name="@新細明體">
    <w:panose1 w:val="00000000000000000000"/>
    <w:charset w:val="88"/>
    <w:family w:val="auto"/>
    <w:pitch w:val="variable"/>
    <w:sig w:usb0="00000000" w:usb1="00000000" w:usb2="00000000" w:usb3="00000000" w:csb0="00100000" w:csb1="00000000"/>
  </w:font>
  <w:font w:name="HeadLineA">
    <w:panose1 w:val="02000500000000000000"/>
    <w:charset w:val="81"/>
    <w:family w:val="auto"/>
    <w:pitch w:val="variable"/>
    <w:sig w:usb0="00000000" w:usb1="00000000" w:usb2="00000000" w:usb3="00000000" w:csb0="00080000" w:csb1="00000000"/>
  </w:font>
  <w:font w:name="@HeadLineA">
    <w:panose1 w:val="00000000000000000000"/>
    <w:charset w:val="81"/>
    <w:family w:val="auto"/>
    <w:pitch w:val="variable"/>
    <w:sig w:usb0="00000000" w:usb1="00000000" w:usb2="00000000" w:usb3="00000000" w:csb0="00080000" w:csb1="00000000"/>
  </w:font>
  <w:font w:name="_亭黑-_">
    <w:panose1 w:val="00000000000000000000"/>
    <w:charset w:val="88"/>
    <w:family w:val="auto"/>
    <w:pitch w:val="variable"/>
    <w:sig w:usb0="00000000" w:usb1="00000000" w:usb2="00000000" w:usb3="00000000" w:csb0="00100000" w:csb1="00000000"/>
  </w:font>
  <w:font w:name="@_亭黑-_">
    <w:panose1 w:val="00000000000000000000"/>
    <w:charset w:val="88"/>
    <w:family w:val="auto"/>
    <w:pitch w:val="variable"/>
    <w:sig w:usb0="00000000" w:usb1="00000000" w:usb2="00000000" w:usb3="00000000" w:csb0="00100000" w:csb1="00000000"/>
  </w:font>
  <w:font w:name="隸變-簡">
    <w:panose1 w:val="00000000000000000000"/>
    <w:charset w:val="88"/>
    <w:family w:val="auto"/>
    <w:pitch w:val="variable"/>
    <w:sig w:usb0="00000000" w:usb1="00000000" w:usb2="00000000" w:usb3="00000000" w:csb0="00100000" w:csb1="00000000"/>
  </w:font>
  <w:font w:name="@隸變-簡">
    <w:panose1 w:val="00000000000000000000"/>
    <w:charset w:val="88"/>
    <w:family w:val="auto"/>
    <w:pitch w:val="variable"/>
    <w:sig w:usb0="00000000" w:usb1="00000000" w:usb2="00000000" w:usb3="00000000" w:csb0="00100000" w:csb1="00000000"/>
  </w:font>
  <w:font w:name="Superclarendon">
    <w:panose1 w:val="02060605060000020003"/>
    <w:charset w:val="EE"/>
    <w:family w:val="auto"/>
    <w:pitch w:val="variable"/>
    <w:sig w:usb0="00000000" w:usb1="00000000" w:usb2="00000000" w:usb3="00000000" w:csb0="00000183" w:csb1="00000000"/>
  </w:font>
  <w:font w:name="Shree Devanagari 714">
    <w:panose1 w:val="02000600000000000000"/>
    <w:charset w:val="EE"/>
    <w:family w:val="auto"/>
    <w:pitch w:val="variable"/>
    <w:sig w:usb0="00000000" w:usb1="00000000" w:usb2="00000000" w:usb3="00000000" w:csb0="00000003" w:csb1="00000000"/>
  </w:font>
  <w:font w:name="仿宋">
    <w:panose1 w:val="00000000000000000000"/>
    <w:charset w:val="86"/>
    <w:family w:val="auto"/>
    <w:pitch w:val="variable"/>
    <w:sig w:usb0="00000000" w:usb1="00000000" w:usb2="00000000" w:usb3="00000000" w:csb0="00040000" w:csb1="00000000"/>
  </w:font>
  <w:font w:name="@仿宋">
    <w:panose1 w:val="00000000000000000000"/>
    <w:charset w:val="86"/>
    <w:family w:val="auto"/>
    <w:pitch w:val="variable"/>
    <w:sig w:usb0="00000000" w:usb1="00000000" w:usb2="00000000" w:usb3="00000000" w:csb0="00040000" w:csb1="00000000"/>
  </w:font>
  <w:font w:name="PT Serif Caption">
    <w:panose1 w:val="02060603050505020204"/>
    <w:charset w:val="EE"/>
    <w:family w:val="auto"/>
    <w:pitch w:val="variable"/>
    <w:sig w:usb0="00000000" w:usb1="00000000" w:usb2="00000000" w:usb3="00000000" w:csb0="00000097" w:csb1="00000000"/>
  </w:font>
  <w:font w:name="Wawati SC">
    <w:panose1 w:val="040B0500000000000000"/>
    <w:charset w:val="88"/>
    <w:family w:val="auto"/>
    <w:pitch w:val="variable"/>
    <w:sig w:usb0="00000000" w:usb1="00000000" w:usb2="00000000" w:usb3="00000000" w:csb0="00100003" w:csb1="00000000"/>
  </w:font>
  <w:font w:name="@Wawati SC">
    <w:panose1 w:val="00000000000000000000"/>
    <w:charset w:val="88"/>
    <w:family w:val="auto"/>
    <w:pitch w:val="variable"/>
    <w:sig w:usb0="00000000" w:usb1="00000000" w:usb2="00000000" w:usb3="00000000" w:csb0="00100003" w:csb1="00000000"/>
  </w:font>
  <w:font w:name="@굴림체">
    <w:panose1 w:val="00000000000000000000"/>
    <w:charset w:val="81"/>
    <w:family w:val="auto"/>
    <w:pitch w:val="variable"/>
    <w:sig w:usb0="00000000" w:usb1="00000000" w:usb2="00000000" w:usb3="00000000" w:csb0="00080000" w:csb1="00000000"/>
  </w:font>
  <w:font w:name="@細明體">
    <w:panose1 w:val="00000000000000000000"/>
    <w:charset w:val="88"/>
    <w:family w:val="auto"/>
    <w:pitch w:val="variable"/>
    <w:sig w:usb0="00000000" w:usb1="00000000" w:usb2="00000000" w:usb3="00000000" w:csb0="00100000" w:csb1="00000000"/>
  </w:font>
  <w:font w:name="Kaiti TC">
    <w:panose1 w:val="02010600040101010101"/>
    <w:charset w:val="88"/>
    <w:family w:val="auto"/>
    <w:pitch w:val="variable"/>
    <w:sig w:usb0="00000000" w:usb1="00000000" w:usb2="00000000" w:usb3="00000000" w:csb0="0010001F" w:csb1="00000000"/>
  </w:font>
  <w:font w:name="@Kaiti TC">
    <w:panose1 w:val="00000000000000000000"/>
    <w:charset w:val="88"/>
    <w:family w:val="auto"/>
    <w:pitch w:val="variable"/>
    <w:sig w:usb0="00000000" w:usb1="00000000" w:usb2="00000000" w:usb3="00000000" w:csb0="0010001F" w:csb1="00000000"/>
  </w:font>
  <w:font w:name="Snell Roundhand">
    <w:panose1 w:val="02000603080000090004"/>
    <w:charset w:val="A2"/>
    <w:family w:val="auto"/>
    <w:pitch w:val="variable"/>
    <w:sig w:usb0="00000000" w:usb1="00000000" w:usb2="00000000" w:usb3="00000000" w:csb0="00000111" w:csb1="00000000"/>
  </w:font>
  <w:font w:name="Tamil Sangam MN">
    <w:panose1 w:val="02000400000000000000"/>
    <w:charset w:val="00"/>
    <w:family w:val="auto"/>
    <w:pitch w:val="variable"/>
    <w:sig w:usb0="00000000" w:usb1="00000000" w:usb2="00000000" w:usb3="00000000" w:csb0="00000001" w:csb1="00000000"/>
  </w:font>
  <w:font w:name="Gurmukhi MT">
    <w:panose1 w:val="00000000000000000000"/>
    <w:charset w:val="00"/>
    <w:family w:val="auto"/>
    <w:pitch w:val="variable"/>
    <w:sig w:usb0="00000000" w:usb1="00000000" w:usb2="00000000" w:usb3="00000000" w:csb0="00000001" w:csb1="00000000"/>
  </w:font>
  <w:font w:name="@游ゴシック Light">
    <w:panose1 w:val="00000000000000000000"/>
    <w:charset w:val="80"/>
    <w:family w:val="auto"/>
    <w:pitch w:val="variable"/>
    <w:sig w:usb0="00000000" w:usb1="00000000" w:usb2="00000000" w:usb3="00000000" w:csb0="00020000" w:csb1="00000000"/>
  </w:font>
  <w:font w:name="Yu Mincho Demibold">
    <w:altName w:val="????fc Demibold"/>
    <w:panose1 w:val="00000000000000000000"/>
    <w:charset w:val="80"/>
    <w:family w:val="auto"/>
    <w:pitch w:val="variable"/>
    <w:sig w:usb0="00000000" w:usb1="00000000" w:usb2="00000000" w:usb3="00000000" w:csb0="0002009F" w:csb1="00000000"/>
  </w:font>
  <w:font w:name="@游明朝 Demibold">
    <w:panose1 w:val="00000000000000000000"/>
    <w:charset w:val="80"/>
    <w:family w:val="auto"/>
    <w:pitch w:val="variable"/>
    <w:sig w:usb0="00000000" w:usb1="00000000" w:usb2="00000000" w:usb3="00000000" w:csb0="00020000" w:csb1="00000000"/>
  </w:font>
  <w:font w:name="كوفي">
    <w:panose1 w:val="00000000000000000000"/>
    <w:charset w:val="B2"/>
    <w:family w:val="auto"/>
    <w:pitch w:val="variable"/>
    <w:sig w:usb0="00000000" w:usb1="00000000" w:usb2="00000000" w:usb3="00000000" w:csb0="00000040" w:csb1="00000000"/>
  </w:font>
  <w:font w:name="STHupo">
    <w:panose1 w:val="02010800040101010101"/>
    <w:charset w:val="86"/>
    <w:family w:val="auto"/>
    <w:pitch w:val="variable"/>
    <w:sig w:usb0="00000000" w:usb1="00000000" w:usb2="00000000" w:usb3="00000000" w:csb0="00040000" w:csb1="00000000"/>
  </w:font>
  <w:font w:name="@STHupo">
    <w:panose1 w:val="00000000000000000000"/>
    <w:charset w:val="86"/>
    <w:family w:val="auto"/>
    <w:pitch w:val="variable"/>
    <w:sig w:usb0="00000000" w:usb1="00000000" w:usb2="00000000" w:usb3="00000000" w:csb0="00040000" w:csb1="00000000"/>
  </w:font>
  <w:font w:name="STZhongsong">
    <w:panose1 w:val="02010600040101010101"/>
    <w:charset w:val="86"/>
    <w:family w:val="auto"/>
    <w:pitch w:val="variable"/>
    <w:sig w:usb0="00000000" w:usb1="00000000" w:usb2="00000000" w:usb3="00000000" w:csb0="0004009F" w:csb1="00000000"/>
  </w:font>
  <w:font w:name="@STZhongsong">
    <w:panose1 w:val="00000000000000000000"/>
    <w:charset w:val="86"/>
    <w:family w:val="auto"/>
    <w:pitch w:val="variable"/>
    <w:sig w:usb0="00000000" w:usb1="00000000" w:usb2="00000000" w:usb3="00000000" w:csb0="0004009F" w:csb1="00000000"/>
  </w:font>
  <w:font w:name="Yu Gothic Medium">
    <w:panose1 w:val="020B0500000000000000"/>
    <w:charset w:val="80"/>
    <w:family w:val="auto"/>
    <w:pitch w:val="variable"/>
    <w:sig w:usb0="00000000" w:usb1="00000000" w:usb2="00000000" w:usb3="00000000" w:csb0="0002009F" w:csb1="00000000"/>
  </w:font>
  <w:font w:name="@Yu Gothic Medium">
    <w:panose1 w:val="00000000000000000000"/>
    <w:charset w:val="80"/>
    <w:family w:val="auto"/>
    <w:pitch w:val="variable"/>
    <w:sig w:usb0="00000000" w:usb1="00000000" w:usb2="00000000" w:usb3="00000000" w:csb0="0002009F" w:csb1="00000000"/>
  </w:font>
  <w:font w:name="Avenir Next Demi Bold">
    <w:panose1 w:val="020B0703020202020204"/>
    <w:charset w:val="EE"/>
    <w:family w:val="auto"/>
    <w:pitch w:val="variable"/>
    <w:sig w:usb0="00000000" w:usb1="00000000" w:usb2="00000000" w:usb3="00000000" w:csb0="0000009B" w:csb1="00000000"/>
  </w:font>
  <w:font w:name="DecoType Naskh">
    <w:panose1 w:val="00000400000000000000"/>
    <w:charset w:val="B2"/>
    <w:family w:val="auto"/>
    <w:pitch w:val="variable"/>
    <w:sig w:usb0="00000000" w:usb1="00000000" w:usb2="00000000" w:usb3="00000000" w:csb0="00000040" w:csb1="00000000"/>
  </w:font>
  <w:font w:name="STIXSizeFiveSym">
    <w:panose1 w:val="00000000000000000000"/>
    <w:charset w:val="A3"/>
    <w:family w:val="auto"/>
    <w:pitch w:val="variable"/>
    <w:sig w:usb0="00000000" w:usb1="00000000" w:usb2="00000000" w:usb3="00000000" w:csb0="00000101" w:csb1="00000000"/>
  </w:font>
  <w:font w:name="نديم">
    <w:panose1 w:val="00000000000000000000"/>
    <w:charset w:val="B2"/>
    <w:family w:val="auto"/>
    <w:pitch w:val="variable"/>
    <w:sig w:usb0="00000000" w:usb1="00000000" w:usb2="00000000" w:usb3="00000000" w:csb0="00000040" w:csb1="00000000"/>
  </w:font>
  <w:font w:name="@华文琥珀">
    <w:panose1 w:val="00000000000000000000"/>
    <w:charset w:val="86"/>
    <w:family w:val="auto"/>
    <w:pitch w:val="variable"/>
    <w:sig w:usb0="00000000" w:usb1="00000000" w:usb2="00000000" w:usb3="00000000" w:csb0="00040000" w:csb1="00000000"/>
  </w:font>
  <w:font w:name="Bodoni 72">
    <w:panose1 w:val="00000000000000000000"/>
    <w:charset w:val="00"/>
    <w:family w:val="auto"/>
    <w:pitch w:val="variable"/>
    <w:sig w:usb0="00000000" w:usb1="00000000" w:usb2="00000000" w:usb3="00000000" w:csb0="00000001" w:csb1="00000000"/>
  </w:font>
  <w:font w:name="Arial Hebrew Scholar">
    <w:panose1 w:val="00000000000000000000"/>
    <w:charset w:val="B1"/>
    <w:family w:val="auto"/>
    <w:pitch w:val="variable"/>
    <w:sig w:usb0="00000000" w:usb1="00000000" w:usb2="00000000" w:usb3="00000000" w:csb0="00000021" w:csb1="00000000"/>
  </w:font>
  <w:font w:name="Hiragino Maru Gothic Pro W4">
    <w:panose1 w:val="020F0400000000000000"/>
    <w:charset w:val="80"/>
    <w:family w:val="auto"/>
    <w:pitch w:val="variable"/>
    <w:sig w:usb0="00000000" w:usb1="00000000" w:usb2="00000000" w:usb3="00000000" w:csb0="00020004" w:csb1="00000000"/>
  </w:font>
  <w:font w:name="@Hiragino Maru Gothic Pro W4">
    <w:panose1 w:val="00000000000000000000"/>
    <w:charset w:val="80"/>
    <w:family w:val="auto"/>
    <w:pitch w:val="variable"/>
    <w:sig w:usb0="00000000" w:usb1="00000000" w:usb2="00000000" w:usb3="00000000" w:csb0="00020000" w:csb1="00000000"/>
  </w:font>
  <w:font w:name="منى">
    <w:panose1 w:val="00000000000000000000"/>
    <w:charset w:val="B2"/>
    <w:family w:val="auto"/>
    <w:pitch w:val="variable"/>
    <w:sig w:usb0="00000000" w:usb1="00000000" w:usb2="00000000" w:usb3="00000000" w:csb0="00000040" w:csb1="00000000"/>
  </w:font>
  <w:font w:name="Seravek">
    <w:panose1 w:val="020B0503040000020004"/>
    <w:charset w:val="EE"/>
    <w:family w:val="auto"/>
    <w:pitch w:val="variable"/>
    <w:sig w:usb0="00000000" w:usb1="00000000" w:usb2="00000000" w:usb3="00000000" w:csb0="0000009F" w:csb1="00000000"/>
  </w:font>
  <w:font w:name="Diwan Thuluth">
    <w:panose1 w:val="00000400000000000000"/>
    <w:charset w:val="B2"/>
    <w:family w:val="auto"/>
    <w:pitch w:val="variable"/>
    <w:sig w:usb0="00000000" w:usb1="00000000" w:usb2="00000000" w:usb3="00000000" w:csb0="00000040" w:csb1="00000000"/>
  </w:font>
  <w:font w:name="Yuppy SC">
    <w:panose1 w:val="00000500000000000000"/>
    <w:charset w:val="88"/>
    <w:family w:val="auto"/>
    <w:pitch w:val="variable"/>
    <w:sig w:usb0="00000000" w:usb1="00000000" w:usb2="00000000" w:usb3="00000000" w:csb0="00100007" w:csb1="00000000"/>
  </w:font>
  <w:font w:name="@Yuppy SC">
    <w:panose1 w:val="00000000000000000000"/>
    <w:charset w:val="88"/>
    <w:family w:val="auto"/>
    <w:pitch w:val="variable"/>
    <w:sig w:usb0="00000000" w:usb1="00000000" w:usb2="00000000" w:usb3="00000000" w:csb0="00100007" w:csb1="00000000"/>
  </w:font>
  <w:font w:name="NanumGothic ExtraBold">
    <w:panose1 w:val="00000000000000000000"/>
    <w:charset w:val="81"/>
    <w:family w:val="auto"/>
    <w:pitch w:val="variable"/>
    <w:sig w:usb0="00000000" w:usb1="00000000" w:usb2="00000000" w:usb3="00000000" w:csb0="00080001" w:csb1="00000000"/>
  </w:font>
  <w:font w:name="@NanumGothic ExtraBold">
    <w:panose1 w:val="00000000000000000000"/>
    <w:charset w:val="81"/>
    <w:family w:val="auto"/>
    <w:pitch w:val="variable"/>
    <w:sig w:usb0="00000000" w:usb1="00000000" w:usb2="00000000" w:usb3="00000000" w:csb0="00080001" w:csb1="00000000"/>
  </w:font>
  <w:font w:name="Geeza Pro">
    <w:panose1 w:val="02000400000000000000"/>
    <w:charset w:val="B2"/>
    <w:family w:val="auto"/>
    <w:pitch w:val="variable"/>
    <w:sig w:usb0="00000000" w:usb1="00000000" w:usb2="00000000" w:usb3="00000000" w:csb0="00000040" w:csb1="00000000"/>
  </w:font>
  <w:font w:name="HGSSoeiKakugothicUB">
    <w:panose1 w:val="020B0900000000000000"/>
    <w:charset w:val="80"/>
    <w:family w:val="auto"/>
    <w:pitch w:val="variable"/>
    <w:sig w:usb0="00000000" w:usb1="00000000" w:usb2="00000000" w:usb3="00000000" w:csb0="0002009F" w:csb1="00000000"/>
  </w:font>
  <w:font w:name="@HGSSoeiKakugothicUB">
    <w:panose1 w:val="00000000000000000000"/>
    <w:charset w:val="80"/>
    <w:family w:val="auto"/>
    <w:pitch w:val="variable"/>
    <w:sig w:usb0="00000000" w:usb1="00000000" w:usb2="00000000" w:usb3="00000000" w:csb0="0002009F" w:csb1="00000000"/>
  </w:font>
  <w:font w:name="나눔고딕 ExtraBold">
    <w:panose1 w:val="00000000000000000000"/>
    <w:charset w:val="81"/>
    <w:family w:val="auto"/>
    <w:pitch w:val="variable"/>
    <w:sig w:usb0="00000000" w:usb1="00000000" w:usb2="00000000" w:usb3="00000000" w:csb0="00080000" w:csb1="00000000"/>
  </w:font>
  <w:font w:name="@나눔고딕 ExtraBold">
    <w:panose1 w:val="00000000000000000000"/>
    <w:charset w:val="81"/>
    <w:family w:val="auto"/>
    <w:pitch w:val="variable"/>
    <w:sig w:usb0="00000000" w:usb1="00000000" w:usb2="00000000" w:usb3="00000000" w:csb0="00080000" w:csb1="00000000"/>
  </w:font>
  <w:font w:name="ヒラギノ角ゴ ProN W3">
    <w:panose1 w:val="00000000000000000000"/>
    <w:charset w:val="80"/>
    <w:family w:val="auto"/>
    <w:pitch w:val="variable"/>
    <w:sig w:usb0="00000000" w:usb1="00000000" w:usb2="00000000" w:usb3="00000000" w:csb0="00020000" w:csb1="00000000"/>
  </w:font>
  <w:font w:name="@ヒラギノ角ゴ ProN W3">
    <w:panose1 w:val="00000000000000000000"/>
    <w:charset w:val="80"/>
    <w:family w:val="auto"/>
    <w:pitch w:val="variable"/>
    <w:sig w:usb0="00000000" w:usb1="00000000" w:usb2="00000000" w:usb3="00000000" w:csb0="00020000" w:csb1="00000000"/>
  </w:font>
  <w:font w:name="手札体-_">
    <w:panose1 w:val="00000000000000000000"/>
    <w:charset w:val="88"/>
    <w:family w:val="auto"/>
    <w:pitch w:val="variable"/>
    <w:sig w:usb0="00000000" w:usb1="00000000" w:usb2="00000000" w:usb3="00000000" w:csb0="00100000" w:csb1="00000000"/>
  </w:font>
  <w:font w:name="@手札体-_">
    <w:panose1 w:val="00000000000000000000"/>
    <w:charset w:val="88"/>
    <w:family w:val="auto"/>
    <w:pitch w:val="variable"/>
    <w:sig w:usb0="00000000" w:usb1="00000000" w:usb2="00000000" w:usb3="00000000" w:csb0="00100000" w:csb1="00000000"/>
  </w:font>
  <w:font w:name="@돋움체">
    <w:panose1 w:val="00000000000000000000"/>
    <w:charset w:val="81"/>
    <w:family w:val="auto"/>
    <w:pitch w:val="variable"/>
    <w:sig w:usb0="00000000" w:usb1="00000000" w:usb2="00000000" w:usb3="00000000" w:csb0="00080000" w:csb1="00000000"/>
  </w:font>
  <w:font w:name="Telugu Sangam MN">
    <w:panose1 w:val="02000000000000000000"/>
    <w:charset w:val="00"/>
    <w:family w:val="auto"/>
    <w:pitch w:val="variable"/>
    <w:sig w:usb0="00000000" w:usb1="00000000" w:usb2="00000000" w:usb3="00000000" w:csb0="00000001" w:csb1="00000000"/>
  </w:font>
  <w:font w:name="Bradley Hand">
    <w:panose1 w:val="00000700000000000000"/>
    <w:charset w:val="A2"/>
    <w:family w:val="auto"/>
    <w:pitch w:val="variable"/>
    <w:sig w:usb0="00000000" w:usb1="00000000" w:usb2="00000000" w:usb3="00000000" w:csb0="00000111" w:csb1="00000000"/>
  </w:font>
  <w:font w:name="HGMaruGothicMPRO">
    <w:altName w:val="HG??????CM-PRO"/>
    <w:panose1 w:val="00000000000000000000"/>
    <w:charset w:val="80"/>
    <w:family w:val="auto"/>
    <w:pitch w:val="variable"/>
    <w:sig w:usb0="00000000" w:usb1="00000000" w:usb2="00000000" w:usb3="00000000" w:csb0="0002009F" w:csb1="00000000"/>
  </w:font>
  <w:font w:name="@HG丸ｺﾞｼｯｸM-PRO">
    <w:panose1 w:val="00000000000000000000"/>
    <w:charset w:val="80"/>
    <w:family w:val="auto"/>
    <w:pitch w:val="variable"/>
    <w:sig w:usb0="00000000" w:usb1="00000000" w:usb2="00000000" w:usb3="00000000" w:csb0="00020000" w:csb1="00000000"/>
  </w:font>
  <w:font w:name="بغداد">
    <w:panose1 w:val="00000000000000000000"/>
    <w:charset w:val="B2"/>
    <w:family w:val="auto"/>
    <w:pitch w:val="variable"/>
    <w:sig w:usb0="00000000" w:usb1="00000000" w:usb2="00000000" w:usb3="00000000" w:csb0="00000040" w:csb1="00000000"/>
  </w:font>
  <w:font w:name="Apple __ ____">
    <w:panose1 w:val="00000000000000000000"/>
    <w:charset w:val="88"/>
    <w:family w:val="auto"/>
    <w:pitch w:val="variable"/>
    <w:sig w:usb0="00000000" w:usb1="00000000" w:usb2="00000000" w:usb3="00000000" w:csb0="00100001" w:csb1="00000000"/>
  </w:font>
  <w:font w:name="@Apple __ ____">
    <w:panose1 w:val="00000000000000000000"/>
    <w:charset w:val="88"/>
    <w:family w:val="auto"/>
    <w:pitch w:val="variable"/>
    <w:sig w:usb0="00000000" w:usb1="00000000" w:usb2="00000000" w:usb3="00000000" w:csb0="00100001" w:csb1="00000000"/>
  </w:font>
  <w:font w:name="Apple Emoji couleur">
    <w:panose1 w:val="00000000000000000000"/>
    <w:charset w:val="88"/>
    <w:family w:val="auto"/>
    <w:pitch w:val="variable"/>
    <w:sig w:usb0="00000000" w:usb1="00000000" w:usb2="00000000" w:usb3="00000000" w:csb0="00100001" w:csb1="00000000"/>
  </w:font>
  <w:font w:name="@Apple Emoji couleur">
    <w:panose1 w:val="00000000000000000000"/>
    <w:charset w:val="88"/>
    <w:family w:val="auto"/>
    <w:pitch w:val="variable"/>
    <w:sig w:usb0="00000000" w:usb1="00000000" w:usb2="00000000" w:usb3="00000000" w:csb0="00100001" w:csb1="00000000"/>
  </w:font>
  <w:font w:name="Apple Emoji _______">
    <w:panose1 w:val="00000000000000000000"/>
    <w:charset w:val="88"/>
    <w:family w:val="auto"/>
    <w:pitch w:val="variable"/>
    <w:sig w:usb0="00000000" w:usb1="00000000" w:usb2="00000000" w:usb3="00000000" w:csb0="00100001" w:csb1="00000000"/>
  </w:font>
  <w:font w:name="@Apple Emoji _______">
    <w:panose1 w:val="00000000000000000000"/>
    <w:charset w:val="88"/>
    <w:family w:val="auto"/>
    <w:pitch w:val="variable"/>
    <w:sig w:usb0="00000000" w:usb1="00000000" w:usb2="00000000" w:usb3="00000000" w:csb0="00100001" w:csb1="00000000"/>
  </w:font>
  <w:font w:name="Malayalam MN">
    <w:panose1 w:val="02020600050405020304"/>
    <w:charset w:val="00"/>
    <w:family w:val="auto"/>
    <w:pitch w:val="variable"/>
    <w:sig w:usb0="00000000" w:usb1="00000000" w:usb2="00000000" w:usb3="00000000" w:csb0="00000001" w:csb1="00000000"/>
  </w:font>
  <w:font w:name="__-_">
    <w:panose1 w:val="00000000000000000000"/>
    <w:charset w:val="88"/>
    <w:family w:val="auto"/>
    <w:pitch w:val="variable"/>
    <w:sig w:usb0="00000000" w:usb1="00000000" w:usb2="00000000" w:usb3="00000000" w:csb0="00100000" w:csb1="00000000"/>
  </w:font>
  <w:font w:name="@__-_">
    <w:panose1 w:val="00000000000000000000"/>
    <w:charset w:val="88"/>
    <w:family w:val="auto"/>
    <w:pitch w:val="variable"/>
    <w:sig w:usb0="00000000" w:usb1="00000000" w:usb2="00000000" w:usb3="00000000" w:csb0="00100000" w:csb1="00000000"/>
  </w:font>
  <w:font w:name="ヒラギノ丸ゴ ProN W4">
    <w:panose1 w:val="00000000000000000000"/>
    <w:charset w:val="80"/>
    <w:family w:val="auto"/>
    <w:pitch w:val="variable"/>
    <w:sig w:usb0="00000000" w:usb1="00000000" w:usb2="00000000" w:usb3="00000000" w:csb0="00020000" w:csb1="00000000"/>
  </w:font>
  <w:font w:name="@ヒラギノ丸ゴ ProN W4">
    <w:panose1 w:val="00000000000000000000"/>
    <w:charset w:val="80"/>
    <w:family w:val="auto"/>
    <w:pitch w:val="variable"/>
    <w:sig w:usb0="00000000" w:usb1="00000000" w:usb2="00000000" w:usb3="00000000" w:csb0="00020000" w:csb1="00000000"/>
  </w:font>
  <w:font w:name="雅痞-簡">
    <w:panose1 w:val="00000000000000000000"/>
    <w:charset w:val="88"/>
    <w:family w:val="auto"/>
    <w:pitch w:val="variable"/>
    <w:sig w:usb0="00000000" w:usb1="00000000" w:usb2="00000000" w:usb3="00000000" w:csb0="00100000" w:csb1="00000000"/>
  </w:font>
  <w:font w:name="@雅痞-簡">
    <w:panose1 w:val="00000000000000000000"/>
    <w:charset w:val="88"/>
    <w:family w:val="auto"/>
    <w:pitch w:val="variable"/>
    <w:sig w:usb0="00000000" w:usb1="00000000" w:usb2="00000000" w:usb3="00000000" w:csb0="00100000" w:csb1="00000000"/>
  </w:font>
  <w:font w:name="Zapf Dingbats">
    <w:panose1 w:val="05020102010704020609"/>
    <w:charset w:val="02"/>
    <w:family w:val="auto"/>
    <w:pitch w:val="variable"/>
    <w:sig w:usb0="00000000" w:usb1="00000000" w:usb2="00000000" w:usb3="00000000" w:csb0="80000000" w:csb1="00000000"/>
  </w:font>
  <w:font w:name="HanziPen TC">
    <w:panose1 w:val="03000300000000000000"/>
    <w:charset w:val="88"/>
    <w:family w:val="auto"/>
    <w:pitch w:val="variable"/>
    <w:sig w:usb0="00000000" w:usb1="00000000" w:usb2="00000000" w:usb3="00000000" w:csb0="00100001" w:csb1="00000000"/>
  </w:font>
  <w:font w:name="@HanziPen TC">
    <w:panose1 w:val="00000000000000000000"/>
    <w:charset w:val="88"/>
    <w:family w:val="auto"/>
    <w:pitch w:val="variable"/>
    <w:sig w:usb0="00000000" w:usb1="00000000" w:usb2="00000000" w:usb3="00000000" w:csb0="00100001" w:csb1="00000000"/>
  </w:font>
  <w:font w:name="Nadeem">
    <w:panose1 w:val="00000400000000000000"/>
    <w:charset w:val="B2"/>
    <w:family w:val="auto"/>
    <w:pitch w:val="variable"/>
    <w:sig w:usb0="00000000" w:usb1="00000000" w:usb2="00000000" w:usb3="00000000" w:csb0="00000040" w:csb1="00000000"/>
  </w:font>
  <w:font w:name="@游明朝">
    <w:panose1 w:val="00000000000000000000"/>
    <w:charset w:val="80"/>
    <w:family w:val="auto"/>
    <w:pitch w:val="variable"/>
    <w:sig w:usb0="00000000" w:usb1="00000000" w:usb2="00000000" w:usb3="00000000" w:csb0="00020000" w:csb1="00000000"/>
  </w:font>
  <w:font w:name="Yu Mincho Light">
    <w:altName w:val="????fc Light"/>
    <w:panose1 w:val="00000000000000000000"/>
    <w:charset w:val="80"/>
    <w:family w:val="auto"/>
    <w:pitch w:val="variable"/>
    <w:sig w:usb0="00000000" w:usb1="00000000" w:usb2="00000000" w:usb3="00000000" w:csb0="0002009F" w:csb1="00000000"/>
  </w:font>
  <w:font w:name="@游明朝 Light">
    <w:panose1 w:val="00000000000000000000"/>
    <w:charset w:val="80"/>
    <w:family w:val="auto"/>
    <w:pitch w:val="variable"/>
    <w:sig w:usb0="00000000" w:usb1="00000000" w:usb2="00000000" w:usb3="00000000" w:csb0="00020000" w:csb1="00000000"/>
  </w:font>
  <w:font w:name="Lao Sangam MN">
    <w:panose1 w:val="02000400000000000000"/>
    <w:charset w:val="00"/>
    <w:family w:val="auto"/>
    <w:pitch w:val="variable"/>
    <w:sig w:usb0="00000000" w:usb1="00000000" w:usb2="00000000" w:usb3="00000000" w:csb0="00000001" w:csb1="00000000"/>
  </w:font>
  <w:font w:name="________ ____ ______">
    <w:panose1 w:val="00000000000000000000"/>
    <w:charset w:val="00"/>
    <w:family w:val="auto"/>
    <w:pitch w:val="variable"/>
    <w:sig w:usb0="00000000" w:usb1="00000000" w:usb2="00000000" w:usb3="00000000" w:csb0="00000001" w:csb1="00000000"/>
  </w:font>
  <w:font w:name="行楷-簡">
    <w:panose1 w:val="00000000000000000000"/>
    <w:charset w:val="88"/>
    <w:family w:val="auto"/>
    <w:pitch w:val="variable"/>
    <w:sig w:usb0="00000000" w:usb1="00000000" w:usb2="00000000" w:usb3="00000000" w:csb0="00100000" w:csb1="00000000"/>
  </w:font>
  <w:font w:name="@行楷-簡">
    <w:panose1 w:val="00000000000000000000"/>
    <w:charset w:val="88"/>
    <w:family w:val="auto"/>
    <w:pitch w:val="variable"/>
    <w:sig w:usb0="00000000" w:usb1="00000000" w:usb2="00000000" w:usb3="00000000" w:csb0="00100000" w:csb1="00000000"/>
  </w:font>
  <w:font w:name="Skia">
    <w:panose1 w:val="020D0502020204020204"/>
    <w:charset w:val="00"/>
    <w:family w:val="auto"/>
    <w:pitch w:val="variable"/>
    <w:sig w:usb0="00000000" w:usb1="00000000" w:usb2="00000000" w:usb3="00000000" w:csb0="00000001" w:csb1="00000000"/>
  </w:font>
  <w:font w:name="Desdemona">
    <w:panose1 w:val="04020505020E03040504"/>
    <w:charset w:val="00"/>
    <w:family w:val="auto"/>
    <w:pitch w:val="variable"/>
    <w:sig w:usb0="00000000" w:usb1="00000000" w:usb2="00000000" w:usb3="00000000" w:csb0="00000001" w:csb1="00000000"/>
  </w:font>
  <w:font w:name="Yu Gothic">
    <w:panose1 w:val="020B0400000000000000"/>
    <w:charset w:val="80"/>
    <w:family w:val="auto"/>
    <w:pitch w:val="variable"/>
    <w:sig w:usb0="00000000" w:usb1="00000000" w:usb2="00000000" w:usb3="00000000" w:csb0="0002009F" w:csb1="00000000"/>
  </w:font>
  <w:font w:name="@Yu Gothic">
    <w:panose1 w:val="00000000000000000000"/>
    <w:charset w:val="80"/>
    <w:family w:val="auto"/>
    <w:pitch w:val="variable"/>
    <w:sig w:usb0="00000000" w:usb1="00000000" w:usb2="00000000" w:usb3="00000000" w:csb0="0002009F" w:csb1="00000000"/>
  </w:font>
  <w:font w:name="HGGothicE">
    <w:panose1 w:val="020B0909000000000000"/>
    <w:charset w:val="80"/>
    <w:family w:val="auto"/>
    <w:pitch w:val="variable"/>
    <w:sig w:usb0="00000000" w:usb1="00000000" w:usb2="00000000" w:usb3="00000000" w:csb0="0002009F" w:csb1="00000000"/>
  </w:font>
  <w:font w:name="@HGGothicE">
    <w:panose1 w:val="00000000000000000000"/>
    <w:charset w:val="80"/>
    <w:family w:val="auto"/>
    <w:pitch w:val="variable"/>
    <w:sig w:usb0="00000000" w:usb1="00000000" w:usb2="00000000" w:usb3="00000000" w:csb0="0002009F" w:csb1="00000000"/>
  </w:font>
  <w:font w:name="Nanum Pen Script">
    <w:panose1 w:val="03040600000000000000"/>
    <w:charset w:val="81"/>
    <w:family w:val="auto"/>
    <w:pitch w:val="variable"/>
    <w:sig w:usb0="00000000" w:usb1="00000000" w:usb2="00000000" w:usb3="00000000" w:csb0="00080001" w:csb1="00000000"/>
  </w:font>
  <w:font w:name="@Nanum Pen Script">
    <w:panose1 w:val="00000000000000000000"/>
    <w:charset w:val="81"/>
    <w:family w:val="auto"/>
    <w:pitch w:val="variable"/>
    <w:sig w:usb0="00000000" w:usb1="00000000" w:usb2="00000000" w:usb3="00000000" w:csb0="00080001" w:csb1="00000000"/>
  </w:font>
  <w:font w:name="Apple Farben-Emoji">
    <w:panose1 w:val="00000000000000000000"/>
    <w:charset w:val="88"/>
    <w:family w:val="auto"/>
    <w:pitch w:val="variable"/>
    <w:sig w:usb0="00000000" w:usb1="00000000" w:usb2="00000000" w:usb3="00000000" w:csb0="00100001" w:csb1="00000000"/>
  </w:font>
  <w:font w:name="@Apple Farben-Emoji">
    <w:panose1 w:val="00000000000000000000"/>
    <w:charset w:val="88"/>
    <w:family w:val="auto"/>
    <w:pitch w:val="variable"/>
    <w:sig w:usb0="00000000" w:usb1="00000000" w:usb2="00000000" w:usb3="00000000" w:csb0="00100001" w:csb1="00000000"/>
  </w:font>
  <w:font w:name="Kannada MN">
    <w:panose1 w:val="02020600050405020304"/>
    <w:charset w:val="00"/>
    <w:family w:val="auto"/>
    <w:pitch w:val="variable"/>
    <w:sig w:usb0="00000000" w:usb1="00000000" w:usb2="00000000" w:usb3="00000000" w:csb0="00000001" w:csb1="00000000"/>
  </w:font>
  <w:font w:name="Heiti TC">
    <w:panose1 w:val="00000000000000000000"/>
    <w:charset w:val="88"/>
    <w:family w:val="auto"/>
    <w:pitch w:val="variable"/>
    <w:sig w:usb0="00000000" w:usb1="00000000" w:usb2="00000000" w:usb3="00000000" w:csb0="00100000" w:csb1="00000000"/>
  </w:font>
  <w:font w:name="@Heiti TC">
    <w:panose1 w:val="00000000000000000000"/>
    <w:charset w:val="88"/>
    <w:family w:val="auto"/>
    <w:pitch w:val="variable"/>
    <w:sig w:usb0="00000000" w:usb1="00000000" w:usb2="00000000" w:usb3="00000000" w:csb0="00100000" w:csb1="00000000"/>
  </w:font>
  <w:font w:name="儷黑 Pro">
    <w:panose1 w:val="00000000000000000000"/>
    <w:charset w:val="88"/>
    <w:family w:val="auto"/>
    <w:pitch w:val="variable"/>
    <w:sig w:usb0="00000000" w:usb1="00000000" w:usb2="00000000" w:usb3="00000000" w:csb0="00100000" w:csb1="00000000"/>
  </w:font>
  <w:font w:name="@儷黑 Pro">
    <w:panose1 w:val="00000000000000000000"/>
    <w:charset w:val="88"/>
    <w:family w:val="auto"/>
    <w:pitch w:val="variable"/>
    <w:sig w:usb0="00000000" w:usb1="00000000" w:usb2="00000000" w:usb3="00000000" w:csb0="00100000" w:csb1="00000000"/>
  </w:font>
  <w:font w:name="Gill Sans">
    <w:panose1 w:val="020B0502020104020203"/>
    <w:charset w:val="EE"/>
    <w:family w:val="auto"/>
    <w:pitch w:val="variable"/>
    <w:sig w:usb0="00000000" w:usb1="00000000" w:usb2="00000000" w:usb3="00000000" w:csb0="000001B7" w:csb1="00000000"/>
  </w:font>
  <w:font w:name="Kefa">
    <w:panose1 w:val="02000506000000020004"/>
    <w:charset w:val="00"/>
    <w:family w:val="auto"/>
    <w:pitch w:val="variable"/>
    <w:sig w:usb0="00000000" w:usb1="00000000" w:usb2="00000000" w:usb3="00000000" w:csb0="00000001" w:csb1="00000000"/>
  </w:font>
  <w:font w:name="دمشق">
    <w:panose1 w:val="00000000000000000000"/>
    <w:charset w:val="B2"/>
    <w:family w:val="auto"/>
    <w:pitch w:val="variable"/>
    <w:sig w:usb0="00000000" w:usb1="00000000" w:usb2="00000000" w:usb3="00000000" w:csb0="00000040" w:csb1="00000000"/>
  </w:font>
  <w:font w:name="楷體-簡">
    <w:panose1 w:val="00000000000000000000"/>
    <w:charset w:val="88"/>
    <w:family w:val="auto"/>
    <w:pitch w:val="variable"/>
    <w:sig w:usb0="00000000" w:usb1="00000000" w:usb2="00000000" w:usb3="00000000" w:csb0="00100000" w:csb1="00000000"/>
  </w:font>
  <w:font w:name="@楷體-簡">
    <w:panose1 w:val="00000000000000000000"/>
    <w:charset w:val="88"/>
    <w:family w:val="auto"/>
    <w:pitch w:val="variable"/>
    <w:sig w:usb0="00000000" w:usb1="00000000" w:usb2="00000000" w:usb3="00000000" w:csb0="00100000" w:csb1="00000000"/>
  </w:font>
  <w:font w:name="@游ゴシック">
    <w:panose1 w:val="00000000000000000000"/>
    <w:charset w:val="80"/>
    <w:family w:val="auto"/>
    <w:pitch w:val="variable"/>
    <w:sig w:usb0="00000000" w:usb1="00000000" w:usb2="00000000" w:usb3="00000000" w:csb0="00020000" w:csb1="00000000"/>
  </w:font>
  <w:font w:name="ヒラギノ明朝 ProN W6">
    <w:panose1 w:val="00000000000000000000"/>
    <w:charset w:val="80"/>
    <w:family w:val="auto"/>
    <w:pitch w:val="variable"/>
    <w:sig w:usb0="00000000" w:usb1="00000000" w:usb2="00000000" w:usb3="00000000" w:csb0="00020000" w:csb1="00000000"/>
  </w:font>
  <w:font w:name="@ヒラギノ明朝 ProN W6">
    <w:panose1 w:val="00000000000000000000"/>
    <w:charset w:val="80"/>
    <w:family w:val="auto"/>
    <w:pitch w:val="variable"/>
    <w:sig w:usb0="00000000" w:usb1="00000000" w:usb2="00000000" w:usb3="00000000" w:csb0="00020000" w:csb1="00000000"/>
  </w:font>
  <w:font w:name="翩翩体-_">
    <w:panose1 w:val="00000000000000000000"/>
    <w:charset w:val="88"/>
    <w:family w:val="auto"/>
    <w:pitch w:val="variable"/>
    <w:sig w:usb0="00000000" w:usb1="00000000" w:usb2="00000000" w:usb3="00000000" w:csb0="00100000" w:csb1="00000000"/>
  </w:font>
  <w:font w:name="@翩翩体-_">
    <w:panose1 w:val="00000000000000000000"/>
    <w:charset w:val="88"/>
    <w:family w:val="auto"/>
    <w:pitch w:val="variable"/>
    <w:sig w:usb0="00000000" w:usb1="00000000" w:usb2="00000000" w:usb3="00000000" w:csb0="00100000" w:csb1="00000000"/>
  </w:font>
  <w:font w:name="手札體-繁">
    <w:panose1 w:val="00000000000000000000"/>
    <w:charset w:val="88"/>
    <w:family w:val="auto"/>
    <w:pitch w:val="variable"/>
    <w:sig w:usb0="00000000" w:usb1="00000000" w:usb2="00000000" w:usb3="00000000" w:csb0="00100000" w:csb1="00000000"/>
  </w:font>
  <w:font w:name="@手札體-繁">
    <w:panose1 w:val="00000000000000000000"/>
    <w:charset w:val="88"/>
    <w:family w:val="auto"/>
    <w:pitch w:val="variable"/>
    <w:sig w:usb0="00000000" w:usb1="00000000" w:usb2="00000000" w:usb3="00000000" w:csb0="00100000" w:csb1="00000000"/>
  </w:font>
  <w:font w:name="@HGSｺﾞｼｯｸE">
    <w:panose1 w:val="00000000000000000000"/>
    <w:charset w:val="80"/>
    <w:family w:val="auto"/>
    <w:pitch w:val="variable"/>
    <w:sig w:usb0="00000000" w:usb1="00000000" w:usb2="00000000" w:usb3="00000000" w:csb0="00020000" w:csb1="00000000"/>
  </w:font>
  <w:font w:name="Devanagari MT">
    <w:panose1 w:val="02000500020000000000"/>
    <w:charset w:val="00"/>
    <w:family w:val="auto"/>
    <w:pitch w:val="variable"/>
    <w:sig w:usb0="00000000" w:usb1="00000000" w:usb2="00000000" w:usb3="00000000" w:csb0="00000001" w:csb1="00000000"/>
  </w:font>
  <w:font w:name="@ＭＳ Ｐゴシック">
    <w:panose1 w:val="00000000000000000000"/>
    <w:charset w:val="80"/>
    <w:family w:val="auto"/>
    <w:pitch w:val="variable"/>
    <w:sig w:usb0="00000000" w:usb1="00000000" w:usb2="00000000" w:usb3="00000000" w:csb0="00020000" w:csb1="00000000"/>
  </w:font>
  <w:font w:name="冬青黑体_体中文 W6">
    <w:panose1 w:val="00000000000000000000"/>
    <w:charset w:val="80"/>
    <w:family w:val="auto"/>
    <w:pitch w:val="variable"/>
    <w:sig w:usb0="00000000" w:usb1="00000000" w:usb2="00000000" w:usb3="00000000" w:csb0="00020000" w:csb1="00000000"/>
  </w:font>
  <w:font w:name="@冬青黑体_体中文 W6">
    <w:panose1 w:val="00000000000000000000"/>
    <w:charset w:val="80"/>
    <w:family w:val="auto"/>
    <w:pitch w:val="variable"/>
    <w:sig w:usb0="00000000" w:usb1="00000000" w:usb2="00000000" w:usb3="00000000" w:csb0="00020000" w:csb1="00000000"/>
  </w:font>
  <w:font w:name="STIXSizeThreeSym">
    <w:panose1 w:val="00000000000000000000"/>
    <w:charset w:val="A3"/>
    <w:family w:val="auto"/>
    <w:pitch w:val="variable"/>
    <w:sig w:usb0="00000000" w:usb1="00000000" w:usb2="00000000" w:usb3="00000000" w:csb0="00000101" w:csb1="00000000"/>
  </w:font>
  <w:font w:name="Weibei SC">
    <w:panose1 w:val="03000800000000000000"/>
    <w:charset w:val="88"/>
    <w:family w:val="auto"/>
    <w:pitch w:val="variable"/>
    <w:sig w:usb0="00000000" w:usb1="00000000" w:usb2="00000000" w:usb3="00000000" w:csb0="00100187" w:csb1="00000000"/>
  </w:font>
  <w:font w:name="@Weibei SC">
    <w:panose1 w:val="00000000000000000000"/>
    <w:charset w:val="88"/>
    <w:family w:val="auto"/>
    <w:pitch w:val="variable"/>
    <w:sig w:usb0="00000000" w:usb1="00000000" w:usb2="00000000" w:usb3="00000000" w:csb0="00100187" w:csb1="00000000"/>
  </w:font>
  <w:font w:name="PT Sans Narrow">
    <w:panose1 w:val="020B0506020203020204"/>
    <w:charset w:val="EE"/>
    <w:family w:val="auto"/>
    <w:pitch w:val="variable"/>
    <w:sig w:usb0="00000000" w:usb1="00000000" w:usb2="00000000" w:usb3="00000000" w:csb0="00000097" w:csb1="00000000"/>
  </w:font>
  <w:font w:name="Avenir Light">
    <w:panose1 w:val="020B0402020203020204"/>
    <w:charset w:val="EE"/>
    <w:family w:val="auto"/>
    <w:pitch w:val="variable"/>
    <w:sig w:usb0="00000000" w:usb1="00000000" w:usb2="00000000" w:usb3="00000000" w:csb0="0000009B" w:csb1="00000000"/>
  </w:font>
  <w:font w:name="GB18030 Bitmap">
    <w:panose1 w:val="00000000000000000000"/>
    <w:charset w:val="EE"/>
    <w:family w:val="auto"/>
    <w:pitch w:val="variable"/>
    <w:sig w:usb0="00000000" w:usb1="00000000" w:usb2="00000000" w:usb3="00000000" w:csb0="0000009F" w:csb1="00000000"/>
  </w:font>
  <w:font w:name="Monotype Sorts">
    <w:panose1 w:val="01010601010101010101"/>
    <w:charset w:val="02"/>
    <w:family w:val="auto"/>
    <w:pitch w:val="variable"/>
    <w:sig w:usb0="00000000" w:usb1="00000000" w:usb2="00000000" w:usb3="00000000" w:csb0="80000000" w:csb1="00000000"/>
  </w:font>
  <w:font w:name="فارسي">
    <w:panose1 w:val="00000000000000000000"/>
    <w:charset w:val="B2"/>
    <w:family w:val="auto"/>
    <w:pitch w:val="variable"/>
    <w:sig w:usb0="00000000" w:usb1="00000000" w:usb2="00000000" w:usb3="00000000" w:csb0="00000040" w:csb1="00000000"/>
  </w:font>
  <w:font w:name="娃娃体-_">
    <w:panose1 w:val="00000000000000000000"/>
    <w:charset w:val="88"/>
    <w:family w:val="auto"/>
    <w:pitch w:val="variable"/>
    <w:sig w:usb0="00000000" w:usb1="00000000" w:usb2="00000000" w:usb3="00000000" w:csb0="00100000" w:csb1="00000000"/>
  </w:font>
  <w:font w:name="@娃娃体-_">
    <w:panose1 w:val="00000000000000000000"/>
    <w:charset w:val="88"/>
    <w:family w:val="auto"/>
    <w:pitch w:val="variable"/>
    <w:sig w:usb0="00000000" w:usb1="00000000" w:usb2="00000000" w:usb3="00000000" w:csb0="00100000" w:csb1="00000000"/>
  </w:font>
  <w:font w:name="Hiragino Kaku Gothic ProN W6">
    <w:panose1 w:val="020B0600000000000000"/>
    <w:charset w:val="80"/>
    <w:family w:val="auto"/>
    <w:pitch w:val="variable"/>
    <w:sig w:usb0="00000000" w:usb1="00000000" w:usb2="00000000" w:usb3="00000000" w:csb0="00020000" w:csb1="00000000"/>
  </w:font>
  <w:font w:name="@Hiragino Kaku Gothic ProN W6">
    <w:panose1 w:val="00000000000000000000"/>
    <w:charset w:val="80"/>
    <w:family w:val="auto"/>
    <w:pitch w:val="variable"/>
    <w:sig w:usb0="00000000" w:usb1="00000000" w:usb2="00000000" w:usb3="00000000" w:csb0="00020000" w:csb1="00000000"/>
  </w:font>
  <w:font w:name="Colore Emoji Apple">
    <w:panose1 w:val="00000000000000000000"/>
    <w:charset w:val="88"/>
    <w:family w:val="auto"/>
    <w:pitch w:val="variable"/>
    <w:sig w:usb0="00000000" w:usb1="00000000" w:usb2="00000000" w:usb3="00000000" w:csb0="00100001" w:csb1="00000000"/>
  </w:font>
  <w:font w:name="@Colore Emoji Apple">
    <w:panose1 w:val="00000000000000000000"/>
    <w:charset w:val="88"/>
    <w:family w:val="auto"/>
    <w:pitch w:val="variable"/>
    <w:sig w:usb0="00000000" w:usb1="00000000" w:usb2="00000000" w:usb3="00000000" w:csb0="00100001" w:csb1="00000000"/>
  </w:font>
  <w:font w:name="Nanum Brush Script">
    <w:panose1 w:val="03060600000000000000"/>
    <w:charset w:val="81"/>
    <w:family w:val="auto"/>
    <w:pitch w:val="variable"/>
    <w:sig w:usb0="00000000" w:usb1="00000000" w:usb2="00000000" w:usb3="00000000" w:csb0="00080001" w:csb1="00000000"/>
  </w:font>
  <w:font w:name="@Nanum Brush Script">
    <w:panose1 w:val="00000000000000000000"/>
    <w:charset w:val="81"/>
    <w:family w:val="auto"/>
    <w:pitch w:val="variable"/>
    <w:sig w:usb0="00000000" w:usb1="00000000" w:usb2="00000000" w:usb3="00000000" w:csb0="00080001" w:csb1="00000000"/>
  </w:font>
  <w:font w:name="STIXIntegralsSm">
    <w:panose1 w:val="00000000000000000000"/>
    <w:charset w:val="00"/>
    <w:family w:val="auto"/>
    <w:pitch w:val="variable"/>
    <w:sig w:usb0="00000000" w:usb1="00000000" w:usb2="00000000" w:usb3="00000000" w:csb0="00000001" w:csb1="00000000"/>
  </w:font>
  <w:font w:name="ヒラギノ角ゴ 簡体中文 W3">
    <w:panose1 w:val="00000000000000000000"/>
    <w:charset w:val="80"/>
    <w:family w:val="auto"/>
    <w:pitch w:val="variable"/>
    <w:sig w:usb0="00000000" w:usb1="00000000" w:usb2="00000000" w:usb3="00000000" w:csb0="00020000" w:csb1="00000000"/>
  </w:font>
  <w:font w:name="@ヒラギノ角ゴ 簡体中文 W3">
    <w:panose1 w:val="00000000000000000000"/>
    <w:charset w:val="80"/>
    <w:family w:val="auto"/>
    <w:pitch w:val="variable"/>
    <w:sig w:usb0="00000000" w:usb1="00000000" w:usb2="00000000" w:usb3="00000000" w:csb0="00020000" w:csb1="00000000"/>
  </w:font>
  <w:font w:name="Apple Symbols">
    <w:panose1 w:val="02000000000000000000"/>
    <w:charset w:val="EE"/>
    <w:family w:val="auto"/>
    <w:pitch w:val="variable"/>
    <w:sig w:usb0="00000000" w:usb1="00000000" w:usb2="00000000" w:usb3="00000000" w:csb0="000001BB" w:csb1="00000000"/>
  </w:font>
  <w:font w:name="@Yu Mincho Demibold">
    <w:panose1 w:val="00000000000000000000"/>
    <w:charset w:val="80"/>
    <w:family w:val="auto"/>
    <w:pitch w:val="variable"/>
    <w:sig w:usb0="00000000" w:usb1="00000000" w:usb2="00000000" w:usb3="00000000" w:csb0="0002009F" w:csb1="00000000"/>
  </w:font>
  <w:font w:name="HGSMinchoE">
    <w:altName w:val="HGS??fcE"/>
    <w:panose1 w:val="00000000000000000000"/>
    <w:charset w:val="80"/>
    <w:family w:val="auto"/>
    <w:pitch w:val="variable"/>
    <w:sig w:usb0="00000000" w:usb1="00000000" w:usb2="00000000" w:usb3="00000000" w:csb0="0002009F" w:csb1="00000000"/>
  </w:font>
  <w:font w:name="@HGS明朝E">
    <w:panose1 w:val="00000000000000000000"/>
    <w:charset w:val="80"/>
    <w:family w:val="auto"/>
    <w:pitch w:val="variable"/>
    <w:sig w:usb0="00000000" w:usb1="00000000" w:usb2="00000000" w:usb3="00000000" w:csb0="00020000" w:csb1="00000000"/>
  </w:font>
  <w:font w:name="Savoye LET">
    <w:panose1 w:val="00000000000000000000"/>
    <w:charset w:val="EE"/>
    <w:family w:val="auto"/>
    <w:pitch w:val="variable"/>
    <w:sig w:usb0="00000000" w:usb1="00000000" w:usb2="00000000" w:usb3="00000000" w:csb0="0000019F" w:csb1="00000000"/>
  </w:font>
  <w:font w:name="Hannotate TC">
    <w:panose1 w:val="03000500000000000000"/>
    <w:charset w:val="88"/>
    <w:family w:val="auto"/>
    <w:pitch w:val="variable"/>
    <w:sig w:usb0="00000000" w:usb1="00000000" w:usb2="00000000" w:usb3="00000000" w:csb0="00100001" w:csb1="00000000"/>
  </w:font>
  <w:font w:name="@Hannotate TC">
    <w:panose1 w:val="00000000000000000000"/>
    <w:charset w:val="88"/>
    <w:family w:val="auto"/>
    <w:pitch w:val="variable"/>
    <w:sig w:usb0="00000000" w:usb1="00000000" w:usb2="00000000" w:usb3="00000000" w:csb0="00100001" w:csb1="00000000"/>
  </w:font>
  <w:font w:name="Lantinghei SC">
    <w:panose1 w:val="00000000000000000000"/>
    <w:charset w:val="88"/>
    <w:family w:val="auto"/>
    <w:pitch w:val="variable"/>
    <w:sig w:usb0="00000000" w:usb1="00000000" w:usb2="00000000" w:usb3="00000000" w:csb0="00100000" w:csb1="00000000"/>
  </w:font>
  <w:font w:name="@Lantinghei SC">
    <w:panose1 w:val="00000000000000000000"/>
    <w:charset w:val="88"/>
    <w:family w:val="auto"/>
    <w:pitch w:val="variable"/>
    <w:sig w:usb0="00000000" w:usb1="00000000" w:usb2="00000000" w:usb3="00000000" w:csb0="00100000" w:csb1="00000000"/>
  </w:font>
  <w:font w:name="@新細明體-ExtB">
    <w:panose1 w:val="00000000000000000000"/>
    <w:charset w:val="88"/>
    <w:family w:val="auto"/>
    <w:pitch w:val="variable"/>
    <w:sig w:usb0="00000000" w:usb1="00000000" w:usb2="00000000" w:usb3="00000000" w:csb0="00100000" w:csb1="00000000"/>
  </w:font>
  <w:font w:name="Chalkboard SE">
    <w:panose1 w:val="03050602040202020205"/>
    <w:charset w:val="00"/>
    <w:family w:val="auto"/>
    <w:pitch w:val="variable"/>
    <w:sig w:usb0="00000000" w:usb1="00000000" w:usb2="00000000" w:usb3="00000000" w:csb0="00000001" w:csb1="00000000"/>
  </w:font>
  <w:font w:name="Gujarati MT">
    <w:panose1 w:val="00000500070000000000"/>
    <w:charset w:val="00"/>
    <w:family w:val="auto"/>
    <w:pitch w:val="variable"/>
    <w:sig w:usb0="00000000" w:usb1="00000000" w:usb2="00000000" w:usb3="00000000" w:csb0="00000001" w:csb1="00000000"/>
  </w:font>
  <w:font w:name="Lucida Blackletter">
    <w:panose1 w:val="00000000000000000000"/>
    <w:charset w:val="00"/>
    <w:family w:val="auto"/>
    <w:pitch w:val="variable"/>
    <w:sig w:usb0="00000000" w:usb1="00000000" w:usb2="00000000" w:usb3="00000000" w:csb0="00000001" w:csb1="00000000"/>
  </w:font>
  <w:font w:name="Kaiti SC">
    <w:panose1 w:val="02010600040101010101"/>
    <w:charset w:val="88"/>
    <w:family w:val="auto"/>
    <w:pitch w:val="variable"/>
    <w:sig w:usb0="00000000" w:usb1="00000000" w:usb2="00000000" w:usb3="00000000" w:csb0="0010001F" w:csb1="00000000"/>
  </w:font>
  <w:font w:name="@Kaiti SC">
    <w:panose1 w:val="00000000000000000000"/>
    <w:charset w:val="88"/>
    <w:family w:val="auto"/>
    <w:pitch w:val="variable"/>
    <w:sig w:usb0="00000000" w:usb1="00000000" w:usb2="00000000" w:usb3="00000000" w:csb0="0010001F" w:csb1="00000000"/>
  </w:font>
  <w:font w:name="PT Mono">
    <w:panose1 w:val="02060509020205020204"/>
    <w:charset w:val="EE"/>
    <w:family w:val="auto"/>
    <w:pitch w:val="variable"/>
    <w:sig w:usb0="00000000" w:usb1="00000000" w:usb2="00000000" w:usb3="00000000" w:csb0="00000097" w:csb1="00000000"/>
  </w:font>
  <w:font w:name="Avenir Next Heavy">
    <w:panose1 w:val="020B0903020202020204"/>
    <w:charset w:val="EE"/>
    <w:family w:val="auto"/>
    <w:pitch w:val="variable"/>
    <w:sig w:usb0="00000000" w:usb1="00000000" w:usb2="00000000" w:usb3="00000000" w:csb0="0000009B" w:csb1="00000000"/>
  </w:font>
  <w:font w:name="魏碑-_">
    <w:panose1 w:val="00000000000000000000"/>
    <w:charset w:val="88"/>
    <w:family w:val="auto"/>
    <w:pitch w:val="variable"/>
    <w:sig w:usb0="00000000" w:usb1="00000000" w:usb2="00000000" w:usb3="00000000" w:csb0="00100000" w:csb1="00000000"/>
  </w:font>
  <w:font w:name="@魏碑-_">
    <w:panose1 w:val="00000000000000000000"/>
    <w:charset w:val="88"/>
    <w:family w:val="auto"/>
    <w:pitch w:val="variable"/>
    <w:sig w:usb0="00000000" w:usb1="00000000" w:usb2="00000000" w:usb3="00000000" w:csb0="00100000" w:csb1="00000000"/>
  </w:font>
  <w:font w:name="@HGPMinchoE">
    <w:panose1 w:val="00000000000000000000"/>
    <w:charset w:val="80"/>
    <w:family w:val="auto"/>
    <w:pitch w:val="variable"/>
    <w:sig w:usb0="00000000" w:usb1="00000000" w:usb2="00000000" w:usb3="00000000" w:csb0="0002009F" w:csb1="00000000"/>
  </w:font>
  <w:font w:name="华文黑体">
    <w:panose1 w:val="00000000000000000000"/>
    <w:charset w:val="86"/>
    <w:family w:val="auto"/>
    <w:pitch w:val="variable"/>
    <w:sig w:usb0="00000000" w:usb1="00000000" w:usb2="00000000" w:usb3="00000000" w:csb0="00040000" w:csb1="00000000"/>
  </w:font>
  <w:font w:name="@华文黑体">
    <w:panose1 w:val="00000000000000000000"/>
    <w:charset w:val="86"/>
    <w:family w:val="auto"/>
    <w:pitch w:val="variable"/>
    <w:sig w:usb0="00000000" w:usb1="00000000" w:usb2="00000000" w:usb3="00000000" w:csb0="00040000" w:csb1="00000000"/>
  </w:font>
  <w:font w:name="Seravek ExtraLight">
    <w:panose1 w:val="020B0503040000020004"/>
    <w:charset w:val="EE"/>
    <w:family w:val="auto"/>
    <w:pitch w:val="variable"/>
    <w:sig w:usb0="00000000" w:usb1="00000000" w:usb2="00000000" w:usb3="00000000" w:csb0="0000009F" w:csb1="00000000"/>
  </w:font>
  <w:font w:name="Myanmar Sangam MN">
    <w:panose1 w:val="02000400000000000000"/>
    <w:charset w:val="00"/>
    <w:family w:val="auto"/>
    <w:pitch w:val="variable"/>
    <w:sig w:usb0="00000000" w:usb1="00000000" w:usb2="00000000" w:usb3="00000000" w:csb0="00000001" w:csb1="00000000"/>
  </w:font>
  <w:font w:name="宋體-繁">
    <w:panose1 w:val="00000000000000000000"/>
    <w:charset w:val="88"/>
    <w:family w:val="auto"/>
    <w:pitch w:val="variable"/>
    <w:sig w:usb0="00000000" w:usb1="00000000" w:usb2="00000000" w:usb3="00000000" w:csb0="00100000" w:csb1="00000000"/>
  </w:font>
  <w:font w:name="@宋體-繁">
    <w:panose1 w:val="00000000000000000000"/>
    <w:charset w:val="88"/>
    <w:family w:val="auto"/>
    <w:pitch w:val="variable"/>
    <w:sig w:usb0="00000000" w:usb1="00000000" w:usb2="00000000" w:usb3="00000000" w:csb0="00100000" w:csb1="00000000"/>
  </w:font>
  <w:font w:name="冬青黑體簡體中文 W6">
    <w:panose1 w:val="00000000000000000000"/>
    <w:charset w:val="80"/>
    <w:family w:val="auto"/>
    <w:pitch w:val="variable"/>
    <w:sig w:usb0="00000000" w:usb1="00000000" w:usb2="00000000" w:usb3="00000000" w:csb0="00020000" w:csb1="00000000"/>
  </w:font>
  <w:font w:name="@冬青黑體簡體中文 W6">
    <w:panose1 w:val="00000000000000000000"/>
    <w:charset w:val="80"/>
    <w:family w:val="auto"/>
    <w:pitch w:val="variable"/>
    <w:sig w:usb0="00000000" w:usb1="00000000" w:usb2="00000000" w:usb3="00000000" w:csb0="00020000" w:csb1="00000000"/>
  </w:font>
  <w:font w:name="New Peninim MT">
    <w:panose1 w:val="00000000000000000000"/>
    <w:charset w:val="00"/>
    <w:family w:val="auto"/>
    <w:pitch w:val="variable"/>
    <w:sig w:usb0="00000000" w:usb1="00000000" w:usb2="00000000" w:usb3="00000000" w:csb0="00000001" w:csb1="00000000"/>
  </w:font>
  <w:font w:name="STFangsong">
    <w:panose1 w:val="02010600040101010101"/>
    <w:charset w:val="86"/>
    <w:family w:val="auto"/>
    <w:pitch w:val="variable"/>
    <w:sig w:usb0="00000000" w:usb1="00000000" w:usb2="00000000" w:usb3="00000000" w:csb0="0004009F" w:csb1="00000000"/>
  </w:font>
  <w:font w:name="@STFangsong">
    <w:panose1 w:val="00000000000000000000"/>
    <w:charset w:val="86"/>
    <w:family w:val="auto"/>
    <w:pitch w:val="variable"/>
    <w:sig w:usb0="00000000" w:usb1="00000000" w:usb2="00000000" w:usb3="00000000" w:csb0="0004009F" w:csb1="00000000"/>
  </w:font>
  <w:font w:name="黑體-繁">
    <w:panose1 w:val="00000000000000000000"/>
    <w:charset w:val="88"/>
    <w:family w:val="auto"/>
    <w:pitch w:val="variable"/>
    <w:sig w:usb0="00000000" w:usb1="00000000" w:usb2="00000000" w:usb3="00000000" w:csb0="00100000" w:csb1="00000000"/>
  </w:font>
  <w:font w:name="@黑體-繁">
    <w:panose1 w:val="00000000000000000000"/>
    <w:charset w:val="88"/>
    <w:family w:val="auto"/>
    <w:pitch w:val="variable"/>
    <w:sig w:usb0="00000000" w:usb1="00000000" w:usb2="00000000" w:usb3="00000000" w:csb0="00100000" w:csb1="00000000"/>
  </w:font>
  <w:font w:name="宋体-_">
    <w:panose1 w:val="00000000000000000000"/>
    <w:charset w:val="88"/>
    <w:family w:val="auto"/>
    <w:pitch w:val="variable"/>
    <w:sig w:usb0="00000000" w:usb1="00000000" w:usb2="00000000" w:usb3="00000000" w:csb0="00100000" w:csb1="00000000"/>
  </w:font>
  <w:font w:name="@宋体-_">
    <w:panose1 w:val="00000000000000000000"/>
    <w:charset w:val="88"/>
    <w:family w:val="auto"/>
    <w:pitch w:val="variable"/>
    <w:sig w:usb0="00000000" w:usb1="00000000" w:usb2="00000000" w:usb3="00000000" w:csb0="00100000" w:csb1="00000000"/>
  </w:font>
  <w:font w:name="娃娃體-繁">
    <w:panose1 w:val="00000000000000000000"/>
    <w:charset w:val="88"/>
    <w:family w:val="auto"/>
    <w:pitch w:val="variable"/>
    <w:sig w:usb0="00000000" w:usb1="00000000" w:usb2="00000000" w:usb3="00000000" w:csb0="00100000" w:csb1="00000000"/>
  </w:font>
  <w:font w:name="@娃娃體-繁">
    <w:panose1 w:val="00000000000000000000"/>
    <w:charset w:val="88"/>
    <w:family w:val="auto"/>
    <w:pitch w:val="variable"/>
    <w:sig w:usb0="00000000" w:usb1="00000000" w:usb2="00000000" w:usb3="00000000" w:csb0="00100000" w:csb1="00000000"/>
  </w:font>
  <w:font w:name="魏碑-繁">
    <w:panose1 w:val="00000000000000000000"/>
    <w:charset w:val="88"/>
    <w:family w:val="auto"/>
    <w:pitch w:val="variable"/>
    <w:sig w:usb0="00000000" w:usb1="00000000" w:usb2="00000000" w:usb3="00000000" w:csb0="00100000" w:csb1="00000000"/>
  </w:font>
  <w:font w:name="@魏碑-繁">
    <w:panose1 w:val="00000000000000000000"/>
    <w:charset w:val="88"/>
    <w:family w:val="auto"/>
    <w:pitch w:val="variable"/>
    <w:sig w:usb0="00000000" w:usb1="00000000" w:usb2="00000000" w:usb3="00000000" w:csb0="00100000" w:csb1="00000000"/>
  </w:font>
  <w:font w:name="نسخ">
    <w:panose1 w:val="00000000000000000000"/>
    <w:charset w:val="B2"/>
    <w:family w:val="auto"/>
    <w:pitch w:val="variable"/>
    <w:sig w:usb0="00000000" w:usb1="00000000" w:usb2="00000000" w:usb3="00000000" w:csb0="00000040" w:csb1="00000000"/>
  </w:font>
  <w:font w:name="Avenir Next Condensed Demi Bold">
    <w:panose1 w:val="020B0706020202020204"/>
    <w:charset w:val="EE"/>
    <w:family w:val="auto"/>
    <w:pitch w:val="variable"/>
    <w:sig w:usb0="00000000" w:usb1="00000000" w:usb2="00000000" w:usb3="00000000" w:csb0="0000009B" w:csb1="00000000"/>
  </w:font>
  <w:font w:name="Didot">
    <w:panose1 w:val="02000503000000020003"/>
    <w:charset w:val="EE"/>
    <w:family w:val="auto"/>
    <w:pitch w:val="variable"/>
    <w:sig w:usb0="00000000" w:usb1="00000000" w:usb2="00000000" w:usb3="00000000" w:csb0="000001BB" w:csb1="00000000"/>
  </w:font>
  <w:font w:name="黑体-_">
    <w:panose1 w:val="00000000000000000000"/>
    <w:charset w:val="88"/>
    <w:family w:val="auto"/>
    <w:pitch w:val="variable"/>
    <w:sig w:usb0="00000000" w:usb1="00000000" w:usb2="00000000" w:usb3="00000000" w:csb0="00100000" w:csb1="00000000"/>
  </w:font>
  <w:font w:name="@黑体-_">
    <w:panose1 w:val="00000000000000000000"/>
    <w:charset w:val="88"/>
    <w:family w:val="auto"/>
    <w:pitch w:val="variable"/>
    <w:sig w:usb0="00000000" w:usb1="00000000" w:usb2="00000000" w:usb3="00000000" w:csb0="00100000" w:csb1="00000000"/>
  </w:font>
  <w:font w:name="Avenir Next Condensed Ultra Lig">
    <w:panose1 w:val="020B0206020202020204"/>
    <w:charset w:val="EE"/>
    <w:family w:val="auto"/>
    <w:pitch w:val="variable"/>
    <w:sig w:usb0="00000000" w:usb1="00000000" w:usb2="00000000" w:usb3="00000000" w:csb0="0000009B" w:csb1="00000000"/>
  </w:font>
  <w:font w:name="Wawati TC">
    <w:panose1 w:val="040B0500000000000000"/>
    <w:charset w:val="88"/>
    <w:family w:val="auto"/>
    <w:pitch w:val="variable"/>
    <w:sig w:usb0="00000000" w:usb1="00000000" w:usb2="00000000" w:usb3="00000000" w:csb0="00100003" w:csb1="00000000"/>
  </w:font>
  <w:font w:name="@Wawati TC">
    <w:panose1 w:val="00000000000000000000"/>
    <w:charset w:val="88"/>
    <w:family w:val="auto"/>
    <w:pitch w:val="variable"/>
    <w:sig w:usb0="00000000" w:usb1="00000000" w:usb2="00000000" w:usb3="00000000" w:csb0="00100003" w:csb1="00000000"/>
  </w:font>
  <w:font w:name="ヒラギノ丸ゴ Pro W4">
    <w:panose1 w:val="00000000000000000000"/>
    <w:charset w:val="80"/>
    <w:family w:val="auto"/>
    <w:pitch w:val="variable"/>
    <w:sig w:usb0="00000000" w:usb1="00000000" w:usb2="00000000" w:usb3="00000000" w:csb0="00020000" w:csb1="00000000"/>
  </w:font>
  <w:font w:name="@ヒラギノ丸ゴ Pro W4">
    <w:panose1 w:val="00000000000000000000"/>
    <w:charset w:val="80"/>
    <w:family w:val="auto"/>
    <w:pitch w:val="variable"/>
    <w:sig w:usb0="00000000" w:usb1="00000000" w:usb2="00000000" w:usb3="00000000" w:csb0="00020000" w:csb1="00000000"/>
  </w:font>
  <w:font w:name="헤드라인A">
    <w:panose1 w:val="00000000000000000000"/>
    <w:charset w:val="81"/>
    <w:family w:val="auto"/>
    <w:pitch w:val="variable"/>
    <w:sig w:usb0="00000000" w:usb1="00000000" w:usb2="00000000" w:usb3="00000000" w:csb0="00080000" w:csb1="00000000"/>
  </w:font>
  <w:font w:name="@헤드라인A">
    <w:panose1 w:val="00000000000000000000"/>
    <w:charset w:val="81"/>
    <w:family w:val="auto"/>
    <w:pitch w:val="variable"/>
    <w:sig w:usb0="00000000" w:usb1="00000000" w:usb2="00000000" w:usb3="00000000" w:csb0="00080000" w:csb1="00000000"/>
  </w:font>
  <w:font w:name="宋体-繁">
    <w:panose1 w:val="00000000000000000000"/>
    <w:charset w:val="88"/>
    <w:family w:val="auto"/>
    <w:pitch w:val="variable"/>
    <w:sig w:usb0="00000000" w:usb1="00000000" w:usb2="00000000" w:usb3="00000000" w:csb0="00100000" w:csb1="00000000"/>
  </w:font>
  <w:font w:name="@宋体-繁">
    <w:panose1 w:val="00000000000000000000"/>
    <w:charset w:val="88"/>
    <w:family w:val="auto"/>
    <w:pitch w:val="variable"/>
    <w:sig w:usb0="00000000" w:usb1="00000000" w:usb2="00000000" w:usb3="00000000" w:csb0="00100000" w:csb1="00000000"/>
  </w:font>
  <w:font w:name="等_ Light">
    <w:panose1 w:val="00000000000000000000"/>
    <w:charset w:val="88"/>
    <w:family w:val="auto"/>
    <w:pitch w:val="variable"/>
    <w:sig w:usb0="00000000" w:usb1="00000000" w:usb2="00000000" w:usb3="00000000" w:csb0="00100000" w:csb1="00000000"/>
  </w:font>
  <w:font w:name="@等_ Light">
    <w:panose1 w:val="00000000000000000000"/>
    <w:charset w:val="88"/>
    <w:family w:val="auto"/>
    <w:pitch w:val="variable"/>
    <w:sig w:usb0="00000000" w:usb1="00000000" w:usb2="00000000" w:usb3="00000000" w:csb0="00100000" w:csb1="00000000"/>
  </w:font>
  <w:font w:name="Chalkduster">
    <w:panose1 w:val="03050602040202020205"/>
    <w:charset w:val="00"/>
    <w:family w:val="auto"/>
    <w:pitch w:val="variable"/>
    <w:sig w:usb0="00000000" w:usb1="00000000" w:usb2="00000000" w:usb3="00000000" w:csb0="00000001" w:csb1="00000000"/>
  </w:font>
  <w:font w:name="Krungthep">
    <w:panose1 w:val="02000400000000000000"/>
    <w:charset w:val="EE"/>
    <w:family w:val="auto"/>
    <w:pitch w:val="variable"/>
    <w:sig w:usb0="00000000" w:usb1="00000000" w:usb2="00000000" w:usb3="00000000" w:csb0="00000193" w:csb1="00000000"/>
  </w:font>
  <w:font w:name="蘭亭黑-簡">
    <w:panose1 w:val="00000000000000000000"/>
    <w:charset w:val="88"/>
    <w:family w:val="auto"/>
    <w:pitch w:val="variable"/>
    <w:sig w:usb0="00000000" w:usb1="00000000" w:usb2="00000000" w:usb3="00000000" w:csb0="00100000" w:csb1="00000000"/>
  </w:font>
  <w:font w:name="@蘭亭黑-簡">
    <w:panose1 w:val="00000000000000000000"/>
    <w:charset w:val="88"/>
    <w:family w:val="auto"/>
    <w:pitch w:val="variable"/>
    <w:sig w:usb0="00000000" w:usb1="00000000" w:usb2="00000000" w:usb3="00000000" w:csb0="00100000" w:csb1="00000000"/>
  </w:font>
  <w:font w:name="黑体-繁">
    <w:panose1 w:val="00000000000000000000"/>
    <w:charset w:val="88"/>
    <w:family w:val="auto"/>
    <w:pitch w:val="variable"/>
    <w:sig w:usb0="00000000" w:usb1="00000000" w:usb2="00000000" w:usb3="00000000" w:csb0="00100000" w:csb1="00000000"/>
  </w:font>
  <w:font w:name="@黑体-繁">
    <w:panose1 w:val="00000000000000000000"/>
    <w:charset w:val="88"/>
    <w:family w:val="auto"/>
    <w:pitch w:val="variable"/>
    <w:sig w:usb0="00000000" w:usb1="00000000" w:usb2="00000000" w:usb3="00000000" w:csb0="00100000" w:csb1="00000000"/>
  </w:font>
  <w:font w:name="Lantinghei TC">
    <w:panose1 w:val="00000000000000000000"/>
    <w:charset w:val="88"/>
    <w:family w:val="auto"/>
    <w:pitch w:val="variable"/>
    <w:sig w:usb0="00000000" w:usb1="00000000" w:usb2="00000000" w:usb3="00000000" w:csb0="00100000" w:csb1="00000000"/>
  </w:font>
  <w:font w:name="@Lantinghei TC">
    <w:panose1 w:val="00000000000000000000"/>
    <w:charset w:val="88"/>
    <w:family w:val="auto"/>
    <w:pitch w:val="variable"/>
    <w:sig w:usb0="00000000" w:usb1="00000000" w:usb2="00000000" w:usb3="00000000" w:csb0="00100000" w:csb1="00000000"/>
  </w:font>
  <w:font w:name="Marker Felt">
    <w:panose1 w:val="00000000000000000000"/>
    <w:charset w:val="A2"/>
    <w:family w:val="auto"/>
    <w:pitch w:val="variable"/>
    <w:sig w:usb0="00000000" w:usb1="00000000" w:usb2="00000000" w:usb3="00000000" w:csb0="00000111" w:csb1="00000000"/>
  </w:font>
  <w:font w:name="@HGSMinchoE">
    <w:panose1 w:val="00000000000000000000"/>
    <w:charset w:val="80"/>
    <w:family w:val="auto"/>
    <w:pitch w:val="variable"/>
    <w:sig w:usb0="00000000" w:usb1="00000000" w:usb2="00000000" w:usb3="00000000" w:csb0="0002009F" w:csb1="00000000"/>
  </w:font>
  <w:font w:name="Xingkai SC">
    <w:panose1 w:val="00000000000000000000"/>
    <w:charset w:val="88"/>
    <w:family w:val="auto"/>
    <w:pitch w:val="variable"/>
    <w:sig w:usb0="00000000" w:usb1="00000000" w:usb2="00000000" w:usb3="00000000" w:csb0="00100000" w:csb1="00000000"/>
  </w:font>
  <w:font w:name="@Xingkai SC">
    <w:panose1 w:val="00000000000000000000"/>
    <w:charset w:val="88"/>
    <w:family w:val="auto"/>
    <w:pitch w:val="variable"/>
    <w:sig w:usb0="00000000" w:usb1="00000000" w:usb2="00000000" w:usb3="00000000" w:csb0="00100000" w:csb1="00000000"/>
  </w:font>
  <w:font w:name="@HGｺﾞｼｯｸE">
    <w:panose1 w:val="00000000000000000000"/>
    <w:charset w:val="80"/>
    <w:family w:val="auto"/>
    <w:pitch w:val="variable"/>
    <w:sig w:usb0="00000000" w:usb1="00000000" w:usb2="00000000" w:usb3="00000000" w:csb0="00020000" w:csb1="00000000"/>
  </w:font>
  <w:font w:name="@ＭＳ Ｐ明朝">
    <w:panose1 w:val="00000000000000000000"/>
    <w:charset w:val="80"/>
    <w:family w:val="auto"/>
    <w:pitch w:val="variable"/>
    <w:sig w:usb0="00000000" w:usb1="00000000" w:usb2="00000000" w:usb3="00000000" w:csb0="00020000" w:csb1="00000000"/>
  </w:font>
  <w:font w:name="ヒラギノ角ゴ ProN W6">
    <w:panose1 w:val="00000000000000000000"/>
    <w:charset w:val="80"/>
    <w:family w:val="auto"/>
    <w:pitch w:val="variable"/>
    <w:sig w:usb0="00000000" w:usb1="00000000" w:usb2="00000000" w:usb3="00000000" w:csb0="00020000" w:csb1="00000000"/>
  </w:font>
  <w:font w:name="@ヒラギノ角ゴ ProN W6">
    <w:panose1 w:val="00000000000000000000"/>
    <w:charset w:val="80"/>
    <w:family w:val="auto"/>
    <w:pitch w:val="variable"/>
    <w:sig w:usb0="00000000" w:usb1="00000000" w:usb2="00000000" w:usb3="00000000" w:csb0="00020000" w:csb1="00000000"/>
  </w:font>
  <w:font w:name="翩翩體 簡">
    <w:panose1 w:val="00000000000000000000"/>
    <w:charset w:val="88"/>
    <w:family w:val="auto"/>
    <w:pitch w:val="variable"/>
    <w:sig w:usb0="00000000" w:usb1="00000000" w:usb2="00000000" w:usb3="00000000" w:csb0="00100000" w:csb1="00000000"/>
  </w:font>
  <w:font w:name="@翩翩體 簡">
    <w:panose1 w:val="00000000000000000000"/>
    <w:charset w:val="88"/>
    <w:family w:val="auto"/>
    <w:pitch w:val="variable"/>
    <w:sig w:usb0="00000000" w:usb1="00000000" w:usb2="00000000" w:usb3="00000000" w:csb0="00100000" w:csb1="00000000"/>
  </w:font>
  <w:font w:name="_体-繁">
    <w:panose1 w:val="00000000000000000000"/>
    <w:charset w:val="88"/>
    <w:family w:val="auto"/>
    <w:pitch w:val="variable"/>
    <w:sig w:usb0="00000000" w:usb1="00000000" w:usb2="00000000" w:usb3="00000000" w:csb0="00100000" w:csb1="00000000"/>
  </w:font>
  <w:font w:name="@_体-繁">
    <w:panose1 w:val="00000000000000000000"/>
    <w:charset w:val="88"/>
    <w:family w:val="auto"/>
    <w:pitch w:val="variable"/>
    <w:sig w:usb0="00000000" w:usb1="00000000" w:usb2="00000000" w:usb3="00000000" w:csb0="00100000" w:csb1="00000000"/>
  </w:font>
  <w:font w:name="ヒラギノ角ゴ Pro W3">
    <w:panose1 w:val="00000000000000000000"/>
    <w:charset w:val="80"/>
    <w:family w:val="auto"/>
    <w:pitch w:val="variable"/>
    <w:sig w:usb0="00000000" w:usb1="00000000" w:usb2="00000000" w:usb3="00000000" w:csb0="00020000" w:csb1="00000000"/>
  </w:font>
  <w:font w:name="@ヒラギノ角ゴ Pro W3">
    <w:panose1 w:val="00000000000000000000"/>
    <w:charset w:val="80"/>
    <w:family w:val="auto"/>
    <w:pitch w:val="variable"/>
    <w:sig w:usb0="00000000" w:usb1="00000000" w:usb2="00000000" w:usb3="00000000" w:csb0="00020000" w:csb1="00000000"/>
  </w:font>
  <w:font w:name="Oriya MN">
    <w:panose1 w:val="02020600050405020304"/>
    <w:charset w:val="00"/>
    <w:family w:val="auto"/>
    <w:pitch w:val="variable"/>
    <w:sig w:usb0="00000000" w:usb1="00000000" w:usb2="00000000" w:usb3="00000000" w:csb0="00000001" w:csb1="00000000"/>
  </w:font>
  <w:font w:name="@微軟正黑體">
    <w:panose1 w:val="00000000000000000000"/>
    <w:charset w:val="88"/>
    <w:family w:val="auto"/>
    <w:pitch w:val="variable"/>
    <w:sig w:usb0="00000000" w:usb1="00000000" w:usb2="00000000" w:usb3="00000000" w:csb0="00100000" w:csb1="00000000"/>
  </w:font>
  <w:font w:name="Hiragino Kaku Gothic StdN W8">
    <w:panose1 w:val="020B0800000000000000"/>
    <w:charset w:val="80"/>
    <w:family w:val="auto"/>
    <w:pitch w:val="variable"/>
    <w:sig w:usb0="00000000" w:usb1="00000000" w:usb2="00000000" w:usb3="00000000" w:csb0="00020000" w:csb1="00000000"/>
  </w:font>
  <w:font w:name="@Hiragino Kaku Gothic StdN W8">
    <w:panose1 w:val="00000000000000000000"/>
    <w:charset w:val="80"/>
    <w:family w:val="auto"/>
    <w:pitch w:val="variable"/>
    <w:sig w:usb0="00000000" w:usb1="00000000" w:usb2="00000000" w:usb3="00000000" w:csb0="00020000" w:csb1="00000000"/>
  </w:font>
  <w:font w:name="Heiti-__">
    <w:panose1 w:val="00000000000000000000"/>
    <w:charset w:val="88"/>
    <w:family w:val="auto"/>
    <w:pitch w:val="variable"/>
    <w:sig w:usb0="00000000" w:usb1="00000000" w:usb2="00000000" w:usb3="00000000" w:csb0="00100000" w:csb1="00000000"/>
  </w:font>
  <w:font w:name="@Heiti-__">
    <w:panose1 w:val="00000000000000000000"/>
    <w:charset w:val="88"/>
    <w:family w:val="auto"/>
    <w:pitch w:val="variable"/>
    <w:sig w:usb0="00000000" w:usb1="00000000" w:usb2="00000000" w:usb3="00000000" w:csb0="00100000" w:csb1="00000000"/>
  </w:font>
  <w:font w:name="LiSong Pro">
    <w:panose1 w:val="00000000000000000000"/>
    <w:charset w:val="88"/>
    <w:family w:val="auto"/>
    <w:pitch w:val="variable"/>
    <w:sig w:usb0="00000000" w:usb1="00000000" w:usb2="00000000" w:usb3="00000000" w:csb0="00100000" w:csb1="00000000"/>
  </w:font>
  <w:font w:name="@LiSong Pro">
    <w:panose1 w:val="00000000000000000000"/>
    <w:charset w:val="88"/>
    <w:family w:val="auto"/>
    <w:pitch w:val="variable"/>
    <w:sig w:usb0="00000000" w:usb1="00000000" w:usb2="00000000" w:usb3="00000000" w:csb0="00100000" w:csb1="00000000"/>
  </w:font>
  <w:font w:name="@华文中宋">
    <w:panose1 w:val="00000000000000000000"/>
    <w:charset w:val="86"/>
    <w:family w:val="auto"/>
    <w:pitch w:val="variable"/>
    <w:sig w:usb0="00000000" w:usb1="00000000" w:usb2="00000000" w:usb3="00000000" w:csb0="00040000" w:csb1="00000000"/>
  </w:font>
  <w:font w:name="@맑은 고딕">
    <w:panose1 w:val="00000000000000000000"/>
    <w:charset w:val="81"/>
    <w:family w:val="auto"/>
    <w:pitch w:val="variable"/>
    <w:sig w:usb0="00000000" w:usb1="00000000" w:usb2="00000000" w:usb3="00000000" w:csb0="00080000" w:csb1="00000000"/>
  </w:font>
  <w:font w:name="Lao MN">
    <w:panose1 w:val="02020600050405020304"/>
    <w:charset w:val="00"/>
    <w:family w:val="auto"/>
    <w:pitch w:val="variable"/>
    <w:sig w:usb0="00000000" w:usb1="00000000" w:usb2="00000000" w:usb3="00000000" w:csb0="00000001" w:csb1="00000000"/>
  </w:font>
  <w:font w:name="Baoli SC">
    <w:panose1 w:val="02010800040101010101"/>
    <w:charset w:val="88"/>
    <w:family w:val="auto"/>
    <w:pitch w:val="variable"/>
    <w:sig w:usb0="00000000" w:usb1="00000000" w:usb2="00000000" w:usb3="00000000" w:csb0="00100000" w:csb1="00000000"/>
  </w:font>
  <w:font w:name="@Baoli SC">
    <w:panose1 w:val="00000000000000000000"/>
    <w:charset w:val="88"/>
    <w:family w:val="auto"/>
    <w:pitch w:val="variable"/>
    <w:sig w:usb0="00000000" w:usb1="00000000" w:usb2="00000000" w:usb3="00000000" w:csb0="00100000" w:csb1="00000000"/>
  </w:font>
  <w:font w:name="Trattatello">
    <w:panose1 w:val="020F0403020200020303"/>
    <w:charset w:val="EE"/>
    <w:family w:val="auto"/>
    <w:pitch w:val="variable"/>
    <w:sig w:usb0="00000000" w:usb1="00000000" w:usb2="00000000" w:usb3="00000000" w:csb0="0000019F" w:csb1="00000000"/>
  </w:font>
  <w:font w:name="Braggadocio">
    <w:panose1 w:val="04030B070D0B02020403"/>
    <w:charset w:val="00"/>
    <w:family w:val="auto"/>
    <w:pitch w:val="variable"/>
    <w:sig w:usb0="00000000" w:usb1="00000000" w:usb2="00000000" w:usb3="00000000" w:csb0="00000001" w:csb1="00000000"/>
  </w:font>
  <w:font w:name="報隸-簡">
    <w:panose1 w:val="00000000000000000000"/>
    <w:charset w:val="88"/>
    <w:family w:val="auto"/>
    <w:pitch w:val="variable"/>
    <w:sig w:usb0="00000000" w:usb1="00000000" w:usb2="00000000" w:usb3="00000000" w:csb0="00100000" w:csb1="00000000"/>
  </w:font>
  <w:font w:name="@報隸-簡">
    <w:panose1 w:val="00000000000000000000"/>
    <w:charset w:val="88"/>
    <w:family w:val="auto"/>
    <w:pitch w:val="variable"/>
    <w:sig w:usb0="00000000" w:usb1="00000000" w:usb2="00000000" w:usb3="00000000" w:csb0="00100000" w:csb1="00000000"/>
  </w:font>
  <w:font w:name="Charter Black">
    <w:panose1 w:val="02040803050506020203"/>
    <w:charset w:val="A2"/>
    <w:family w:val="auto"/>
    <w:pitch w:val="variable"/>
    <w:sig w:usb0="00000000" w:usb1="00000000" w:usb2="00000000" w:usb3="00000000" w:csb0="00000011" w:csb1="00000000"/>
  </w:font>
  <w:font w:name="@바탕체">
    <w:panose1 w:val="00000000000000000000"/>
    <w:charset w:val="81"/>
    <w:family w:val="auto"/>
    <w:pitch w:val="variable"/>
    <w:sig w:usb0="00000000" w:usb1="00000000" w:usb2="00000000" w:usb3="00000000" w:csb0="00080000" w:csb1="00000000"/>
  </w:font>
  <w:font w:name="DIN Alternate">
    <w:panose1 w:val="020B0500000000000000"/>
    <w:charset w:val="A2"/>
    <w:family w:val="auto"/>
    <w:pitch w:val="variable"/>
    <w:sig w:usb0="00000000" w:usb1="00000000" w:usb2="00000000" w:usb3="00000000" w:csb0="00000111" w:csb1="00000000"/>
  </w:font>
  <w:font w:name="Abadi MT Condensed Extra Bold">
    <w:panose1 w:val="020B0A06030101010103"/>
    <w:charset w:val="00"/>
    <w:family w:val="auto"/>
    <w:pitch w:val="variable"/>
    <w:sig w:usb0="00000000" w:usb1="00000000" w:usb2="00000000" w:usb3="00000000" w:csb0="00000001" w:csb1="00000000"/>
  </w:font>
  <w:font w:name="_亭黑-繁">
    <w:panose1 w:val="00000000000000000000"/>
    <w:charset w:val="88"/>
    <w:family w:val="auto"/>
    <w:pitch w:val="variable"/>
    <w:sig w:usb0="00000000" w:usb1="00000000" w:usb2="00000000" w:usb3="00000000" w:csb0="00100000" w:csb1="00000000"/>
  </w:font>
  <w:font w:name="@_亭黑-繁">
    <w:panose1 w:val="00000000000000000000"/>
    <w:charset w:val="88"/>
    <w:family w:val="auto"/>
    <w:pitch w:val="variable"/>
    <w:sig w:usb0="00000000" w:usb1="00000000" w:usb2="00000000" w:usb3="00000000" w:csb0="00100000" w:csb1="00000000"/>
  </w:font>
  <w:font w:name="Farah">
    <w:panose1 w:val="00000400000000000000"/>
    <w:charset w:val="B2"/>
    <w:family w:val="auto"/>
    <w:pitch w:val="variable"/>
    <w:sig w:usb0="00000000" w:usb1="00000000" w:usb2="00000000" w:usb3="00000000" w:csb0="00000040" w:csb1="00000000"/>
  </w:font>
  <w:font w:name="Farisi">
    <w:panose1 w:val="00000400000000000000"/>
    <w:charset w:val="B2"/>
    <w:family w:val="auto"/>
    <w:pitch w:val="variable"/>
    <w:sig w:usb0="00000000" w:usb1="00000000" w:usb2="00000000" w:usb3="00000000" w:csb0="00000040" w:csb1="00000000"/>
  </w:font>
  <w:font w:name="البيان">
    <w:panose1 w:val="00000000000000000000"/>
    <w:charset w:val="B2"/>
    <w:family w:val="auto"/>
    <w:pitch w:val="variable"/>
    <w:sig w:usb0="00000000" w:usb1="00000000" w:usb2="00000000" w:usb3="00000000" w:csb0="00000040" w:csb1="00000000"/>
  </w:font>
  <w:font w:name="STKaiti">
    <w:altName w:val="??????ˇ¦||||||||||||||||||||||||"/>
    <w:panose1 w:val="00000000000000000000"/>
    <w:charset w:val="86"/>
    <w:family w:val="auto"/>
    <w:pitch w:val="variable"/>
    <w:sig w:usb0="00000000" w:usb1="00000000" w:usb2="00000000" w:usb3="00000000" w:csb0="0004001F" w:csb1="00000000"/>
  </w:font>
  <w:font w:name="@华文楷体">
    <w:panose1 w:val="00000000000000000000"/>
    <w:charset w:val="86"/>
    <w:family w:val="auto"/>
    <w:pitch w:val="variable"/>
    <w:sig w:usb0="00000000" w:usb1="00000000" w:usb2="00000000" w:usb3="00000000" w:csb0="00040000" w:csb1="00000000"/>
  </w:font>
  <w:font w:name="Heiti SC">
    <w:panose1 w:val="00000000000000000000"/>
    <w:charset w:val="88"/>
    <w:family w:val="auto"/>
    <w:pitch w:val="variable"/>
    <w:sig w:usb0="00000000" w:usb1="00000000" w:usb2="00000000" w:usb3="00000000" w:csb0="00100000" w:csb1="00000000"/>
  </w:font>
  <w:font w:name="@Heiti SC">
    <w:panose1 w:val="00000000000000000000"/>
    <w:charset w:val="88"/>
    <w:family w:val="auto"/>
    <w:pitch w:val="variable"/>
    <w:sig w:usb0="00000000" w:usb1="00000000" w:usb2="00000000" w:usb3="00000000" w:csb0="00100000" w:csb1="00000000"/>
  </w:font>
  <w:font w:name="Thonburi">
    <w:panose1 w:val="00000400000000000000"/>
    <w:charset w:val="DE"/>
    <w:family w:val="auto"/>
    <w:pitch w:val="variable"/>
    <w:sig w:usb0="00000000" w:usb1="00000000" w:usb2="00000000" w:usb3="00000000" w:csb0="00010193" w:csb1="00000000"/>
  </w:font>
  <w:font w:name="STIXVariants">
    <w:panose1 w:val="00000000000000000000"/>
    <w:charset w:val="00"/>
    <w:family w:val="auto"/>
    <w:pitch w:val="variable"/>
    <w:sig w:usb0="00000000" w:usb1="00000000" w:usb2="00000000" w:usb3="00000000" w:csb0="00000001" w:csb1="00000000"/>
  </w:font>
  <w:font w:name="@华文仿宋">
    <w:panose1 w:val="00000000000000000000"/>
    <w:charset w:val="86"/>
    <w:family w:val="auto"/>
    <w:pitch w:val="variable"/>
    <w:sig w:usb0="00000000" w:usb1="00000000" w:usb2="00000000" w:usb3="00000000" w:csb0="00040000" w:csb1="00000000"/>
  </w:font>
  <w:font w:name="Chalkboard">
    <w:panose1 w:val="03050602040202020205"/>
    <w:charset w:val="00"/>
    <w:family w:val="auto"/>
    <w:pitch w:val="variable"/>
    <w:sig w:usb0="00000000" w:usb1="00000000" w:usb2="00000000" w:usb3="00000000" w:csb0="00000001" w:csb1="00000000"/>
  </w:font>
  <w:font w:name="Bodoni 72 Oldstyle">
    <w:panose1 w:val="00000000000000000000"/>
    <w:charset w:val="00"/>
    <w:family w:val="auto"/>
    <w:pitch w:val="variable"/>
    <w:sig w:usb0="00000000" w:usb1="00000000" w:usb2="00000000" w:usb3="00000000" w:csb0="00000001" w:csb1="00000000"/>
  </w:font>
  <w:font w:name="STIXIntegralsD">
    <w:panose1 w:val="00000000000000000000"/>
    <w:charset w:val="00"/>
    <w:family w:val="auto"/>
    <w:pitch w:val="variable"/>
    <w:sig w:usb0="00000000" w:usb1="00000000" w:usb2="00000000" w:usb3="00000000" w:csb0="00000001" w:csb1="00000000"/>
  </w:font>
  <w:font w:name="HGPSoeiKakugothicUB">
    <w:panose1 w:val="020B0900000000000000"/>
    <w:charset w:val="80"/>
    <w:family w:val="auto"/>
    <w:pitch w:val="variable"/>
    <w:sig w:usb0="00000000" w:usb1="00000000" w:usb2="00000000" w:usb3="00000000" w:csb0="0002009F" w:csb1="00000000"/>
  </w:font>
  <w:font w:name="@HGPSoeiKakugothicUB">
    <w:panose1 w:val="00000000000000000000"/>
    <w:charset w:val="80"/>
    <w:family w:val="auto"/>
    <w:pitch w:val="variable"/>
    <w:sig w:usb0="00000000" w:usb1="00000000" w:usb2="00000000" w:usb3="00000000" w:csb0="0002009F" w:csb1="00000000"/>
  </w:font>
  <w:font w:name="@メイリオ">
    <w:panose1 w:val="00000000000000000000"/>
    <w:charset w:val="80"/>
    <w:family w:val="auto"/>
    <w:pitch w:val="variable"/>
    <w:sig w:usb0="00000000" w:usb1="00000000" w:usb2="00000000" w:usb3="00000000" w:csb0="00020000" w:csb1="00000000"/>
  </w:font>
  <w:font w:name="Avenir">
    <w:panose1 w:val="00000000000000000000"/>
    <w:charset w:val="EE"/>
    <w:family w:val="auto"/>
    <w:pitch w:val="variable"/>
    <w:sig w:usb0="00000000" w:usb1="00000000" w:usb2="00000000" w:usb3="00000000" w:csb0="0000009B" w:csb1="00000000"/>
  </w:font>
  <w:font w:name="나눔손글씨 펜">
    <w:panose1 w:val="00000000000000000000"/>
    <w:charset w:val="81"/>
    <w:family w:val="auto"/>
    <w:pitch w:val="variable"/>
    <w:sig w:usb0="00000000" w:usb1="00000000" w:usb2="00000000" w:usb3="00000000" w:csb0="00080000" w:csb1="00000000"/>
  </w:font>
  <w:font w:name="@나눔손글씨 펜">
    <w:panose1 w:val="00000000000000000000"/>
    <w:charset w:val="81"/>
    <w:family w:val="auto"/>
    <w:pitch w:val="variable"/>
    <w:sig w:usb0="00000000" w:usb1="00000000" w:usb2="00000000" w:usb3="00000000" w:csb0="00080000" w:csb1="00000000"/>
  </w:font>
  <w:font w:name="Hiragino Kaku Gothic Pro W3">
    <w:panose1 w:val="020B0300000000000000"/>
    <w:charset w:val="80"/>
    <w:family w:val="auto"/>
    <w:pitch w:val="variable"/>
    <w:sig w:usb0="00000000" w:usb1="00000000" w:usb2="00000000" w:usb3="00000000" w:csb0="00020004" w:csb1="00000000"/>
  </w:font>
  <w:font w:name="@Hiragino Kaku Gothic Pro W3">
    <w:panose1 w:val="00000000000000000000"/>
    <w:charset w:val="80"/>
    <w:family w:val="auto"/>
    <w:pitch w:val="variable"/>
    <w:sig w:usb0="00000000" w:usb1="00000000" w:usb2="00000000" w:usb3="00000000" w:csb0="00020000" w:csb1="00000000"/>
  </w:font>
  <w:font w:name="Avenir Next Condensed">
    <w:panose1 w:val="020B0506020202020204"/>
    <w:charset w:val="EE"/>
    <w:family w:val="auto"/>
    <w:pitch w:val="variable"/>
    <w:sig w:usb0="00000000" w:usb1="00000000" w:usb2="00000000" w:usb3="00000000" w:csb0="0000009B" w:csb1="00000000"/>
  </w:font>
  <w:font w:name="ヒラギノ角ゴ 簡体中文 W6">
    <w:panose1 w:val="00000000000000000000"/>
    <w:charset w:val="80"/>
    <w:family w:val="auto"/>
    <w:pitch w:val="variable"/>
    <w:sig w:usb0="00000000" w:usb1="00000000" w:usb2="00000000" w:usb3="00000000" w:csb0="00020000" w:csb1="00000000"/>
  </w:font>
  <w:font w:name="@ヒラギノ角ゴ 簡体中文 W6">
    <w:panose1 w:val="00000000000000000000"/>
    <w:charset w:val="80"/>
    <w:family w:val="auto"/>
    <w:pitch w:val="variable"/>
    <w:sig w:usb0="00000000" w:usb1="00000000" w:usb2="00000000" w:usb3="00000000" w:csb0="00020000" w:csb1="00000000"/>
  </w:font>
  <w:font w:name="AppleMyungjo">
    <w:panose1 w:val="02000500000000000000"/>
    <w:charset w:val="81"/>
    <w:family w:val="auto"/>
    <w:pitch w:val="variable"/>
    <w:sig w:usb0="00000000" w:usb1="00000000" w:usb2="00000000" w:usb3="00000000" w:csb0="00080000" w:csb1="00000000"/>
  </w:font>
  <w:font w:name="@AppleMyungjo">
    <w:panose1 w:val="00000000000000000000"/>
    <w:charset w:val="81"/>
    <w:family w:val="auto"/>
    <w:pitch w:val="variable"/>
    <w:sig w:usb0="00000000" w:usb1="00000000" w:usb2="00000000" w:usb3="00000000" w:csb0="00080000" w:csb1="00000000"/>
  </w:font>
  <w:font w:name="ヒラギノ明朝 Pro W6">
    <w:panose1 w:val="00000000000000000000"/>
    <w:charset w:val="80"/>
    <w:family w:val="auto"/>
    <w:pitch w:val="variable"/>
    <w:sig w:usb0="00000000" w:usb1="00000000" w:usb2="00000000" w:usb3="00000000" w:csb0="00020000" w:csb1="00000000"/>
  </w:font>
  <w:font w:name="@ヒラギノ明朝 Pro W6">
    <w:panose1 w:val="00000000000000000000"/>
    <w:charset w:val="80"/>
    <w:family w:val="auto"/>
    <w:pitch w:val="variable"/>
    <w:sig w:usb0="00000000" w:usb1="00000000" w:usb2="00000000" w:usb3="00000000" w:csb0="00020000" w:csb1="00000000"/>
  </w:font>
  <w:font w:name="Beirut">
    <w:panose1 w:val="00000600000000000000"/>
    <w:charset w:val="B2"/>
    <w:family w:val="auto"/>
    <w:pitch w:val="variable"/>
    <w:sig w:usb0="00000000" w:usb1="00000000" w:usb2="00000000" w:usb3="00000000" w:csb0="00000040" w:csb1="00000000"/>
  </w:font>
  <w:font w:name="@HGMaruGothicMPRO">
    <w:panose1 w:val="00000000000000000000"/>
    <w:charset w:val="80"/>
    <w:family w:val="auto"/>
    <w:pitch w:val="variable"/>
    <w:sig w:usb0="00000000" w:usb1="00000000" w:usb2="00000000" w:usb3="00000000" w:csb0="0002009F" w:csb1="00000000"/>
  </w:font>
  <w:font w:name="Gujarati Sangam MN">
    <w:panose1 w:val="02000000000000000000"/>
    <w:charset w:val="00"/>
    <w:family w:val="auto"/>
    <w:pitch w:val="variable"/>
    <w:sig w:usb0="00000000" w:usb1="00000000" w:usb2="00000000" w:usb3="00000000" w:csb0="00000001" w:csb1="00000000"/>
  </w:font>
  <w:font w:name="ITF Devanagari">
    <w:panose1 w:val="00000000000000000000"/>
    <w:charset w:val="00"/>
    <w:family w:val="auto"/>
    <w:pitch w:val="variable"/>
    <w:sig w:usb0="00000000" w:usb1="00000000" w:usb2="00000000" w:usb3="00000000" w:csb0="00000001" w:csb1="00000000"/>
  </w:font>
  <w:font w:name="Apple SD 산돌고딕 Neo">
    <w:panose1 w:val="00000000000000000000"/>
    <w:charset w:val="81"/>
    <w:family w:val="auto"/>
    <w:pitch w:val="variable"/>
    <w:sig w:usb0="00000000" w:usb1="00000000" w:usb2="00000000" w:usb3="00000000" w:csb0="00080000" w:csb1="00000000"/>
  </w:font>
  <w:font w:name="@Apple SD 산돌고딕 Neo">
    <w:panose1 w:val="00000000000000000000"/>
    <w:charset w:val="81"/>
    <w:family w:val="auto"/>
    <w:pitch w:val="variable"/>
    <w:sig w:usb0="00000000" w:usb1="00000000" w:usb2="00000000" w:usb3="00000000" w:csb0="00080000" w:csb1="00000000"/>
  </w:font>
  <w:font w:name="STSong">
    <w:panose1 w:val="02010600040101010101"/>
    <w:charset w:val="86"/>
    <w:family w:val="auto"/>
    <w:pitch w:val="variable"/>
    <w:sig w:usb0="00000000" w:usb1="00000000" w:usb2="00000000" w:usb3="00000000" w:csb0="0004001F" w:csb1="00000000"/>
  </w:font>
  <w:font w:name="@STSong">
    <w:panose1 w:val="00000000000000000000"/>
    <w:charset w:val="86"/>
    <w:family w:val="auto"/>
    <w:pitch w:val="variable"/>
    <w:sig w:usb0="00000000" w:usb1="00000000" w:usb2="00000000" w:usb3="00000000" w:csb0="0004001F" w:csb1="00000000"/>
  </w:font>
  <w:font w:name="필기체">
    <w:panose1 w:val="00000000000000000000"/>
    <w:charset w:val="81"/>
    <w:family w:val="auto"/>
    <w:pitch w:val="variable"/>
    <w:sig w:usb0="00000000" w:usb1="00000000" w:usb2="00000000" w:usb3="00000000" w:csb0="00080000" w:csb1="00000000"/>
  </w:font>
  <w:font w:name="@필기체">
    <w:panose1 w:val="00000000000000000000"/>
    <w:charset w:val="81"/>
    <w:family w:val="auto"/>
    <w:pitch w:val="variable"/>
    <w:sig w:usb0="00000000" w:usb1="00000000" w:usb2="00000000" w:usb3="00000000" w:csb0="00080000" w:csb1="00000000"/>
  </w:font>
  <w:font w:name="STLiti">
    <w:altName w:val="????ˇ¦|||||||||||||||||||||||||ˇ¦"/>
    <w:panose1 w:val="00000000000000000000"/>
    <w:charset w:val="86"/>
    <w:family w:val="auto"/>
    <w:pitch w:val="variable"/>
    <w:sig w:usb0="00000000" w:usb1="00000000" w:usb2="00000000" w:usb3="00000000" w:csb0="00040000" w:csb1="00000000"/>
  </w:font>
  <w:font w:name="@华文隶书">
    <w:panose1 w:val="00000000000000000000"/>
    <w:charset w:val="86"/>
    <w:family w:val="auto"/>
    <w:pitch w:val="variable"/>
    <w:sig w:usb0="00000000" w:usb1="00000000" w:usb2="00000000" w:usb3="00000000" w:csb0="00040000" w:csb1="00000000"/>
  </w:font>
  <w:font w:name="Devanagari Sangam MN">
    <w:panose1 w:val="02000000000000000000"/>
    <w:charset w:val="00"/>
    <w:family w:val="auto"/>
    <w:pitch w:val="variable"/>
    <w:sig w:usb0="00000000" w:usb1="00000000" w:usb2="00000000" w:usb3="00000000" w:csb0="00000001" w:csb1="00000000"/>
  </w:font>
  <w:font w:name="STIXIntegralsUpSm">
    <w:panose1 w:val="00000000000000000000"/>
    <w:charset w:val="00"/>
    <w:family w:val="auto"/>
    <w:pitch w:val="variable"/>
    <w:sig w:usb0="00000000" w:usb1="00000000" w:usb2="00000000" w:usb3="00000000" w:csb0="00000001" w:csb1="00000000"/>
  </w:font>
  <w:font w:name="Helvetica Neue">
    <w:panose1 w:val="02000503000000020004"/>
    <w:charset w:val="00"/>
    <w:family w:val="auto"/>
    <w:pitch w:val="variable"/>
    <w:sig w:usb0="00000000" w:usb1="00000000" w:usb2="00000000" w:usb3="00000000" w:csb0="00000001" w:csb1="00000000"/>
  </w:font>
  <w:font w:name="@HGP創英角ｺﾞｼｯｸUB">
    <w:panose1 w:val="00000000000000000000"/>
    <w:charset w:val="80"/>
    <w:family w:val="auto"/>
    <w:pitch w:val="variable"/>
    <w:sig w:usb0="00000000" w:usb1="00000000" w:usb2="00000000" w:usb3="00000000" w:csb0="00020000" w:csb1="00000000"/>
  </w:font>
  <w:font w:name="Bodoni Ornaments">
    <w:panose1 w:val="00000400000000000000"/>
    <w:charset w:val="00"/>
    <w:family w:val="auto"/>
    <w:pitch w:val="variable"/>
    <w:sig w:usb0="00000000" w:usb1="00000000" w:usb2="00000000" w:usb3="00000000" w:csb0="00000001" w:csb1="00000000"/>
  </w:font>
  <w:font w:name="__________ ________">
    <w:panose1 w:val="00000000000000000000"/>
    <w:charset w:val="00"/>
    <w:family w:val="auto"/>
    <w:pitch w:val="variable"/>
    <w:sig w:usb0="00000000" w:usb1="00000000" w:usb2="00000000" w:usb3="00000000" w:csb0="00000001" w:csb1="00000000"/>
  </w:font>
  <w:font w:name="DengXian">
    <w:panose1 w:val="02010600030101010101"/>
    <w:charset w:val="88"/>
    <w:family w:val="auto"/>
    <w:pitch w:val="variable"/>
    <w:sig w:usb0="00000000" w:usb1="00000000" w:usb2="00000000" w:usb3="00000000" w:csb0="0010000F" w:csb1="00000000"/>
  </w:font>
  <w:font w:name="@DengXian">
    <w:panose1 w:val="00000000000000000000"/>
    <w:charset w:val="88"/>
    <w:family w:val="auto"/>
    <w:pitch w:val="variable"/>
    <w:sig w:usb0="00000000" w:usb1="00000000" w:usb2="00000000" w:usb3="00000000" w:csb0="0010000F" w:csb1="00000000"/>
  </w:font>
  <w:font w:name="InaiMathi">
    <w:panose1 w:val="00000000000000000000"/>
    <w:charset w:val="00"/>
    <w:family w:val="auto"/>
    <w:pitch w:val="variable"/>
    <w:sig w:usb0="00000000" w:usb1="00000000" w:usb2="00000000" w:usb3="00000000" w:csb0="00000001" w:csb1="00000000"/>
  </w:font>
  <w:font w:name="PCMyungjo">
    <w:panose1 w:val="02000500000000000000"/>
    <w:charset w:val="81"/>
    <w:family w:val="auto"/>
    <w:pitch w:val="variable"/>
    <w:sig w:usb0="00000000" w:usb1="00000000" w:usb2="00000000" w:usb3="00000000" w:csb0="00080000" w:csb1="00000000"/>
  </w:font>
  <w:font w:name="@PCMyungjo">
    <w:panose1 w:val="00000000000000000000"/>
    <w:charset w:val="81"/>
    <w:family w:val="auto"/>
    <w:pitch w:val="variable"/>
    <w:sig w:usb0="00000000" w:usb1="00000000" w:usb2="00000000" w:usb3="00000000" w:csb0="00080000" w:csb1="00000000"/>
  </w:font>
  <w:font w:name="STIXSizeTwoSym">
    <w:panose1 w:val="00000000000000000000"/>
    <w:charset w:val="A3"/>
    <w:family w:val="auto"/>
    <w:pitch w:val="variable"/>
    <w:sig w:usb0="00000000" w:usb1="00000000" w:usb2="00000000" w:usb3="00000000" w:csb0="00000101" w:csb1="00000000"/>
  </w:font>
  <w:font w:name="@HGMinchoE">
    <w:panose1 w:val="00000000000000000000"/>
    <w:charset w:val="80"/>
    <w:family w:val="auto"/>
    <w:pitch w:val="variable"/>
    <w:sig w:usb0="00000000" w:usb1="00000000" w:usb2="00000000" w:usb3="00000000" w:csb0="0002009F" w:csb1="00000000"/>
  </w:font>
  <w:font w:name="ヒラギノ角ゴ StdN W8">
    <w:panose1 w:val="00000000000000000000"/>
    <w:charset w:val="80"/>
    <w:family w:val="auto"/>
    <w:pitch w:val="variable"/>
    <w:sig w:usb0="00000000" w:usb1="00000000" w:usb2="00000000" w:usb3="00000000" w:csb0="00020000" w:csb1="00000000"/>
  </w:font>
  <w:font w:name="@ヒラギノ角ゴ StdN W8">
    <w:panose1 w:val="00000000000000000000"/>
    <w:charset w:val="80"/>
    <w:family w:val="auto"/>
    <w:pitch w:val="variable"/>
    <w:sig w:usb0="00000000" w:usb1="00000000" w:usb2="00000000" w:usb3="00000000" w:csb0="00020000" w:csb1="00000000"/>
  </w:font>
  <w:font w:name="Menlo">
    <w:panose1 w:val="020B0609030804020204"/>
    <w:charset w:val="EE"/>
    <w:family w:val="auto"/>
    <w:pitch w:val="variable"/>
    <w:sig w:usb0="00000000" w:usb1="00000000" w:usb2="00000000" w:usb3="00000000" w:csb0="0000019F" w:csb1="00000000"/>
  </w:font>
  <w:font w:name="STHeiti">
    <w:panose1 w:val="02010600040101010101"/>
    <w:charset w:val="86"/>
    <w:family w:val="auto"/>
    <w:pitch w:val="variable"/>
    <w:sig w:usb0="00000000" w:usb1="00000000" w:usb2="00000000" w:usb3="00000000" w:csb0="0004009F" w:csb1="00000000"/>
  </w:font>
  <w:font w:name="@STHeiti">
    <w:panose1 w:val="00000000000000000000"/>
    <w:charset w:val="86"/>
    <w:family w:val="auto"/>
    <w:pitch w:val="variable"/>
    <w:sig w:usb0="00000000" w:usb1="00000000" w:usb2="00000000" w:usb3="00000000" w:csb0="0004009F" w:csb1="00000000"/>
  </w:font>
  <w:font w:name="Abadi MT Condensed Light">
    <w:panose1 w:val="020B0306030101010103"/>
    <w:charset w:val="00"/>
    <w:family w:val="auto"/>
    <w:pitch w:val="variable"/>
    <w:sig w:usb0="00000000" w:usb1="00000000" w:usb2="00000000" w:usb3="00000000" w:csb0="00000001" w:csb1="00000000"/>
  </w:font>
  <w:font w:name="@돋움">
    <w:panose1 w:val="00000000000000000000"/>
    <w:charset w:val="81"/>
    <w:family w:val="auto"/>
    <w:pitch w:val="variable"/>
    <w:sig w:usb0="00000000" w:usb1="00000000" w:usb2="00000000" w:usb3="00000000" w:csb0="00080000" w:csb1="00000000"/>
  </w:font>
  <w:font w:name="@STXinwei">
    <w:panose1 w:val="00000000000000000000"/>
    <w:charset w:val="86"/>
    <w:family w:val="auto"/>
    <w:pitch w:val="variable"/>
    <w:sig w:usb0="00000000" w:usb1="00000000" w:usb2="00000000" w:usb3="00000000" w:csb0="00040000" w:csb1="00000000"/>
  </w:font>
  <w:font w:name="PT Sans">
    <w:panose1 w:val="020B0503020203020204"/>
    <w:charset w:val="EE"/>
    <w:family w:val="auto"/>
    <w:pitch w:val="variable"/>
    <w:sig w:usb0="00000000" w:usb1="00000000" w:usb2="00000000" w:usb3="00000000" w:csb0="00000097" w:csb1="00000000"/>
  </w:font>
  <w:font w:name="Al Tarikh">
    <w:panose1 w:val="00000400000000000000"/>
    <w:charset w:val="B2"/>
    <w:family w:val="auto"/>
    <w:pitch w:val="variable"/>
    <w:sig w:usb0="00000000" w:usb1="00000000" w:usb2="00000000" w:usb3="00000000" w:csb0="00000040" w:csb1="00000000"/>
  </w:font>
  <w:font w:name="手札体-繁">
    <w:panose1 w:val="00000000000000000000"/>
    <w:charset w:val="88"/>
    <w:family w:val="auto"/>
    <w:pitch w:val="variable"/>
    <w:sig w:usb0="00000000" w:usb1="00000000" w:usb2="00000000" w:usb3="00000000" w:csb0="00100000" w:csb1="00000000"/>
  </w:font>
  <w:font w:name="@手札体-繁">
    <w:panose1 w:val="00000000000000000000"/>
    <w:charset w:val="88"/>
    <w:family w:val="auto"/>
    <w:pitch w:val="variable"/>
    <w:sig w:usb0="00000000" w:usb1="00000000" w:usb2="00000000" w:usb3="00000000" w:csb0="00100000" w:csb1="00000000"/>
  </w:font>
  <w:font w:name="Osaka">
    <w:panose1 w:val="020B0600000000000000"/>
    <w:charset w:val="80"/>
    <w:family w:val="auto"/>
    <w:pitch w:val="variable"/>
    <w:sig w:usb0="00000000" w:usb1="00000000" w:usb2="00000000" w:usb3="00000000" w:csb0="00020093" w:csb1="00000000"/>
  </w:font>
  <w:font w:name="@Osaka">
    <w:panose1 w:val="00000000000000000000"/>
    <w:charset w:val="80"/>
    <w:family w:val="auto"/>
    <w:pitch w:val="variable"/>
    <w:sig w:usb0="00000000" w:usb1="00000000" w:usb2="00000000" w:usb3="00000000" w:csb0="00020093" w:csb1="00000000"/>
  </w:font>
  <w:font w:name="Luminari">
    <w:panose1 w:val="02000505000000020004"/>
    <w:charset w:val="EE"/>
    <w:family w:val="auto"/>
    <w:pitch w:val="variable"/>
    <w:sig w:usb0="00000000" w:usb1="00000000" w:usb2="00000000" w:usb3="00000000" w:csb0="0000019F" w:csb1="00000000"/>
  </w:font>
  <w:font w:name="Avenir Medium">
    <w:panose1 w:val="02000603020000020003"/>
    <w:charset w:val="EE"/>
    <w:family w:val="auto"/>
    <w:pitch w:val="variable"/>
    <w:sig w:usb0="00000000" w:usb1="00000000" w:usb2="00000000" w:usb3="00000000" w:csb0="0000009B" w:csb1="00000000"/>
  </w:font>
  <w:font w:name="NanumMyeongjoExtraBold">
    <w:panose1 w:val="00000000000000000000"/>
    <w:charset w:val="81"/>
    <w:family w:val="auto"/>
    <w:pitch w:val="variable"/>
    <w:sig w:usb0="00000000" w:usb1="00000000" w:usb2="00000000" w:usb3="00000000" w:csb0="00080001" w:csb1="00000000"/>
  </w:font>
  <w:font w:name="@NanumMyeongjoExtraBold">
    <w:panose1 w:val="00000000000000000000"/>
    <w:charset w:val="81"/>
    <w:family w:val="auto"/>
    <w:pitch w:val="variable"/>
    <w:sig w:usb0="00000000" w:usb1="00000000" w:usb2="00000000" w:usb3="00000000" w:csb0="00080001" w:csb1="00000000"/>
  </w:font>
  <w:font w:name="Apple Emoji color">
    <w:panose1 w:val="00000000000000000000"/>
    <w:charset w:val="88"/>
    <w:family w:val="auto"/>
    <w:pitch w:val="variable"/>
    <w:sig w:usb0="00000000" w:usb1="00000000" w:usb2="00000000" w:usb3="00000000" w:csb0="00100001" w:csb1="00000000"/>
  </w:font>
  <w:font w:name="@Apple Emoji color">
    <w:panose1 w:val="00000000000000000000"/>
    <w:charset w:val="88"/>
    <w:family w:val="auto"/>
    <w:pitch w:val="variable"/>
    <w:sig w:usb0="00000000" w:usb1="00000000" w:usb2="00000000" w:usb3="00000000" w:csb0="00100001" w:csb1="00000000"/>
  </w:font>
  <w:font w:name="圓體-簡">
    <w:panose1 w:val="00000000000000000000"/>
    <w:charset w:val="88"/>
    <w:family w:val="auto"/>
    <w:pitch w:val="variable"/>
    <w:sig w:usb0="00000000" w:usb1="00000000" w:usb2="00000000" w:usb3="00000000" w:csb0="00100000" w:csb1="00000000"/>
  </w:font>
  <w:font w:name="@圓體-簡">
    <w:panose1 w:val="00000000000000000000"/>
    <w:charset w:val="88"/>
    <w:family w:val="auto"/>
    <w:pitch w:val="variable"/>
    <w:sig w:usb0="00000000" w:usb1="00000000" w:usb2="00000000" w:usb3="00000000" w:csb0="00100000" w:csb1="00000000"/>
  </w:font>
  <w:font w:name="Sathu">
    <w:panose1 w:val="00000400000000000000"/>
    <w:charset w:val="EE"/>
    <w:family w:val="auto"/>
    <w:pitch w:val="variable"/>
    <w:sig w:usb0="00000000" w:usb1="00000000" w:usb2="00000000" w:usb3="00000000" w:csb0="00000197" w:csb1="00000000"/>
  </w:font>
  <w:font w:name="جيزة">
    <w:panose1 w:val="00000000000000000000"/>
    <w:charset w:val="B2"/>
    <w:family w:val="auto"/>
    <w:pitch w:val="variable"/>
    <w:sig w:usb0="00000000" w:usb1="00000000" w:usb2="00000000" w:usb3="00000000" w:csb0="00000040" w:csb1="00000000"/>
  </w:font>
  <w:font w:name="PT Sans Caption">
    <w:panose1 w:val="020B0603020203020204"/>
    <w:charset w:val="EE"/>
    <w:family w:val="auto"/>
    <w:pitch w:val="variable"/>
    <w:sig w:usb0="00000000" w:usb1="00000000" w:usb2="00000000" w:usb3="00000000" w:csb0="00000097" w:csb1="00000000"/>
  </w:font>
  <w:font w:name="بيروت">
    <w:panose1 w:val="00000000000000000000"/>
    <w:charset w:val="B2"/>
    <w:family w:val="auto"/>
    <w:pitch w:val="variable"/>
    <w:sig w:usb0="00000000" w:usb1="00000000" w:usb2="00000000" w:usb3="00000000" w:csb0="00000040" w:csb1="00000000"/>
  </w:font>
  <w:font w:name="Bangla MN">
    <w:panose1 w:val="02000500020000000000"/>
    <w:charset w:val="00"/>
    <w:family w:val="auto"/>
    <w:pitch w:val="variable"/>
    <w:sig w:usb0="00000000" w:usb1="00000000" w:usb2="00000000" w:usb3="00000000" w:csb0="00000001" w:csb1="00000000"/>
  </w:font>
  <w:font w:name="Apple ____文字">
    <w:panose1 w:val="00000000000000000000"/>
    <w:charset w:val="88"/>
    <w:family w:val="auto"/>
    <w:pitch w:val="variable"/>
    <w:sig w:usb0="00000000" w:usb1="00000000" w:usb2="00000000" w:usb3="00000000" w:csb0="00100000" w:csb1="00000000"/>
  </w:font>
  <w:font w:name="@Apple ____文字">
    <w:panose1 w:val="00000000000000000000"/>
    <w:charset w:val="88"/>
    <w:family w:val="auto"/>
    <w:pitch w:val="variable"/>
    <w:sig w:usb0="00000000" w:usb1="00000000" w:usb2="00000000" w:usb3="00000000" w:csb0="00100000" w:csb1="00000000"/>
  </w:font>
  <w:font w:name="微_雅黑 Light">
    <w:panose1 w:val="00000000000000000000"/>
    <w:charset w:val="88"/>
    <w:family w:val="auto"/>
    <w:pitch w:val="variable"/>
    <w:sig w:usb0="00000000" w:usb1="00000000" w:usb2="00000000" w:usb3="00000000" w:csb0="00100000" w:csb1="00000000"/>
  </w:font>
  <w:font w:name="@微_雅黑 Light">
    <w:panose1 w:val="00000000000000000000"/>
    <w:charset w:val="88"/>
    <w:family w:val="auto"/>
    <w:pitch w:val="variable"/>
    <w:sig w:usb0="00000000" w:usb1="00000000" w:usb2="00000000" w:usb3="00000000" w:csb0="00100000" w:csb1="00000000"/>
  </w:font>
  <w:font w:name="Charter">
    <w:panose1 w:val="00000000000000000000"/>
    <w:charset w:val="A2"/>
    <w:family w:val="auto"/>
    <w:pitch w:val="variable"/>
    <w:sig w:usb0="00000000" w:usb1="00000000" w:usb2="00000000" w:usb3="00000000" w:csb0="00000011" w:csb1="00000000"/>
  </w:font>
  <w:font w:name="Diwan Kufi">
    <w:panose1 w:val="00000400000000000000"/>
    <w:charset w:val="B2"/>
    <w:family w:val="auto"/>
    <w:pitch w:val="variable"/>
    <w:sig w:usb0="00000000" w:usb1="00000000" w:usb2="00000000" w:usb3="00000000" w:csb0="00000040" w:csb1="00000000"/>
  </w:font>
  <w:font w:name="冬青黑体_体中文 W3">
    <w:panose1 w:val="00000000000000000000"/>
    <w:charset w:val="80"/>
    <w:family w:val="auto"/>
    <w:pitch w:val="variable"/>
    <w:sig w:usb0="00000000" w:usb1="00000000" w:usb2="00000000" w:usb3="00000000" w:csb0="00020000" w:csb1="00000000"/>
  </w:font>
  <w:font w:name="@冬青黑体_体中文 W3">
    <w:panose1 w:val="00000000000000000000"/>
    <w:charset w:val="80"/>
    <w:family w:val="auto"/>
    <w:pitch w:val="variable"/>
    <w:sig w:usb0="00000000" w:usb1="00000000" w:usb2="00000000" w:usb3="00000000" w:csb0="00020000" w:csb1="00000000"/>
  </w:font>
  <w:font w:name="@굴림">
    <w:panose1 w:val="00000000000000000000"/>
    <w:charset w:val="81"/>
    <w:family w:val="auto"/>
    <w:pitch w:val="variable"/>
    <w:sig w:usb0="00000000" w:usb1="00000000" w:usb2="00000000" w:usb3="00000000" w:csb0="00080000" w:csb1="00000000"/>
  </w:font>
  <w:font w:name="STXingkai">
    <w:altName w:val="????????"/>
    <w:panose1 w:val="00000000000000000000"/>
    <w:charset w:val="86"/>
    <w:family w:val="auto"/>
    <w:pitch w:val="variable"/>
    <w:sig w:usb0="00000000" w:usb1="00000000" w:usb2="00000000" w:usb3="00000000" w:csb0="00040000" w:csb1="00000000"/>
  </w:font>
  <w:font w:name="@华文行楷">
    <w:panose1 w:val="00000000000000000000"/>
    <w:charset w:val="86"/>
    <w:family w:val="auto"/>
    <w:pitch w:val="variable"/>
    <w:sig w:usb0="00000000" w:usb1="00000000" w:usb2="00000000" w:usb3="00000000" w:csb0="00040000" w:csb1="00000000"/>
  </w:font>
  <w:font w:name="Hiragino Kaku Gothic Pro W6">
    <w:panose1 w:val="020B0600000000000000"/>
    <w:charset w:val="80"/>
    <w:family w:val="auto"/>
    <w:pitch w:val="variable"/>
    <w:sig w:usb0="00000000" w:usb1="00000000" w:usb2="00000000" w:usb3="00000000" w:csb0="00020004" w:csb1="00000000"/>
  </w:font>
  <w:font w:name="@Hiragino Kaku Gothic Pro W6">
    <w:panose1 w:val="00000000000000000000"/>
    <w:charset w:val="80"/>
    <w:family w:val="auto"/>
    <w:pitch w:val="variable"/>
    <w:sig w:usb0="00000000" w:usb1="00000000" w:usb2="00000000" w:usb3="00000000" w:csb0="00020000" w:csb1="00000000"/>
  </w:font>
  <w:font w:name="@华文宋体">
    <w:panose1 w:val="00000000000000000000"/>
    <w:charset w:val="86"/>
    <w:family w:val="auto"/>
    <w:pitch w:val="variable"/>
    <w:sig w:usb0="00000000" w:usb1="00000000" w:usb2="00000000" w:usb3="00000000" w:csb0="00040000" w:csb1="00000000"/>
  </w:font>
  <w:font w:name="Apple 彩色表情符_">
    <w:panose1 w:val="00000000000000000000"/>
    <w:charset w:val="88"/>
    <w:family w:val="auto"/>
    <w:pitch w:val="variable"/>
    <w:sig w:usb0="00000000" w:usb1="00000000" w:usb2="00000000" w:usb3="00000000" w:csb0="00100000" w:csb1="00000000"/>
  </w:font>
  <w:font w:name="@Apple 彩色表情符_">
    <w:panose1 w:val="00000000000000000000"/>
    <w:charset w:val="88"/>
    <w:family w:val="auto"/>
    <w:pitch w:val="variable"/>
    <w:sig w:usb0="00000000" w:usb1="00000000" w:usb2="00000000" w:usb3="00000000" w:csb0="00100000" w:csb1="00000000"/>
  </w:font>
  <w:font w:name="Gurmukhi Sangam MN">
    <w:panose1 w:val="02000400000000000000"/>
    <w:charset w:val="00"/>
    <w:family w:val="auto"/>
    <w:pitch w:val="variable"/>
    <w:sig w:usb0="00000000" w:usb1="00000000" w:usb2="00000000" w:usb3="00000000" w:csb0="00000001" w:csb1="00000000"/>
  </w:font>
  <w:font w:name="Apple Kleur-Emoji">
    <w:panose1 w:val="00000000000000000000"/>
    <w:charset w:val="88"/>
    <w:family w:val="auto"/>
    <w:pitch w:val="variable"/>
    <w:sig w:usb0="00000000" w:usb1="00000000" w:usb2="00000000" w:usb3="00000000" w:csb0="00100001" w:csb1="00000000"/>
  </w:font>
  <w:font w:name="@Apple Kleur-Emoji">
    <w:panose1 w:val="00000000000000000000"/>
    <w:charset w:val="88"/>
    <w:family w:val="auto"/>
    <w:pitch w:val="variable"/>
    <w:sig w:usb0="00000000" w:usb1="00000000" w:usb2="00000000" w:usb3="00000000" w:csb0="00100001" w:csb1="00000000"/>
  </w:font>
  <w:font w:name="مِصحفي">
    <w:panose1 w:val="00000000000000000000"/>
    <w:charset w:val="B2"/>
    <w:family w:val="auto"/>
    <w:pitch w:val="variable"/>
    <w:sig w:usb0="00000000" w:usb1="00000000" w:usb2="00000000" w:usb3="00000000" w:csb0="00000040" w:csb1="00000000"/>
  </w:font>
  <w:font w:name="DengXian Light">
    <w:panose1 w:val="02010600030101010101"/>
    <w:charset w:val="88"/>
    <w:family w:val="auto"/>
    <w:pitch w:val="variable"/>
    <w:sig w:usb0="00000000" w:usb1="00000000" w:usb2="00000000" w:usb3="00000000" w:csb0="0010000F" w:csb1="00000000"/>
  </w:font>
  <w:font w:name="@DengXian Light">
    <w:panose1 w:val="00000000000000000000"/>
    <w:charset w:val="88"/>
    <w:family w:val="auto"/>
    <w:pitch w:val="variable"/>
    <w:sig w:usb0="00000000" w:usb1="00000000" w:usb2="00000000" w:usb3="00000000" w:csb0="0010000F" w:csb1="00000000"/>
  </w:font>
  <w:font w:name="PilGi">
    <w:panose1 w:val="02000500000000000000"/>
    <w:charset w:val="81"/>
    <w:family w:val="auto"/>
    <w:pitch w:val="variable"/>
    <w:sig w:usb0="00000000" w:usb1="00000000" w:usb2="00000000" w:usb3="00000000" w:csb0="00080000" w:csb1="00000000"/>
  </w:font>
  <w:font w:name="@PilGi">
    <w:panose1 w:val="00000000000000000000"/>
    <w:charset w:val="81"/>
    <w:family w:val="auto"/>
    <w:pitch w:val="variable"/>
    <w:sig w:usb0="00000000" w:usb1="00000000" w:usb2="00000000" w:usb3="00000000" w:csb0="00080000" w:csb1="00000000"/>
  </w:font>
  <w:font w:name="Avenir Next Condensed Medium">
    <w:panose1 w:val="020B0606020202020204"/>
    <w:charset w:val="EE"/>
    <w:family w:val="auto"/>
    <w:pitch w:val="variable"/>
    <w:sig w:usb0="00000000" w:usb1="00000000" w:usb2="00000000" w:usb3="00000000" w:csb0="00000003" w:csb1="00000000"/>
  </w:font>
  <w:font w:name="LiHei Pro">
    <w:panose1 w:val="00000000000000000000"/>
    <w:charset w:val="88"/>
    <w:family w:val="auto"/>
    <w:pitch w:val="variable"/>
    <w:sig w:usb0="00000000" w:usb1="00000000" w:usb2="00000000" w:usb3="00000000" w:csb0="00100000" w:csb1="00000000"/>
  </w:font>
  <w:font w:name="@LiHei Pro">
    <w:panose1 w:val="00000000000000000000"/>
    <w:charset w:val="88"/>
    <w:family w:val="auto"/>
    <w:pitch w:val="variable"/>
    <w:sig w:usb0="00000000" w:usb1="00000000" w:usb2="00000000" w:usb3="00000000" w:csb0="00100000" w:csb1="00000000"/>
  </w:font>
  <w:font w:name="NanumGothic">
    <w:panose1 w:val="00000000000000000000"/>
    <w:charset w:val="81"/>
    <w:family w:val="auto"/>
    <w:pitch w:val="variable"/>
    <w:sig w:usb0="00000000" w:usb1="00000000" w:usb2="00000000" w:usb3="00000000" w:csb0="00080001" w:csb1="00000000"/>
  </w:font>
  <w:font w:name="@NanumGothic">
    <w:panose1 w:val="00000000000000000000"/>
    <w:charset w:val="81"/>
    <w:family w:val="auto"/>
    <w:pitch w:val="variable"/>
    <w:sig w:usb0="00000000" w:usb1="00000000" w:usb2="00000000" w:usb3="00000000" w:csb0="00080001" w:csb1="00000000"/>
  </w:font>
  <w:font w:name="Hannotate SC">
    <w:panose1 w:val="03000500000000000000"/>
    <w:charset w:val="88"/>
    <w:family w:val="auto"/>
    <w:pitch w:val="variable"/>
    <w:sig w:usb0="00000000" w:usb1="00000000" w:usb2="00000000" w:usb3="00000000" w:csb0="00100001" w:csb1="00000000"/>
  </w:font>
  <w:font w:name="@Hannotate SC">
    <w:panose1 w:val="00000000000000000000"/>
    <w:charset w:val="88"/>
    <w:family w:val="auto"/>
    <w:pitch w:val="variable"/>
    <w:sig w:usb0="00000000" w:usb1="00000000" w:usb2="00000000" w:usb3="00000000" w:csb0="00100001" w:csb1="00000000"/>
  </w:font>
  <w:font w:name="KufiStandardGK">
    <w:panose1 w:val="00000400000000000000"/>
    <w:charset w:val="B2"/>
    <w:family w:val="auto"/>
    <w:pitch w:val="variable"/>
    <w:sig w:usb0="00000000" w:usb1="00000000" w:usb2="00000000" w:usb3="00000000" w:csb0="00000040" w:csb1="00000000"/>
  </w:font>
  <w:font w:name="翩翩体-繁">
    <w:panose1 w:val="00000000000000000000"/>
    <w:charset w:val="88"/>
    <w:family w:val="auto"/>
    <w:pitch w:val="variable"/>
    <w:sig w:usb0="00000000" w:usb1="00000000" w:usb2="00000000" w:usb3="00000000" w:csb0="00100000" w:csb1="00000000"/>
  </w:font>
  <w:font w:name="@翩翩体-繁">
    <w:panose1 w:val="00000000000000000000"/>
    <w:charset w:val="88"/>
    <w:family w:val="auto"/>
    <w:pitch w:val="variable"/>
    <w:sig w:usb0="00000000" w:usb1="00000000" w:usb2="00000000" w:usb3="00000000" w:csb0="00100000" w:csb1="00000000"/>
  </w:font>
  <w:font w:name="Khmer Sangam MN">
    <w:panose1 w:val="02000400000000000000"/>
    <w:charset w:val="00"/>
    <w:family w:val="auto"/>
    <w:pitch w:val="variable"/>
    <w:sig w:usb0="00000000" w:usb1="00000000" w:usb2="00000000" w:usb3="00000000" w:csb0="00000001" w:csb1="00000000"/>
  </w:font>
  <w:font w:name="@궁서">
    <w:panose1 w:val="00000000000000000000"/>
    <w:charset w:val="81"/>
    <w:family w:val="auto"/>
    <w:pitch w:val="variable"/>
    <w:sig w:usb0="00000000" w:usb1="00000000" w:usb2="00000000" w:usb3="00000000" w:csb0="00080000" w:csb1="00000000"/>
  </w:font>
  <w:font w:name="Sana">
    <w:panose1 w:val="00000400000000000000"/>
    <w:charset w:val="B2"/>
    <w:family w:val="auto"/>
    <w:pitch w:val="variable"/>
    <w:sig w:usb0="00000000" w:usb1="00000000" w:usb2="00000000" w:usb3="00000000" w:csb0="00000040" w:csb1="00000000"/>
  </w:font>
  <w:font w:name="News Gothic MT">
    <w:panose1 w:val="020B0503020103020203"/>
    <w:charset w:val="00"/>
    <w:family w:val="auto"/>
    <w:pitch w:val="variable"/>
    <w:sig w:usb0="00000000" w:usb1="00000000" w:usb2="00000000" w:usb3="00000000" w:csb0="00000001" w:csb1="00000000"/>
  </w:font>
  <w:font w:name="Khmer MN">
    <w:panose1 w:val="02020600050405020304"/>
    <w:charset w:val="00"/>
    <w:family w:val="auto"/>
    <w:pitch w:val="variable"/>
    <w:sig w:usb0="00000000" w:usb1="00000000" w:usb2="00000000" w:usb3="00000000" w:csb0="00000001" w:csb1="00000000"/>
  </w:font>
  <w:font w:name="娃娃体-繁">
    <w:panose1 w:val="00000000000000000000"/>
    <w:charset w:val="88"/>
    <w:family w:val="auto"/>
    <w:pitch w:val="variable"/>
    <w:sig w:usb0="00000000" w:usb1="00000000" w:usb2="00000000" w:usb3="00000000" w:csb0="00100000" w:csb1="00000000"/>
  </w:font>
  <w:font w:name="@娃娃体-繁">
    <w:panose1 w:val="00000000000000000000"/>
    <w:charset w:val="88"/>
    <w:family w:val="auto"/>
    <w:pitch w:val="variable"/>
    <w:sig w:usb0="00000000" w:usb1="00000000" w:usb2="00000000" w:usb3="00000000" w:csb0="00100000" w:csb1="00000000"/>
  </w:font>
  <w:font w:name="Seravek Light">
    <w:panose1 w:val="020B0503040000020004"/>
    <w:charset w:val="EE"/>
    <w:family w:val="auto"/>
    <w:pitch w:val="variable"/>
    <w:sig w:usb0="00000000" w:usb1="00000000" w:usb2="00000000" w:usb3="00000000" w:csb0="0000009F" w:csb1="00000000"/>
  </w:font>
  <w:font w:name="Hiragino Mincho ProN W6">
    <w:panose1 w:val="02020600000000000000"/>
    <w:charset w:val="80"/>
    <w:family w:val="auto"/>
    <w:pitch w:val="variable"/>
    <w:sig w:usb0="00000000" w:usb1="00000000" w:usb2="00000000" w:usb3="00000000" w:csb0="0002000D" w:csb1="00000000"/>
  </w:font>
  <w:font w:name="@Hiragino Mincho ProN W6">
    <w:panose1 w:val="00000000000000000000"/>
    <w:charset w:val="80"/>
    <w:family w:val="auto"/>
    <w:pitch w:val="variable"/>
    <w:sig w:usb0="00000000" w:usb1="00000000" w:usb2="00000000" w:usb3="00000000" w:csb0="0002000C" w:csb1="00000000"/>
  </w:font>
  <w:font w:name="Applen v_ri-emoji">
    <w:panose1 w:val="00000000000000000000"/>
    <w:charset w:val="88"/>
    <w:family w:val="auto"/>
    <w:pitch w:val="variable"/>
    <w:sig w:usb0="00000000" w:usb1="00000000" w:usb2="00000000" w:usb3="00000000" w:csb0="00100001" w:csb1="00000000"/>
  </w:font>
  <w:font w:name="@Applen v_ri-emoji">
    <w:panose1 w:val="00000000000000000000"/>
    <w:charset w:val="88"/>
    <w:family w:val="auto"/>
    <w:pitch w:val="variable"/>
    <w:sig w:usb0="00000000" w:usb1="00000000" w:usb2="00000000" w:usb3="00000000" w:csb0="00100001" w:csb1="00000000"/>
  </w:font>
  <w:font w:name="AppleGothic">
    <w:panose1 w:val="02000500000000000000"/>
    <w:charset w:val="81"/>
    <w:family w:val="auto"/>
    <w:pitch w:val="variable"/>
    <w:sig w:usb0="00000000" w:usb1="00000000" w:usb2="00000000" w:usb3="00000000" w:csb0="00080000" w:csb1="00000000"/>
  </w:font>
  <w:font w:name="@AppleGothic">
    <w:panose1 w:val="00000000000000000000"/>
    <w:charset w:val="81"/>
    <w:family w:val="auto"/>
    <w:pitch w:val="variable"/>
    <w:sig w:usb0="00000000" w:usb1="00000000" w:usb2="00000000" w:usb3="00000000" w:csb0="00080000" w:csb1="00000000"/>
  </w:font>
  <w:font w:name="Sukhumvit Set">
    <w:panose1 w:val="00000000000000000000"/>
    <w:charset w:val="EE"/>
    <w:family w:val="auto"/>
    <w:pitch w:val="variable"/>
    <w:sig w:usb0="00000000" w:usb1="00000000" w:usb2="00000000" w:usb3="00000000" w:csb0="00000003" w:csb1="00000000"/>
  </w:font>
  <w:font w:name="冬青黑體簡體中文 W3">
    <w:panose1 w:val="00000000000000000000"/>
    <w:charset w:val="80"/>
    <w:family w:val="auto"/>
    <w:pitch w:val="variable"/>
    <w:sig w:usb0="00000000" w:usb1="00000000" w:usb2="00000000" w:usb3="00000000" w:csb0="00020000" w:csb1="00000000"/>
  </w:font>
  <w:font w:name="@冬青黑體簡體中文 W3">
    <w:panose1 w:val="00000000000000000000"/>
    <w:charset w:val="80"/>
    <w:family w:val="auto"/>
    <w:pitch w:val="variable"/>
    <w:sig w:usb0="00000000" w:usb1="00000000" w:usb2="00000000" w:usb3="00000000" w:csb0="00020000" w:csb1="00000000"/>
  </w:font>
  <w:font w:name="GungSeo">
    <w:panose1 w:val="02000500000000000000"/>
    <w:charset w:val="81"/>
    <w:family w:val="auto"/>
    <w:pitch w:val="variable"/>
    <w:sig w:usb0="00000000" w:usb1="00000000" w:usb2="00000000" w:usb3="00000000" w:csb0="00080000" w:csb1="00000000"/>
  </w:font>
  <w:font w:name="@GungSeo">
    <w:panose1 w:val="00000000000000000000"/>
    <w:charset w:val="81"/>
    <w:family w:val="auto"/>
    <w:pitch w:val="variable"/>
    <w:sig w:usb0="00000000" w:usb1="00000000" w:usb2="00000000" w:usb3="00000000" w:csb0="00080000" w:csb1="00000000"/>
  </w:font>
  <w:font w:name="@HG創英角ｺﾞｼｯｸUB">
    <w:panose1 w:val="00000000000000000000"/>
    <w:charset w:val="80"/>
    <w:family w:val="auto"/>
    <w:pitch w:val="variable"/>
    <w:sig w:usb0="00000000" w:usb1="00000000" w:usb2="00000000" w:usb3="00000000" w:csb0="00020000" w:csb1="00000000"/>
  </w:font>
  <w:font w:name="雅痞-_">
    <w:panose1 w:val="00000000000000000000"/>
    <w:charset w:val="88"/>
    <w:family w:val="auto"/>
    <w:pitch w:val="variable"/>
    <w:sig w:usb0="00000000" w:usb1="00000000" w:usb2="00000000" w:usb3="00000000" w:csb0="00100000" w:csb1="00000000"/>
  </w:font>
  <w:font w:name="@雅痞-_">
    <w:panose1 w:val="00000000000000000000"/>
    <w:charset w:val="88"/>
    <w:family w:val="auto"/>
    <w:pitch w:val="variable"/>
    <w:sig w:usb0="00000000" w:usb1="00000000" w:usb2="00000000" w:usb3="00000000" w:csb0="00100000" w:csb1="00000000"/>
  </w:font>
  <w:font w:name="Sinhala Sangam MN">
    <w:panose1 w:val="02000000000000000000"/>
    <w:charset w:val="00"/>
    <w:family w:val="auto"/>
    <w:pitch w:val="variable"/>
    <w:sig w:usb0="00000000" w:usb1="00000000" w:usb2="00000000" w:usb3="00000000" w:csb0="00000001" w:csb1="00000000"/>
  </w:font>
  <w:font w:name="STIXIntegralsUpD">
    <w:panose1 w:val="00000000000000000000"/>
    <w:charset w:val="00"/>
    <w:family w:val="auto"/>
    <w:pitch w:val="variable"/>
    <w:sig w:usb0="00000000" w:usb1="00000000" w:usb2="00000000" w:usb3="00000000" w:csb0="00000001" w:csb1="00000000"/>
  </w:font>
  <w:font w:name="Waseem">
    <w:panose1 w:val="00000400000000000000"/>
    <w:charset w:val="B2"/>
    <w:family w:val="auto"/>
    <w:pitch w:val="variable"/>
    <w:sig w:usb0="00000000" w:usb1="00000000" w:usb2="00000000" w:usb3="00000000" w:csb0="00000040" w:csb1="00000000"/>
  </w:font>
  <w:font w:name="Apple Emoji em Cores">
    <w:panose1 w:val="00000000000000000000"/>
    <w:charset w:val="88"/>
    <w:family w:val="auto"/>
    <w:pitch w:val="variable"/>
    <w:sig w:usb0="00000000" w:usb1="00000000" w:usb2="00000000" w:usb3="00000000" w:csb0="00100001" w:csb1="00000000"/>
  </w:font>
  <w:font w:name="@Apple Emoji em Cores">
    <w:panose1 w:val="00000000000000000000"/>
    <w:charset w:val="88"/>
    <w:family w:val="auto"/>
    <w:pitch w:val="variable"/>
    <w:sig w:usb0="00000000" w:usb1="00000000" w:usb2="00000000" w:usb3="00000000" w:csb0="00100001" w:csb1="00000000"/>
  </w:font>
  <w:font w:name="Big Caslon">
    <w:panose1 w:val="00000000000000000000"/>
    <w:charset w:val="EE"/>
    <w:family w:val="auto"/>
    <w:pitch w:val="variable"/>
    <w:sig w:usb0="00000000" w:usb1="00000000" w:usb2="00000000" w:usb3="00000000" w:csb0="000001BB" w:csb1="00000000"/>
  </w:font>
  <w:font w:name="行楷-_">
    <w:panose1 w:val="00000000000000000000"/>
    <w:charset w:val="88"/>
    <w:family w:val="auto"/>
    <w:pitch w:val="variable"/>
    <w:sig w:usb0="00000000" w:usb1="00000000" w:usb2="00000000" w:usb3="00000000" w:csb0="00100000" w:csb1="00000000"/>
  </w:font>
  <w:font w:name="@行楷-_">
    <w:panose1 w:val="00000000000000000000"/>
    <w:charset w:val="88"/>
    <w:family w:val="auto"/>
    <w:pitch w:val="variable"/>
    <w:sig w:usb0="00000000" w:usb1="00000000" w:usb2="00000000" w:usb3="00000000" w:csb0="00100000" w:csb1="00000000"/>
  </w:font>
  <w:font w:name="Al Nile">
    <w:panose1 w:val="00000400000000000000"/>
    <w:charset w:val="B2"/>
    <w:family w:val="auto"/>
    <w:pitch w:val="variable"/>
    <w:sig w:usb0="00000000" w:usb1="00000000" w:usb2="00000000" w:usb3="00000000" w:csb0="00000040" w:csb1="00000000"/>
  </w:font>
  <w:font w:name="微_雅黑">
    <w:panose1 w:val="00000000000000000000"/>
    <w:charset w:val="88"/>
    <w:family w:val="auto"/>
    <w:pitch w:val="variable"/>
    <w:sig w:usb0="00000000" w:usb1="00000000" w:usb2="00000000" w:usb3="00000000" w:csb0="00100000" w:csb1="00000000"/>
  </w:font>
  <w:font w:name="@微_雅黑">
    <w:panose1 w:val="00000000000000000000"/>
    <w:charset w:val="88"/>
    <w:family w:val="auto"/>
    <w:pitch w:val="variable"/>
    <w:sig w:usb0="00000000" w:usb1="00000000" w:usb2="00000000" w:usb3="00000000" w:csb0="00100000" w:csb1="00000000"/>
  </w:font>
  <w:font w:name="STIXGeneral">
    <w:panose1 w:val="00000000000000000000"/>
    <w:charset w:val="EE"/>
    <w:family w:val="auto"/>
    <w:pitch w:val="variable"/>
    <w:sig w:usb0="00000000" w:usb1="00000000" w:usb2="00000000" w:usb3="00000000" w:csb0="000001BF" w:csb1="00000000"/>
  </w:font>
  <w:font w:name="雅痞-繁">
    <w:panose1 w:val="00000000000000000000"/>
    <w:charset w:val="88"/>
    <w:family w:val="auto"/>
    <w:pitch w:val="variable"/>
    <w:sig w:usb0="00000000" w:usb1="00000000" w:usb2="00000000" w:usb3="00000000" w:csb0="00100000" w:csb1="00000000"/>
  </w:font>
  <w:font w:name="@雅痞-繁">
    <w:panose1 w:val="00000000000000000000"/>
    <w:charset w:val="88"/>
    <w:family w:val="auto"/>
    <w:pitch w:val="variable"/>
    <w:sig w:usb0="00000000" w:usb1="00000000" w:usb2="00000000" w:usb3="00000000" w:csb0="00100000" w:csb1="00000000"/>
  </w:font>
  <w:font w:name="Avenir Next Ultra Light">
    <w:panose1 w:val="020B0203020202020204"/>
    <w:charset w:val="EE"/>
    <w:family w:val="auto"/>
    <w:pitch w:val="variable"/>
    <w:sig w:usb0="00000000" w:usb1="00000000" w:usb2="00000000" w:usb3="00000000" w:csb0="0000009B" w:csb1="00000000"/>
  </w:font>
  <w:font w:name="HGPGothicE">
    <w:altName w:val="HGP????CE"/>
    <w:panose1 w:val="00000000000000000000"/>
    <w:charset w:val="80"/>
    <w:family w:val="auto"/>
    <w:pitch w:val="variable"/>
    <w:sig w:usb0="00000000" w:usb1="00000000" w:usb2="00000000" w:usb3="00000000" w:csb0="0002009F" w:csb1="00000000"/>
  </w:font>
  <w:font w:name="@HGPｺﾞｼｯｸE">
    <w:panose1 w:val="00000000000000000000"/>
    <w:charset w:val="80"/>
    <w:family w:val="auto"/>
    <w:pitch w:val="variable"/>
    <w:sig w:usb0="00000000" w:usb1="00000000" w:usb2="00000000" w:usb3="00000000" w:csb0="00020000" w:csb1="00000000"/>
  </w:font>
  <w:font w:name="Weibei TC Bold">
    <w:panose1 w:val="00000000000000000000"/>
    <w:charset w:val="88"/>
    <w:family w:val="auto"/>
    <w:pitch w:val="variable"/>
    <w:sig w:usb0="00000000" w:usb1="00000000" w:usb2="00000000" w:usb3="00000000" w:csb0="00100187" w:csb1="00000000"/>
  </w:font>
  <w:font w:name="@Weibei TC Bold">
    <w:panose1 w:val="00000000000000000000"/>
    <w:charset w:val="88"/>
    <w:family w:val="auto"/>
    <w:pitch w:val="variable"/>
    <w:sig w:usb0="00000000" w:usb1="00000000" w:usb2="00000000" w:usb3="00000000" w:csb0="00100187" w:csb1="00000000"/>
  </w:font>
  <w:font w:name="Andale Mono">
    <w:panose1 w:val="020B0509000000000004"/>
    <w:charset w:val="EE"/>
    <w:family w:val="auto"/>
    <w:pitch w:val="variable"/>
    <w:sig w:usb0="00000000" w:usb1="00000000" w:usb2="00000000" w:usb3="00000000" w:csb0="0000009F" w:csb1="00000000"/>
  </w:font>
  <w:font w:name="Mshtakan">
    <w:panose1 w:val="02000400000000000000"/>
    <w:charset w:val="00"/>
    <w:family w:val="auto"/>
    <w:pitch w:val="variable"/>
    <w:sig w:usb0="00000000" w:usb1="00000000" w:usb2="00000000" w:usb3="00000000" w:csb0="00000001" w:csb1="00000000"/>
  </w:font>
  <w:font w:name="صنعاء">
    <w:panose1 w:val="00000000000000000000"/>
    <w:charset w:val="B2"/>
    <w:family w:val="auto"/>
    <w:pitch w:val="variable"/>
    <w:sig w:usb0="00000000" w:usb1="00000000" w:usb2="00000000" w:usb3="00000000" w:csb0="00000040" w:csb1="00000000"/>
  </w:font>
  <w:font w:name="Apple farge-emoji">
    <w:panose1 w:val="00000000000000000000"/>
    <w:charset w:val="88"/>
    <w:family w:val="auto"/>
    <w:pitch w:val="variable"/>
    <w:sig w:usb0="00000000" w:usb1="00000000" w:usb2="00000000" w:usb3="00000000" w:csb0="00100001" w:csb1="00000000"/>
  </w:font>
  <w:font w:name="@Apple farge-emoji">
    <w:panose1 w:val="00000000000000000000"/>
    <w:charset w:val="88"/>
    <w:family w:val="auto"/>
    <w:pitch w:val="variable"/>
    <w:sig w:usb0="00000000" w:usb1="00000000" w:usb2="00000000" w:usb3="00000000" w:csb0="00100001" w:csb1="00000000"/>
  </w:font>
  <w:font w:name="@STLiti">
    <w:panose1 w:val="00000000000000000000"/>
    <w:charset w:val="86"/>
    <w:family w:val="auto"/>
    <w:pitch w:val="variable"/>
    <w:sig w:usb0="00000000" w:usb1="00000000" w:usb2="00000000" w:usb3="00000000" w:csb0="00040000" w:csb1="00000000"/>
  </w:font>
  <w:font w:name="Corsiva Hebrew">
    <w:panose1 w:val="00000000000000000000"/>
    <w:charset w:val="00"/>
    <w:family w:val="auto"/>
    <w:pitch w:val="variable"/>
    <w:sig w:usb0="00000000" w:usb1="00000000" w:usb2="00000000" w:usb3="00000000" w:csb0="00000001" w:csb1="00000000"/>
  </w:font>
  <w:font w:name="Avenir Book">
    <w:panose1 w:val="02000503020000020003"/>
    <w:charset w:val="EE"/>
    <w:family w:val="auto"/>
    <w:pitch w:val="variable"/>
    <w:sig w:usb0="00000000" w:usb1="00000000" w:usb2="00000000" w:usb3="00000000" w:csb0="0000009B" w:csb1="00000000"/>
  </w:font>
  <w:font w:name="@궁서체">
    <w:panose1 w:val="00000000000000000000"/>
    <w:charset w:val="81"/>
    <w:family w:val="auto"/>
    <w:pitch w:val="variable"/>
    <w:sig w:usb0="00000000" w:usb1="00000000" w:usb2="00000000" w:usb3="00000000" w:csb0="00080000" w:csb1="00000000"/>
  </w:font>
  <w:font w:name="Raanana">
    <w:panose1 w:val="00000000000000000000"/>
    <w:charset w:val="B1"/>
    <w:family w:val="auto"/>
    <w:pitch w:val="variable"/>
    <w:sig w:usb0="00000000" w:usb1="00000000" w:usb2="00000000" w:usb3="00000000" w:csb0="00000020" w:csb1="00000000"/>
  </w:font>
  <w:font w:name="YuGothic">
    <w:panose1 w:val="00000000000000000000"/>
    <w:charset w:val="80"/>
    <w:family w:val="auto"/>
    <w:pitch w:val="variable"/>
    <w:sig w:usb0="00000000" w:usb1="00000000" w:usb2="00000000" w:usb3="00000000" w:csb0="0002009F" w:csb1="00000000"/>
  </w:font>
  <w:font w:name="@YuGothic">
    <w:panose1 w:val="00000000000000000000"/>
    <w:charset w:val="80"/>
    <w:family w:val="auto"/>
    <w:pitch w:val="variable"/>
    <w:sig w:usb0="00000000" w:usb1="00000000" w:usb2="00000000" w:usb3="00000000" w:csb0="0002009F" w:csb1="00000000"/>
  </w:font>
  <w:font w:name="Telugu MN">
    <w:panose1 w:val="02020600050405020304"/>
    <w:charset w:val="00"/>
    <w:family w:val="auto"/>
    <w:pitch w:val="variable"/>
    <w:sig w:usb0="00000000" w:usb1="00000000" w:usb2="00000000" w:usb3="00000000" w:csb0="00000001" w:csb1="00000000"/>
  </w:font>
  <w:font w:name="Hiragino Mincho Pro W6">
    <w:panose1 w:val="02020600000000000000"/>
    <w:charset w:val="80"/>
    <w:family w:val="auto"/>
    <w:pitch w:val="variable"/>
    <w:sig w:usb0="00000000" w:usb1="00000000" w:usb2="00000000" w:usb3="00000000" w:csb0="0002000D" w:csb1="00000000"/>
  </w:font>
  <w:font w:name="@Hiragino Mincho Pro W6">
    <w:panose1 w:val="00000000000000000000"/>
    <w:charset w:val="80"/>
    <w:family w:val="auto"/>
    <w:pitch w:val="variable"/>
    <w:sig w:usb0="00000000" w:usb1="00000000" w:usb2="00000000" w:usb3="00000000" w:csb0="0002000D" w:csb1="00000000"/>
  </w:font>
  <w:font w:name="Ayuthaya">
    <w:panose1 w:val="00000400000000000000"/>
    <w:charset w:val="EE"/>
    <w:family w:val="auto"/>
    <w:pitch w:val="variable"/>
    <w:sig w:usb0="00000000" w:usb1="00000000" w:usb2="00000000" w:usb3="00000000" w:csb0="00000197" w:csb1="00000000"/>
  </w:font>
  <w:font w:name="手札體-簡">
    <w:panose1 w:val="00000000000000000000"/>
    <w:charset w:val="88"/>
    <w:family w:val="auto"/>
    <w:pitch w:val="variable"/>
    <w:sig w:usb0="00000000" w:usb1="00000000" w:usb2="00000000" w:usb3="00000000" w:csb0="00100000" w:csb1="00000000"/>
  </w:font>
  <w:font w:name="@手札體-簡">
    <w:panose1 w:val="00000000000000000000"/>
    <w:charset w:val="88"/>
    <w:family w:val="auto"/>
    <w:pitch w:val="variable"/>
    <w:sig w:usb0="00000000" w:usb1="00000000" w:usb2="00000000" w:usb3="00000000" w:csb0="00100000" w:csb1="00000000"/>
  </w:font>
  <w:font w:name="Baghdad">
    <w:panose1 w:val="01000500000000020004"/>
    <w:charset w:val="B2"/>
    <w:family w:val="auto"/>
    <w:pitch w:val="variable"/>
    <w:sig w:usb0="00000000" w:usb1="00000000" w:usb2="00000000" w:usb3="00000000" w:csb0="00000040" w:csb1="00000000"/>
  </w:font>
  <w:font w:name="@宋体">
    <w:panose1 w:val="00000000000000000000"/>
    <w:charset w:val="86"/>
    <w:family w:val="auto"/>
    <w:pitch w:val="variable"/>
    <w:sig w:usb0="00000000" w:usb1="00000000" w:usb2="00000000" w:usb3="00000000" w:csb0="00040000" w:csb1="00000000"/>
  </w:font>
  <w:font w:name="游ゴシック Medium">
    <w:panose1 w:val="00000000000000000000"/>
    <w:charset w:val="80"/>
    <w:family w:val="auto"/>
    <w:pitch w:val="variable"/>
    <w:sig w:usb0="00000000" w:usb1="00000000" w:usb2="00000000" w:usb3="00000000" w:csb0="00020000" w:csb1="00000000"/>
  </w:font>
  <w:font w:name="@游ゴシック Medium">
    <w:panose1 w:val="00000000000000000000"/>
    <w:charset w:val="80"/>
    <w:family w:val="auto"/>
    <w:pitch w:val="variable"/>
    <w:sig w:usb0="00000000" w:usb1="00000000" w:usb2="00000000" w:usb3="00000000" w:csb0="00020000" w:csb1="00000000"/>
  </w:font>
  <w:font w:name="Songti SC">
    <w:panose1 w:val="02010600040101010101"/>
    <w:charset w:val="88"/>
    <w:family w:val="auto"/>
    <w:pitch w:val="variable"/>
    <w:sig w:usb0="00000000" w:usb1="00000000" w:usb2="00000000" w:usb3="00000000" w:csb0="0010009F" w:csb1="00000000"/>
  </w:font>
  <w:font w:name="@Songti SC">
    <w:panose1 w:val="00000000000000000000"/>
    <w:charset w:val="88"/>
    <w:family w:val="auto"/>
    <w:pitch w:val="variable"/>
    <w:sig w:usb0="00000000" w:usb1="00000000" w:usb2="00000000" w:usb3="00000000" w:csb0="0010009F" w:csb1="00000000"/>
  </w:font>
  <w:font w:name="Iowan Old Style Black">
    <w:panose1 w:val="02040805050506020204"/>
    <w:charset w:val="EE"/>
    <w:family w:val="auto"/>
    <w:pitch w:val="variable"/>
    <w:sig w:usb0="00000000" w:usb1="00000000" w:usb2="00000000" w:usb3="00000000" w:csb0="00000093" w:csb1="00000000"/>
  </w:font>
  <w:font w:name="@細明體-ExtB">
    <w:panose1 w:val="00000000000000000000"/>
    <w:charset w:val="88"/>
    <w:family w:val="auto"/>
    <w:pitch w:val="variable"/>
    <w:sig w:usb0="00000000" w:usb1="00000000" w:usb2="00000000" w:usb3="00000000" w:csb0="00100000" w:csb1="00000000"/>
  </w:font>
  <w:font w:name="等_">
    <w:panose1 w:val="00000000000000000000"/>
    <w:charset w:val="88"/>
    <w:family w:val="auto"/>
    <w:pitch w:val="variable"/>
    <w:sig w:usb0="00000000" w:usb1="00000000" w:usb2="00000000" w:usb3="00000000" w:csb0="00100000" w:csb1="00000000"/>
  </w:font>
  <w:font w:name="@等_">
    <w:panose1 w:val="00000000000000000000"/>
    <w:charset w:val="88"/>
    <w:family w:val="auto"/>
    <w:pitch w:val="variable"/>
    <w:sig w:usb0="00000000" w:usb1="00000000" w:usb2="00000000" w:usb3="00000000" w:csb0="00100000" w:csb1="00000000"/>
  </w:font>
  <w:font w:name="楷體-繁">
    <w:panose1 w:val="00000000000000000000"/>
    <w:charset w:val="88"/>
    <w:family w:val="auto"/>
    <w:pitch w:val="variable"/>
    <w:sig w:usb0="00000000" w:usb1="00000000" w:usb2="00000000" w:usb3="00000000" w:csb0="00100000" w:csb1="00000000"/>
  </w:font>
  <w:font w:name="@楷體-繁">
    <w:panose1 w:val="00000000000000000000"/>
    <w:charset w:val="88"/>
    <w:family w:val="auto"/>
    <w:pitch w:val="variable"/>
    <w:sig w:usb0="00000000" w:usb1="00000000" w:usb2="00000000" w:usb3="00000000" w:csb0="00100000" w:csb1="00000000"/>
  </w:font>
  <w:font w:name="Hiragino Kaku Gothic Std W8">
    <w:panose1 w:val="020B0800000000000000"/>
    <w:charset w:val="80"/>
    <w:family w:val="auto"/>
    <w:pitch w:val="variable"/>
    <w:sig w:usb0="00000000" w:usb1="00000000" w:usb2="00000000" w:usb3="00000000" w:csb0="00020004" w:csb1="00000000"/>
  </w:font>
  <w:font w:name="@Hiragino Kaku Gothic Std W8">
    <w:panose1 w:val="00000000000000000000"/>
    <w:charset w:val="80"/>
    <w:family w:val="auto"/>
    <w:pitch w:val="variable"/>
    <w:sig w:usb0="00000000" w:usb1="00000000" w:usb2="00000000" w:usb3="00000000" w:csb0="00020000" w:csb1="00000000"/>
  </w:font>
  <w:font w:name="HanziPen SC">
    <w:panose1 w:val="03000300000000000000"/>
    <w:charset w:val="88"/>
    <w:family w:val="auto"/>
    <w:pitch w:val="variable"/>
    <w:sig w:usb0="00000000" w:usb1="00000000" w:usb2="00000000" w:usb3="00000000" w:csb0="00100001" w:csb1="00000000"/>
  </w:font>
  <w:font w:name="@HanziPen SC">
    <w:panose1 w:val="00000000000000000000"/>
    <w:charset w:val="88"/>
    <w:family w:val="auto"/>
    <w:pitch w:val="variable"/>
    <w:sig w:usb0="00000000" w:usb1="00000000" w:usb2="00000000" w:usb3="00000000" w:csb0="00100001" w:csb1="00000000"/>
  </w:font>
  <w:font w:name="楷体-_">
    <w:panose1 w:val="00000000000000000000"/>
    <w:charset w:val="88"/>
    <w:family w:val="auto"/>
    <w:pitch w:val="variable"/>
    <w:sig w:usb0="00000000" w:usb1="00000000" w:usb2="00000000" w:usb3="00000000" w:csb0="00100000" w:csb1="00000000"/>
  </w:font>
  <w:font w:name="@楷体-_">
    <w:panose1 w:val="00000000000000000000"/>
    <w:charset w:val="88"/>
    <w:family w:val="auto"/>
    <w:pitch w:val="variable"/>
    <w:sig w:usb0="00000000" w:usb1="00000000" w:usb2="00000000" w:usb3="00000000" w:csb0="00100000" w:csb1="00000000"/>
  </w:font>
  <w:font w:name="Hiragino Maru Gothic ProN W4">
    <w:panose1 w:val="020F0400000000000000"/>
    <w:charset w:val="80"/>
    <w:family w:val="auto"/>
    <w:pitch w:val="variable"/>
    <w:sig w:usb0="00000000" w:usb1="00000000" w:usb2="00000000" w:usb3="00000000" w:csb0="00020000" w:csb1="00000000"/>
  </w:font>
  <w:font w:name="@Hiragino Maru Gothic ProN W4">
    <w:panose1 w:val="00000000000000000000"/>
    <w:charset w:val="80"/>
    <w:family w:val="auto"/>
    <w:pitch w:val="variable"/>
    <w:sig w:usb0="00000000" w:usb1="00000000" w:usb2="00000000" w:usb3="00000000" w:csb0="00020000" w:csb1="00000000"/>
  </w:font>
  <w:font w:name="Cochin">
    <w:panose1 w:val="02000603020000020003"/>
    <w:charset w:val="EE"/>
    <w:family w:val="auto"/>
    <w:pitch w:val="variable"/>
    <w:sig w:usb0="00000000" w:usb1="00000000" w:usb2="00000000" w:usb3="00000000" w:csb0="00000007" w:csb1="00000000"/>
  </w:font>
  <w:font w:name="_体-_">
    <w:panose1 w:val="00000000000000000000"/>
    <w:charset w:val="88"/>
    <w:family w:val="auto"/>
    <w:pitch w:val="variable"/>
    <w:sig w:usb0="00000000" w:usb1="00000000" w:usb2="00000000" w:usb3="00000000" w:csb0="00100000" w:csb1="00000000"/>
  </w:font>
  <w:font w:name="@_体-_">
    <w:panose1 w:val="00000000000000000000"/>
    <w:charset w:val="88"/>
    <w:family w:val="auto"/>
    <w:pitch w:val="variable"/>
    <w:sig w:usb0="00000000" w:usb1="00000000" w:usb2="00000000" w:usb3="00000000" w:csb0="00100000" w:csb1="00000000"/>
  </w:font>
  <w:font w:name="فرح">
    <w:panose1 w:val="00000000000000000000"/>
    <w:charset w:val="B2"/>
    <w:family w:val="auto"/>
    <w:pitch w:val="variable"/>
    <w:sig w:usb0="00000000" w:usb1="00000000" w:usb2="00000000" w:usb3="00000000" w:csb0="00000040" w:csb1="00000000"/>
  </w:font>
  <w:font w:name="Marion">
    <w:panose1 w:val="02020502060400020003"/>
    <w:charset w:val="EE"/>
    <w:family w:val="auto"/>
    <w:pitch w:val="variable"/>
    <w:sig w:usb0="00000000" w:usb1="00000000" w:usb2="00000000" w:usb3="00000000" w:csb0="00000183" w:csb1="00000000"/>
  </w:font>
  <w:font w:name="黑体">
    <w:panose1 w:val="00000000000000000000"/>
    <w:charset w:val="88"/>
    <w:family w:val="auto"/>
    <w:pitch w:val="variable"/>
    <w:sig w:usb0="00000000" w:usb1="00000000" w:usb2="00000000" w:usb3="00000000" w:csb0="00100000" w:csb1="00000000"/>
  </w:font>
  <w:font w:name="@黑体">
    <w:panose1 w:val="00000000000000000000"/>
    <w:charset w:val="88"/>
    <w:family w:val="auto"/>
    <w:pitch w:val="variable"/>
    <w:sig w:usb0="00000000" w:usb1="00000000" w:usb2="00000000" w:usb3="00000000" w:csb0="00100000" w:csb1="00000000"/>
  </w:font>
  <w:font w:name="Bangla Sangam MN">
    <w:panose1 w:val="02000000000000000000"/>
    <w:charset w:val="00"/>
    <w:family w:val="auto"/>
    <w:pitch w:val="variable"/>
    <w:sig w:usb0="00000000" w:usb1="00000000" w:usb2="00000000" w:usb3="00000000" w:csb0="00000001" w:csb1="00000000"/>
  </w:font>
  <w:font w:name="_______ ________">
    <w:panose1 w:val="00000000000000000000"/>
    <w:charset w:val="EE"/>
    <w:family w:val="auto"/>
    <w:pitch w:val="variable"/>
    <w:sig w:usb0="00000000" w:usb1="00000000" w:usb2="00000000" w:usb3="00000000" w:csb0="00000093" w:csb1="00000000"/>
  </w:font>
  <w:font w:name="Gurmukhi MN">
    <w:panose1 w:val="02020600050405020304"/>
    <w:charset w:val="00"/>
    <w:family w:val="auto"/>
    <w:pitch w:val="variable"/>
    <w:sig w:usb0="00000000" w:usb1="00000000" w:usb2="00000000" w:usb3="00000000" w:csb0="00000001" w:csb1="00000000"/>
  </w:font>
  <w:font w:name="@바탕">
    <w:panose1 w:val="00000000000000000000"/>
    <w:charset w:val="81"/>
    <w:family w:val="auto"/>
    <w:pitch w:val="variable"/>
    <w:sig w:usb0="00000000" w:usb1="00000000" w:usb2="00000000" w:usb3="00000000" w:csb0="00080000" w:csb1="00000000"/>
  </w:font>
  <w:font w:name="楷体-繁">
    <w:panose1 w:val="00000000000000000000"/>
    <w:charset w:val="88"/>
    <w:family w:val="auto"/>
    <w:pitch w:val="variable"/>
    <w:sig w:usb0="00000000" w:usb1="00000000" w:usb2="00000000" w:usb3="00000000" w:csb0="00100000" w:csb1="00000000"/>
  </w:font>
  <w:font w:name="@楷体-繁">
    <w:panose1 w:val="00000000000000000000"/>
    <w:charset w:val="88"/>
    <w:family w:val="auto"/>
    <w:pitch w:val="variable"/>
    <w:sig w:usb0="00000000" w:usb1="00000000" w:usb2="00000000" w:usb3="00000000" w:csb0="00100000" w:csb1="00000000"/>
  </w:font>
  <w:font w:name="_______ ______ Apple">
    <w:panose1 w:val="00000000000000000000"/>
    <w:charset w:val="88"/>
    <w:family w:val="auto"/>
    <w:pitch w:val="variable"/>
    <w:sig w:usb0="00000000" w:usb1="00000000" w:usb2="00000000" w:usb3="00000000" w:csb0="00100001" w:csb1="00000000"/>
  </w:font>
  <w:font w:name="@_______ ______ Apple">
    <w:panose1 w:val="00000000000000000000"/>
    <w:charset w:val="88"/>
    <w:family w:val="auto"/>
    <w:pitch w:val="variable"/>
    <w:sig w:usb0="00000000" w:usb1="00000000" w:usb2="00000000" w:usb3="00000000" w:csb0="00100001" w:csb1="00000000"/>
  </w:font>
  <w:font w:name="STIXSizeOneSym">
    <w:panose1 w:val="00000000000000000000"/>
    <w:charset w:val="A3"/>
    <w:family w:val="auto"/>
    <w:pitch w:val="variable"/>
    <w:sig w:usb0="00000000" w:usb1="00000000" w:usb2="00000000" w:usb3="00000000" w:csb0="00000101" w:csb1="00000000"/>
  </w:font>
  <w:font w:name="Microsoft YaHei Light">
    <w:panose1 w:val="020B0502040204020203"/>
    <w:charset w:val="88"/>
    <w:family w:val="auto"/>
    <w:pitch w:val="variable"/>
    <w:sig w:usb0="00000000" w:usb1="00000000" w:usb2="00000000" w:usb3="00000000" w:csb0="0010000F" w:csb1="00000000"/>
  </w:font>
  <w:font w:name="@Microsoft YaHei Light">
    <w:panose1 w:val="00000000000000000000"/>
    <w:charset w:val="88"/>
    <w:family w:val="auto"/>
    <w:pitch w:val="variable"/>
    <w:sig w:usb0="00000000" w:usb1="00000000" w:usb2="00000000" w:usb3="00000000" w:csb0="0010000F" w:csb1="00000000"/>
  </w:font>
  <w:font w:name="____ ________ ___">
    <w:panose1 w:val="00000000000000000000"/>
    <w:charset w:val="EE"/>
    <w:family w:val="auto"/>
    <w:pitch w:val="variable"/>
    <w:sig w:usb0="00000000" w:usb1="00000000" w:usb2="00000000" w:usb3="00000000" w:csb0="00000003" w:csb1="00000000"/>
  </w:font>
  <w:font w:name="NanumMyeongjo">
    <w:panose1 w:val="00000000000000000000"/>
    <w:charset w:val="81"/>
    <w:family w:val="auto"/>
    <w:pitch w:val="variable"/>
    <w:sig w:usb0="00000000" w:usb1="00000000" w:usb2="00000000" w:usb3="00000000" w:csb0="00080001" w:csb1="00000000"/>
  </w:font>
  <w:font w:name="@NanumMyeongjo">
    <w:panose1 w:val="00000000000000000000"/>
    <w:charset w:val="81"/>
    <w:family w:val="auto"/>
    <w:pitch w:val="variable"/>
    <w:sig w:usb0="00000000" w:usb1="00000000" w:usb2="00000000" w:usb3="00000000" w:csb0="00080001" w:csb1="00000000"/>
  </w:font>
  <w:font w:name="Oriya Sangam MN">
    <w:panose1 w:val="02000000000000000000"/>
    <w:charset w:val="00"/>
    <w:family w:val="auto"/>
    <w:pitch w:val="variable"/>
    <w:sig w:usb0="00000000" w:usb1="00000000" w:usb2="00000000" w:usb3="00000000" w:csb0="00000001" w:csb1="00000000"/>
  </w:font>
  <w:font w:name="STIXNonUnicode">
    <w:panose1 w:val="00000000000000000000"/>
    <w:charset w:val="00"/>
    <w:family w:val="auto"/>
    <w:pitch w:val="variable"/>
    <w:sig w:usb0="00000000" w:usb1="00000000" w:usb2="00000000" w:usb3="00000000" w:csb0="00000001" w:csb1="00000000"/>
  </w:font>
  <w:font w:name="@Yu Mincho Light">
    <w:panose1 w:val="00000000000000000000"/>
    <w:charset w:val="80"/>
    <w:family w:val="auto"/>
    <w:pitch w:val="variable"/>
    <w:sig w:usb0="00000000" w:usb1="00000000" w:usb2="00000000" w:usb3="00000000" w:csb0="0002009F" w:csb1="00000000"/>
  </w:font>
  <w:font w:name="SignPainter-HouseScript">
    <w:panose1 w:val="00000000000000000000"/>
    <w:charset w:val="EE"/>
    <w:family w:val="auto"/>
    <w:pitch w:val="variable"/>
    <w:sig w:usb0="00000000" w:usb1="00000000" w:usb2="00000000" w:usb3="00000000" w:csb0="0000009F" w:csb1="00000000"/>
  </w:font>
  <w:font w:name="Avenir Next Medium">
    <w:panose1 w:val="020B0603020202020204"/>
    <w:charset w:val="EE"/>
    <w:family w:val="auto"/>
    <w:pitch w:val="variable"/>
    <w:sig w:usb0="00000000" w:usb1="00000000" w:usb2="00000000" w:usb3="00000000" w:csb0="0000009B" w:csb1="00000000"/>
  </w:font>
  <w:font w:name="@STKaiti">
    <w:panose1 w:val="00000000000000000000"/>
    <w:charset w:val="86"/>
    <w:family w:val="auto"/>
    <w:pitch w:val="variable"/>
    <w:sig w:usb0="00000000" w:usb1="00000000" w:usb2="00000000" w:usb3="00000000" w:csb0="0004001F" w:csb1="00000000"/>
  </w:font>
  <w:font w:name="Futura">
    <w:panose1 w:val="00000000000000000000"/>
    <w:charset w:val="EE"/>
    <w:family w:val="auto"/>
    <w:pitch w:val="variable"/>
    <w:sig w:usb0="00000000" w:usb1="00000000" w:usb2="00000000" w:usb3="00000000" w:csb0="000001BB" w:csb1="00000000"/>
  </w:font>
  <w:font w:name="Herculanum">
    <w:panose1 w:val="02000505000000020004"/>
    <w:charset w:val="00"/>
    <w:family w:val="auto"/>
    <w:pitch w:val="variable"/>
    <w:sig w:usb0="00000000" w:usb1="00000000" w:usb2="00000000" w:usb3="00000000" w:csb0="00000001" w:csb1="00000000"/>
  </w:font>
  <w:font w:name="Phosphate">
    <w:panose1 w:val="00000000000000000000"/>
    <w:charset w:val="EE"/>
    <w:family w:val="auto"/>
    <w:pitch w:val="variable"/>
    <w:sig w:usb0="00000000" w:usb1="00000000" w:usb2="00000000" w:usb3="00000000" w:csb0="00000193" w:csb1="00000000"/>
  </w:font>
  <w:font w:name="مِصحفي ذهبي">
    <w:panose1 w:val="00000000000000000000"/>
    <w:charset w:val="B2"/>
    <w:family w:val="auto"/>
    <w:pitch w:val="variable"/>
    <w:sig w:usb0="00000000" w:usb1="00000000" w:usb2="00000000" w:usb3="00000000" w:csb0="00000040" w:csb1="00000000"/>
  </w:font>
  <w:font w:name="@STXingkai">
    <w:panose1 w:val="00000000000000000000"/>
    <w:charset w:val="86"/>
    <w:family w:val="auto"/>
    <w:pitch w:val="variable"/>
    <w:sig w:usb0="00000000" w:usb1="00000000" w:usb2="00000000" w:usb3="00000000" w:csb0="00040000" w:csb1="00000000"/>
  </w:font>
  <w:font w:name="宋體-簡">
    <w:panose1 w:val="00000000000000000000"/>
    <w:charset w:val="88"/>
    <w:family w:val="auto"/>
    <w:pitch w:val="variable"/>
    <w:sig w:usb0="00000000" w:usb1="00000000" w:usb2="00000000" w:usb3="00000000" w:csb0="00100000" w:csb1="00000000"/>
  </w:font>
  <w:font w:name="@宋體-簡">
    <w:panose1 w:val="00000000000000000000"/>
    <w:charset w:val="88"/>
    <w:family w:val="auto"/>
    <w:pitch w:val="variable"/>
    <w:sig w:usb0="00000000" w:usb1="00000000" w:usb2="00000000" w:usb3="00000000" w:csb0="00100000" w:csb1="00000000"/>
  </w:font>
  <w:font w:name="________ ______">
    <w:panose1 w:val="00000000000000000000"/>
    <w:charset w:val="00"/>
    <w:family w:val="auto"/>
    <w:pitch w:val="variable"/>
    <w:sig w:usb0="00000000" w:usb1="00000000" w:usb2="00000000" w:usb3="00000000" w:csb0="00000001" w:csb1="00000000"/>
  </w:font>
  <w:font w:name="Al Bayan">
    <w:panose1 w:val="00000000000000000000"/>
    <w:charset w:val="B2"/>
    <w:family w:val="auto"/>
    <w:pitch w:val="variable"/>
    <w:sig w:usb0="00000000" w:usb1="00000000" w:usb2="00000000" w:usb3="00000000" w:csb0="00000040" w:csb1="00000000"/>
  </w:font>
  <w:font w:name="Tamil MN">
    <w:panose1 w:val="02020600050405020304"/>
    <w:charset w:val="00"/>
    <w:family w:val="auto"/>
    <w:pitch w:val="variable"/>
    <w:sig w:usb0="00000000" w:usb1="00000000" w:usb2="00000000" w:usb3="00000000" w:csb0="00000001" w:csb1="00000000"/>
  </w:font>
  <w:font w:name="娃娃體-簡">
    <w:panose1 w:val="00000000000000000000"/>
    <w:charset w:val="88"/>
    <w:family w:val="auto"/>
    <w:pitch w:val="variable"/>
    <w:sig w:usb0="00000000" w:usb1="00000000" w:usb2="00000000" w:usb3="00000000" w:csb0="00100000" w:csb1="00000000"/>
  </w:font>
  <w:font w:name="@娃娃體-簡">
    <w:panose1 w:val="00000000000000000000"/>
    <w:charset w:val="88"/>
    <w:family w:val="auto"/>
    <w:pitch w:val="variable"/>
    <w:sig w:usb0="00000000" w:usb1="00000000" w:usb2="00000000" w:usb3="00000000" w:csb0="00100000" w:csb1="00000000"/>
  </w:font>
  <w:font w:name="黑體-簡">
    <w:panose1 w:val="00000000000000000000"/>
    <w:charset w:val="88"/>
    <w:family w:val="auto"/>
    <w:pitch w:val="variable"/>
    <w:sig w:usb0="00000000" w:usb1="00000000" w:usb2="00000000" w:usb3="00000000" w:csb0="00100000" w:csb1="00000000"/>
  </w:font>
  <w:font w:name="@黑體-簡">
    <w:panose1 w:val="00000000000000000000"/>
    <w:charset w:val="88"/>
    <w:family w:val="auto"/>
    <w:pitch w:val="variable"/>
    <w:sig w:usb0="00000000" w:usb1="00000000" w:usb2="00000000" w:usb3="00000000" w:csb0="00100000" w:csb1="00000000"/>
  </w:font>
  <w:font w:name="魏碑-簡">
    <w:panose1 w:val="00000000000000000000"/>
    <w:charset w:val="88"/>
    <w:family w:val="auto"/>
    <w:pitch w:val="variable"/>
    <w:sig w:usb0="00000000" w:usb1="00000000" w:usb2="00000000" w:usb3="00000000" w:csb0="00100000" w:csb1="00000000"/>
  </w:font>
  <w:font w:name="@魏碑-簡">
    <w:panose1 w:val="00000000000000000000"/>
    <w:charset w:val="88"/>
    <w:family w:val="auto"/>
    <w:pitch w:val="variable"/>
    <w:sig w:usb0="00000000" w:usb1="00000000" w:usb2="00000000" w:usb3="00000000" w:csb0="00100000" w:csb1="00000000"/>
  </w:font>
  <w:font w:name="나눔명조 ExtraBold">
    <w:panose1 w:val="00000000000000000000"/>
    <w:charset w:val="81"/>
    <w:family w:val="auto"/>
    <w:pitch w:val="variable"/>
    <w:sig w:usb0="00000000" w:usb1="00000000" w:usb2="00000000" w:usb3="00000000" w:csb0="00080000" w:csb1="00000000"/>
  </w:font>
  <w:font w:name="@나눔명조 ExtraBold">
    <w:panose1 w:val="00000000000000000000"/>
    <w:charset w:val="81"/>
    <w:family w:val="auto"/>
    <w:pitch w:val="variable"/>
    <w:sig w:usb0="00000000" w:usb1="00000000" w:usb2="00000000" w:usb3="00000000" w:csb0="00080000" w:csb1="00000000"/>
  </w:font>
  <w:font w:name="Myanmar MN">
    <w:panose1 w:val="02020600050405020304"/>
    <w:charset w:val="00"/>
    <w:family w:val="auto"/>
    <w:pitch w:val="variable"/>
    <w:sig w:usb0="00000000" w:usb1="00000000" w:usb2="00000000" w:usb3="00000000" w:csb0="00000001" w:csb1="00000000"/>
  </w:font>
  <w:font w:name="@細明體_HKSCS">
    <w:panose1 w:val="00000000000000000000"/>
    <w:charset w:val="88"/>
    <w:family w:val="auto"/>
    <w:pitch w:val="variable"/>
    <w:sig w:usb0="00000000" w:usb1="00000000" w:usb2="00000000" w:usb3="00000000" w:csb0="00100000" w:csb1="00000000"/>
  </w:font>
  <w:font w:name="Avenir Next">
    <w:panose1 w:val="020B0503020202020204"/>
    <w:charset w:val="EE"/>
    <w:family w:val="auto"/>
    <w:pitch w:val="variable"/>
    <w:sig w:usb0="00000000" w:usb1="00000000" w:usb2="00000000" w:usb3="00000000" w:csb0="0000009B" w:csb1="00000000"/>
  </w:font>
  <w:font w:name="@細明體_HKSCS-ExtB">
    <w:panose1 w:val="00000000000000000000"/>
    <w:charset w:val="88"/>
    <w:family w:val="auto"/>
    <w:pitch w:val="variable"/>
    <w:sig w:usb0="00000000" w:usb1="00000000" w:usb2="00000000" w:usb3="00000000" w:csb0="00100000" w:csb1="00000000"/>
  </w:font>
  <w:font w:name="Mishafi">
    <w:panose1 w:val="00000400000000000000"/>
    <w:charset w:val="B2"/>
    <w:family w:val="auto"/>
    <w:pitch w:val="variable"/>
    <w:sig w:usb0="00000000" w:usb1="00000000" w:usb2="00000000" w:usb3="00000000" w:csb0="00000040" w:csb1="00000000"/>
  </w:font>
  <w:font w:name="나눔명조">
    <w:panose1 w:val="00000000000000000000"/>
    <w:charset w:val="81"/>
    <w:family w:val="auto"/>
    <w:pitch w:val="variable"/>
    <w:sig w:usb0="00000000" w:usb1="00000000" w:usb2="00000000" w:usb3="00000000" w:csb0="00080000" w:csb1="00000000"/>
  </w:font>
  <w:font w:name="@나눔명조">
    <w:panose1 w:val="00000000000000000000"/>
    <w:charset w:val="81"/>
    <w:family w:val="auto"/>
    <w:pitch w:val="variable"/>
    <w:sig w:usb0="00000000" w:usb1="00000000" w:usb2="00000000" w:usb3="00000000" w:csb0="00080000" w:csb1="00000000"/>
  </w:font>
  <w:font w:name="Apple farve-emoji">
    <w:panose1 w:val="00000000000000000000"/>
    <w:charset w:val="88"/>
    <w:family w:val="auto"/>
    <w:pitch w:val="variable"/>
    <w:sig w:usb0="00000000" w:usb1="00000000" w:usb2="00000000" w:usb3="00000000" w:csb0="00100001" w:csb1="00000000"/>
  </w:font>
  <w:font w:name="@Apple farve-emoji">
    <w:panose1 w:val="00000000000000000000"/>
    <w:charset w:val="88"/>
    <w:family w:val="auto"/>
    <w:pitch w:val="variable"/>
    <w:sig w:usb0="00000000" w:usb1="00000000" w:usb2="00000000" w:usb3="00000000" w:csb0="00100001" w:csb1="00000000"/>
  </w:font>
  <w:font w:name="Sinhala MN">
    <w:panose1 w:val="02000503080000020003"/>
    <w:charset w:val="00"/>
    <w:family w:val="auto"/>
    <w:pitch w:val="variable"/>
    <w:sig w:usb0="00000000" w:usb1="00000000" w:usb2="00000000" w:usb3="00000000" w:csb0="00000001" w:csb1="00000000"/>
  </w:font>
  <w:font w:name="Avenir Heavy">
    <w:panose1 w:val="020B0703020203020204"/>
    <w:charset w:val="EE"/>
    <w:family w:val="auto"/>
    <w:pitch w:val="variable"/>
    <w:sig w:usb0="00000000" w:usb1="00000000" w:usb2="00000000" w:usb3="00000000" w:csb0="0000009B" w:csb1="00000000"/>
  </w:font>
  <w:font w:name="Muna">
    <w:panose1 w:val="00000400000000000000"/>
    <w:charset w:val="B2"/>
    <w:family w:val="auto"/>
    <w:pitch w:val="variable"/>
    <w:sig w:usb0="00000000" w:usb1="00000000" w:usb2="00000000" w:usb3="00000000" w:csb0="00000040" w:csb1="00000000"/>
  </w:font>
  <w:font w:name="Kokonor">
    <w:panose1 w:val="01000500000000020003"/>
    <w:charset w:val="00"/>
    <w:family w:val="auto"/>
    <w:pitch w:val="variable"/>
    <w:sig w:usb0="00000000" w:usb1="00000000" w:usb2="00000000" w:usb3="00000000" w:csb0="00000001" w:csb1="00000000"/>
  </w:font>
  <w:font w:name="Malayalam Sangam MN">
    <w:panose1 w:val="02000000000000000000"/>
    <w:charset w:val="00"/>
    <w:family w:val="auto"/>
    <w:pitch w:val="variable"/>
    <w:sig w:usb0="00000000" w:usb1="00000000" w:usb2="00000000" w:usb3="00000000" w:csb0="00000001" w:csb1="00000000"/>
  </w:font>
  <w:font w:name="Malgun Gothic Semilight">
    <w:panose1 w:val="020B0502040204020203"/>
    <w:charset w:val="81"/>
    <w:family w:val="auto"/>
    <w:pitch w:val="variable"/>
    <w:sig w:usb0="00000000" w:usb1="00000000" w:usb2="00000000" w:usb3="00000000" w:csb0="0008009D" w:csb1="00000000"/>
  </w:font>
  <w:font w:name="@Malgun Gothic Semilight">
    <w:panose1 w:val="00000000000000000000"/>
    <w:charset w:val="81"/>
    <w:family w:val="auto"/>
    <w:pitch w:val="variable"/>
    <w:sig w:usb0="00000000" w:usb1="00000000" w:usb2="00000000" w:usb3="00000000" w:csb0="0008009C" w:csb1="00000000"/>
  </w:font>
  <w:font w:name="Copperplate">
    <w:panose1 w:val="02000504000000020004"/>
    <w:charset w:val="A2"/>
    <w:family w:val="auto"/>
    <w:pitch w:val="variable"/>
    <w:sig w:usb0="00000000" w:usb1="00000000" w:usb2="00000000" w:usb3="00000000" w:csb0="00000111" w:csb1="00000000"/>
  </w:font>
  <w:font w:name="@HGS創英角ｺﾞｼｯｸUB">
    <w:panose1 w:val="00000000000000000000"/>
    <w:charset w:val="80"/>
    <w:family w:val="auto"/>
    <w:pitch w:val="variable"/>
    <w:sig w:usb0="00000000" w:usb1="00000000" w:usb2="00000000" w:usb3="00000000" w:csb0="00020000" w:csb1="00000000"/>
  </w:font>
  <w:font w:name="Apple SD Gothic Neo">
    <w:panose1 w:val="02000300000000000000"/>
    <w:charset w:val="81"/>
    <w:family w:val="auto"/>
    <w:pitch w:val="variable"/>
    <w:sig w:usb0="00000000" w:usb1="00000000" w:usb2="00000000" w:usb3="00000000" w:csb0="00080005" w:csb1="00000000"/>
  </w:font>
  <w:font w:name="@Apple SD Gothic Neo">
    <w:panose1 w:val="00000000000000000000"/>
    <w:charset w:val="81"/>
    <w:family w:val="auto"/>
    <w:pitch w:val="variable"/>
    <w:sig w:usb0="00000000" w:usb1="00000000" w:usb2="00000000" w:usb3="00000000" w:csb0="00080005" w:csb1="00000000"/>
  </w:font>
  <w:font w:name="나눔고딕">
    <w:panose1 w:val="00000000000000000000"/>
    <w:charset w:val="81"/>
    <w:family w:val="auto"/>
    <w:pitch w:val="variable"/>
    <w:sig w:usb0="00000000" w:usb1="00000000" w:usb2="00000000" w:usb3="00000000" w:csb0="00080000" w:csb1="00000000"/>
  </w:font>
  <w:font w:name="@나눔고딕">
    <w:panose1 w:val="00000000000000000000"/>
    <w:charset w:val="81"/>
    <w:family w:val="auto"/>
    <w:pitch w:val="variable"/>
    <w:sig w:usb0="00000000" w:usb1="00000000" w:usb2="00000000" w:usb3="00000000" w:csb0="00080000" w:csb1="00000000"/>
  </w:font>
  <w:font w:name="_体-簡">
    <w:panose1 w:val="00000000000000000000"/>
    <w:charset w:val="88"/>
    <w:family w:val="auto"/>
    <w:pitch w:val="variable"/>
    <w:sig w:usb0="00000000" w:usb1="00000000" w:usb2="00000000" w:usb3="00000000" w:csb0="00100000" w:csb1="00000000"/>
  </w:font>
  <w:font w:name="@_体-簡">
    <w:panose1 w:val="00000000000000000000"/>
    <w:charset w:val="88"/>
    <w:family w:val="auto"/>
    <w:pitch w:val="variable"/>
    <w:sig w:usb0="00000000" w:usb1="00000000" w:usb2="00000000" w:usb3="00000000" w:csb0="00100000" w:csb1="00000000"/>
  </w:font>
  <w:font w:name="STIXIntegralsUp">
    <w:panose1 w:val="00000000000000000000"/>
    <w:charset w:val="00"/>
    <w:family w:val="auto"/>
    <w:pitch w:val="variable"/>
    <w:sig w:usb0="00000000" w:usb1="00000000" w:usb2="00000000" w:usb3="00000000" w:csb0="00000001" w:csb1="00000000"/>
  </w:font>
  <w:font w:name="النيل">
    <w:panose1 w:val="00000000000000000000"/>
    <w:charset w:val="B2"/>
    <w:family w:val="auto"/>
    <w:pitch w:val="variable"/>
    <w:sig w:usb0="00000000" w:usb1="00000000" w:usb2="00000000" w:usb3="00000000" w:csb0="00000040" w:csb1="00000000"/>
  </w:font>
  <w:font w:name="Libian SC">
    <w:panose1 w:val="02010800040101010101"/>
    <w:charset w:val="88"/>
    <w:family w:val="auto"/>
    <w:pitch w:val="variable"/>
    <w:sig w:usb0="00000000" w:usb1="00000000" w:usb2="00000000" w:usb3="00000000" w:csb0="00100000" w:csb1="00000000"/>
  </w:font>
  <w:font w:name="@Libian SC">
    <w:panose1 w:val="00000000000000000000"/>
    <w:charset w:val="88"/>
    <w:family w:val="auto"/>
    <w:pitch w:val="variable"/>
    <w:sig w:usb0="00000000" w:usb1="00000000" w:usb2="00000000" w:usb3="00000000" w:csb0="00100000" w:csb1="00000000"/>
  </w:font>
  <w:font w:name="ヒラギノ明朝 Pro W3">
    <w:panose1 w:val="00000000000000000000"/>
    <w:charset w:val="80"/>
    <w:family w:val="auto"/>
    <w:pitch w:val="variable"/>
    <w:sig w:usb0="00000000" w:usb1="00000000" w:usb2="00000000" w:usb3="00000000" w:csb0="00020000" w:csb1="00000000"/>
  </w:font>
  <w:font w:name="@ヒラギノ明朝 Pro W3">
    <w:panose1 w:val="00000000000000000000"/>
    <w:charset w:val="80"/>
    <w:family w:val="auto"/>
    <w:pitch w:val="variable"/>
    <w:sig w:usb0="00000000" w:usb1="00000000" w:usb2="00000000" w:usb3="00000000" w:csb0="00020000" w:csb1="00000000"/>
  </w:font>
  <w:font w:name="蘭亭黑-繁">
    <w:panose1 w:val="00000000000000000000"/>
    <w:charset w:val="88"/>
    <w:family w:val="auto"/>
    <w:pitch w:val="variable"/>
    <w:sig w:usb0="00000000" w:usb1="00000000" w:usb2="00000000" w:usb3="00000000" w:csb0="00100000" w:csb1="00000000"/>
  </w:font>
  <w:font w:name="@蘭亭黑-繁">
    <w:panose1 w:val="00000000000000000000"/>
    <w:charset w:val="88"/>
    <w:family w:val="auto"/>
    <w:pitch w:val="variable"/>
    <w:sig w:usb0="00000000" w:usb1="00000000" w:usb2="00000000" w:usb3="00000000" w:csb0="00100000" w:csb1="00000000"/>
  </w:font>
  <w:font w:name="@HGPGothicE">
    <w:panose1 w:val="00000000000000000000"/>
    <w:charset w:val="80"/>
    <w:family w:val="auto"/>
    <w:pitch w:val="variable"/>
    <w:sig w:usb0="00000000" w:usb1="00000000" w:usb2="00000000" w:usb3="00000000" w:csb0="0002009F" w:csb1="00000000"/>
  </w:font>
  <w:font w:name="游明朝体">
    <w:panose1 w:val="00000000000000000000"/>
    <w:charset w:val="80"/>
    <w:family w:val="auto"/>
    <w:pitch w:val="variable"/>
    <w:sig w:usb0="00000000" w:usb1="00000000" w:usb2="00000000" w:usb3="00000000" w:csb0="00020000" w:csb1="00000000"/>
  </w:font>
  <w:font w:name="@游明朝体">
    <w:panose1 w:val="00000000000000000000"/>
    <w:charset w:val="80"/>
    <w:family w:val="auto"/>
    <w:pitch w:val="variable"/>
    <w:sig w:usb0="00000000" w:usb1="00000000" w:usb2="00000000" w:usb3="00000000" w:csb0="00020000" w:csb1="00000000"/>
  </w:font>
  <w:font w:name="翩翩體 繁">
    <w:panose1 w:val="00000000000000000000"/>
    <w:charset w:val="88"/>
    <w:family w:val="auto"/>
    <w:pitch w:val="variable"/>
    <w:sig w:usb0="00000000" w:usb1="00000000" w:usb2="00000000" w:usb3="00000000" w:csb0="00100000" w:csb1="00000000"/>
  </w:font>
  <w:font w:name="@翩翩體 繁">
    <w:panose1 w:val="00000000000000000000"/>
    <w:charset w:val="88"/>
    <w:family w:val="auto"/>
    <w:pitch w:val="variable"/>
    <w:sig w:usb0="00000000" w:usb1="00000000" w:usb2="00000000" w:usb3="00000000" w:csb0="00100000" w:csb1="00000000"/>
  </w:font>
  <w:font w:name="التاريخ">
    <w:panose1 w:val="00000000000000000000"/>
    <w:charset w:val="B2"/>
    <w:family w:val="auto"/>
    <w:pitch w:val="variable"/>
    <w:sig w:usb0="00000000" w:usb1="00000000" w:usb2="00000000" w:usb3="00000000" w:csb0="00000040" w:csb1="00000000"/>
  </w:font>
  <w:font w:name="Euphemia UCAS">
    <w:panose1 w:val="020B0503040102020104"/>
    <w:charset w:val="EE"/>
    <w:family w:val="auto"/>
    <w:pitch w:val="variable"/>
    <w:sig w:usb0="00000000" w:usb1="00000000" w:usb2="00000000" w:usb3="00000000" w:csb0="000001B3" w:csb1="00000000"/>
  </w:font>
  <w:font w:name="Lucida Grande">
    <w:panose1 w:val="020B0600040502020204"/>
    <w:charset w:val="EE"/>
    <w:family w:val="auto"/>
    <w:pitch w:val="variable"/>
    <w:sig w:usb0="00000000" w:usb1="00000000" w:usb2="00000000" w:usb3="00000000" w:csb0="000001BF" w:csb1="00000000"/>
  </w:font>
  <w:font w:name="Kino MT">
    <w:panose1 w:val="040307050D0C02020703"/>
    <w:charset w:val="00"/>
    <w:family w:val="auto"/>
    <w:pitch w:val="variable"/>
    <w:sig w:usb0="00000000" w:usb1="00000000" w:usb2="00000000" w:usb3="00000000" w:csb0="00000001" w:csb1="00000000"/>
  </w:font>
  <w:font w:name="Hiragino Mincho Pro W3">
    <w:panose1 w:val="02020300000000000000"/>
    <w:charset w:val="80"/>
    <w:family w:val="auto"/>
    <w:pitch w:val="variable"/>
    <w:sig w:usb0="00000000" w:usb1="00000000" w:usb2="00000000" w:usb3="00000000" w:csb0="0002000D" w:csb1="00000000"/>
  </w:font>
  <w:font w:name="@Hiragino Mincho Pro W3">
    <w:panose1 w:val="00000000000000000000"/>
    <w:charset w:val="80"/>
    <w:family w:val="auto"/>
    <w:pitch w:val="variable"/>
    <w:sig w:usb0="00000000" w:usb1="00000000" w:usb2="00000000" w:usb3="00000000" w:csb0="0002000D" w:csb1="00000000"/>
  </w:font>
  <w:font w:name="Yuppy TC">
    <w:panose1 w:val="00000600000000000000"/>
    <w:charset w:val="88"/>
    <w:family w:val="auto"/>
    <w:pitch w:val="variable"/>
    <w:sig w:usb0="00000000" w:usb1="00000000" w:usb2="00000000" w:usb3="00000000" w:csb0="00100005" w:csb1="00000000"/>
  </w:font>
  <w:font w:name="@Yuppy TC">
    <w:panose1 w:val="00000000000000000000"/>
    <w:charset w:val="88"/>
    <w:family w:val="auto"/>
    <w:pitch w:val="variable"/>
    <w:sig w:usb0="00000000" w:usb1="00000000" w:usb2="00000000" w:usb3="00000000" w:csb0="00100005" w:csb1="00000000"/>
  </w:font>
  <w:font w:name="Mishafi Gold">
    <w:panose1 w:val="00000400000000000000"/>
    <w:charset w:val="B2"/>
    <w:family w:val="auto"/>
    <w:pitch w:val="variable"/>
    <w:sig w:usb0="00000000" w:usb1="00000000" w:usb2="00000000" w:usb3="00000000" w:csb0="00000040" w:csb1="00000000"/>
  </w:font>
  <w:font w:name="STIXSizeFourSym">
    <w:panose1 w:val="00000000000000000000"/>
    <w:charset w:val="A3"/>
    <w:family w:val="auto"/>
    <w:pitch w:val="variable"/>
    <w:sig w:usb0="00000000" w:usb1="00000000" w:usb2="00000000" w:usb3="00000000" w:csb0="00000101" w:csb1="00000000"/>
  </w:font>
  <w:font w:name="Yuanti SC">
    <w:panose1 w:val="02010600040101010101"/>
    <w:charset w:val="88"/>
    <w:family w:val="auto"/>
    <w:pitch w:val="variable"/>
    <w:sig w:usb0="00000000" w:usb1="00000000" w:usb2="00000000" w:usb3="00000000" w:csb0="0010001F" w:csb1="00000000"/>
  </w:font>
  <w:font w:name="@Yuanti SC">
    <w:panose1 w:val="00000000000000000000"/>
    <w:charset w:val="88"/>
    <w:family w:val="auto"/>
    <w:pitch w:val="variable"/>
    <w:sig w:usb0="00000000" w:usb1="00000000" w:usb2="00000000" w:usb3="00000000" w:csb0="0010001F" w:csb1="00000000"/>
  </w:font>
  <w:font w:name="儷宋 Pro">
    <w:panose1 w:val="00000000000000000000"/>
    <w:charset w:val="88"/>
    <w:family w:val="auto"/>
    <w:pitch w:val="variable"/>
    <w:sig w:usb0="00000000" w:usb1="00000000" w:usb2="00000000" w:usb3="00000000" w:csb0="00100000" w:csb1="00000000"/>
  </w:font>
  <w:font w:name="@儷宋 Pro">
    <w:panose1 w:val="00000000000000000000"/>
    <w:charset w:val="88"/>
    <w:family w:val="auto"/>
    <w:pitch w:val="variable"/>
    <w:sig w:usb0="00000000" w:usb1="00000000" w:usb2="00000000" w:usb3="00000000" w:csb0="00100000" w:csb1="00000000"/>
  </w:font>
  <w:font w:name="Avenir Next Condensed Heavy">
    <w:panose1 w:val="020B0906020202020204"/>
    <w:charset w:val="EE"/>
    <w:family w:val="auto"/>
    <w:pitch w:val="variable"/>
    <w:sig w:usb0="00000000" w:usb1="00000000" w:usb2="00000000" w:usb3="00000000" w:csb0="00000013" w:csb1="00000000"/>
  </w:font>
  <w:font w:name="楷体">
    <w:panose1 w:val="00000000000000000000"/>
    <w:charset w:val="86"/>
    <w:family w:val="auto"/>
    <w:pitch w:val="variable"/>
    <w:sig w:usb0="00000000" w:usb1="00000000" w:usb2="00000000" w:usb3="00000000" w:csb0="00040000" w:csb1="00000000"/>
  </w:font>
  <w:font w:name="@楷体">
    <w:panose1 w:val="00000000000000000000"/>
    <w:charset w:val="86"/>
    <w:family w:val="auto"/>
    <w:pitch w:val="variable"/>
    <w:sig w:usb0="00000000" w:usb1="00000000" w:usb2="00000000" w:usb3="00000000" w:csb0="00040000" w:csb1="00000000"/>
  </w:font>
  <w:font w:name="Apple Color Emoji">
    <w:panose1 w:val="00000000000000000000"/>
    <w:charset w:val="88"/>
    <w:family w:val="auto"/>
    <w:pitch w:val="variable"/>
    <w:sig w:usb0="00000000" w:usb1="00000000" w:usb2="00000000" w:usb3="00000000" w:csb0="00100001" w:csb1="00000000"/>
  </w:font>
  <w:font w:name="@Apple Color Emoji">
    <w:panose1 w:val="00000000000000000000"/>
    <w:charset w:val="88"/>
    <w:family w:val="auto"/>
    <w:pitch w:val="variable"/>
    <w:sig w:usb0="00000000" w:usb1="00000000" w:usb2="00000000" w:usb3="00000000" w:csb0="00100001" w:csb1="00000000"/>
  </w:font>
  <w:font w:name="Apple 彩色表情符號">
    <w:panose1 w:val="00000000000000000000"/>
    <w:charset w:val="88"/>
    <w:family w:val="auto"/>
    <w:pitch w:val="variable"/>
    <w:sig w:usb0="00000000" w:usb1="00000000" w:usb2="00000000" w:usb3="00000000" w:csb0="00100000" w:csb1="00000000"/>
  </w:font>
  <w:font w:name="@Apple 彩色表情符號">
    <w:panose1 w:val="00000000000000000000"/>
    <w:charset w:val="88"/>
    <w:family w:val="auto"/>
    <w:pitch w:val="variable"/>
    <w:sig w:usb0="00000000" w:usb1="00000000" w:usb2="00000000" w:usb3="00000000" w:csb0="00100000" w:csb1="00000000"/>
  </w:font>
  <w:font w:name="Zapfino">
    <w:panose1 w:val="03030300040707070C03"/>
    <w:charset w:val="EE"/>
    <w:family w:val="auto"/>
    <w:pitch w:val="variable"/>
    <w:sig w:usb0="00000000" w:usb1="00000000" w:usb2="00000000" w:usb3="00000000" w:csb0="00000093" w:csb1="00000000"/>
  </w:font>
  <w:font w:name="Bodoni 72 Smallcaps">
    <w:panose1 w:val="00000000000000000000"/>
    <w:charset w:val="00"/>
    <w:family w:val="auto"/>
    <w:pitch w:val="variable"/>
    <w:sig w:usb0="00000000" w:usb1="00000000" w:usb2="00000000" w:usb3="00000000" w:csb0="00000001" w:csb1="00000000"/>
  </w:font>
  <w:font w:name="Kannada Sangam MN">
    <w:panose1 w:val="02000000000000000000"/>
    <w:charset w:val="00"/>
    <w:family w:val="auto"/>
    <w:pitch w:val="variable"/>
    <w:sig w:usb0="00000000" w:usb1="00000000" w:usb2="00000000" w:usb3="00000000" w:csb0="00000001" w:csb1="00000000"/>
  </w:font>
  <w:font w:name="Kailasa">
    <w:panose1 w:val="02000500000000020004"/>
    <w:charset w:val="00"/>
    <w:family w:val="auto"/>
    <w:pitch w:val="variable"/>
    <w:sig w:usb0="00000000" w:usb1="00000000" w:usb2="00000000" w:usb3="00000000" w:csb0="00000001" w:csb1="00000000"/>
  </w:font>
  <w:font w:name="Iowan Old Style">
    <w:panose1 w:val="00000000000000000000"/>
    <w:charset w:val="EE"/>
    <w:family w:val="auto"/>
    <w:pitch w:val="variable"/>
    <w:sig w:usb0="00000000" w:usb1="00000000" w:usb2="00000000" w:usb3="00000000" w:csb0="00000093" w:csb1="00000000"/>
  </w:font>
  <w:font w:name="ITCBookmanEE">
    <w:altName w:val="Times New Roman"/>
    <w:panose1 w:val="00000000000000000000"/>
    <w:charset w:val="EE"/>
    <w:family w:val="auto"/>
    <w:pitch w:val="default"/>
    <w:sig w:usb0="00000000" w:usb1="00000000" w:usb2="00000000" w:usb3="00000000" w:csb0="00000003" w:csb1="00000000"/>
  </w:font>
  <w:font w:name="Sanpya">
    <w:panose1 w:val="02000500000000020004"/>
    <w:charset w:val="86"/>
    <w:family w:val="auto"/>
    <w:pitch w:val="variable"/>
    <w:sig w:usb0="00000000" w:usb1="00000000" w:usb2="00000000" w:usb3="00000000" w:csb0="00040001" w:csb1="00000000"/>
  </w:font>
  <w:font w:name="@Sanpya">
    <w:panose1 w:val="02000500000000020004"/>
    <w:charset w:val="86"/>
    <w:family w:val="auto"/>
    <w:pitch w:val="variable"/>
    <w:sig w:usb0="00000000" w:usb1="00000000" w:usb2="00000000" w:usb3="00000000" w:csb0="00040001" w:csb1="00000000"/>
  </w:font>
  <w:font w:name="Times New Roman (Arabid)">
    <w:altName w:val="Times New Roman"/>
    <w:panose1 w:val="00000000000000000000"/>
    <w:charset w:val="B2"/>
    <w:family w:val="auto"/>
    <w:pitch w:val="variable"/>
    <w:sig w:usb0="00000000" w:usb1="00000000" w:usb2="00000000" w:usb3="00000000" w:csb0="00000040" w:csb1="00000000"/>
  </w:font>
  <w:font w:name="Courier New (Arabid)">
    <w:altName w:val="Courier New"/>
    <w:panose1 w:val="00000000000000000000"/>
    <w:charset w:val="B2"/>
    <w:family w:val="auto"/>
    <w:pitch w:val="variable"/>
    <w:sig w:usb0="00000000" w:usb1="00000000" w:usb2="00000000" w:usb3="00000000" w:csb0="00000040" w:csb1="00000000"/>
  </w:font>
  <w:font w:name="‚l‚r –¾’©">
    <w:panose1 w:val="00000000000000000000"/>
    <w:charset w:val="A2"/>
    <w:family w:val="auto"/>
    <w:pitch w:val="variable"/>
    <w:sig w:usb0="00000000" w:usb1="00000000" w:usb2="00000000" w:usb3="00000000" w:csb0="00000091" w:csb1="00000000"/>
  </w:font>
  <w:font w:name="‚l‚r –ľ’©">
    <w:panose1 w:val="00000000000000000000"/>
    <w:charset w:val="EE"/>
    <w:family w:val="auto"/>
    <w:pitch w:val="variable"/>
    <w:sig w:usb0="00000000" w:usb1="00000000" w:usb2="00000000" w:usb3="00000000" w:csb0="00000002" w:csb1="00000000"/>
  </w:font>
  <w:font w:name="‚l‚r –ѕ’©">
    <w:panose1 w:val="00000000000000000000"/>
    <w:charset w:val="CC"/>
    <w:family w:val="auto"/>
    <w:pitch w:val="variable"/>
    <w:sig w:usb0="00000000" w:usb1="00000000" w:usb2="00000000" w:usb3="00000000" w:csb0="00000004" w:csb1="00000000"/>
  </w:font>
  <w:font w:name="‚l‚r –Ύ’©">
    <w:panose1 w:val="00000000000000000000"/>
    <w:charset w:val="A1"/>
    <w:family w:val="auto"/>
    <w:pitch w:val="variable"/>
    <w:sig w:usb0="00000000" w:usb1="00000000" w:usb2="00000000" w:usb3="00000000" w:csb0="00000008" w:csb1="00000000"/>
  </w:font>
  <w:font w:name="¹ÙÅÁ">
    <w:panose1 w:val="00000000000000000000"/>
    <w:charset w:val="A2"/>
    <w:family w:val="auto"/>
    <w:pitch w:val="variable"/>
    <w:sig w:usb0="00000000" w:usb1="00000000" w:usb2="00000000" w:usb3="00000000" w:csb0="00000011" w:csb1="00000000"/>
  </w:font>
  <w:font w:name="ąŮĹÁ">
    <w:panose1 w:val="00000000000000000000"/>
    <w:charset w:val="EE"/>
    <w:family w:val="auto"/>
    <w:pitch w:val="variable"/>
    <w:sig w:usb0="00000000" w:usb1="00000000" w:usb2="00000000" w:usb3="00000000" w:csb0="00000002" w:csb1="00000000"/>
  </w:font>
  <w:font w:name="№ЩЕБ">
    <w:panose1 w:val="00000000000000000000"/>
    <w:charset w:val="CC"/>
    <w:family w:val="auto"/>
    <w:pitch w:val="variable"/>
    <w:sig w:usb0="00000000" w:usb1="00000000" w:usb2="00000000" w:usb3="00000000" w:csb0="00000004" w:csb1="00000000"/>
  </w:font>
  <w:font w:name="ΉΩΕΑ">
    <w:panose1 w:val="00000000000000000000"/>
    <w:charset w:val="A1"/>
    <w:family w:val="auto"/>
    <w:pitch w:val="variable"/>
    <w:sig w:usb0="00000000" w:usb1="00000000" w:usb2="00000000" w:usb3="00000000" w:csb0="00000008" w:csb1="00000000"/>
  </w:font>
  <w:font w:name="¹ŁÅĮ">
    <w:panose1 w:val="00000000000000000000"/>
    <w:charset w:val="BA"/>
    <w:family w:val="auto"/>
    <w:pitch w:val="variable"/>
    <w:sig w:usb0="00000000" w:usb1="00000000" w:usb2="00000000" w:usb3="00000000" w:csb0="00000080" w:csb1="00000000"/>
  </w:font>
  <w:font w:name="ËÎÌå">
    <w:panose1 w:val="00000000000000000000"/>
    <w:charset w:val="00"/>
    <w:family w:val="auto"/>
    <w:pitch w:val="variable"/>
    <w:sig w:usb0="00000000" w:usb1="00000000" w:usb2="00000000" w:usb3="00000000" w:csb0="00000001" w:csb1="00000000"/>
  </w:font>
  <w:font w:name="·s²Ó©úÅé">
    <w:panose1 w:val="00000000000000000000"/>
    <w:charset w:val="00"/>
    <w:family w:val="auto"/>
    <w:pitch w:val="variable"/>
    <w:sig w:usb0="00000000" w:usb1="00000000" w:usb2="00000000" w:usb3="00000000" w:csb0="00000001" w:csb1="00000000"/>
  </w:font>
  <w:font w:name="‚l‚r ƒSƒVƒbƒN">
    <w:panose1 w:val="00000000000000000000"/>
    <w:charset w:val="A1"/>
    <w:family w:val="auto"/>
    <w:pitch w:val="variable"/>
    <w:sig w:usb0="00000000" w:usb1="00000000" w:usb2="00000000" w:usb3="00000000" w:csb0="00000019" w:csb1="00000000"/>
  </w:font>
  <w:font w:name="‚l‚r SVbN">
    <w:panose1 w:val="00000000000000000000"/>
    <w:charset w:val="EE"/>
    <w:family w:val="auto"/>
    <w:pitch w:val="variable"/>
    <w:sig w:usb0="00000000" w:usb1="00000000" w:usb2="00000000" w:usb3="00000000" w:csb0="00000082" w:csb1="00000000"/>
  </w:font>
  <w:font w:name="‚l‚r ѓSѓVѓbѓN">
    <w:panose1 w:val="00000000000000000000"/>
    <w:charset w:val="CC"/>
    <w:family w:val="auto"/>
    <w:pitch w:val="variable"/>
    <w:sig w:usb0="00000000" w:usb1="00000000" w:usb2="00000000" w:usb3="00000000" w:csb0="00000004" w:csb1="00000000"/>
  </w:font>
  <w:font w:name="Angsana New (That)">
    <w:panose1 w:val="00000000000000000000"/>
    <w:charset w:val="DE"/>
    <w:family w:val="auto"/>
    <w:pitch w:val="variable"/>
    <w:sig w:usb0="00000000" w:usb1="00000000" w:usb2="00000000" w:usb3="00000000" w:csb0="00010000" w:csb1="00000000"/>
  </w:font>
  <w:font w:name="@‚l‚r ƒSƒVƒbƒN">
    <w:panose1 w:val="00000000000000000000"/>
    <w:charset w:val="A1"/>
    <w:family w:val="auto"/>
    <w:pitch w:val="variable"/>
    <w:sig w:usb0="00000000" w:usb1="00000000" w:usb2="00000000" w:usb3="00000000" w:csb0="00000019" w:csb1="00000000"/>
  </w:font>
  <w:font w:name="@‚l‚r SVbN">
    <w:panose1 w:val="00000000000000000000"/>
    <w:charset w:val="EE"/>
    <w:family w:val="auto"/>
    <w:pitch w:val="variable"/>
    <w:sig w:usb0="00000000" w:usb1="00000000" w:usb2="00000000" w:usb3="00000000" w:csb0="00000082" w:csb1="00000000"/>
  </w:font>
  <w:font w:name="@‚l‚r ѓSѓVѓbѓN">
    <w:panose1 w:val="00000000000000000000"/>
    <w:charset w:val="CC"/>
    <w:family w:val="auto"/>
    <w:pitch w:val="variable"/>
    <w:sig w:usb0="00000000" w:usb1="00000000" w:usb2="00000000" w:usb3="00000000" w:csb0="00000004" w:csb1="00000000"/>
  </w:font>
  <w:font w:name="@‚l‚r –¾’©">
    <w:panose1 w:val="00000000000000000000"/>
    <w:charset w:val="A2"/>
    <w:family w:val="auto"/>
    <w:pitch w:val="variable"/>
    <w:sig w:usb0="00000000" w:usb1="00000000" w:usb2="00000000" w:usb3="00000000" w:csb0="00000091" w:csb1="00000000"/>
  </w:font>
  <w:font w:name="@‚l‚r –ľ’©">
    <w:panose1 w:val="00000000000000000000"/>
    <w:charset w:val="EE"/>
    <w:family w:val="auto"/>
    <w:pitch w:val="variable"/>
    <w:sig w:usb0="00000000" w:usb1="00000000" w:usb2="00000000" w:usb3="00000000" w:csb0="00000002" w:csb1="00000000"/>
  </w:font>
  <w:font w:name="@‚l‚r –ѕ’©">
    <w:panose1 w:val="00000000000000000000"/>
    <w:charset w:val="CC"/>
    <w:family w:val="auto"/>
    <w:pitch w:val="variable"/>
    <w:sig w:usb0="00000000" w:usb1="00000000" w:usb2="00000000" w:usb3="00000000" w:csb0="00000004" w:csb1="00000000"/>
  </w:font>
  <w:font w:name="@‚l‚r –Ύ’©">
    <w:panose1 w:val="00000000000000000000"/>
    <w:charset w:val="A1"/>
    <w:family w:val="auto"/>
    <w:pitch w:val="variable"/>
    <w:sig w:usb0="00000000" w:usb1="00000000" w:usb2="00000000" w:usb3="00000000" w:csb0="00000008" w:csb1="00000000"/>
  </w:font>
  <w:font w:name="???A">
    <w:altName w:val="???A"/>
    <w:panose1 w:val="00000000000000000000"/>
    <w:charset w:val="EE"/>
    <w:family w:val="auto"/>
    <w:pitch w:val="variable"/>
    <w:sig w:usb0="00000000" w:usb1="00000000" w:usb2="00000000" w:usb3="00000000" w:csb0="0000009F" w:csb1="00000000"/>
  </w:font>
  <w:font w:name="??¡¦_||||||||||||||||¡¦_|||||||">
    <w:altName w:val="??°¶_||||||||||||||||°¶_|||||||"/>
    <w:panose1 w:val="00000000000000000000"/>
    <w:charset w:val="00"/>
    <w:family w:val="auto"/>
    <w:pitch w:val="variable"/>
    <w:sig w:usb0="00000000" w:usb1="00000000" w:usb2="00000000" w:usb3="00000000" w:csb0="00000001" w:csb1="00000000"/>
  </w:font>
  <w:font w:name="??Ps?Ocu?e">
    <w:altName w:val="??Ps?Ocu?e"/>
    <w:panose1 w:val="00000000000000000000"/>
    <w:charset w:val="00"/>
    <w:family w:val="auto"/>
    <w:pitch w:val="variable"/>
    <w:sig w:usb0="00000000" w:usb1="00000000" w:usb2="00000000" w:usb3="00000000" w:csb0="00000001" w:csb1="00000000"/>
  </w:font>
  <w:font w:name="?l?r SVbN">
    <w:altName w:val="?l?r SVbN"/>
    <w:panose1 w:val="00000000000000000000"/>
    <w:charset w:val="EE"/>
    <w:family w:val="auto"/>
    <w:pitch w:val="variable"/>
    <w:sig w:usb0="00000000" w:usb1="00000000" w:usb2="00000000" w:usb3="00000000" w:csb0="0000009F" w:csb1="00000000"/>
  </w:font>
  <w:font w:name="??¢¨¡§¢§¡×¢¨¡×¢§¡¿¢¨¡§¢§¡¿¢¨¡×¢">
    <w:altName w:val="???®°ß?ß°??®°??ß°r?®°ß?ß°r?®°??"/>
    <w:panose1 w:val="00000000000000000000"/>
    <w:charset w:val="A2"/>
    <w:family w:val="auto"/>
    <w:pitch w:val="variable"/>
    <w:sig w:usb0="00000000" w:usb1="00000000" w:usb2="00000000" w:usb3="00000000" w:csb0="00000011" w:csb1="00000000"/>
  </w:font>
  <w:font w:name="??˘¨ˇ§˘§ˇ×˘¨ˇ×˘§ˇż˘¨ˇ§˘§ˇż˘¨ˇ×˘">
    <w:altName w:val="??c®°ßcß°?c®°?cß°oc®°ßcß°oc®°?c"/>
    <w:panose1 w:val="00000000000000000000"/>
    <w:charset w:val="EE"/>
    <w:family w:val="auto"/>
    <w:pitch w:val="variable"/>
    <w:sig w:usb0="00000000" w:usb1="00000000" w:usb2="00000000" w:usb3="00000000" w:csb0="00000002" w:csb1="00000000"/>
  </w:font>
  <w:font w:name="??ўЁЎ§ў§ЎЧўЁЎЧў§ЎїўЁЎ§ў§ЎїўЁЎЧў">
    <w:altName w:val="???®°???°??®°???°o?®°???°o?®°??"/>
    <w:panose1 w:val="00000000000000000000"/>
    <w:charset w:val="CC"/>
    <w:family w:val="auto"/>
    <w:pitch w:val="variable"/>
    <w:sig w:usb0="00000000" w:usb1="00000000" w:usb2="00000000" w:usb3="00000000" w:csb0="00000004" w:csb1="00000000"/>
  </w:font>
  <w:font w:name="??Ά¨΅§Ά§΅ΧΆ¨΅ΧΆ§΅ΏΆ¨΅§Ά§΅ΏΆ¨΅ΧΆ">
    <w:altName w:val="???®°???°??®°???°o?®°???°o?®°??"/>
    <w:panose1 w:val="00000000000000000000"/>
    <w:charset w:val="A1"/>
    <w:family w:val="auto"/>
    <w:pitch w:val="variable"/>
    <w:sig w:usb0="00000000" w:usb1="00000000" w:usb2="00000000" w:usb3="00000000" w:csb0="00000008" w:csb1="00000000"/>
  </w:font>
  <w:font w:name="??¢Ø§¢§×¢Ø×¢§æ¢Ø§¢§æ¢Ø×¢">
    <w:altName w:val="???®°ß?ß°??®°??ß°??®°ß?ß°??®°??"/>
    <w:panose1 w:val="00000000000000000000"/>
    <w:charset w:val="BA"/>
    <w:family w:val="auto"/>
    <w:pitch w:val="variable"/>
    <w:sig w:usb0="00000000" w:usb1="00000000" w:usb2="00000000" w:usb3="00000000" w:csb0="00000080" w:csb1="00000000"/>
  </w:font>
  <w:font w:name="?£¾_||||||||||||||||£¾_||||||||">
    <w:altName w:val="?Lc_||||||||||||||||Lc_||||||||"/>
    <w:panose1 w:val="00000000000000000000"/>
    <w:charset w:val="00"/>
    <w:family w:val="auto"/>
    <w:pitch w:val="variable"/>
    <w:sig w:usb0="00000000" w:usb1="00000000" w:usb2="00000000" w:usb3="00000000" w:csb0="00000001" w:csb1="00000000"/>
  </w:font>
  <w:font w:name="?Ocu?e">
    <w:altName w:val="?Ocu?e"/>
    <w:panose1 w:val="00000000000000000000"/>
    <w:charset w:val="00"/>
    <w:family w:val="auto"/>
    <w:pitch w:val="variable"/>
    <w:sig w:usb0="00000000" w:usb1="00000000" w:usb2="00000000" w:usb3="00000000" w:csb0="00000001" w:csb1="00000000"/>
  </w:font>
  <w:font w:name="¢¨¡§¢§¡×¢¨¡×¢§¡¿¢¨¡§¢§¡¿¢¨¡×¢§_">
    <w:altName w:val="?®°ß?ß°??®°??ß°r?®°ß?ß°r?®°??ß_"/>
    <w:panose1 w:val="00000000000000000000"/>
    <w:charset w:val="A2"/>
    <w:family w:val="auto"/>
    <w:pitch w:val="variable"/>
    <w:sig w:usb0="00000000" w:usb1="00000000" w:usb2="00000000" w:usb3="00000000" w:csb0="00000011" w:csb1="00000000"/>
  </w:font>
  <w:font w:name="˘¨ˇ§˘§ˇ×˘¨ˇ×˘§ˇż˘¨ˇ§˘§ˇż˘¨ˇ×˘§_">
    <w:altName w:val="c®°ßcß°?c®°?cß°oc®°ßcß°oc®°?cß_"/>
    <w:panose1 w:val="00000000000000000000"/>
    <w:charset w:val="EE"/>
    <w:family w:val="auto"/>
    <w:pitch w:val="variable"/>
    <w:sig w:usb0="00000000" w:usb1="00000000" w:usb2="00000000" w:usb3="00000000" w:csb0="00000002" w:csb1="00000000"/>
  </w:font>
  <w:font w:name="ўЁЎ§ў§ЎЧўЁЎЧў§ЎїўЁЎ§ў§ЎїўЁЎЧў§_">
    <w:altName w:val="?®°???°??®°???°o?®°???°o?®°???_"/>
    <w:panose1 w:val="00000000000000000000"/>
    <w:charset w:val="CC"/>
    <w:family w:val="auto"/>
    <w:pitch w:val="variable"/>
    <w:sig w:usb0="00000000" w:usb1="00000000" w:usb2="00000000" w:usb3="00000000" w:csb0="00000004" w:csb1="00000000"/>
  </w:font>
  <w:font w:name="Ά¨΅§Ά§΅ΧΆ¨΅ΧΆ§΅ΏΆ¨΅§Ά§΅ΏΆ¨΅ΧΆ§_">
    <w:altName w:val="?®°???°??®°???°o?®°???°o?®°???_"/>
    <w:panose1 w:val="00000000000000000000"/>
    <w:charset w:val="A1"/>
    <w:family w:val="auto"/>
    <w:pitch w:val="variable"/>
    <w:sig w:usb0="00000000" w:usb1="00000000" w:usb2="00000000" w:usb3="00000000" w:csb0="00000008" w:csb1="00000000"/>
  </w:font>
  <w:font w:name="¢Ø§¢§×¢Ø×¢§æ¢Ø§¢§æ¢Ø×¢§_">
    <w:altName w:val="?®°ß?ß°??®°??ß°??®°ß?ß°??®°??ß_"/>
    <w:panose1 w:val="00000000000000000000"/>
    <w:charset w:val="BA"/>
    <w:family w:val="auto"/>
    <w:pitch w:val="variable"/>
    <w:sig w:usb0="00000000" w:usb1="00000000" w:usb2="00000000" w:usb3="00000000" w:csb0="00000080" w:csb1="00000000"/>
  </w:font>
  <w:font w:name="Arial Unicode MS (Arabid)">
    <w:panose1 w:val="00000000000000000000"/>
    <w:charset w:val="B2"/>
    <w:family w:val="auto"/>
    <w:pitch w:val="variable"/>
    <w:sig w:usb0="00000000" w:usb1="00000000" w:usb2="00000000" w:usb3="00000000" w:csb0="00000040" w:csb1="00000000"/>
  </w:font>
  <w:font w:name="Arial Unicode MS (That)">
    <w:panose1 w:val="00000000000000000000"/>
    <w:charset w:val="DE"/>
    <w:family w:val="auto"/>
    <w:pitch w:val="variable"/>
    <w:sig w:usb0="00000000" w:usb1="00000000" w:usb2="00000000" w:usb3="00000000" w:csb0="00010000" w:csb1="00000000"/>
  </w:font>
  <w:font w:name="Tahoma (Arabid)">
    <w:altName w:val="Tahoma"/>
    <w:panose1 w:val="00000000000000000000"/>
    <w:charset w:val="B2"/>
    <w:family w:val="auto"/>
    <w:pitch w:val="variable"/>
    <w:sig w:usb0="00000000" w:usb1="00000000" w:usb2="00000000" w:usb3="00000000" w:csb0="00000040" w:csb1="00000000"/>
  </w:font>
  <w:font w:name="Tahoma (That)">
    <w:altName w:val="Tahoma"/>
    <w:panose1 w:val="00000000000000000000"/>
    <w:charset w:val="DE"/>
    <w:family w:val="auto"/>
    <w:pitch w:val="variable"/>
    <w:sig w:usb0="00000000" w:usb1="00000000" w:usb2="00000000" w:usb3="00000000" w:csb0="00010000" w:csb1="00000000"/>
  </w:font>
  <w:font w:name="@PalatinoLinotype-Roman (Vietna">
    <w:panose1 w:val="00000000000000000000"/>
    <w:charset w:val="A3"/>
    <w:family w:val="auto"/>
    <w:pitch w:val="variable"/>
    <w:sig w:usb0="00000000" w:usb1="00000000" w:usb2="00000000" w:usb3="00000000" w:csb0="00000100" w:csb1="00000000"/>
  </w:font>
  <w:font w:name="Euphemia (Arabid)">
    <w:panose1 w:val="00000000000000000000"/>
    <w:charset w:val="B2"/>
    <w:family w:val="auto"/>
    <w:pitch w:val="variable"/>
    <w:sig w:usb0="00000000" w:usb1="00000000" w:usb2="00000000" w:usb3="00000000" w:csb0="00000040" w:csb1="00000000"/>
  </w:font>
  <w:font w:name="Plantagenet Cherokee (Arabid)">
    <w:panose1 w:val="00000000000000000000"/>
    <w:charset w:val="B2"/>
    <w:family w:val="auto"/>
    <w:pitch w:val="variable"/>
    <w:sig w:usb0="00000000" w:usb1="00000000" w:usb2="00000000" w:usb3="00000000" w:csb0="00000040" w:csb1="00000000"/>
  </w:font>
  <w:font w:name="Plantagenet Cherokee (Vietnames">
    <w:panose1 w:val="00000000000000000000"/>
    <w:charset w:val="A3"/>
    <w:family w:val="auto"/>
    <w:pitch w:val="variable"/>
    <w:sig w:usb0="00000000" w:usb1="00000000" w:usb2="00000000" w:usb3="00000000" w:csb0="00000100" w:csb1="00000000"/>
  </w:font>
  <w:font w:name="Microsoft Sans Serif (Arabid)">
    <w:panose1 w:val="00000000000000000000"/>
    <w:charset w:val="B2"/>
    <w:family w:val="auto"/>
    <w:pitch w:val="variable"/>
    <w:sig w:usb0="00000000" w:usb1="00000000" w:usb2="00000000" w:usb3="00000000" w:csb0="00000040" w:csb1="00000000"/>
  </w:font>
  <w:font w:name="Microsoft Sans Serif (Vietnames">
    <w:panose1 w:val="00000000000000000000"/>
    <w:charset w:val="A3"/>
    <w:family w:val="auto"/>
    <w:pitch w:val="variable"/>
    <w:sig w:usb0="00000000" w:usb1="00000000" w:usb2="00000000" w:usb3="00000000" w:csb0="000101FE" w:csb1="00000000"/>
  </w:font>
  <w:font w:name="Microsoft Sans Serif (That)">
    <w:panose1 w:val="00000000000000000000"/>
    <w:charset w:val="DE"/>
    <w:family w:val="auto"/>
    <w:pitch w:val="variable"/>
    <w:sig w:usb0="00000000" w:usb1="00000000" w:usb2="00000000" w:usb3="00000000" w:csb0="00010000" w:csb1="00000000"/>
  </w:font>
  <w:font w:name="@Arial Unicode MS (Arabid)">
    <w:panose1 w:val="00000000000000000000"/>
    <w:charset w:val="B2"/>
    <w:family w:val="auto"/>
    <w:pitch w:val="variable"/>
    <w:sig w:usb0="00000000" w:usb1="00000000" w:usb2="00000000" w:usb3="00000000" w:csb0="00000040" w:csb1="00000000"/>
  </w:font>
  <w:font w:name="@Arial Unicode MS (That)">
    <w:panose1 w:val="00000000000000000000"/>
    <w:charset w:val="DE"/>
    <w:family w:val="auto"/>
    <w:pitch w:val="variable"/>
    <w:sig w:usb0="00000000" w:usb1="00000000" w:usb2="00000000" w:usb3="00000000" w:csb0="00010000" w:csb1="00000000"/>
  </w:font>
  <w:font w:name="Brush Script MT (That)">
    <w:panose1 w:val="00000000000000000000"/>
    <w:charset w:val="DE"/>
    <w:family w:val="auto"/>
    <w:pitch w:val="variable"/>
    <w:sig w:usb0="00000000" w:usb1="00000000" w:usb2="00000000" w:usb3="00000000" w:csb0="00010000" w:csb1="00000000"/>
  </w:font>
  <w:font w:name="Gill Sans Ultra Bold Condensed ">
    <w:panose1 w:val="00000000000000000000"/>
    <w:charset w:val="EE"/>
    <w:family w:val="auto"/>
    <w:pitch w:val="variable"/>
    <w:sig w:usb0="00000000" w:usb1="00000000" w:usb2="00000000" w:usb3="00000000" w:csb0="00000002" w:csb1="00000000"/>
  </w:font>
  <w:font w:name="Franklin Gothic Medium Cond Gre">
    <w:panose1 w:val="00000000000000000000"/>
    <w:charset w:val="A1"/>
    <w:family w:val="auto"/>
    <w:pitch w:val="variable"/>
    <w:sig w:usb0="00000000" w:usb1="00000000" w:usb2="00000000" w:usb3="00000000" w:csb0="0000009E" w:csb1="00000000"/>
  </w:font>
  <w:font w:name="Franklin Gothic Medium Cond Bal">
    <w:panose1 w:val="00000000000000000000"/>
    <w:charset w:val="BA"/>
    <w:family w:val="auto"/>
    <w:pitch w:val="variable"/>
    <w:sig w:usb0="00000000" w:usb1="00000000" w:usb2="00000000" w:usb3="00000000" w:csb0="0000009E" w:csb1="00000000"/>
  </w:font>
  <w:font w:name="Franklin Gothic Demi Cond Balti">
    <w:panose1 w:val="00000000000000000000"/>
    <w:charset w:val="BA"/>
    <w:family w:val="auto"/>
    <w:pitch w:val="variable"/>
    <w:sig w:usb0="00000000" w:usb1="00000000" w:usb2="00000000" w:usb3="00000000" w:csb0="0000009E" w:csb1="00000000"/>
  </w:font>
  <w:font w:name="Copperplate Gothic Light (Vietn">
    <w:panose1 w:val="00000000000000000000"/>
    <w:charset w:val="A3"/>
    <w:family w:val="auto"/>
    <w:pitch w:val="variable"/>
    <w:sig w:usb0="00000000" w:usb1="00000000" w:usb2="00000000" w:usb3="00000000" w:csb0="00000100" w:csb1="00000000"/>
  </w:font>
  <w:font w:name="MS Reference Sans Serif (Vietna">
    <w:panose1 w:val="00000000000000000000"/>
    <w:charset w:val="A3"/>
    <w:family w:val="auto"/>
    <w:pitch w:val="variable"/>
    <w:sig w:usb0="00000000" w:usb1="00000000" w:usb2="00000000" w:usb3="00000000" w:csb0="0000019E" w:csb1="00000000"/>
  </w:font>
  <w:font w:name="Tw Cen MT Condensed Extra Bold ">
    <w:panose1 w:val="00000000000000000000"/>
    <w:charset w:val="EE"/>
    <w:family w:val="auto"/>
    <w:pitch w:val="variable"/>
    <w:sig w:usb0="00000000" w:usb1="00000000" w:usb2="00000000" w:usb3="00000000" w:csb0="00000002" w:csb1="00000000"/>
  </w:font>
  <w:font w:name="Cambria Math Cyr">
    <w:panose1 w:val="00000000000000000000"/>
    <w:charset w:val="EE"/>
    <w:family w:val="auto"/>
    <w:pitch w:val="variable"/>
    <w:sig w:usb0="00000000" w:usb1="00000000" w:usb2="00000000" w:usb3="00000000" w:csb0="0000019E" w:csb1="00000000"/>
  </w:font>
  <w:font w:name="Cambria Math Greek">
    <w:panose1 w:val="00000000000000000000"/>
    <w:charset w:val="EE"/>
    <w:family w:val="auto"/>
    <w:pitch w:val="variable"/>
    <w:sig w:usb0="00000000" w:usb1="00000000" w:usb2="00000000" w:usb3="00000000" w:csb0="0000019E" w:csb1="00000000"/>
  </w:font>
  <w:font w:name="Cambria Math Tur">
    <w:panose1 w:val="00000000000000000000"/>
    <w:charset w:val="EE"/>
    <w:family w:val="auto"/>
    <w:pitch w:val="variable"/>
    <w:sig w:usb0="00000000" w:usb1="00000000" w:usb2="00000000" w:usb3="00000000" w:csb0="0000019E" w:csb1="00000000"/>
  </w:font>
  <w:font w:name="Cambria Math Baltic">
    <w:panose1 w:val="00000000000000000000"/>
    <w:charset w:val="EE"/>
    <w:family w:val="auto"/>
    <w:pitch w:val="variable"/>
    <w:sig w:usb0="00000000" w:usb1="00000000" w:usb2="00000000" w:usb3="00000000" w:csb0="0000009E" w:csb1="00000000"/>
  </w:font>
  <w:font w:name="Cambria Math Baltic (Vietnamese">
    <w:panose1 w:val="00000000000000000000"/>
    <w:charset w:val="A3"/>
    <w:family w:val="auto"/>
    <w:pitch w:val="variable"/>
    <w:sig w:usb0="00000000" w:usb1="00000000" w:usb2="00000000" w:usb3="00000000" w:csb0="00000100" w:csb1="00000000"/>
  </w:font>
  <w:font w:name="Calibri Cyr">
    <w:panose1 w:val="00000000000000000000"/>
    <w:charset w:val="EE"/>
    <w:family w:val="auto"/>
    <w:pitch w:val="variable"/>
    <w:sig w:usb0="00000000" w:usb1="00000000" w:usb2="00000000" w:usb3="00000000" w:csb0="0000019E" w:csb1="00000000"/>
  </w:font>
  <w:font w:name="Calibri Greek">
    <w:panose1 w:val="00000000000000000000"/>
    <w:charset w:val="EE"/>
    <w:family w:val="auto"/>
    <w:pitch w:val="variable"/>
    <w:sig w:usb0="00000000" w:usb1="00000000" w:usb2="00000000" w:usb3="00000000" w:csb0="0000019E" w:csb1="00000000"/>
  </w:font>
  <w:font w:name="Calibri Tur">
    <w:panose1 w:val="00000000000000000000"/>
    <w:charset w:val="EE"/>
    <w:family w:val="auto"/>
    <w:pitch w:val="variable"/>
    <w:sig w:usb0="00000000" w:usb1="00000000" w:usb2="00000000" w:usb3="00000000" w:csb0="0000019E" w:csb1="00000000"/>
  </w:font>
  <w:font w:name="Calibri Baltic">
    <w:panose1 w:val="00000000000000000000"/>
    <w:charset w:val="EE"/>
    <w:family w:val="auto"/>
    <w:pitch w:val="variable"/>
    <w:sig w:usb0="00000000" w:usb1="00000000" w:usb2="00000000" w:usb3="00000000" w:csb0="0000019E" w:csb1="00000000"/>
  </w:font>
  <w:font w:name="Cambria Cyr">
    <w:panose1 w:val="00000000000000000000"/>
    <w:charset w:val="EE"/>
    <w:family w:val="auto"/>
    <w:pitch w:val="variable"/>
    <w:sig w:usb0="00000000" w:usb1="00000000" w:usb2="00000000" w:usb3="00000000" w:csb0="0000019E" w:csb1="00000000"/>
  </w:font>
  <w:font w:name="Cambria Greek">
    <w:panose1 w:val="00000000000000000000"/>
    <w:charset w:val="EE"/>
    <w:family w:val="auto"/>
    <w:pitch w:val="variable"/>
    <w:sig w:usb0="00000000" w:usb1="00000000" w:usb2="00000000" w:usb3="00000000" w:csb0="0000019E" w:csb1="00000000"/>
  </w:font>
  <w:font w:name="Cambria Tur">
    <w:panose1 w:val="00000000000000000000"/>
    <w:charset w:val="EE"/>
    <w:family w:val="auto"/>
    <w:pitch w:val="variable"/>
    <w:sig w:usb0="00000000" w:usb1="00000000" w:usb2="00000000" w:usb3="00000000" w:csb0="0000019E" w:csb1="00000000"/>
  </w:font>
  <w:font w:name="Cambria Baltic">
    <w:panose1 w:val="00000000000000000000"/>
    <w:charset w:val="EE"/>
    <w:family w:val="auto"/>
    <w:pitch w:val="variable"/>
    <w:sig w:usb0="00000000" w:usb1="00000000" w:usb2="00000000" w:usb3="00000000" w:csb0="0000019E" w:csb1="00000000"/>
  </w:font>
  <w:font w:name="Cambria Math CE">
    <w:panose1 w:val="00000000000000000000"/>
    <w:charset w:val="EE"/>
    <w:family w:val="auto"/>
    <w:pitch w:val="variable"/>
    <w:sig w:usb0="00000000" w:usb1="00000000" w:usb2="00000000" w:usb3="00000000" w:csb0="0000019E" w:csb1="00000000"/>
  </w:font>
  <w:font w:name="Cambria CE">
    <w:panose1 w:val="00000000000000000000"/>
    <w:charset w:val="EE"/>
    <w:family w:val="auto"/>
    <w:pitch w:val="variable"/>
    <w:sig w:usb0="00000000" w:usb1="00000000" w:usb2="00000000" w:usb3="00000000" w:csb0="0000019E" w:csb1="00000000"/>
  </w:font>
  <w:font w:name="Calibri CE">
    <w:panose1 w:val="00000000000000000000"/>
    <w:charset w:val="EE"/>
    <w:family w:val="auto"/>
    <w:pitch w:val="variable"/>
    <w:sig w:usb0="00000000" w:usb1="00000000" w:usb2="00000000" w:usb3="00000000" w:csb0="0000019E" w:csb1="00000000"/>
  </w:font>
  <w:font w:name="GillSans (Arabid)">
    <w:panose1 w:val="00000000000000000000"/>
    <w:charset w:val="B2"/>
    <w:family w:val="auto"/>
    <w:pitch w:val="variable"/>
    <w:sig w:usb0="00000000" w:usb1="00000000" w:usb2="00000000" w:usb3="00000000" w:csb0="00000040" w:csb1="00000000"/>
  </w:font>
  <w:font w:name="GillSans Light (Arabid)">
    <w:panose1 w:val="00000000000000000000"/>
    <w:charset w:val="B2"/>
    <w:family w:val="auto"/>
    <w:pitch w:val="variable"/>
    <w:sig w:usb0="00000000" w:usb1="00000000" w:usb2="00000000" w:usb3="00000000" w:csb0="00000040" w:csb1="00000000"/>
  </w:font>
  <w:font w:name="Apple Chancery (Arabid)">
    <w:panose1 w:val="00000000000000000000"/>
    <w:charset w:val="B2"/>
    <w:family w:val="auto"/>
    <w:pitch w:val="variable"/>
    <w:sig w:usb0="00000000" w:usb1="00000000" w:usb2="00000000" w:usb3="00000000" w:csb0="00000040" w:csb1="00000000"/>
  </w:font>
  <w:font w:name="Helvetica Condensed (Vietnamese">
    <w:panose1 w:val="00000000000000000000"/>
    <w:charset w:val="A3"/>
    <w:family w:val="auto"/>
    <w:pitch w:val="variable"/>
    <w:sig w:usb0="00000000" w:usb1="00000000" w:usb2="00000000" w:usb3="00000000" w:csb0="00000100" w:csb1="00000000"/>
  </w:font>
  <w:font w:name="Hoefler Text Ornaments (Arabid)">
    <w:panose1 w:val="00000000000000000000"/>
    <w:charset w:val="B2"/>
    <w:family w:val="auto"/>
    <w:pitch w:val="variable"/>
    <w:sig w:usb0="00000000" w:usb1="00000000" w:usb2="00000000" w:usb3="00000000" w:csb0="00000040" w:csb1="00000000"/>
  </w:font>
  <w:font w:name="Hoefler Text Ornaments (That)">
    <w:panose1 w:val="00000000000000000000"/>
    <w:charset w:val="DE"/>
    <w:family w:val="auto"/>
    <w:pitch w:val="variable"/>
    <w:sig w:usb0="00000000" w:usb1="00000000" w:usb2="00000000" w:usb3="00000000" w:csb0="00010000" w:csb1="00000000"/>
  </w:font>
  <w:font w:name="Arial (Arabid)">
    <w:altName w:val="Arial"/>
    <w:panose1 w:val="00000000000000000000"/>
    <w:charset w:val="B2"/>
    <w:family w:val="auto"/>
    <w:pitch w:val="variable"/>
    <w:sig w:usb0="00000000" w:usb1="00000000" w:usb2="00000000" w:usb3="00000000" w:csb0="00000040" w:csb1="00000000"/>
  </w:font>
  <w:font w:name="Helvetica (Hebrew)">
    <w:panose1 w:val="00000000000000000000"/>
    <w:charset w:val="EE"/>
    <w:family w:val="auto"/>
    <w:pitch w:val="variable"/>
    <w:sig w:usb0="00000000" w:usb1="00000000" w:usb2="00000000" w:usb3="00000000" w:csb0="000001BE" w:csb1="00000000"/>
  </w:font>
  <w:font w:name="Helvetica (Arabic)">
    <w:panose1 w:val="00000000000000000000"/>
    <w:charset w:val="EE"/>
    <w:family w:val="auto"/>
    <w:pitch w:val="variable"/>
    <w:sig w:usb0="00000000" w:usb1="00000000" w:usb2="00000000" w:usb3="00000000" w:csb0="000001DE" w:csb1="00000000"/>
  </w:font>
  <w:font w:name="Helvetica (Vietnamese)">
    <w:panose1 w:val="00000000000000000000"/>
    <w:charset w:val="EE"/>
    <w:family w:val="auto"/>
    <w:pitch w:val="variable"/>
    <w:sig w:usb0="00000000" w:usb1="00000000" w:usb2="00000000" w:usb3="00000000" w:csb0="0000009E" w:csb1="00000000"/>
  </w:font>
  <w:font w:name="Helvetica (Vietnamese) (Vietnam">
    <w:panose1 w:val="00000000000000000000"/>
    <w:charset w:val="A3"/>
    <w:family w:val="auto"/>
    <w:pitch w:val="variable"/>
    <w:sig w:usb0="00000000" w:usb1="00000000" w:usb2="00000000" w:usb3="00000000" w:csb0="00000100" w:csb1="00000000"/>
  </w:font>
  <w:font w:name="Angsana New (Thai) (That)">
    <w:panose1 w:val="00000000000000000000"/>
    <w:charset w:val="DE"/>
    <w:family w:val="auto"/>
    <w:pitch w:val="variable"/>
    <w:sig w:usb0="00000000" w:usb1="00000000" w:usb2="00000000" w:usb3="00000000" w:csb0="00010000" w:csb1="00000000"/>
  </w:font>
  <w:font w:name="Arial Unicode MS (Hebrew)">
    <w:panose1 w:val="00000000000000000000"/>
    <w:charset w:val="EE"/>
    <w:family w:val="auto"/>
    <w:pitch w:val="variable"/>
    <w:sig w:usb0="00000000" w:usb1="00000000" w:usb2="00000000" w:usb3="00000000" w:csb0="0000001E" w:csb1="00000000"/>
  </w:font>
  <w:font w:name="Arial Unicode MS (Hebrew) (Hebr">
    <w:panose1 w:val="00000000000000000000"/>
    <w:charset w:val="B1"/>
    <w:family w:val="auto"/>
    <w:pitch w:val="variable"/>
    <w:sig w:usb0="00000000" w:usb1="00000000" w:usb2="00000000" w:usb3="00000000" w:csb0="00000020" w:csb1="00000000"/>
  </w:font>
  <w:font w:name="Arial Unicode MS (Hebrew) (Arab">
    <w:panose1 w:val="00000000000000000000"/>
    <w:charset w:val="B2"/>
    <w:family w:val="auto"/>
    <w:pitch w:val="variable"/>
    <w:sig w:usb0="00000000" w:usb1="00000000" w:usb2="00000000" w:usb3="00000000" w:csb0="00000040" w:csb1="00000000"/>
  </w:font>
  <w:font w:name="Arial Unicode MS (Hebrew) Balti">
    <w:panose1 w:val="00000000000000000000"/>
    <w:charset w:val="BA"/>
    <w:family w:val="auto"/>
    <w:pitch w:val="variable"/>
    <w:sig w:usb0="00000000" w:usb1="00000000" w:usb2="00000000" w:usb3="00000000" w:csb0="00000080" w:csb1="00000000"/>
  </w:font>
  <w:font w:name="Arial Unicode MS (Hebrew) (Viet">
    <w:panose1 w:val="00000000000000000000"/>
    <w:charset w:val="A3"/>
    <w:family w:val="auto"/>
    <w:pitch w:val="variable"/>
    <w:sig w:usb0="00000000" w:usb1="00000000" w:usb2="00000000" w:usb3="00000000" w:csb0="00000100" w:csb1="00000000"/>
  </w:font>
  <w:font w:name="Arial Unicode MS (Hebrew) (That">
    <w:panose1 w:val="00000000000000000000"/>
    <w:charset w:val="DE"/>
    <w:family w:val="auto"/>
    <w:pitch w:val="variable"/>
    <w:sig w:usb0="00000000" w:usb1="00000000" w:usb2="00000000" w:usb3="00000000" w:csb0="00010000" w:csb1="00000000"/>
  </w:font>
  <w:font w:name="Arial Unicode MS (Arabic)">
    <w:panose1 w:val="00000000000000000000"/>
    <w:charset w:val="EE"/>
    <w:family w:val="auto"/>
    <w:pitch w:val="variable"/>
    <w:sig w:usb0="00000000" w:usb1="00000000" w:usb2="00000000" w:usb3="00000000" w:csb0="0000001E" w:csb1="00000000"/>
  </w:font>
  <w:font w:name="Arial Unicode MS (Arabic) (Hebr">
    <w:panose1 w:val="00000000000000000000"/>
    <w:charset w:val="B1"/>
    <w:family w:val="auto"/>
    <w:pitch w:val="variable"/>
    <w:sig w:usb0="00000000" w:usb1="00000000" w:usb2="00000000" w:usb3="00000000" w:csb0="00000020" w:csb1="00000000"/>
  </w:font>
  <w:font w:name="Arial Unicode MS (Arabic) (Arab">
    <w:panose1 w:val="00000000000000000000"/>
    <w:charset w:val="B2"/>
    <w:family w:val="auto"/>
    <w:pitch w:val="variable"/>
    <w:sig w:usb0="00000000" w:usb1="00000000" w:usb2="00000000" w:usb3="00000000" w:csb0="00000040" w:csb1="00000000"/>
  </w:font>
  <w:font w:name="Arial Unicode MS (Arabic) Balti">
    <w:panose1 w:val="00000000000000000000"/>
    <w:charset w:val="BA"/>
    <w:family w:val="auto"/>
    <w:pitch w:val="variable"/>
    <w:sig w:usb0="00000000" w:usb1="00000000" w:usb2="00000000" w:usb3="00000000" w:csb0="00000080" w:csb1="00000000"/>
  </w:font>
  <w:font w:name="Arial Unicode MS (Arabic) (Viet">
    <w:panose1 w:val="00000000000000000000"/>
    <w:charset w:val="A3"/>
    <w:family w:val="auto"/>
    <w:pitch w:val="variable"/>
    <w:sig w:usb0="00000000" w:usb1="00000000" w:usb2="00000000" w:usb3="00000000" w:csb0="00000100" w:csb1="00000000"/>
  </w:font>
  <w:font w:name="Arial Unicode MS (Arabic) (That">
    <w:panose1 w:val="00000000000000000000"/>
    <w:charset w:val="DE"/>
    <w:family w:val="auto"/>
    <w:pitch w:val="variable"/>
    <w:sig w:usb0="00000000" w:usb1="00000000" w:usb2="00000000" w:usb3="00000000" w:csb0="00010000" w:csb1="00000000"/>
  </w:font>
  <w:font w:name="Arial Unicode MS (Vietnamese) C">
    <w:panose1 w:val="00000000000000000000"/>
    <w:charset w:val="EE"/>
    <w:family w:val="auto"/>
    <w:pitch w:val="variable"/>
    <w:sig w:usb0="00000000" w:usb1="00000000" w:usb2="00000000" w:usb3="00000000" w:csb0="00000006" w:csb1="00000000"/>
  </w:font>
  <w:font w:name="Arial Unicode MS (Vietnamese) G">
    <w:panose1 w:val="00000000000000000000"/>
    <w:charset w:val="A1"/>
    <w:family w:val="auto"/>
    <w:pitch w:val="variable"/>
    <w:sig w:usb0="00000000" w:usb1="00000000" w:usb2="00000000" w:usb3="00000000" w:csb0="00000008" w:csb1="00000000"/>
  </w:font>
  <w:font w:name="Arial Unicode MS (Vietnamese) T">
    <w:panose1 w:val="00000000000000000000"/>
    <w:charset w:val="A2"/>
    <w:family w:val="auto"/>
    <w:pitch w:val="variable"/>
    <w:sig w:usb0="00000000" w:usb1="00000000" w:usb2="00000000" w:usb3="00000000" w:csb0="00000010" w:csb1="00000000"/>
  </w:font>
  <w:font w:name="Arial Unicode MS (Vietnamese) (">
    <w:panose1 w:val="00000000000000000000"/>
    <w:charset w:val="B1"/>
    <w:family w:val="auto"/>
    <w:pitch w:val="variable"/>
    <w:sig w:usb0="00000000" w:usb1="00000000" w:usb2="00000000" w:usb3="00000000" w:csb0="00000020" w:csb1="00000000"/>
  </w:font>
  <w:font w:name="Arial Unicode MS (Vietnamese) B">
    <w:panose1 w:val="00000000000000000000"/>
    <w:charset w:val="BA"/>
    <w:family w:val="auto"/>
    <w:pitch w:val="variable"/>
    <w:sig w:usb0="00000000" w:usb1="00000000" w:usb2="00000000" w:usb3="00000000" w:csb0="00000080" w:csb1="00000000"/>
  </w:font>
  <w:font w:name="Arial Unicode MS (Thai)">
    <w:panose1 w:val="00000000000000000000"/>
    <w:charset w:val="EE"/>
    <w:family w:val="auto"/>
    <w:pitch w:val="variable"/>
    <w:sig w:usb0="00000000" w:usb1="00000000" w:usb2="00000000" w:usb3="00000000" w:csb0="0000009E" w:csb1="00000000"/>
  </w:font>
  <w:font w:name="Arial Unicode MS (Thai) (Hebrew">
    <w:panose1 w:val="00000000000000000000"/>
    <w:charset w:val="B1"/>
    <w:family w:val="auto"/>
    <w:pitch w:val="variable"/>
    <w:sig w:usb0="00000000" w:usb1="00000000" w:usb2="00000000" w:usb3="00000000" w:csb0="00000020" w:csb1="00000000"/>
  </w:font>
  <w:font w:name="Arial Unicode MS (Thai) (Arabid">
    <w:panose1 w:val="00000000000000000000"/>
    <w:charset w:val="B2"/>
    <w:family w:val="auto"/>
    <w:pitch w:val="variable"/>
    <w:sig w:usb0="00000000" w:usb1="00000000" w:usb2="00000000" w:usb3="00000000" w:csb0="00000040" w:csb1="00000000"/>
  </w:font>
  <w:font w:name="Arial Unicode MS (Thai) (Vietna">
    <w:panose1 w:val="00000000000000000000"/>
    <w:charset w:val="A3"/>
    <w:family w:val="auto"/>
    <w:pitch w:val="variable"/>
    <w:sig w:usb0="00000000" w:usb1="00000000" w:usb2="00000000" w:usb3="00000000" w:csb0="00000100" w:csb1="00000000"/>
  </w:font>
  <w:font w:name="Arial Unicode MS (Thai) (That)">
    <w:panose1 w:val="00000000000000000000"/>
    <w:charset w:val="DE"/>
    <w:family w:val="auto"/>
    <w:pitch w:val="variable"/>
    <w:sig w:usb0="00000000" w:usb1="00000000" w:usb2="00000000" w:usb3="00000000" w:csb0="00010000" w:csb1="00000000"/>
  </w:font>
  <w:font w:name="Cambria (Vietnamese)">
    <w:panose1 w:val="00000000000000000000"/>
    <w:charset w:val="EE"/>
    <w:family w:val="auto"/>
    <w:pitch w:val="variable"/>
    <w:sig w:usb0="00000000" w:usb1="00000000" w:usb2="00000000" w:usb3="00000000" w:csb0="0000009E" w:csb1="00000000"/>
  </w:font>
  <w:font w:name="Cambria (Vietnamese) (Vietnames">
    <w:panose1 w:val="00000000000000000000"/>
    <w:charset w:val="A3"/>
    <w:family w:val="auto"/>
    <w:pitch w:val="variable"/>
    <w:sig w:usb0="00000000" w:usb1="00000000" w:usb2="00000000" w:usb3="00000000" w:csb0="00000100" w:csb1="00000000"/>
  </w:font>
  <w:font w:name="Microsoft Sans Serif (Hebrew) C">
    <w:panose1 w:val="00000000000000000000"/>
    <w:charset w:val="EE"/>
    <w:family w:val="auto"/>
    <w:pitch w:val="variable"/>
    <w:sig w:usb0="00000000" w:usb1="00000000" w:usb2="00000000" w:usb3="00000000" w:csb0="00000006" w:csb1="00000000"/>
  </w:font>
  <w:font w:name="Microsoft Sans Serif (Hebrew) G">
    <w:panose1 w:val="00000000000000000000"/>
    <w:charset w:val="A1"/>
    <w:family w:val="auto"/>
    <w:pitch w:val="variable"/>
    <w:sig w:usb0="00000000" w:usb1="00000000" w:usb2="00000000" w:usb3="00000000" w:csb0="00000008" w:csb1="00000000"/>
  </w:font>
  <w:font w:name="Microsoft Sans Serif (Hebrew) T">
    <w:panose1 w:val="00000000000000000000"/>
    <w:charset w:val="A2"/>
    <w:family w:val="auto"/>
    <w:pitch w:val="variable"/>
    <w:sig w:usb0="00000000" w:usb1="00000000" w:usb2="00000000" w:usb3="00000000" w:csb0="00000010" w:csb1="00000000"/>
  </w:font>
  <w:font w:name="Microsoft Sans Serif (Hebrew) (">
    <w:panose1 w:val="00000000000000000000"/>
    <w:charset w:val="B1"/>
    <w:family w:val="auto"/>
    <w:pitch w:val="variable"/>
    <w:sig w:usb0="00000000" w:usb1="00000000" w:usb2="00000000" w:usb3="00000000" w:csb0="00000020" w:csb1="00000000"/>
  </w:font>
  <w:font w:name="Microsoft Sans Serif (Hebrew) B">
    <w:panose1 w:val="00000000000000000000"/>
    <w:charset w:val="BA"/>
    <w:family w:val="auto"/>
    <w:pitch w:val="variable"/>
    <w:sig w:usb0="00000000" w:usb1="00000000" w:usb2="00000000" w:usb3="00000000" w:csb0="00000080" w:csb1="00000000"/>
  </w:font>
  <w:font w:name="Microsoft Sans Serif (Arabic) C">
    <w:panose1 w:val="00000000000000000000"/>
    <w:charset w:val="EE"/>
    <w:family w:val="auto"/>
    <w:pitch w:val="variable"/>
    <w:sig w:usb0="00000000" w:usb1="00000000" w:usb2="00000000" w:usb3="00000000" w:csb0="00000006" w:csb1="00000000"/>
  </w:font>
  <w:font w:name="Microsoft Sans Serif (Arabic) G">
    <w:panose1 w:val="00000000000000000000"/>
    <w:charset w:val="A1"/>
    <w:family w:val="auto"/>
    <w:pitch w:val="variable"/>
    <w:sig w:usb0="00000000" w:usb1="00000000" w:usb2="00000000" w:usb3="00000000" w:csb0="00000008" w:csb1="00000000"/>
  </w:font>
  <w:font w:name="Microsoft Sans Serif (Arabic) T">
    <w:panose1 w:val="00000000000000000000"/>
    <w:charset w:val="A2"/>
    <w:family w:val="auto"/>
    <w:pitch w:val="variable"/>
    <w:sig w:usb0="00000000" w:usb1="00000000" w:usb2="00000000" w:usb3="00000000" w:csb0="00000010" w:csb1="00000000"/>
  </w:font>
  <w:font w:name="Microsoft Sans Serif (Arabic) (">
    <w:panose1 w:val="00000000000000000000"/>
    <w:charset w:val="B1"/>
    <w:family w:val="auto"/>
    <w:pitch w:val="variable"/>
    <w:sig w:usb0="00000000" w:usb1="00000000" w:usb2="00000000" w:usb3="00000000" w:csb0="00000020" w:csb1="00000000"/>
  </w:font>
  <w:font w:name="Microsoft Sans Serif (Arabic) B">
    <w:panose1 w:val="00000000000000000000"/>
    <w:charset w:val="BA"/>
    <w:family w:val="auto"/>
    <w:pitch w:val="variable"/>
    <w:sig w:usb0="00000000" w:usb1="00000000" w:usb2="00000000" w:usb3="00000000" w:csb0="00000080" w:csb1="00000000"/>
  </w:font>
  <w:font w:name="Microsoft Sans Serif (Thai)">
    <w:panose1 w:val="00000000000000000000"/>
    <w:charset w:val="EE"/>
    <w:family w:val="auto"/>
    <w:pitch w:val="variable"/>
    <w:sig w:usb0="00000000" w:usb1="00000000" w:usb2="00000000" w:usb3="00000000" w:csb0="00000016" w:csb1="00000000"/>
  </w:font>
  <w:font w:name="Microsoft Sans Serif (Thai) Gre">
    <w:panose1 w:val="00000000000000000000"/>
    <w:charset w:val="A1"/>
    <w:family w:val="auto"/>
    <w:pitch w:val="variable"/>
    <w:sig w:usb0="00000000" w:usb1="00000000" w:usb2="00000000" w:usb3="00000000" w:csb0="00000008" w:csb1="00000000"/>
  </w:font>
  <w:font w:name="Microsoft Sans Serif (Thai) (He">
    <w:panose1 w:val="00000000000000000000"/>
    <w:charset w:val="B1"/>
    <w:family w:val="auto"/>
    <w:pitch w:val="variable"/>
    <w:sig w:usb0="00000000" w:usb1="00000000" w:usb2="00000000" w:usb3="00000000" w:csb0="00000020" w:csb1="00000000"/>
  </w:font>
  <w:font w:name="Microsoft Sans Serif (Thai) (Ar">
    <w:panose1 w:val="00000000000000000000"/>
    <w:charset w:val="B2"/>
    <w:family w:val="auto"/>
    <w:pitch w:val="variable"/>
    <w:sig w:usb0="00000000" w:usb1="00000000" w:usb2="00000000" w:usb3="00000000" w:csb0="00000040" w:csb1="00000000"/>
  </w:font>
  <w:font w:name="Microsoft Sans Serif (Thai) Bal">
    <w:panose1 w:val="00000000000000000000"/>
    <w:charset w:val="BA"/>
    <w:family w:val="auto"/>
    <w:pitch w:val="variable"/>
    <w:sig w:usb0="00000000" w:usb1="00000000" w:usb2="00000000" w:usb3="00000000" w:csb0="00000080" w:csb1="00000000"/>
  </w:font>
  <w:font w:name="Microsoft Sans Serif (Thai) (Vi">
    <w:panose1 w:val="00000000000000000000"/>
    <w:charset w:val="A3"/>
    <w:family w:val="auto"/>
    <w:pitch w:val="variable"/>
    <w:sig w:usb0="00000000" w:usb1="00000000" w:usb2="00000000" w:usb3="00000000" w:csb0="00000100" w:csb1="00000000"/>
  </w:font>
  <w:font w:name="Microsoft Sans Serif (Thai) (Th">
    <w:panose1 w:val="00000000000000000000"/>
    <w:charset w:val="DE"/>
    <w:family w:val="auto"/>
    <w:pitch w:val="variable"/>
    <w:sig w:usb0="00000000" w:usb1="00000000" w:usb2="00000000" w:usb3="00000000" w:csb0="00010000" w:csb1="00000000"/>
  </w:font>
  <w:font w:name="Lucida Sans Unicode (Hebrew)">
    <w:panose1 w:val="00000000000000000000"/>
    <w:charset w:val="EE"/>
    <w:family w:val="auto"/>
    <w:pitch w:val="variable"/>
    <w:sig w:usb0="00000000" w:usb1="00000000" w:usb2="00000000" w:usb3="00000000" w:csb0="00000002" w:csb1="00000000"/>
  </w:font>
  <w:font w:name="Lucida Sans Unicode (Hebrew) Cy">
    <w:panose1 w:val="00000000000000000000"/>
    <w:charset w:val="CC"/>
    <w:family w:val="auto"/>
    <w:pitch w:val="variable"/>
    <w:sig w:usb0="00000000" w:usb1="00000000" w:usb2="00000000" w:usb3="00000000" w:csb0="00000004" w:csb1="00000000"/>
  </w:font>
  <w:font w:name="Lucida Sans Unicode (Hebrew) Gr">
    <w:panose1 w:val="00000000000000000000"/>
    <w:charset w:val="A1"/>
    <w:family w:val="auto"/>
    <w:pitch w:val="variable"/>
    <w:sig w:usb0="00000000" w:usb1="00000000" w:usb2="00000000" w:usb3="00000000" w:csb0="00000008" w:csb1="00000000"/>
  </w:font>
  <w:font w:name="Lucida Sans Unicode (Hebrew) Tu">
    <w:panose1 w:val="00000000000000000000"/>
    <w:charset w:val="A2"/>
    <w:family w:val="auto"/>
    <w:pitch w:val="variable"/>
    <w:sig w:usb0="00000000" w:usb1="00000000" w:usb2="00000000" w:usb3="00000000" w:csb0="00000010" w:csb1="00000000"/>
  </w:font>
  <w:font w:name="Lucida Sans Unicode (Hebrew) (H">
    <w:panose1 w:val="00000000000000000000"/>
    <w:charset w:val="B1"/>
    <w:family w:val="auto"/>
    <w:pitch w:val="variable"/>
    <w:sig w:usb0="00000000" w:usb1="00000000" w:usb2="00000000" w:usb3="00000000" w:csb0="00000020" w:csb1="00000000"/>
  </w:font>
  <w:font w:name="Lucida Sans Unicode (Hebrew) Ba">
    <w:panose1 w:val="00000000000000000000"/>
    <w:charset w:val="BA"/>
    <w:family w:val="auto"/>
    <w:pitch w:val="variable"/>
    <w:sig w:usb0="00000000" w:usb1="00000000" w:usb2="00000000" w:usb3="00000000" w:csb0="00000080" w:csb1="00000000"/>
  </w:font>
  <w:font w:name="Candara (Vietnamese)">
    <w:panose1 w:val="00000000000000000000"/>
    <w:charset w:val="EE"/>
    <w:family w:val="auto"/>
    <w:pitch w:val="variable"/>
    <w:sig w:usb0="00000000" w:usb1="00000000" w:usb2="00000000" w:usb3="00000000" w:csb0="0000009E" w:csb1="00000000"/>
  </w:font>
  <w:font w:name="Candara (Vietnamese) (Vietnames">
    <w:panose1 w:val="00000000000000000000"/>
    <w:charset w:val="A3"/>
    <w:family w:val="auto"/>
    <w:pitch w:val="variable"/>
    <w:sig w:usb0="00000000" w:usb1="00000000" w:usb2="00000000" w:usb3="00000000" w:csb0="00000100" w:csb1="00000000"/>
  </w:font>
  <w:font w:name="Consolas (Vietnamese)">
    <w:panose1 w:val="00000000000000000000"/>
    <w:charset w:val="EE"/>
    <w:family w:val="auto"/>
    <w:pitch w:val="variable"/>
    <w:sig w:usb0="00000000" w:usb1="00000000" w:usb2="00000000" w:usb3="00000000" w:csb0="0000009E" w:csb1="00000000"/>
  </w:font>
  <w:font w:name="Consolas (Vietnamese) (Vietname">
    <w:panose1 w:val="00000000000000000000"/>
    <w:charset w:val="A3"/>
    <w:family w:val="auto"/>
    <w:pitch w:val="variable"/>
    <w:sig w:usb0="00000000" w:usb1="00000000" w:usb2="00000000" w:usb3="00000000" w:csb0="00000100" w:csb1="00000000"/>
  </w:font>
  <w:font w:name="Constantia (Vietnamese)">
    <w:panose1 w:val="00000000000000000000"/>
    <w:charset w:val="EE"/>
    <w:family w:val="auto"/>
    <w:pitch w:val="variable"/>
    <w:sig w:usb0="00000000" w:usb1="00000000" w:usb2="00000000" w:usb3="00000000" w:csb0="0000009E" w:csb1="00000000"/>
  </w:font>
  <w:font w:name="Constantia (Vietnamese) (Vietna">
    <w:panose1 w:val="00000000000000000000"/>
    <w:charset w:val="A3"/>
    <w:family w:val="auto"/>
    <w:pitch w:val="variable"/>
    <w:sig w:usb0="00000000" w:usb1="00000000" w:usb2="00000000" w:usb3="00000000" w:csb0="00000100" w:csb1="00000000"/>
  </w:font>
  <w:font w:name="Corbel (Vietnamese)">
    <w:panose1 w:val="00000000000000000000"/>
    <w:charset w:val="EE"/>
    <w:family w:val="auto"/>
    <w:pitch w:val="variable"/>
    <w:sig w:usb0="00000000" w:usb1="00000000" w:usb2="00000000" w:usb3="00000000" w:csb0="0000009E" w:csb1="00000000"/>
  </w:font>
  <w:font w:name="Corbel (Vietnamese) (Vietnamese">
    <w:panose1 w:val="00000000000000000000"/>
    <w:charset w:val="A3"/>
    <w:family w:val="auto"/>
    <w:pitch w:val="variable"/>
    <w:sig w:usb0="00000000" w:usb1="00000000" w:usb2="00000000" w:usb3="00000000" w:csb0="00000100" w:csb1="00000000"/>
  </w:font>
  <w:font w:name="Palatino Linotype (Vietnamese) ">
    <w:panose1 w:val="00000000000000000000"/>
    <w:charset w:val="EE"/>
    <w:family w:val="auto"/>
    <w:pitch w:val="variable"/>
    <w:sig w:usb0="00000000" w:usb1="00000000" w:usb2="00000000" w:usb3="00000000" w:csb0="0000019E" w:csb1="00000000"/>
  </w:font>
  <w:font w:name="Verdana (Vietnamese)">
    <w:panose1 w:val="00000000000000000000"/>
    <w:charset w:val="EE"/>
    <w:family w:val="auto"/>
    <w:pitch w:val="variable"/>
    <w:sig w:usb0="00000000" w:usb1="00000000" w:usb2="00000000" w:usb3="00000000" w:csb0="0000009E" w:csb1="00000000"/>
  </w:font>
  <w:font w:name="Verdana (Vietnamese) (Vietnames">
    <w:panose1 w:val="00000000000000000000"/>
    <w:charset w:val="A3"/>
    <w:family w:val="auto"/>
    <w:pitch w:val="variable"/>
    <w:sig w:usb0="00000000" w:usb1="00000000" w:usb2="00000000" w:usb3="00000000" w:csb0="00000100" w:csb1="00000000"/>
  </w:font>
  <w:font w:name="Calibri Light (Vietnamese)">
    <w:panose1 w:val="00000000000000000000"/>
    <w:charset w:val="EE"/>
    <w:family w:val="auto"/>
    <w:pitch w:val="variable"/>
    <w:sig w:usb0="00000000" w:usb1="00000000" w:usb2="00000000" w:usb3="00000000" w:csb0="00000016" w:csb1="00000000"/>
  </w:font>
  <w:font w:name="Calibri Light (Vietnamese) Gree">
    <w:panose1 w:val="00000000000000000000"/>
    <w:charset w:val="A1"/>
    <w:family w:val="auto"/>
    <w:pitch w:val="variable"/>
    <w:sig w:usb0="00000000" w:usb1="00000000" w:usb2="00000000" w:usb3="00000000" w:csb0="00000008" w:csb1="00000000"/>
  </w:font>
  <w:font w:name="Calibri Light (Vietnamese) Balt">
    <w:panose1 w:val="00000000000000000000"/>
    <w:charset w:val="BA"/>
    <w:family w:val="auto"/>
    <w:pitch w:val="variable"/>
    <w:sig w:usb0="00000000" w:usb1="00000000" w:usb2="00000000" w:usb3="00000000" w:csb0="00000080" w:csb1="00000000"/>
  </w:font>
  <w:font w:name="Calibri Light (Vietnamese) (Vie">
    <w:panose1 w:val="00000000000000000000"/>
    <w:charset w:val="A3"/>
    <w:family w:val="auto"/>
    <w:pitch w:val="variable"/>
    <w:sig w:usb0="00000000" w:usb1="00000000" w:usb2="00000000" w:usb3="00000000" w:csb0="00000100" w:csb1="00000000"/>
  </w:font>
  <w:font w:name="@Arial Unicode MS (Hebrew)">
    <w:panose1 w:val="00000000000000000000"/>
    <w:charset w:val="EE"/>
    <w:family w:val="auto"/>
    <w:pitch w:val="variable"/>
    <w:sig w:usb0="00000000" w:usb1="00000000" w:usb2="00000000" w:usb3="00000000" w:csb0="00000016" w:csb1="00000000"/>
  </w:font>
  <w:font w:name="@Arial Unicode MS (Hebrew) Gree">
    <w:panose1 w:val="00000000000000000000"/>
    <w:charset w:val="A1"/>
    <w:family w:val="auto"/>
    <w:pitch w:val="variable"/>
    <w:sig w:usb0="00000000" w:usb1="00000000" w:usb2="00000000" w:usb3="00000000" w:csb0="00000008" w:csb1="00000000"/>
  </w:font>
  <w:font w:name="@Arial Unicode MS (Hebrew) (Heb">
    <w:panose1 w:val="00000000000000000000"/>
    <w:charset w:val="B1"/>
    <w:family w:val="auto"/>
    <w:pitch w:val="variable"/>
    <w:sig w:usb0="00000000" w:usb1="00000000" w:usb2="00000000" w:usb3="00000000" w:csb0="00000020" w:csb1="00000000"/>
  </w:font>
  <w:font w:name="@Arial Unicode MS (Hebrew) (Ara">
    <w:panose1 w:val="00000000000000000000"/>
    <w:charset w:val="B2"/>
    <w:family w:val="auto"/>
    <w:pitch w:val="variable"/>
    <w:sig w:usb0="00000000" w:usb1="00000000" w:usb2="00000000" w:usb3="00000000" w:csb0="00000040" w:csb1="00000000"/>
  </w:font>
  <w:font w:name="@Arial Unicode MS (Hebrew) Balt">
    <w:panose1 w:val="00000000000000000000"/>
    <w:charset w:val="BA"/>
    <w:family w:val="auto"/>
    <w:pitch w:val="variable"/>
    <w:sig w:usb0="00000000" w:usb1="00000000" w:usb2="00000000" w:usb3="00000000" w:csb0="00000080" w:csb1="00000000"/>
  </w:font>
  <w:font w:name="@Arial Unicode MS (Hebrew) (Vie">
    <w:panose1 w:val="00000000000000000000"/>
    <w:charset w:val="A3"/>
    <w:family w:val="auto"/>
    <w:pitch w:val="variable"/>
    <w:sig w:usb0="00000000" w:usb1="00000000" w:usb2="00000000" w:usb3="00000000" w:csb0="00000100" w:csb1="00000000"/>
  </w:font>
  <w:font w:name="@Arial Unicode MS (Hebrew) (Tha">
    <w:panose1 w:val="00000000000000000000"/>
    <w:charset w:val="DE"/>
    <w:family w:val="auto"/>
    <w:pitch w:val="variable"/>
    <w:sig w:usb0="00000000" w:usb1="00000000" w:usb2="00000000" w:usb3="00000000" w:csb0="00010000" w:csb1="00000000"/>
  </w:font>
  <w:font w:name="@Arial Unicode MS (Arabic)">
    <w:panose1 w:val="00000000000000000000"/>
    <w:charset w:val="EE"/>
    <w:family w:val="auto"/>
    <w:pitch w:val="variable"/>
    <w:sig w:usb0="00000000" w:usb1="00000000" w:usb2="00000000" w:usb3="00000000" w:csb0="00000016" w:csb1="00000000"/>
  </w:font>
  <w:font w:name="@Arial Unicode MS (Arabic) Gree">
    <w:panose1 w:val="00000000000000000000"/>
    <w:charset w:val="A1"/>
    <w:family w:val="auto"/>
    <w:pitch w:val="variable"/>
    <w:sig w:usb0="00000000" w:usb1="00000000" w:usb2="00000000" w:usb3="00000000" w:csb0="00000008" w:csb1="00000000"/>
  </w:font>
  <w:font w:name="@Arial Unicode MS (Arabic) (Heb">
    <w:panose1 w:val="00000000000000000000"/>
    <w:charset w:val="B1"/>
    <w:family w:val="auto"/>
    <w:pitch w:val="variable"/>
    <w:sig w:usb0="00000000" w:usb1="00000000" w:usb2="00000000" w:usb3="00000000" w:csb0="00000020" w:csb1="00000000"/>
  </w:font>
  <w:font w:name="@Arial Unicode MS (Arabic) (Ara">
    <w:panose1 w:val="00000000000000000000"/>
    <w:charset w:val="B2"/>
    <w:family w:val="auto"/>
    <w:pitch w:val="variable"/>
    <w:sig w:usb0="00000000" w:usb1="00000000" w:usb2="00000000" w:usb3="00000000" w:csb0="00000040" w:csb1="00000000"/>
  </w:font>
  <w:font w:name="@Arial Unicode MS (Arabic) Balt">
    <w:panose1 w:val="00000000000000000000"/>
    <w:charset w:val="BA"/>
    <w:family w:val="auto"/>
    <w:pitch w:val="variable"/>
    <w:sig w:usb0="00000000" w:usb1="00000000" w:usb2="00000000" w:usb3="00000000" w:csb0="00000080" w:csb1="00000000"/>
  </w:font>
  <w:font w:name="@Arial Unicode MS (Arabic) (Vie">
    <w:panose1 w:val="00000000000000000000"/>
    <w:charset w:val="A3"/>
    <w:family w:val="auto"/>
    <w:pitch w:val="variable"/>
    <w:sig w:usb0="00000000" w:usb1="00000000" w:usb2="00000000" w:usb3="00000000" w:csb0="00000100" w:csb1="00000000"/>
  </w:font>
  <w:font w:name="@Arial Unicode MS (Arabic) (Tha">
    <w:panose1 w:val="00000000000000000000"/>
    <w:charset w:val="DE"/>
    <w:family w:val="auto"/>
    <w:pitch w:val="variable"/>
    <w:sig w:usb0="00000000" w:usb1="00000000" w:usb2="00000000" w:usb3="00000000" w:csb0="00010000" w:csb1="00000000"/>
  </w:font>
  <w:font w:name="@Arial Unicode MS (Vietnamese) ">
    <w:panose1 w:val="00000000000000000000"/>
    <w:charset w:val="EE"/>
    <w:family w:val="auto"/>
    <w:pitch w:val="variable"/>
    <w:sig w:usb0="00000000" w:usb1="00000000" w:usb2="00000000" w:usb3="00000000" w:csb0="000101FE" w:csb1="00000000"/>
  </w:font>
  <w:font w:name="@Arial Unicode MS (Thai)">
    <w:panose1 w:val="00000000000000000000"/>
    <w:charset w:val="EE"/>
    <w:family w:val="auto"/>
    <w:pitch w:val="variable"/>
    <w:sig w:usb0="00000000" w:usb1="00000000" w:usb2="00000000" w:usb3="00000000" w:csb0="0000009E" w:csb1="00000000"/>
  </w:font>
  <w:font w:name="@Arial Unicode MS (Thai) (Hebre">
    <w:panose1 w:val="00000000000000000000"/>
    <w:charset w:val="B1"/>
    <w:family w:val="auto"/>
    <w:pitch w:val="variable"/>
    <w:sig w:usb0="00000000" w:usb1="00000000" w:usb2="00000000" w:usb3="00000000" w:csb0="00000020" w:csb1="00000000"/>
  </w:font>
  <w:font w:name="@Arial Unicode MS (Thai) (Arabi">
    <w:panose1 w:val="00000000000000000000"/>
    <w:charset w:val="B2"/>
    <w:family w:val="auto"/>
    <w:pitch w:val="variable"/>
    <w:sig w:usb0="00000000" w:usb1="00000000" w:usb2="00000000" w:usb3="00000000" w:csb0="00000040" w:csb1="00000000"/>
  </w:font>
  <w:font w:name="@Arial Unicode MS (Thai) (Vietn">
    <w:panose1 w:val="00000000000000000000"/>
    <w:charset w:val="A3"/>
    <w:family w:val="auto"/>
    <w:pitch w:val="variable"/>
    <w:sig w:usb0="00000000" w:usb1="00000000" w:usb2="00000000" w:usb3="00000000" w:csb0="00000100" w:csb1="00000000"/>
  </w:font>
  <w:font w:name="@Arial Unicode MS (Thai) (That)">
    <w:panose1 w:val="00000000000000000000"/>
    <w:charset w:val="DE"/>
    <w:family w:val="auto"/>
    <w:pitch w:val="variable"/>
    <w:sig w:usb0="00000000" w:usb1="00000000" w:usb2="00000000" w:usb3="00000000" w:csb0="00010000" w:csb1="00000000"/>
  </w:font>
  <w:font w:name="ƒqƒ‰ƒMƒmŠpƒS Std W8">
    <w:panose1 w:val="00000000000000000000"/>
    <w:charset w:val="00"/>
    <w:family w:val="auto"/>
    <w:pitch w:val="variable"/>
    <w:sig w:usb0="00000000" w:usb1="00000000" w:usb2="00000000" w:usb3="00000000" w:csb0="00000001" w:csb1="00000000"/>
  </w:font>
  <w:font w:name="ѓqѓ‰ѓMѓmЉpѓS Std W8">
    <w:panose1 w:val="00000000000000000000"/>
    <w:charset w:val="CC"/>
    <w:family w:val="auto"/>
    <w:pitch w:val="variable"/>
    <w:sig w:usb0="00000000" w:usb1="00000000" w:usb2="00000000" w:usb3="00000000" w:csb0="00000004" w:csb1="00000000"/>
  </w:font>
  <w:font w:name="ƒqƒ‰ƒMƒmpƒS Std W8">
    <w:panose1 w:val="00000000000000000000"/>
    <w:charset w:val="A1"/>
    <w:family w:val="auto"/>
    <w:pitch w:val="variable"/>
    <w:sig w:usb0="00000000" w:usb1="00000000" w:usb2="00000000" w:usb3="00000000" w:csb0="00000008" w:csb1="00000000"/>
  </w:font>
  <w:font w:name="@ƒqƒ‰ƒMƒmŠpƒS Std W8">
    <w:panose1 w:val="00000000000000000000"/>
    <w:charset w:val="00"/>
    <w:family w:val="auto"/>
    <w:pitch w:val="variable"/>
    <w:sig w:usb0="00000000" w:usb1="00000000" w:usb2="00000000" w:usb3="00000000" w:csb0="00000001" w:csb1="00000000"/>
  </w:font>
  <w:font w:name="@ѓqѓ‰ѓMѓmЉpѓS Std W8">
    <w:panose1 w:val="00000000000000000000"/>
    <w:charset w:val="CC"/>
    <w:family w:val="auto"/>
    <w:pitch w:val="variable"/>
    <w:sig w:usb0="00000000" w:usb1="00000000" w:usb2="00000000" w:usb3="00000000" w:csb0="00000004" w:csb1="00000000"/>
  </w:font>
  <w:font w:name="@ƒqƒ‰ƒMƒmpƒS Std W8">
    <w:panose1 w:val="00000000000000000000"/>
    <w:charset w:val="A1"/>
    <w:family w:val="auto"/>
    <w:pitch w:val="variable"/>
    <w:sig w:usb0="00000000" w:usb1="00000000" w:usb2="00000000" w:usb3="00000000" w:csb0="00000008" w:csb1="00000000"/>
  </w:font>
  <w:font w:name="HGP–¾’©E">
    <w:panose1 w:val="00000000000000000000"/>
    <w:charset w:val="A2"/>
    <w:family w:val="auto"/>
    <w:pitch w:val="variable"/>
    <w:sig w:usb0="00000000" w:usb1="00000000" w:usb2="00000000" w:usb3="00000000" w:csb0="00000091" w:csb1="00000000"/>
  </w:font>
  <w:font w:name="HGP–ľ’©E">
    <w:panose1 w:val="00000000000000000000"/>
    <w:charset w:val="EE"/>
    <w:family w:val="auto"/>
    <w:pitch w:val="variable"/>
    <w:sig w:usb0="00000000" w:usb1="00000000" w:usb2="00000000" w:usb3="00000000" w:csb0="00000002" w:csb1="00000000"/>
  </w:font>
  <w:font w:name="HGP–ѕ’©E">
    <w:panose1 w:val="00000000000000000000"/>
    <w:charset w:val="CC"/>
    <w:family w:val="auto"/>
    <w:pitch w:val="variable"/>
    <w:sig w:usb0="00000000" w:usb1="00000000" w:usb2="00000000" w:usb3="00000000" w:csb0="00000004" w:csb1="00000000"/>
  </w:font>
  <w:font w:name="HGP–Ύ’©E">
    <w:panose1 w:val="00000000000000000000"/>
    <w:charset w:val="A1"/>
    <w:family w:val="auto"/>
    <w:pitch w:val="variable"/>
    <w:sig w:usb0="00000000" w:usb1="00000000" w:usb2="00000000" w:usb3="00000000" w:csb0="00000008" w:csb1="00000000"/>
  </w:font>
  <w:font w:name="@HGP–¾’©E">
    <w:panose1 w:val="00000000000000000000"/>
    <w:charset w:val="A2"/>
    <w:family w:val="auto"/>
    <w:pitch w:val="variable"/>
    <w:sig w:usb0="00000000" w:usb1="00000000" w:usb2="00000000" w:usb3="00000000" w:csb0="00000091" w:csb1="00000000"/>
  </w:font>
  <w:font w:name="@HGP–ľ’©E">
    <w:panose1 w:val="00000000000000000000"/>
    <w:charset w:val="EE"/>
    <w:family w:val="auto"/>
    <w:pitch w:val="variable"/>
    <w:sig w:usb0="00000000" w:usb1="00000000" w:usb2="00000000" w:usb3="00000000" w:csb0="00000002" w:csb1="00000000"/>
  </w:font>
  <w:font w:name="@HGP–ѕ’©E">
    <w:panose1 w:val="00000000000000000000"/>
    <w:charset w:val="CC"/>
    <w:family w:val="auto"/>
    <w:pitch w:val="variable"/>
    <w:sig w:usb0="00000000" w:usb1="00000000" w:usb2="00000000" w:usb3="00000000" w:csb0="00000004" w:csb1="00000000"/>
  </w:font>
  <w:font w:name="@HGP–Ύ’©E">
    <w:panose1 w:val="00000000000000000000"/>
    <w:charset w:val="A1"/>
    <w:family w:val="auto"/>
    <w:pitch w:val="variable"/>
    <w:sig w:usb0="00000000" w:usb1="00000000" w:usb2="00000000" w:usb3="00000000" w:csb0="00000008" w:csb1="00000000"/>
  </w:font>
  <w:font w:name="American Typewriter (Vietnamese">
    <w:panose1 w:val="00000000000000000000"/>
    <w:charset w:val="A3"/>
    <w:family w:val="auto"/>
    <w:pitch w:val="variable"/>
    <w:sig w:usb0="00000000" w:usb1="00000000" w:usb2="00000000" w:usb3="00000000" w:csb0="00000100" w:csb1="00000000"/>
  </w:font>
  <w:font w:name="ŸàƒSƒVƒbƒN‘Ì">
    <w:panose1 w:val="00000000000000000000"/>
    <w:charset w:val="A2"/>
    <w:family w:val="auto"/>
    <w:pitch w:val="variable"/>
    <w:sig w:usb0="00000000" w:usb1="00000000" w:usb2="00000000" w:usb3="00000000" w:csb0="00000011" w:csb1="00000000"/>
  </w:font>
  <w:font w:name="źŕSVbN‘Ě">
    <w:panose1 w:val="00000000000000000000"/>
    <w:charset w:val="EE"/>
    <w:family w:val="auto"/>
    <w:pitch w:val="variable"/>
    <w:sig w:usb0="00000000" w:usb1="00000000" w:usb2="00000000" w:usb3="00000000" w:csb0="00000002" w:csb1="00000000"/>
  </w:font>
  <w:font w:name="џаѓSѓVѓbѓN‘М">
    <w:panose1 w:val="00000000000000000000"/>
    <w:charset w:val="CC"/>
    <w:family w:val="auto"/>
    <w:pitch w:val="variable"/>
    <w:sig w:usb0="00000000" w:usb1="00000000" w:usb2="00000000" w:usb3="00000000" w:csb0="00000004" w:csb1="00000000"/>
  </w:font>
  <w:font w:name="ΰƒSƒVƒbƒN‘Μ">
    <w:panose1 w:val="00000000000000000000"/>
    <w:charset w:val="A1"/>
    <w:family w:val="auto"/>
    <w:pitch w:val="variable"/>
    <w:sig w:usb0="00000000" w:usb1="00000000" w:usb2="00000000" w:usb3="00000000" w:csb0="00000008" w:csb1="00000000"/>
  </w:font>
  <w:font w:name="ąSVbN‘Ģ">
    <w:panose1 w:val="00000000000000000000"/>
    <w:charset w:val="BA"/>
    <w:family w:val="auto"/>
    <w:pitch w:val="variable"/>
    <w:sig w:usb0="00000000" w:usb1="00000000" w:usb2="00000000" w:usb3="00000000" w:csb0="00000080" w:csb1="00000000"/>
  </w:font>
  <w:font w:name="@ŸàƒSƒVƒbƒN‘Ì">
    <w:panose1 w:val="00000000000000000000"/>
    <w:charset w:val="A2"/>
    <w:family w:val="auto"/>
    <w:pitch w:val="variable"/>
    <w:sig w:usb0="00000000" w:usb1="00000000" w:usb2="00000000" w:usb3="00000000" w:csb0="00000011" w:csb1="00000000"/>
  </w:font>
  <w:font w:name="@źŕSVbN‘Ě">
    <w:panose1 w:val="00000000000000000000"/>
    <w:charset w:val="EE"/>
    <w:family w:val="auto"/>
    <w:pitch w:val="variable"/>
    <w:sig w:usb0="00000000" w:usb1="00000000" w:usb2="00000000" w:usb3="00000000" w:csb0="00000002" w:csb1="00000000"/>
  </w:font>
  <w:font w:name="@џаѓSѓVѓbѓN‘М">
    <w:panose1 w:val="00000000000000000000"/>
    <w:charset w:val="CC"/>
    <w:family w:val="auto"/>
    <w:pitch w:val="variable"/>
    <w:sig w:usb0="00000000" w:usb1="00000000" w:usb2="00000000" w:usb3="00000000" w:csb0="00000004" w:csb1="00000000"/>
  </w:font>
  <w:font w:name="@ΰƒSƒVƒbƒN‘Μ">
    <w:panose1 w:val="00000000000000000000"/>
    <w:charset w:val="A1"/>
    <w:family w:val="auto"/>
    <w:pitch w:val="variable"/>
    <w:sig w:usb0="00000000" w:usb1="00000000" w:usb2="00000000" w:usb3="00000000" w:csb0="00000008" w:csb1="00000000"/>
  </w:font>
  <w:font w:name="@ąSVbN‘Ģ">
    <w:panose1 w:val="00000000000000000000"/>
    <w:charset w:val="BA"/>
    <w:family w:val="auto"/>
    <w:pitch w:val="variable"/>
    <w:sig w:usb0="00000000" w:usb1="00000000" w:usb2="00000000" w:usb3="00000000" w:csb0="00000080" w:csb1="00000000"/>
  </w:font>
  <w:font w:name="ƒqƒ‰ƒMƒmŠpƒS Pro W6">
    <w:panose1 w:val="00000000000000000000"/>
    <w:charset w:val="00"/>
    <w:family w:val="auto"/>
    <w:pitch w:val="variable"/>
    <w:sig w:usb0="00000000" w:usb1="00000000" w:usb2="00000000" w:usb3="00000000" w:csb0="00000001" w:csb1="00000000"/>
  </w:font>
  <w:font w:name="ѓqѓ‰ѓMѓmЉpѓS Pro W6">
    <w:panose1 w:val="00000000000000000000"/>
    <w:charset w:val="CC"/>
    <w:family w:val="auto"/>
    <w:pitch w:val="variable"/>
    <w:sig w:usb0="00000000" w:usb1="00000000" w:usb2="00000000" w:usb3="00000000" w:csb0="00000004" w:csb1="00000000"/>
  </w:font>
  <w:font w:name="ƒqƒ‰ƒMƒmpƒS Pro W6">
    <w:panose1 w:val="00000000000000000000"/>
    <w:charset w:val="A1"/>
    <w:family w:val="auto"/>
    <w:pitch w:val="variable"/>
    <w:sig w:usb0="00000000" w:usb1="00000000" w:usb2="00000000" w:usb3="00000000" w:csb0="00000008" w:csb1="00000000"/>
  </w:font>
  <w:font w:name="@ƒqƒ‰ƒMƒmŠpƒS Pro W6">
    <w:panose1 w:val="00000000000000000000"/>
    <w:charset w:val="00"/>
    <w:family w:val="auto"/>
    <w:pitch w:val="variable"/>
    <w:sig w:usb0="00000000" w:usb1="00000000" w:usb2="00000000" w:usb3="00000000" w:csb0="00000001" w:csb1="00000000"/>
  </w:font>
  <w:font w:name="@ѓqѓ‰ѓMѓmЉpѓS Pro W6">
    <w:panose1 w:val="00000000000000000000"/>
    <w:charset w:val="CC"/>
    <w:family w:val="auto"/>
    <w:pitch w:val="variable"/>
    <w:sig w:usb0="00000000" w:usb1="00000000" w:usb2="00000000" w:usb3="00000000" w:csb0="00000004" w:csb1="00000000"/>
  </w:font>
  <w:font w:name="@ƒqƒ‰ƒMƒmpƒS Pro W6">
    <w:panose1 w:val="00000000000000000000"/>
    <w:charset w:val="A1"/>
    <w:family w:val="auto"/>
    <w:pitch w:val="variable"/>
    <w:sig w:usb0="00000000" w:usb1="00000000" w:usb2="00000000" w:usb3="00000000" w:csb0="00000008" w:csb1="00000000"/>
  </w:font>
  <w:font w:name="ƒqƒ‰ƒMƒm–¾’© ProN W3">
    <w:panose1 w:val="00000000000000000000"/>
    <w:charset w:val="00"/>
    <w:family w:val="auto"/>
    <w:pitch w:val="variable"/>
    <w:sig w:usb0="00000000" w:usb1="00000000" w:usb2="00000000" w:usb3="00000000" w:csb0="00000001" w:csb1="00000000"/>
  </w:font>
  <w:font w:name="ѓqѓ‰ѓMѓm–ѕ’© ProN W3">
    <w:panose1 w:val="00000000000000000000"/>
    <w:charset w:val="CC"/>
    <w:family w:val="auto"/>
    <w:pitch w:val="variable"/>
    <w:sig w:usb0="00000000" w:usb1="00000000" w:usb2="00000000" w:usb3="00000000" w:csb0="00000004" w:csb1="00000000"/>
  </w:font>
  <w:font w:name="ƒqƒ‰ƒMƒm–Ύ’© ProN W3">
    <w:panose1 w:val="00000000000000000000"/>
    <w:charset w:val="A1"/>
    <w:family w:val="auto"/>
    <w:pitch w:val="variable"/>
    <w:sig w:usb0="00000000" w:usb1="00000000" w:usb2="00000000" w:usb3="00000000" w:csb0="00000008" w:csb1="00000000"/>
  </w:font>
  <w:font w:name="@ƒqƒ‰ƒMƒm–¾’© ProN W3">
    <w:panose1 w:val="00000000000000000000"/>
    <w:charset w:val="00"/>
    <w:family w:val="auto"/>
    <w:pitch w:val="variable"/>
    <w:sig w:usb0="00000000" w:usb1="00000000" w:usb2="00000000" w:usb3="00000000" w:csb0="00000001" w:csb1="00000000"/>
  </w:font>
  <w:font w:name="@ѓqѓ‰ѓMѓm–ѕ’© ProN W3">
    <w:panose1 w:val="00000000000000000000"/>
    <w:charset w:val="CC"/>
    <w:family w:val="auto"/>
    <w:pitch w:val="variable"/>
    <w:sig w:usb0="00000000" w:usb1="00000000" w:usb2="00000000" w:usb3="00000000" w:csb0="00000004" w:csb1="00000000"/>
  </w:font>
  <w:font w:name="@ƒqƒ‰ƒMƒm–Ύ’© ProN W3">
    <w:panose1 w:val="00000000000000000000"/>
    <w:charset w:val="A1"/>
    <w:family w:val="auto"/>
    <w:pitch w:val="variable"/>
    <w:sig w:usb0="00000000" w:usb1="00000000" w:usb2="00000000" w:usb3="00000000" w:csb0="00000008" w:csb1="00000000"/>
  </w:font>
  <w:font w:name="HG–¾’©E">
    <w:panose1 w:val="00000000000000000000"/>
    <w:charset w:val="A2"/>
    <w:family w:val="auto"/>
    <w:pitch w:val="variable"/>
    <w:sig w:usb0="00000000" w:usb1="00000000" w:usb2="00000000" w:usb3="00000000" w:csb0="00000091" w:csb1="00000000"/>
  </w:font>
  <w:font w:name="HG–ľ’©E">
    <w:panose1 w:val="00000000000000000000"/>
    <w:charset w:val="EE"/>
    <w:family w:val="auto"/>
    <w:pitch w:val="variable"/>
    <w:sig w:usb0="00000000" w:usb1="00000000" w:usb2="00000000" w:usb3="00000000" w:csb0="00000002" w:csb1="00000000"/>
  </w:font>
  <w:font w:name="HG–ѕ’©E">
    <w:panose1 w:val="00000000000000000000"/>
    <w:charset w:val="CC"/>
    <w:family w:val="auto"/>
    <w:pitch w:val="variable"/>
    <w:sig w:usb0="00000000" w:usb1="00000000" w:usb2="00000000" w:usb3="00000000" w:csb0="00000004" w:csb1="00000000"/>
  </w:font>
  <w:font w:name="HG–Ύ’©E">
    <w:panose1 w:val="00000000000000000000"/>
    <w:charset w:val="A1"/>
    <w:family w:val="auto"/>
    <w:pitch w:val="variable"/>
    <w:sig w:usb0="00000000" w:usb1="00000000" w:usb2="00000000" w:usb3="00000000" w:csb0="00000008" w:csb1="00000000"/>
  </w:font>
  <w:font w:name="@HG–¾’©E">
    <w:panose1 w:val="00000000000000000000"/>
    <w:charset w:val="A2"/>
    <w:family w:val="auto"/>
    <w:pitch w:val="variable"/>
    <w:sig w:usb0="00000000" w:usb1="00000000" w:usb2="00000000" w:usb3="00000000" w:csb0="00000091" w:csb1="00000000"/>
  </w:font>
  <w:font w:name="@HG–ľ’©E">
    <w:panose1 w:val="00000000000000000000"/>
    <w:charset w:val="EE"/>
    <w:family w:val="auto"/>
    <w:pitch w:val="variable"/>
    <w:sig w:usb0="00000000" w:usb1="00000000" w:usb2="00000000" w:usb3="00000000" w:csb0="00000002" w:csb1="00000000"/>
  </w:font>
  <w:font w:name="@HG–ѕ’©E">
    <w:panose1 w:val="00000000000000000000"/>
    <w:charset w:val="CC"/>
    <w:family w:val="auto"/>
    <w:pitch w:val="variable"/>
    <w:sig w:usb0="00000000" w:usb1="00000000" w:usb2="00000000" w:usb3="00000000" w:csb0="00000004" w:csb1="00000000"/>
  </w:font>
  <w:font w:name="@HG–Ύ’©E">
    <w:panose1 w:val="00000000000000000000"/>
    <w:charset w:val="A1"/>
    <w:family w:val="auto"/>
    <w:pitch w:val="variable"/>
    <w:sig w:usb0="00000000" w:usb1="00000000" w:usb2="00000000" w:usb3="00000000" w:csb0="00000008" w:csb1="00000000"/>
  </w:font>
  <w:font w:name="¸¼Àº °íµñ Semilight">
    <w:panose1 w:val="00000000000000000000"/>
    <w:charset w:val="A2"/>
    <w:family w:val="auto"/>
    <w:pitch w:val="variable"/>
    <w:sig w:usb0="00000000" w:usb1="00000000" w:usb2="00000000" w:usb3="00000000" w:csb0="00000011" w:csb1="00000000"/>
  </w:font>
  <w:font w:name="ёјАє °нµс Semilight">
    <w:panose1 w:val="00000000000000000000"/>
    <w:charset w:val="CC"/>
    <w:family w:val="auto"/>
    <w:pitch w:val="variable"/>
    <w:sig w:usb0="00000000" w:usb1="00000000" w:usb2="00000000" w:usb3="00000000" w:csb0="00000004" w:csb1="00000000"/>
  </w:font>
  <w:font w:name="ΈΌΐΊ °νµρ Semilight">
    <w:panose1 w:val="00000000000000000000"/>
    <w:charset w:val="A1"/>
    <w:family w:val="auto"/>
    <w:pitch w:val="variable"/>
    <w:sig w:usb0="00000000" w:usb1="00000000" w:usb2="00000000" w:usb3="00000000" w:csb0="00000008" w:csb1="00000000"/>
  </w:font>
  <w:font w:name="¸¼ְ÷ °םµס Semilight">
    <w:panose1 w:val="00000000000000000000"/>
    <w:charset w:val="B1"/>
    <w:family w:val="auto"/>
    <w:pitch w:val="variable"/>
    <w:sig w:usb0="00000000" w:usb1="00000000" w:usb2="00000000" w:usb3="00000000" w:csb0="00000020" w:csb1="00000000"/>
  </w:font>
  <w:font w:name="ø¼Ąŗ °ķµń Semilight">
    <w:panose1 w:val="00000000000000000000"/>
    <w:charset w:val="BA"/>
    <w:family w:val="auto"/>
    <w:pitch w:val="variable"/>
    <w:sig w:usb0="00000000" w:usb1="00000000" w:usb2="00000000" w:usb3="00000000" w:csb0="00000080" w:csb1="00000000"/>
  </w:font>
  <w:font w:name="¸¼Àº °íµñ Semilight (Vietnamese">
    <w:panose1 w:val="00000000000000000000"/>
    <w:charset w:val="A3"/>
    <w:family w:val="auto"/>
    <w:pitch w:val="variable"/>
    <w:sig w:usb0="00000000" w:usb1="00000000" w:usb2="00000000" w:usb3="00000000" w:csb0="00000100" w:csb1="00000000"/>
  </w:font>
  <w:font w:name="@¸¼Àº °íµñ Semilight">
    <w:panose1 w:val="00000000000000000000"/>
    <w:charset w:val="A2"/>
    <w:family w:val="auto"/>
    <w:pitch w:val="variable"/>
    <w:sig w:usb0="00000000" w:usb1="00000000" w:usb2="00000000" w:usb3="00000000" w:csb0="00000011" w:csb1="00000000"/>
  </w:font>
  <w:font w:name="@ёјАє °нµс Semilight">
    <w:panose1 w:val="00000000000000000000"/>
    <w:charset w:val="CC"/>
    <w:family w:val="auto"/>
    <w:pitch w:val="variable"/>
    <w:sig w:usb0="00000000" w:usb1="00000000" w:usb2="00000000" w:usb3="00000000" w:csb0="00000004" w:csb1="00000000"/>
  </w:font>
  <w:font w:name="@ΈΌΐΊ °νµρ Semilight">
    <w:panose1 w:val="00000000000000000000"/>
    <w:charset w:val="A1"/>
    <w:family w:val="auto"/>
    <w:pitch w:val="variable"/>
    <w:sig w:usb0="00000000" w:usb1="00000000" w:usb2="00000000" w:usb3="00000000" w:csb0="00000008" w:csb1="00000000"/>
  </w:font>
  <w:font w:name="@¸¼ְ÷ °םµס Semilight">
    <w:panose1 w:val="00000000000000000000"/>
    <w:charset w:val="B1"/>
    <w:family w:val="auto"/>
    <w:pitch w:val="variable"/>
    <w:sig w:usb0="00000000" w:usb1="00000000" w:usb2="00000000" w:usb3="00000000" w:csb0="00000020" w:csb1="00000000"/>
  </w:font>
  <w:font w:name="@ø¼Ąŗ °ķµń Semilight">
    <w:panose1 w:val="00000000000000000000"/>
    <w:charset w:val="BA"/>
    <w:family w:val="auto"/>
    <w:pitch w:val="variable"/>
    <w:sig w:usb0="00000000" w:usb1="00000000" w:usb2="00000000" w:usb3="00000000" w:csb0="00000080" w:csb1="00000000"/>
  </w:font>
  <w:font w:name="@¸¼Àº °íµñ Semilight (Vietnames">
    <w:panose1 w:val="00000000000000000000"/>
    <w:charset w:val="A3"/>
    <w:family w:val="auto"/>
    <w:pitch w:val="variable"/>
    <w:sig w:usb0="00000000" w:usb1="00000000" w:usb2="00000000" w:usb3="00000000" w:csb0="00000100" w:csb1="00000000"/>
  </w:font>
  <w:font w:name="Hiragino Kaku Gothic ProN W3 We">
    <w:panose1 w:val="00000000000000000000"/>
    <w:charset w:val="00"/>
    <w:family w:val="auto"/>
    <w:pitch w:val="variable"/>
    <w:sig w:usb0="00000000" w:usb1="00000000" w:usb2="00000000" w:usb3="00000000" w:csb0="00000001" w:csb1="00000000"/>
  </w:font>
  <w:font w:name="Hiragino Kaku Gothic ProN W3 Cy">
    <w:panose1 w:val="00000000000000000000"/>
    <w:charset w:val="CC"/>
    <w:family w:val="auto"/>
    <w:pitch w:val="variable"/>
    <w:sig w:usb0="00000000" w:usb1="00000000" w:usb2="00000000" w:usb3="00000000" w:csb0="00000004" w:csb1="00000000"/>
  </w:font>
  <w:font w:name="Hiragino Kaku Gothic ProN W3 Gr">
    <w:panose1 w:val="00000000000000000000"/>
    <w:charset w:val="A1"/>
    <w:family w:val="auto"/>
    <w:pitch w:val="variable"/>
    <w:sig w:usb0="00000000" w:usb1="00000000" w:usb2="00000000" w:usb3="00000000" w:csb0="00000008" w:csb1="00000000"/>
  </w:font>
  <w:font w:name="@Hiragino Kaku Gothic ProN W3 W">
    <w:panose1 w:val="00000000000000000000"/>
    <w:charset w:val="00"/>
    <w:family w:val="auto"/>
    <w:pitch w:val="variable"/>
    <w:sig w:usb0="00000000" w:usb1="00000000" w:usb2="00000000" w:usb3="00000000" w:csb0="00000001" w:csb1="00000000"/>
  </w:font>
  <w:font w:name="@Hiragino Kaku Gothic ProN W3 C">
    <w:panose1 w:val="00000000000000000000"/>
    <w:charset w:val="CC"/>
    <w:family w:val="auto"/>
    <w:pitch w:val="variable"/>
    <w:sig w:usb0="00000000" w:usb1="00000000" w:usb2="00000000" w:usb3="00000000" w:csb0="00000004" w:csb1="00000000"/>
  </w:font>
  <w:font w:name="@Hiragino Kaku Gothic ProN W3 G">
    <w:panose1 w:val="00000000000000000000"/>
    <w:charset w:val="A1"/>
    <w:family w:val="auto"/>
    <w:pitch w:val="variable"/>
    <w:sig w:usb0="00000000" w:usb1="00000000" w:usb2="00000000" w:usb3="00000000" w:csb0="00000008" w:csb1="00000000"/>
  </w:font>
  <w:font w:name="@Hiragino Mincho ProN W3 Wester">
    <w:panose1 w:val="00000000000000000000"/>
    <w:charset w:val="00"/>
    <w:family w:val="auto"/>
    <w:pitch w:val="variable"/>
    <w:sig w:usb0="00000000" w:usb1="00000000" w:usb2="00000000" w:usb3="00000000" w:csb0="00000001" w:csb1="00000000"/>
  </w:font>
  <w:font w:name="³ª´®¼Õ±Û¾¾ º×">
    <w:panose1 w:val="00000000000000000000"/>
    <w:charset w:val="00"/>
    <w:family w:val="auto"/>
    <w:pitch w:val="variable"/>
    <w:sig w:usb0="00000000" w:usb1="00000000" w:usb2="00000000" w:usb3="00000000" w:csb0="00000001" w:csb1="00000000"/>
  </w:font>
  <w:font w:name="@³ª´®¼Õ±Û¾¾ º×">
    <w:panose1 w:val="00000000000000000000"/>
    <w:charset w:val="00"/>
    <w:family w:val="auto"/>
    <w:pitch w:val="variable"/>
    <w:sig w:usb0="00000000" w:usb1="00000000" w:usb2="00000000" w:usb3="00000000" w:csb0="00000001" w:csb1="00000000"/>
  </w:font>
  <w:font w:name="@·s²Ó©úÅé">
    <w:panose1 w:val="00000000000000000000"/>
    <w:charset w:val="00"/>
    <w:family w:val="auto"/>
    <w:pitch w:val="variable"/>
    <w:sig w:usb0="00000000" w:usb1="00000000" w:usb2="00000000" w:usb3="00000000" w:csb0="00000001" w:csb1="00000000"/>
  </w:font>
  <w:font w:name="Arial Hebrew">
    <w:panose1 w:val="00000000000000000000"/>
    <w:charset w:val="B1"/>
    <w:family w:val="auto"/>
    <w:pitch w:val="variable"/>
    <w:sig w:usb0="00000000" w:usb1="00000000" w:usb2="00000000" w:usb3="00000000" w:csb0="00000020" w:csb1="00000000"/>
  </w:font>
  <w:font w:name="·ÂËÎ">
    <w:panose1 w:val="00000000000000000000"/>
    <w:charset w:val="00"/>
    <w:family w:val="auto"/>
    <w:pitch w:val="variable"/>
    <w:sig w:usb0="00000000" w:usb1="00000000" w:usb2="00000000" w:usb3="00000000" w:csb0="00000001" w:csb1="00000000"/>
  </w:font>
  <w:font w:name="@·ÂËÎ">
    <w:panose1 w:val="00000000000000000000"/>
    <w:charset w:val="00"/>
    <w:family w:val="auto"/>
    <w:pitch w:val="variable"/>
    <w:sig w:usb0="00000000" w:usb1="00000000" w:usb2="00000000" w:usb3="00000000" w:csb0="00000001" w:csb1="00000000"/>
  </w:font>
  <w:font w:name="±¼¸²Ã¼">
    <w:panose1 w:val="00000000000000000000"/>
    <w:charset w:val="A2"/>
    <w:family w:val="auto"/>
    <w:pitch w:val="variable"/>
    <w:sig w:usb0="00000000" w:usb1="00000000" w:usb2="00000000" w:usb3="00000000" w:csb0="00000011" w:csb1="00000000"/>
  </w:font>
  <w:font w:name="±Ľ¸˛ĂĽ">
    <w:panose1 w:val="00000000000000000000"/>
    <w:charset w:val="EE"/>
    <w:family w:val="auto"/>
    <w:pitch w:val="variable"/>
    <w:sig w:usb0="00000000" w:usb1="00000000" w:usb2="00000000" w:usb3="00000000" w:csb0="00000002" w:csb1="00000000"/>
  </w:font>
  <w:font w:name="±јёІГј">
    <w:panose1 w:val="00000000000000000000"/>
    <w:charset w:val="CC"/>
    <w:family w:val="auto"/>
    <w:pitch w:val="variable"/>
    <w:sig w:usb0="00000000" w:usb1="00000000" w:usb2="00000000" w:usb3="00000000" w:csb0="00000004" w:csb1="00000000"/>
  </w:font>
  <w:font w:name="±ΌΈ²ΓΌ">
    <w:panose1 w:val="00000000000000000000"/>
    <w:charset w:val="A1"/>
    <w:family w:val="auto"/>
    <w:pitch w:val="variable"/>
    <w:sig w:usb0="00000000" w:usb1="00000000" w:usb2="00000000" w:usb3="00000000" w:csb0="00000008" w:csb1="00000000"/>
  </w:font>
  <w:font w:name="±¼ø²Ć¼">
    <w:panose1 w:val="00000000000000000000"/>
    <w:charset w:val="BA"/>
    <w:family w:val="auto"/>
    <w:pitch w:val="variable"/>
    <w:sig w:usb0="00000000" w:usb1="00000000" w:usb2="00000000" w:usb3="00000000" w:csb0="00000080" w:csb1="00000000"/>
  </w:font>
  <w:font w:name="@±¼¸²Ã¼">
    <w:panose1 w:val="00000000000000000000"/>
    <w:charset w:val="A2"/>
    <w:family w:val="auto"/>
    <w:pitch w:val="variable"/>
    <w:sig w:usb0="00000000" w:usb1="00000000" w:usb2="00000000" w:usb3="00000000" w:csb0="00000011" w:csb1="00000000"/>
  </w:font>
  <w:font w:name="@±Ľ¸˛ĂĽ">
    <w:panose1 w:val="00000000000000000000"/>
    <w:charset w:val="EE"/>
    <w:family w:val="auto"/>
    <w:pitch w:val="variable"/>
    <w:sig w:usb0="00000000" w:usb1="00000000" w:usb2="00000000" w:usb3="00000000" w:csb0="00000002" w:csb1="00000000"/>
  </w:font>
  <w:font w:name="@±јёІГј">
    <w:panose1 w:val="00000000000000000000"/>
    <w:charset w:val="CC"/>
    <w:family w:val="auto"/>
    <w:pitch w:val="variable"/>
    <w:sig w:usb0="00000000" w:usb1="00000000" w:usb2="00000000" w:usb3="00000000" w:csb0="00000004" w:csb1="00000000"/>
  </w:font>
  <w:font w:name="@±ΌΈ²ΓΌ">
    <w:panose1 w:val="00000000000000000000"/>
    <w:charset w:val="A1"/>
    <w:family w:val="auto"/>
    <w:pitch w:val="variable"/>
    <w:sig w:usb0="00000000" w:usb1="00000000" w:usb2="00000000" w:usb3="00000000" w:csb0="00000008" w:csb1="00000000"/>
  </w:font>
  <w:font w:name="@±¼ø²Ć¼">
    <w:panose1 w:val="00000000000000000000"/>
    <w:charset w:val="BA"/>
    <w:family w:val="auto"/>
    <w:pitch w:val="variable"/>
    <w:sig w:usb0="00000000" w:usb1="00000000" w:usb2="00000000" w:usb3="00000000" w:csb0="00000080" w:csb1="00000000"/>
  </w:font>
  <w:font w:name="²Ó©úÅé">
    <w:panose1 w:val="00000000000000000000"/>
    <w:charset w:val="00"/>
    <w:family w:val="auto"/>
    <w:pitch w:val="variable"/>
    <w:sig w:usb0="00000000" w:usb1="00000000" w:usb2="00000000" w:usb3="00000000" w:csb0="00000001" w:csb1="00000000"/>
  </w:font>
  <w:font w:name="@²Ó©úÅé">
    <w:panose1 w:val="00000000000000000000"/>
    <w:charset w:val="00"/>
    <w:family w:val="auto"/>
    <w:pitch w:val="variable"/>
    <w:sig w:usb0="00000000" w:usb1="00000000" w:usb2="00000000" w:usb3="00000000" w:csb0="00000001" w:csb1="00000000"/>
  </w:font>
  <w:font w:name="ŸàƒSƒVƒbƒN Light">
    <w:panose1 w:val="00000000000000000000"/>
    <w:charset w:val="A2"/>
    <w:family w:val="auto"/>
    <w:pitch w:val="variable"/>
    <w:sig w:usb0="00000000" w:usb1="00000000" w:usb2="00000000" w:usb3="00000000" w:csb0="00000011" w:csb1="00000000"/>
  </w:font>
  <w:font w:name="źŕSVbN Light">
    <w:panose1 w:val="00000000000000000000"/>
    <w:charset w:val="EE"/>
    <w:family w:val="auto"/>
    <w:pitch w:val="variable"/>
    <w:sig w:usb0="00000000" w:usb1="00000000" w:usb2="00000000" w:usb3="00000000" w:csb0="00000002" w:csb1="00000000"/>
  </w:font>
  <w:font w:name="џаѓSѓVѓbѓN Light">
    <w:panose1 w:val="00000000000000000000"/>
    <w:charset w:val="CC"/>
    <w:family w:val="auto"/>
    <w:pitch w:val="variable"/>
    <w:sig w:usb0="00000000" w:usb1="00000000" w:usb2="00000000" w:usb3="00000000" w:csb0="00000004" w:csb1="00000000"/>
  </w:font>
  <w:font w:name="ΰƒSƒVƒbƒN Light">
    <w:panose1 w:val="00000000000000000000"/>
    <w:charset w:val="A1"/>
    <w:family w:val="auto"/>
    <w:pitch w:val="variable"/>
    <w:sig w:usb0="00000000" w:usb1="00000000" w:usb2="00000000" w:usb3="00000000" w:csb0="00000008" w:csb1="00000000"/>
  </w:font>
  <w:font w:name="ąSVbN Light">
    <w:panose1 w:val="00000000000000000000"/>
    <w:charset w:val="BA"/>
    <w:family w:val="auto"/>
    <w:pitch w:val="variable"/>
    <w:sig w:usb0="00000000" w:usb1="00000000" w:usb2="00000000" w:usb3="00000000" w:csb0="00000080" w:csb1="00000000"/>
  </w:font>
  <w:font w:name="@ŸàƒSƒVƒbƒN Light">
    <w:panose1 w:val="00000000000000000000"/>
    <w:charset w:val="A2"/>
    <w:family w:val="auto"/>
    <w:pitch w:val="variable"/>
    <w:sig w:usb0="00000000" w:usb1="00000000" w:usb2="00000000" w:usb3="00000000" w:csb0="00000011" w:csb1="00000000"/>
  </w:font>
  <w:font w:name="@źŕSVbN Light">
    <w:panose1 w:val="00000000000000000000"/>
    <w:charset w:val="EE"/>
    <w:family w:val="auto"/>
    <w:pitch w:val="variable"/>
    <w:sig w:usb0="00000000" w:usb1="00000000" w:usb2="00000000" w:usb3="00000000" w:csb0="00000002" w:csb1="00000000"/>
  </w:font>
  <w:font w:name="@џаѓSѓVѓbѓN Light">
    <w:panose1 w:val="00000000000000000000"/>
    <w:charset w:val="CC"/>
    <w:family w:val="auto"/>
    <w:pitch w:val="variable"/>
    <w:sig w:usb0="00000000" w:usb1="00000000" w:usb2="00000000" w:usb3="00000000" w:csb0="00000004" w:csb1="00000000"/>
  </w:font>
  <w:font w:name="@ΰƒSƒVƒbƒN Light">
    <w:panose1 w:val="00000000000000000000"/>
    <w:charset w:val="A1"/>
    <w:family w:val="auto"/>
    <w:pitch w:val="variable"/>
    <w:sig w:usb0="00000000" w:usb1="00000000" w:usb2="00000000" w:usb3="00000000" w:csb0="00000008" w:csb1="00000000"/>
  </w:font>
  <w:font w:name="@ąSVbN Light">
    <w:panose1 w:val="00000000000000000000"/>
    <w:charset w:val="BA"/>
    <w:family w:val="auto"/>
    <w:pitch w:val="variable"/>
    <w:sig w:usb0="00000000" w:usb1="00000000" w:usb2="00000000" w:usb3="00000000" w:csb0="00000080" w:csb1="00000000"/>
  </w:font>
  <w:font w:name="Ÿà–¾’© Demibold">
    <w:panose1 w:val="00000000000000000000"/>
    <w:charset w:val="A2"/>
    <w:family w:val="auto"/>
    <w:pitch w:val="variable"/>
    <w:sig w:usb0="00000000" w:usb1="00000000" w:usb2="00000000" w:usb3="00000000" w:csb0="00000011" w:csb1="00000000"/>
  </w:font>
  <w:font w:name="źŕ–ľ’© Demibold">
    <w:panose1 w:val="00000000000000000000"/>
    <w:charset w:val="EE"/>
    <w:family w:val="auto"/>
    <w:pitch w:val="variable"/>
    <w:sig w:usb0="00000000" w:usb1="00000000" w:usb2="00000000" w:usb3="00000000" w:csb0="00000002" w:csb1="00000000"/>
  </w:font>
  <w:font w:name="џа–ѕ’© Demibold">
    <w:panose1 w:val="00000000000000000000"/>
    <w:charset w:val="CC"/>
    <w:family w:val="auto"/>
    <w:pitch w:val="variable"/>
    <w:sig w:usb0="00000000" w:usb1="00000000" w:usb2="00000000" w:usb3="00000000" w:csb0="00000004" w:csb1="00000000"/>
  </w:font>
  <w:font w:name="ΰ–Ύ’© Demibold">
    <w:panose1 w:val="00000000000000000000"/>
    <w:charset w:val="A1"/>
    <w:family w:val="auto"/>
    <w:pitch w:val="variable"/>
    <w:sig w:usb0="00000000" w:usb1="00000000" w:usb2="00000000" w:usb3="00000000" w:csb0="00000008" w:csb1="00000000"/>
  </w:font>
  <w:font w:name="ą–¾’© Demibold">
    <w:panose1 w:val="00000000000000000000"/>
    <w:charset w:val="BA"/>
    <w:family w:val="auto"/>
    <w:pitch w:val="variable"/>
    <w:sig w:usb0="00000000" w:usb1="00000000" w:usb2="00000000" w:usb3="00000000" w:csb0="00000080" w:csb1="00000000"/>
  </w:font>
  <w:font w:name="@Ÿà–¾’© Demibold">
    <w:panose1 w:val="00000000000000000000"/>
    <w:charset w:val="A2"/>
    <w:family w:val="auto"/>
    <w:pitch w:val="variable"/>
    <w:sig w:usb0="00000000" w:usb1="00000000" w:usb2="00000000" w:usb3="00000000" w:csb0="00000011" w:csb1="00000000"/>
  </w:font>
  <w:font w:name="@źŕ–ľ’© Demibold">
    <w:panose1 w:val="00000000000000000000"/>
    <w:charset w:val="EE"/>
    <w:family w:val="auto"/>
    <w:pitch w:val="variable"/>
    <w:sig w:usb0="00000000" w:usb1="00000000" w:usb2="00000000" w:usb3="00000000" w:csb0="00000002" w:csb1="00000000"/>
  </w:font>
  <w:font w:name="@џа–ѕ’© Demibold">
    <w:panose1 w:val="00000000000000000000"/>
    <w:charset w:val="CC"/>
    <w:family w:val="auto"/>
    <w:pitch w:val="variable"/>
    <w:sig w:usb0="00000000" w:usb1="00000000" w:usb2="00000000" w:usb3="00000000" w:csb0="00000004" w:csb1="00000000"/>
  </w:font>
  <w:font w:name="@ΰ–Ύ’© Demibold">
    <w:panose1 w:val="00000000000000000000"/>
    <w:charset w:val="A1"/>
    <w:family w:val="auto"/>
    <w:pitch w:val="variable"/>
    <w:sig w:usb0="00000000" w:usb1="00000000" w:usb2="00000000" w:usb3="00000000" w:csb0="00000008" w:csb1="00000000"/>
  </w:font>
  <w:font w:name="@ą–¾’© Demibold">
    <w:panose1 w:val="00000000000000000000"/>
    <w:charset w:val="BA"/>
    <w:family w:val="auto"/>
    <w:pitch w:val="variable"/>
    <w:sig w:usb0="00000000" w:usb1="00000000" w:usb2="00000000" w:usb3="00000000" w:csb0="00000080" w:csb1="00000000"/>
  </w:font>
  <w:font w:name="Hiragino Maru Gothic Pro W4 Wes">
    <w:panose1 w:val="00000000000000000000"/>
    <w:charset w:val="00"/>
    <w:family w:val="auto"/>
    <w:pitch w:val="variable"/>
    <w:sig w:usb0="00000000" w:usb1="00000000" w:usb2="00000000" w:usb3="00000000" w:csb0="00000001" w:csb1="00000000"/>
  </w:font>
  <w:font w:name="Hiragino Maru Gothic Pro W4 Gre">
    <w:panose1 w:val="00000000000000000000"/>
    <w:charset w:val="A1"/>
    <w:family w:val="auto"/>
    <w:pitch w:val="variable"/>
    <w:sig w:usb0="00000000" w:usb1="00000000" w:usb2="00000000" w:usb3="00000000" w:csb0="00000008" w:csb1="00000000"/>
  </w:font>
  <w:font w:name="@Hiragino Maru Gothic Pro W4 We">
    <w:panose1 w:val="00000000000000000000"/>
    <w:charset w:val="00"/>
    <w:family w:val="auto"/>
    <w:pitch w:val="variable"/>
    <w:sig w:usb0="00000000" w:usb1="00000000" w:usb2="00000000" w:usb3="00000000" w:csb0="00000001" w:csb1="00000000"/>
  </w:font>
  <w:font w:name="@Hiragino Maru Gothic Pro W4 Cy">
    <w:panose1 w:val="00000000000000000000"/>
    <w:charset w:val="CC"/>
    <w:family w:val="auto"/>
    <w:pitch w:val="variable"/>
    <w:sig w:usb0="00000000" w:usb1="00000000" w:usb2="00000000" w:usb3="00000000" w:csb0="00000004" w:csb1="00000000"/>
  </w:font>
  <w:font w:name="@Hiragino Maru Gothic Pro W4 Gr">
    <w:panose1 w:val="00000000000000000000"/>
    <w:charset w:val="A1"/>
    <w:family w:val="auto"/>
    <w:pitch w:val="variable"/>
    <w:sig w:usb0="00000000" w:usb1="00000000" w:usb2="00000000" w:usb3="00000000" w:csb0="00000008" w:csb1="00000000"/>
  </w:font>
  <w:font w:name="³ª´®°íµñ ExtraBold">
    <w:panose1 w:val="00000000000000000000"/>
    <w:charset w:val="00"/>
    <w:family w:val="auto"/>
    <w:pitch w:val="variable"/>
    <w:sig w:usb0="00000000" w:usb1="00000000" w:usb2="00000000" w:usb3="00000000" w:csb0="00000001" w:csb1="00000000"/>
  </w:font>
  <w:font w:name="@³ª´®°íµñ ExtraBold">
    <w:panose1 w:val="00000000000000000000"/>
    <w:charset w:val="00"/>
    <w:family w:val="auto"/>
    <w:pitch w:val="variable"/>
    <w:sig w:usb0="00000000" w:usb1="00000000" w:usb2="00000000" w:usb3="00000000" w:csb0="00000001" w:csb1="00000000"/>
  </w:font>
  <w:font w:name="ƒqƒ‰ƒMƒmŠpƒS ProN W3">
    <w:panose1 w:val="00000000000000000000"/>
    <w:charset w:val="00"/>
    <w:family w:val="auto"/>
    <w:pitch w:val="variable"/>
    <w:sig w:usb0="00000000" w:usb1="00000000" w:usb2="00000000" w:usb3="00000000" w:csb0="00000001" w:csb1="00000000"/>
  </w:font>
  <w:font w:name="ѓqѓ‰ѓMѓmЉpѓS ProN W3">
    <w:panose1 w:val="00000000000000000000"/>
    <w:charset w:val="CC"/>
    <w:family w:val="auto"/>
    <w:pitch w:val="variable"/>
    <w:sig w:usb0="00000000" w:usb1="00000000" w:usb2="00000000" w:usb3="00000000" w:csb0="00000004" w:csb1="00000000"/>
  </w:font>
  <w:font w:name="ƒqƒ‰ƒMƒmpƒS ProN W3">
    <w:panose1 w:val="00000000000000000000"/>
    <w:charset w:val="A1"/>
    <w:family w:val="auto"/>
    <w:pitch w:val="variable"/>
    <w:sig w:usb0="00000000" w:usb1="00000000" w:usb2="00000000" w:usb3="00000000" w:csb0="00000008" w:csb1="00000000"/>
  </w:font>
  <w:font w:name="@ƒqƒ‰ƒMƒmŠpƒS ProN W3">
    <w:panose1 w:val="00000000000000000000"/>
    <w:charset w:val="00"/>
    <w:family w:val="auto"/>
    <w:pitch w:val="variable"/>
    <w:sig w:usb0="00000000" w:usb1="00000000" w:usb2="00000000" w:usb3="00000000" w:csb0="00000001" w:csb1="00000000"/>
  </w:font>
  <w:font w:name="@ѓqѓ‰ѓMѓmЉpѓS ProN W3">
    <w:panose1 w:val="00000000000000000000"/>
    <w:charset w:val="CC"/>
    <w:family w:val="auto"/>
    <w:pitch w:val="variable"/>
    <w:sig w:usb0="00000000" w:usb1="00000000" w:usb2="00000000" w:usb3="00000000" w:csb0="00000004" w:csb1="00000000"/>
  </w:font>
  <w:font w:name="@ƒqƒ‰ƒMƒmpƒS ProN W3">
    <w:panose1 w:val="00000000000000000000"/>
    <w:charset w:val="A1"/>
    <w:family w:val="auto"/>
    <w:pitch w:val="variable"/>
    <w:sig w:usb0="00000000" w:usb1="00000000" w:usb2="00000000" w:usb3="00000000" w:csb0="00000008" w:csb1="00000000"/>
  </w:font>
  <w:font w:name="¤â¥¾Ê^-_">
    <w:panose1 w:val="00000000000000000000"/>
    <w:charset w:val="00"/>
    <w:family w:val="auto"/>
    <w:pitch w:val="variable"/>
    <w:sig w:usb0="00000000" w:usb1="00000000" w:usb2="00000000" w:usb3="00000000" w:csb0="00000001" w:csb1="00000000"/>
  </w:font>
  <w:font w:name="@¤â¥¾Ê^-_">
    <w:panose1 w:val="00000000000000000000"/>
    <w:charset w:val="00"/>
    <w:family w:val="auto"/>
    <w:pitch w:val="variable"/>
    <w:sig w:usb0="00000000" w:usb1="00000000" w:usb2="00000000" w:usb3="00000000" w:csb0="00000001" w:csb1="00000000"/>
  </w:font>
  <w:font w:name="µ¸¿òÃ¼">
    <w:panose1 w:val="00000000000000000000"/>
    <w:charset w:val="A2"/>
    <w:family w:val="auto"/>
    <w:pitch w:val="variable"/>
    <w:sig w:usb0="00000000" w:usb1="00000000" w:usb2="00000000" w:usb3="00000000" w:csb0="00000011" w:csb1="00000000"/>
  </w:font>
  <w:font w:name="µ¸żňĂĽ">
    <w:panose1 w:val="00000000000000000000"/>
    <w:charset w:val="EE"/>
    <w:family w:val="auto"/>
    <w:pitch w:val="variable"/>
    <w:sig w:usb0="00000000" w:usb1="00000000" w:usb2="00000000" w:usb3="00000000" w:csb0="00000002" w:csb1="00000000"/>
  </w:font>
  <w:font w:name="µёїтГј">
    <w:panose1 w:val="00000000000000000000"/>
    <w:charset w:val="CC"/>
    <w:family w:val="auto"/>
    <w:pitch w:val="variable"/>
    <w:sig w:usb0="00000000" w:usb1="00000000" w:usb2="00000000" w:usb3="00000000" w:csb0="00000004" w:csb1="00000000"/>
  </w:font>
  <w:font w:name="µΈΏςΓΌ">
    <w:panose1 w:val="00000000000000000000"/>
    <w:charset w:val="A1"/>
    <w:family w:val="auto"/>
    <w:pitch w:val="variable"/>
    <w:sig w:usb0="00000000" w:usb1="00000000" w:usb2="00000000" w:usb3="00000000" w:csb0="00000008" w:csb1="00000000"/>
  </w:font>
  <w:font w:name="µøæņĆ¼">
    <w:panose1 w:val="00000000000000000000"/>
    <w:charset w:val="BA"/>
    <w:family w:val="auto"/>
    <w:pitch w:val="variable"/>
    <w:sig w:usb0="00000000" w:usb1="00000000" w:usb2="00000000" w:usb3="00000000" w:csb0="00000080" w:csb1="00000000"/>
  </w:font>
  <w:font w:name="@µ¸¿òÃ¼">
    <w:panose1 w:val="00000000000000000000"/>
    <w:charset w:val="A2"/>
    <w:family w:val="auto"/>
    <w:pitch w:val="variable"/>
    <w:sig w:usb0="00000000" w:usb1="00000000" w:usb2="00000000" w:usb3="00000000" w:csb0="00000011" w:csb1="00000000"/>
  </w:font>
  <w:font w:name="@µ¸żňĂĽ">
    <w:panose1 w:val="00000000000000000000"/>
    <w:charset w:val="EE"/>
    <w:family w:val="auto"/>
    <w:pitch w:val="variable"/>
    <w:sig w:usb0="00000000" w:usb1="00000000" w:usb2="00000000" w:usb3="00000000" w:csb0="00000002" w:csb1="00000000"/>
  </w:font>
  <w:font w:name="@µёїтГј">
    <w:panose1 w:val="00000000000000000000"/>
    <w:charset w:val="CC"/>
    <w:family w:val="auto"/>
    <w:pitch w:val="variable"/>
    <w:sig w:usb0="00000000" w:usb1="00000000" w:usb2="00000000" w:usb3="00000000" w:csb0="00000004" w:csb1="00000000"/>
  </w:font>
  <w:font w:name="@µΈΏςΓΌ">
    <w:panose1 w:val="00000000000000000000"/>
    <w:charset w:val="A1"/>
    <w:family w:val="auto"/>
    <w:pitch w:val="variable"/>
    <w:sig w:usb0="00000000" w:usb1="00000000" w:usb2="00000000" w:usb3="00000000" w:csb0="00000008" w:csb1="00000000"/>
  </w:font>
  <w:font w:name="@µøæņĆ¼">
    <w:panose1 w:val="00000000000000000000"/>
    <w:charset w:val="BA"/>
    <w:family w:val="auto"/>
    <w:pitch w:val="variable"/>
    <w:sig w:usb0="00000000" w:usb1="00000000" w:usb2="00000000" w:usb3="00000000" w:csb0="00000080" w:csb1="00000000"/>
  </w:font>
  <w:font w:name="HGŠÛºÞ¼¯¸M-PRO">
    <w:panose1 w:val="00000000000000000000"/>
    <w:charset w:val="00"/>
    <w:family w:val="auto"/>
    <w:pitch w:val="variable"/>
    <w:sig w:usb0="00000000" w:usb1="00000000" w:usb2="00000000" w:usb3="00000000" w:csb0="00000001" w:csb1="00000000"/>
  </w:font>
  <w:font w:name="HGŠŰşŢĽŻ¸M-PRO">
    <w:panose1 w:val="00000000000000000000"/>
    <w:charset w:val="EE"/>
    <w:family w:val="auto"/>
    <w:pitch w:val="variable"/>
    <w:sig w:usb0="00000000" w:usb1="00000000" w:usb2="00000000" w:usb3="00000000" w:csb0="00000002" w:csb1="00000000"/>
  </w:font>
  <w:font w:name="HGЉЫєЮјЇёM-PRO">
    <w:panose1 w:val="00000000000000000000"/>
    <w:charset w:val="CC"/>
    <w:family w:val="auto"/>
    <w:pitch w:val="variable"/>
    <w:sig w:usb0="00000000" w:usb1="00000000" w:usb2="00000000" w:usb3="00000000" w:csb0="00000004" w:csb1="00000000"/>
  </w:font>
  <w:font w:name="HGΫΊήΌ―ΈM-PRO">
    <w:panose1 w:val="00000000000000000000"/>
    <w:charset w:val="A1"/>
    <w:family w:val="auto"/>
    <w:pitch w:val="variable"/>
    <w:sig w:usb0="00000000" w:usb1="00000000" w:usb2="00000000" w:usb3="00000000" w:csb0="00000008" w:csb1="00000000"/>
  </w:font>
  <w:font w:name="HGŠÛºŞ¼¯¸M-PRO">
    <w:panose1 w:val="00000000000000000000"/>
    <w:charset w:val="A2"/>
    <w:family w:val="auto"/>
    <w:pitch w:val="variable"/>
    <w:sig w:usb0="00000000" w:usb1="00000000" w:usb2="00000000" w:usb3="00000000" w:csb0="00000010" w:csb1="00000000"/>
  </w:font>
  <w:font w:name="HGŪŗŽ¼ÆøM-PRO">
    <w:panose1 w:val="00000000000000000000"/>
    <w:charset w:val="BA"/>
    <w:family w:val="auto"/>
    <w:pitch w:val="variable"/>
    <w:sig w:usb0="00000000" w:usb1="00000000" w:usb2="00000000" w:usb3="00000000" w:csb0="00000080" w:csb1="00000000"/>
  </w:font>
  <w:font w:name="@HGŠÛºÞ¼¯¸M-PRO">
    <w:panose1 w:val="00000000000000000000"/>
    <w:charset w:val="00"/>
    <w:family w:val="auto"/>
    <w:pitch w:val="variable"/>
    <w:sig w:usb0="00000000" w:usb1="00000000" w:usb2="00000000" w:usb3="00000000" w:csb0="00000001" w:csb1="00000000"/>
  </w:font>
  <w:font w:name="@HGŠŰşŢĽŻ¸M-PRO">
    <w:panose1 w:val="00000000000000000000"/>
    <w:charset w:val="EE"/>
    <w:family w:val="auto"/>
    <w:pitch w:val="variable"/>
    <w:sig w:usb0="00000000" w:usb1="00000000" w:usb2="00000000" w:usb3="00000000" w:csb0="00000002" w:csb1="00000000"/>
  </w:font>
  <w:font w:name="@HGЉЫєЮјЇёM-PRO">
    <w:panose1 w:val="00000000000000000000"/>
    <w:charset w:val="CC"/>
    <w:family w:val="auto"/>
    <w:pitch w:val="variable"/>
    <w:sig w:usb0="00000000" w:usb1="00000000" w:usb2="00000000" w:usb3="00000000" w:csb0="00000004" w:csb1="00000000"/>
  </w:font>
  <w:font w:name="@HGΫΊήΌ―ΈM-PRO">
    <w:panose1 w:val="00000000000000000000"/>
    <w:charset w:val="A1"/>
    <w:family w:val="auto"/>
    <w:pitch w:val="variable"/>
    <w:sig w:usb0="00000000" w:usb1="00000000" w:usb2="00000000" w:usb3="00000000" w:csb0="00000008" w:csb1="00000000"/>
  </w:font>
  <w:font w:name="@HGŠÛºŞ¼¯¸M-PRO">
    <w:panose1 w:val="00000000000000000000"/>
    <w:charset w:val="A2"/>
    <w:family w:val="auto"/>
    <w:pitch w:val="variable"/>
    <w:sig w:usb0="00000000" w:usb1="00000000" w:usb2="00000000" w:usb3="00000000" w:csb0="00000010" w:csb1="00000000"/>
  </w:font>
  <w:font w:name="@HGŪŗŽ¼ÆøM-PRO">
    <w:panose1 w:val="00000000000000000000"/>
    <w:charset w:val="BA"/>
    <w:family w:val="auto"/>
    <w:pitch w:val="variable"/>
    <w:sig w:usb0="00000000" w:usb1="00000000" w:usb2="00000000" w:usb3="00000000" w:csb0="00000080" w:csb1="00000000"/>
  </w:font>
  <w:font w:name="ƒqƒ‰ƒMƒmŠÛƒS ProN W4">
    <w:panose1 w:val="00000000000000000000"/>
    <w:charset w:val="00"/>
    <w:family w:val="auto"/>
    <w:pitch w:val="variable"/>
    <w:sig w:usb0="00000000" w:usb1="00000000" w:usb2="00000000" w:usb3="00000000" w:csb0="00000001" w:csb1="00000000"/>
  </w:font>
  <w:font w:name="ѓqѓ‰ѓMѓmЉЫѓS ProN W4">
    <w:panose1 w:val="00000000000000000000"/>
    <w:charset w:val="CC"/>
    <w:family w:val="auto"/>
    <w:pitch w:val="variable"/>
    <w:sig w:usb0="00000000" w:usb1="00000000" w:usb2="00000000" w:usb3="00000000" w:csb0="00000004" w:csb1="00000000"/>
  </w:font>
  <w:font w:name="ƒqƒ‰ƒMƒmΫƒS ProN W4">
    <w:panose1 w:val="00000000000000000000"/>
    <w:charset w:val="A1"/>
    <w:family w:val="auto"/>
    <w:pitch w:val="variable"/>
    <w:sig w:usb0="00000000" w:usb1="00000000" w:usb2="00000000" w:usb3="00000000" w:csb0="00000008" w:csb1="00000000"/>
  </w:font>
  <w:font w:name="@ƒqƒ‰ƒMƒmŠÛƒS ProN W4">
    <w:panose1 w:val="00000000000000000000"/>
    <w:charset w:val="00"/>
    <w:family w:val="auto"/>
    <w:pitch w:val="variable"/>
    <w:sig w:usb0="00000000" w:usb1="00000000" w:usb2="00000000" w:usb3="00000000" w:csb0="00000001" w:csb1="00000000"/>
  </w:font>
  <w:font w:name="@ѓqѓ‰ѓMѓmЉЫѓS ProN W4">
    <w:panose1 w:val="00000000000000000000"/>
    <w:charset w:val="CC"/>
    <w:family w:val="auto"/>
    <w:pitch w:val="variable"/>
    <w:sig w:usb0="00000000" w:usb1="00000000" w:usb2="00000000" w:usb3="00000000" w:csb0="00000004" w:csb1="00000000"/>
  </w:font>
  <w:font w:name="@ƒqƒ‰ƒMƒmΫƒS ProN W4">
    <w:panose1 w:val="00000000000000000000"/>
    <w:charset w:val="A1"/>
    <w:family w:val="auto"/>
    <w:pitch w:val="variable"/>
    <w:sig w:usb0="00000000" w:usb1="00000000" w:usb2="00000000" w:usb3="00000000" w:csb0="00000008" w:csb1="00000000"/>
  </w:font>
  <w:font w:name="¶®µl-Â²">
    <w:panose1 w:val="00000000000000000000"/>
    <w:charset w:val="00"/>
    <w:family w:val="auto"/>
    <w:pitch w:val="variable"/>
    <w:sig w:usb0="00000000" w:usb1="00000000" w:usb2="00000000" w:usb3="00000000" w:csb0="00000001" w:csb1="00000000"/>
  </w:font>
  <w:font w:name="¶®µl-Â˛">
    <w:panose1 w:val="00000000000000000000"/>
    <w:charset w:val="EE"/>
    <w:family w:val="auto"/>
    <w:pitch w:val="variable"/>
    <w:sig w:usb0="00000000" w:usb1="00000000" w:usb2="00000000" w:usb3="00000000" w:csb0="00000002" w:csb1="00000000"/>
  </w:font>
  <w:font w:name="¶®µl-ВІ">
    <w:panose1 w:val="00000000000000000000"/>
    <w:charset w:val="CC"/>
    <w:family w:val="auto"/>
    <w:pitch w:val="variable"/>
    <w:sig w:usb0="00000000" w:usb1="00000000" w:usb2="00000000" w:usb3="00000000" w:csb0="00000004" w:csb1="00000000"/>
  </w:font>
  <w:font w:name="@¶®µl-Â²">
    <w:panose1 w:val="00000000000000000000"/>
    <w:charset w:val="00"/>
    <w:family w:val="auto"/>
    <w:pitch w:val="variable"/>
    <w:sig w:usb0="00000000" w:usb1="00000000" w:usb2="00000000" w:usb3="00000000" w:csb0="00000001" w:csb1="00000000"/>
  </w:font>
  <w:font w:name="@¶®µl-Â˛">
    <w:panose1 w:val="00000000000000000000"/>
    <w:charset w:val="EE"/>
    <w:family w:val="auto"/>
    <w:pitch w:val="variable"/>
    <w:sig w:usb0="00000000" w:usb1="00000000" w:usb2="00000000" w:usb3="00000000" w:csb0="00000002" w:csb1="00000000"/>
  </w:font>
  <w:font w:name="@¶®µl-ВІ">
    <w:panose1 w:val="00000000000000000000"/>
    <w:charset w:val="CC"/>
    <w:family w:val="auto"/>
    <w:pitch w:val="variable"/>
    <w:sig w:usb0="00000000" w:usb1="00000000" w:usb2="00000000" w:usb3="00000000" w:csb0="00000004" w:csb1="00000000"/>
  </w:font>
  <w:font w:name="Ÿà–¾’©">
    <w:panose1 w:val="00000000000000000000"/>
    <w:charset w:val="A2"/>
    <w:family w:val="auto"/>
    <w:pitch w:val="variable"/>
    <w:sig w:usb0="00000000" w:usb1="00000000" w:usb2="00000000" w:usb3="00000000" w:csb0="00000011" w:csb1="00000000"/>
  </w:font>
  <w:font w:name="źŕ–ľ’©">
    <w:panose1 w:val="00000000000000000000"/>
    <w:charset w:val="EE"/>
    <w:family w:val="auto"/>
    <w:pitch w:val="variable"/>
    <w:sig w:usb0="00000000" w:usb1="00000000" w:usb2="00000000" w:usb3="00000000" w:csb0="00000002" w:csb1="00000000"/>
  </w:font>
  <w:font w:name="џа–ѕ’©">
    <w:panose1 w:val="00000000000000000000"/>
    <w:charset w:val="CC"/>
    <w:family w:val="auto"/>
    <w:pitch w:val="variable"/>
    <w:sig w:usb0="00000000" w:usb1="00000000" w:usb2="00000000" w:usb3="00000000" w:csb0="00000004" w:csb1="00000000"/>
  </w:font>
  <w:font w:name="ΰ–Ύ’©">
    <w:panose1 w:val="00000000000000000000"/>
    <w:charset w:val="A1"/>
    <w:family w:val="auto"/>
    <w:pitch w:val="variable"/>
    <w:sig w:usb0="00000000" w:usb1="00000000" w:usb2="00000000" w:usb3="00000000" w:csb0="00000008" w:csb1="00000000"/>
  </w:font>
  <w:font w:name="ą–¾’©">
    <w:panose1 w:val="00000000000000000000"/>
    <w:charset w:val="BA"/>
    <w:family w:val="auto"/>
    <w:pitch w:val="variable"/>
    <w:sig w:usb0="00000000" w:usb1="00000000" w:usb2="00000000" w:usb3="00000000" w:csb0="00000080" w:csb1="00000000"/>
  </w:font>
  <w:font w:name="@Ÿà–¾’©">
    <w:panose1 w:val="00000000000000000000"/>
    <w:charset w:val="A2"/>
    <w:family w:val="auto"/>
    <w:pitch w:val="variable"/>
    <w:sig w:usb0="00000000" w:usb1="00000000" w:usb2="00000000" w:usb3="00000000" w:csb0="00000011" w:csb1="00000000"/>
  </w:font>
  <w:font w:name="@źŕ–ľ’©">
    <w:panose1 w:val="00000000000000000000"/>
    <w:charset w:val="EE"/>
    <w:family w:val="auto"/>
    <w:pitch w:val="variable"/>
    <w:sig w:usb0="00000000" w:usb1="00000000" w:usb2="00000000" w:usb3="00000000" w:csb0="00000002" w:csb1="00000000"/>
  </w:font>
  <w:font w:name="@џа–ѕ’©">
    <w:panose1 w:val="00000000000000000000"/>
    <w:charset w:val="CC"/>
    <w:family w:val="auto"/>
    <w:pitch w:val="variable"/>
    <w:sig w:usb0="00000000" w:usb1="00000000" w:usb2="00000000" w:usb3="00000000" w:csb0="00000004" w:csb1="00000000"/>
  </w:font>
  <w:font w:name="@ΰ–Ύ’©">
    <w:panose1 w:val="00000000000000000000"/>
    <w:charset w:val="A1"/>
    <w:family w:val="auto"/>
    <w:pitch w:val="variable"/>
    <w:sig w:usb0="00000000" w:usb1="00000000" w:usb2="00000000" w:usb3="00000000" w:csb0="00000008" w:csb1="00000000"/>
  </w:font>
  <w:font w:name="@ą–¾’©">
    <w:panose1 w:val="00000000000000000000"/>
    <w:charset w:val="BA"/>
    <w:family w:val="auto"/>
    <w:pitch w:val="variable"/>
    <w:sig w:usb0="00000000" w:usb1="00000000" w:usb2="00000000" w:usb3="00000000" w:csb0="00000080" w:csb1="00000000"/>
  </w:font>
  <w:font w:name="Ÿà–¾’© Light">
    <w:panose1 w:val="00000000000000000000"/>
    <w:charset w:val="A2"/>
    <w:family w:val="auto"/>
    <w:pitch w:val="variable"/>
    <w:sig w:usb0="00000000" w:usb1="00000000" w:usb2="00000000" w:usb3="00000000" w:csb0="00000011" w:csb1="00000000"/>
  </w:font>
  <w:font w:name="źŕ–ľ’© Light">
    <w:panose1 w:val="00000000000000000000"/>
    <w:charset w:val="EE"/>
    <w:family w:val="auto"/>
    <w:pitch w:val="variable"/>
    <w:sig w:usb0="00000000" w:usb1="00000000" w:usb2="00000000" w:usb3="00000000" w:csb0="00000002" w:csb1="00000000"/>
  </w:font>
  <w:font w:name="џа–ѕ’© Light">
    <w:panose1 w:val="00000000000000000000"/>
    <w:charset w:val="CC"/>
    <w:family w:val="auto"/>
    <w:pitch w:val="variable"/>
    <w:sig w:usb0="00000000" w:usb1="00000000" w:usb2="00000000" w:usb3="00000000" w:csb0="00000004" w:csb1="00000000"/>
  </w:font>
  <w:font w:name="ΰ–Ύ’© Light">
    <w:panose1 w:val="00000000000000000000"/>
    <w:charset w:val="A1"/>
    <w:family w:val="auto"/>
    <w:pitch w:val="variable"/>
    <w:sig w:usb0="00000000" w:usb1="00000000" w:usb2="00000000" w:usb3="00000000" w:csb0="00000008" w:csb1="00000000"/>
  </w:font>
  <w:font w:name="ą–¾’© Light">
    <w:panose1 w:val="00000000000000000000"/>
    <w:charset w:val="BA"/>
    <w:family w:val="auto"/>
    <w:pitch w:val="variable"/>
    <w:sig w:usb0="00000000" w:usb1="00000000" w:usb2="00000000" w:usb3="00000000" w:csb0="00000080" w:csb1="00000000"/>
  </w:font>
  <w:font w:name="@Ÿà–¾’© Light">
    <w:panose1 w:val="00000000000000000000"/>
    <w:charset w:val="A2"/>
    <w:family w:val="auto"/>
    <w:pitch w:val="variable"/>
    <w:sig w:usb0="00000000" w:usb1="00000000" w:usb2="00000000" w:usb3="00000000" w:csb0="00000011" w:csb1="00000000"/>
  </w:font>
  <w:font w:name="@źŕ–ľ’© Light">
    <w:panose1 w:val="00000000000000000000"/>
    <w:charset w:val="EE"/>
    <w:family w:val="auto"/>
    <w:pitch w:val="variable"/>
    <w:sig w:usb0="00000000" w:usb1="00000000" w:usb2="00000000" w:usb3="00000000" w:csb0="00000002" w:csb1="00000000"/>
  </w:font>
  <w:font w:name="@џа–ѕ’© Light">
    <w:panose1 w:val="00000000000000000000"/>
    <w:charset w:val="CC"/>
    <w:family w:val="auto"/>
    <w:pitch w:val="variable"/>
    <w:sig w:usb0="00000000" w:usb1="00000000" w:usb2="00000000" w:usb3="00000000" w:csb0="00000004" w:csb1="00000000"/>
  </w:font>
  <w:font w:name="@ΰ–Ύ’© Light">
    <w:panose1 w:val="00000000000000000000"/>
    <w:charset w:val="A1"/>
    <w:family w:val="auto"/>
    <w:pitch w:val="variable"/>
    <w:sig w:usb0="00000000" w:usb1="00000000" w:usb2="00000000" w:usb3="00000000" w:csb0="00000008" w:csb1="00000000"/>
  </w:font>
  <w:font w:name="@ą–¾’© Light">
    <w:panose1 w:val="00000000000000000000"/>
    <w:charset w:val="BA"/>
    <w:family w:val="auto"/>
    <w:pitch w:val="variable"/>
    <w:sig w:usb0="00000000" w:usb1="00000000" w:usb2="00000000" w:usb3="00000000" w:csb0="00000080" w:csb1="00000000"/>
  </w:font>
  <w:font w:name="Gill Sans (Arabid)">
    <w:panose1 w:val="00000000000000000000"/>
    <w:charset w:val="B2"/>
    <w:family w:val="auto"/>
    <w:pitch w:val="variable"/>
    <w:sig w:usb0="00000000" w:usb1="00000000" w:usb2="00000000" w:usb3="00000000" w:csb0="00000040" w:csb1="00000000"/>
  </w:font>
  <w:font w:name="·¢Åé-Â²">
    <w:panose1 w:val="00000000000000000000"/>
    <w:charset w:val="A2"/>
    <w:family w:val="auto"/>
    <w:pitch w:val="variable"/>
    <w:sig w:usb0="00000000" w:usb1="00000000" w:usb2="00000000" w:usb3="00000000" w:csb0="00000011" w:csb1="00000000"/>
  </w:font>
  <w:font w:name="·˘Ĺé-Â˛">
    <w:panose1 w:val="00000000000000000000"/>
    <w:charset w:val="EE"/>
    <w:family w:val="auto"/>
    <w:pitch w:val="variable"/>
    <w:sig w:usb0="00000000" w:usb1="00000000" w:usb2="00000000" w:usb3="00000000" w:csb0="00000002" w:csb1="00000000"/>
  </w:font>
  <w:font w:name="·ўЕй-ВІ">
    <w:panose1 w:val="00000000000000000000"/>
    <w:charset w:val="CC"/>
    <w:family w:val="auto"/>
    <w:pitch w:val="variable"/>
    <w:sig w:usb0="00000000" w:usb1="00000000" w:usb2="00000000" w:usb3="00000000" w:csb0="00000004" w:csb1="00000000"/>
  </w:font>
  <w:font w:name="·ΆΕι-Β²">
    <w:panose1 w:val="00000000000000000000"/>
    <w:charset w:val="A1"/>
    <w:family w:val="auto"/>
    <w:pitch w:val="variable"/>
    <w:sig w:usb0="00000000" w:usb1="00000000" w:usb2="00000000" w:usb3="00000000" w:csb0="00000008" w:csb1="00000000"/>
  </w:font>
  <w:font w:name="@·¢Åé-Â²">
    <w:panose1 w:val="00000000000000000000"/>
    <w:charset w:val="A2"/>
    <w:family w:val="auto"/>
    <w:pitch w:val="variable"/>
    <w:sig w:usb0="00000000" w:usb1="00000000" w:usb2="00000000" w:usb3="00000000" w:csb0="00000011" w:csb1="00000000"/>
  </w:font>
  <w:font w:name="@·˘Ĺé-Â˛">
    <w:panose1 w:val="00000000000000000000"/>
    <w:charset w:val="EE"/>
    <w:family w:val="auto"/>
    <w:pitch w:val="variable"/>
    <w:sig w:usb0="00000000" w:usb1="00000000" w:usb2="00000000" w:usb3="00000000" w:csb0="00000002" w:csb1="00000000"/>
  </w:font>
  <w:font w:name="@·ўЕй-ВІ">
    <w:panose1 w:val="00000000000000000000"/>
    <w:charset w:val="CC"/>
    <w:family w:val="auto"/>
    <w:pitch w:val="variable"/>
    <w:sig w:usb0="00000000" w:usb1="00000000" w:usb2="00000000" w:usb3="00000000" w:csb0="00000004" w:csb1="00000000"/>
  </w:font>
  <w:font w:name="@·ΆΕι-Β²">
    <w:panose1 w:val="00000000000000000000"/>
    <w:charset w:val="A1"/>
    <w:family w:val="auto"/>
    <w:pitch w:val="variable"/>
    <w:sig w:usb0="00000000" w:usb1="00000000" w:usb2="00000000" w:usb3="00000000" w:csb0="00000008" w:csb1="00000000"/>
  </w:font>
  <w:font w:name="ŸàƒSƒVƒbƒN">
    <w:panose1 w:val="00000000000000000000"/>
    <w:charset w:val="A2"/>
    <w:family w:val="auto"/>
    <w:pitch w:val="variable"/>
    <w:sig w:usb0="00000000" w:usb1="00000000" w:usb2="00000000" w:usb3="00000000" w:csb0="00000011" w:csb1="00000000"/>
  </w:font>
  <w:font w:name="źŕSVbN">
    <w:panose1 w:val="00000000000000000000"/>
    <w:charset w:val="EE"/>
    <w:family w:val="auto"/>
    <w:pitch w:val="variable"/>
    <w:sig w:usb0="00000000" w:usb1="00000000" w:usb2="00000000" w:usb3="00000000" w:csb0="00000002" w:csb1="00000000"/>
  </w:font>
  <w:font w:name="џаѓSѓVѓbѓN">
    <w:panose1 w:val="00000000000000000000"/>
    <w:charset w:val="CC"/>
    <w:family w:val="auto"/>
    <w:pitch w:val="variable"/>
    <w:sig w:usb0="00000000" w:usb1="00000000" w:usb2="00000000" w:usb3="00000000" w:csb0="00000004" w:csb1="00000000"/>
  </w:font>
  <w:font w:name="ΰƒSƒVƒbƒN">
    <w:panose1 w:val="00000000000000000000"/>
    <w:charset w:val="A1"/>
    <w:family w:val="auto"/>
    <w:pitch w:val="variable"/>
    <w:sig w:usb0="00000000" w:usb1="00000000" w:usb2="00000000" w:usb3="00000000" w:csb0="00000008" w:csb1="00000000"/>
  </w:font>
  <w:font w:name="ąSVbN">
    <w:panose1 w:val="00000000000000000000"/>
    <w:charset w:val="BA"/>
    <w:family w:val="auto"/>
    <w:pitch w:val="variable"/>
    <w:sig w:usb0="00000000" w:usb1="00000000" w:usb2="00000000" w:usb3="00000000" w:csb0="00000080" w:csb1="00000000"/>
  </w:font>
  <w:font w:name="@ŸàƒSƒVƒbƒN">
    <w:panose1 w:val="00000000000000000000"/>
    <w:charset w:val="A2"/>
    <w:family w:val="auto"/>
    <w:pitch w:val="variable"/>
    <w:sig w:usb0="00000000" w:usb1="00000000" w:usb2="00000000" w:usb3="00000000" w:csb0="00000011" w:csb1="00000000"/>
  </w:font>
  <w:font w:name="@źŕSVbN">
    <w:panose1 w:val="00000000000000000000"/>
    <w:charset w:val="EE"/>
    <w:family w:val="auto"/>
    <w:pitch w:val="variable"/>
    <w:sig w:usb0="00000000" w:usb1="00000000" w:usb2="00000000" w:usb3="00000000" w:csb0="00000002" w:csb1="00000000"/>
  </w:font>
  <w:font w:name="@џаѓSѓVѓbѓN">
    <w:panose1 w:val="00000000000000000000"/>
    <w:charset w:val="CC"/>
    <w:family w:val="auto"/>
    <w:pitch w:val="variable"/>
    <w:sig w:usb0="00000000" w:usb1="00000000" w:usb2="00000000" w:usb3="00000000" w:csb0="00000004" w:csb1="00000000"/>
  </w:font>
  <w:font w:name="@ΰƒSƒVƒbƒN">
    <w:panose1 w:val="00000000000000000000"/>
    <w:charset w:val="A1"/>
    <w:family w:val="auto"/>
    <w:pitch w:val="variable"/>
    <w:sig w:usb0="00000000" w:usb1="00000000" w:usb2="00000000" w:usb3="00000000" w:csb0="00000008" w:csb1="00000000"/>
  </w:font>
  <w:font w:name="@ąSVbN">
    <w:panose1 w:val="00000000000000000000"/>
    <w:charset w:val="BA"/>
    <w:family w:val="auto"/>
    <w:pitch w:val="variable"/>
    <w:sig w:usb0="00000000" w:usb1="00000000" w:usb2="00000000" w:usb3="00000000" w:csb0="00000080" w:csb1="00000000"/>
  </w:font>
  <w:font w:name="ƒqƒ‰ƒMƒm–¾’© ProN W6">
    <w:panose1 w:val="00000000000000000000"/>
    <w:charset w:val="00"/>
    <w:family w:val="auto"/>
    <w:pitch w:val="variable"/>
    <w:sig w:usb0="00000000" w:usb1="00000000" w:usb2="00000000" w:usb3="00000000" w:csb0="00000001" w:csb1="00000000"/>
  </w:font>
  <w:font w:name="ѓqѓ‰ѓMѓm–ѕ’© ProN W6">
    <w:panose1 w:val="00000000000000000000"/>
    <w:charset w:val="CC"/>
    <w:family w:val="auto"/>
    <w:pitch w:val="variable"/>
    <w:sig w:usb0="00000000" w:usb1="00000000" w:usb2="00000000" w:usb3="00000000" w:csb0="00000004" w:csb1="00000000"/>
  </w:font>
  <w:font w:name="ƒqƒ‰ƒMƒm–Ύ’© ProN W6">
    <w:panose1 w:val="00000000000000000000"/>
    <w:charset w:val="A1"/>
    <w:family w:val="auto"/>
    <w:pitch w:val="variable"/>
    <w:sig w:usb0="00000000" w:usb1="00000000" w:usb2="00000000" w:usb3="00000000" w:csb0="00000008" w:csb1="00000000"/>
  </w:font>
  <w:font w:name="@ƒqƒ‰ƒMƒm–¾’© ProN W6">
    <w:panose1 w:val="00000000000000000000"/>
    <w:charset w:val="00"/>
    <w:family w:val="auto"/>
    <w:pitch w:val="variable"/>
    <w:sig w:usb0="00000000" w:usb1="00000000" w:usb2="00000000" w:usb3="00000000" w:csb0="00000001" w:csb1="00000000"/>
  </w:font>
  <w:font w:name="@ѓqѓ‰ѓMѓm–ѕ’© ProN W6">
    <w:panose1 w:val="00000000000000000000"/>
    <w:charset w:val="CC"/>
    <w:family w:val="auto"/>
    <w:pitch w:val="variable"/>
    <w:sig w:usb0="00000000" w:usb1="00000000" w:usb2="00000000" w:usb3="00000000" w:csb0="00000004" w:csb1="00000000"/>
  </w:font>
  <w:font w:name="@ƒqƒ‰ƒMƒm–Ύ’© ProN W6">
    <w:panose1 w:val="00000000000000000000"/>
    <w:charset w:val="A1"/>
    <w:family w:val="auto"/>
    <w:pitch w:val="variable"/>
    <w:sig w:usb0="00000000" w:usb1="00000000" w:usb2="00000000" w:usb3="00000000" w:csb0="00000008" w:csb1="00000000"/>
  </w:font>
  <w:font w:name="½¡½¡Ê^-_">
    <w:panose1 w:val="00000000000000000000"/>
    <w:charset w:val="00"/>
    <w:family w:val="auto"/>
    <w:pitch w:val="variable"/>
    <w:sig w:usb0="00000000" w:usb1="00000000" w:usb2="00000000" w:usb3="00000000" w:csb0="00000001" w:csb1="00000000"/>
  </w:font>
  <w:font w:name="@½¡½¡Ê^-_">
    <w:panose1 w:val="00000000000000000000"/>
    <w:charset w:val="00"/>
    <w:family w:val="auto"/>
    <w:pitch w:val="variable"/>
    <w:sig w:usb0="00000000" w:usb1="00000000" w:usb2="00000000" w:usb3="00000000" w:csb0="00000001" w:csb1="00000000"/>
  </w:font>
  <w:font w:name="¤â¥¾Åé-Ác">
    <w:panose1 w:val="00000000000000000000"/>
    <w:charset w:val="00"/>
    <w:family w:val="auto"/>
    <w:pitch w:val="variable"/>
    <w:sig w:usb0="00000000" w:usb1="00000000" w:usb2="00000000" w:usb3="00000000" w:csb0="00000001" w:csb1="00000000"/>
  </w:font>
  <w:font w:name="@¤â¥¾Åé-Ác">
    <w:panose1 w:val="00000000000000000000"/>
    <w:charset w:val="00"/>
    <w:family w:val="auto"/>
    <w:pitch w:val="variable"/>
    <w:sig w:usb0="00000000" w:usb1="00000000" w:usb2="00000000" w:usb3="00000000" w:csb0="00000001" w:csb1="00000000"/>
  </w:font>
  <w:font w:name="HGSºÞ¼¯¸E">
    <w:panose1 w:val="00000000000000000000"/>
    <w:charset w:val="00"/>
    <w:family w:val="auto"/>
    <w:pitch w:val="variable"/>
    <w:sig w:usb0="00000000" w:usb1="00000000" w:usb2="00000000" w:usb3="00000000" w:csb0="00000001" w:csb1="00000000"/>
  </w:font>
  <w:font w:name="HGSşŢĽŻ¸E">
    <w:panose1 w:val="00000000000000000000"/>
    <w:charset w:val="EE"/>
    <w:family w:val="auto"/>
    <w:pitch w:val="variable"/>
    <w:sig w:usb0="00000000" w:usb1="00000000" w:usb2="00000000" w:usb3="00000000" w:csb0="00000002" w:csb1="00000000"/>
  </w:font>
  <w:font w:name="HGSєЮјЇёE">
    <w:panose1 w:val="00000000000000000000"/>
    <w:charset w:val="CC"/>
    <w:family w:val="auto"/>
    <w:pitch w:val="variable"/>
    <w:sig w:usb0="00000000" w:usb1="00000000" w:usb2="00000000" w:usb3="00000000" w:csb0="00000004" w:csb1="00000000"/>
  </w:font>
  <w:font w:name="HGSΊήΌ―ΈE">
    <w:panose1 w:val="00000000000000000000"/>
    <w:charset w:val="A1"/>
    <w:family w:val="auto"/>
    <w:pitch w:val="variable"/>
    <w:sig w:usb0="00000000" w:usb1="00000000" w:usb2="00000000" w:usb3="00000000" w:csb0="00000008" w:csb1="00000000"/>
  </w:font>
  <w:font w:name="HGSºŞ¼¯¸E">
    <w:panose1 w:val="00000000000000000000"/>
    <w:charset w:val="A2"/>
    <w:family w:val="auto"/>
    <w:pitch w:val="variable"/>
    <w:sig w:usb0="00000000" w:usb1="00000000" w:usb2="00000000" w:usb3="00000000" w:csb0="00000010" w:csb1="00000000"/>
  </w:font>
  <w:font w:name="HGSŗŽ¼ÆøE">
    <w:panose1 w:val="00000000000000000000"/>
    <w:charset w:val="BA"/>
    <w:family w:val="auto"/>
    <w:pitch w:val="variable"/>
    <w:sig w:usb0="00000000" w:usb1="00000000" w:usb2="00000000" w:usb3="00000000" w:csb0="00000080" w:csb1="00000000"/>
  </w:font>
  <w:font w:name="@HGSºÞ¼¯¸E">
    <w:panose1 w:val="00000000000000000000"/>
    <w:charset w:val="00"/>
    <w:family w:val="auto"/>
    <w:pitch w:val="variable"/>
    <w:sig w:usb0="00000000" w:usb1="00000000" w:usb2="00000000" w:usb3="00000000" w:csb0="00000001" w:csb1="00000000"/>
  </w:font>
  <w:font w:name="@HGSşŢĽŻ¸E">
    <w:panose1 w:val="00000000000000000000"/>
    <w:charset w:val="EE"/>
    <w:family w:val="auto"/>
    <w:pitch w:val="variable"/>
    <w:sig w:usb0="00000000" w:usb1="00000000" w:usb2="00000000" w:usb3="00000000" w:csb0="00000002" w:csb1="00000000"/>
  </w:font>
  <w:font w:name="@HGSєЮјЇёE">
    <w:panose1 w:val="00000000000000000000"/>
    <w:charset w:val="CC"/>
    <w:family w:val="auto"/>
    <w:pitch w:val="variable"/>
    <w:sig w:usb0="00000000" w:usb1="00000000" w:usb2="00000000" w:usb3="00000000" w:csb0="00000004" w:csb1="00000000"/>
  </w:font>
  <w:font w:name="@HGSΊήΌ―ΈE">
    <w:panose1 w:val="00000000000000000000"/>
    <w:charset w:val="A1"/>
    <w:family w:val="auto"/>
    <w:pitch w:val="variable"/>
    <w:sig w:usb0="00000000" w:usb1="00000000" w:usb2="00000000" w:usb3="00000000" w:csb0="00000008" w:csb1="00000000"/>
  </w:font>
  <w:font w:name="@HGSºŞ¼¯¸E">
    <w:panose1 w:val="00000000000000000000"/>
    <w:charset w:val="A2"/>
    <w:family w:val="auto"/>
    <w:pitch w:val="variable"/>
    <w:sig w:usb0="00000000" w:usb1="00000000" w:usb2="00000000" w:usb3="00000000" w:csb0="00000010" w:csb1="00000000"/>
  </w:font>
  <w:font w:name="@HGSŗŽ¼ÆøE">
    <w:panose1 w:val="00000000000000000000"/>
    <w:charset w:val="BA"/>
    <w:family w:val="auto"/>
    <w:pitch w:val="variable"/>
    <w:sig w:usb0="00000000" w:usb1="00000000" w:usb2="00000000" w:usb3="00000000" w:csb0="00000080" w:csb1="00000000"/>
  </w:font>
  <w:font w:name="‚l‚r ‚oƒSƒVƒbƒN">
    <w:panose1 w:val="00000000000000000000"/>
    <w:charset w:val="A1"/>
    <w:family w:val="auto"/>
    <w:pitch w:val="variable"/>
    <w:sig w:usb0="00000000" w:usb1="00000000" w:usb2="00000000" w:usb3="00000000" w:csb0="00000019" w:csb1="00000000"/>
  </w:font>
  <w:font w:name="‚l‚r ‚oSVbN">
    <w:panose1 w:val="00000000000000000000"/>
    <w:charset w:val="EE"/>
    <w:family w:val="auto"/>
    <w:pitch w:val="variable"/>
    <w:sig w:usb0="00000000" w:usb1="00000000" w:usb2="00000000" w:usb3="00000000" w:csb0="00000082" w:csb1="00000000"/>
  </w:font>
  <w:font w:name="‚l‚r ‚oѓSѓVѓbѓN">
    <w:panose1 w:val="00000000000000000000"/>
    <w:charset w:val="CC"/>
    <w:family w:val="auto"/>
    <w:pitch w:val="variable"/>
    <w:sig w:usb0="00000000" w:usb1="00000000" w:usb2="00000000" w:usb3="00000000" w:csb0="00000004" w:csb1="00000000"/>
  </w:font>
  <w:font w:name="@‚l‚r ‚oƒSƒVƒbƒN">
    <w:panose1 w:val="00000000000000000000"/>
    <w:charset w:val="A1"/>
    <w:family w:val="auto"/>
    <w:pitch w:val="variable"/>
    <w:sig w:usb0="00000000" w:usb1="00000000" w:usb2="00000000" w:usb3="00000000" w:csb0="00000019" w:csb1="00000000"/>
  </w:font>
  <w:font w:name="@‚l‚r ‚oSVbN">
    <w:panose1 w:val="00000000000000000000"/>
    <w:charset w:val="EE"/>
    <w:family w:val="auto"/>
    <w:pitch w:val="variable"/>
    <w:sig w:usb0="00000000" w:usb1="00000000" w:usb2="00000000" w:usb3="00000000" w:csb0="00000082" w:csb1="00000000"/>
  </w:font>
  <w:font w:name="@‚l‚r ‚oѓSѓVѓbѓN">
    <w:panose1 w:val="00000000000000000000"/>
    <w:charset w:val="CC"/>
    <w:family w:val="auto"/>
    <w:pitch w:val="variable"/>
    <w:sig w:usb0="00000000" w:usb1="00000000" w:usb2="00000000" w:usb3="00000000" w:csb0="00000004" w:csb1="00000000"/>
  </w:font>
  <w:font w:name="“~Âîì‘Ì_‘Ì’†•¶ W6">
    <w:panose1 w:val="00000000000000000000"/>
    <w:charset w:val="00"/>
    <w:family w:val="auto"/>
    <w:pitch w:val="variable"/>
    <w:sig w:usb0="00000000" w:usb1="00000000" w:usb2="00000000" w:usb3="00000000" w:csb0="00000001" w:csb1="00000000"/>
  </w:font>
  <w:font w:name="“~Âîě‘Ě_‘Ě’†•¶ W6">
    <w:panose1 w:val="00000000000000000000"/>
    <w:charset w:val="EE"/>
    <w:family w:val="auto"/>
    <w:pitch w:val="variable"/>
    <w:sig w:usb0="00000000" w:usb1="00000000" w:usb2="00000000" w:usb3="00000000" w:csb0="00000002" w:csb1="00000000"/>
  </w:font>
  <w:font w:name="“~ђВом‘М_‘М’†•¶ W6">
    <w:panose1 w:val="00000000000000000000"/>
    <w:charset w:val="CC"/>
    <w:family w:val="auto"/>
    <w:pitch w:val="variable"/>
    <w:sig w:usb0="00000000" w:usb1="00000000" w:usb2="00000000" w:usb3="00000000" w:csb0="00000004" w:csb1="00000000"/>
  </w:font>
  <w:font w:name="@“~Âîì‘Ì_‘Ì’†•¶ W6">
    <w:panose1 w:val="00000000000000000000"/>
    <w:charset w:val="00"/>
    <w:family w:val="auto"/>
    <w:pitch w:val="variable"/>
    <w:sig w:usb0="00000000" w:usb1="00000000" w:usb2="00000000" w:usb3="00000000" w:csb0="00000001" w:csb1="00000000"/>
  </w:font>
  <w:font w:name="@“~Âîě‘Ě_‘Ě’†•¶ W6">
    <w:panose1 w:val="00000000000000000000"/>
    <w:charset w:val="EE"/>
    <w:family w:val="auto"/>
    <w:pitch w:val="variable"/>
    <w:sig w:usb0="00000000" w:usb1="00000000" w:usb2="00000000" w:usb3="00000000" w:csb0="00000002" w:csb1="00000000"/>
  </w:font>
  <w:font w:name="@“~ђВом‘М_‘М’†•¶ W6">
    <w:panose1 w:val="00000000000000000000"/>
    <w:charset w:val="CC"/>
    <w:family w:val="auto"/>
    <w:pitch w:val="variable"/>
    <w:sig w:usb0="00000000" w:usb1="00000000" w:usb2="00000000" w:usb3="00000000" w:csb0="00000004" w:csb1="00000000"/>
  </w:font>
  <w:font w:name="«½«½Ê^-_">
    <w:panose1 w:val="00000000000000000000"/>
    <w:charset w:val="00"/>
    <w:family w:val="auto"/>
    <w:pitch w:val="variable"/>
    <w:sig w:usb0="00000000" w:usb1="00000000" w:usb2="00000000" w:usb3="00000000" w:csb0="00000001" w:csb1="00000000"/>
  </w:font>
  <w:font w:name="«˝«˝Ę^-_">
    <w:panose1 w:val="00000000000000000000"/>
    <w:charset w:val="EE"/>
    <w:family w:val="auto"/>
    <w:pitch w:val="variable"/>
    <w:sig w:usb0="00000000" w:usb1="00000000" w:usb2="00000000" w:usb3="00000000" w:csb0="00000002" w:csb1="00000000"/>
  </w:font>
  <w:font w:name="@«½«½Ê^-_">
    <w:panose1 w:val="00000000000000000000"/>
    <w:charset w:val="00"/>
    <w:family w:val="auto"/>
    <w:pitch w:val="variable"/>
    <w:sig w:usb0="00000000" w:usb1="00000000" w:usb2="00000000" w:usb3="00000000" w:csb0="00000001" w:csb1="00000000"/>
  </w:font>
  <w:font w:name="@«˝«˝Ę^-_">
    <w:panose1 w:val="00000000000000000000"/>
    <w:charset w:val="EE"/>
    <w:family w:val="auto"/>
    <w:pitch w:val="variable"/>
    <w:sig w:usb0="00000000" w:usb1="00000000" w:usb2="00000000" w:usb3="00000000" w:csb0="00000002" w:csb1="00000000"/>
  </w:font>
  <w:font w:name="Hiragino Kaku Gothic ProN W6 We">
    <w:panose1 w:val="00000000000000000000"/>
    <w:charset w:val="00"/>
    <w:family w:val="auto"/>
    <w:pitch w:val="variable"/>
    <w:sig w:usb0="00000000" w:usb1="00000000" w:usb2="00000000" w:usb3="00000000" w:csb0="00000001" w:csb1="00000000"/>
  </w:font>
  <w:font w:name="Hiragino Kaku Gothic ProN W6 Cy">
    <w:panose1 w:val="00000000000000000000"/>
    <w:charset w:val="CC"/>
    <w:family w:val="auto"/>
    <w:pitch w:val="variable"/>
    <w:sig w:usb0="00000000" w:usb1="00000000" w:usb2="00000000" w:usb3="00000000" w:csb0="00000004" w:csb1="00000000"/>
  </w:font>
  <w:font w:name="Hiragino Kaku Gothic ProN W6 Gr">
    <w:panose1 w:val="00000000000000000000"/>
    <w:charset w:val="A1"/>
    <w:family w:val="auto"/>
    <w:pitch w:val="variable"/>
    <w:sig w:usb0="00000000" w:usb1="00000000" w:usb2="00000000" w:usb3="00000000" w:csb0="00000008" w:csb1="00000000"/>
  </w:font>
  <w:font w:name="@Hiragino Kaku Gothic ProN W6 W">
    <w:panose1 w:val="00000000000000000000"/>
    <w:charset w:val="00"/>
    <w:family w:val="auto"/>
    <w:pitch w:val="variable"/>
    <w:sig w:usb0="00000000" w:usb1="00000000" w:usb2="00000000" w:usb3="00000000" w:csb0="00000001" w:csb1="00000000"/>
  </w:font>
  <w:font w:name="@Hiragino Kaku Gothic ProN W6 C">
    <w:panose1 w:val="00000000000000000000"/>
    <w:charset w:val="CC"/>
    <w:family w:val="auto"/>
    <w:pitch w:val="variable"/>
    <w:sig w:usb0="00000000" w:usb1="00000000" w:usb2="00000000" w:usb3="00000000" w:csb0="00000004" w:csb1="00000000"/>
  </w:font>
  <w:font w:name="@Hiragino Kaku Gothic ProN W6 G">
    <w:panose1 w:val="00000000000000000000"/>
    <w:charset w:val="A1"/>
    <w:family w:val="auto"/>
    <w:pitch w:val="variable"/>
    <w:sig w:usb0="00000000" w:usb1="00000000" w:usb2="00000000" w:usb3="00000000" w:csb0="00000008" w:csb1="00000000"/>
  </w:font>
  <w:font w:name="ƒqƒ‰ƒMƒmŠpƒS ŠÈ‘Ì’†•¶ W3 Wester">
    <w:panose1 w:val="00000000000000000000"/>
    <w:charset w:val="00"/>
    <w:family w:val="auto"/>
    <w:pitch w:val="variable"/>
    <w:sig w:usb0="00000000" w:usb1="00000000" w:usb2="00000000" w:usb3="00000000" w:csb0="00000001" w:csb1="00000000"/>
  </w:font>
  <w:font w:name="q‰MmŠpS ŠČ‘Ě’†•¶ W3">
    <w:panose1 w:val="00000000000000000000"/>
    <w:charset w:val="EE"/>
    <w:family w:val="auto"/>
    <w:pitch w:val="variable"/>
    <w:sig w:usb0="00000000" w:usb1="00000000" w:usb2="00000000" w:usb3="00000000" w:csb0="00000002" w:csb1="00000000"/>
  </w:font>
  <w:font w:name="ѓqѓ‰ѓMѓmЉpѓS ЉИ‘М’†•¶ W3">
    <w:panose1 w:val="00000000000000000000"/>
    <w:charset w:val="CC"/>
    <w:family w:val="auto"/>
    <w:pitch w:val="variable"/>
    <w:sig w:usb0="00000000" w:usb1="00000000" w:usb2="00000000" w:usb3="00000000" w:csb0="00000004" w:csb1="00000000"/>
  </w:font>
  <w:font w:name="@ƒqƒ‰ƒMƒmŠpƒS ŠÈ‘Ì’†•¶ W3 Weste">
    <w:panose1 w:val="00000000000000000000"/>
    <w:charset w:val="00"/>
    <w:family w:val="auto"/>
    <w:pitch w:val="variable"/>
    <w:sig w:usb0="00000000" w:usb1="00000000" w:usb2="00000000" w:usb3="00000000" w:csb0="00000001" w:csb1="00000000"/>
  </w:font>
  <w:font w:name="@q‰MmŠpS ŠČ‘Ě’†•¶ W3">
    <w:panose1 w:val="00000000000000000000"/>
    <w:charset w:val="EE"/>
    <w:family w:val="auto"/>
    <w:pitch w:val="variable"/>
    <w:sig w:usb0="00000000" w:usb1="00000000" w:usb2="00000000" w:usb3="00000000" w:csb0="00000002" w:csb1="00000000"/>
  </w:font>
  <w:font w:name="@ѓqѓ‰ѓMѓmЉpѓS ЉИ‘М’†•¶ W3">
    <w:panose1 w:val="00000000000000000000"/>
    <w:charset w:val="CC"/>
    <w:family w:val="auto"/>
    <w:pitch w:val="variable"/>
    <w:sig w:usb0="00000000" w:usb1="00000000" w:usb2="00000000" w:usb3="00000000" w:csb0="00000004" w:csb1="00000000"/>
  </w:font>
  <w:font w:name="Apple Symbols (Arabid)">
    <w:panose1 w:val="00000000000000000000"/>
    <w:charset w:val="B2"/>
    <w:family w:val="auto"/>
    <w:pitch w:val="variable"/>
    <w:sig w:usb0="00000000" w:usb1="00000000" w:usb2="00000000" w:usb3="00000000" w:csb0="00000040" w:csb1="00000000"/>
  </w:font>
  <w:font w:name="HGS–¾’©E">
    <w:panose1 w:val="00000000000000000000"/>
    <w:charset w:val="A2"/>
    <w:family w:val="auto"/>
    <w:pitch w:val="variable"/>
    <w:sig w:usb0="00000000" w:usb1="00000000" w:usb2="00000000" w:usb3="00000000" w:csb0="00000091" w:csb1="00000000"/>
  </w:font>
  <w:font w:name="HGS–ľ’©E">
    <w:panose1 w:val="00000000000000000000"/>
    <w:charset w:val="EE"/>
    <w:family w:val="auto"/>
    <w:pitch w:val="variable"/>
    <w:sig w:usb0="00000000" w:usb1="00000000" w:usb2="00000000" w:usb3="00000000" w:csb0="00000002" w:csb1="00000000"/>
  </w:font>
  <w:font w:name="HGS–ѕ’©E">
    <w:panose1 w:val="00000000000000000000"/>
    <w:charset w:val="CC"/>
    <w:family w:val="auto"/>
    <w:pitch w:val="variable"/>
    <w:sig w:usb0="00000000" w:usb1="00000000" w:usb2="00000000" w:usb3="00000000" w:csb0="00000004" w:csb1="00000000"/>
  </w:font>
  <w:font w:name="HGS–Ύ’©E">
    <w:panose1 w:val="00000000000000000000"/>
    <w:charset w:val="A1"/>
    <w:family w:val="auto"/>
    <w:pitch w:val="variable"/>
    <w:sig w:usb0="00000000" w:usb1="00000000" w:usb2="00000000" w:usb3="00000000" w:csb0="00000008" w:csb1="00000000"/>
  </w:font>
  <w:font w:name="@HGS–¾’©E">
    <w:panose1 w:val="00000000000000000000"/>
    <w:charset w:val="A2"/>
    <w:family w:val="auto"/>
    <w:pitch w:val="variable"/>
    <w:sig w:usb0="00000000" w:usb1="00000000" w:usb2="00000000" w:usb3="00000000" w:csb0="00000091" w:csb1="00000000"/>
  </w:font>
  <w:font w:name="@HGS–ľ’©E">
    <w:panose1 w:val="00000000000000000000"/>
    <w:charset w:val="EE"/>
    <w:family w:val="auto"/>
    <w:pitch w:val="variable"/>
    <w:sig w:usb0="00000000" w:usb1="00000000" w:usb2="00000000" w:usb3="00000000" w:csb0="00000002" w:csb1="00000000"/>
  </w:font>
  <w:font w:name="@HGS–ѕ’©E">
    <w:panose1 w:val="00000000000000000000"/>
    <w:charset w:val="CC"/>
    <w:family w:val="auto"/>
    <w:pitch w:val="variable"/>
    <w:sig w:usb0="00000000" w:usb1="00000000" w:usb2="00000000" w:usb3="00000000" w:csb0="00000004" w:csb1="00000000"/>
  </w:font>
  <w:font w:name="@HGS–Ύ’©E">
    <w:panose1 w:val="00000000000000000000"/>
    <w:charset w:val="A1"/>
    <w:family w:val="auto"/>
    <w:pitch w:val="variable"/>
    <w:sig w:usb0="00000000" w:usb1="00000000" w:usb2="00000000" w:usb3="00000000" w:csb0="00000008" w:csb1="00000000"/>
  </w:font>
  <w:font w:name="·s²Ó©úÅé-ExtB">
    <w:panose1 w:val="00000000000000000000"/>
    <w:charset w:val="00"/>
    <w:family w:val="auto"/>
    <w:pitch w:val="variable"/>
    <w:sig w:usb0="00000000" w:usb1="00000000" w:usb2="00000000" w:usb3="00000000" w:csb0="00000001" w:csb1="00000000"/>
  </w:font>
  <w:font w:name="@·s²Ó©úÅé-ExtB">
    <w:panose1 w:val="00000000000000000000"/>
    <w:charset w:val="00"/>
    <w:family w:val="auto"/>
    <w:pitch w:val="variable"/>
    <w:sig w:usb0="00000000" w:usb1="00000000" w:usb2="00000000" w:usb3="00000000" w:csb0="00000001" w:csb1="00000000"/>
  </w:font>
  <w:font w:name="ÃQ¸O-_">
    <w:panose1 w:val="00000000000000000000"/>
    <w:charset w:val="00"/>
    <w:family w:val="auto"/>
    <w:pitch w:val="variable"/>
    <w:sig w:usb0="00000000" w:usb1="00000000" w:usb2="00000000" w:usb3="00000000" w:csb0="00000001" w:csb1="00000000"/>
  </w:font>
  <w:font w:name="ĂQ¸O-_">
    <w:panose1 w:val="00000000000000000000"/>
    <w:charset w:val="EE"/>
    <w:family w:val="auto"/>
    <w:pitch w:val="variable"/>
    <w:sig w:usb0="00000000" w:usb1="00000000" w:usb2="00000000" w:usb3="00000000" w:csb0="00000102" w:csb1="00000000"/>
  </w:font>
  <w:font w:name="ГQёO-_">
    <w:panose1 w:val="00000000000000000000"/>
    <w:charset w:val="CC"/>
    <w:family w:val="auto"/>
    <w:pitch w:val="variable"/>
    <w:sig w:usb0="00000000" w:usb1="00000000" w:usb2="00000000" w:usb3="00000000" w:csb0="00000004" w:csb1="00000000"/>
  </w:font>
  <w:font w:name="ĆQøO-_">
    <w:panose1 w:val="00000000000000000000"/>
    <w:charset w:val="BA"/>
    <w:family w:val="auto"/>
    <w:pitch w:val="variable"/>
    <w:sig w:usb0="00000000" w:usb1="00000000" w:usb2="00000000" w:usb3="00000000" w:csb0="00000080" w:csb1="00000000"/>
  </w:font>
  <w:font w:name="@ÃQ¸O-_">
    <w:panose1 w:val="00000000000000000000"/>
    <w:charset w:val="00"/>
    <w:family w:val="auto"/>
    <w:pitch w:val="variable"/>
    <w:sig w:usb0="00000000" w:usb1="00000000" w:usb2="00000000" w:usb3="00000000" w:csb0="00000001" w:csb1="00000000"/>
  </w:font>
  <w:font w:name="@ĂQ¸O-_">
    <w:panose1 w:val="00000000000000000000"/>
    <w:charset w:val="EE"/>
    <w:family w:val="auto"/>
    <w:pitch w:val="variable"/>
    <w:sig w:usb0="00000000" w:usb1="00000000" w:usb2="00000000" w:usb3="00000000" w:csb0="00000102" w:csb1="00000000"/>
  </w:font>
  <w:font w:name="@ГQёO-_">
    <w:panose1 w:val="00000000000000000000"/>
    <w:charset w:val="CC"/>
    <w:family w:val="auto"/>
    <w:pitch w:val="variable"/>
    <w:sig w:usb0="00000000" w:usb1="00000000" w:usb2="00000000" w:usb3="00000000" w:csb0="00000004" w:csb1="00000000"/>
  </w:font>
  <w:font w:name="@ĆQøO-_">
    <w:panose1 w:val="00000000000000000000"/>
    <w:charset w:val="BA"/>
    <w:family w:val="auto"/>
    <w:pitch w:val="variable"/>
    <w:sig w:usb0="00000000" w:usb1="00000000" w:usb2="00000000" w:usb3="00000000" w:csb0="00000080" w:csb1="00000000"/>
  </w:font>
  <w:font w:name="»ªÎÄºÚÌå">
    <w:panose1 w:val="00000000000000000000"/>
    <w:charset w:val="A2"/>
    <w:family w:val="auto"/>
    <w:pitch w:val="variable"/>
    <w:sig w:usb0="00000000" w:usb1="00000000" w:usb2="00000000" w:usb3="00000000" w:csb0="00000011" w:csb1="00000000"/>
  </w:font>
  <w:font w:name="»ŞÎÄşÚĚĺ">
    <w:panose1 w:val="00000000000000000000"/>
    <w:charset w:val="EE"/>
    <w:family w:val="auto"/>
    <w:pitch w:val="variable"/>
    <w:sig w:usb0="00000000" w:usb1="00000000" w:usb2="00000000" w:usb3="00000000" w:csb0="00000002" w:csb1="00000000"/>
  </w:font>
  <w:font w:name="»ЄОДєЪМе">
    <w:panose1 w:val="00000000000000000000"/>
    <w:charset w:val="CC"/>
    <w:family w:val="auto"/>
    <w:pitch w:val="variable"/>
    <w:sig w:usb0="00000000" w:usb1="00000000" w:usb2="00000000" w:usb3="00000000" w:csb0="00000004" w:csb1="00000000"/>
  </w:font>
  <w:font w:name="»ΞΔΊΪΜε">
    <w:panose1 w:val="00000000000000000000"/>
    <w:charset w:val="A1"/>
    <w:family w:val="auto"/>
    <w:pitch w:val="variable"/>
    <w:sig w:usb0="00000000" w:usb1="00000000" w:usb2="00000000" w:usb3="00000000" w:csb0="00000008" w:csb1="00000000"/>
  </w:font>
  <w:font w:name="»ŖĪÄŗŚĢå">
    <w:panose1 w:val="00000000000000000000"/>
    <w:charset w:val="BA"/>
    <w:family w:val="auto"/>
    <w:pitch w:val="variable"/>
    <w:sig w:usb0="00000000" w:usb1="00000000" w:usb2="00000000" w:usb3="00000000" w:csb0="00000080" w:csb1="00000000"/>
  </w:font>
  <w:font w:name="@»ªÎÄºÚÌå">
    <w:panose1 w:val="00000000000000000000"/>
    <w:charset w:val="A2"/>
    <w:family w:val="auto"/>
    <w:pitch w:val="variable"/>
    <w:sig w:usb0="00000000" w:usb1="00000000" w:usb2="00000000" w:usb3="00000000" w:csb0="00000011" w:csb1="00000000"/>
  </w:font>
  <w:font w:name="@»ŞÎÄşÚĚĺ">
    <w:panose1 w:val="00000000000000000000"/>
    <w:charset w:val="EE"/>
    <w:family w:val="auto"/>
    <w:pitch w:val="variable"/>
    <w:sig w:usb0="00000000" w:usb1="00000000" w:usb2="00000000" w:usb3="00000000" w:csb0="00000002" w:csb1="00000000"/>
  </w:font>
  <w:font w:name="@»ЄОДєЪМе">
    <w:panose1 w:val="00000000000000000000"/>
    <w:charset w:val="CC"/>
    <w:family w:val="auto"/>
    <w:pitch w:val="variable"/>
    <w:sig w:usb0="00000000" w:usb1="00000000" w:usb2="00000000" w:usb3="00000000" w:csb0="00000004" w:csb1="00000000"/>
  </w:font>
  <w:font w:name="@»ΞΔΊΪΜε">
    <w:panose1 w:val="00000000000000000000"/>
    <w:charset w:val="A1"/>
    <w:family w:val="auto"/>
    <w:pitch w:val="variable"/>
    <w:sig w:usb0="00000000" w:usb1="00000000" w:usb2="00000000" w:usb3="00000000" w:csb0="00000008" w:csb1="00000000"/>
  </w:font>
  <w:font w:name="@»ŖĪÄŗŚĢå">
    <w:panose1 w:val="00000000000000000000"/>
    <w:charset w:val="BA"/>
    <w:family w:val="auto"/>
    <w:pitch w:val="variable"/>
    <w:sig w:usb0="00000000" w:usb1="00000000" w:usb2="00000000" w:usb3="00000000" w:csb0="00000080" w:csb1="00000000"/>
  </w:font>
  <w:font w:name="§ºÅé-Ác">
    <w:panose1 w:val="00000000000000000000"/>
    <w:charset w:val="A2"/>
    <w:family w:val="auto"/>
    <w:pitch w:val="variable"/>
    <w:sig w:usb0="00000000" w:usb1="00000000" w:usb2="00000000" w:usb3="00000000" w:csb0="00000011" w:csb1="00000000"/>
  </w:font>
  <w:font w:name="§şĹé-Ác">
    <w:panose1 w:val="00000000000000000000"/>
    <w:charset w:val="EE"/>
    <w:family w:val="auto"/>
    <w:pitch w:val="variable"/>
    <w:sig w:usb0="00000000" w:usb1="00000000" w:usb2="00000000" w:usb3="00000000" w:csb0="00000002" w:csb1="00000000"/>
  </w:font>
  <w:font w:name="§єЕй-Бc">
    <w:panose1 w:val="00000000000000000000"/>
    <w:charset w:val="CC"/>
    <w:family w:val="auto"/>
    <w:pitch w:val="variable"/>
    <w:sig w:usb0="00000000" w:usb1="00000000" w:usb2="00000000" w:usb3="00000000" w:csb0="00000004" w:csb1="00000000"/>
  </w:font>
  <w:font w:name="§ΊΕι-Αc">
    <w:panose1 w:val="00000000000000000000"/>
    <w:charset w:val="A1"/>
    <w:family w:val="auto"/>
    <w:pitch w:val="variable"/>
    <w:sig w:usb0="00000000" w:usb1="00000000" w:usb2="00000000" w:usb3="00000000" w:csb0="00000008" w:csb1="00000000"/>
  </w:font>
  <w:font w:name="§ŗÅé-Įc">
    <w:panose1 w:val="00000000000000000000"/>
    <w:charset w:val="BA"/>
    <w:family w:val="auto"/>
    <w:pitch w:val="variable"/>
    <w:sig w:usb0="00000000" w:usb1="00000000" w:usb2="00000000" w:usb3="00000000" w:csb0="00000080" w:csb1="00000000"/>
  </w:font>
  <w:font w:name="@§ºÅé-Ác">
    <w:panose1 w:val="00000000000000000000"/>
    <w:charset w:val="A2"/>
    <w:family w:val="auto"/>
    <w:pitch w:val="variable"/>
    <w:sig w:usb0="00000000" w:usb1="00000000" w:usb2="00000000" w:usb3="00000000" w:csb0="00000011" w:csb1="00000000"/>
  </w:font>
  <w:font w:name="@§şĹé-Ác">
    <w:panose1 w:val="00000000000000000000"/>
    <w:charset w:val="EE"/>
    <w:family w:val="auto"/>
    <w:pitch w:val="variable"/>
    <w:sig w:usb0="00000000" w:usb1="00000000" w:usb2="00000000" w:usb3="00000000" w:csb0="00000002" w:csb1="00000000"/>
  </w:font>
  <w:font w:name="@§єЕй-Бc">
    <w:panose1 w:val="00000000000000000000"/>
    <w:charset w:val="CC"/>
    <w:family w:val="auto"/>
    <w:pitch w:val="variable"/>
    <w:sig w:usb0="00000000" w:usb1="00000000" w:usb2="00000000" w:usb3="00000000" w:csb0="00000004" w:csb1="00000000"/>
  </w:font>
  <w:font w:name="@§ΊΕι-Αc">
    <w:panose1 w:val="00000000000000000000"/>
    <w:charset w:val="A1"/>
    <w:family w:val="auto"/>
    <w:pitch w:val="variable"/>
    <w:sig w:usb0="00000000" w:usb1="00000000" w:usb2="00000000" w:usb3="00000000" w:csb0="00000008" w:csb1="00000000"/>
  </w:font>
  <w:font w:name="@§ŗÅé-Įc">
    <w:panose1 w:val="00000000000000000000"/>
    <w:charset w:val="BA"/>
    <w:family w:val="auto"/>
    <w:pitch w:val="variable"/>
    <w:sig w:usb0="00000000" w:usb1="00000000" w:usb2="00000000" w:usb3="00000000" w:csb0="00000080" w:csb1="00000000"/>
  </w:font>
  <w:font w:name="“~Âîìé“ŠÈé“’†•¶ W6">
    <w:panose1 w:val="00000000000000000000"/>
    <w:charset w:val="00"/>
    <w:family w:val="auto"/>
    <w:pitch w:val="variable"/>
    <w:sig w:usb0="00000000" w:usb1="00000000" w:usb2="00000000" w:usb3="00000000" w:csb0="00000001" w:csb1="00000000"/>
  </w:font>
  <w:font w:name="“~Âîěé“ŠČé“’†•¶ W6">
    <w:panose1 w:val="00000000000000000000"/>
    <w:charset w:val="EE"/>
    <w:family w:val="auto"/>
    <w:pitch w:val="variable"/>
    <w:sig w:usb0="00000000" w:usb1="00000000" w:usb2="00000000" w:usb3="00000000" w:csb0="00000002" w:csb1="00000000"/>
  </w:font>
  <w:font w:name="“~ђВомй“ЉИй“’†•¶ W6">
    <w:panose1 w:val="00000000000000000000"/>
    <w:charset w:val="CC"/>
    <w:family w:val="auto"/>
    <w:pitch w:val="variable"/>
    <w:sig w:usb0="00000000" w:usb1="00000000" w:usb2="00000000" w:usb3="00000000" w:csb0="00000004" w:csb1="00000000"/>
  </w:font>
  <w:font w:name="@“~Âîìé“ŠÈé“’†•¶ W6">
    <w:panose1 w:val="00000000000000000000"/>
    <w:charset w:val="00"/>
    <w:family w:val="auto"/>
    <w:pitch w:val="variable"/>
    <w:sig w:usb0="00000000" w:usb1="00000000" w:usb2="00000000" w:usb3="00000000" w:csb0="00000001" w:csb1="00000000"/>
  </w:font>
  <w:font w:name="@“~Âîěé“ŠČé“’†•¶ W6">
    <w:panose1 w:val="00000000000000000000"/>
    <w:charset w:val="EE"/>
    <w:family w:val="auto"/>
    <w:pitch w:val="variable"/>
    <w:sig w:usb0="00000000" w:usb1="00000000" w:usb2="00000000" w:usb3="00000000" w:csb0="00000002" w:csb1="00000000"/>
  </w:font>
  <w:font w:name="@“~ђВомй“ЉИй“’†•¶ W6">
    <w:panose1 w:val="00000000000000000000"/>
    <w:charset w:val="CC"/>
    <w:family w:val="auto"/>
    <w:pitch w:val="variable"/>
    <w:sig w:usb0="00000000" w:usb1="00000000" w:usb2="00000000" w:usb3="00000000" w:csb0="00000004" w:csb1="00000000"/>
  </w:font>
  <w:font w:name="§ºÊ^-_">
    <w:panose1 w:val="00000000000000000000"/>
    <w:charset w:val="A2"/>
    <w:family w:val="auto"/>
    <w:pitch w:val="variable"/>
    <w:sig w:usb0="00000000" w:usb1="00000000" w:usb2="00000000" w:usb3="00000000" w:csb0="00000011" w:csb1="00000000"/>
  </w:font>
  <w:font w:name="§şĘ^-_">
    <w:panose1 w:val="00000000000000000000"/>
    <w:charset w:val="EE"/>
    <w:family w:val="auto"/>
    <w:pitch w:val="variable"/>
    <w:sig w:usb0="00000000" w:usb1="00000000" w:usb2="00000000" w:usb3="00000000" w:csb0="00000002" w:csb1="00000000"/>
  </w:font>
  <w:font w:name="§єК^-_">
    <w:panose1 w:val="00000000000000000000"/>
    <w:charset w:val="CC"/>
    <w:family w:val="auto"/>
    <w:pitch w:val="variable"/>
    <w:sig w:usb0="00000000" w:usb1="00000000" w:usb2="00000000" w:usb3="00000000" w:csb0="00000004" w:csb1="00000000"/>
  </w:font>
  <w:font w:name="§ΊΚ^-_">
    <w:panose1 w:val="00000000000000000000"/>
    <w:charset w:val="A1"/>
    <w:family w:val="auto"/>
    <w:pitch w:val="variable"/>
    <w:sig w:usb0="00000000" w:usb1="00000000" w:usb2="00000000" w:usb3="00000000" w:csb0="00000008" w:csb1="00000000"/>
  </w:font>
  <w:font w:name="§ŗŹ^-_">
    <w:panose1 w:val="00000000000000000000"/>
    <w:charset w:val="BA"/>
    <w:family w:val="auto"/>
    <w:pitch w:val="variable"/>
    <w:sig w:usb0="00000000" w:usb1="00000000" w:usb2="00000000" w:usb3="00000000" w:csb0="00000080" w:csb1="00000000"/>
  </w:font>
  <w:font w:name="@§ºÊ^-_">
    <w:panose1 w:val="00000000000000000000"/>
    <w:charset w:val="A2"/>
    <w:family w:val="auto"/>
    <w:pitch w:val="variable"/>
    <w:sig w:usb0="00000000" w:usb1="00000000" w:usb2="00000000" w:usb3="00000000" w:csb0="00000011" w:csb1="00000000"/>
  </w:font>
  <w:font w:name="@§şĘ^-_">
    <w:panose1 w:val="00000000000000000000"/>
    <w:charset w:val="EE"/>
    <w:family w:val="auto"/>
    <w:pitch w:val="variable"/>
    <w:sig w:usb0="00000000" w:usb1="00000000" w:usb2="00000000" w:usb3="00000000" w:csb0="00000002" w:csb1="00000000"/>
  </w:font>
  <w:font w:name="@§єК^-_">
    <w:panose1 w:val="00000000000000000000"/>
    <w:charset w:val="CC"/>
    <w:family w:val="auto"/>
    <w:pitch w:val="variable"/>
    <w:sig w:usb0="00000000" w:usb1="00000000" w:usb2="00000000" w:usb3="00000000" w:csb0="00000004" w:csb1="00000000"/>
  </w:font>
  <w:font w:name="@§ΊΚ^-_">
    <w:panose1 w:val="00000000000000000000"/>
    <w:charset w:val="A1"/>
    <w:family w:val="auto"/>
    <w:pitch w:val="variable"/>
    <w:sig w:usb0="00000000" w:usb1="00000000" w:usb2="00000000" w:usb3="00000000" w:csb0="00000008" w:csb1="00000000"/>
  </w:font>
  <w:font w:name="@§ŗŹ^-_">
    <w:panose1 w:val="00000000000000000000"/>
    <w:charset w:val="BA"/>
    <w:family w:val="auto"/>
    <w:pitch w:val="variable"/>
    <w:sig w:usb0="00000000" w:usb1="00000000" w:usb2="00000000" w:usb3="00000000" w:csb0="00000080" w:csb1="00000000"/>
  </w:font>
  <w:font w:name="«½«½Åé-Ác">
    <w:panose1 w:val="00000000000000000000"/>
    <w:charset w:val="00"/>
    <w:family w:val="auto"/>
    <w:pitch w:val="variable"/>
    <w:sig w:usb0="00000000" w:usb1="00000000" w:usb2="00000000" w:usb3="00000000" w:csb0="00000001" w:csb1="00000000"/>
  </w:font>
  <w:font w:name="«˝«˝Ĺé-Ác">
    <w:panose1 w:val="00000000000000000000"/>
    <w:charset w:val="EE"/>
    <w:family w:val="auto"/>
    <w:pitch w:val="variable"/>
    <w:sig w:usb0="00000000" w:usb1="00000000" w:usb2="00000000" w:usb3="00000000" w:csb0="00000002" w:csb1="00000000"/>
  </w:font>
  <w:font w:name="@«½«½Åé-Ác">
    <w:panose1 w:val="00000000000000000000"/>
    <w:charset w:val="00"/>
    <w:family w:val="auto"/>
    <w:pitch w:val="variable"/>
    <w:sig w:usb0="00000000" w:usb1="00000000" w:usb2="00000000" w:usb3="00000000" w:csb0="00000001" w:csb1="00000000"/>
  </w:font>
  <w:font w:name="@«˝«˝Ĺé-Ác">
    <w:panose1 w:val="00000000000000000000"/>
    <w:charset w:val="EE"/>
    <w:family w:val="auto"/>
    <w:pitch w:val="variable"/>
    <w:sig w:usb0="00000000" w:usb1="00000000" w:usb2="00000000" w:usb3="00000000" w:csb0="00000002" w:csb1="00000000"/>
  </w:font>
  <w:font w:name="ÃQ¸O-Ác">
    <w:panose1 w:val="00000000000000000000"/>
    <w:charset w:val="00"/>
    <w:family w:val="auto"/>
    <w:pitch w:val="variable"/>
    <w:sig w:usb0="00000000" w:usb1="00000000" w:usb2="00000000" w:usb3="00000000" w:csb0="00000001" w:csb1="00000000"/>
  </w:font>
  <w:font w:name="ĂQ¸O-Ác">
    <w:panose1 w:val="00000000000000000000"/>
    <w:charset w:val="EE"/>
    <w:family w:val="auto"/>
    <w:pitch w:val="variable"/>
    <w:sig w:usb0="00000000" w:usb1="00000000" w:usb2="00000000" w:usb3="00000000" w:csb0="00000102" w:csb1="00000000"/>
  </w:font>
  <w:font w:name="ГQёO-Бc">
    <w:panose1 w:val="00000000000000000000"/>
    <w:charset w:val="CC"/>
    <w:family w:val="auto"/>
    <w:pitch w:val="variable"/>
    <w:sig w:usb0="00000000" w:usb1="00000000" w:usb2="00000000" w:usb3="00000000" w:csb0="00000004" w:csb1="00000000"/>
  </w:font>
  <w:font w:name="ĆQøO-Įc">
    <w:panose1 w:val="00000000000000000000"/>
    <w:charset w:val="BA"/>
    <w:family w:val="auto"/>
    <w:pitch w:val="variable"/>
    <w:sig w:usb0="00000000" w:usb1="00000000" w:usb2="00000000" w:usb3="00000000" w:csb0="00000080" w:csb1="00000000"/>
  </w:font>
  <w:font w:name="@ÃQ¸O-Ác">
    <w:panose1 w:val="00000000000000000000"/>
    <w:charset w:val="00"/>
    <w:family w:val="auto"/>
    <w:pitch w:val="variable"/>
    <w:sig w:usb0="00000000" w:usb1="00000000" w:usb2="00000000" w:usb3="00000000" w:csb0="00000001" w:csb1="00000000"/>
  </w:font>
  <w:font w:name="@ĂQ¸O-Ác">
    <w:panose1 w:val="00000000000000000000"/>
    <w:charset w:val="EE"/>
    <w:family w:val="auto"/>
    <w:pitch w:val="variable"/>
    <w:sig w:usb0="00000000" w:usb1="00000000" w:usb2="00000000" w:usb3="00000000" w:csb0="00000102" w:csb1="00000000"/>
  </w:font>
  <w:font w:name="@ГQёO-Бc">
    <w:panose1 w:val="00000000000000000000"/>
    <w:charset w:val="CC"/>
    <w:family w:val="auto"/>
    <w:pitch w:val="variable"/>
    <w:sig w:usb0="00000000" w:usb1="00000000" w:usb2="00000000" w:usb3="00000000" w:csb0="00000004" w:csb1="00000000"/>
  </w:font>
  <w:font w:name="@ĆQøO-Įc">
    <w:panose1 w:val="00000000000000000000"/>
    <w:charset w:val="BA"/>
    <w:family w:val="auto"/>
    <w:pitch w:val="variable"/>
    <w:sig w:usb0="00000000" w:usb1="00000000" w:usb2="00000000" w:usb3="00000000" w:csb0="00000080" w:csb1="00000000"/>
  </w:font>
  <w:font w:name="Didot (Arabid)">
    <w:panose1 w:val="00000000000000000000"/>
    <w:charset w:val="B2"/>
    <w:family w:val="auto"/>
    <w:pitch w:val="variable"/>
    <w:sig w:usb0="00000000" w:usb1="00000000" w:usb2="00000000" w:usb3="00000000" w:csb0="00000040" w:csb1="00000000"/>
  </w:font>
  <w:font w:name="ƒqƒ‰ƒMƒmŠÛƒS Pro W4">
    <w:panose1 w:val="00000000000000000000"/>
    <w:charset w:val="00"/>
    <w:family w:val="auto"/>
    <w:pitch w:val="variable"/>
    <w:sig w:usb0="00000000" w:usb1="00000000" w:usb2="00000000" w:usb3="00000000" w:csb0="00000001" w:csb1="00000000"/>
  </w:font>
  <w:font w:name="ѓqѓ‰ѓMѓmЉЫѓS Pro W4">
    <w:panose1 w:val="00000000000000000000"/>
    <w:charset w:val="CC"/>
    <w:family w:val="auto"/>
    <w:pitch w:val="variable"/>
    <w:sig w:usb0="00000000" w:usb1="00000000" w:usb2="00000000" w:usb3="00000000" w:csb0="00000004" w:csb1="00000000"/>
  </w:font>
  <w:font w:name="ƒqƒ‰ƒMƒmΫƒS Pro W4">
    <w:panose1 w:val="00000000000000000000"/>
    <w:charset w:val="A1"/>
    <w:family w:val="auto"/>
    <w:pitch w:val="variable"/>
    <w:sig w:usb0="00000000" w:usb1="00000000" w:usb2="00000000" w:usb3="00000000" w:csb0="00000008" w:csb1="00000000"/>
  </w:font>
  <w:font w:name="@ƒqƒ‰ƒMƒmŠÛƒS Pro W4">
    <w:panose1 w:val="00000000000000000000"/>
    <w:charset w:val="00"/>
    <w:family w:val="auto"/>
    <w:pitch w:val="variable"/>
    <w:sig w:usb0="00000000" w:usb1="00000000" w:usb2="00000000" w:usb3="00000000" w:csb0="00000001" w:csb1="00000000"/>
  </w:font>
  <w:font w:name="@ѓqѓ‰ѓMѓmЉЫѓS Pro W4">
    <w:panose1 w:val="00000000000000000000"/>
    <w:charset w:val="CC"/>
    <w:family w:val="auto"/>
    <w:pitch w:val="variable"/>
    <w:sig w:usb0="00000000" w:usb1="00000000" w:usb2="00000000" w:usb3="00000000" w:csb0="00000004" w:csb1="00000000"/>
  </w:font>
  <w:font w:name="@ƒqƒ‰ƒMƒmΫƒS Pro W4">
    <w:panose1 w:val="00000000000000000000"/>
    <w:charset w:val="A1"/>
    <w:family w:val="auto"/>
    <w:pitch w:val="variable"/>
    <w:sig w:usb0="00000000" w:usb1="00000000" w:usb2="00000000" w:usb3="00000000" w:csb0="00000008" w:csb1="00000000"/>
  </w:font>
  <w:font w:name="§ºÊ^-Ác">
    <w:panose1 w:val="00000000000000000000"/>
    <w:charset w:val="A2"/>
    <w:family w:val="auto"/>
    <w:pitch w:val="variable"/>
    <w:sig w:usb0="00000000" w:usb1="00000000" w:usb2="00000000" w:usb3="00000000" w:csb0="00000011" w:csb1="00000000"/>
  </w:font>
  <w:font w:name="§şĘ^-Ác">
    <w:panose1 w:val="00000000000000000000"/>
    <w:charset w:val="EE"/>
    <w:family w:val="auto"/>
    <w:pitch w:val="variable"/>
    <w:sig w:usb0="00000000" w:usb1="00000000" w:usb2="00000000" w:usb3="00000000" w:csb0="00000002" w:csb1="00000000"/>
  </w:font>
  <w:font w:name="§єК^-Бc">
    <w:panose1 w:val="00000000000000000000"/>
    <w:charset w:val="CC"/>
    <w:family w:val="auto"/>
    <w:pitch w:val="variable"/>
    <w:sig w:usb0="00000000" w:usb1="00000000" w:usb2="00000000" w:usb3="00000000" w:csb0="00000004" w:csb1="00000000"/>
  </w:font>
  <w:font w:name="§ΊΚ^-Αc">
    <w:panose1 w:val="00000000000000000000"/>
    <w:charset w:val="A1"/>
    <w:family w:val="auto"/>
    <w:pitch w:val="variable"/>
    <w:sig w:usb0="00000000" w:usb1="00000000" w:usb2="00000000" w:usb3="00000000" w:csb0="00000008" w:csb1="00000000"/>
  </w:font>
  <w:font w:name="§ŗŹ^-Įc">
    <w:panose1 w:val="00000000000000000000"/>
    <w:charset w:val="BA"/>
    <w:family w:val="auto"/>
    <w:pitch w:val="variable"/>
    <w:sig w:usb0="00000000" w:usb1="00000000" w:usb2="00000000" w:usb3="00000000" w:csb0="00000080" w:csb1="00000000"/>
  </w:font>
  <w:font w:name="@§ºÊ^-Ác">
    <w:panose1 w:val="00000000000000000000"/>
    <w:charset w:val="A2"/>
    <w:family w:val="auto"/>
    <w:pitch w:val="variable"/>
    <w:sig w:usb0="00000000" w:usb1="00000000" w:usb2="00000000" w:usb3="00000000" w:csb0="00000011" w:csb1="00000000"/>
  </w:font>
  <w:font w:name="@§şĘ^-Ác">
    <w:panose1 w:val="00000000000000000000"/>
    <w:charset w:val="EE"/>
    <w:family w:val="auto"/>
    <w:pitch w:val="variable"/>
    <w:sig w:usb0="00000000" w:usb1="00000000" w:usb2="00000000" w:usb3="00000000" w:csb0="00000002" w:csb1="00000000"/>
  </w:font>
  <w:font w:name="@§єК^-Бc">
    <w:panose1 w:val="00000000000000000000"/>
    <w:charset w:val="CC"/>
    <w:family w:val="auto"/>
    <w:pitch w:val="variable"/>
    <w:sig w:usb0="00000000" w:usb1="00000000" w:usb2="00000000" w:usb3="00000000" w:csb0="00000004" w:csb1="00000000"/>
  </w:font>
  <w:font w:name="@§ΊΚ^-Αc">
    <w:panose1 w:val="00000000000000000000"/>
    <w:charset w:val="A1"/>
    <w:family w:val="auto"/>
    <w:pitch w:val="variable"/>
    <w:sig w:usb0="00000000" w:usb1="00000000" w:usb2="00000000" w:usb3="00000000" w:csb0="00000008" w:csb1="00000000"/>
  </w:font>
  <w:font w:name="@§ŗŹ^-Įc">
    <w:panose1 w:val="00000000000000000000"/>
    <w:charset w:val="BA"/>
    <w:family w:val="auto"/>
    <w:pitch w:val="variable"/>
    <w:sig w:usb0="00000000" w:usb1="00000000" w:usb2="00000000" w:usb3="00000000" w:csb0="00000080" w:csb1="00000000"/>
  </w:font>
  <w:font w:name="µ¥_ Light">
    <w:panose1 w:val="00000000000000000000"/>
    <w:charset w:val="A1"/>
    <w:family w:val="auto"/>
    <w:pitch w:val="variable"/>
    <w:sig w:usb0="00000000" w:usb1="00000000" w:usb2="00000000" w:usb3="00000000" w:csb0="00000009" w:csb1="00000000"/>
  </w:font>
  <w:font w:name="µĄ_ Light">
    <w:panose1 w:val="00000000000000000000"/>
    <w:charset w:val="EE"/>
    <w:family w:val="auto"/>
    <w:pitch w:val="variable"/>
    <w:sig w:usb0="00000000" w:usb1="00000000" w:usb2="00000000" w:usb3="00000000" w:csb0="00000002" w:csb1="00000000"/>
  </w:font>
  <w:font w:name="µҐ_ Light">
    <w:panose1 w:val="00000000000000000000"/>
    <w:charset w:val="CC"/>
    <w:family w:val="auto"/>
    <w:pitch w:val="variable"/>
    <w:sig w:usb0="00000000" w:usb1="00000000" w:usb2="00000000" w:usb3="00000000" w:csb0="00000004" w:csb1="00000000"/>
  </w:font>
  <w:font w:name="@µ¥_ Light">
    <w:panose1 w:val="00000000000000000000"/>
    <w:charset w:val="A1"/>
    <w:family w:val="auto"/>
    <w:pitch w:val="variable"/>
    <w:sig w:usb0="00000000" w:usb1="00000000" w:usb2="00000000" w:usb3="00000000" w:csb0="00000009" w:csb1="00000000"/>
  </w:font>
  <w:font w:name="@µĄ_ Light">
    <w:panose1 w:val="00000000000000000000"/>
    <w:charset w:val="EE"/>
    <w:family w:val="auto"/>
    <w:pitch w:val="variable"/>
    <w:sig w:usb0="00000000" w:usb1="00000000" w:usb2="00000000" w:usb3="00000000" w:csb0="00000002" w:csb1="00000000"/>
  </w:font>
  <w:font w:name="@µҐ_ Light">
    <w:panose1 w:val="00000000000000000000"/>
    <w:charset w:val="CC"/>
    <w:family w:val="auto"/>
    <w:pitch w:val="variable"/>
    <w:sig w:usb0="00000000" w:usb1="00000000" w:usb2="00000000" w:usb3="00000000" w:csb0="00000004" w:csb1="00000000"/>
  </w:font>
  <w:font w:name="HGºÞ¼¯¸E">
    <w:panose1 w:val="00000000000000000000"/>
    <w:charset w:val="00"/>
    <w:family w:val="auto"/>
    <w:pitch w:val="variable"/>
    <w:sig w:usb0="00000000" w:usb1="00000000" w:usb2="00000000" w:usb3="00000000" w:csb0="00000001" w:csb1="00000000"/>
  </w:font>
  <w:font w:name="HGşŢĽŻ¸E">
    <w:panose1 w:val="00000000000000000000"/>
    <w:charset w:val="EE"/>
    <w:family w:val="auto"/>
    <w:pitch w:val="variable"/>
    <w:sig w:usb0="00000000" w:usb1="00000000" w:usb2="00000000" w:usb3="00000000" w:csb0="00000002" w:csb1="00000000"/>
  </w:font>
  <w:font w:name="HGєЮјЇёE">
    <w:panose1 w:val="00000000000000000000"/>
    <w:charset w:val="CC"/>
    <w:family w:val="auto"/>
    <w:pitch w:val="variable"/>
    <w:sig w:usb0="00000000" w:usb1="00000000" w:usb2="00000000" w:usb3="00000000" w:csb0="00000004" w:csb1="00000000"/>
  </w:font>
  <w:font w:name="HGΊήΌ―ΈE">
    <w:panose1 w:val="00000000000000000000"/>
    <w:charset w:val="A1"/>
    <w:family w:val="auto"/>
    <w:pitch w:val="variable"/>
    <w:sig w:usb0="00000000" w:usb1="00000000" w:usb2="00000000" w:usb3="00000000" w:csb0="00000008" w:csb1="00000000"/>
  </w:font>
  <w:font w:name="HGºŞ¼¯¸E">
    <w:panose1 w:val="00000000000000000000"/>
    <w:charset w:val="A2"/>
    <w:family w:val="auto"/>
    <w:pitch w:val="variable"/>
    <w:sig w:usb0="00000000" w:usb1="00000000" w:usb2="00000000" w:usb3="00000000" w:csb0="00000010" w:csb1="00000000"/>
  </w:font>
  <w:font w:name="HGŗŽ¼ÆøE">
    <w:panose1 w:val="00000000000000000000"/>
    <w:charset w:val="BA"/>
    <w:family w:val="auto"/>
    <w:pitch w:val="variable"/>
    <w:sig w:usb0="00000000" w:usb1="00000000" w:usb2="00000000" w:usb3="00000000" w:csb0="00000080" w:csb1="00000000"/>
  </w:font>
  <w:font w:name="@HGºÞ¼¯¸E">
    <w:panose1 w:val="00000000000000000000"/>
    <w:charset w:val="00"/>
    <w:family w:val="auto"/>
    <w:pitch w:val="variable"/>
    <w:sig w:usb0="00000000" w:usb1="00000000" w:usb2="00000000" w:usb3="00000000" w:csb0="00000001" w:csb1="00000000"/>
  </w:font>
  <w:font w:name="@HGşŢĽŻ¸E">
    <w:panose1 w:val="00000000000000000000"/>
    <w:charset w:val="EE"/>
    <w:family w:val="auto"/>
    <w:pitch w:val="variable"/>
    <w:sig w:usb0="00000000" w:usb1="00000000" w:usb2="00000000" w:usb3="00000000" w:csb0="00000002" w:csb1="00000000"/>
  </w:font>
  <w:font w:name="@HGєЮјЇёE">
    <w:panose1 w:val="00000000000000000000"/>
    <w:charset w:val="CC"/>
    <w:family w:val="auto"/>
    <w:pitch w:val="variable"/>
    <w:sig w:usb0="00000000" w:usb1="00000000" w:usb2="00000000" w:usb3="00000000" w:csb0="00000004" w:csb1="00000000"/>
  </w:font>
  <w:font w:name="@HGΊήΌ―ΈE">
    <w:panose1 w:val="00000000000000000000"/>
    <w:charset w:val="A1"/>
    <w:family w:val="auto"/>
    <w:pitch w:val="variable"/>
    <w:sig w:usb0="00000000" w:usb1="00000000" w:usb2="00000000" w:usb3="00000000" w:csb0="00000008" w:csb1="00000000"/>
  </w:font>
  <w:font w:name="@HGºŞ¼¯¸E">
    <w:panose1 w:val="00000000000000000000"/>
    <w:charset w:val="A2"/>
    <w:family w:val="auto"/>
    <w:pitch w:val="variable"/>
    <w:sig w:usb0="00000000" w:usb1="00000000" w:usb2="00000000" w:usb3="00000000" w:csb0="00000010" w:csb1="00000000"/>
  </w:font>
  <w:font w:name="@HGŗŽ¼ÆøE">
    <w:panose1 w:val="00000000000000000000"/>
    <w:charset w:val="BA"/>
    <w:family w:val="auto"/>
    <w:pitch w:val="variable"/>
    <w:sig w:usb0="00000000" w:usb1="00000000" w:usb2="00000000" w:usb3="00000000" w:csb0="00000080" w:csb1="00000000"/>
  </w:font>
  <w:font w:name="‚l‚r ‚o–¾’©">
    <w:panose1 w:val="00000000000000000000"/>
    <w:charset w:val="A2"/>
    <w:family w:val="auto"/>
    <w:pitch w:val="variable"/>
    <w:sig w:usb0="00000000" w:usb1="00000000" w:usb2="00000000" w:usb3="00000000" w:csb0="00000091" w:csb1="00000000"/>
  </w:font>
  <w:font w:name="‚l‚r ‚o–ľ’©">
    <w:panose1 w:val="00000000000000000000"/>
    <w:charset w:val="EE"/>
    <w:family w:val="auto"/>
    <w:pitch w:val="variable"/>
    <w:sig w:usb0="00000000" w:usb1="00000000" w:usb2="00000000" w:usb3="00000000" w:csb0="00000002" w:csb1="00000000"/>
  </w:font>
  <w:font w:name="‚l‚r ‚o–ѕ’©">
    <w:panose1 w:val="00000000000000000000"/>
    <w:charset w:val="CC"/>
    <w:family w:val="auto"/>
    <w:pitch w:val="variable"/>
    <w:sig w:usb0="00000000" w:usb1="00000000" w:usb2="00000000" w:usb3="00000000" w:csb0="00000004" w:csb1="00000000"/>
  </w:font>
  <w:font w:name="‚l‚r ‚o–Ύ’©">
    <w:panose1 w:val="00000000000000000000"/>
    <w:charset w:val="A1"/>
    <w:family w:val="auto"/>
    <w:pitch w:val="variable"/>
    <w:sig w:usb0="00000000" w:usb1="00000000" w:usb2="00000000" w:usb3="00000000" w:csb0="00000008" w:csb1="00000000"/>
  </w:font>
  <w:font w:name="@‚l‚r ‚o–¾’©">
    <w:panose1 w:val="00000000000000000000"/>
    <w:charset w:val="A2"/>
    <w:family w:val="auto"/>
    <w:pitch w:val="variable"/>
    <w:sig w:usb0="00000000" w:usb1="00000000" w:usb2="00000000" w:usb3="00000000" w:csb0="00000091" w:csb1="00000000"/>
  </w:font>
  <w:font w:name="@‚l‚r ‚o–ľ’©">
    <w:panose1 w:val="00000000000000000000"/>
    <w:charset w:val="EE"/>
    <w:family w:val="auto"/>
    <w:pitch w:val="variable"/>
    <w:sig w:usb0="00000000" w:usb1="00000000" w:usb2="00000000" w:usb3="00000000" w:csb0="00000002" w:csb1="00000000"/>
  </w:font>
  <w:font w:name="@‚l‚r ‚o–ѕ’©">
    <w:panose1 w:val="00000000000000000000"/>
    <w:charset w:val="CC"/>
    <w:family w:val="auto"/>
    <w:pitch w:val="variable"/>
    <w:sig w:usb0="00000000" w:usb1="00000000" w:usb2="00000000" w:usb3="00000000" w:csb0="00000004" w:csb1="00000000"/>
  </w:font>
  <w:font w:name="@‚l‚r ‚o–Ύ’©">
    <w:panose1 w:val="00000000000000000000"/>
    <w:charset w:val="A1"/>
    <w:family w:val="auto"/>
    <w:pitch w:val="variable"/>
    <w:sig w:usb0="00000000" w:usb1="00000000" w:usb2="00000000" w:usb3="00000000" w:csb0="00000008" w:csb1="00000000"/>
  </w:font>
  <w:font w:name="ƒqƒ‰ƒMƒmŠpƒS ProN W6">
    <w:panose1 w:val="00000000000000000000"/>
    <w:charset w:val="00"/>
    <w:family w:val="auto"/>
    <w:pitch w:val="variable"/>
    <w:sig w:usb0="00000000" w:usb1="00000000" w:usb2="00000000" w:usb3="00000000" w:csb0="00000001" w:csb1="00000000"/>
  </w:font>
  <w:font w:name="ѓqѓ‰ѓMѓmЉpѓS ProN W6">
    <w:panose1 w:val="00000000000000000000"/>
    <w:charset w:val="CC"/>
    <w:family w:val="auto"/>
    <w:pitch w:val="variable"/>
    <w:sig w:usb0="00000000" w:usb1="00000000" w:usb2="00000000" w:usb3="00000000" w:csb0="00000004" w:csb1="00000000"/>
  </w:font>
  <w:font w:name="ƒqƒ‰ƒMƒmpƒS ProN W6">
    <w:panose1 w:val="00000000000000000000"/>
    <w:charset w:val="A1"/>
    <w:family w:val="auto"/>
    <w:pitch w:val="variable"/>
    <w:sig w:usb0="00000000" w:usb1="00000000" w:usb2="00000000" w:usb3="00000000" w:csb0="00000008" w:csb1="00000000"/>
  </w:font>
  <w:font w:name="@ƒqƒ‰ƒMƒmŠpƒS ProN W6">
    <w:panose1 w:val="00000000000000000000"/>
    <w:charset w:val="00"/>
    <w:family w:val="auto"/>
    <w:pitch w:val="variable"/>
    <w:sig w:usb0="00000000" w:usb1="00000000" w:usb2="00000000" w:usb3="00000000" w:csb0="00000001" w:csb1="00000000"/>
  </w:font>
  <w:font w:name="@ѓqѓ‰ѓMѓmЉpѓS ProN W6">
    <w:panose1 w:val="00000000000000000000"/>
    <w:charset w:val="CC"/>
    <w:family w:val="auto"/>
    <w:pitch w:val="variable"/>
    <w:sig w:usb0="00000000" w:usb1="00000000" w:usb2="00000000" w:usb3="00000000" w:csb0="00000004" w:csb1="00000000"/>
  </w:font>
  <w:font w:name="@ƒqƒ‰ƒMƒmpƒS ProN W6">
    <w:panose1 w:val="00000000000000000000"/>
    <w:charset w:val="A1"/>
    <w:family w:val="auto"/>
    <w:pitch w:val="variable"/>
    <w:sig w:usb0="00000000" w:usb1="00000000" w:usb2="00000000" w:usb3="00000000" w:csb0="00000008" w:csb1="00000000"/>
  </w:font>
  <w:font w:name="½¡½¡Åé Â²">
    <w:panose1 w:val="00000000000000000000"/>
    <w:charset w:val="00"/>
    <w:family w:val="auto"/>
    <w:pitch w:val="variable"/>
    <w:sig w:usb0="00000000" w:usb1="00000000" w:usb2="00000000" w:usb3="00000000" w:csb0="00000001" w:csb1="00000000"/>
  </w:font>
  <w:font w:name="@½¡½¡Åé Â²">
    <w:panose1 w:val="00000000000000000000"/>
    <w:charset w:val="00"/>
    <w:family w:val="auto"/>
    <w:pitch w:val="variable"/>
    <w:sig w:usb0="00000000" w:usb1="00000000" w:usb2="00000000" w:usb3="00000000" w:csb0="00000001" w:csb1="00000000"/>
  </w:font>
  <w:font w:name="ƒqƒ‰ƒMƒmŠpƒS Pro W3">
    <w:panose1 w:val="00000000000000000000"/>
    <w:charset w:val="00"/>
    <w:family w:val="auto"/>
    <w:pitch w:val="variable"/>
    <w:sig w:usb0="00000000" w:usb1="00000000" w:usb2="00000000" w:usb3="00000000" w:csb0="00000001" w:csb1="00000000"/>
  </w:font>
  <w:font w:name="ѓqѓ‰ѓMѓmЉpѓS Pro W3">
    <w:panose1 w:val="00000000000000000000"/>
    <w:charset w:val="CC"/>
    <w:family w:val="auto"/>
    <w:pitch w:val="variable"/>
    <w:sig w:usb0="00000000" w:usb1="00000000" w:usb2="00000000" w:usb3="00000000" w:csb0="00000004" w:csb1="00000000"/>
  </w:font>
  <w:font w:name="ƒqƒ‰ƒMƒmpƒS Pro W3">
    <w:panose1 w:val="00000000000000000000"/>
    <w:charset w:val="A1"/>
    <w:family w:val="auto"/>
    <w:pitch w:val="variable"/>
    <w:sig w:usb0="00000000" w:usb1="00000000" w:usb2="00000000" w:usb3="00000000" w:csb0="00000008" w:csb1="00000000"/>
  </w:font>
  <w:font w:name="@ƒqƒ‰ƒMƒmŠpƒS Pro W3">
    <w:panose1 w:val="00000000000000000000"/>
    <w:charset w:val="00"/>
    <w:family w:val="auto"/>
    <w:pitch w:val="variable"/>
    <w:sig w:usb0="00000000" w:usb1="00000000" w:usb2="00000000" w:usb3="00000000" w:csb0="00000001" w:csb1="00000000"/>
  </w:font>
  <w:font w:name="@ѓqѓ‰ѓMѓmЉpѓS Pro W3">
    <w:panose1 w:val="00000000000000000000"/>
    <w:charset w:val="CC"/>
    <w:family w:val="auto"/>
    <w:pitch w:val="variable"/>
    <w:sig w:usb0="00000000" w:usb1="00000000" w:usb2="00000000" w:usb3="00000000" w:csb0="00000004" w:csb1="00000000"/>
  </w:font>
  <w:font w:name="@ƒqƒ‰ƒMƒmpƒS Pro W3">
    <w:panose1 w:val="00000000000000000000"/>
    <w:charset w:val="A1"/>
    <w:family w:val="auto"/>
    <w:pitch w:val="variable"/>
    <w:sig w:usb0="00000000" w:usb1="00000000" w:usb2="00000000" w:usb3="00000000" w:csb0="00000008" w:csb1="00000000"/>
  </w:font>
  <w:font w:name="·L³n¥¿¶ÂÅé">
    <w:panose1 w:val="00000000000000000000"/>
    <w:charset w:val="00"/>
    <w:family w:val="auto"/>
    <w:pitch w:val="variable"/>
    <w:sig w:usb0="00000000" w:usb1="00000000" w:usb2="00000000" w:usb3="00000000" w:csb0="00000001" w:csb1="00000000"/>
  </w:font>
  <w:font w:name="·L³n¥Ώ¶ΒΕι">
    <w:panose1 w:val="00000000000000000000"/>
    <w:charset w:val="A1"/>
    <w:family w:val="auto"/>
    <w:pitch w:val="variable"/>
    <w:sig w:usb0="00000000" w:usb1="00000000" w:usb2="00000000" w:usb3="00000000" w:csb0="00000008" w:csb1="00000000"/>
  </w:font>
  <w:font w:name="@·L³n¥¿¶ÂÅé">
    <w:panose1 w:val="00000000000000000000"/>
    <w:charset w:val="00"/>
    <w:family w:val="auto"/>
    <w:pitch w:val="variable"/>
    <w:sig w:usb0="00000000" w:usb1="00000000" w:usb2="00000000" w:usb3="00000000" w:csb0="00000001" w:csb1="00000000"/>
  </w:font>
  <w:font w:name="@·L³n¥Ώ¶ΒΕι">
    <w:panose1 w:val="00000000000000000000"/>
    <w:charset w:val="A1"/>
    <w:family w:val="auto"/>
    <w:pitch w:val="variable"/>
    <w:sig w:usb0="00000000" w:usb1="00000000" w:usb2="00000000" w:usb3="00000000" w:csb0="00000008" w:csb1="00000000"/>
  </w:font>
  <w:font w:name="Hiragino Kaku Gothic StdN W8 We">
    <w:panose1 w:val="00000000000000000000"/>
    <w:charset w:val="00"/>
    <w:family w:val="auto"/>
    <w:pitch w:val="variable"/>
    <w:sig w:usb0="00000000" w:usb1="00000000" w:usb2="00000000" w:usb3="00000000" w:csb0="00000001" w:csb1="00000000"/>
  </w:font>
  <w:font w:name="Hiragino Kaku Gothic StdN W8 Cy">
    <w:panose1 w:val="00000000000000000000"/>
    <w:charset w:val="CC"/>
    <w:family w:val="auto"/>
    <w:pitch w:val="variable"/>
    <w:sig w:usb0="00000000" w:usb1="00000000" w:usb2="00000000" w:usb3="00000000" w:csb0="00000004" w:csb1="00000000"/>
  </w:font>
  <w:font w:name="Hiragino Kaku Gothic StdN W8 Gr">
    <w:panose1 w:val="00000000000000000000"/>
    <w:charset w:val="A1"/>
    <w:family w:val="auto"/>
    <w:pitch w:val="variable"/>
    <w:sig w:usb0="00000000" w:usb1="00000000" w:usb2="00000000" w:usb3="00000000" w:csb0="00000008" w:csb1="00000000"/>
  </w:font>
  <w:font w:name="@Hiragino Kaku Gothic StdN W8 W">
    <w:panose1 w:val="00000000000000000000"/>
    <w:charset w:val="00"/>
    <w:family w:val="auto"/>
    <w:pitch w:val="variable"/>
    <w:sig w:usb0="00000000" w:usb1="00000000" w:usb2="00000000" w:usb3="00000000" w:csb0="00000001" w:csb1="00000000"/>
  </w:font>
  <w:font w:name="@Hiragino Kaku Gothic StdN W8 C">
    <w:panose1 w:val="00000000000000000000"/>
    <w:charset w:val="CC"/>
    <w:family w:val="auto"/>
    <w:pitch w:val="variable"/>
    <w:sig w:usb0="00000000" w:usb1="00000000" w:usb2="00000000" w:usb3="00000000" w:csb0="00000004" w:csb1="00000000"/>
  </w:font>
  <w:font w:name="@Hiragino Kaku Gothic StdN W8 G">
    <w:panose1 w:val="00000000000000000000"/>
    <w:charset w:val="A1"/>
    <w:family w:val="auto"/>
    <w:pitch w:val="variable"/>
    <w:sig w:usb0="00000000" w:usb1="00000000" w:usb2="00000000" w:usb3="00000000" w:csb0="00000008" w:csb1="00000000"/>
  </w:font>
  <w:font w:name="»ªÎÄÖÐËÎ">
    <w:panose1 w:val="00000000000000000000"/>
    <w:charset w:val="00"/>
    <w:family w:val="auto"/>
    <w:pitch w:val="variable"/>
    <w:sig w:usb0="00000000" w:usb1="00000000" w:usb2="00000000" w:usb3="00000000" w:csb0="00000001" w:csb1="00000000"/>
  </w:font>
  <w:font w:name="»ŞÎÄÖĐËÎ">
    <w:panose1 w:val="00000000000000000000"/>
    <w:charset w:val="EE"/>
    <w:family w:val="auto"/>
    <w:pitch w:val="variable"/>
    <w:sig w:usb0="00000000" w:usb1="00000000" w:usb2="00000000" w:usb3="00000000" w:csb0="00000002" w:csb1="00000000"/>
  </w:font>
  <w:font w:name="»ЄОДЦРЛО">
    <w:panose1 w:val="00000000000000000000"/>
    <w:charset w:val="CC"/>
    <w:family w:val="auto"/>
    <w:pitch w:val="variable"/>
    <w:sig w:usb0="00000000" w:usb1="00000000" w:usb2="00000000" w:usb3="00000000" w:csb0="00000004" w:csb1="00000000"/>
  </w:font>
  <w:font w:name="»ΞΔΦΠΛΞ">
    <w:panose1 w:val="00000000000000000000"/>
    <w:charset w:val="A1"/>
    <w:family w:val="auto"/>
    <w:pitch w:val="variable"/>
    <w:sig w:usb0="00000000" w:usb1="00000000" w:usb2="00000000" w:usb3="00000000" w:csb0="00000008" w:csb1="00000000"/>
  </w:font>
  <w:font w:name="»ªÎÄÖĞËÎ">
    <w:panose1 w:val="00000000000000000000"/>
    <w:charset w:val="A2"/>
    <w:family w:val="auto"/>
    <w:pitch w:val="variable"/>
    <w:sig w:usb0="00000000" w:usb1="00000000" w:usb2="00000000" w:usb3="00000000" w:csb0="00000010" w:csb1="00000000"/>
  </w:font>
  <w:font w:name="»ŖĪÄÖŠĖĪ">
    <w:panose1 w:val="00000000000000000000"/>
    <w:charset w:val="BA"/>
    <w:family w:val="auto"/>
    <w:pitch w:val="variable"/>
    <w:sig w:usb0="00000000" w:usb1="00000000" w:usb2="00000000" w:usb3="00000000" w:csb0="00000080" w:csb1="00000000"/>
  </w:font>
  <w:font w:name="@»ªÎÄÖÐËÎ">
    <w:panose1 w:val="00000000000000000000"/>
    <w:charset w:val="00"/>
    <w:family w:val="auto"/>
    <w:pitch w:val="variable"/>
    <w:sig w:usb0="00000000" w:usb1="00000000" w:usb2="00000000" w:usb3="00000000" w:csb0="00000001" w:csb1="00000000"/>
  </w:font>
  <w:font w:name="@»ŞÎÄÖĐËÎ">
    <w:panose1 w:val="00000000000000000000"/>
    <w:charset w:val="EE"/>
    <w:family w:val="auto"/>
    <w:pitch w:val="variable"/>
    <w:sig w:usb0="00000000" w:usb1="00000000" w:usb2="00000000" w:usb3="00000000" w:csb0="00000002" w:csb1="00000000"/>
  </w:font>
  <w:font w:name="@»ЄОДЦРЛО">
    <w:panose1 w:val="00000000000000000000"/>
    <w:charset w:val="CC"/>
    <w:family w:val="auto"/>
    <w:pitch w:val="variable"/>
    <w:sig w:usb0="00000000" w:usb1="00000000" w:usb2="00000000" w:usb3="00000000" w:csb0="00000004" w:csb1="00000000"/>
  </w:font>
  <w:font w:name="@»ΞΔΦΠΛΞ">
    <w:panose1 w:val="00000000000000000000"/>
    <w:charset w:val="A1"/>
    <w:family w:val="auto"/>
    <w:pitch w:val="variable"/>
    <w:sig w:usb0="00000000" w:usb1="00000000" w:usb2="00000000" w:usb3="00000000" w:csb0="00000008" w:csb1="00000000"/>
  </w:font>
  <w:font w:name="@»ªÎÄÖĞËÎ">
    <w:panose1 w:val="00000000000000000000"/>
    <w:charset w:val="A2"/>
    <w:family w:val="auto"/>
    <w:pitch w:val="variable"/>
    <w:sig w:usb0="00000000" w:usb1="00000000" w:usb2="00000000" w:usb3="00000000" w:csb0="00000010" w:csb1="00000000"/>
  </w:font>
  <w:font w:name="@»ŖĪÄÖŠĖĪ">
    <w:panose1 w:val="00000000000000000000"/>
    <w:charset w:val="BA"/>
    <w:family w:val="auto"/>
    <w:pitch w:val="variable"/>
    <w:sig w:usb0="00000000" w:usb1="00000000" w:usb2="00000000" w:usb3="00000000" w:csb0="00000080" w:csb1="00000000"/>
  </w:font>
  <w:font w:name="¸¼Àº °íµñ">
    <w:panose1 w:val="00000000000000000000"/>
    <w:charset w:val="00"/>
    <w:family w:val="auto"/>
    <w:pitch w:val="variable"/>
    <w:sig w:usb0="00000000" w:usb1="00000000" w:usb2="00000000" w:usb3="00000000" w:csb0="00000001" w:csb1="00000000"/>
  </w:font>
  <w:font w:name="@¸¼Àº °íµñ">
    <w:panose1 w:val="00000000000000000000"/>
    <w:charset w:val="00"/>
    <w:family w:val="auto"/>
    <w:pitch w:val="variable"/>
    <w:sig w:usb0="00000000" w:usb1="00000000" w:usb2="00000000" w:usb3="00000000" w:csb0="00000001" w:csb1="00000000"/>
  </w:font>
  <w:font w:name="¹ÙÅÁÃ¼">
    <w:panose1 w:val="00000000000000000000"/>
    <w:charset w:val="A2"/>
    <w:family w:val="auto"/>
    <w:pitch w:val="variable"/>
    <w:sig w:usb0="00000000" w:usb1="00000000" w:usb2="00000000" w:usb3="00000000" w:csb0="00000011" w:csb1="00000000"/>
  </w:font>
  <w:font w:name="ąŮĹÁĂĽ">
    <w:panose1 w:val="00000000000000000000"/>
    <w:charset w:val="EE"/>
    <w:family w:val="auto"/>
    <w:pitch w:val="variable"/>
    <w:sig w:usb0="00000000" w:usb1="00000000" w:usb2="00000000" w:usb3="00000000" w:csb0="00000002" w:csb1="00000000"/>
  </w:font>
  <w:font w:name="№ЩЕБГј">
    <w:panose1 w:val="00000000000000000000"/>
    <w:charset w:val="CC"/>
    <w:family w:val="auto"/>
    <w:pitch w:val="variable"/>
    <w:sig w:usb0="00000000" w:usb1="00000000" w:usb2="00000000" w:usb3="00000000" w:csb0="00000004" w:csb1="00000000"/>
  </w:font>
  <w:font w:name="ΉΩΕΑΓΌ">
    <w:panose1 w:val="00000000000000000000"/>
    <w:charset w:val="A1"/>
    <w:family w:val="auto"/>
    <w:pitch w:val="variable"/>
    <w:sig w:usb0="00000000" w:usb1="00000000" w:usb2="00000000" w:usb3="00000000" w:csb0="00000008" w:csb1="00000000"/>
  </w:font>
  <w:font w:name="¹ŁÅĮĆ¼">
    <w:panose1 w:val="00000000000000000000"/>
    <w:charset w:val="BA"/>
    <w:family w:val="auto"/>
    <w:pitch w:val="variable"/>
    <w:sig w:usb0="00000000" w:usb1="00000000" w:usb2="00000000" w:usb3="00000000" w:csb0="00000080" w:csb1="00000000"/>
  </w:font>
  <w:font w:name="@¹ÙÅÁÃ¼">
    <w:panose1 w:val="00000000000000000000"/>
    <w:charset w:val="A2"/>
    <w:family w:val="auto"/>
    <w:pitch w:val="variable"/>
    <w:sig w:usb0="00000000" w:usb1="00000000" w:usb2="00000000" w:usb3="00000000" w:csb0="00000011" w:csb1="00000000"/>
  </w:font>
  <w:font w:name="@ąŮĹÁĂĽ">
    <w:panose1 w:val="00000000000000000000"/>
    <w:charset w:val="EE"/>
    <w:family w:val="auto"/>
    <w:pitch w:val="variable"/>
    <w:sig w:usb0="00000000" w:usb1="00000000" w:usb2="00000000" w:usb3="00000000" w:csb0="00000002" w:csb1="00000000"/>
  </w:font>
  <w:font w:name="@№ЩЕБГј">
    <w:panose1 w:val="00000000000000000000"/>
    <w:charset w:val="CC"/>
    <w:family w:val="auto"/>
    <w:pitch w:val="variable"/>
    <w:sig w:usb0="00000000" w:usb1="00000000" w:usb2="00000000" w:usb3="00000000" w:csb0="00000004" w:csb1="00000000"/>
  </w:font>
  <w:font w:name="@ΉΩΕΑΓΌ">
    <w:panose1 w:val="00000000000000000000"/>
    <w:charset w:val="A1"/>
    <w:family w:val="auto"/>
    <w:pitch w:val="variable"/>
    <w:sig w:usb0="00000000" w:usb1="00000000" w:usb2="00000000" w:usb3="00000000" w:csb0="00000008" w:csb1="00000000"/>
  </w:font>
  <w:font w:name="@¹ŁÅĮĆ¼">
    <w:panose1 w:val="00000000000000000000"/>
    <w:charset w:val="BA"/>
    <w:family w:val="auto"/>
    <w:pitch w:val="variable"/>
    <w:sig w:usb0="00000000" w:usb1="00000000" w:usb2="00000000" w:usb3="00000000" w:csb0="00000080" w:csb1="00000000"/>
  </w:font>
  <w:font w:name="»ªÎÄ¿¬Ìå">
    <w:panose1 w:val="00000000000000000000"/>
    <w:charset w:val="A2"/>
    <w:family w:val="auto"/>
    <w:pitch w:val="variable"/>
    <w:sig w:usb0="00000000" w:usb1="00000000" w:usb2="00000000" w:usb3="00000000" w:csb0="00000011" w:csb1="00000000"/>
  </w:font>
  <w:font w:name="»ŞÎÄż¬Ěĺ">
    <w:panose1 w:val="00000000000000000000"/>
    <w:charset w:val="EE"/>
    <w:family w:val="auto"/>
    <w:pitch w:val="variable"/>
    <w:sig w:usb0="00000000" w:usb1="00000000" w:usb2="00000000" w:usb3="00000000" w:csb0="00000002" w:csb1="00000000"/>
  </w:font>
  <w:font w:name="»ЄОДї¬Ме">
    <w:panose1 w:val="00000000000000000000"/>
    <w:charset w:val="CC"/>
    <w:family w:val="auto"/>
    <w:pitch w:val="variable"/>
    <w:sig w:usb0="00000000" w:usb1="00000000" w:usb2="00000000" w:usb3="00000000" w:csb0="00000004" w:csb1="00000000"/>
  </w:font>
  <w:font w:name="»ΞΔΏ¬Με">
    <w:panose1 w:val="00000000000000000000"/>
    <w:charset w:val="A1"/>
    <w:family w:val="auto"/>
    <w:pitch w:val="variable"/>
    <w:sig w:usb0="00000000" w:usb1="00000000" w:usb2="00000000" w:usb3="00000000" w:csb0="00000008" w:csb1="00000000"/>
  </w:font>
  <w:font w:name="@»ªÎÄ¿¬Ìå">
    <w:panose1 w:val="00000000000000000000"/>
    <w:charset w:val="A2"/>
    <w:family w:val="auto"/>
    <w:pitch w:val="variable"/>
    <w:sig w:usb0="00000000" w:usb1="00000000" w:usb2="00000000" w:usb3="00000000" w:csb0="00000011" w:csb1="00000000"/>
  </w:font>
  <w:font w:name="@»ŞÎÄż¬Ěĺ">
    <w:panose1 w:val="00000000000000000000"/>
    <w:charset w:val="EE"/>
    <w:family w:val="auto"/>
    <w:pitch w:val="variable"/>
    <w:sig w:usb0="00000000" w:usb1="00000000" w:usb2="00000000" w:usb3="00000000" w:csb0="00000002" w:csb1="00000000"/>
  </w:font>
  <w:font w:name="@»ЄОДї¬Ме">
    <w:panose1 w:val="00000000000000000000"/>
    <w:charset w:val="CC"/>
    <w:family w:val="auto"/>
    <w:pitch w:val="variable"/>
    <w:sig w:usb0="00000000" w:usb1="00000000" w:usb2="00000000" w:usb3="00000000" w:csb0="00000004" w:csb1="00000000"/>
  </w:font>
  <w:font w:name="@»ΞΔΏ¬Με">
    <w:panose1 w:val="00000000000000000000"/>
    <w:charset w:val="A1"/>
    <w:family w:val="auto"/>
    <w:pitch w:val="variable"/>
    <w:sig w:usb0="00000000" w:usb1="00000000" w:usb2="00000000" w:usb3="00000000" w:csb0="00000008" w:csb1="00000000"/>
  </w:font>
  <w:font w:name="»ªÎÄ·ÂËÎ">
    <w:panose1 w:val="00000000000000000000"/>
    <w:charset w:val="A2"/>
    <w:family w:val="auto"/>
    <w:pitch w:val="variable"/>
    <w:sig w:usb0="00000000" w:usb1="00000000" w:usb2="00000000" w:usb3="00000000" w:csb0="00000011" w:csb1="00000000"/>
  </w:font>
  <w:font w:name="»ŞÎÄ·ÂËÎ">
    <w:panose1 w:val="00000000000000000000"/>
    <w:charset w:val="EE"/>
    <w:family w:val="auto"/>
    <w:pitch w:val="variable"/>
    <w:sig w:usb0="00000000" w:usb1="00000000" w:usb2="00000000" w:usb3="00000000" w:csb0="00000002" w:csb1="00000000"/>
  </w:font>
  <w:font w:name="»ЄОД·ВЛО">
    <w:panose1 w:val="00000000000000000000"/>
    <w:charset w:val="CC"/>
    <w:family w:val="auto"/>
    <w:pitch w:val="variable"/>
    <w:sig w:usb0="00000000" w:usb1="00000000" w:usb2="00000000" w:usb3="00000000" w:csb0="00000004" w:csb1="00000000"/>
  </w:font>
  <w:font w:name="»ΞΔ·ΒΛΞ">
    <w:panose1 w:val="00000000000000000000"/>
    <w:charset w:val="A1"/>
    <w:family w:val="auto"/>
    <w:pitch w:val="variable"/>
    <w:sig w:usb0="00000000" w:usb1="00000000" w:usb2="00000000" w:usb3="00000000" w:csb0="00000008" w:csb1="00000000"/>
  </w:font>
  <w:font w:name="»ŖĪÄ·ĀĖĪ">
    <w:panose1 w:val="00000000000000000000"/>
    <w:charset w:val="BA"/>
    <w:family w:val="auto"/>
    <w:pitch w:val="variable"/>
    <w:sig w:usb0="00000000" w:usb1="00000000" w:usb2="00000000" w:usb3="00000000" w:csb0="00000080" w:csb1="00000000"/>
  </w:font>
  <w:font w:name="@»ªÎÄ·ÂËÎ">
    <w:panose1 w:val="00000000000000000000"/>
    <w:charset w:val="A2"/>
    <w:family w:val="auto"/>
    <w:pitch w:val="variable"/>
    <w:sig w:usb0="00000000" w:usb1="00000000" w:usb2="00000000" w:usb3="00000000" w:csb0="00000011" w:csb1="00000000"/>
  </w:font>
  <w:font w:name="@»ŞÎÄ·ÂËÎ">
    <w:panose1 w:val="00000000000000000000"/>
    <w:charset w:val="EE"/>
    <w:family w:val="auto"/>
    <w:pitch w:val="variable"/>
    <w:sig w:usb0="00000000" w:usb1="00000000" w:usb2="00000000" w:usb3="00000000" w:csb0="00000002" w:csb1="00000000"/>
  </w:font>
  <w:font w:name="@»ЄОД·ВЛО">
    <w:panose1 w:val="00000000000000000000"/>
    <w:charset w:val="CC"/>
    <w:family w:val="auto"/>
    <w:pitch w:val="variable"/>
    <w:sig w:usb0="00000000" w:usb1="00000000" w:usb2="00000000" w:usb3="00000000" w:csb0="00000004" w:csb1="00000000"/>
  </w:font>
  <w:font w:name="@»ΞΔ·ΒΛΞ">
    <w:panose1 w:val="00000000000000000000"/>
    <w:charset w:val="A1"/>
    <w:family w:val="auto"/>
    <w:pitch w:val="variable"/>
    <w:sig w:usb0="00000000" w:usb1="00000000" w:usb2="00000000" w:usb3="00000000" w:csb0="00000008" w:csb1="00000000"/>
  </w:font>
  <w:font w:name="@»ŖĪÄ·ĀĖĪ">
    <w:panose1 w:val="00000000000000000000"/>
    <w:charset w:val="BA"/>
    <w:family w:val="auto"/>
    <w:pitch w:val="variable"/>
    <w:sig w:usb0="00000000" w:usb1="00000000" w:usb2="00000000" w:usb3="00000000" w:csb0="00000080" w:csb1="00000000"/>
  </w:font>
  <w:font w:name="ƒƒCƒŠƒI">
    <w:panose1 w:val="00000000000000000000"/>
    <w:charset w:val="A2"/>
    <w:family w:val="auto"/>
    <w:pitch w:val="variable"/>
    <w:sig w:usb0="00000000" w:usb1="00000000" w:usb2="00000000" w:usb3="00000000" w:csb0="00000011" w:csb1="00000000"/>
  </w:font>
  <w:font w:name="CŠI">
    <w:panose1 w:val="00000000000000000000"/>
    <w:charset w:val="EE"/>
    <w:family w:val="auto"/>
    <w:pitch w:val="variable"/>
    <w:sig w:usb0="00000000" w:usb1="00000000" w:usb2="00000000" w:usb3="00000000" w:csb0="00000002" w:csb1="00000000"/>
  </w:font>
  <w:font w:name="ѓЃѓCѓЉѓI">
    <w:panose1 w:val="00000000000000000000"/>
    <w:charset w:val="CC"/>
    <w:family w:val="auto"/>
    <w:pitch w:val="variable"/>
    <w:sig w:usb0="00000000" w:usb1="00000000" w:usb2="00000000" w:usb3="00000000" w:csb0="00000004" w:csb1="00000000"/>
  </w:font>
  <w:font w:name="ƒƒCƒƒI">
    <w:panose1 w:val="00000000000000000000"/>
    <w:charset w:val="A1"/>
    <w:family w:val="auto"/>
    <w:pitch w:val="variable"/>
    <w:sig w:usb0="00000000" w:usb1="00000000" w:usb2="00000000" w:usb3="00000000" w:csb0="00000008" w:csb1="00000000"/>
  </w:font>
  <w:font w:name="CI">
    <w:panose1 w:val="00000000000000000000"/>
    <w:charset w:val="BA"/>
    <w:family w:val="auto"/>
    <w:pitch w:val="variable"/>
    <w:sig w:usb0="00000000" w:usb1="00000000" w:usb2="00000000" w:usb3="00000000" w:csb0="00000080" w:csb1="00000000"/>
  </w:font>
  <w:font w:name="@ƒƒCƒŠƒI">
    <w:panose1 w:val="00000000000000000000"/>
    <w:charset w:val="A2"/>
    <w:family w:val="auto"/>
    <w:pitch w:val="variable"/>
    <w:sig w:usb0="00000000" w:usb1="00000000" w:usb2="00000000" w:usb3="00000000" w:csb0="00000011" w:csb1="00000000"/>
  </w:font>
  <w:font w:name="@CŠI">
    <w:panose1 w:val="00000000000000000000"/>
    <w:charset w:val="EE"/>
    <w:family w:val="auto"/>
    <w:pitch w:val="variable"/>
    <w:sig w:usb0="00000000" w:usb1="00000000" w:usb2="00000000" w:usb3="00000000" w:csb0="00000002" w:csb1="00000000"/>
  </w:font>
  <w:font w:name="@ѓЃѓCѓЉѓI">
    <w:panose1 w:val="00000000000000000000"/>
    <w:charset w:val="CC"/>
    <w:family w:val="auto"/>
    <w:pitch w:val="variable"/>
    <w:sig w:usb0="00000000" w:usb1="00000000" w:usb2="00000000" w:usb3="00000000" w:csb0="00000004" w:csb1="00000000"/>
  </w:font>
  <w:font w:name="@ƒƒCƒƒI">
    <w:panose1 w:val="00000000000000000000"/>
    <w:charset w:val="A1"/>
    <w:family w:val="auto"/>
    <w:pitch w:val="variable"/>
    <w:sig w:usb0="00000000" w:usb1="00000000" w:usb2="00000000" w:usb3="00000000" w:csb0="00000008" w:csb1="00000000"/>
  </w:font>
  <w:font w:name="@CI">
    <w:panose1 w:val="00000000000000000000"/>
    <w:charset w:val="BA"/>
    <w:family w:val="auto"/>
    <w:pitch w:val="variable"/>
    <w:sig w:usb0="00000000" w:usb1="00000000" w:usb2="00000000" w:usb3="00000000" w:csb0="00000080" w:csb1="00000000"/>
  </w:font>
  <w:font w:name="³ª´®¼Õ±Û¾¾ Ææ">
    <w:panose1 w:val="00000000000000000000"/>
    <w:charset w:val="00"/>
    <w:family w:val="auto"/>
    <w:pitch w:val="variable"/>
    <w:sig w:usb0="00000000" w:usb1="00000000" w:usb2="00000000" w:usb3="00000000" w:csb0="00000001" w:csb1="00000000"/>
  </w:font>
  <w:font w:name="@³ª´®¼Õ±Û¾¾ Ææ">
    <w:panose1 w:val="00000000000000000000"/>
    <w:charset w:val="00"/>
    <w:family w:val="auto"/>
    <w:pitch w:val="variable"/>
    <w:sig w:usb0="00000000" w:usb1="00000000" w:usb2="00000000" w:usb3="00000000" w:csb0="00000001" w:csb1="00000000"/>
  </w:font>
  <w:font w:name="Hiragino Kaku Gothic Pro W3 Wes">
    <w:panose1 w:val="00000000000000000000"/>
    <w:charset w:val="00"/>
    <w:family w:val="auto"/>
    <w:pitch w:val="variable"/>
    <w:sig w:usb0="00000000" w:usb1="00000000" w:usb2="00000000" w:usb3="00000000" w:csb0="00000001" w:csb1="00000000"/>
  </w:font>
  <w:font w:name="Hiragino Kaku Gothic Pro W3 Gre">
    <w:panose1 w:val="00000000000000000000"/>
    <w:charset w:val="A1"/>
    <w:family w:val="auto"/>
    <w:pitch w:val="variable"/>
    <w:sig w:usb0="00000000" w:usb1="00000000" w:usb2="00000000" w:usb3="00000000" w:csb0="00000008" w:csb1="00000000"/>
  </w:font>
  <w:font w:name="@Hiragino Kaku Gothic Pro W3 We">
    <w:panose1 w:val="00000000000000000000"/>
    <w:charset w:val="00"/>
    <w:family w:val="auto"/>
    <w:pitch w:val="variable"/>
    <w:sig w:usb0="00000000" w:usb1="00000000" w:usb2="00000000" w:usb3="00000000" w:csb0="00000001" w:csb1="00000000"/>
  </w:font>
  <w:font w:name="@Hiragino Kaku Gothic Pro W3 Cy">
    <w:panose1 w:val="00000000000000000000"/>
    <w:charset w:val="CC"/>
    <w:family w:val="auto"/>
    <w:pitch w:val="variable"/>
    <w:sig w:usb0="00000000" w:usb1="00000000" w:usb2="00000000" w:usb3="00000000" w:csb0="00000004" w:csb1="00000000"/>
  </w:font>
  <w:font w:name="@Hiragino Kaku Gothic Pro W3 Gr">
    <w:panose1 w:val="00000000000000000000"/>
    <w:charset w:val="A1"/>
    <w:family w:val="auto"/>
    <w:pitch w:val="variable"/>
    <w:sig w:usb0="00000000" w:usb1="00000000" w:usb2="00000000" w:usb3="00000000" w:csb0="00000008" w:csb1="00000000"/>
  </w:font>
  <w:font w:name="ƒqƒ‰ƒMƒmŠpƒS ŠÈ‘Ì’†•¶ W6 Wester">
    <w:panose1 w:val="00000000000000000000"/>
    <w:charset w:val="00"/>
    <w:family w:val="auto"/>
    <w:pitch w:val="variable"/>
    <w:sig w:usb0="00000000" w:usb1="00000000" w:usb2="00000000" w:usb3="00000000" w:csb0="00000001" w:csb1="00000000"/>
  </w:font>
  <w:font w:name="q‰MmŠpS ŠČ‘Ě’†•¶ W6">
    <w:panose1 w:val="00000000000000000000"/>
    <w:charset w:val="EE"/>
    <w:family w:val="auto"/>
    <w:pitch w:val="variable"/>
    <w:sig w:usb0="00000000" w:usb1="00000000" w:usb2="00000000" w:usb3="00000000" w:csb0="00000002" w:csb1="00000000"/>
  </w:font>
  <w:font w:name="ѓqѓ‰ѓMѓmЉpѓS ЉИ‘М’†•¶ W6">
    <w:panose1 w:val="00000000000000000000"/>
    <w:charset w:val="CC"/>
    <w:family w:val="auto"/>
    <w:pitch w:val="variable"/>
    <w:sig w:usb0="00000000" w:usb1="00000000" w:usb2="00000000" w:usb3="00000000" w:csb0="00000004" w:csb1="00000000"/>
  </w:font>
  <w:font w:name="@ƒqƒ‰ƒMƒmŠpƒS ŠÈ‘Ì’†•¶ W6 Weste">
    <w:panose1 w:val="00000000000000000000"/>
    <w:charset w:val="00"/>
    <w:family w:val="auto"/>
    <w:pitch w:val="variable"/>
    <w:sig w:usb0="00000000" w:usb1="00000000" w:usb2="00000000" w:usb3="00000000" w:csb0="00000001" w:csb1="00000000"/>
  </w:font>
  <w:font w:name="@q‰MmŠpS ŠČ‘Ě’†•¶ W6">
    <w:panose1 w:val="00000000000000000000"/>
    <w:charset w:val="EE"/>
    <w:family w:val="auto"/>
    <w:pitch w:val="variable"/>
    <w:sig w:usb0="00000000" w:usb1="00000000" w:usb2="00000000" w:usb3="00000000" w:csb0="00000002" w:csb1="00000000"/>
  </w:font>
  <w:font w:name="@ѓqѓ‰ѓMѓmЉpѓS ЉИ‘М’†•¶ W6">
    <w:panose1 w:val="00000000000000000000"/>
    <w:charset w:val="CC"/>
    <w:family w:val="auto"/>
    <w:pitch w:val="variable"/>
    <w:sig w:usb0="00000000" w:usb1="00000000" w:usb2="00000000" w:usb3="00000000" w:csb0="00000004" w:csb1="00000000"/>
  </w:font>
  <w:font w:name="ƒqƒ‰ƒMƒm–¾’© Pro W6">
    <w:panose1 w:val="00000000000000000000"/>
    <w:charset w:val="00"/>
    <w:family w:val="auto"/>
    <w:pitch w:val="variable"/>
    <w:sig w:usb0="00000000" w:usb1="00000000" w:usb2="00000000" w:usb3="00000000" w:csb0="00000001" w:csb1="00000000"/>
  </w:font>
  <w:font w:name="ѓqѓ‰ѓMѓm–ѕ’© Pro W6">
    <w:panose1 w:val="00000000000000000000"/>
    <w:charset w:val="CC"/>
    <w:family w:val="auto"/>
    <w:pitch w:val="variable"/>
    <w:sig w:usb0="00000000" w:usb1="00000000" w:usb2="00000000" w:usb3="00000000" w:csb0="00000004" w:csb1="00000000"/>
  </w:font>
  <w:font w:name="ƒqƒ‰ƒMƒm–Ύ’© Pro W6">
    <w:panose1 w:val="00000000000000000000"/>
    <w:charset w:val="A1"/>
    <w:family w:val="auto"/>
    <w:pitch w:val="variable"/>
    <w:sig w:usb0="00000000" w:usb1="00000000" w:usb2="00000000" w:usb3="00000000" w:csb0="00000008" w:csb1="00000000"/>
  </w:font>
  <w:font w:name="@ƒqƒ‰ƒMƒm–¾’© Pro W6">
    <w:panose1 w:val="00000000000000000000"/>
    <w:charset w:val="00"/>
    <w:family w:val="auto"/>
    <w:pitch w:val="variable"/>
    <w:sig w:usb0="00000000" w:usb1="00000000" w:usb2="00000000" w:usb3="00000000" w:csb0="00000001" w:csb1="00000000"/>
  </w:font>
  <w:font w:name="@ѓqѓ‰ѓMѓm–ѕ’© Pro W6">
    <w:panose1 w:val="00000000000000000000"/>
    <w:charset w:val="CC"/>
    <w:family w:val="auto"/>
    <w:pitch w:val="variable"/>
    <w:sig w:usb0="00000000" w:usb1="00000000" w:usb2="00000000" w:usb3="00000000" w:csb0="00000004" w:csb1="00000000"/>
  </w:font>
  <w:font w:name="@ƒqƒ‰ƒMƒm–Ύ’© Pro W6">
    <w:panose1 w:val="00000000000000000000"/>
    <w:charset w:val="A1"/>
    <w:family w:val="auto"/>
    <w:pitch w:val="variable"/>
    <w:sig w:usb0="00000000" w:usb1="00000000" w:usb2="00000000" w:usb3="00000000" w:csb0="00000008" w:csb1="00000000"/>
  </w:font>
  <w:font w:name="Apple SD »êµ¹°íµñ Neo">
    <w:panose1 w:val="00000000000000000000"/>
    <w:charset w:val="00"/>
    <w:family w:val="auto"/>
    <w:pitch w:val="variable"/>
    <w:sig w:usb0="00000000" w:usb1="00000000" w:usb2="00000000" w:usb3="00000000" w:csb0="00000001" w:csb1="00000000"/>
  </w:font>
  <w:font w:name="Apple SD »кµ№°нµс Neo">
    <w:panose1 w:val="00000000000000000000"/>
    <w:charset w:val="CC"/>
    <w:family w:val="auto"/>
    <w:pitch w:val="variable"/>
    <w:sig w:usb0="00000000" w:usb1="00000000" w:usb2="00000000" w:usb3="00000000" w:csb0="00000004" w:csb1="00000000"/>
  </w:font>
  <w:font w:name="@Apple SD »êµ¹°íµñ Neo">
    <w:panose1 w:val="00000000000000000000"/>
    <w:charset w:val="00"/>
    <w:family w:val="auto"/>
    <w:pitch w:val="variable"/>
    <w:sig w:usb0="00000000" w:usb1="00000000" w:usb2="00000000" w:usb3="00000000" w:csb0="00000001" w:csb1="00000000"/>
  </w:font>
  <w:font w:name="@Apple SD »кµ№°нµс Neo">
    <w:panose1 w:val="00000000000000000000"/>
    <w:charset w:val="CC"/>
    <w:family w:val="auto"/>
    <w:pitch w:val="variable"/>
    <w:sig w:usb0="00000000" w:usb1="00000000" w:usb2="00000000" w:usb3="00000000" w:csb0="00000004" w:csb1="00000000"/>
  </w:font>
  <w:font w:name="HGP‘n‰pŠpºÞ¼¯¸UB">
    <w:panose1 w:val="00000000000000000000"/>
    <w:charset w:val="00"/>
    <w:family w:val="auto"/>
    <w:pitch w:val="variable"/>
    <w:sig w:usb0="00000000" w:usb1="00000000" w:usb2="00000000" w:usb3="00000000" w:csb0="00000001" w:csb1="00000000"/>
  </w:font>
  <w:font w:name="HGP‘n‰pŠpşŢĽŻ¸UB">
    <w:panose1 w:val="00000000000000000000"/>
    <w:charset w:val="EE"/>
    <w:family w:val="auto"/>
    <w:pitch w:val="variable"/>
    <w:sig w:usb0="00000000" w:usb1="00000000" w:usb2="00000000" w:usb3="00000000" w:csb0="00000002" w:csb1="00000000"/>
  </w:font>
  <w:font w:name="HGP‘n‰pЉpєЮјЇёUB">
    <w:panose1 w:val="00000000000000000000"/>
    <w:charset w:val="CC"/>
    <w:family w:val="auto"/>
    <w:pitch w:val="variable"/>
    <w:sig w:usb0="00000000" w:usb1="00000000" w:usb2="00000000" w:usb3="00000000" w:csb0="00000004" w:csb1="00000000"/>
  </w:font>
  <w:font w:name="HGP‘n‰ppΊήΌ―ΈUB">
    <w:panose1 w:val="00000000000000000000"/>
    <w:charset w:val="A1"/>
    <w:family w:val="auto"/>
    <w:pitch w:val="variable"/>
    <w:sig w:usb0="00000000" w:usb1="00000000" w:usb2="00000000" w:usb3="00000000" w:csb0="00000008" w:csb1="00000000"/>
  </w:font>
  <w:font w:name="HGP‘n‰pŠpºŞ¼¯¸UB">
    <w:panose1 w:val="00000000000000000000"/>
    <w:charset w:val="A2"/>
    <w:family w:val="auto"/>
    <w:pitch w:val="variable"/>
    <w:sig w:usb0="00000000" w:usb1="00000000" w:usb2="00000000" w:usb3="00000000" w:csb0="00000010" w:csb1="00000000"/>
  </w:font>
  <w:font w:name="HGP‘n‰ppŗŽ¼ÆøUB">
    <w:panose1 w:val="00000000000000000000"/>
    <w:charset w:val="BA"/>
    <w:family w:val="auto"/>
    <w:pitch w:val="variable"/>
    <w:sig w:usb0="00000000" w:usb1="00000000" w:usb2="00000000" w:usb3="00000000" w:csb0="00000080" w:csb1="00000000"/>
  </w:font>
  <w:font w:name="@HGP‘n‰pŠpºÞ¼¯¸UB">
    <w:panose1 w:val="00000000000000000000"/>
    <w:charset w:val="00"/>
    <w:family w:val="auto"/>
    <w:pitch w:val="variable"/>
    <w:sig w:usb0="00000000" w:usb1="00000000" w:usb2="00000000" w:usb3="00000000" w:csb0="00000001" w:csb1="00000000"/>
  </w:font>
  <w:font w:name="@HGP‘n‰pŠpşŢĽŻ¸UB">
    <w:panose1 w:val="00000000000000000000"/>
    <w:charset w:val="EE"/>
    <w:family w:val="auto"/>
    <w:pitch w:val="variable"/>
    <w:sig w:usb0="00000000" w:usb1="00000000" w:usb2="00000000" w:usb3="00000000" w:csb0="00000002" w:csb1="00000000"/>
  </w:font>
  <w:font w:name="@HGP‘n‰pЉpєЮјЇёUB">
    <w:panose1 w:val="00000000000000000000"/>
    <w:charset w:val="CC"/>
    <w:family w:val="auto"/>
    <w:pitch w:val="variable"/>
    <w:sig w:usb0="00000000" w:usb1="00000000" w:usb2="00000000" w:usb3="00000000" w:csb0="00000004" w:csb1="00000000"/>
  </w:font>
  <w:font w:name="@HGP‘n‰ppΊήΌ―ΈUB">
    <w:panose1 w:val="00000000000000000000"/>
    <w:charset w:val="A1"/>
    <w:family w:val="auto"/>
    <w:pitch w:val="variable"/>
    <w:sig w:usb0="00000000" w:usb1="00000000" w:usb2="00000000" w:usb3="00000000" w:csb0="00000008" w:csb1="00000000"/>
  </w:font>
  <w:font w:name="@HGP‘n‰pŠpºŞ¼¯¸UB">
    <w:panose1 w:val="00000000000000000000"/>
    <w:charset w:val="A2"/>
    <w:family w:val="auto"/>
    <w:pitch w:val="variable"/>
    <w:sig w:usb0="00000000" w:usb1="00000000" w:usb2="00000000" w:usb3="00000000" w:csb0="00000010" w:csb1="00000000"/>
  </w:font>
  <w:font w:name="@HGP‘n‰ppŗŽ¼ÆøUB">
    <w:panose1 w:val="00000000000000000000"/>
    <w:charset w:val="BA"/>
    <w:family w:val="auto"/>
    <w:pitch w:val="variable"/>
    <w:sig w:usb0="00000000" w:usb1="00000000" w:usb2="00000000" w:usb3="00000000" w:csb0="00000080" w:csb1="00000000"/>
  </w:font>
  <w:font w:name="ƒqƒ‰ƒMƒmŠpƒS StdN W8">
    <w:panose1 w:val="00000000000000000000"/>
    <w:charset w:val="00"/>
    <w:family w:val="auto"/>
    <w:pitch w:val="variable"/>
    <w:sig w:usb0="00000000" w:usb1="00000000" w:usb2="00000000" w:usb3="00000000" w:csb0="00000001" w:csb1="00000000"/>
  </w:font>
  <w:font w:name="ѓqѓ‰ѓMѓmЉpѓS StdN W8">
    <w:panose1 w:val="00000000000000000000"/>
    <w:charset w:val="CC"/>
    <w:family w:val="auto"/>
    <w:pitch w:val="variable"/>
    <w:sig w:usb0="00000000" w:usb1="00000000" w:usb2="00000000" w:usb3="00000000" w:csb0="00000004" w:csb1="00000000"/>
  </w:font>
  <w:font w:name="ƒqƒ‰ƒMƒmpƒS StdN W8">
    <w:panose1 w:val="00000000000000000000"/>
    <w:charset w:val="A1"/>
    <w:family w:val="auto"/>
    <w:pitch w:val="variable"/>
    <w:sig w:usb0="00000000" w:usb1="00000000" w:usb2="00000000" w:usb3="00000000" w:csb0="00000008" w:csb1="00000000"/>
  </w:font>
  <w:font w:name="@ƒqƒ‰ƒMƒmŠpƒS StdN W8">
    <w:panose1 w:val="00000000000000000000"/>
    <w:charset w:val="00"/>
    <w:family w:val="auto"/>
    <w:pitch w:val="variable"/>
    <w:sig w:usb0="00000000" w:usb1="00000000" w:usb2="00000000" w:usb3="00000000" w:csb0="00000001" w:csb1="00000000"/>
  </w:font>
  <w:font w:name="@ѓqѓ‰ѓMѓmЉpѓS StdN W8">
    <w:panose1 w:val="00000000000000000000"/>
    <w:charset w:val="CC"/>
    <w:family w:val="auto"/>
    <w:pitch w:val="variable"/>
    <w:sig w:usb0="00000000" w:usb1="00000000" w:usb2="00000000" w:usb3="00000000" w:csb0="00000004" w:csb1="00000000"/>
  </w:font>
  <w:font w:name="@ƒqƒ‰ƒMƒmpƒS StdN W8">
    <w:panose1 w:val="00000000000000000000"/>
    <w:charset w:val="A1"/>
    <w:family w:val="auto"/>
    <w:pitch w:val="variable"/>
    <w:sig w:usb0="00000000" w:usb1="00000000" w:usb2="00000000" w:usb3="00000000" w:csb0="00000008" w:csb1="00000000"/>
  </w:font>
  <w:font w:name="Menlo (Arabid)">
    <w:panose1 w:val="00000000000000000000"/>
    <w:charset w:val="B2"/>
    <w:family w:val="auto"/>
    <w:pitch w:val="variable"/>
    <w:sig w:usb0="00000000" w:usb1="00000000" w:usb2="00000000" w:usb3="00000000" w:csb0="00000040" w:csb1="00000000"/>
  </w:font>
  <w:font w:name="µ¸¿ò">
    <w:panose1 w:val="00000000000000000000"/>
    <w:charset w:val="A2"/>
    <w:family w:val="auto"/>
    <w:pitch w:val="variable"/>
    <w:sig w:usb0="00000000" w:usb1="00000000" w:usb2="00000000" w:usb3="00000000" w:csb0="00000011" w:csb1="00000000"/>
  </w:font>
  <w:font w:name="µ¸żň">
    <w:panose1 w:val="00000000000000000000"/>
    <w:charset w:val="EE"/>
    <w:family w:val="auto"/>
    <w:pitch w:val="variable"/>
    <w:sig w:usb0="00000000" w:usb1="00000000" w:usb2="00000000" w:usb3="00000000" w:csb0="00000002" w:csb1="00000000"/>
  </w:font>
  <w:font w:name="µёїт">
    <w:panose1 w:val="00000000000000000000"/>
    <w:charset w:val="CC"/>
    <w:family w:val="auto"/>
    <w:pitch w:val="variable"/>
    <w:sig w:usb0="00000000" w:usb1="00000000" w:usb2="00000000" w:usb3="00000000" w:csb0="00000004" w:csb1="00000000"/>
  </w:font>
  <w:font w:name="µΈΏς">
    <w:panose1 w:val="00000000000000000000"/>
    <w:charset w:val="A1"/>
    <w:family w:val="auto"/>
    <w:pitch w:val="variable"/>
    <w:sig w:usb0="00000000" w:usb1="00000000" w:usb2="00000000" w:usb3="00000000" w:csb0="00000008" w:csb1="00000000"/>
  </w:font>
  <w:font w:name="µøæņ">
    <w:panose1 w:val="00000000000000000000"/>
    <w:charset w:val="BA"/>
    <w:family w:val="auto"/>
    <w:pitch w:val="variable"/>
    <w:sig w:usb0="00000000" w:usb1="00000000" w:usb2="00000000" w:usb3="00000000" w:csb0="00000080" w:csb1="00000000"/>
  </w:font>
  <w:font w:name="@µ¸¿ò">
    <w:panose1 w:val="00000000000000000000"/>
    <w:charset w:val="A2"/>
    <w:family w:val="auto"/>
    <w:pitch w:val="variable"/>
    <w:sig w:usb0="00000000" w:usb1="00000000" w:usb2="00000000" w:usb3="00000000" w:csb0="00000011" w:csb1="00000000"/>
  </w:font>
  <w:font w:name="@µ¸żň">
    <w:panose1 w:val="00000000000000000000"/>
    <w:charset w:val="EE"/>
    <w:family w:val="auto"/>
    <w:pitch w:val="variable"/>
    <w:sig w:usb0="00000000" w:usb1="00000000" w:usb2="00000000" w:usb3="00000000" w:csb0="00000002" w:csb1="00000000"/>
  </w:font>
  <w:font w:name="@µёїт">
    <w:panose1 w:val="00000000000000000000"/>
    <w:charset w:val="CC"/>
    <w:family w:val="auto"/>
    <w:pitch w:val="variable"/>
    <w:sig w:usb0="00000000" w:usb1="00000000" w:usb2="00000000" w:usb3="00000000" w:csb0="00000004" w:csb1="00000000"/>
  </w:font>
  <w:font w:name="@µΈΏς">
    <w:panose1 w:val="00000000000000000000"/>
    <w:charset w:val="A1"/>
    <w:family w:val="auto"/>
    <w:pitch w:val="variable"/>
    <w:sig w:usb0="00000000" w:usb1="00000000" w:usb2="00000000" w:usb3="00000000" w:csb0="00000008" w:csb1="00000000"/>
  </w:font>
  <w:font w:name="@µøæņ">
    <w:panose1 w:val="00000000000000000000"/>
    <w:charset w:val="BA"/>
    <w:family w:val="auto"/>
    <w:pitch w:val="variable"/>
    <w:sig w:usb0="00000000" w:usb1="00000000" w:usb2="00000000" w:usb3="00000000" w:csb0="00000080" w:csb1="00000000"/>
  </w:font>
  <w:font w:name="¤â¥¾Ê^-Ác">
    <w:panose1 w:val="00000000000000000000"/>
    <w:charset w:val="00"/>
    <w:family w:val="auto"/>
    <w:pitch w:val="variable"/>
    <w:sig w:usb0="00000000" w:usb1="00000000" w:usb2="00000000" w:usb3="00000000" w:csb0="00000001" w:csb1="00000000"/>
  </w:font>
  <w:font w:name="@¤â¥¾Ê^-Ác">
    <w:panose1 w:val="00000000000000000000"/>
    <w:charset w:val="00"/>
    <w:family w:val="auto"/>
    <w:pitch w:val="variable"/>
    <w:sig w:usb0="00000000" w:usb1="00000000" w:usb2="00000000" w:usb3="00000000" w:csb0="00000001" w:csb1="00000000"/>
  </w:font>
  <w:font w:name="¶êÅé-Â²">
    <w:panose1 w:val="00000000000000000000"/>
    <w:charset w:val="A2"/>
    <w:family w:val="auto"/>
    <w:pitch w:val="variable"/>
    <w:sig w:usb0="00000000" w:usb1="00000000" w:usb2="00000000" w:usb3="00000000" w:csb0="00000011" w:csb1="00000000"/>
  </w:font>
  <w:font w:name="¶ęĹé-Â˛">
    <w:panose1 w:val="00000000000000000000"/>
    <w:charset w:val="EE"/>
    <w:family w:val="auto"/>
    <w:pitch w:val="variable"/>
    <w:sig w:usb0="00000000" w:usb1="00000000" w:usb2="00000000" w:usb3="00000000" w:csb0="00000002" w:csb1="00000000"/>
  </w:font>
  <w:font w:name="¶кЕй-ВІ">
    <w:panose1 w:val="00000000000000000000"/>
    <w:charset w:val="CC"/>
    <w:family w:val="auto"/>
    <w:pitch w:val="variable"/>
    <w:sig w:usb0="00000000" w:usb1="00000000" w:usb2="00000000" w:usb3="00000000" w:csb0="00000004" w:csb1="00000000"/>
  </w:font>
  <w:font w:name="¶κΕι-Β²">
    <w:panose1 w:val="00000000000000000000"/>
    <w:charset w:val="A1"/>
    <w:family w:val="auto"/>
    <w:pitch w:val="variable"/>
    <w:sig w:usb0="00000000" w:usb1="00000000" w:usb2="00000000" w:usb3="00000000" w:csb0="00000008" w:csb1="00000000"/>
  </w:font>
  <w:font w:name="@¶êÅé-Â²">
    <w:panose1 w:val="00000000000000000000"/>
    <w:charset w:val="A2"/>
    <w:family w:val="auto"/>
    <w:pitch w:val="variable"/>
    <w:sig w:usb0="00000000" w:usb1="00000000" w:usb2="00000000" w:usb3="00000000" w:csb0="00000011" w:csb1="00000000"/>
  </w:font>
  <w:font w:name="@¶ęĹé-Â˛">
    <w:panose1 w:val="00000000000000000000"/>
    <w:charset w:val="EE"/>
    <w:family w:val="auto"/>
    <w:pitch w:val="variable"/>
    <w:sig w:usb0="00000000" w:usb1="00000000" w:usb2="00000000" w:usb3="00000000" w:csb0="00000002" w:csb1="00000000"/>
  </w:font>
  <w:font w:name="@¶кЕй-ВІ">
    <w:panose1 w:val="00000000000000000000"/>
    <w:charset w:val="CC"/>
    <w:family w:val="auto"/>
    <w:pitch w:val="variable"/>
    <w:sig w:usb0="00000000" w:usb1="00000000" w:usb2="00000000" w:usb3="00000000" w:csb0="00000004" w:csb1="00000000"/>
  </w:font>
  <w:font w:name="@¶κΕι-Β²">
    <w:panose1 w:val="00000000000000000000"/>
    <w:charset w:val="A1"/>
    <w:family w:val="auto"/>
    <w:pitch w:val="variable"/>
    <w:sig w:usb0="00000000" w:usb1="00000000" w:usb2="00000000" w:usb3="00000000" w:csb0="00000008" w:csb1="00000000"/>
  </w:font>
  <w:font w:name="Apple ____¤å¦r">
    <w:panose1 w:val="00000000000000000000"/>
    <w:charset w:val="00"/>
    <w:family w:val="auto"/>
    <w:pitch w:val="variable"/>
    <w:sig w:usb0="00000000" w:usb1="00000000" w:usb2="00000000" w:usb3="00000000" w:csb0="00000001" w:csb1="00000000"/>
  </w:font>
  <w:font w:name="@Apple ____¤å¦r">
    <w:panose1 w:val="00000000000000000000"/>
    <w:charset w:val="00"/>
    <w:family w:val="auto"/>
    <w:pitch w:val="variable"/>
    <w:sig w:usb0="00000000" w:usb1="00000000" w:usb2="00000000" w:usb3="00000000" w:csb0="00000001" w:csb1="00000000"/>
  </w:font>
  <w:font w:name="·L_¶®¶Â Light">
    <w:panose1 w:val="00000000000000000000"/>
    <w:charset w:val="EE"/>
    <w:family w:val="auto"/>
    <w:pitch w:val="variable"/>
    <w:sig w:usb0="00000000" w:usb1="00000000" w:usb2="00000000" w:usb3="00000000" w:csb0="00000003" w:csb1="00000000"/>
  </w:font>
  <w:font w:name="·L_¶®¶В Light">
    <w:panose1 w:val="00000000000000000000"/>
    <w:charset w:val="CC"/>
    <w:family w:val="auto"/>
    <w:pitch w:val="variable"/>
    <w:sig w:usb0="00000000" w:usb1="00000000" w:usb2="00000000" w:usb3="00000000" w:csb0="00000004" w:csb1="00000000"/>
  </w:font>
  <w:font w:name="·L_¶®¶Β Light">
    <w:panose1 w:val="00000000000000000000"/>
    <w:charset w:val="A1"/>
    <w:family w:val="auto"/>
    <w:pitch w:val="variable"/>
    <w:sig w:usb0="00000000" w:usb1="00000000" w:usb2="00000000" w:usb3="00000000" w:csb0="00000008" w:csb1="00000000"/>
  </w:font>
  <w:font w:name="@·L_¶®¶Â Light">
    <w:panose1 w:val="00000000000000000000"/>
    <w:charset w:val="EE"/>
    <w:family w:val="auto"/>
    <w:pitch w:val="variable"/>
    <w:sig w:usb0="00000000" w:usb1="00000000" w:usb2="00000000" w:usb3="00000000" w:csb0="00000003" w:csb1="00000000"/>
  </w:font>
  <w:font w:name="@·L_¶®¶В Light">
    <w:panose1 w:val="00000000000000000000"/>
    <w:charset w:val="CC"/>
    <w:family w:val="auto"/>
    <w:pitch w:val="variable"/>
    <w:sig w:usb0="00000000" w:usb1="00000000" w:usb2="00000000" w:usb3="00000000" w:csb0="00000004" w:csb1="00000000"/>
  </w:font>
  <w:font w:name="@·L_¶®¶Β Light">
    <w:panose1 w:val="00000000000000000000"/>
    <w:charset w:val="A1"/>
    <w:family w:val="auto"/>
    <w:pitch w:val="variable"/>
    <w:sig w:usb0="00000000" w:usb1="00000000" w:usb2="00000000" w:usb3="00000000" w:csb0="00000008" w:csb1="00000000"/>
  </w:font>
  <w:font w:name="“~Âîì‘Ì_‘Ì’†•¶ W3">
    <w:panose1 w:val="00000000000000000000"/>
    <w:charset w:val="00"/>
    <w:family w:val="auto"/>
    <w:pitch w:val="variable"/>
    <w:sig w:usb0="00000000" w:usb1="00000000" w:usb2="00000000" w:usb3="00000000" w:csb0="00000001" w:csb1="00000000"/>
  </w:font>
  <w:font w:name="“~Âîě‘Ě_‘Ě’†•¶ W3">
    <w:panose1 w:val="00000000000000000000"/>
    <w:charset w:val="EE"/>
    <w:family w:val="auto"/>
    <w:pitch w:val="variable"/>
    <w:sig w:usb0="00000000" w:usb1="00000000" w:usb2="00000000" w:usb3="00000000" w:csb0="00000002" w:csb1="00000000"/>
  </w:font>
  <w:font w:name="“~ђВом‘М_‘М’†•¶ W3">
    <w:panose1 w:val="00000000000000000000"/>
    <w:charset w:val="CC"/>
    <w:family w:val="auto"/>
    <w:pitch w:val="variable"/>
    <w:sig w:usb0="00000000" w:usb1="00000000" w:usb2="00000000" w:usb3="00000000" w:csb0="00000004" w:csb1="00000000"/>
  </w:font>
  <w:font w:name="@“~Âîì‘Ì_‘Ì’†•¶ W3">
    <w:panose1 w:val="00000000000000000000"/>
    <w:charset w:val="00"/>
    <w:family w:val="auto"/>
    <w:pitch w:val="variable"/>
    <w:sig w:usb0="00000000" w:usb1="00000000" w:usb2="00000000" w:usb3="00000000" w:csb0="00000001" w:csb1="00000000"/>
  </w:font>
  <w:font w:name="@“~Âîě‘Ě_‘Ě’†•¶ W3">
    <w:panose1 w:val="00000000000000000000"/>
    <w:charset w:val="EE"/>
    <w:family w:val="auto"/>
    <w:pitch w:val="variable"/>
    <w:sig w:usb0="00000000" w:usb1="00000000" w:usb2="00000000" w:usb3="00000000" w:csb0="00000002" w:csb1="00000000"/>
  </w:font>
  <w:font w:name="@“~ђВом‘М_‘М’†•¶ W3">
    <w:panose1 w:val="00000000000000000000"/>
    <w:charset w:val="CC"/>
    <w:family w:val="auto"/>
    <w:pitch w:val="variable"/>
    <w:sig w:usb0="00000000" w:usb1="00000000" w:usb2="00000000" w:usb3="00000000" w:csb0="00000004" w:csb1="00000000"/>
  </w:font>
  <w:font w:name="±¼¸²">
    <w:panose1 w:val="00000000000000000000"/>
    <w:charset w:val="A2"/>
    <w:family w:val="auto"/>
    <w:pitch w:val="variable"/>
    <w:sig w:usb0="00000000" w:usb1="00000000" w:usb2="00000000" w:usb3="00000000" w:csb0="00000011" w:csb1="00000000"/>
  </w:font>
  <w:font w:name="±Ľ¸˛">
    <w:panose1 w:val="00000000000000000000"/>
    <w:charset w:val="EE"/>
    <w:family w:val="auto"/>
    <w:pitch w:val="variable"/>
    <w:sig w:usb0="00000000" w:usb1="00000000" w:usb2="00000000" w:usb3="00000000" w:csb0="00000002" w:csb1="00000000"/>
  </w:font>
  <w:font w:name="±јёІ">
    <w:panose1 w:val="00000000000000000000"/>
    <w:charset w:val="CC"/>
    <w:family w:val="auto"/>
    <w:pitch w:val="variable"/>
    <w:sig w:usb0="00000000" w:usb1="00000000" w:usb2="00000000" w:usb3="00000000" w:csb0="00000004" w:csb1="00000000"/>
  </w:font>
  <w:font w:name="±ΌΈ²">
    <w:panose1 w:val="00000000000000000000"/>
    <w:charset w:val="A1"/>
    <w:family w:val="auto"/>
    <w:pitch w:val="variable"/>
    <w:sig w:usb0="00000000" w:usb1="00000000" w:usb2="00000000" w:usb3="00000000" w:csb0="00000008" w:csb1="00000000"/>
  </w:font>
  <w:font w:name="±¼ø²">
    <w:panose1 w:val="00000000000000000000"/>
    <w:charset w:val="BA"/>
    <w:family w:val="auto"/>
    <w:pitch w:val="variable"/>
    <w:sig w:usb0="00000000" w:usb1="00000000" w:usb2="00000000" w:usb3="00000000" w:csb0="00000080" w:csb1="00000000"/>
  </w:font>
  <w:font w:name="@±¼¸²">
    <w:panose1 w:val="00000000000000000000"/>
    <w:charset w:val="A2"/>
    <w:family w:val="auto"/>
    <w:pitch w:val="variable"/>
    <w:sig w:usb0="00000000" w:usb1="00000000" w:usb2="00000000" w:usb3="00000000" w:csb0="00000011" w:csb1="00000000"/>
  </w:font>
  <w:font w:name="@±Ľ¸˛">
    <w:panose1 w:val="00000000000000000000"/>
    <w:charset w:val="EE"/>
    <w:family w:val="auto"/>
    <w:pitch w:val="variable"/>
    <w:sig w:usb0="00000000" w:usb1="00000000" w:usb2="00000000" w:usb3="00000000" w:csb0="00000002" w:csb1="00000000"/>
  </w:font>
  <w:font w:name="@±јёІ">
    <w:panose1 w:val="00000000000000000000"/>
    <w:charset w:val="CC"/>
    <w:family w:val="auto"/>
    <w:pitch w:val="variable"/>
    <w:sig w:usb0="00000000" w:usb1="00000000" w:usb2="00000000" w:usb3="00000000" w:csb0="00000004" w:csb1="00000000"/>
  </w:font>
  <w:font w:name="@±ΌΈ²">
    <w:panose1 w:val="00000000000000000000"/>
    <w:charset w:val="A1"/>
    <w:family w:val="auto"/>
    <w:pitch w:val="variable"/>
    <w:sig w:usb0="00000000" w:usb1="00000000" w:usb2="00000000" w:usb3="00000000" w:csb0="00000008" w:csb1="00000000"/>
  </w:font>
  <w:font w:name="@±¼ø²">
    <w:panose1 w:val="00000000000000000000"/>
    <w:charset w:val="BA"/>
    <w:family w:val="auto"/>
    <w:pitch w:val="variable"/>
    <w:sig w:usb0="00000000" w:usb1="00000000" w:usb2="00000000" w:usb3="00000000" w:csb0="00000080" w:csb1="00000000"/>
  </w:font>
  <w:font w:name="Hiragino Kaku Gothic Pro W6 Wes">
    <w:panose1 w:val="00000000000000000000"/>
    <w:charset w:val="00"/>
    <w:family w:val="auto"/>
    <w:pitch w:val="variable"/>
    <w:sig w:usb0="00000000" w:usb1="00000000" w:usb2="00000000" w:usb3="00000000" w:csb0="00000001" w:csb1="00000000"/>
  </w:font>
  <w:font w:name="Hiragino Kaku Gothic Pro W6 Gre">
    <w:panose1 w:val="00000000000000000000"/>
    <w:charset w:val="A1"/>
    <w:family w:val="auto"/>
    <w:pitch w:val="variable"/>
    <w:sig w:usb0="00000000" w:usb1="00000000" w:usb2="00000000" w:usb3="00000000" w:csb0="00000008" w:csb1="00000000"/>
  </w:font>
  <w:font w:name="@Hiragino Kaku Gothic Pro W6 We">
    <w:panose1 w:val="00000000000000000000"/>
    <w:charset w:val="00"/>
    <w:family w:val="auto"/>
    <w:pitch w:val="variable"/>
    <w:sig w:usb0="00000000" w:usb1="00000000" w:usb2="00000000" w:usb3="00000000" w:csb0="00000001" w:csb1="00000000"/>
  </w:font>
  <w:font w:name="@Hiragino Kaku Gothic Pro W6 Cy">
    <w:panose1 w:val="00000000000000000000"/>
    <w:charset w:val="CC"/>
    <w:family w:val="auto"/>
    <w:pitch w:val="variable"/>
    <w:sig w:usb0="00000000" w:usb1="00000000" w:usb2="00000000" w:usb3="00000000" w:csb0="00000004" w:csb1="00000000"/>
  </w:font>
  <w:font w:name="@Hiragino Kaku Gothic Pro W6 Gr">
    <w:panose1 w:val="00000000000000000000"/>
    <w:charset w:val="A1"/>
    <w:family w:val="auto"/>
    <w:pitch w:val="variable"/>
    <w:sig w:usb0="00000000" w:usb1="00000000" w:usb2="00000000" w:usb3="00000000" w:csb0="00000008" w:csb1="00000000"/>
  </w:font>
  <w:font w:name="»ªÎÄËÎÌå">
    <w:panose1 w:val="00000000000000000000"/>
    <w:charset w:val="A2"/>
    <w:family w:val="auto"/>
    <w:pitch w:val="variable"/>
    <w:sig w:usb0="00000000" w:usb1="00000000" w:usb2="00000000" w:usb3="00000000" w:csb0="00000011" w:csb1="00000000"/>
  </w:font>
  <w:font w:name="»ŞÎÄËÎĚĺ">
    <w:panose1 w:val="00000000000000000000"/>
    <w:charset w:val="EE"/>
    <w:family w:val="auto"/>
    <w:pitch w:val="variable"/>
    <w:sig w:usb0="00000000" w:usb1="00000000" w:usb2="00000000" w:usb3="00000000" w:csb0="00000002" w:csb1="00000000"/>
  </w:font>
  <w:font w:name="»ЄОДЛОМе">
    <w:panose1 w:val="00000000000000000000"/>
    <w:charset w:val="CC"/>
    <w:family w:val="auto"/>
    <w:pitch w:val="variable"/>
    <w:sig w:usb0="00000000" w:usb1="00000000" w:usb2="00000000" w:usb3="00000000" w:csb0="00000004" w:csb1="00000000"/>
  </w:font>
  <w:font w:name="»ΞΔΛΞΜε">
    <w:panose1 w:val="00000000000000000000"/>
    <w:charset w:val="A1"/>
    <w:family w:val="auto"/>
    <w:pitch w:val="variable"/>
    <w:sig w:usb0="00000000" w:usb1="00000000" w:usb2="00000000" w:usb3="00000000" w:csb0="00000008" w:csb1="00000000"/>
  </w:font>
  <w:font w:name="@»ªÎÄËÎÌå">
    <w:panose1 w:val="00000000000000000000"/>
    <w:charset w:val="A2"/>
    <w:family w:val="auto"/>
    <w:pitch w:val="variable"/>
    <w:sig w:usb0="00000000" w:usb1="00000000" w:usb2="00000000" w:usb3="00000000" w:csb0="00000011" w:csb1="00000000"/>
  </w:font>
  <w:font w:name="@»ŞÎÄËÎĚĺ">
    <w:panose1 w:val="00000000000000000000"/>
    <w:charset w:val="EE"/>
    <w:family w:val="auto"/>
    <w:pitch w:val="variable"/>
    <w:sig w:usb0="00000000" w:usb1="00000000" w:usb2="00000000" w:usb3="00000000" w:csb0="00000002" w:csb1="00000000"/>
  </w:font>
  <w:font w:name="@»ЄОДЛОМе">
    <w:panose1 w:val="00000000000000000000"/>
    <w:charset w:val="CC"/>
    <w:family w:val="auto"/>
    <w:pitch w:val="variable"/>
    <w:sig w:usb0="00000000" w:usb1="00000000" w:usb2="00000000" w:usb3="00000000" w:csb0="00000004" w:csb1="00000000"/>
  </w:font>
  <w:font w:name="@»ΞΔΛΞΜε">
    <w:panose1 w:val="00000000000000000000"/>
    <w:charset w:val="A1"/>
    <w:family w:val="auto"/>
    <w:pitch w:val="variable"/>
    <w:sig w:usb0="00000000" w:usb1="00000000" w:usb2="00000000" w:usb3="00000000" w:csb0="00000008" w:csb1="00000000"/>
  </w:font>
  <w:font w:name="Apple ±m¦âªí±¡²Å_">
    <w:panose1 w:val="00000000000000000000"/>
    <w:charset w:val="00"/>
    <w:family w:val="auto"/>
    <w:pitch w:val="variable"/>
    <w:sig w:usb0="00000000" w:usb1="00000000" w:usb2="00000000" w:usb3="00000000" w:csb0="00000001" w:csb1="00000000"/>
  </w:font>
  <w:font w:name="@Apple ±m¦âªí±¡²Å_">
    <w:panose1 w:val="00000000000000000000"/>
    <w:charset w:val="00"/>
    <w:family w:val="auto"/>
    <w:pitch w:val="variable"/>
    <w:sig w:usb0="00000000" w:usb1="00000000" w:usb2="00000000" w:usb3="00000000" w:csb0="00000001" w:csb1="00000000"/>
  </w:font>
  <w:font w:name="Avenir Next Condensed Medium Gr">
    <w:panose1 w:val="00000000000000000000"/>
    <w:charset w:val="A1"/>
    <w:family w:val="auto"/>
    <w:pitch w:val="variable"/>
    <w:sig w:usb0="00000000" w:usb1="00000000" w:usb2="00000000" w:usb3="00000000" w:csb0="00000008" w:csb1="00000000"/>
  </w:font>
  <w:font w:name="Avenir Next Condensed Medium Tu">
    <w:panose1 w:val="00000000000000000000"/>
    <w:charset w:val="A2"/>
    <w:family w:val="auto"/>
    <w:pitch w:val="variable"/>
    <w:sig w:usb0="00000000" w:usb1="00000000" w:usb2="00000000" w:usb3="00000000" w:csb0="00000010" w:csb1="00000000"/>
  </w:font>
  <w:font w:name="Avenir Next Condensed Medium Ba">
    <w:panose1 w:val="00000000000000000000"/>
    <w:charset w:val="BA"/>
    <w:family w:val="auto"/>
    <w:pitch w:val="variable"/>
    <w:sig w:usb0="00000000" w:usb1="00000000" w:usb2="00000000" w:usb3="00000000" w:csb0="00000080" w:csb1="00000000"/>
  </w:font>
  <w:font w:name="½¡½¡Ê^-Ác">
    <w:panose1 w:val="00000000000000000000"/>
    <w:charset w:val="00"/>
    <w:family w:val="auto"/>
    <w:pitch w:val="variable"/>
    <w:sig w:usb0="00000000" w:usb1="00000000" w:usb2="00000000" w:usb3="00000000" w:csb0="00000001" w:csb1="00000000"/>
  </w:font>
  <w:font w:name="@½¡½¡Ê^-Ác">
    <w:panose1 w:val="00000000000000000000"/>
    <w:charset w:val="00"/>
    <w:family w:val="auto"/>
    <w:pitch w:val="variable"/>
    <w:sig w:usb0="00000000" w:usb1="00000000" w:usb2="00000000" w:usb3="00000000" w:csb0="00000001" w:csb1="00000000"/>
  </w:font>
  <w:font w:name="±Ã¼­">
    <w:panose1 w:val="00000000000000000000"/>
    <w:charset w:val="A2"/>
    <w:family w:val="auto"/>
    <w:pitch w:val="variable"/>
    <w:sig w:usb0="00000000" w:usb1="00000000" w:usb2="00000000" w:usb3="00000000" w:csb0="00000011" w:csb1="00000000"/>
  </w:font>
  <w:font w:name="±ĂĽ­">
    <w:panose1 w:val="00000000000000000000"/>
    <w:charset w:val="EE"/>
    <w:family w:val="auto"/>
    <w:pitch w:val="variable"/>
    <w:sig w:usb0="00000000" w:usb1="00000000" w:usb2="00000000" w:usb3="00000000" w:csb0="00000002" w:csb1="00000000"/>
  </w:font>
  <w:font w:name="±Гј­">
    <w:panose1 w:val="00000000000000000000"/>
    <w:charset w:val="CC"/>
    <w:family w:val="auto"/>
    <w:pitch w:val="variable"/>
    <w:sig w:usb0="00000000" w:usb1="00000000" w:usb2="00000000" w:usb3="00000000" w:csb0="00000004" w:csb1="00000000"/>
  </w:font>
  <w:font w:name="±ΓΌ­">
    <w:panose1 w:val="00000000000000000000"/>
    <w:charset w:val="A1"/>
    <w:family w:val="auto"/>
    <w:pitch w:val="variable"/>
    <w:sig w:usb0="00000000" w:usb1="00000000" w:usb2="00000000" w:usb3="00000000" w:csb0="00000008" w:csb1="00000000"/>
  </w:font>
  <w:font w:name="±Ć¼­">
    <w:panose1 w:val="00000000000000000000"/>
    <w:charset w:val="BA"/>
    <w:family w:val="auto"/>
    <w:pitch w:val="variable"/>
    <w:sig w:usb0="00000000" w:usb1="00000000" w:usb2="00000000" w:usb3="00000000" w:csb0="00000080" w:csb1="00000000"/>
  </w:font>
  <w:font w:name="@±Ã¼­">
    <w:panose1 w:val="00000000000000000000"/>
    <w:charset w:val="A2"/>
    <w:family w:val="auto"/>
    <w:pitch w:val="variable"/>
    <w:sig w:usb0="00000000" w:usb1="00000000" w:usb2="00000000" w:usb3="00000000" w:csb0="00000011" w:csb1="00000000"/>
  </w:font>
  <w:font w:name="@±ĂĽ­">
    <w:panose1 w:val="00000000000000000000"/>
    <w:charset w:val="EE"/>
    <w:family w:val="auto"/>
    <w:pitch w:val="variable"/>
    <w:sig w:usb0="00000000" w:usb1="00000000" w:usb2="00000000" w:usb3="00000000" w:csb0="00000002" w:csb1="00000000"/>
  </w:font>
  <w:font w:name="@±Гј­">
    <w:panose1 w:val="00000000000000000000"/>
    <w:charset w:val="CC"/>
    <w:family w:val="auto"/>
    <w:pitch w:val="variable"/>
    <w:sig w:usb0="00000000" w:usb1="00000000" w:usb2="00000000" w:usb3="00000000" w:csb0="00000004" w:csb1="00000000"/>
  </w:font>
  <w:font w:name="@±ΓΌ­">
    <w:panose1 w:val="00000000000000000000"/>
    <w:charset w:val="A1"/>
    <w:family w:val="auto"/>
    <w:pitch w:val="variable"/>
    <w:sig w:usb0="00000000" w:usb1="00000000" w:usb2="00000000" w:usb3="00000000" w:csb0="00000008" w:csb1="00000000"/>
  </w:font>
  <w:font w:name="@±Ć¼­">
    <w:panose1 w:val="00000000000000000000"/>
    <w:charset w:val="BA"/>
    <w:family w:val="auto"/>
    <w:pitch w:val="variable"/>
    <w:sig w:usb0="00000000" w:usb1="00000000" w:usb2="00000000" w:usb3="00000000" w:csb0="00000080" w:csb1="00000000"/>
  </w:font>
  <w:font w:name="«½«½Ê^-Ác">
    <w:panose1 w:val="00000000000000000000"/>
    <w:charset w:val="00"/>
    <w:family w:val="auto"/>
    <w:pitch w:val="variable"/>
    <w:sig w:usb0="00000000" w:usb1="00000000" w:usb2="00000000" w:usb3="00000000" w:csb0="00000001" w:csb1="00000000"/>
  </w:font>
  <w:font w:name="«˝«˝Ę^-Ác">
    <w:panose1 w:val="00000000000000000000"/>
    <w:charset w:val="EE"/>
    <w:family w:val="auto"/>
    <w:pitch w:val="variable"/>
    <w:sig w:usb0="00000000" w:usb1="00000000" w:usb2="00000000" w:usb3="00000000" w:csb0="00000002" w:csb1="00000000"/>
  </w:font>
  <w:font w:name="@«½«½Ê^-Ác">
    <w:panose1 w:val="00000000000000000000"/>
    <w:charset w:val="00"/>
    <w:family w:val="auto"/>
    <w:pitch w:val="variable"/>
    <w:sig w:usb0="00000000" w:usb1="00000000" w:usb2="00000000" w:usb3="00000000" w:csb0="00000001" w:csb1="00000000"/>
  </w:font>
  <w:font w:name="@«˝«˝Ę^-Ác">
    <w:panose1 w:val="00000000000000000000"/>
    <w:charset w:val="EE"/>
    <w:family w:val="auto"/>
    <w:pitch w:val="variable"/>
    <w:sig w:usb0="00000000" w:usb1="00000000" w:usb2="00000000" w:usb3="00000000" w:csb0="00000002" w:csb1="00000000"/>
  </w:font>
  <w:font w:name="@Hiragino Mincho ProN W6 Wester">
    <w:panose1 w:val="00000000000000000000"/>
    <w:charset w:val="00"/>
    <w:family w:val="auto"/>
    <w:pitch w:val="variable"/>
    <w:sig w:usb0="00000000" w:usb1="00000000" w:usb2="00000000" w:usb3="00000000" w:csb0="00000001" w:csb1="00000000"/>
  </w:font>
  <w:font w:name="Sukhumvit Set (That)">
    <w:panose1 w:val="00000000000000000000"/>
    <w:charset w:val="DE"/>
    <w:family w:val="auto"/>
    <w:pitch w:val="variable"/>
    <w:sig w:usb0="00000000" w:usb1="00000000" w:usb2="00000000" w:usb3="00000000" w:csb0="00010000" w:csb1="00000000"/>
  </w:font>
  <w:font w:name="“~Âîìé“ŠÈé“’†•¶ W3">
    <w:panose1 w:val="00000000000000000000"/>
    <w:charset w:val="00"/>
    <w:family w:val="auto"/>
    <w:pitch w:val="variable"/>
    <w:sig w:usb0="00000000" w:usb1="00000000" w:usb2="00000000" w:usb3="00000000" w:csb0="00000001" w:csb1="00000000"/>
  </w:font>
  <w:font w:name="“~Âîěé“ŠČé“’†•¶ W3">
    <w:panose1 w:val="00000000000000000000"/>
    <w:charset w:val="EE"/>
    <w:family w:val="auto"/>
    <w:pitch w:val="variable"/>
    <w:sig w:usb0="00000000" w:usb1="00000000" w:usb2="00000000" w:usb3="00000000" w:csb0="00000002" w:csb1="00000000"/>
  </w:font>
  <w:font w:name="“~ђВомй“ЉИй“’†•¶ W3">
    <w:panose1 w:val="00000000000000000000"/>
    <w:charset w:val="CC"/>
    <w:family w:val="auto"/>
    <w:pitch w:val="variable"/>
    <w:sig w:usb0="00000000" w:usb1="00000000" w:usb2="00000000" w:usb3="00000000" w:csb0="00000004" w:csb1="00000000"/>
  </w:font>
  <w:font w:name="@“~Âîìé“ŠÈé“’†•¶ W3">
    <w:panose1 w:val="00000000000000000000"/>
    <w:charset w:val="00"/>
    <w:family w:val="auto"/>
    <w:pitch w:val="variable"/>
    <w:sig w:usb0="00000000" w:usb1="00000000" w:usb2="00000000" w:usb3="00000000" w:csb0="00000001" w:csb1="00000000"/>
  </w:font>
  <w:font w:name="@“~Âîěé“ŠČé“’†•¶ W3">
    <w:panose1 w:val="00000000000000000000"/>
    <w:charset w:val="EE"/>
    <w:family w:val="auto"/>
    <w:pitch w:val="variable"/>
    <w:sig w:usb0="00000000" w:usb1="00000000" w:usb2="00000000" w:usb3="00000000" w:csb0="00000002" w:csb1="00000000"/>
  </w:font>
  <w:font w:name="@“~ђВомй“ЉИй“’†•¶ W3">
    <w:panose1 w:val="00000000000000000000"/>
    <w:charset w:val="CC"/>
    <w:family w:val="auto"/>
    <w:pitch w:val="variable"/>
    <w:sig w:usb0="00000000" w:usb1="00000000" w:usb2="00000000" w:usb3="00000000" w:csb0="00000004" w:csb1="00000000"/>
  </w:font>
  <w:font w:name="HG‘n‰pŠpºÞ¼¯¸UB">
    <w:panose1 w:val="00000000000000000000"/>
    <w:charset w:val="00"/>
    <w:family w:val="auto"/>
    <w:pitch w:val="variable"/>
    <w:sig w:usb0="00000000" w:usb1="00000000" w:usb2="00000000" w:usb3="00000000" w:csb0="00000001" w:csb1="00000000"/>
  </w:font>
  <w:font w:name="HG‘n‰pŠpşŢĽŻ¸UB">
    <w:panose1 w:val="00000000000000000000"/>
    <w:charset w:val="EE"/>
    <w:family w:val="auto"/>
    <w:pitch w:val="variable"/>
    <w:sig w:usb0="00000000" w:usb1="00000000" w:usb2="00000000" w:usb3="00000000" w:csb0="00000002" w:csb1="00000000"/>
  </w:font>
  <w:font w:name="HG‘n‰pЉpєЮјЇёUB">
    <w:panose1 w:val="00000000000000000000"/>
    <w:charset w:val="CC"/>
    <w:family w:val="auto"/>
    <w:pitch w:val="variable"/>
    <w:sig w:usb0="00000000" w:usb1="00000000" w:usb2="00000000" w:usb3="00000000" w:csb0="00000004" w:csb1="00000000"/>
  </w:font>
  <w:font w:name="HG‘n‰ppΊήΌ―ΈUB">
    <w:panose1 w:val="00000000000000000000"/>
    <w:charset w:val="A1"/>
    <w:family w:val="auto"/>
    <w:pitch w:val="variable"/>
    <w:sig w:usb0="00000000" w:usb1="00000000" w:usb2="00000000" w:usb3="00000000" w:csb0="00000008" w:csb1="00000000"/>
  </w:font>
  <w:font w:name="HG‘n‰pŠpºŞ¼¯¸UB">
    <w:panose1 w:val="00000000000000000000"/>
    <w:charset w:val="A2"/>
    <w:family w:val="auto"/>
    <w:pitch w:val="variable"/>
    <w:sig w:usb0="00000000" w:usb1="00000000" w:usb2="00000000" w:usb3="00000000" w:csb0="00000010" w:csb1="00000000"/>
  </w:font>
  <w:font w:name="HG‘n‰ppŗŽ¼ÆøUB">
    <w:panose1 w:val="00000000000000000000"/>
    <w:charset w:val="BA"/>
    <w:family w:val="auto"/>
    <w:pitch w:val="variable"/>
    <w:sig w:usb0="00000000" w:usb1="00000000" w:usb2="00000000" w:usb3="00000000" w:csb0="00000080" w:csb1="00000000"/>
  </w:font>
  <w:font w:name="@HG‘n‰pŠpºÞ¼¯¸UB">
    <w:panose1 w:val="00000000000000000000"/>
    <w:charset w:val="00"/>
    <w:family w:val="auto"/>
    <w:pitch w:val="variable"/>
    <w:sig w:usb0="00000000" w:usb1="00000000" w:usb2="00000000" w:usb3="00000000" w:csb0="00000001" w:csb1="00000000"/>
  </w:font>
  <w:font w:name="@HG‘n‰pŠpşŢĽŻ¸UB">
    <w:panose1 w:val="00000000000000000000"/>
    <w:charset w:val="EE"/>
    <w:family w:val="auto"/>
    <w:pitch w:val="variable"/>
    <w:sig w:usb0="00000000" w:usb1="00000000" w:usb2="00000000" w:usb3="00000000" w:csb0="00000002" w:csb1="00000000"/>
  </w:font>
  <w:font w:name="@HG‘n‰pЉpєЮјЇёUB">
    <w:panose1 w:val="00000000000000000000"/>
    <w:charset w:val="CC"/>
    <w:family w:val="auto"/>
    <w:pitch w:val="variable"/>
    <w:sig w:usb0="00000000" w:usb1="00000000" w:usb2="00000000" w:usb3="00000000" w:csb0="00000004" w:csb1="00000000"/>
  </w:font>
  <w:font w:name="@HG‘n‰ppΊήΌ―ΈUB">
    <w:panose1 w:val="00000000000000000000"/>
    <w:charset w:val="A1"/>
    <w:family w:val="auto"/>
    <w:pitch w:val="variable"/>
    <w:sig w:usb0="00000000" w:usb1="00000000" w:usb2="00000000" w:usb3="00000000" w:csb0="00000008" w:csb1="00000000"/>
  </w:font>
  <w:font w:name="@HG‘n‰pŠpºŞ¼¯¸UB">
    <w:panose1 w:val="00000000000000000000"/>
    <w:charset w:val="A2"/>
    <w:family w:val="auto"/>
    <w:pitch w:val="variable"/>
    <w:sig w:usb0="00000000" w:usb1="00000000" w:usb2="00000000" w:usb3="00000000" w:csb0="00000010" w:csb1="00000000"/>
  </w:font>
  <w:font w:name="@HG‘n‰ppŗŽ¼ÆøUB">
    <w:panose1 w:val="00000000000000000000"/>
    <w:charset w:val="BA"/>
    <w:family w:val="auto"/>
    <w:pitch w:val="variable"/>
    <w:sig w:usb0="00000000" w:usb1="00000000" w:usb2="00000000" w:usb3="00000000" w:csb0="00000080" w:csb1="00000000"/>
  </w:font>
  <w:font w:name="¶®µl-_">
    <w:panose1 w:val="00000000000000000000"/>
    <w:charset w:val="EE"/>
    <w:family w:val="auto"/>
    <w:pitch w:val="variable"/>
    <w:sig w:usb0="00000000" w:usb1="00000000" w:usb2="00000000" w:usb3="00000000" w:csb0="00000007" w:csb1="00000000"/>
  </w:font>
  <w:font w:name="@¶®µl-_">
    <w:panose1 w:val="00000000000000000000"/>
    <w:charset w:val="EE"/>
    <w:family w:val="auto"/>
    <w:pitch w:val="variable"/>
    <w:sig w:usb0="00000000" w:usb1="00000000" w:usb2="00000000" w:usb3="00000000" w:csb0="00000007" w:csb1="00000000"/>
  </w:font>
  <w:font w:name="Big Caslon (Arabid)">
    <w:panose1 w:val="00000000000000000000"/>
    <w:charset w:val="B2"/>
    <w:family w:val="auto"/>
    <w:pitch w:val="variable"/>
    <w:sig w:usb0="00000000" w:usb1="00000000" w:usb2="00000000" w:usb3="00000000" w:csb0="00000040" w:csb1="00000000"/>
  </w:font>
  <w:font w:name="·L_¶®¶Â">
    <w:panose1 w:val="00000000000000000000"/>
    <w:charset w:val="EE"/>
    <w:family w:val="auto"/>
    <w:pitch w:val="variable"/>
    <w:sig w:usb0="00000000" w:usb1="00000000" w:usb2="00000000" w:usb3="00000000" w:csb0="00000013" w:csb1="00000000"/>
  </w:font>
  <w:font w:name="·L_¶®¶В">
    <w:panose1 w:val="00000000000000000000"/>
    <w:charset w:val="CC"/>
    <w:family w:val="auto"/>
    <w:pitch w:val="variable"/>
    <w:sig w:usb0="00000000" w:usb1="00000000" w:usb2="00000000" w:usb3="00000000" w:csb0="00000004" w:csb1="00000000"/>
  </w:font>
  <w:font w:name="·L_¶®¶Β">
    <w:panose1 w:val="00000000000000000000"/>
    <w:charset w:val="A1"/>
    <w:family w:val="auto"/>
    <w:pitch w:val="variable"/>
    <w:sig w:usb0="00000000" w:usb1="00000000" w:usb2="00000000" w:usb3="00000000" w:csb0="00000008" w:csb1="00000000"/>
  </w:font>
  <w:font w:name="@·L_¶®¶Â">
    <w:panose1 w:val="00000000000000000000"/>
    <w:charset w:val="EE"/>
    <w:family w:val="auto"/>
    <w:pitch w:val="variable"/>
    <w:sig w:usb0="00000000" w:usb1="00000000" w:usb2="00000000" w:usb3="00000000" w:csb0="00000013" w:csb1="00000000"/>
  </w:font>
  <w:font w:name="@·L_¶®¶В">
    <w:panose1 w:val="00000000000000000000"/>
    <w:charset w:val="CC"/>
    <w:family w:val="auto"/>
    <w:pitch w:val="variable"/>
    <w:sig w:usb0="00000000" w:usb1="00000000" w:usb2="00000000" w:usb3="00000000" w:csb0="00000004" w:csb1="00000000"/>
  </w:font>
  <w:font w:name="@·L_¶®¶Β">
    <w:panose1 w:val="00000000000000000000"/>
    <w:charset w:val="A1"/>
    <w:family w:val="auto"/>
    <w:pitch w:val="variable"/>
    <w:sig w:usb0="00000000" w:usb1="00000000" w:usb2="00000000" w:usb3="00000000" w:csb0="00000008" w:csb1="00000000"/>
  </w:font>
  <w:font w:name="STIXGeneral (Arabid)">
    <w:panose1 w:val="00000000000000000000"/>
    <w:charset w:val="B2"/>
    <w:family w:val="auto"/>
    <w:pitch w:val="variable"/>
    <w:sig w:usb0="00000000" w:usb1="00000000" w:usb2="00000000" w:usb3="00000000" w:csb0="00000040" w:csb1="00000000"/>
  </w:font>
  <w:font w:name="¶®µl-Ác">
    <w:panose1 w:val="00000000000000000000"/>
    <w:charset w:val="00"/>
    <w:family w:val="auto"/>
    <w:pitch w:val="variable"/>
    <w:sig w:usb0="00000000" w:usb1="00000000" w:usb2="00000000" w:usb3="00000000" w:csb0="00000001" w:csb1="00000000"/>
  </w:font>
  <w:font w:name="¶®µl-Бc">
    <w:panose1 w:val="00000000000000000000"/>
    <w:charset w:val="CC"/>
    <w:family w:val="auto"/>
    <w:pitch w:val="variable"/>
    <w:sig w:usb0="00000000" w:usb1="00000000" w:usb2="00000000" w:usb3="00000000" w:csb0="00000004" w:csb1="00000000"/>
  </w:font>
  <w:font w:name="@¶®µl-Ác">
    <w:panose1 w:val="00000000000000000000"/>
    <w:charset w:val="00"/>
    <w:family w:val="auto"/>
    <w:pitch w:val="variable"/>
    <w:sig w:usb0="00000000" w:usb1="00000000" w:usb2="00000000" w:usb3="00000000" w:csb0="00000001" w:csb1="00000000"/>
  </w:font>
  <w:font w:name="@¶®µl-Бc">
    <w:panose1 w:val="00000000000000000000"/>
    <w:charset w:val="CC"/>
    <w:family w:val="auto"/>
    <w:pitch w:val="variable"/>
    <w:sig w:usb0="00000000" w:usb1="00000000" w:usb2="00000000" w:usb3="00000000" w:csb0="00000004" w:csb1="00000000"/>
  </w:font>
  <w:font w:name="HGPºÞ¼¯¸E">
    <w:panose1 w:val="00000000000000000000"/>
    <w:charset w:val="00"/>
    <w:family w:val="auto"/>
    <w:pitch w:val="variable"/>
    <w:sig w:usb0="00000000" w:usb1="00000000" w:usb2="00000000" w:usb3="00000000" w:csb0="00000001" w:csb1="00000000"/>
  </w:font>
  <w:font w:name="HGPşŢĽŻ¸E">
    <w:panose1 w:val="00000000000000000000"/>
    <w:charset w:val="EE"/>
    <w:family w:val="auto"/>
    <w:pitch w:val="variable"/>
    <w:sig w:usb0="00000000" w:usb1="00000000" w:usb2="00000000" w:usb3="00000000" w:csb0="00000002" w:csb1="00000000"/>
  </w:font>
  <w:font w:name="HGPєЮјЇёE">
    <w:panose1 w:val="00000000000000000000"/>
    <w:charset w:val="CC"/>
    <w:family w:val="auto"/>
    <w:pitch w:val="variable"/>
    <w:sig w:usb0="00000000" w:usb1="00000000" w:usb2="00000000" w:usb3="00000000" w:csb0="00000004" w:csb1="00000000"/>
  </w:font>
  <w:font w:name="HGPΊήΌ―ΈE">
    <w:panose1 w:val="00000000000000000000"/>
    <w:charset w:val="A1"/>
    <w:family w:val="auto"/>
    <w:pitch w:val="variable"/>
    <w:sig w:usb0="00000000" w:usb1="00000000" w:usb2="00000000" w:usb3="00000000" w:csb0="00000008" w:csb1="00000000"/>
  </w:font>
  <w:font w:name="HGPºŞ¼¯¸E">
    <w:panose1 w:val="00000000000000000000"/>
    <w:charset w:val="A2"/>
    <w:family w:val="auto"/>
    <w:pitch w:val="variable"/>
    <w:sig w:usb0="00000000" w:usb1="00000000" w:usb2="00000000" w:usb3="00000000" w:csb0="00000010" w:csb1="00000000"/>
  </w:font>
  <w:font w:name="HGPŗŽ¼ÆøE">
    <w:panose1 w:val="00000000000000000000"/>
    <w:charset w:val="BA"/>
    <w:family w:val="auto"/>
    <w:pitch w:val="variable"/>
    <w:sig w:usb0="00000000" w:usb1="00000000" w:usb2="00000000" w:usb3="00000000" w:csb0="00000080" w:csb1="00000000"/>
  </w:font>
  <w:font w:name="@HGPºÞ¼¯¸E">
    <w:panose1 w:val="00000000000000000000"/>
    <w:charset w:val="00"/>
    <w:family w:val="auto"/>
    <w:pitch w:val="variable"/>
    <w:sig w:usb0="00000000" w:usb1="00000000" w:usb2="00000000" w:usb3="00000000" w:csb0="00000001" w:csb1="00000000"/>
  </w:font>
  <w:font w:name="@HGPşŢĽŻ¸E">
    <w:panose1 w:val="00000000000000000000"/>
    <w:charset w:val="EE"/>
    <w:family w:val="auto"/>
    <w:pitch w:val="variable"/>
    <w:sig w:usb0="00000000" w:usb1="00000000" w:usb2="00000000" w:usb3="00000000" w:csb0="00000002" w:csb1="00000000"/>
  </w:font>
  <w:font w:name="@HGPєЮјЇёE">
    <w:panose1 w:val="00000000000000000000"/>
    <w:charset w:val="CC"/>
    <w:family w:val="auto"/>
    <w:pitch w:val="variable"/>
    <w:sig w:usb0="00000000" w:usb1="00000000" w:usb2="00000000" w:usb3="00000000" w:csb0="00000004" w:csb1="00000000"/>
  </w:font>
  <w:font w:name="@HGPΊήΌ―ΈE">
    <w:panose1 w:val="00000000000000000000"/>
    <w:charset w:val="A1"/>
    <w:family w:val="auto"/>
    <w:pitch w:val="variable"/>
    <w:sig w:usb0="00000000" w:usb1="00000000" w:usb2="00000000" w:usb3="00000000" w:csb0="00000008" w:csb1="00000000"/>
  </w:font>
  <w:font w:name="@HGPºŞ¼¯¸E">
    <w:panose1 w:val="00000000000000000000"/>
    <w:charset w:val="A2"/>
    <w:family w:val="auto"/>
    <w:pitch w:val="variable"/>
    <w:sig w:usb0="00000000" w:usb1="00000000" w:usb2="00000000" w:usb3="00000000" w:csb0="00000010" w:csb1="00000000"/>
  </w:font>
  <w:font w:name="@HGPŗŽ¼ÆøE">
    <w:panose1 w:val="00000000000000000000"/>
    <w:charset w:val="BA"/>
    <w:family w:val="auto"/>
    <w:pitch w:val="variable"/>
    <w:sig w:usb0="00000000" w:usb1="00000000" w:usb2="00000000" w:usb3="00000000" w:csb0="00000080" w:csb1="00000000"/>
  </w:font>
  <w:font w:name="±Ã¼­Ã¼">
    <w:panose1 w:val="00000000000000000000"/>
    <w:charset w:val="A2"/>
    <w:family w:val="auto"/>
    <w:pitch w:val="variable"/>
    <w:sig w:usb0="00000000" w:usb1="00000000" w:usb2="00000000" w:usb3="00000000" w:csb0="00000011" w:csb1="00000000"/>
  </w:font>
  <w:font w:name="±ĂĽ­ĂĽ">
    <w:panose1 w:val="00000000000000000000"/>
    <w:charset w:val="EE"/>
    <w:family w:val="auto"/>
    <w:pitch w:val="variable"/>
    <w:sig w:usb0="00000000" w:usb1="00000000" w:usb2="00000000" w:usb3="00000000" w:csb0="00000002" w:csb1="00000000"/>
  </w:font>
  <w:font w:name="±Гј­Гј">
    <w:panose1 w:val="00000000000000000000"/>
    <w:charset w:val="CC"/>
    <w:family w:val="auto"/>
    <w:pitch w:val="variable"/>
    <w:sig w:usb0="00000000" w:usb1="00000000" w:usb2="00000000" w:usb3="00000000" w:csb0="00000004" w:csb1="00000000"/>
  </w:font>
  <w:font w:name="±ΓΌ­ΓΌ">
    <w:panose1 w:val="00000000000000000000"/>
    <w:charset w:val="A1"/>
    <w:family w:val="auto"/>
    <w:pitch w:val="variable"/>
    <w:sig w:usb0="00000000" w:usb1="00000000" w:usb2="00000000" w:usb3="00000000" w:csb0="00000008" w:csb1="00000000"/>
  </w:font>
  <w:font w:name="±Ć¼­Ć¼">
    <w:panose1 w:val="00000000000000000000"/>
    <w:charset w:val="BA"/>
    <w:family w:val="auto"/>
    <w:pitch w:val="variable"/>
    <w:sig w:usb0="00000000" w:usb1="00000000" w:usb2="00000000" w:usb3="00000000" w:csb0="00000080" w:csb1="00000000"/>
  </w:font>
  <w:font w:name="@±Ã¼­Ã¼">
    <w:panose1 w:val="00000000000000000000"/>
    <w:charset w:val="A2"/>
    <w:family w:val="auto"/>
    <w:pitch w:val="variable"/>
    <w:sig w:usb0="00000000" w:usb1="00000000" w:usb2="00000000" w:usb3="00000000" w:csb0="00000011" w:csb1="00000000"/>
  </w:font>
  <w:font w:name="@±ĂĽ­ĂĽ">
    <w:panose1 w:val="00000000000000000000"/>
    <w:charset w:val="EE"/>
    <w:family w:val="auto"/>
    <w:pitch w:val="variable"/>
    <w:sig w:usb0="00000000" w:usb1="00000000" w:usb2="00000000" w:usb3="00000000" w:csb0="00000002" w:csb1="00000000"/>
  </w:font>
  <w:font w:name="@±Гј­Гј">
    <w:panose1 w:val="00000000000000000000"/>
    <w:charset w:val="CC"/>
    <w:family w:val="auto"/>
    <w:pitch w:val="variable"/>
    <w:sig w:usb0="00000000" w:usb1="00000000" w:usb2="00000000" w:usb3="00000000" w:csb0="00000004" w:csb1="00000000"/>
  </w:font>
  <w:font w:name="@±ΓΌ­ΓΌ">
    <w:panose1 w:val="00000000000000000000"/>
    <w:charset w:val="A1"/>
    <w:family w:val="auto"/>
    <w:pitch w:val="variable"/>
    <w:sig w:usb0="00000000" w:usb1="00000000" w:usb2="00000000" w:usb3="00000000" w:csb0="00000008" w:csb1="00000000"/>
  </w:font>
  <w:font w:name="@±Ć¼­Ć¼">
    <w:panose1 w:val="00000000000000000000"/>
    <w:charset w:val="BA"/>
    <w:family w:val="auto"/>
    <w:pitch w:val="variable"/>
    <w:sig w:usb0="00000000" w:usb1="00000000" w:usb2="00000000" w:usb3="00000000" w:csb0="00000080" w:csb1="00000000"/>
  </w:font>
  <w:font w:name="¤â¥¾Åé-Â²">
    <w:panose1 w:val="00000000000000000000"/>
    <w:charset w:val="00"/>
    <w:family w:val="auto"/>
    <w:pitch w:val="variable"/>
    <w:sig w:usb0="00000000" w:usb1="00000000" w:usb2="00000000" w:usb3="00000000" w:csb0="00000001" w:csb1="00000000"/>
  </w:font>
  <w:font w:name="@¤â¥¾Åé-Â²">
    <w:panose1 w:val="00000000000000000000"/>
    <w:charset w:val="00"/>
    <w:family w:val="auto"/>
    <w:pitch w:val="variable"/>
    <w:sig w:usb0="00000000" w:usb1="00000000" w:usb2="00000000" w:usb3="00000000" w:csb0="00000001" w:csb1="00000000"/>
  </w:font>
  <w:font w:name="@ËÎÌå">
    <w:panose1 w:val="00000000000000000000"/>
    <w:charset w:val="00"/>
    <w:family w:val="auto"/>
    <w:pitch w:val="variable"/>
    <w:sig w:usb0="00000000" w:usb1="00000000" w:usb2="00000000" w:usb3="00000000" w:csb0="00000001" w:csb1="00000000"/>
  </w:font>
  <w:font w:name="ŸàƒSƒVƒbƒN Medium">
    <w:panose1 w:val="00000000000000000000"/>
    <w:charset w:val="A2"/>
    <w:family w:val="auto"/>
    <w:pitch w:val="variable"/>
    <w:sig w:usb0="00000000" w:usb1="00000000" w:usb2="00000000" w:usb3="00000000" w:csb0="00000011" w:csb1="00000000"/>
  </w:font>
  <w:font w:name="źŕSVbN Medium">
    <w:panose1 w:val="00000000000000000000"/>
    <w:charset w:val="EE"/>
    <w:family w:val="auto"/>
    <w:pitch w:val="variable"/>
    <w:sig w:usb0="00000000" w:usb1="00000000" w:usb2="00000000" w:usb3="00000000" w:csb0="00000002" w:csb1="00000000"/>
  </w:font>
  <w:font w:name="џаѓSѓVѓbѓN Medium">
    <w:panose1 w:val="00000000000000000000"/>
    <w:charset w:val="CC"/>
    <w:family w:val="auto"/>
    <w:pitch w:val="variable"/>
    <w:sig w:usb0="00000000" w:usb1="00000000" w:usb2="00000000" w:usb3="00000000" w:csb0="00000004" w:csb1="00000000"/>
  </w:font>
  <w:font w:name="ΰƒSƒVƒbƒN Medium">
    <w:panose1 w:val="00000000000000000000"/>
    <w:charset w:val="A1"/>
    <w:family w:val="auto"/>
    <w:pitch w:val="variable"/>
    <w:sig w:usb0="00000000" w:usb1="00000000" w:usb2="00000000" w:usb3="00000000" w:csb0="00000008" w:csb1="00000000"/>
  </w:font>
  <w:font w:name="ąSVbN Medium">
    <w:panose1 w:val="00000000000000000000"/>
    <w:charset w:val="BA"/>
    <w:family w:val="auto"/>
    <w:pitch w:val="variable"/>
    <w:sig w:usb0="00000000" w:usb1="00000000" w:usb2="00000000" w:usb3="00000000" w:csb0="00000080" w:csb1="00000000"/>
  </w:font>
  <w:font w:name="@ŸàƒSƒVƒbƒN Medium">
    <w:panose1 w:val="00000000000000000000"/>
    <w:charset w:val="A2"/>
    <w:family w:val="auto"/>
    <w:pitch w:val="variable"/>
    <w:sig w:usb0="00000000" w:usb1="00000000" w:usb2="00000000" w:usb3="00000000" w:csb0="00000011" w:csb1="00000000"/>
  </w:font>
  <w:font w:name="@źŕSVbN Medium">
    <w:panose1 w:val="00000000000000000000"/>
    <w:charset w:val="EE"/>
    <w:family w:val="auto"/>
    <w:pitch w:val="variable"/>
    <w:sig w:usb0="00000000" w:usb1="00000000" w:usb2="00000000" w:usb3="00000000" w:csb0="00000002" w:csb1="00000000"/>
  </w:font>
  <w:font w:name="@џаѓSѓVѓbѓN Medium">
    <w:panose1 w:val="00000000000000000000"/>
    <w:charset w:val="CC"/>
    <w:family w:val="auto"/>
    <w:pitch w:val="variable"/>
    <w:sig w:usb0="00000000" w:usb1="00000000" w:usb2="00000000" w:usb3="00000000" w:csb0="00000004" w:csb1="00000000"/>
  </w:font>
  <w:font w:name="@ΰƒSƒVƒbƒN Medium">
    <w:panose1 w:val="00000000000000000000"/>
    <w:charset w:val="A1"/>
    <w:family w:val="auto"/>
    <w:pitch w:val="variable"/>
    <w:sig w:usb0="00000000" w:usb1="00000000" w:usb2="00000000" w:usb3="00000000" w:csb0="00000008" w:csb1="00000000"/>
  </w:font>
  <w:font w:name="@ąSVbN Medium">
    <w:panose1 w:val="00000000000000000000"/>
    <w:charset w:val="BA"/>
    <w:family w:val="auto"/>
    <w:pitch w:val="variable"/>
    <w:sig w:usb0="00000000" w:usb1="00000000" w:usb2="00000000" w:usb3="00000000" w:csb0="00000080" w:csb1="00000000"/>
  </w:font>
  <w:font w:name="²Ó©úÅé-ExtB">
    <w:panose1 w:val="00000000000000000000"/>
    <w:charset w:val="00"/>
    <w:family w:val="auto"/>
    <w:pitch w:val="variable"/>
    <w:sig w:usb0="00000000" w:usb1="00000000" w:usb2="00000000" w:usb3="00000000" w:csb0="00000001" w:csb1="00000000"/>
  </w:font>
  <w:font w:name="@²Ó©úÅé-ExtB">
    <w:panose1 w:val="00000000000000000000"/>
    <w:charset w:val="00"/>
    <w:family w:val="auto"/>
    <w:pitch w:val="variable"/>
    <w:sig w:usb0="00000000" w:usb1="00000000" w:usb2="00000000" w:usb3="00000000" w:csb0="00000001" w:csb1="00000000"/>
  </w:font>
  <w:font w:name="µ¥_">
    <w:panose1 w:val="00000000000000000000"/>
    <w:charset w:val="A1"/>
    <w:family w:val="auto"/>
    <w:pitch w:val="variable"/>
    <w:sig w:usb0="00000000" w:usb1="00000000" w:usb2="00000000" w:usb3="00000000" w:csb0="00000009" w:csb1="00000000"/>
  </w:font>
  <w:font w:name="µĄ_">
    <w:panose1 w:val="00000000000000000000"/>
    <w:charset w:val="EE"/>
    <w:family w:val="auto"/>
    <w:pitch w:val="variable"/>
    <w:sig w:usb0="00000000" w:usb1="00000000" w:usb2="00000000" w:usb3="00000000" w:csb0="00000002" w:csb1="00000000"/>
  </w:font>
  <w:font w:name="µҐ_">
    <w:panose1 w:val="00000000000000000000"/>
    <w:charset w:val="CC"/>
    <w:family w:val="auto"/>
    <w:pitch w:val="variable"/>
    <w:sig w:usb0="00000000" w:usb1="00000000" w:usb2="00000000" w:usb3="00000000" w:csb0="00000004" w:csb1="00000000"/>
  </w:font>
  <w:font w:name="@µ¥_">
    <w:panose1 w:val="00000000000000000000"/>
    <w:charset w:val="A1"/>
    <w:family w:val="auto"/>
    <w:pitch w:val="variable"/>
    <w:sig w:usb0="00000000" w:usb1="00000000" w:usb2="00000000" w:usb3="00000000" w:csb0="00000009" w:csb1="00000000"/>
  </w:font>
  <w:font w:name="@µĄ_">
    <w:panose1 w:val="00000000000000000000"/>
    <w:charset w:val="EE"/>
    <w:family w:val="auto"/>
    <w:pitch w:val="variable"/>
    <w:sig w:usb0="00000000" w:usb1="00000000" w:usb2="00000000" w:usb3="00000000" w:csb0="00000002" w:csb1="00000000"/>
  </w:font>
  <w:font w:name="@µҐ_">
    <w:panose1 w:val="00000000000000000000"/>
    <w:charset w:val="CC"/>
    <w:family w:val="auto"/>
    <w:pitch w:val="variable"/>
    <w:sig w:usb0="00000000" w:usb1="00000000" w:usb2="00000000" w:usb3="00000000" w:csb0="00000004" w:csb1="00000000"/>
  </w:font>
  <w:font w:name="·¢Åé-Ác">
    <w:panose1 w:val="00000000000000000000"/>
    <w:charset w:val="A2"/>
    <w:family w:val="auto"/>
    <w:pitch w:val="variable"/>
    <w:sig w:usb0="00000000" w:usb1="00000000" w:usb2="00000000" w:usb3="00000000" w:csb0="00000011" w:csb1="00000000"/>
  </w:font>
  <w:font w:name="·˘Ĺé-Ác">
    <w:panose1 w:val="00000000000000000000"/>
    <w:charset w:val="EE"/>
    <w:family w:val="auto"/>
    <w:pitch w:val="variable"/>
    <w:sig w:usb0="00000000" w:usb1="00000000" w:usb2="00000000" w:usb3="00000000" w:csb0="00000002" w:csb1="00000000"/>
  </w:font>
  <w:font w:name="·ўЕй-Бc">
    <w:panose1 w:val="00000000000000000000"/>
    <w:charset w:val="CC"/>
    <w:family w:val="auto"/>
    <w:pitch w:val="variable"/>
    <w:sig w:usb0="00000000" w:usb1="00000000" w:usb2="00000000" w:usb3="00000000" w:csb0="00000004" w:csb1="00000000"/>
  </w:font>
  <w:font w:name="·ΆΕι-Αc">
    <w:panose1 w:val="00000000000000000000"/>
    <w:charset w:val="A1"/>
    <w:family w:val="auto"/>
    <w:pitch w:val="variable"/>
    <w:sig w:usb0="00000000" w:usb1="00000000" w:usb2="00000000" w:usb3="00000000" w:csb0="00000008" w:csb1="00000000"/>
  </w:font>
  <w:font w:name="@·¢Åé-Ác">
    <w:panose1 w:val="00000000000000000000"/>
    <w:charset w:val="A2"/>
    <w:family w:val="auto"/>
    <w:pitch w:val="variable"/>
    <w:sig w:usb0="00000000" w:usb1="00000000" w:usb2="00000000" w:usb3="00000000" w:csb0="00000011" w:csb1="00000000"/>
  </w:font>
  <w:font w:name="@·˘Ĺé-Ác">
    <w:panose1 w:val="00000000000000000000"/>
    <w:charset w:val="EE"/>
    <w:family w:val="auto"/>
    <w:pitch w:val="variable"/>
    <w:sig w:usb0="00000000" w:usb1="00000000" w:usb2="00000000" w:usb3="00000000" w:csb0="00000002" w:csb1="00000000"/>
  </w:font>
  <w:font w:name="@·ўЕй-Бc">
    <w:panose1 w:val="00000000000000000000"/>
    <w:charset w:val="CC"/>
    <w:family w:val="auto"/>
    <w:pitch w:val="variable"/>
    <w:sig w:usb0="00000000" w:usb1="00000000" w:usb2="00000000" w:usb3="00000000" w:csb0="00000004" w:csb1="00000000"/>
  </w:font>
  <w:font w:name="@·ΆΕι-Αc">
    <w:panose1 w:val="00000000000000000000"/>
    <w:charset w:val="A1"/>
    <w:family w:val="auto"/>
    <w:pitch w:val="variable"/>
    <w:sig w:usb0="00000000" w:usb1="00000000" w:usb2="00000000" w:usb3="00000000" w:csb0="00000008" w:csb1="00000000"/>
  </w:font>
  <w:font w:name="Hiragino Kaku Gothic Std W8 Wes">
    <w:panose1 w:val="00000000000000000000"/>
    <w:charset w:val="00"/>
    <w:family w:val="auto"/>
    <w:pitch w:val="variable"/>
    <w:sig w:usb0="00000000" w:usb1="00000000" w:usb2="00000000" w:usb3="00000000" w:csb0="00000001" w:csb1="00000000"/>
  </w:font>
  <w:font w:name="Hiragino Kaku Gothic Std W8 Gre">
    <w:panose1 w:val="00000000000000000000"/>
    <w:charset w:val="A1"/>
    <w:family w:val="auto"/>
    <w:pitch w:val="variable"/>
    <w:sig w:usb0="00000000" w:usb1="00000000" w:usb2="00000000" w:usb3="00000000" w:csb0="00000008" w:csb1="00000000"/>
  </w:font>
  <w:font w:name="@Hiragino Kaku Gothic Std W8 We">
    <w:panose1 w:val="00000000000000000000"/>
    <w:charset w:val="00"/>
    <w:family w:val="auto"/>
    <w:pitch w:val="variable"/>
    <w:sig w:usb0="00000000" w:usb1="00000000" w:usb2="00000000" w:usb3="00000000" w:csb0="00000001" w:csb1="00000000"/>
  </w:font>
  <w:font w:name="@Hiragino Kaku Gothic Std W8 Cy">
    <w:panose1 w:val="00000000000000000000"/>
    <w:charset w:val="CC"/>
    <w:family w:val="auto"/>
    <w:pitch w:val="variable"/>
    <w:sig w:usb0="00000000" w:usb1="00000000" w:usb2="00000000" w:usb3="00000000" w:csb0="00000004" w:csb1="00000000"/>
  </w:font>
  <w:font w:name="@Hiragino Kaku Gothic Std W8 Gr">
    <w:panose1 w:val="00000000000000000000"/>
    <w:charset w:val="A1"/>
    <w:family w:val="auto"/>
    <w:pitch w:val="variable"/>
    <w:sig w:usb0="00000000" w:usb1="00000000" w:usb2="00000000" w:usb3="00000000" w:csb0="00000008" w:csb1="00000000"/>
  </w:font>
  <w:font w:name="·¢Ê^-_">
    <w:panose1 w:val="00000000000000000000"/>
    <w:charset w:val="A2"/>
    <w:family w:val="auto"/>
    <w:pitch w:val="variable"/>
    <w:sig w:usb0="00000000" w:usb1="00000000" w:usb2="00000000" w:usb3="00000000" w:csb0="00000011" w:csb1="00000000"/>
  </w:font>
  <w:font w:name="·˘Ę^-_">
    <w:panose1 w:val="00000000000000000000"/>
    <w:charset w:val="EE"/>
    <w:family w:val="auto"/>
    <w:pitch w:val="variable"/>
    <w:sig w:usb0="00000000" w:usb1="00000000" w:usb2="00000000" w:usb3="00000000" w:csb0="00000002" w:csb1="00000000"/>
  </w:font>
  <w:font w:name="·ўК^-_">
    <w:panose1 w:val="00000000000000000000"/>
    <w:charset w:val="CC"/>
    <w:family w:val="auto"/>
    <w:pitch w:val="variable"/>
    <w:sig w:usb0="00000000" w:usb1="00000000" w:usb2="00000000" w:usb3="00000000" w:csb0="00000004" w:csb1="00000000"/>
  </w:font>
  <w:font w:name="·ΆΚ^-_">
    <w:panose1 w:val="00000000000000000000"/>
    <w:charset w:val="A1"/>
    <w:family w:val="auto"/>
    <w:pitch w:val="variable"/>
    <w:sig w:usb0="00000000" w:usb1="00000000" w:usb2="00000000" w:usb3="00000000" w:csb0="00000008" w:csb1="00000000"/>
  </w:font>
  <w:font w:name="@·¢Ê^-_">
    <w:panose1 w:val="00000000000000000000"/>
    <w:charset w:val="A2"/>
    <w:family w:val="auto"/>
    <w:pitch w:val="variable"/>
    <w:sig w:usb0="00000000" w:usb1="00000000" w:usb2="00000000" w:usb3="00000000" w:csb0="00000011" w:csb1="00000000"/>
  </w:font>
  <w:font w:name="@·˘Ę^-_">
    <w:panose1 w:val="00000000000000000000"/>
    <w:charset w:val="EE"/>
    <w:family w:val="auto"/>
    <w:pitch w:val="variable"/>
    <w:sig w:usb0="00000000" w:usb1="00000000" w:usb2="00000000" w:usb3="00000000" w:csb0="00000002" w:csb1="00000000"/>
  </w:font>
  <w:font w:name="@·ўК^-_">
    <w:panose1 w:val="00000000000000000000"/>
    <w:charset w:val="CC"/>
    <w:family w:val="auto"/>
    <w:pitch w:val="variable"/>
    <w:sig w:usb0="00000000" w:usb1="00000000" w:usb2="00000000" w:usb3="00000000" w:csb0="00000004" w:csb1="00000000"/>
  </w:font>
  <w:font w:name="@·ΆΚ^-_">
    <w:panose1 w:val="00000000000000000000"/>
    <w:charset w:val="A1"/>
    <w:family w:val="auto"/>
    <w:pitch w:val="variable"/>
    <w:sig w:usb0="00000000" w:usb1="00000000" w:usb2="00000000" w:usb3="00000000" w:csb0="00000008" w:csb1="00000000"/>
  </w:font>
  <w:font w:name="Hiragino Maru Gothic ProN W4 We">
    <w:panose1 w:val="00000000000000000000"/>
    <w:charset w:val="00"/>
    <w:family w:val="auto"/>
    <w:pitch w:val="variable"/>
    <w:sig w:usb0="00000000" w:usb1="00000000" w:usb2="00000000" w:usb3="00000000" w:csb0="00000001" w:csb1="00000000"/>
  </w:font>
  <w:font w:name="Hiragino Maru Gothic ProN W4 Cy">
    <w:panose1 w:val="00000000000000000000"/>
    <w:charset w:val="CC"/>
    <w:family w:val="auto"/>
    <w:pitch w:val="variable"/>
    <w:sig w:usb0="00000000" w:usb1="00000000" w:usb2="00000000" w:usb3="00000000" w:csb0="00000004" w:csb1="00000000"/>
  </w:font>
  <w:font w:name="Hiragino Maru Gothic ProN W4 Gr">
    <w:panose1 w:val="00000000000000000000"/>
    <w:charset w:val="A1"/>
    <w:family w:val="auto"/>
    <w:pitch w:val="variable"/>
    <w:sig w:usb0="00000000" w:usb1="00000000" w:usb2="00000000" w:usb3="00000000" w:csb0="00000008" w:csb1="00000000"/>
  </w:font>
  <w:font w:name="@Hiragino Maru Gothic ProN W4 W">
    <w:panose1 w:val="00000000000000000000"/>
    <w:charset w:val="00"/>
    <w:family w:val="auto"/>
    <w:pitch w:val="variable"/>
    <w:sig w:usb0="00000000" w:usb1="00000000" w:usb2="00000000" w:usb3="00000000" w:csb0="00000001" w:csb1="00000000"/>
  </w:font>
  <w:font w:name="@Hiragino Maru Gothic ProN W4 C">
    <w:panose1 w:val="00000000000000000000"/>
    <w:charset w:val="CC"/>
    <w:family w:val="auto"/>
    <w:pitch w:val="variable"/>
    <w:sig w:usb0="00000000" w:usb1="00000000" w:usb2="00000000" w:usb3="00000000" w:csb0="00000004" w:csb1="00000000"/>
  </w:font>
  <w:font w:name="@Hiragino Maru Gothic ProN W4 G">
    <w:panose1 w:val="00000000000000000000"/>
    <w:charset w:val="A1"/>
    <w:family w:val="auto"/>
    <w:pitch w:val="variable"/>
    <w:sig w:usb0="00000000" w:usb1="00000000" w:usb2="00000000" w:usb3="00000000" w:csb0="00000008" w:csb1="00000000"/>
  </w:font>
  <w:font w:name="_Ê^-_">
    <w:panose1 w:val="00000000000000000000"/>
    <w:charset w:val="A2"/>
    <w:family w:val="auto"/>
    <w:pitch w:val="variable"/>
    <w:sig w:usb0="00000000" w:usb1="00000000" w:usb2="00000000" w:usb3="00000000" w:csb0="00000011" w:csb1="00000000"/>
  </w:font>
  <w:font w:name="_Ę^-_">
    <w:panose1 w:val="00000000000000000000"/>
    <w:charset w:val="EE"/>
    <w:family w:val="auto"/>
    <w:pitch w:val="variable"/>
    <w:sig w:usb0="00000000" w:usb1="00000000" w:usb2="00000000" w:usb3="00000000" w:csb0="00000002" w:csb1="00000000"/>
  </w:font>
  <w:font w:name="_К^-_">
    <w:panose1 w:val="00000000000000000000"/>
    <w:charset w:val="CC"/>
    <w:family w:val="auto"/>
    <w:pitch w:val="variable"/>
    <w:sig w:usb0="00000000" w:usb1="00000000" w:usb2="00000000" w:usb3="00000000" w:csb0="00000004" w:csb1="00000000"/>
  </w:font>
  <w:font w:name="_Κ^-_">
    <w:panose1 w:val="00000000000000000000"/>
    <w:charset w:val="A1"/>
    <w:family w:val="auto"/>
    <w:pitch w:val="variable"/>
    <w:sig w:usb0="00000000" w:usb1="00000000" w:usb2="00000000" w:usb3="00000000" w:csb0="00000008" w:csb1="00000000"/>
  </w:font>
  <w:font w:name="@_Ê^-_">
    <w:panose1 w:val="00000000000000000000"/>
    <w:charset w:val="A2"/>
    <w:family w:val="auto"/>
    <w:pitch w:val="variable"/>
    <w:sig w:usb0="00000000" w:usb1="00000000" w:usb2="00000000" w:usb3="00000000" w:csb0="00000011" w:csb1="00000000"/>
  </w:font>
  <w:font w:name="@_Ę^-_">
    <w:panose1 w:val="00000000000000000000"/>
    <w:charset w:val="EE"/>
    <w:family w:val="auto"/>
    <w:pitch w:val="variable"/>
    <w:sig w:usb0="00000000" w:usb1="00000000" w:usb2="00000000" w:usb3="00000000" w:csb0="00000002" w:csb1="00000000"/>
  </w:font>
  <w:font w:name="@_К^-_">
    <w:panose1 w:val="00000000000000000000"/>
    <w:charset w:val="CC"/>
    <w:family w:val="auto"/>
    <w:pitch w:val="variable"/>
    <w:sig w:usb0="00000000" w:usb1="00000000" w:usb2="00000000" w:usb3="00000000" w:csb0="00000004" w:csb1="00000000"/>
  </w:font>
  <w:font w:name="@_Κ^-_">
    <w:panose1 w:val="00000000000000000000"/>
    <w:charset w:val="A1"/>
    <w:family w:val="auto"/>
    <w:pitch w:val="variable"/>
    <w:sig w:usb0="00000000" w:usb1="00000000" w:usb2="00000000" w:usb3="00000000" w:csb0="00000008" w:csb1="00000000"/>
  </w:font>
  <w:font w:name="¶ÂÊ^">
    <w:panose1 w:val="00000000000000000000"/>
    <w:charset w:val="00"/>
    <w:family w:val="auto"/>
    <w:pitch w:val="variable"/>
    <w:sig w:usb0="00000000" w:usb1="00000000" w:usb2="00000000" w:usb3="00000000" w:csb0="00000001" w:csb1="00000000"/>
  </w:font>
  <w:font w:name="@¶ÂÊ^">
    <w:panose1 w:val="00000000000000000000"/>
    <w:charset w:val="00"/>
    <w:family w:val="auto"/>
    <w:pitch w:val="variable"/>
    <w:sig w:usb0="00000000" w:usb1="00000000" w:usb2="00000000" w:usb3="00000000" w:csb0="00000001" w:csb1="00000000"/>
  </w:font>
  <w:font w:name="@¹ÙÅÁ">
    <w:panose1 w:val="00000000000000000000"/>
    <w:charset w:val="A2"/>
    <w:family w:val="auto"/>
    <w:pitch w:val="variable"/>
    <w:sig w:usb0="00000000" w:usb1="00000000" w:usb2="00000000" w:usb3="00000000" w:csb0="00000011" w:csb1="00000000"/>
  </w:font>
  <w:font w:name="@ąŮĹÁ">
    <w:panose1 w:val="00000000000000000000"/>
    <w:charset w:val="EE"/>
    <w:family w:val="auto"/>
    <w:pitch w:val="variable"/>
    <w:sig w:usb0="00000000" w:usb1="00000000" w:usb2="00000000" w:usb3="00000000" w:csb0="00000002" w:csb1="00000000"/>
  </w:font>
  <w:font w:name="@№ЩЕБ">
    <w:panose1 w:val="00000000000000000000"/>
    <w:charset w:val="CC"/>
    <w:family w:val="auto"/>
    <w:pitch w:val="variable"/>
    <w:sig w:usb0="00000000" w:usb1="00000000" w:usb2="00000000" w:usb3="00000000" w:csb0="00000004" w:csb1="00000000"/>
  </w:font>
  <w:font w:name="@ΉΩΕΑ">
    <w:panose1 w:val="00000000000000000000"/>
    <w:charset w:val="A1"/>
    <w:family w:val="auto"/>
    <w:pitch w:val="variable"/>
    <w:sig w:usb0="00000000" w:usb1="00000000" w:usb2="00000000" w:usb3="00000000" w:csb0="00000008" w:csb1="00000000"/>
  </w:font>
  <w:font w:name="@¹ŁÅĮ">
    <w:panose1 w:val="00000000000000000000"/>
    <w:charset w:val="BA"/>
    <w:family w:val="auto"/>
    <w:pitch w:val="variable"/>
    <w:sig w:usb0="00000000" w:usb1="00000000" w:usb2="00000000" w:usb3="00000000" w:csb0="00000080" w:csb1="00000000"/>
  </w:font>
  <w:font w:name="·¢Ê^-Ác">
    <w:panose1 w:val="00000000000000000000"/>
    <w:charset w:val="A2"/>
    <w:family w:val="auto"/>
    <w:pitch w:val="variable"/>
    <w:sig w:usb0="00000000" w:usb1="00000000" w:usb2="00000000" w:usb3="00000000" w:csb0="00000011" w:csb1="00000000"/>
  </w:font>
  <w:font w:name="·˘Ę^-Ác">
    <w:panose1 w:val="00000000000000000000"/>
    <w:charset w:val="EE"/>
    <w:family w:val="auto"/>
    <w:pitch w:val="variable"/>
    <w:sig w:usb0="00000000" w:usb1="00000000" w:usb2="00000000" w:usb3="00000000" w:csb0="00000002" w:csb1="00000000"/>
  </w:font>
  <w:font w:name="·ўК^-Бc">
    <w:panose1 w:val="00000000000000000000"/>
    <w:charset w:val="CC"/>
    <w:family w:val="auto"/>
    <w:pitch w:val="variable"/>
    <w:sig w:usb0="00000000" w:usb1="00000000" w:usb2="00000000" w:usb3="00000000" w:csb0="00000004" w:csb1="00000000"/>
  </w:font>
  <w:font w:name="·ΆΚ^-Αc">
    <w:panose1 w:val="00000000000000000000"/>
    <w:charset w:val="A1"/>
    <w:family w:val="auto"/>
    <w:pitch w:val="variable"/>
    <w:sig w:usb0="00000000" w:usb1="00000000" w:usb2="00000000" w:usb3="00000000" w:csb0="00000008" w:csb1="00000000"/>
  </w:font>
  <w:font w:name="@·¢Ê^-Ác">
    <w:panose1 w:val="00000000000000000000"/>
    <w:charset w:val="A2"/>
    <w:family w:val="auto"/>
    <w:pitch w:val="variable"/>
    <w:sig w:usb0="00000000" w:usb1="00000000" w:usb2="00000000" w:usb3="00000000" w:csb0="00000011" w:csb1="00000000"/>
  </w:font>
  <w:font w:name="@·˘Ę^-Ác">
    <w:panose1 w:val="00000000000000000000"/>
    <w:charset w:val="EE"/>
    <w:family w:val="auto"/>
    <w:pitch w:val="variable"/>
    <w:sig w:usb0="00000000" w:usb1="00000000" w:usb2="00000000" w:usb3="00000000" w:csb0="00000002" w:csb1="00000000"/>
  </w:font>
  <w:font w:name="@·ўК^-Бc">
    <w:panose1 w:val="00000000000000000000"/>
    <w:charset w:val="CC"/>
    <w:family w:val="auto"/>
    <w:pitch w:val="variable"/>
    <w:sig w:usb0="00000000" w:usb1="00000000" w:usb2="00000000" w:usb3="00000000" w:csb0="00000004" w:csb1="00000000"/>
  </w:font>
  <w:font w:name="@·ΆΚ^-Αc">
    <w:panose1 w:val="00000000000000000000"/>
    <w:charset w:val="A1"/>
    <w:family w:val="auto"/>
    <w:pitch w:val="variable"/>
    <w:sig w:usb0="00000000" w:usb1="00000000" w:usb2="00000000" w:usb3="00000000" w:csb0="00000008" w:csb1="00000000"/>
  </w:font>
  <w:font w:name="SignPainter-HouseScript (Vietna">
    <w:panose1 w:val="00000000000000000000"/>
    <w:charset w:val="A3"/>
    <w:family w:val="auto"/>
    <w:pitch w:val="variable"/>
    <w:sig w:usb0="00000000" w:usb1="00000000" w:usb2="00000000" w:usb3="00000000" w:csb0="00000100" w:csb1="00000000"/>
  </w:font>
  <w:font w:name="Futura (Arabid)">
    <w:panose1 w:val="00000000000000000000"/>
    <w:charset w:val="B2"/>
    <w:family w:val="auto"/>
    <w:pitch w:val="variable"/>
    <w:sig w:usb0="00000000" w:usb1="00000000" w:usb2="00000000" w:usb3="00000000" w:csb0="00000040" w:csb1="00000000"/>
  </w:font>
  <w:font w:name="§ºÅé-Â²">
    <w:panose1 w:val="00000000000000000000"/>
    <w:charset w:val="A2"/>
    <w:family w:val="auto"/>
    <w:pitch w:val="variable"/>
    <w:sig w:usb0="00000000" w:usb1="00000000" w:usb2="00000000" w:usb3="00000000" w:csb0="00000011" w:csb1="00000000"/>
  </w:font>
  <w:font w:name="§şĹé-Â˛">
    <w:panose1 w:val="00000000000000000000"/>
    <w:charset w:val="EE"/>
    <w:family w:val="auto"/>
    <w:pitch w:val="variable"/>
    <w:sig w:usb0="00000000" w:usb1="00000000" w:usb2="00000000" w:usb3="00000000" w:csb0="00000002" w:csb1="00000000"/>
  </w:font>
  <w:font w:name="§єЕй-ВІ">
    <w:panose1 w:val="00000000000000000000"/>
    <w:charset w:val="CC"/>
    <w:family w:val="auto"/>
    <w:pitch w:val="variable"/>
    <w:sig w:usb0="00000000" w:usb1="00000000" w:usb2="00000000" w:usb3="00000000" w:csb0="00000004" w:csb1="00000000"/>
  </w:font>
  <w:font w:name="§ΊΕι-Β²">
    <w:panose1 w:val="00000000000000000000"/>
    <w:charset w:val="A1"/>
    <w:family w:val="auto"/>
    <w:pitch w:val="variable"/>
    <w:sig w:usb0="00000000" w:usb1="00000000" w:usb2="00000000" w:usb3="00000000" w:csb0="00000008" w:csb1="00000000"/>
  </w:font>
  <w:font w:name="§ŗÅé-Ā²">
    <w:panose1 w:val="00000000000000000000"/>
    <w:charset w:val="BA"/>
    <w:family w:val="auto"/>
    <w:pitch w:val="variable"/>
    <w:sig w:usb0="00000000" w:usb1="00000000" w:usb2="00000000" w:usb3="00000000" w:csb0="00000080" w:csb1="00000000"/>
  </w:font>
  <w:font w:name="@§ºÅé-Â²">
    <w:panose1 w:val="00000000000000000000"/>
    <w:charset w:val="A2"/>
    <w:family w:val="auto"/>
    <w:pitch w:val="variable"/>
    <w:sig w:usb0="00000000" w:usb1="00000000" w:usb2="00000000" w:usb3="00000000" w:csb0="00000011" w:csb1="00000000"/>
  </w:font>
  <w:font w:name="@§şĹé-Â˛">
    <w:panose1 w:val="00000000000000000000"/>
    <w:charset w:val="EE"/>
    <w:family w:val="auto"/>
    <w:pitch w:val="variable"/>
    <w:sig w:usb0="00000000" w:usb1="00000000" w:usb2="00000000" w:usb3="00000000" w:csb0="00000002" w:csb1="00000000"/>
  </w:font>
  <w:font w:name="@§єЕй-ВІ">
    <w:panose1 w:val="00000000000000000000"/>
    <w:charset w:val="CC"/>
    <w:family w:val="auto"/>
    <w:pitch w:val="variable"/>
    <w:sig w:usb0="00000000" w:usb1="00000000" w:usb2="00000000" w:usb3="00000000" w:csb0="00000004" w:csb1="00000000"/>
  </w:font>
  <w:font w:name="@§ΊΕι-Β²">
    <w:panose1 w:val="00000000000000000000"/>
    <w:charset w:val="A1"/>
    <w:family w:val="auto"/>
    <w:pitch w:val="variable"/>
    <w:sig w:usb0="00000000" w:usb1="00000000" w:usb2="00000000" w:usb3="00000000" w:csb0="00000008" w:csb1="00000000"/>
  </w:font>
  <w:font w:name="@§ŗÅé-Ā²">
    <w:panose1 w:val="00000000000000000000"/>
    <w:charset w:val="BA"/>
    <w:family w:val="auto"/>
    <w:pitch w:val="variable"/>
    <w:sig w:usb0="00000000" w:usb1="00000000" w:usb2="00000000" w:usb3="00000000" w:csb0="00000080" w:csb1="00000000"/>
  </w:font>
  <w:font w:name="«½«½Åé-Â²">
    <w:panose1 w:val="00000000000000000000"/>
    <w:charset w:val="00"/>
    <w:family w:val="auto"/>
    <w:pitch w:val="variable"/>
    <w:sig w:usb0="00000000" w:usb1="00000000" w:usb2="00000000" w:usb3="00000000" w:csb0="00000001" w:csb1="00000000"/>
  </w:font>
  <w:font w:name="«˝«˝Ĺé-Â˛">
    <w:panose1 w:val="00000000000000000000"/>
    <w:charset w:val="EE"/>
    <w:family w:val="auto"/>
    <w:pitch w:val="variable"/>
    <w:sig w:usb0="00000000" w:usb1="00000000" w:usb2="00000000" w:usb3="00000000" w:csb0="00000002" w:csb1="00000000"/>
  </w:font>
  <w:font w:name="@«½«½Åé-Â²">
    <w:panose1 w:val="00000000000000000000"/>
    <w:charset w:val="00"/>
    <w:family w:val="auto"/>
    <w:pitch w:val="variable"/>
    <w:sig w:usb0="00000000" w:usb1="00000000" w:usb2="00000000" w:usb3="00000000" w:csb0="00000001" w:csb1="00000000"/>
  </w:font>
  <w:font w:name="@«˝«˝Ĺé-Â˛">
    <w:panose1 w:val="00000000000000000000"/>
    <w:charset w:val="EE"/>
    <w:family w:val="auto"/>
    <w:pitch w:val="variable"/>
    <w:sig w:usb0="00000000" w:usb1="00000000" w:usb2="00000000" w:usb3="00000000" w:csb0="00000002" w:csb1="00000000"/>
  </w:font>
  <w:font w:name="ÃQ¸O-Â²">
    <w:panose1 w:val="00000000000000000000"/>
    <w:charset w:val="00"/>
    <w:family w:val="auto"/>
    <w:pitch w:val="variable"/>
    <w:sig w:usb0="00000000" w:usb1="00000000" w:usb2="00000000" w:usb3="00000000" w:csb0="00000001" w:csb1="00000000"/>
  </w:font>
  <w:font w:name="ĂQ¸O-Â˛">
    <w:panose1 w:val="00000000000000000000"/>
    <w:charset w:val="EE"/>
    <w:family w:val="auto"/>
    <w:pitch w:val="variable"/>
    <w:sig w:usb0="00000000" w:usb1="00000000" w:usb2="00000000" w:usb3="00000000" w:csb0="00000002" w:csb1="00000000"/>
  </w:font>
  <w:font w:name="ГQёO-ВІ">
    <w:panose1 w:val="00000000000000000000"/>
    <w:charset w:val="CC"/>
    <w:family w:val="auto"/>
    <w:pitch w:val="variable"/>
    <w:sig w:usb0="00000000" w:usb1="00000000" w:usb2="00000000" w:usb3="00000000" w:csb0="00000004" w:csb1="00000000"/>
  </w:font>
  <w:font w:name="ĆQøO-Ā²">
    <w:panose1 w:val="00000000000000000000"/>
    <w:charset w:val="BA"/>
    <w:family w:val="auto"/>
    <w:pitch w:val="variable"/>
    <w:sig w:usb0="00000000" w:usb1="00000000" w:usb2="00000000" w:usb3="00000000" w:csb0="00000080" w:csb1="00000000"/>
  </w:font>
  <w:font w:name="ĂQ¸O-Â²">
    <w:panose1 w:val="00000000000000000000"/>
    <w:charset w:val="A3"/>
    <w:family w:val="auto"/>
    <w:pitch w:val="variable"/>
    <w:sig w:usb0="00000000" w:usb1="00000000" w:usb2="00000000" w:usb3="00000000" w:csb0="00000100" w:csb1="00000000"/>
  </w:font>
  <w:font w:name="@ÃQ¸O-Â²">
    <w:panose1 w:val="00000000000000000000"/>
    <w:charset w:val="00"/>
    <w:family w:val="auto"/>
    <w:pitch w:val="variable"/>
    <w:sig w:usb0="00000000" w:usb1="00000000" w:usb2="00000000" w:usb3="00000000" w:csb0="00000001" w:csb1="00000000"/>
  </w:font>
  <w:font w:name="@ĂQ¸O-Â˛">
    <w:panose1 w:val="00000000000000000000"/>
    <w:charset w:val="EE"/>
    <w:family w:val="auto"/>
    <w:pitch w:val="variable"/>
    <w:sig w:usb0="00000000" w:usb1="00000000" w:usb2="00000000" w:usb3="00000000" w:csb0="00000002" w:csb1="00000000"/>
  </w:font>
  <w:font w:name="@ГQёO-ВІ">
    <w:panose1 w:val="00000000000000000000"/>
    <w:charset w:val="CC"/>
    <w:family w:val="auto"/>
    <w:pitch w:val="variable"/>
    <w:sig w:usb0="00000000" w:usb1="00000000" w:usb2="00000000" w:usb3="00000000" w:csb0="00000004" w:csb1="00000000"/>
  </w:font>
  <w:font w:name="@ĆQøO-Ā²">
    <w:panose1 w:val="00000000000000000000"/>
    <w:charset w:val="BA"/>
    <w:family w:val="auto"/>
    <w:pitch w:val="variable"/>
    <w:sig w:usb0="00000000" w:usb1="00000000" w:usb2="00000000" w:usb3="00000000" w:csb0="00000080" w:csb1="00000000"/>
  </w:font>
  <w:font w:name="@ĂQ¸O-Â²">
    <w:panose1 w:val="00000000000000000000"/>
    <w:charset w:val="A3"/>
    <w:family w:val="auto"/>
    <w:pitch w:val="variable"/>
    <w:sig w:usb0="00000000" w:usb1="00000000" w:usb2="00000000" w:usb3="00000000" w:csb0="00000100" w:csb1="00000000"/>
  </w:font>
  <w:font w:name="³ª´®¸íÁ¶ ExtraBold">
    <w:panose1 w:val="00000000000000000000"/>
    <w:charset w:val="00"/>
    <w:family w:val="auto"/>
    <w:pitch w:val="variable"/>
    <w:sig w:usb0="00000000" w:usb1="00000000" w:usb2="00000000" w:usb3="00000000" w:csb0="00000001" w:csb1="00000000"/>
  </w:font>
  <w:font w:name="@³ª´®¸íÁ¶ ExtraBold">
    <w:panose1 w:val="00000000000000000000"/>
    <w:charset w:val="00"/>
    <w:family w:val="auto"/>
    <w:pitch w:val="variable"/>
    <w:sig w:usb0="00000000" w:usb1="00000000" w:usb2="00000000" w:usb3="00000000" w:csb0="00000001" w:csb1="00000000"/>
  </w:font>
  <w:font w:name="²Ó©úÅé_HKSCS">
    <w:panose1 w:val="00000000000000000000"/>
    <w:charset w:val="00"/>
    <w:family w:val="auto"/>
    <w:pitch w:val="variable"/>
    <w:sig w:usb0="00000000" w:usb1="00000000" w:usb2="00000000" w:usb3="00000000" w:csb0="00000001" w:csb1="00000000"/>
  </w:font>
  <w:font w:name="@²Ó©úÅé_HKSCS">
    <w:panose1 w:val="00000000000000000000"/>
    <w:charset w:val="00"/>
    <w:family w:val="auto"/>
    <w:pitch w:val="variable"/>
    <w:sig w:usb0="00000000" w:usb1="00000000" w:usb2="00000000" w:usb3="00000000" w:csb0="00000001" w:csb1="00000000"/>
  </w:font>
  <w:font w:name="²Ó©úÅé_HKSCS-ExtB">
    <w:panose1 w:val="00000000000000000000"/>
    <w:charset w:val="00"/>
    <w:family w:val="auto"/>
    <w:pitch w:val="variable"/>
    <w:sig w:usb0="00000000" w:usb1="00000000" w:usb2="00000000" w:usb3="00000000" w:csb0="00000001" w:csb1="00000000"/>
  </w:font>
  <w:font w:name="@²Ó©úÅé_HKSCS-ExtB">
    <w:panose1 w:val="00000000000000000000"/>
    <w:charset w:val="00"/>
    <w:family w:val="auto"/>
    <w:pitch w:val="variable"/>
    <w:sig w:usb0="00000000" w:usb1="00000000" w:usb2="00000000" w:usb3="00000000" w:csb0="00000001" w:csb1="00000000"/>
  </w:font>
  <w:font w:name="³ª´®¸íÁ¶">
    <w:panose1 w:val="00000000000000000000"/>
    <w:charset w:val="00"/>
    <w:family w:val="auto"/>
    <w:pitch w:val="variable"/>
    <w:sig w:usb0="00000000" w:usb1="00000000" w:usb2="00000000" w:usb3="00000000" w:csb0="00000001" w:csb1="00000000"/>
  </w:font>
  <w:font w:name="@³ª´®¸íÁ¶">
    <w:panose1 w:val="00000000000000000000"/>
    <w:charset w:val="00"/>
    <w:family w:val="auto"/>
    <w:pitch w:val="variable"/>
    <w:sig w:usb0="00000000" w:usb1="00000000" w:usb2="00000000" w:usb3="00000000" w:csb0="00000001" w:csb1="00000000"/>
  </w:font>
  <w:font w:name="Malgun Gothic Semilight (Hebrew">
    <w:panose1 w:val="00000000000000000000"/>
    <w:charset w:val="B1"/>
    <w:family w:val="auto"/>
    <w:pitch w:val="variable"/>
    <w:sig w:usb0="00000000" w:usb1="00000000" w:usb2="00000000" w:usb3="00000000" w:csb0="00000020" w:csb1="00000000"/>
  </w:font>
  <w:font w:name="Malgun Gothic Semilight (Vietna">
    <w:panose1 w:val="00000000000000000000"/>
    <w:charset w:val="A3"/>
    <w:family w:val="auto"/>
    <w:pitch w:val="variable"/>
    <w:sig w:usb0="00000000" w:usb1="00000000" w:usb2="00000000" w:usb3="00000000" w:csb0="00000100" w:csb1="00000000"/>
  </w:font>
  <w:font w:name="@Malgun Gothic Semilight Wester">
    <w:panose1 w:val="00000000000000000000"/>
    <w:charset w:val="00"/>
    <w:family w:val="auto"/>
    <w:pitch w:val="variable"/>
    <w:sig w:usb0="00000000" w:usb1="00000000" w:usb2="00000000" w:usb3="00000000" w:csb0="00000001" w:csb1="00000000"/>
  </w:font>
  <w:font w:name="@Malgun Gothic Semilight (Hebre">
    <w:panose1 w:val="00000000000000000000"/>
    <w:charset w:val="B1"/>
    <w:family w:val="auto"/>
    <w:pitch w:val="variable"/>
    <w:sig w:usb0="00000000" w:usb1="00000000" w:usb2="00000000" w:usb3="00000000" w:csb0="00000020" w:csb1="00000000"/>
  </w:font>
  <w:font w:name="@Malgun Gothic Semilight (Vietn">
    <w:panose1 w:val="00000000000000000000"/>
    <w:charset w:val="A3"/>
    <w:family w:val="auto"/>
    <w:pitch w:val="variable"/>
    <w:sig w:usb0="00000000" w:usb1="00000000" w:usb2="00000000" w:usb3="00000000" w:csb0="00000100" w:csb1="00000000"/>
  </w:font>
  <w:font w:name="HGS‘n‰pŠpºÞ¼¯¸UB">
    <w:panose1 w:val="00000000000000000000"/>
    <w:charset w:val="00"/>
    <w:family w:val="auto"/>
    <w:pitch w:val="variable"/>
    <w:sig w:usb0="00000000" w:usb1="00000000" w:usb2="00000000" w:usb3="00000000" w:csb0="00000001" w:csb1="00000000"/>
  </w:font>
  <w:font w:name="HGS‘n‰pŠpşŢĽŻ¸UB">
    <w:panose1 w:val="00000000000000000000"/>
    <w:charset w:val="EE"/>
    <w:family w:val="auto"/>
    <w:pitch w:val="variable"/>
    <w:sig w:usb0="00000000" w:usb1="00000000" w:usb2="00000000" w:usb3="00000000" w:csb0="00000002" w:csb1="00000000"/>
  </w:font>
  <w:font w:name="HGS‘n‰pЉpєЮјЇёUB">
    <w:panose1 w:val="00000000000000000000"/>
    <w:charset w:val="CC"/>
    <w:family w:val="auto"/>
    <w:pitch w:val="variable"/>
    <w:sig w:usb0="00000000" w:usb1="00000000" w:usb2="00000000" w:usb3="00000000" w:csb0="00000004" w:csb1="00000000"/>
  </w:font>
  <w:font w:name="HGS‘n‰ppΊήΌ―ΈUB">
    <w:panose1 w:val="00000000000000000000"/>
    <w:charset w:val="A1"/>
    <w:family w:val="auto"/>
    <w:pitch w:val="variable"/>
    <w:sig w:usb0="00000000" w:usb1="00000000" w:usb2="00000000" w:usb3="00000000" w:csb0="00000008" w:csb1="00000000"/>
  </w:font>
  <w:font w:name="HGS‘n‰pŠpºŞ¼¯¸UB">
    <w:panose1 w:val="00000000000000000000"/>
    <w:charset w:val="A2"/>
    <w:family w:val="auto"/>
    <w:pitch w:val="variable"/>
    <w:sig w:usb0="00000000" w:usb1="00000000" w:usb2="00000000" w:usb3="00000000" w:csb0="00000010" w:csb1="00000000"/>
  </w:font>
  <w:font w:name="HGS‘n‰ppŗŽ¼ÆøUB">
    <w:panose1 w:val="00000000000000000000"/>
    <w:charset w:val="BA"/>
    <w:family w:val="auto"/>
    <w:pitch w:val="variable"/>
    <w:sig w:usb0="00000000" w:usb1="00000000" w:usb2="00000000" w:usb3="00000000" w:csb0="00000080" w:csb1="00000000"/>
  </w:font>
  <w:font w:name="@HGS‘n‰pŠpºÞ¼¯¸UB">
    <w:panose1 w:val="00000000000000000000"/>
    <w:charset w:val="00"/>
    <w:family w:val="auto"/>
    <w:pitch w:val="variable"/>
    <w:sig w:usb0="00000000" w:usb1="00000000" w:usb2="00000000" w:usb3="00000000" w:csb0="00000001" w:csb1="00000000"/>
  </w:font>
  <w:font w:name="@HGS‘n‰pŠpşŢĽŻ¸UB">
    <w:panose1 w:val="00000000000000000000"/>
    <w:charset w:val="EE"/>
    <w:family w:val="auto"/>
    <w:pitch w:val="variable"/>
    <w:sig w:usb0="00000000" w:usb1="00000000" w:usb2="00000000" w:usb3="00000000" w:csb0="00000002" w:csb1="00000000"/>
  </w:font>
  <w:font w:name="@HGS‘n‰pЉpєЮјЇёUB">
    <w:panose1 w:val="00000000000000000000"/>
    <w:charset w:val="CC"/>
    <w:family w:val="auto"/>
    <w:pitch w:val="variable"/>
    <w:sig w:usb0="00000000" w:usb1="00000000" w:usb2="00000000" w:usb3="00000000" w:csb0="00000004" w:csb1="00000000"/>
  </w:font>
  <w:font w:name="@HGS‘n‰ppΊήΌ―ΈUB">
    <w:panose1 w:val="00000000000000000000"/>
    <w:charset w:val="A1"/>
    <w:family w:val="auto"/>
    <w:pitch w:val="variable"/>
    <w:sig w:usb0="00000000" w:usb1="00000000" w:usb2="00000000" w:usb3="00000000" w:csb0="00000008" w:csb1="00000000"/>
  </w:font>
  <w:font w:name="@HGS‘n‰pŠpºŞ¼¯¸UB">
    <w:panose1 w:val="00000000000000000000"/>
    <w:charset w:val="A2"/>
    <w:family w:val="auto"/>
    <w:pitch w:val="variable"/>
    <w:sig w:usb0="00000000" w:usb1="00000000" w:usb2="00000000" w:usb3="00000000" w:csb0="00000010" w:csb1="00000000"/>
  </w:font>
  <w:font w:name="@HGS‘n‰ppŗŽ¼ÆøUB">
    <w:panose1 w:val="00000000000000000000"/>
    <w:charset w:val="BA"/>
    <w:family w:val="auto"/>
    <w:pitch w:val="variable"/>
    <w:sig w:usb0="00000000" w:usb1="00000000" w:usb2="00000000" w:usb3="00000000" w:csb0="00000080" w:csb1="00000000"/>
  </w:font>
  <w:font w:name="³ª´®°íµñ">
    <w:panose1 w:val="00000000000000000000"/>
    <w:charset w:val="00"/>
    <w:family w:val="auto"/>
    <w:pitch w:val="variable"/>
    <w:sig w:usb0="00000000" w:usb1="00000000" w:usb2="00000000" w:usb3="00000000" w:csb0="00000001" w:csb1="00000000"/>
  </w:font>
  <w:font w:name="@³ª´®°íµñ">
    <w:panose1 w:val="00000000000000000000"/>
    <w:charset w:val="00"/>
    <w:family w:val="auto"/>
    <w:pitch w:val="variable"/>
    <w:sig w:usb0="00000000" w:usb1="00000000" w:usb2="00000000" w:usb3="00000000" w:csb0="00000001" w:csb1="00000000"/>
  </w:font>
  <w:font w:name="ƒqƒ‰ƒMƒm–¾’© Pro W3">
    <w:panose1 w:val="00000000000000000000"/>
    <w:charset w:val="00"/>
    <w:family w:val="auto"/>
    <w:pitch w:val="variable"/>
    <w:sig w:usb0="00000000" w:usb1="00000000" w:usb2="00000000" w:usb3="00000000" w:csb0="00000001" w:csb1="00000000"/>
  </w:font>
  <w:font w:name="ѓqѓ‰ѓMѓm–ѕ’© Pro W3">
    <w:panose1 w:val="00000000000000000000"/>
    <w:charset w:val="CC"/>
    <w:family w:val="auto"/>
    <w:pitch w:val="variable"/>
    <w:sig w:usb0="00000000" w:usb1="00000000" w:usb2="00000000" w:usb3="00000000" w:csb0="00000004" w:csb1="00000000"/>
  </w:font>
  <w:font w:name="ƒqƒ‰ƒMƒm–Ύ’© Pro W3">
    <w:panose1 w:val="00000000000000000000"/>
    <w:charset w:val="A1"/>
    <w:family w:val="auto"/>
    <w:pitch w:val="variable"/>
    <w:sig w:usb0="00000000" w:usb1="00000000" w:usb2="00000000" w:usb3="00000000" w:csb0="00000008" w:csb1="00000000"/>
  </w:font>
  <w:font w:name="@ƒqƒ‰ƒMƒm–¾’© Pro W3">
    <w:panose1 w:val="00000000000000000000"/>
    <w:charset w:val="00"/>
    <w:family w:val="auto"/>
    <w:pitch w:val="variable"/>
    <w:sig w:usb0="00000000" w:usb1="00000000" w:usb2="00000000" w:usb3="00000000" w:csb0="00000001" w:csb1="00000000"/>
  </w:font>
  <w:font w:name="@ѓqѓ‰ѓMѓm–ѕ’© Pro W3">
    <w:panose1 w:val="00000000000000000000"/>
    <w:charset w:val="CC"/>
    <w:family w:val="auto"/>
    <w:pitch w:val="variable"/>
    <w:sig w:usb0="00000000" w:usb1="00000000" w:usb2="00000000" w:usb3="00000000" w:csb0="00000004" w:csb1="00000000"/>
  </w:font>
  <w:font w:name="@ƒqƒ‰ƒMƒm–Ύ’© Pro W3">
    <w:panose1 w:val="00000000000000000000"/>
    <w:charset w:val="A1"/>
    <w:family w:val="auto"/>
    <w:pitch w:val="variable"/>
    <w:sig w:usb0="00000000" w:usb1="00000000" w:usb2="00000000" w:usb3="00000000" w:csb0="00000008" w:csb1="00000000"/>
  </w:font>
  <w:font w:name="Ÿà–¾’©‘Ì">
    <w:panose1 w:val="00000000000000000000"/>
    <w:charset w:val="A2"/>
    <w:family w:val="auto"/>
    <w:pitch w:val="variable"/>
    <w:sig w:usb0="00000000" w:usb1="00000000" w:usb2="00000000" w:usb3="00000000" w:csb0="00000011" w:csb1="00000000"/>
  </w:font>
  <w:font w:name="źŕ–ľ’©‘Ě">
    <w:panose1 w:val="00000000000000000000"/>
    <w:charset w:val="EE"/>
    <w:family w:val="auto"/>
    <w:pitch w:val="variable"/>
    <w:sig w:usb0="00000000" w:usb1="00000000" w:usb2="00000000" w:usb3="00000000" w:csb0="00000002" w:csb1="00000000"/>
  </w:font>
  <w:font w:name="џа–ѕ’©‘М">
    <w:panose1 w:val="00000000000000000000"/>
    <w:charset w:val="CC"/>
    <w:family w:val="auto"/>
    <w:pitch w:val="variable"/>
    <w:sig w:usb0="00000000" w:usb1="00000000" w:usb2="00000000" w:usb3="00000000" w:csb0="00000004" w:csb1="00000000"/>
  </w:font>
  <w:font w:name="ΰ–Ύ’©‘Μ">
    <w:panose1 w:val="00000000000000000000"/>
    <w:charset w:val="A1"/>
    <w:family w:val="auto"/>
    <w:pitch w:val="variable"/>
    <w:sig w:usb0="00000000" w:usb1="00000000" w:usb2="00000000" w:usb3="00000000" w:csb0="00000008" w:csb1="00000000"/>
  </w:font>
  <w:font w:name="ą–¾’©‘Ģ">
    <w:panose1 w:val="00000000000000000000"/>
    <w:charset w:val="BA"/>
    <w:family w:val="auto"/>
    <w:pitch w:val="variable"/>
    <w:sig w:usb0="00000000" w:usb1="00000000" w:usb2="00000000" w:usb3="00000000" w:csb0="00000080" w:csb1="00000000"/>
  </w:font>
  <w:font w:name="@Ÿà–¾’©‘Ì">
    <w:panose1 w:val="00000000000000000000"/>
    <w:charset w:val="A2"/>
    <w:family w:val="auto"/>
    <w:pitch w:val="variable"/>
    <w:sig w:usb0="00000000" w:usb1="00000000" w:usb2="00000000" w:usb3="00000000" w:csb0="00000011" w:csb1="00000000"/>
  </w:font>
  <w:font w:name="@źŕ–ľ’©‘Ě">
    <w:panose1 w:val="00000000000000000000"/>
    <w:charset w:val="EE"/>
    <w:family w:val="auto"/>
    <w:pitch w:val="variable"/>
    <w:sig w:usb0="00000000" w:usb1="00000000" w:usb2="00000000" w:usb3="00000000" w:csb0="00000002" w:csb1="00000000"/>
  </w:font>
  <w:font w:name="@џа–ѕ’©‘М">
    <w:panose1 w:val="00000000000000000000"/>
    <w:charset w:val="CC"/>
    <w:family w:val="auto"/>
    <w:pitch w:val="variable"/>
    <w:sig w:usb0="00000000" w:usb1="00000000" w:usb2="00000000" w:usb3="00000000" w:csb0="00000004" w:csb1="00000000"/>
  </w:font>
  <w:font w:name="@ΰ–Ύ’©‘Μ">
    <w:panose1 w:val="00000000000000000000"/>
    <w:charset w:val="A1"/>
    <w:family w:val="auto"/>
    <w:pitch w:val="variable"/>
    <w:sig w:usb0="00000000" w:usb1="00000000" w:usb2="00000000" w:usb3="00000000" w:csb0="00000008" w:csb1="00000000"/>
  </w:font>
  <w:font w:name="@ą–¾’©‘Ģ">
    <w:panose1 w:val="00000000000000000000"/>
    <w:charset w:val="BA"/>
    <w:family w:val="auto"/>
    <w:pitch w:val="variable"/>
    <w:sig w:usb0="00000000" w:usb1="00000000" w:usb2="00000000" w:usb3="00000000" w:csb0="00000080" w:csb1="00000000"/>
  </w:font>
  <w:font w:name="½¡½¡Åé Ác">
    <w:panose1 w:val="00000000000000000000"/>
    <w:charset w:val="00"/>
    <w:family w:val="auto"/>
    <w:pitch w:val="variable"/>
    <w:sig w:usb0="00000000" w:usb1="00000000" w:usb2="00000000" w:usb3="00000000" w:csb0="00000001" w:csb1="00000000"/>
  </w:font>
  <w:font w:name="@½¡½¡Åé Ác">
    <w:panose1 w:val="00000000000000000000"/>
    <w:charset w:val="00"/>
    <w:family w:val="auto"/>
    <w:pitch w:val="variable"/>
    <w:sig w:usb0="00000000" w:usb1="00000000" w:usb2="00000000" w:usb3="00000000" w:csb0="00000001" w:csb1="00000000"/>
  </w:font>
  <w:font w:name="Euphemia UCAS (Arabid)">
    <w:panose1 w:val="00000000000000000000"/>
    <w:charset w:val="B2"/>
    <w:family w:val="auto"/>
    <w:pitch w:val="variable"/>
    <w:sig w:usb0="00000000" w:usb1="00000000" w:usb2="00000000" w:usb3="00000000" w:csb0="00000040" w:csb1="00000000"/>
  </w:font>
  <w:font w:name="Avenir Next Condensed Heavy Gre">
    <w:panose1 w:val="00000000000000000000"/>
    <w:charset w:val="A1"/>
    <w:family w:val="auto"/>
    <w:pitch w:val="variable"/>
    <w:sig w:usb0="00000000" w:usb1="00000000" w:usb2="00000000" w:usb3="00000000" w:csb0="00000008" w:csb1="00000000"/>
  </w:font>
  <w:font w:name="Avenir Next Condensed Heavy Bal">
    <w:panose1 w:val="00000000000000000000"/>
    <w:charset w:val="BA"/>
    <w:family w:val="auto"/>
    <w:pitch w:val="variable"/>
    <w:sig w:usb0="00000000" w:usb1="00000000" w:usb2="00000000" w:usb3="00000000" w:csb0="00000080" w:csb1="00000000"/>
  </w:font>
  <w:font w:name="¿¬Ìå">
    <w:panose1 w:val="00000000000000000000"/>
    <w:charset w:val="00"/>
    <w:family w:val="auto"/>
    <w:pitch w:val="variable"/>
    <w:sig w:usb0="00000000" w:usb1="00000000" w:usb2="00000000" w:usb3="00000000" w:csb0="00000001" w:csb1="00000000"/>
  </w:font>
  <w:font w:name="@¿¬Ìå">
    <w:panose1 w:val="00000000000000000000"/>
    <w:charset w:val="00"/>
    <w:family w:val="auto"/>
    <w:pitch w:val="variable"/>
    <w:sig w:usb0="00000000" w:usb1="00000000" w:usb2="00000000" w:usb3="00000000" w:csb0="00000001" w:csb1="00000000"/>
  </w:font>
  <w:font w:name="Apple ±m¦âªí±¡²Å¸¹">
    <w:panose1 w:val="00000000000000000000"/>
    <w:charset w:val="00"/>
    <w:family w:val="auto"/>
    <w:pitch w:val="variable"/>
    <w:sig w:usb0="00000000" w:usb1="00000000" w:usb2="00000000" w:usb3="00000000" w:csb0="00000001" w:csb1="00000000"/>
  </w:font>
  <w:font w:name="@Apple ±m¦âªí±¡²Å¸¹">
    <w:panose1 w:val="00000000000000000000"/>
    <w:charset w:val="00"/>
    <w:family w:val="auto"/>
    <w:pitch w:val="variable"/>
    <w:sig w:usb0="00000000" w:usb1="00000000" w:usb2="00000000" w:usb3="00000000" w:csb0="00000001" w:csb1="00000000"/>
  </w:font>
  <w:font w:name="HFKLPP+TeX_CM_Maths_Italic">
    <w:altName w:val="Arial"/>
    <w:panose1 w:val="00000000000000000000"/>
    <w:charset w:val="00"/>
    <w:family w:val="swiss"/>
    <w:pitch w:val="default"/>
    <w:sig w:usb0="00000000" w:usb1="00000000" w:usb2="00000000" w:usb3="00000000" w:csb0="00000001" w:csb1="00000000"/>
  </w:font>
  <w:font w:name="Adobe Caslon Pro Bold">
    <w:panose1 w:val="00000000000000000000"/>
    <w:charset w:val="EE"/>
    <w:family w:val="roman"/>
    <w:pitch w:val="variable"/>
    <w:sig w:usb0="00000000" w:usb1="00000000" w:usb2="00000000" w:usb3="00000000" w:csb0="00000093" w:csb1="00000000"/>
  </w:font>
  <w:font w:name="Adobe Caslon Pro">
    <w:panose1 w:val="00000000000000000000"/>
    <w:charset w:val="EE"/>
    <w:family w:val="roman"/>
    <w:pitch w:val="variable"/>
    <w:sig w:usb0="00000000" w:usb1="00000000" w:usb2="00000000" w:usb3="00000000" w:csb0="00000093" w:csb1="00000000"/>
  </w:font>
  <w:font w:name="Adobe Fangsong Std R">
    <w:panose1 w:val="00000000000000000000"/>
    <w:charset w:val="80"/>
    <w:family w:val="roman"/>
    <w:pitch w:val="variable"/>
    <w:sig w:usb0="00000000" w:usb1="00000000" w:usb2="00000000" w:usb3="00000000" w:csb0="00020007" w:csb1="00000000"/>
  </w:font>
  <w:font w:name="@Adobe Fangsong Std R">
    <w:panose1 w:val="00000000000000000000"/>
    <w:charset w:val="80"/>
    <w:family w:val="roman"/>
    <w:pitch w:val="variable"/>
    <w:sig w:usb0="00000000" w:usb1="00000000" w:usb2="00000000" w:usb3="00000000" w:csb0="00020007" w:csb1="00000000"/>
  </w:font>
  <w:font w:name="Adobe Fan Heiti Std B">
    <w:panose1 w:val="00000000000000000000"/>
    <w:charset w:val="80"/>
    <w:family w:val="swiss"/>
    <w:pitch w:val="variable"/>
    <w:sig w:usb0="00000000" w:usb1="00000000" w:usb2="00000000" w:usb3="00000000" w:csb0="00020005" w:csb1="00000000"/>
  </w:font>
  <w:font w:name="@Adobe Fan Heiti Std B">
    <w:panose1 w:val="00000000000000000000"/>
    <w:charset w:val="80"/>
    <w:family w:val="swiss"/>
    <w:pitch w:val="variable"/>
    <w:sig w:usb0="00000000" w:usb1="00000000" w:usb2="00000000" w:usb3="00000000" w:csb0="00020005" w:csb1="00000000"/>
  </w:font>
  <w:font w:name="Adobe Gothic Std B">
    <w:panose1 w:val="00000000000000000000"/>
    <w:charset w:val="80"/>
    <w:family w:val="swiss"/>
    <w:pitch w:val="variable"/>
    <w:sig w:usb0="00000000" w:usb1="00000000" w:usb2="00000000" w:usb3="00000000" w:csb0="00020005" w:csb1="00000000"/>
  </w:font>
  <w:font w:name="@Adobe Gothic Std B">
    <w:panose1 w:val="00000000000000000000"/>
    <w:charset w:val="80"/>
    <w:family w:val="swiss"/>
    <w:pitch w:val="variable"/>
    <w:sig w:usb0="00000000" w:usb1="00000000" w:usb2="00000000" w:usb3="00000000" w:csb0="00020005" w:csb1="00000000"/>
  </w:font>
  <w:font w:name="Adobe Heiti Std R">
    <w:panose1 w:val="00000000000000000000"/>
    <w:charset w:val="80"/>
    <w:family w:val="swiss"/>
    <w:pitch w:val="variable"/>
    <w:sig w:usb0="00000000" w:usb1="00000000" w:usb2="00000000" w:usb3="00000000" w:csb0="00020007" w:csb1="00000000"/>
  </w:font>
  <w:font w:name="@Adobe Heiti Std R">
    <w:panose1 w:val="00000000000000000000"/>
    <w:charset w:val="80"/>
    <w:family w:val="swiss"/>
    <w:pitch w:val="variable"/>
    <w:sig w:usb0="00000000" w:usb1="00000000" w:usb2="00000000" w:usb3="00000000" w:csb0="00020007" w:csb1="00000000"/>
  </w:font>
  <w:font w:name="Adobe Kaiti Std R">
    <w:panose1 w:val="00000000000000000000"/>
    <w:charset w:val="80"/>
    <w:family w:val="roman"/>
    <w:pitch w:val="variable"/>
    <w:sig w:usb0="00000000" w:usb1="00000000" w:usb2="00000000" w:usb3="00000000" w:csb0="00020007" w:csb1="00000000"/>
  </w:font>
  <w:font w:name="@Adobe Kaiti Std R">
    <w:panose1 w:val="00000000000000000000"/>
    <w:charset w:val="80"/>
    <w:family w:val="roman"/>
    <w:pitch w:val="variable"/>
    <w:sig w:usb0="00000000" w:usb1="00000000" w:usb2="00000000" w:usb3="00000000" w:csb0="00020007" w:csb1="00000000"/>
  </w:font>
  <w:font w:name="Adobe Naskh Medium">
    <w:panose1 w:val="00000000000000000000"/>
    <w:charset w:val="B2"/>
    <w:family w:val="modern"/>
    <w:pitch w:val="variable"/>
    <w:sig w:usb0="00000000" w:usb1="00000000" w:usb2="00000000" w:usb3="00000000" w:csb0="00000041" w:csb1="00000000"/>
  </w:font>
  <w:font w:name="Adobe Garamond Pro Bold">
    <w:panose1 w:val="00000000000000000000"/>
    <w:charset w:val="EE"/>
    <w:family w:val="roman"/>
    <w:pitch w:val="variable"/>
    <w:sig w:usb0="00000000" w:usb1="00000000" w:usb2="00000000" w:usb3="00000000" w:csb0="00000093" w:csb1="00000000"/>
  </w:font>
  <w:font w:name="Adobe Garamond Pro">
    <w:panose1 w:val="00000000000000000000"/>
    <w:charset w:val="EE"/>
    <w:family w:val="roman"/>
    <w:pitch w:val="variable"/>
    <w:sig w:usb0="00000000" w:usb1="00000000" w:usb2="00000000" w:usb3="00000000" w:csb0="00000093" w:csb1="00000000"/>
  </w:font>
  <w:font w:name="Birch Std">
    <w:panose1 w:val="00000000000000000000"/>
    <w:charset w:val="00"/>
    <w:family w:val="script"/>
    <w:pitch w:val="variable"/>
    <w:sig w:usb0="00000000" w:usb1="00000000" w:usb2="00000000" w:usb3="00000000" w:csb0="00000001" w:csb1="00000000"/>
  </w:font>
  <w:font w:name="Blackoak Std">
    <w:panose1 w:val="00000000000000000000"/>
    <w:charset w:val="00"/>
    <w:family w:val="decorative"/>
    <w:pitch w:val="variable"/>
    <w:sig w:usb0="00000000" w:usb1="00000000" w:usb2="00000000" w:usb3="00000000" w:csb0="00000001" w:csb1="00000000"/>
  </w:font>
  <w:font w:name="Brush Script Std">
    <w:panose1 w:val="00000000000000000000"/>
    <w:charset w:val="00"/>
    <w:family w:val="script"/>
    <w:pitch w:val="variable"/>
    <w:sig w:usb0="00000000" w:usb1="00000000" w:usb2="00000000" w:usb3="00000000" w:csb0="00000001" w:csb1="00000000"/>
  </w:font>
  <w:font w:name="Chaparral Pro">
    <w:panose1 w:val="00000000000000000000"/>
    <w:charset w:val="EE"/>
    <w:family w:val="roman"/>
    <w:pitch w:val="variable"/>
    <w:sig w:usb0="00000000" w:usb1="00000000" w:usb2="00000000" w:usb3="00000000" w:csb0="00000093" w:csb1="00000000"/>
  </w:font>
  <w:font w:name="Chaparral Pro Light">
    <w:panose1 w:val="00000000000000000000"/>
    <w:charset w:val="EE"/>
    <w:family w:val="roman"/>
    <w:pitch w:val="variable"/>
    <w:sig w:usb0="00000000" w:usb1="00000000" w:usb2="00000000" w:usb3="00000000" w:csb0="00000093" w:csb1="00000000"/>
  </w:font>
  <w:font w:name="Charlemagne Std">
    <w:panose1 w:val="00000000000000000000"/>
    <w:charset w:val="00"/>
    <w:family w:val="decorative"/>
    <w:pitch w:val="variable"/>
    <w:sig w:usb0="00000000" w:usb1="00000000" w:usb2="00000000" w:usb3="00000000" w:csb0="00000001" w:csb1="00000000"/>
  </w:font>
  <w:font w:name="Hobo Std">
    <w:panose1 w:val="00000000000000000000"/>
    <w:charset w:val="00"/>
    <w:family w:val="swiss"/>
    <w:pitch w:val="variable"/>
    <w:sig w:usb0="00000000" w:usb1="00000000" w:usb2="00000000" w:usb3="00000000" w:csb0="00000001" w:csb1="00000000"/>
  </w:font>
  <w:font w:name="Kozuka Gothic Pro B">
    <w:panose1 w:val="00000000000000000000"/>
    <w:charset w:val="80"/>
    <w:family w:val="swiss"/>
    <w:pitch w:val="variable"/>
    <w:sig w:usb0="00000000" w:usb1="00000000" w:usb2="00000000" w:usb3="00000000" w:csb0="00020005" w:csb1="00000000"/>
  </w:font>
  <w:font w:name="@Kozuka Gothic Pro B">
    <w:panose1 w:val="00000000000000000000"/>
    <w:charset w:val="80"/>
    <w:family w:val="swiss"/>
    <w:pitch w:val="variable"/>
    <w:sig w:usb0="00000000" w:usb1="00000000" w:usb2="00000000" w:usb3="00000000" w:csb0="00020005" w:csb1="00000000"/>
  </w:font>
  <w:font w:name="Kozuka Gothic Pro EL">
    <w:panose1 w:val="00000000000000000000"/>
    <w:charset w:val="80"/>
    <w:family w:val="swiss"/>
    <w:pitch w:val="variable"/>
    <w:sig w:usb0="00000000" w:usb1="00000000" w:usb2="00000000" w:usb3="00000000" w:csb0="00020005" w:csb1="00000000"/>
  </w:font>
  <w:font w:name="@Kozuka Gothic Pro EL">
    <w:panose1 w:val="00000000000000000000"/>
    <w:charset w:val="80"/>
    <w:family w:val="swiss"/>
    <w:pitch w:val="variable"/>
    <w:sig w:usb0="00000000" w:usb1="00000000" w:usb2="00000000" w:usb3="00000000" w:csb0="00020005" w:csb1="00000000"/>
  </w:font>
  <w:font w:name="Kozuka Gothic Pro H">
    <w:panose1 w:val="00000000000000000000"/>
    <w:charset w:val="80"/>
    <w:family w:val="swiss"/>
    <w:pitch w:val="variable"/>
    <w:sig w:usb0="00000000" w:usb1="00000000" w:usb2="00000000" w:usb3="00000000" w:csb0="00020005" w:csb1="00000000"/>
  </w:font>
  <w:font w:name="@Kozuka Gothic Pro H">
    <w:panose1 w:val="00000000000000000000"/>
    <w:charset w:val="80"/>
    <w:family w:val="swiss"/>
    <w:pitch w:val="variable"/>
    <w:sig w:usb0="00000000" w:usb1="00000000" w:usb2="00000000" w:usb3="00000000" w:csb0="00020005" w:csb1="00000000"/>
  </w:font>
  <w:font w:name="Kozuka Gothic Pro L">
    <w:panose1 w:val="00000000000000000000"/>
    <w:charset w:val="80"/>
    <w:family w:val="swiss"/>
    <w:pitch w:val="variable"/>
    <w:sig w:usb0="00000000" w:usb1="00000000" w:usb2="00000000" w:usb3="00000000" w:csb0="00020005" w:csb1="00000000"/>
  </w:font>
  <w:font w:name="@Kozuka Gothic Pro L">
    <w:panose1 w:val="00000000000000000000"/>
    <w:charset w:val="80"/>
    <w:family w:val="swiss"/>
    <w:pitch w:val="variable"/>
    <w:sig w:usb0="00000000" w:usb1="00000000" w:usb2="00000000" w:usb3="00000000" w:csb0="00020005" w:csb1="00000000"/>
  </w:font>
  <w:font w:name="Kozuka Gothic Pro M">
    <w:panose1 w:val="00000000000000000000"/>
    <w:charset w:val="80"/>
    <w:family w:val="swiss"/>
    <w:pitch w:val="variable"/>
    <w:sig w:usb0="00000000" w:usb1="00000000" w:usb2="00000000" w:usb3="00000000" w:csb0="00020005" w:csb1="00000000"/>
  </w:font>
  <w:font w:name="@Kozuka Gothic Pro M">
    <w:panose1 w:val="00000000000000000000"/>
    <w:charset w:val="80"/>
    <w:family w:val="swiss"/>
    <w:pitch w:val="variable"/>
    <w:sig w:usb0="00000000" w:usb1="00000000" w:usb2="00000000" w:usb3="00000000" w:csb0="00020005" w:csb1="00000000"/>
  </w:font>
  <w:font w:name="Kozuka Gothic Pro R">
    <w:panose1 w:val="00000000000000000000"/>
    <w:charset w:val="80"/>
    <w:family w:val="swiss"/>
    <w:pitch w:val="variable"/>
    <w:sig w:usb0="00000000" w:usb1="00000000" w:usb2="00000000" w:usb3="00000000" w:csb0="00020005" w:csb1="00000000"/>
  </w:font>
  <w:font w:name="@Kozuka Gothic Pro R">
    <w:panose1 w:val="00000000000000000000"/>
    <w:charset w:val="80"/>
    <w:family w:val="swiss"/>
    <w:pitch w:val="variable"/>
    <w:sig w:usb0="00000000" w:usb1="00000000" w:usb2="00000000" w:usb3="00000000" w:csb0="00020005" w:csb1="00000000"/>
  </w:font>
  <w:font w:name="Kozuka Mincho Pro B">
    <w:panose1 w:val="00000000000000000000"/>
    <w:charset w:val="80"/>
    <w:family w:val="roman"/>
    <w:pitch w:val="variable"/>
    <w:sig w:usb0="00000000" w:usb1="00000000" w:usb2="00000000" w:usb3="00000000" w:csb0="00020005" w:csb1="00000000"/>
  </w:font>
  <w:font w:name="@Kozuka Mincho Pro B">
    <w:panose1 w:val="00000000000000000000"/>
    <w:charset w:val="80"/>
    <w:family w:val="roman"/>
    <w:pitch w:val="variable"/>
    <w:sig w:usb0="00000000" w:usb1="00000000" w:usb2="00000000" w:usb3="00000000" w:csb0="00020005" w:csb1="00000000"/>
  </w:font>
  <w:font w:name="Kozuka Mincho Pro EL">
    <w:panose1 w:val="00000000000000000000"/>
    <w:charset w:val="80"/>
    <w:family w:val="roman"/>
    <w:pitch w:val="variable"/>
    <w:sig w:usb0="00000000" w:usb1="00000000" w:usb2="00000000" w:usb3="00000000" w:csb0="00020005" w:csb1="00000000"/>
  </w:font>
  <w:font w:name="@Kozuka Mincho Pro EL">
    <w:panose1 w:val="00000000000000000000"/>
    <w:charset w:val="80"/>
    <w:family w:val="roman"/>
    <w:pitch w:val="variable"/>
    <w:sig w:usb0="00000000" w:usb1="00000000" w:usb2="00000000" w:usb3="00000000" w:csb0="00020005" w:csb1="00000000"/>
  </w:font>
  <w:font w:name="Kozuka Mincho Pro H">
    <w:panose1 w:val="00000000000000000000"/>
    <w:charset w:val="80"/>
    <w:family w:val="roman"/>
    <w:pitch w:val="variable"/>
    <w:sig w:usb0="00000000" w:usb1="00000000" w:usb2="00000000" w:usb3="00000000" w:csb0="00020005" w:csb1="00000000"/>
  </w:font>
  <w:font w:name="@Kozuka Mincho Pro H">
    <w:panose1 w:val="00000000000000000000"/>
    <w:charset w:val="80"/>
    <w:family w:val="roman"/>
    <w:pitch w:val="variable"/>
    <w:sig w:usb0="00000000" w:usb1="00000000" w:usb2="00000000" w:usb3="00000000" w:csb0="00020005" w:csb1="00000000"/>
  </w:font>
  <w:font w:name="Kozuka Mincho Pro L">
    <w:panose1 w:val="00000000000000000000"/>
    <w:charset w:val="80"/>
    <w:family w:val="roman"/>
    <w:pitch w:val="variable"/>
    <w:sig w:usb0="00000000" w:usb1="00000000" w:usb2="00000000" w:usb3="00000000" w:csb0="00020005" w:csb1="00000000"/>
  </w:font>
  <w:font w:name="@Kozuka Mincho Pro L">
    <w:panose1 w:val="00000000000000000000"/>
    <w:charset w:val="80"/>
    <w:family w:val="roman"/>
    <w:pitch w:val="variable"/>
    <w:sig w:usb0="00000000" w:usb1="00000000" w:usb2="00000000" w:usb3="00000000" w:csb0="00020005" w:csb1="00000000"/>
  </w:font>
  <w:font w:name="Kozuka Mincho Pro M">
    <w:panose1 w:val="00000000000000000000"/>
    <w:charset w:val="80"/>
    <w:family w:val="roman"/>
    <w:pitch w:val="variable"/>
    <w:sig w:usb0="00000000" w:usb1="00000000" w:usb2="00000000" w:usb3="00000000" w:csb0="00020005" w:csb1="00000000"/>
  </w:font>
  <w:font w:name="@Kozuka Mincho Pro M">
    <w:panose1 w:val="00000000000000000000"/>
    <w:charset w:val="80"/>
    <w:family w:val="roman"/>
    <w:pitch w:val="variable"/>
    <w:sig w:usb0="00000000" w:usb1="00000000" w:usb2="00000000" w:usb3="00000000" w:csb0="00020005" w:csb1="00000000"/>
  </w:font>
  <w:font w:name="Kozuka Mincho Pro R">
    <w:panose1 w:val="00000000000000000000"/>
    <w:charset w:val="80"/>
    <w:family w:val="roman"/>
    <w:pitch w:val="variable"/>
    <w:sig w:usb0="00000000" w:usb1="00000000" w:usb2="00000000" w:usb3="00000000" w:csb0="00020005" w:csb1="00000000"/>
  </w:font>
  <w:font w:name="@Kozuka Mincho Pro R">
    <w:panose1 w:val="00000000000000000000"/>
    <w:charset w:val="80"/>
    <w:family w:val="roman"/>
    <w:pitch w:val="variable"/>
    <w:sig w:usb0="00000000" w:usb1="00000000" w:usb2="00000000" w:usb3="00000000" w:csb0="00020005" w:csb1="00000000"/>
  </w:font>
  <w:font w:name="Lithos Pro Regular">
    <w:panose1 w:val="00000000000000000000"/>
    <w:charset w:val="EE"/>
    <w:family w:val="decorative"/>
    <w:pitch w:val="variable"/>
    <w:sig w:usb0="00000000" w:usb1="00000000" w:usb2="00000000" w:usb3="00000000" w:csb0="0000009B" w:csb1="00000000"/>
  </w:font>
  <w:font w:name="Minion Pro Cond">
    <w:panose1 w:val="00000000000000000000"/>
    <w:charset w:val="EE"/>
    <w:family w:val="roman"/>
    <w:pitch w:val="variable"/>
    <w:sig w:usb0="00000000" w:usb1="00000000" w:usb2="00000000" w:usb3="00000000" w:csb0="0000019F" w:csb1="00000000"/>
  </w:font>
  <w:font w:name="Minion Pro Med">
    <w:panose1 w:val="00000000000000000000"/>
    <w:charset w:val="EE"/>
    <w:family w:val="roman"/>
    <w:pitch w:val="variable"/>
    <w:sig w:usb0="00000000" w:usb1="00000000" w:usb2="00000000" w:usb3="00000000" w:csb0="0000019F" w:csb1="00000000"/>
  </w:font>
  <w:font w:name="Minion Pro SmBd">
    <w:panose1 w:val="00000000000000000000"/>
    <w:charset w:val="EE"/>
    <w:family w:val="roman"/>
    <w:pitch w:val="variable"/>
    <w:sig w:usb0="00000000" w:usb1="00000000" w:usb2="00000000" w:usb3="00000000" w:csb0="0000019F" w:csb1="00000000"/>
  </w:font>
  <w:font w:name="Myriad Arabic">
    <w:panose1 w:val="00000000000000000000"/>
    <w:charset w:val="EE"/>
    <w:family w:val="modern"/>
    <w:pitch w:val="variable"/>
    <w:sig w:usb0="00000000" w:usb1="00000000" w:usb2="00000000" w:usb3="00000000" w:csb0="00000043" w:csb1="00000000"/>
  </w:font>
  <w:font w:name="Nueva Std">
    <w:panose1 w:val="00000000000000000000"/>
    <w:charset w:val="00"/>
    <w:family w:val="swiss"/>
    <w:pitch w:val="variable"/>
    <w:sig w:usb0="00000000" w:usb1="00000000" w:usb2="00000000" w:usb3="00000000" w:csb0="00000001" w:csb1="00000000"/>
  </w:font>
  <w:font w:name="Nueva Std Cond">
    <w:panose1 w:val="00000000000000000000"/>
    <w:charset w:val="00"/>
    <w:family w:val="swiss"/>
    <w:pitch w:val="variable"/>
    <w:sig w:usb0="00000000" w:usb1="00000000" w:usb2="00000000" w:usb3="00000000" w:csb0="00000001" w:csb1="00000000"/>
  </w:font>
  <w:font w:name="OCR A Std">
    <w:panose1 w:val="00000000000000000000"/>
    <w:charset w:val="00"/>
    <w:family w:val="modern"/>
    <w:pitch w:val="fixed"/>
    <w:sig w:usb0="00000000" w:usb1="00000000" w:usb2="00000000" w:usb3="00000000" w:csb0="00000001" w:csb1="00000000"/>
  </w:font>
  <w:font w:name="Orator Std">
    <w:panose1 w:val="00000000000000000000"/>
    <w:charset w:val="00"/>
    <w:family w:val="modern"/>
    <w:pitch w:val="fixed"/>
    <w:sig w:usb0="00000000" w:usb1="00000000" w:usb2="00000000" w:usb3="00000000" w:csb0="00000001" w:csb1="00000000"/>
  </w:font>
  <w:font w:name="Poplar Std">
    <w:panose1 w:val="00000000000000000000"/>
    <w:charset w:val="00"/>
    <w:family w:val="decorative"/>
    <w:pitch w:val="variable"/>
    <w:sig w:usb0="00000000" w:usb1="00000000" w:usb2="00000000" w:usb3="00000000" w:csb0="00000001" w:csb1="00000000"/>
  </w:font>
  <w:font w:name="Prestige Elite Std">
    <w:panose1 w:val="00000000000000000000"/>
    <w:charset w:val="00"/>
    <w:family w:val="modern"/>
    <w:pitch w:val="fixed"/>
    <w:sig w:usb0="00000000" w:usb1="00000000" w:usb2="00000000" w:usb3="00000000" w:csb0="00000001" w:csb1="00000000"/>
  </w:font>
  <w:font w:name="Source Sans Pro Black">
    <w:panose1 w:val="00000000000000000000"/>
    <w:charset w:val="EE"/>
    <w:family w:val="swiss"/>
    <w:pitch w:val="variable"/>
    <w:sig w:usb0="00000000" w:usb1="00000000" w:usb2="00000000" w:usb3="00000000" w:csb0="00000093" w:csb1="00000000"/>
  </w:font>
  <w:font w:name="Source Sans Pro">
    <w:panose1 w:val="00000000000000000000"/>
    <w:charset w:val="EE"/>
    <w:family w:val="swiss"/>
    <w:pitch w:val="variable"/>
    <w:sig w:usb0="00000000" w:usb1="00000000" w:usb2="00000000" w:usb3="00000000" w:csb0="00000193" w:csb1="00000000"/>
  </w:font>
  <w:font w:name="Source Sans Pro ExtraLight">
    <w:panose1 w:val="00000000000000000000"/>
    <w:charset w:val="EE"/>
    <w:family w:val="swiss"/>
    <w:pitch w:val="variable"/>
    <w:sig w:usb0="00000000" w:usb1="00000000" w:usb2="00000000" w:usb3="00000000" w:csb0="00000013" w:csb1="00000000"/>
  </w:font>
  <w:font w:name="Source Sans Pro Light">
    <w:panose1 w:val="00000000000000000000"/>
    <w:charset w:val="EE"/>
    <w:family w:val="swiss"/>
    <w:pitch w:val="variable"/>
    <w:sig w:usb0="00000000" w:usb1="00000000" w:usb2="00000000" w:usb3="00000000" w:csb0="00000093" w:csb1="00000000"/>
  </w:font>
  <w:font w:name="Source Sans Pro Semibold">
    <w:panose1 w:val="00000000000000000000"/>
    <w:charset w:val="EE"/>
    <w:family w:val="swiss"/>
    <w:pitch w:val="variable"/>
    <w:sig w:usb0="00000000" w:usb1="00000000" w:usb2="00000000" w:usb3="00000000" w:csb0="00000093" w:csb1="00000000"/>
  </w:font>
  <w:font w:name="Tekton Pro">
    <w:panose1 w:val="00000000000000000000"/>
    <w:charset w:val="EE"/>
    <w:family w:val="swiss"/>
    <w:pitch w:val="variable"/>
    <w:sig w:usb0="00000000" w:usb1="00000000" w:usb2="00000000" w:usb3="00000000" w:csb0="00000093" w:csb1="00000000"/>
  </w:font>
  <w:font w:name="Tekton Pro Cond">
    <w:panose1 w:val="00000000000000000000"/>
    <w:charset w:val="EE"/>
    <w:family w:val="swiss"/>
    <w:pitch w:val="variable"/>
    <w:sig w:usb0="00000000" w:usb1="00000000" w:usb2="00000000" w:usb3="00000000" w:csb0="00000093" w:csb1="00000000"/>
  </w:font>
  <w:font w:name="Tekton Pro Ext">
    <w:panose1 w:val="00000000000000000000"/>
    <w:charset w:val="EE"/>
    <w:family w:val="swiss"/>
    <w:pitch w:val="variable"/>
    <w:sig w:usb0="00000000" w:usb1="00000000" w:usb2="00000000" w:usb3="00000000" w:csb0="00000093" w:csb1="00000000"/>
  </w:font>
  <w:font w:name="Trajan Pro 3">
    <w:panose1 w:val="00000000000000000000"/>
    <w:charset w:val="EE"/>
    <w:family w:val="roman"/>
    <w:pitch w:val="variable"/>
    <w:sig w:usb0="00000000" w:usb1="00000000" w:usb2="00000000" w:usb3="00000000" w:csb0="0000019F" w:csb1="00000000"/>
  </w:font>
  <w:font w:name="Adobe Arabic">
    <w:panose1 w:val="00000000000000000000"/>
    <w:charset w:val="B2"/>
    <w:family w:val="roman"/>
    <w:pitch w:val="variable"/>
    <w:sig w:usb0="00000000" w:usb1="00000000" w:usb2="00000000" w:usb3="00000000" w:csb0="00000041" w:csb1="00000000"/>
  </w:font>
  <w:font w:name="Adobe Devanagari">
    <w:panose1 w:val="00000000000000000000"/>
    <w:charset w:val="00"/>
    <w:family w:val="roman"/>
    <w:pitch w:val="variable"/>
    <w:sig w:usb0="00000000" w:usb1="00000000" w:usb2="00000000" w:usb3="00000000" w:csb0="00000001" w:csb1="00000000"/>
  </w:font>
  <w:font w:name="Adobe Gurmukhi">
    <w:panose1 w:val="00000000000000000000"/>
    <w:charset w:val="00"/>
    <w:family w:val="modern"/>
    <w:pitch w:val="variable"/>
    <w:sig w:usb0="00000000" w:usb1="00000000" w:usb2="00000000" w:usb3="00000000" w:csb0="00000001" w:csb1="00000000"/>
  </w:font>
  <w:font w:name="Adobe Hebrew">
    <w:panose1 w:val="00000000000000000000"/>
    <w:charset w:val="B1"/>
    <w:family w:val="roman"/>
    <w:pitch w:val="variable"/>
    <w:sig w:usb0="00000000" w:usb1="00000000" w:usb2="00000000" w:usb3="00000000" w:csb0="00000021" w:csb1="00000000"/>
  </w:font>
  <w:font w:name="Adobe Ming Std L">
    <w:panose1 w:val="00000000000000000000"/>
    <w:charset w:val="80"/>
    <w:family w:val="roman"/>
    <w:pitch w:val="variable"/>
    <w:sig w:usb0="00000000" w:usb1="00000000" w:usb2="00000000" w:usb3="00000000" w:csb0="00020005" w:csb1="00000000"/>
  </w:font>
  <w:font w:name="@Adobe Ming Std L">
    <w:panose1 w:val="00000000000000000000"/>
    <w:charset w:val="80"/>
    <w:family w:val="roman"/>
    <w:pitch w:val="variable"/>
    <w:sig w:usb0="00000000" w:usb1="00000000" w:usb2="00000000" w:usb3="00000000" w:csb0="00020005" w:csb1="00000000"/>
  </w:font>
  <w:font w:name="Adobe Myungjo Std M">
    <w:panose1 w:val="00000000000000000000"/>
    <w:charset w:val="80"/>
    <w:family w:val="roman"/>
    <w:pitch w:val="variable"/>
    <w:sig w:usb0="00000000" w:usb1="00000000" w:usb2="00000000" w:usb3="00000000" w:csb0="00020005" w:csb1="00000000"/>
  </w:font>
  <w:font w:name="@Adobe Myungjo Std M">
    <w:panose1 w:val="00000000000000000000"/>
    <w:charset w:val="80"/>
    <w:family w:val="roman"/>
    <w:pitch w:val="variable"/>
    <w:sig w:usb0="00000000" w:usb1="00000000" w:usb2="00000000" w:usb3="00000000" w:csb0="00020005" w:csb1="00000000"/>
  </w:font>
  <w:font w:name="Adobe Song Std L">
    <w:panose1 w:val="00000000000000000000"/>
    <w:charset w:val="80"/>
    <w:family w:val="roman"/>
    <w:pitch w:val="variable"/>
    <w:sig w:usb0="00000000" w:usb1="00000000" w:usb2="00000000" w:usb3="00000000" w:csb0="00020007" w:csb1="00000000"/>
  </w:font>
  <w:font w:name="@Adobe Song Std L">
    <w:panose1 w:val="00000000000000000000"/>
    <w:charset w:val="80"/>
    <w:family w:val="roman"/>
    <w:pitch w:val="variable"/>
    <w:sig w:usb0="00000000" w:usb1="00000000" w:usb2="00000000" w:usb3="00000000" w:csb0="00020007" w:csb1="00000000"/>
  </w:font>
  <w:font w:name="Kozuka Gothic Pr6N B">
    <w:panose1 w:val="00000000000000000000"/>
    <w:charset w:val="80"/>
    <w:family w:val="swiss"/>
    <w:pitch w:val="variable"/>
    <w:sig w:usb0="00000000" w:usb1="00000000" w:usb2="00000000" w:usb3="00000000" w:csb0="0002009F" w:csb1="00000000"/>
  </w:font>
  <w:font w:name="@Kozuka Gothic Pr6N B">
    <w:panose1 w:val="00000000000000000000"/>
    <w:charset w:val="80"/>
    <w:family w:val="swiss"/>
    <w:pitch w:val="variable"/>
    <w:sig w:usb0="00000000" w:usb1="00000000" w:usb2="00000000" w:usb3="00000000" w:csb0="0002009F" w:csb1="00000000"/>
  </w:font>
  <w:font w:name="Kozuka Gothic Pr6N EL">
    <w:panose1 w:val="00000000000000000000"/>
    <w:charset w:val="80"/>
    <w:family w:val="swiss"/>
    <w:pitch w:val="variable"/>
    <w:sig w:usb0="00000000" w:usb1="00000000" w:usb2="00000000" w:usb3="00000000" w:csb0="0002009F" w:csb1="00000000"/>
  </w:font>
  <w:font w:name="@Kozuka Gothic Pr6N EL">
    <w:panose1 w:val="00000000000000000000"/>
    <w:charset w:val="80"/>
    <w:family w:val="swiss"/>
    <w:pitch w:val="variable"/>
    <w:sig w:usb0="00000000" w:usb1="00000000" w:usb2="00000000" w:usb3="00000000" w:csb0="0002009F" w:csb1="00000000"/>
  </w:font>
  <w:font w:name="Kozuka Gothic Pr6N H">
    <w:panose1 w:val="00000000000000000000"/>
    <w:charset w:val="80"/>
    <w:family w:val="swiss"/>
    <w:pitch w:val="variable"/>
    <w:sig w:usb0="00000000" w:usb1="00000000" w:usb2="00000000" w:usb3="00000000" w:csb0="0002009F" w:csb1="00000000"/>
  </w:font>
  <w:font w:name="@Kozuka Gothic Pr6N H">
    <w:panose1 w:val="00000000000000000000"/>
    <w:charset w:val="80"/>
    <w:family w:val="swiss"/>
    <w:pitch w:val="variable"/>
    <w:sig w:usb0="00000000" w:usb1="00000000" w:usb2="00000000" w:usb3="00000000" w:csb0="0002009F" w:csb1="00000000"/>
  </w:font>
  <w:font w:name="Kozuka Gothic Pr6N L">
    <w:panose1 w:val="00000000000000000000"/>
    <w:charset w:val="80"/>
    <w:family w:val="swiss"/>
    <w:pitch w:val="variable"/>
    <w:sig w:usb0="00000000" w:usb1="00000000" w:usb2="00000000" w:usb3="00000000" w:csb0="0002009F" w:csb1="00000000"/>
  </w:font>
  <w:font w:name="@Kozuka Gothic Pr6N L">
    <w:panose1 w:val="00000000000000000000"/>
    <w:charset w:val="80"/>
    <w:family w:val="swiss"/>
    <w:pitch w:val="variable"/>
    <w:sig w:usb0="00000000" w:usb1="00000000" w:usb2="00000000" w:usb3="00000000" w:csb0="0002009F" w:csb1="00000000"/>
  </w:font>
  <w:font w:name="Kozuka Gothic Pr6N M">
    <w:panose1 w:val="00000000000000000000"/>
    <w:charset w:val="80"/>
    <w:family w:val="swiss"/>
    <w:pitch w:val="variable"/>
    <w:sig w:usb0="00000000" w:usb1="00000000" w:usb2="00000000" w:usb3="00000000" w:csb0="0002009F" w:csb1="00000000"/>
  </w:font>
  <w:font w:name="@Kozuka Gothic Pr6N M">
    <w:panose1 w:val="00000000000000000000"/>
    <w:charset w:val="80"/>
    <w:family w:val="swiss"/>
    <w:pitch w:val="variable"/>
    <w:sig w:usb0="00000000" w:usb1="00000000" w:usb2="00000000" w:usb3="00000000" w:csb0="0002009F" w:csb1="00000000"/>
  </w:font>
  <w:font w:name="Kozuka Gothic Pr6N R">
    <w:panose1 w:val="00000000000000000000"/>
    <w:charset w:val="80"/>
    <w:family w:val="swiss"/>
    <w:pitch w:val="variable"/>
    <w:sig w:usb0="00000000" w:usb1="00000000" w:usb2="00000000" w:usb3="00000000" w:csb0="0002009F" w:csb1="00000000"/>
  </w:font>
  <w:font w:name="@Kozuka Gothic Pr6N R">
    <w:panose1 w:val="00000000000000000000"/>
    <w:charset w:val="80"/>
    <w:family w:val="swiss"/>
    <w:pitch w:val="variable"/>
    <w:sig w:usb0="00000000" w:usb1="00000000" w:usb2="00000000" w:usb3="00000000" w:csb0="0002009F" w:csb1="00000000"/>
  </w:font>
  <w:font w:name="Kozuka Mincho Pr6N B">
    <w:panose1 w:val="00000000000000000000"/>
    <w:charset w:val="80"/>
    <w:family w:val="roman"/>
    <w:pitch w:val="variable"/>
    <w:sig w:usb0="00000000" w:usb1="00000000" w:usb2="00000000" w:usb3="00000000" w:csb0="0002009F" w:csb1="00000000"/>
  </w:font>
  <w:font w:name="@Kozuka Mincho Pr6N B">
    <w:panose1 w:val="00000000000000000000"/>
    <w:charset w:val="80"/>
    <w:family w:val="roman"/>
    <w:pitch w:val="variable"/>
    <w:sig w:usb0="00000000" w:usb1="00000000" w:usb2="00000000" w:usb3="00000000" w:csb0="0002009F" w:csb1="00000000"/>
  </w:font>
  <w:font w:name="Kozuka Mincho Pr6N EL">
    <w:panose1 w:val="00000000000000000000"/>
    <w:charset w:val="80"/>
    <w:family w:val="roman"/>
    <w:pitch w:val="variable"/>
    <w:sig w:usb0="00000000" w:usb1="00000000" w:usb2="00000000" w:usb3="00000000" w:csb0="0002009F" w:csb1="00000000"/>
  </w:font>
  <w:font w:name="@Kozuka Mincho Pr6N EL">
    <w:panose1 w:val="00000000000000000000"/>
    <w:charset w:val="80"/>
    <w:family w:val="roman"/>
    <w:pitch w:val="variable"/>
    <w:sig w:usb0="00000000" w:usb1="00000000" w:usb2="00000000" w:usb3="00000000" w:csb0="0002009F" w:csb1="00000000"/>
  </w:font>
  <w:font w:name="Kozuka Mincho Pr6N H">
    <w:panose1 w:val="00000000000000000000"/>
    <w:charset w:val="80"/>
    <w:family w:val="roman"/>
    <w:pitch w:val="variable"/>
    <w:sig w:usb0="00000000" w:usb1="00000000" w:usb2="00000000" w:usb3="00000000" w:csb0="0002009F" w:csb1="00000000"/>
  </w:font>
  <w:font w:name="@Kozuka Mincho Pr6N H">
    <w:panose1 w:val="00000000000000000000"/>
    <w:charset w:val="80"/>
    <w:family w:val="roman"/>
    <w:pitch w:val="variable"/>
    <w:sig w:usb0="00000000" w:usb1="00000000" w:usb2="00000000" w:usb3="00000000" w:csb0="0002009F" w:csb1="00000000"/>
  </w:font>
  <w:font w:name="Kozuka Mincho Pr6N L">
    <w:panose1 w:val="00000000000000000000"/>
    <w:charset w:val="80"/>
    <w:family w:val="roman"/>
    <w:pitch w:val="variable"/>
    <w:sig w:usb0="00000000" w:usb1="00000000" w:usb2="00000000" w:usb3="00000000" w:csb0="0002009F" w:csb1="00000000"/>
  </w:font>
  <w:font w:name="@Kozuka Mincho Pr6N L">
    <w:panose1 w:val="00000000000000000000"/>
    <w:charset w:val="80"/>
    <w:family w:val="roman"/>
    <w:pitch w:val="variable"/>
    <w:sig w:usb0="00000000" w:usb1="00000000" w:usb2="00000000" w:usb3="00000000" w:csb0="0002009F" w:csb1="00000000"/>
  </w:font>
  <w:font w:name="Kozuka Mincho Pr6N M">
    <w:panose1 w:val="00000000000000000000"/>
    <w:charset w:val="80"/>
    <w:family w:val="roman"/>
    <w:pitch w:val="variable"/>
    <w:sig w:usb0="00000000" w:usb1="00000000" w:usb2="00000000" w:usb3="00000000" w:csb0="0002009F" w:csb1="00000000"/>
  </w:font>
  <w:font w:name="@Kozuka Mincho Pr6N M">
    <w:panose1 w:val="00000000000000000000"/>
    <w:charset w:val="80"/>
    <w:family w:val="roman"/>
    <w:pitch w:val="variable"/>
    <w:sig w:usb0="00000000" w:usb1="00000000" w:usb2="00000000" w:usb3="00000000" w:csb0="0002009F" w:csb1="00000000"/>
  </w:font>
  <w:font w:name="Kozuka Mincho Pr6N R">
    <w:panose1 w:val="00000000000000000000"/>
    <w:charset w:val="80"/>
    <w:family w:val="roman"/>
    <w:pitch w:val="variable"/>
    <w:sig w:usb0="00000000" w:usb1="00000000" w:usb2="00000000" w:usb3="00000000" w:csb0="0002009F" w:csb1="00000000"/>
  </w:font>
  <w:font w:name="@Kozuka Mincho Pr6N R">
    <w:panose1 w:val="00000000000000000000"/>
    <w:charset w:val="80"/>
    <w:family w:val="roman"/>
    <w:pitch w:val="variable"/>
    <w:sig w:usb0="00000000" w:usb1="00000000" w:usb2="00000000" w:usb3="00000000" w:csb0="0002009F" w:csb1="00000000"/>
  </w:font>
  <w:font w:name="Letter Gothic Std">
    <w:panose1 w:val="00000000000000000000"/>
    <w:charset w:val="00"/>
    <w:family w:val="modern"/>
    <w:pitch w:val="fixed"/>
    <w:sig w:usb0="00000000" w:usb1="00000000" w:usb2="00000000" w:usb3="00000000" w:csb0="00000001" w:csb1="00000000"/>
  </w:font>
  <w:font w:name="Minion Pro">
    <w:panose1 w:val="00000000000000000000"/>
    <w:charset w:val="EE"/>
    <w:family w:val="roman"/>
    <w:pitch w:val="variable"/>
    <w:sig w:usb0="00000000" w:usb1="00000000" w:usb2="00000000" w:usb3="00000000" w:csb0="0000019F" w:csb1="00000000"/>
  </w:font>
  <w:font w:name="Myriad Hebrew">
    <w:panose1 w:val="00000000000000000000"/>
    <w:charset w:val="EE"/>
    <w:family w:val="modern"/>
    <w:pitch w:val="variable"/>
    <w:sig w:usb0="00000000" w:usb1="00000000" w:usb2="00000000" w:usb3="00000000" w:csb0="00000023" w:csb1="00000000"/>
  </w:font>
  <w:font w:name="Myriad Pro">
    <w:panose1 w:val="00000000000000000000"/>
    <w:charset w:val="EE"/>
    <w:family w:val="swiss"/>
    <w:pitch w:val="variable"/>
    <w:sig w:usb0="00000000" w:usb1="00000000" w:usb2="00000000" w:usb3="00000000" w:csb0="0000019F" w:csb1="00000000"/>
  </w:font>
  <w:font w:name="Myriad Pro Cond">
    <w:panose1 w:val="00000000000000000000"/>
    <w:charset w:val="EE"/>
    <w:family w:val="swiss"/>
    <w:pitch w:val="variable"/>
    <w:sig w:usb0="00000000" w:usb1="00000000" w:usb2="00000000" w:usb3="00000000" w:csb0="0000019F" w:csb1="00000000"/>
  </w:font>
  <w:font w:name="Myriad Pro Light">
    <w:panose1 w:val="00000000000000000000"/>
    <w:charset w:val="EE"/>
    <w:family w:val="swiss"/>
    <w:pitch w:val="variable"/>
    <w:sig w:usb0="00000000" w:usb1="00000000" w:usb2="00000000" w:usb3="00000000" w:csb0="0000019F" w:csb1="00000000"/>
  </w:font>
  <w:font w:name="CG Times (WE)">
    <w:panose1 w:val="00000000000000000000"/>
    <w:charset w:val="EE"/>
    <w:family w:val="roman"/>
    <w:pitch w:val="variable"/>
    <w:sig w:usb0="00000000" w:usb1="00000000" w:usb2="00000000" w:usb3="00000000" w:csb0="00000002" w:csb1="00000000"/>
  </w:font>
  <w:font w:name="FrutigerCE-Roman">
    <w:altName w:val="MS Mincho"/>
    <w:panose1 w:val="00000000000000000000"/>
    <w:charset w:val="80"/>
    <w:family w:val="auto"/>
    <w:pitch w:val="default"/>
    <w:sig w:usb0="00000000" w:usb1="00000000" w:usb2="00000000" w:usb3="00000000" w:csb0="00020002" w:csb1="00000000"/>
  </w:font>
  <w:font w:name="New Aster">
    <w:altName w:val="Times New Roman"/>
    <w:panose1 w:val="00000000000000000000"/>
    <w:charset w:val="00"/>
    <w:family w:val="roman"/>
    <w:pitch w:val="default"/>
    <w:sig w:usb0="00000000" w:usb1="00000000" w:usb2="00000000" w:usb3="00000000" w:csb0="00000001" w:csb1="00000000"/>
  </w:font>
  <w:font w:name="EKRIA W+ Futura">
    <w:altName w:val="Futura"/>
    <w:panose1 w:val="00000000000000000000"/>
    <w:charset w:val="00"/>
    <w:family w:val="roman"/>
    <w:pitch w:val="default"/>
    <w:sig w:usb0="00000000" w:usb1="00000000" w:usb2="00000000" w:usb3="00000000" w:csb0="00000001" w:csb1="00000000"/>
  </w:font>
  <w:font w:name="Times-Bold">
    <w:altName w:val="Times New Roman"/>
    <w:panose1 w:val="00000000000000000000"/>
    <w:charset w:val="00"/>
    <w:family w:val="auto"/>
    <w:pitch w:val="default"/>
    <w:sig w:usb0="00000000" w:usb1="00000000" w:usb2="00000000" w:usb3="00000000" w:csb0="00000001" w:csb1="00000000"/>
  </w:font>
  <w:font w:name="TTFFAA81B0t00">
    <w:altName w:val="Times New Roman"/>
    <w:panose1 w:val="00000000000000000000"/>
    <w:charset w:val="00"/>
    <w:family w:val="auto"/>
    <w:pitch w:val="default"/>
    <w:sig w:usb0="00000000" w:usb1="00000000" w:usb2="00000000" w:usb3="00000000" w:csb0="00000001" w:csb1="00000000"/>
  </w:font>
  <w:font w:name="TTFFAB8720t00">
    <w:altName w:val="Times New Roman"/>
    <w:panose1 w:val="00000000000000000000"/>
    <w:charset w:val="00"/>
    <w:family w:val="auto"/>
    <w:pitch w:val="default"/>
    <w:sig w:usb0="00000000" w:usb1="00000000" w:usb2="00000000" w:usb3="00000000" w:csb0="00000001" w:csb1="00000000"/>
  </w:font>
  <w:font w:name="Times-Roman">
    <w:altName w:val="Times New Roman"/>
    <w:panose1 w:val="00000000000000000000"/>
    <w:charset w:val="00"/>
    <w:family w:val="auto"/>
    <w:pitch w:val="default"/>
    <w:sig w:usb0="00000000" w:usb1="00000000" w:usb2="00000000" w:usb3="00000000" w:csb0="00000001" w:csb1="00000000"/>
  </w:font>
  <w:font w:name="Source Sans Pro Black (Vietname">
    <w:panose1 w:val="00000000000000000000"/>
    <w:charset w:val="A3"/>
    <w:family w:val="swiss"/>
    <w:pitch w:val="variable"/>
    <w:sig w:usb0="00000000" w:usb1="00000000" w:usb2="00000000" w:usb3="00000000" w:csb0="00000100" w:csb1="00000000"/>
  </w:font>
  <w:font w:name="Source Sans Pro ExtraLight Balt">
    <w:panose1 w:val="00000000000000000000"/>
    <w:charset w:val="BA"/>
    <w:family w:val="swiss"/>
    <w:pitch w:val="variable"/>
    <w:sig w:usb0="00000000" w:usb1="00000000" w:usb2="00000000" w:usb3="00000000" w:csb0="00000080" w:csb1="00000000"/>
  </w:font>
  <w:font w:name="Source Sans Pro ExtraLight (Vie">
    <w:panose1 w:val="00000000000000000000"/>
    <w:charset w:val="A3"/>
    <w:family w:val="swiss"/>
    <w:pitch w:val="variable"/>
    <w:sig w:usb0="00000000" w:usb1="00000000" w:usb2="00000000" w:usb3="00000000" w:csb0="00000100" w:csb1="00000000"/>
  </w:font>
  <w:font w:name="Source Sans Pro Light (Vietname">
    <w:panose1 w:val="00000000000000000000"/>
    <w:charset w:val="A3"/>
    <w:family w:val="swiss"/>
    <w:pitch w:val="variable"/>
    <w:sig w:usb0="00000000" w:usb1="00000000" w:usb2="00000000" w:usb3="00000000" w:csb0="00000100" w:csb1="00000000"/>
  </w:font>
  <w:font w:name="Source Sans Pro Semibold (Vietn">
    <w:panose1 w:val="00000000000000000000"/>
    <w:charset w:val="A3"/>
    <w:family w:val="swiss"/>
    <w:pitch w:val="variable"/>
    <w:sig w:usb0="00000000" w:usb1="00000000" w:usb2="00000000" w:usb3="00000000" w:csb0="00000100" w:csb1="00000000"/>
  </w:font>
  <w:font w:name="Matisse ITC">
    <w:panose1 w:val="04040403030D02020704"/>
    <w:charset w:val="00"/>
    <w:family w:val="decorative"/>
    <w:pitch w:val="variable"/>
    <w:sig w:usb0="00000000" w:usb1="00000000" w:usb2="00000000" w:usb3="00000000" w:csb0="00000001" w:csb1="00000000"/>
  </w:font>
  <w:font w:name="MS Reference 1">
    <w:panose1 w:val="05000000000000000000"/>
    <w:charset w:val="02"/>
    <w:family w:val="auto"/>
    <w:pitch w:val="variable"/>
    <w:sig w:usb0="00000000" w:usb1="00000000" w:usb2="00000000" w:usb3="00000000" w:csb0="80000000" w:csb1="00000000"/>
  </w:font>
  <w:font w:name="MS Reference 2">
    <w:panose1 w:val="00000000000000000000"/>
    <w:charset w:val="02"/>
    <w:family w:val="auto"/>
    <w:pitch w:val="variable"/>
    <w:sig w:usb0="00000000" w:usb1="00000000" w:usb2="00000000" w:usb3="00000000" w:csb0="80000000" w:csb1="00000000"/>
  </w:font>
  <w:font w:name="ZWAdobeF">
    <w:panose1 w:val="00000000000000000000"/>
    <w:charset w:val="EE"/>
    <w:family w:val="auto"/>
    <w:pitch w:val="variable"/>
    <w:sig w:usb0="00000000" w:usb1="00000000" w:usb2="00000000" w:usb3="00000000" w:csb0="000001FE" w:csb1="00000000"/>
  </w:font>
  <w:font w:name="Z@RABB.tmp">
    <w:panose1 w:val="00000000000000000000"/>
    <w:charset w:val="EE"/>
    <w:family w:val="auto"/>
    <w:pitch w:val="variable"/>
    <w:sig w:usb0="00000000" w:usb1="00000000" w:usb2="00000000" w:usb3="00000000" w:csb0="0000009E" w:csb1="00000000"/>
  </w:font>
  <w:font w:name="Z@RB3A.tmp">
    <w:panose1 w:val="00000000000000000000"/>
    <w:charset w:val="EE"/>
    <w:family w:val="auto"/>
    <w:pitch w:val="variable"/>
    <w:sig w:usb0="00000000" w:usb1="00000000" w:usb2="00000000" w:usb3="00000000" w:csb0="0000009E" w:csb1="00000000"/>
  </w:font>
  <w:font w:name="Z@RBB9.tmp">
    <w:panose1 w:val="00000000000000000000"/>
    <w:charset w:val="EE"/>
    <w:family w:val="auto"/>
    <w:pitch w:val="variable"/>
    <w:sig w:usb0="00000000" w:usb1="00000000" w:usb2="00000000" w:usb3="00000000" w:csb0="0000009E" w:csb1="00000000"/>
  </w:font>
  <w:font w:name="Z@RD57.tmp">
    <w:panose1 w:val="02000500000000000000"/>
    <w:charset w:val="00"/>
    <w:family w:val="auto"/>
    <w:pitch w:val="variable"/>
    <w:sig w:usb0="00000000" w:usb1="00000000" w:usb2="00000000" w:usb3="00000000" w:csb0="00000001" w:csb1="00000000"/>
  </w:font>
  <w:font w:name="Z@RB1D6.tmp">
    <w:panose1 w:val="00000000000000000000"/>
    <w:charset w:val="EE"/>
    <w:family w:val="auto"/>
    <w:pitch w:val="variable"/>
    <w:sig w:usb0="00000000" w:usb1="00000000" w:usb2="00000000" w:usb3="00000000" w:csb0="0000009E" w:csb1="00000000"/>
  </w:font>
  <w:font w:name="Z@R3CA9.tmp">
    <w:panose1 w:val="00000000000000000000"/>
    <w:charset w:val="EE"/>
    <w:family w:val="auto"/>
    <w:pitch w:val="variable"/>
    <w:sig w:usb0="00000000" w:usb1="00000000" w:usb2="00000000" w:usb3="00000000" w:csb0="0000009E" w:csb1="00000000"/>
  </w:font>
  <w:font w:name="Z@R3CF9.tmp">
    <w:panose1 w:val="00000000000000000000"/>
    <w:charset w:val="EE"/>
    <w:family w:val="auto"/>
    <w:pitch w:val="variable"/>
    <w:sig w:usb0="00000000" w:usb1="00000000" w:usb2="00000000" w:usb3="00000000" w:csb0="0000009E" w:csb1="00000000"/>
  </w:font>
  <w:font w:name="IGJFKH+TeX_CM_Maths_Symbols">
    <w:altName w:val="Te Extra"/>
    <w:panose1 w:val="00000000000000000000"/>
    <w:charset w:val="00"/>
    <w:family w:val="auto"/>
    <w:pitch w:val="default"/>
    <w:sig w:usb0="00000000" w:usb1="00000000" w:usb2="00000000" w:usb3="00000000" w:csb0="00000001" w:csb1="00000000"/>
  </w:font>
  <w:font w:name="IGJFMA+TeX_CM_Maths_Extension">
    <w:altName w:val="Arial"/>
    <w:panose1 w:val="00000000000000000000"/>
    <w:charset w:val="00"/>
    <w:family w:val="swiss"/>
    <w:pitch w:val="default"/>
    <w:sig w:usb0="00000000" w:usb1="00000000" w:usb2="00000000" w:usb3="00000000" w:csb0="00000001" w:csb1="00000000"/>
  </w:font>
  <w:font w:name="GPIPPP+TeX_CM_Maths_Extension">
    <w:altName w:val="Arial"/>
    <w:panose1 w:val="00000000000000000000"/>
    <w:charset w:val="00"/>
    <w:family w:val="swiss"/>
    <w:pitch w:val="default"/>
    <w:sig w:usb0="00000000" w:usb1="00000000" w:usb2="00000000" w:usb3="00000000" w:csb0="00000001" w:csb1="00000000"/>
  </w:font>
  <w:font w:name="IGOGOG+TeX_CM_Maths_Italic">
    <w:altName w:val="Arial"/>
    <w:panose1 w:val="00000000000000000000"/>
    <w:charset w:val="00"/>
    <w:family w:val="swiss"/>
    <w:pitch w:val="default"/>
    <w:sig w:usb0="00000000" w:usb1="00000000" w:usb2="00000000" w:usb3="00000000" w:csb0="00000001" w:csb1="00000000"/>
  </w:font>
  <w:font w:name="Z@RF9FB.tmp">
    <w:panose1 w:val="02020503050405090304"/>
    <w:charset w:val="EE"/>
    <w:family w:val="roman"/>
    <w:pitch w:val="variable"/>
    <w:sig w:usb0="00000000" w:usb1="00000000" w:usb2="00000000" w:usb3="00000000" w:csb0="000001BE" w:csb1="00000000"/>
  </w:font>
  <w:font w:name="Z@R7E68.tmp">
    <w:panose1 w:val="02020803070505020304"/>
    <w:charset w:val="EE"/>
    <w:family w:val="roman"/>
    <w:pitch w:val="variable"/>
    <w:sig w:usb0="00000000" w:usb1="00000000" w:usb2="00000000" w:usb3="00000000" w:csb0="000001FE" w:csb1="00000000"/>
  </w:font>
  <w:font w:name="Z@R7ED7.tmp">
    <w:panose1 w:val="02020603050405020304"/>
    <w:charset w:val="EE"/>
    <w:family w:val="roman"/>
    <w:pitch w:val="variable"/>
    <w:sig w:usb0="00000000" w:usb1="00000000" w:usb2="00000000" w:usb3="00000000" w:csb0="000001FE" w:csb1="00000000"/>
  </w:font>
  <w:font w:name="FontAwesome">
    <w:panose1 w:val="00000000000000000000"/>
    <w:charset w:val="00"/>
    <w:family w:val="auto"/>
    <w:pitch w:val="default"/>
    <w:sig w:usb0="00000000" w:usb1="00000000" w:usb2="00000000" w:usb3="00000000" w:csb0="00000001" w:csb1="00000000"/>
  </w:font>
  <w:font w:name="Roboto Condensed">
    <w:panose1 w:val="00000000000000000000"/>
    <w:charset w:val="00"/>
    <w:family w:val="auto"/>
    <w:pitch w:val="default"/>
    <w:sig w:usb0="00000000" w:usb1="00000000" w:usb2="00000000" w:usb3="00000000" w:csb0="00000001" w:csb1="00000000"/>
  </w:font>
  <w:font w:name="Oswald">
    <w:panose1 w:val="00000000000000000000"/>
    <w:charset w:val="00"/>
    <w:family w:val="auto"/>
    <w:pitch w:val="default"/>
    <w:sig w:usb0="00000000" w:usb1="00000000" w:usb2="00000000" w:usb3="00000000" w:csb0="00000001" w:csb1="00000000"/>
  </w:font>
  <w:font w:name="Ubuntu">
    <w:panose1 w:val="00000000000000000000"/>
    <w:charset w:val="00"/>
    <w:family w:val="auto"/>
    <w:pitch w:val="default"/>
    <w:sig w:usb0="00000000" w:usb1="00000000" w:usb2="00000000" w:usb3="00000000" w:csb0="00000001" w:csb1="00000000"/>
  </w:font>
  <w:font w:name="Helvetica-Bold">
    <w:altName w:val="Times New Roman"/>
    <w:panose1 w:val="00000000000000000000"/>
    <w:charset w:val="00"/>
    <w:family w:val="auto"/>
    <w:pitch w:val="default"/>
    <w:sig w:usb0="00000000" w:usb1="00000000" w:usb2="00000000" w:usb3="00000000" w:csb0="00000001" w:csb1="00000000"/>
  </w:font>
  <w:font w:name="ArialMT">
    <w:altName w:val="MS Mincho"/>
    <w:panose1 w:val="00000000000000000000"/>
    <w:charset w:val="80"/>
    <w:family w:val="auto"/>
    <w:pitch w:val="default"/>
    <w:sig w:usb0="00000000" w:usb1="00000000" w:usb2="00000000" w:usb3="00000000" w:csb0="00020000" w:csb1="00000000"/>
  </w:font>
  <w:font w:name="FrutigerCE-Italic">
    <w:altName w:val="MS Mincho"/>
    <w:panose1 w:val="00000000000000000000"/>
    <w:charset w:val="80"/>
    <w:family w:val="auto"/>
    <w:pitch w:val="default"/>
    <w:sig w:usb0="00000000" w:usb1="00000000" w:usb2="00000000" w:usb3="00000000" w:csb0="00020002" w:csb1="00000000"/>
  </w:font>
  <w:font w:name="?l?r ??fc">
    <w:panose1 w:val="00000000000000000000"/>
    <w:charset w:val="00"/>
    <w:family w:val="roman"/>
    <w:pitch w:val="default"/>
    <w:sig w:usb0="00000000" w:usb1="00000000" w:usb2="00000000" w:usb3="00000000" w:csb0="00000001" w:csb1="00000000"/>
  </w:font>
  <w:font w:name="SymbolMT">
    <w:altName w:val="Arial Unicode MS"/>
    <w:panose1 w:val="00000000000000000000"/>
    <w:charset w:val="88"/>
    <w:family w:val="auto"/>
    <w:pitch w:val="default"/>
    <w:sig w:usb0="00000000" w:usb1="00000000" w:usb2="00000000" w:usb3="00000000" w:csb0="00100000" w:csb1="00000000"/>
  </w:font>
  <w:font w:name="Arial-Black">
    <w:altName w:val="Arial"/>
    <w:panose1 w:val="00000000000000000000"/>
    <w:charset w:val="00"/>
    <w:family w:val="swiss"/>
    <w:pitch w:val="default"/>
    <w:sig w:usb0="00000000" w:usb1="00000000" w:usb2="00000000" w:usb3="00000000" w:csb0="00000001" w:csb1="00000000"/>
  </w:font>
  <w:font w:name="AdvPTimes">
    <w:altName w:val="Times New Roman"/>
    <w:panose1 w:val="00000000000000000000"/>
    <w:charset w:val="00"/>
    <w:family w:val="roman"/>
    <w:pitch w:val="default"/>
    <w:sig w:usb0="00000000" w:usb1="00000000" w:usb2="00000000" w:usb3="00000000" w:csb0="00000001" w:csb1="00000000"/>
  </w:font>
  <w:font w:name="AT* Toronto">
    <w:altName w:val="Courier New"/>
    <w:panose1 w:val="020B7200000000000000"/>
    <w:charset w:val="00"/>
    <w:family w:val="swiss"/>
    <w:pitch w:val="variable"/>
    <w:sig w:usb0="00000000" w:usb1="00000000" w:usb2="00000000" w:usb3="00000000" w:csb0="00000001" w:csb1="00000000"/>
  </w:font>
  <w:font w:name="NimbusRoman">
    <w:altName w:val="Times New Roman"/>
    <w:panose1 w:val="02020603050405020304"/>
    <w:charset w:val="00"/>
    <w:family w:val="roman"/>
    <w:pitch w:val="variable"/>
    <w:sig w:usb0="00000000" w:usb1="00000000" w:usb2="00000000" w:usb3="00000000" w:csb0="00000001" w:csb1="00000000"/>
  </w:font>
  <w:font w:name="NimbusSans">
    <w:altName w:val="Arial"/>
    <w:panose1 w:val="00000000000000000000"/>
    <w:charset w:val="00"/>
    <w:family w:val="swiss"/>
    <w:pitch w:val="variable"/>
    <w:sig w:usb0="00000000" w:usb1="00000000" w:usb2="00000000" w:usb3="00000000" w:csb0="00000001" w:csb1="00000000"/>
  </w:font>
  <w:font w:name="AT*Switzerland">
    <w:panose1 w:val="00000000000000000000"/>
    <w:charset w:val="EE"/>
    <w:family w:val="swiss"/>
    <w:pitch w:val="default"/>
    <w:sig w:usb0="00000000" w:usb1="00000000" w:usb2="00000000" w:usb3="00000000" w:csb0="00000002" w:csb1="00000000"/>
  </w:font>
  <w:font w:name="@ArialMT">
    <w:panose1 w:val="00000000000000000000"/>
    <w:charset w:val="80"/>
    <w:family w:val="auto"/>
    <w:pitch w:val="default"/>
    <w:sig w:usb0="00000000" w:usb1="00000000" w:usb2="00000000" w:usb3="00000000" w:csb0="00020000" w:csb1="00000000"/>
  </w:font>
  <w:font w:name="@FrutigerCE-Roman">
    <w:panose1 w:val="00000000000000000000"/>
    <w:charset w:val="80"/>
    <w:family w:val="auto"/>
    <w:pitch w:val="default"/>
    <w:sig w:usb0="00000000" w:usb1="00000000" w:usb2="00000000" w:usb3="00000000" w:csb0="00020002" w:csb1="00000000"/>
  </w:font>
  <w:font w:name="@FrutigerCE-Italic">
    <w:panose1 w:val="00000000000000000000"/>
    <w:charset w:val="80"/>
    <w:family w:val="auto"/>
    <w:pitch w:val="default"/>
    <w:sig w:usb0="00000000" w:usb1="00000000" w:usb2="00000000" w:usb3="00000000" w:csb0="00020002" w:csb1="00000000"/>
  </w:font>
  <w:font w:name="@SymbolMT">
    <w:panose1 w:val="00000000000000000000"/>
    <w:charset w:val="88"/>
    <w:family w:val="auto"/>
    <w:pitch w:val="default"/>
    <w:sig w:usb0="00000000" w:usb1="00000000" w:usb2="00000000" w:usb3="00000000" w:csb0="00100000" w:csb1="00000000"/>
  </w:font>
  <w:font w:name="EUAlbertina-Bold-Identity-H">
    <w:altName w:val="Arial Unicode MS"/>
    <w:panose1 w:val="00000000000000000000"/>
    <w:charset w:val="80"/>
    <w:family w:val="auto"/>
    <w:pitch w:val="default"/>
    <w:sig w:usb0="00000000" w:usb1="00000000" w:usb2="00000000" w:usb3="00000000" w:csb0="00020000" w:csb1="00000000"/>
  </w:font>
  <w:font w:name="Arial,BoldItalic">
    <w:altName w:val="Arial Unicode MS"/>
    <w:panose1 w:val="00000000000000000000"/>
    <w:charset w:val="86"/>
    <w:family w:val="auto"/>
    <w:pitch w:val="default"/>
    <w:sig w:usb0="00000000" w:usb1="00000000" w:usb2="00000000" w:usb3="00000000" w:csb0="00040000" w:csb1="00000000"/>
  </w:font>
  <w:font w:name="@EUAlbertina-Bold-Identity-H">
    <w:panose1 w:val="00000000000000000000"/>
    <w:charset w:val="80"/>
    <w:family w:val="auto"/>
    <w:pitch w:val="default"/>
    <w:sig w:usb0="00000000" w:usb1="00000000" w:usb2="00000000" w:usb3="00000000" w:csb0="00020000" w:csb1="00000000"/>
  </w:font>
  <w:font w:name="@Arial,BoldItalic">
    <w:panose1 w:val="00000000000000000000"/>
    <w:charset w:val="86"/>
    <w:family w:val="auto"/>
    <w:pitch w:val="default"/>
    <w:sig w:usb0="00000000" w:usb1="00000000" w:usb2="00000000" w:usb3="00000000" w:csb0="00040000" w:csb1="00000000"/>
  </w:font>
  <w:font w:name="inherit">
    <w:altName w:val="Times New Roman"/>
    <w:panose1 w:val="00000000000000000000"/>
    <w:charset w:val="00"/>
    <w:family w:val="roman"/>
    <w:pitch w:val="default"/>
    <w:sig w:usb0="00000000" w:usb1="00000000" w:usb2="00000000" w:usb3="00000000" w:csb0="00000001" w:csb1="00000000"/>
  </w:font>
  <w:font w:name="Liberation Serif">
    <w:altName w:val="Times New Roman"/>
    <w:panose1 w:val="00000000000000000000"/>
    <w:charset w:val="00"/>
    <w:family w:val="roman"/>
    <w:pitch w:val="variable"/>
    <w:sig w:usb0="00000000" w:usb1="00000000" w:usb2="00000000" w:usb3="00000000" w:csb0="00000001" w:csb1="00000000"/>
  </w:font>
  <w:font w:name="Liberation Sans">
    <w:altName w:val="Arial"/>
    <w:panose1 w:val="00000000000000000000"/>
    <w:charset w:val="00"/>
    <w:family w:val="auto"/>
    <w:pitch w:val="variable"/>
    <w:sig w:usb0="00000000" w:usb1="00000000" w:usb2="00000000" w:usb3="00000000" w:csb0="00000001" w:csb1="00000000"/>
  </w:font>
  <w:font w:name="Gadugi">
    <w:panose1 w:val="020B0502040204020203"/>
    <w:charset w:val="00"/>
    <w:family w:val="swiss"/>
    <w:pitch w:val="variable"/>
    <w:sig w:usb0="00000000" w:usb1="00000000" w:usb2="00000000" w:usb3="00000000" w:csb0="00000001" w:csb1="00000000"/>
  </w:font>
  <w:font w:name="Segoe UI Semilight">
    <w:panose1 w:val="020B0402040204020203"/>
    <w:charset w:val="EE"/>
    <w:family w:val="swiss"/>
    <w:pitch w:val="variable"/>
    <w:sig w:usb0="00000000" w:usb1="00000000" w:usb2="00000000" w:usb3="00000000" w:csb0="000001FE" w:csb1="00000000"/>
  </w:font>
  <w:font w:name="Nirmala UI">
    <w:panose1 w:val="020B0502040204020203"/>
    <w:charset w:val="00"/>
    <w:family w:val="swiss"/>
    <w:pitch w:val="variable"/>
    <w:sig w:usb0="00000000" w:usb1="00000000" w:usb2="00000000" w:usb3="00000000" w:csb0="00000001" w:csb1="00000000"/>
  </w:font>
  <w:font w:name="Microsoft YaHei UI">
    <w:panose1 w:val="020B0503020204020204"/>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Aldhabi">
    <w:panose1 w:val="01000000000000000000"/>
    <w:charset w:val="B2"/>
    <w:family w:val="auto"/>
    <w:pitch w:val="variable"/>
    <w:sig w:usb0="00000000" w:usb1="00000000" w:usb2="00000000" w:usb3="00000000" w:csb0="00000041" w:csb1="00000000"/>
  </w:font>
  <w:font w:name="Urdu Typesetting">
    <w:panose1 w:val="03020402040406030203"/>
    <w:charset w:val="EE"/>
    <w:family w:val="script"/>
    <w:pitch w:val="variable"/>
    <w:sig w:usb0="00000000" w:usb1="00000000" w:usb2="00000000" w:usb3="00000000" w:csb0="000000D2" w:csb1="00000000"/>
  </w:font>
  <w:font w:name="Microsoft JhengHei UI">
    <w:panose1 w:val="020B0604030504040204"/>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Myanmar Text">
    <w:panose1 w:val="020B0502040204020203"/>
    <w:charset w:val="00"/>
    <w:family w:val="swiss"/>
    <w:pitch w:val="variable"/>
    <w:sig w:usb0="00000000" w:usb1="00000000" w:usb2="00000000" w:usb3="00000000" w:csb0="00000001" w:csb1="00000000"/>
  </w:font>
  <w:font w:name="Ariä">
    <w:panose1 w:val="00000000000000000000"/>
    <w:charset w:val="00"/>
    <w:family w:val="roman"/>
    <w:pitch w:val="default"/>
    <w:sig w:usb0="00000000" w:usb1="00000000" w:usb2="00000000" w:usb3="00000000" w:csb0="00000001" w:csb1="00000000"/>
  </w:font>
  <w:font w:name="Times Cyr">
    <w:panose1 w:val="00000000000000000000"/>
    <w:charset w:val="CC"/>
    <w:family w:val="auto"/>
    <w:pitch w:val="variable"/>
    <w:sig w:usb0="00000000" w:usb1="00000000" w:usb2="00000000" w:usb3="00000000" w:csb0="00000004" w:csb1="00000000"/>
  </w:font>
  <w:font w:name="Times Greek">
    <w:panose1 w:val="00000000000000000000"/>
    <w:charset w:val="A1"/>
    <w:family w:val="auto"/>
    <w:pitch w:val="variable"/>
    <w:sig w:usb0="00000000" w:usb1="00000000" w:usb2="00000000" w:usb3="00000000" w:csb0="00000008" w:csb1="00000000"/>
  </w:font>
  <w:font w:name="Times Tur">
    <w:panose1 w:val="00000000000000000000"/>
    <w:charset w:val="A2"/>
    <w:family w:val="auto"/>
    <w:pitch w:val="variable"/>
    <w:sig w:usb0="00000000" w:usb1="00000000" w:usb2="00000000" w:usb3="00000000" w:csb0="00000010" w:csb1="00000000"/>
  </w:font>
  <w:font w:name="Times (Hebrew)">
    <w:panose1 w:val="00000000000000000000"/>
    <w:charset w:val="B1"/>
    <w:family w:val="auto"/>
    <w:pitch w:val="variable"/>
    <w:sig w:usb0="00000000" w:usb1="00000000" w:usb2="00000000" w:usb3="00000000" w:csb0="00000020" w:csb1="00000000"/>
  </w:font>
  <w:font w:name="Times (Arabic)">
    <w:panose1 w:val="00000000000000000000"/>
    <w:charset w:val="B2"/>
    <w:family w:val="auto"/>
    <w:pitch w:val="variable"/>
    <w:sig w:usb0="00000000" w:usb1="00000000" w:usb2="00000000" w:usb3="00000000" w:csb0="00000040" w:csb1="00000000"/>
  </w:font>
  <w:font w:name="Times Baltic">
    <w:panose1 w:val="00000000000000000000"/>
    <w:charset w:val="BA"/>
    <w:family w:val="auto"/>
    <w:pitch w:val="variable"/>
    <w:sig w:usb0="00000000" w:usb1="00000000" w:usb2="00000000" w:usb3="00000000" w:csb0="00000080" w:csb1="00000000"/>
  </w:font>
  <w:font w:name="Times (Vietnamese)">
    <w:panose1 w:val="00000000000000000000"/>
    <w:charset w:val="A3"/>
    <w:family w:val="auto"/>
    <w:pitch w:val="variable"/>
    <w:sig w:usb0="00000000" w:usb1="00000000" w:usb2="00000000" w:usb3="00000000" w:csb0="00000100" w:csb1="00000000"/>
  </w:font>
  <w:font w:name="TimesNewRoman+01">
    <w:panose1 w:val="00000000000000000000"/>
    <w:charset w:val="EE"/>
    <w:family w:val="auto"/>
    <w:pitch w:val="default"/>
    <w:sig w:usb0="00000000" w:usb1="00000000" w:usb2="00000000" w:usb3="00000000" w:csb0="00000002" w:csb1="00000000"/>
  </w:font>
  <w:font w:name="TimesNewRoman+20">
    <w:altName w:val="MS Mincho"/>
    <w:panose1 w:val="00000000000000000000"/>
    <w:charset w:val="80"/>
    <w:family w:val="auto"/>
    <w:pitch w:val="default"/>
    <w:sig w:usb0="00000000" w:usb1="00000000" w:usb2="00000000" w:usb3="00000000" w:csb0="00020000" w:csb1="00000000"/>
  </w:font>
  <w:font w:name="Times_New_Roman+22">
    <w:altName w:val="Arial Unicode MS"/>
    <w:panose1 w:val="00000000000000000000"/>
    <w:charset w:val="80"/>
    <w:family w:val="auto"/>
    <w:pitch w:val="default"/>
    <w:sig w:usb0="00000000" w:usb1="00000000" w:usb2="00000000" w:usb3="00000000" w:csb0="00020000" w:csb1="00000000"/>
  </w:font>
  <w:font w:name="@Times_New_Roman+22">
    <w:panose1 w:val="00000000000000000000"/>
    <w:charset w:val="80"/>
    <w:family w:val="auto"/>
    <w:pitch w:val="default"/>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A73" w:rsidP="00E87AED">
    <w:pPr>
      <w:pStyle w:val="Footer"/>
      <w:bidi w:val="0"/>
      <w:jc w:val="center"/>
      <w:rP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287A41">
      <w:rPr>
        <w:rStyle w:val="PageNumber"/>
        <w:rFonts w:ascii="Times New Roman" w:hAnsi="Times New Roman"/>
        <w:noProof/>
      </w:rPr>
      <w:t>105</w:t>
    </w:r>
    <w:r>
      <w:rPr>
        <w:rStyle w:val="PageNumber"/>
        <w:rFonts w:ascii="Times New Roman" w:hAnsi="Times New Roman"/>
      </w:rPr>
      <w:fldChar w:fldCharType="end"/>
    </w:r>
    <w:r>
      <w:rPr>
        <w:rStyle w:val="PageNumber"/>
        <w:rFonts w:ascii="Times New Roman" w:hAnsi="Times New Roman"/>
      </w:rPr>
      <w:t>/</w:t>
    </w:r>
    <w:r>
      <w:rPr>
        <w:rStyle w:val="PageNumber"/>
        <w:rFonts w:ascii="Times New Roman" w:hAnsi="Times New Roman"/>
      </w:rPr>
      <w:fldChar w:fldCharType="begin"/>
    </w:r>
    <w:r>
      <w:rPr>
        <w:rStyle w:val="PageNumber"/>
        <w:rFonts w:ascii="Times New Roman" w:hAnsi="Times New Roman"/>
      </w:rPr>
      <w:instrText xml:space="preserve"> NUMPAGES </w:instrText>
    </w:r>
    <w:r>
      <w:rPr>
        <w:rStyle w:val="PageNumber"/>
        <w:rFonts w:ascii="Times New Roman" w:hAnsi="Times New Roman"/>
      </w:rPr>
      <w:fldChar w:fldCharType="separate"/>
    </w:r>
    <w:r w:rsidR="00287A41">
      <w:rPr>
        <w:rStyle w:val="PageNumber"/>
        <w:rFonts w:ascii="Times New Roman" w:hAnsi="Times New Roman"/>
        <w:noProof/>
      </w:rPr>
      <w:t>105</w:t>
    </w:r>
    <w:r>
      <w:rPr>
        <w:rStyle w:val="PageNumber"/>
        <w:rFonts w:ascii="Times New Roman" w:hAnsi="Times New Roman"/>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046B1F4"/>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3"/>
    <w:lvl w:ilvl="0">
      <w:start w:val="2"/>
      <w:numFmt w:val="decimal"/>
      <w:lvlText w:val="(%1)"/>
      <w:lvlJc w:val="left"/>
      <w:pPr>
        <w:tabs>
          <w:tab w:val="num" w:pos="0"/>
        </w:tabs>
        <w:ind w:left="360" w:hanging="360"/>
      </w:pPr>
      <w:rPr>
        <w:rFonts w:cs="Times New Roman"/>
        <w:rtl w:val="0"/>
        <w:cs w:val="0"/>
      </w:rPr>
    </w:lvl>
  </w:abstractNum>
  <w:abstractNum w:abstractNumId="2">
    <w:nsid w:val="00000005"/>
    <w:multiLevelType w:val="multilevel"/>
    <w:tmpl w:val="00000005"/>
    <w:name w:val="WW8Num7"/>
    <w:lvl w:ilvl="0">
      <w:start w:val="1"/>
      <w:numFmt w:val="lowerLetter"/>
      <w:lvlText w:val="%1)"/>
      <w:lvlJc w:val="left"/>
      <w:pPr>
        <w:tabs>
          <w:tab w:val="num" w:pos="340"/>
        </w:tabs>
        <w:ind w:left="340" w:hanging="34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0000008"/>
    <w:multiLevelType w:val="singleLevel"/>
    <w:tmpl w:val="00000008"/>
    <w:name w:val="WW8Num11"/>
    <w:lvl w:ilvl="0">
      <w:start w:val="1"/>
      <w:numFmt w:val="decimal"/>
      <w:lvlText w:val="%1."/>
      <w:lvlJc w:val="left"/>
      <w:pPr>
        <w:tabs>
          <w:tab w:val="num" w:pos="720"/>
        </w:tabs>
        <w:ind w:left="720" w:hanging="360"/>
      </w:pPr>
      <w:rPr>
        <w:rFonts w:cs="Times New Roman"/>
        <w:rtl w:val="0"/>
        <w:cs w:val="0"/>
      </w:rPr>
    </w:lvl>
  </w:abstractNum>
  <w:abstractNum w:abstractNumId="4">
    <w:nsid w:val="00000009"/>
    <w:multiLevelType w:val="singleLevel"/>
    <w:tmpl w:val="00000009"/>
    <w:name w:val="WW8Num12"/>
    <w:lvl w:ilvl="0">
      <w:start w:val="1"/>
      <w:numFmt w:val="decimal"/>
      <w:lvlText w:val="%1."/>
      <w:lvlJc w:val="left"/>
      <w:pPr>
        <w:tabs>
          <w:tab w:val="num" w:pos="0"/>
        </w:tabs>
        <w:ind w:left="720" w:hanging="360"/>
      </w:pPr>
      <w:rPr>
        <w:rFonts w:cs="Times New Roman"/>
        <w:rtl w:val="0"/>
        <w:cs w:val="0"/>
      </w:rPr>
    </w:lvl>
  </w:abstractNum>
  <w:abstractNum w:abstractNumId="5">
    <w:nsid w:val="0000000C"/>
    <w:multiLevelType w:val="multilevel"/>
    <w:tmpl w:val="0000000C"/>
    <w:name w:val="WW8Num16"/>
    <w:lvl w:ilvl="0">
      <w:start w:val="1"/>
      <w:numFmt w:val="lowerLetter"/>
      <w:lvlText w:val="%1)"/>
      <w:lvlJc w:val="left"/>
      <w:pPr>
        <w:tabs>
          <w:tab w:val="num" w:pos="0"/>
        </w:tabs>
        <w:ind w:left="360" w:hanging="360"/>
      </w:pPr>
      <w:rPr>
        <w:rFonts w:cs="Times New Roman"/>
        <w:rtl w:val="0"/>
        <w:cs w:val="0"/>
      </w:rPr>
    </w:lvl>
    <w:lvl w:ilvl="1">
      <w:start w:val="1"/>
      <w:numFmt w:val="decimal"/>
      <w:lvlText w:val="%2."/>
      <w:lvlJc w:val="left"/>
      <w:pPr>
        <w:tabs>
          <w:tab w:val="num" w:pos="0"/>
        </w:tabs>
        <w:ind w:left="1080" w:hanging="360"/>
      </w:pPr>
      <w:rPr>
        <w:rFonts w:cs="Times New Roman"/>
        <w:rtl w:val="0"/>
        <w:cs w:val="0"/>
      </w:rPr>
    </w:lvl>
    <w:lvl w:ilvl="2">
      <w:start w:val="1"/>
      <w:numFmt w:val="lowerRoman"/>
      <w:lvlText w:val="%3."/>
      <w:lvlJc w:val="right"/>
      <w:pPr>
        <w:tabs>
          <w:tab w:val="num" w:pos="0"/>
        </w:tabs>
        <w:ind w:left="1800" w:hanging="180"/>
      </w:pPr>
      <w:rPr>
        <w:rFonts w:cs="Times New Roman"/>
        <w:rtl w:val="0"/>
        <w:cs w:val="0"/>
      </w:rPr>
    </w:lvl>
    <w:lvl w:ilvl="3">
      <w:start w:val="1"/>
      <w:numFmt w:val="decimal"/>
      <w:lvlText w:val="%4."/>
      <w:lvlJc w:val="left"/>
      <w:pPr>
        <w:tabs>
          <w:tab w:val="num" w:pos="0"/>
        </w:tabs>
        <w:ind w:left="2520" w:hanging="360"/>
      </w:pPr>
      <w:rPr>
        <w:rFonts w:cs="Times New Roman"/>
        <w:rtl w:val="0"/>
        <w:cs w:val="0"/>
      </w:rPr>
    </w:lvl>
    <w:lvl w:ilvl="4">
      <w:start w:val="1"/>
      <w:numFmt w:val="lowerLetter"/>
      <w:lvlText w:val="%5."/>
      <w:lvlJc w:val="left"/>
      <w:pPr>
        <w:tabs>
          <w:tab w:val="num" w:pos="0"/>
        </w:tabs>
        <w:ind w:left="3240" w:hanging="360"/>
      </w:pPr>
      <w:rPr>
        <w:rFonts w:cs="Times New Roman"/>
        <w:rtl w:val="0"/>
        <w:cs w:val="0"/>
      </w:rPr>
    </w:lvl>
    <w:lvl w:ilvl="5">
      <w:start w:val="1"/>
      <w:numFmt w:val="lowerRoman"/>
      <w:lvlText w:val="%6."/>
      <w:lvlJc w:val="right"/>
      <w:pPr>
        <w:tabs>
          <w:tab w:val="num" w:pos="0"/>
        </w:tabs>
        <w:ind w:left="3960" w:hanging="180"/>
      </w:pPr>
      <w:rPr>
        <w:rFonts w:cs="Times New Roman"/>
        <w:rtl w:val="0"/>
        <w:cs w:val="0"/>
      </w:rPr>
    </w:lvl>
    <w:lvl w:ilvl="6">
      <w:start w:val="1"/>
      <w:numFmt w:val="decimal"/>
      <w:lvlText w:val="%7."/>
      <w:lvlJc w:val="left"/>
      <w:pPr>
        <w:tabs>
          <w:tab w:val="num" w:pos="0"/>
        </w:tabs>
        <w:ind w:left="4680" w:hanging="360"/>
      </w:pPr>
      <w:rPr>
        <w:rFonts w:cs="Times New Roman"/>
        <w:rtl w:val="0"/>
        <w:cs w:val="0"/>
      </w:rPr>
    </w:lvl>
    <w:lvl w:ilvl="7">
      <w:start w:val="1"/>
      <w:numFmt w:val="lowerLetter"/>
      <w:lvlText w:val="%8."/>
      <w:lvlJc w:val="left"/>
      <w:pPr>
        <w:tabs>
          <w:tab w:val="num" w:pos="0"/>
        </w:tabs>
        <w:ind w:left="5400" w:hanging="360"/>
      </w:pPr>
      <w:rPr>
        <w:rFonts w:cs="Times New Roman"/>
        <w:rtl w:val="0"/>
        <w:cs w:val="0"/>
      </w:rPr>
    </w:lvl>
    <w:lvl w:ilvl="8">
      <w:start w:val="1"/>
      <w:numFmt w:val="lowerRoman"/>
      <w:lvlText w:val="%9."/>
      <w:lvlJc w:val="right"/>
      <w:pPr>
        <w:tabs>
          <w:tab w:val="num" w:pos="0"/>
        </w:tabs>
        <w:ind w:left="6120" w:hanging="180"/>
      </w:pPr>
      <w:rPr>
        <w:rFonts w:cs="Times New Roman"/>
        <w:rtl w:val="0"/>
        <w:cs w:val="0"/>
      </w:rPr>
    </w:lvl>
  </w:abstractNum>
  <w:abstractNum w:abstractNumId="6">
    <w:nsid w:val="0000000E"/>
    <w:multiLevelType w:val="multilevel"/>
    <w:tmpl w:val="0000000E"/>
    <w:name w:val="WW8Num20"/>
    <w:lvl w:ilvl="0">
      <w:start w:val="1"/>
      <w:numFmt w:val="lowerLetter"/>
      <w:lvlText w:val="%1)"/>
      <w:lvlJc w:val="left"/>
      <w:pPr>
        <w:tabs>
          <w:tab w:val="num" w:pos="0"/>
        </w:tabs>
        <w:ind w:left="360" w:hanging="360"/>
      </w:pPr>
      <w:rPr>
        <w:rFonts w:cs="Times New Roman"/>
        <w:rtl w:val="0"/>
        <w:cs w:val="0"/>
      </w:rPr>
    </w:lvl>
    <w:lvl w:ilvl="1">
      <w:start w:val="1"/>
      <w:numFmt w:val="decimal"/>
      <w:lvlText w:val="%2."/>
      <w:lvlJc w:val="left"/>
      <w:pPr>
        <w:tabs>
          <w:tab w:val="num" w:pos="0"/>
        </w:tabs>
        <w:ind w:left="1080" w:hanging="360"/>
      </w:pPr>
      <w:rPr>
        <w:rFonts w:cs="Times New Roman"/>
        <w:rtl w:val="0"/>
        <w:cs w:val="0"/>
      </w:rPr>
    </w:lvl>
    <w:lvl w:ilvl="2">
      <w:start w:val="1"/>
      <w:numFmt w:val="lowerRoman"/>
      <w:lvlText w:val="%3."/>
      <w:lvlJc w:val="right"/>
      <w:pPr>
        <w:tabs>
          <w:tab w:val="num" w:pos="0"/>
        </w:tabs>
        <w:ind w:left="1800" w:hanging="180"/>
      </w:pPr>
      <w:rPr>
        <w:rFonts w:cs="Times New Roman"/>
        <w:rtl w:val="0"/>
        <w:cs w:val="0"/>
      </w:rPr>
    </w:lvl>
    <w:lvl w:ilvl="3">
      <w:start w:val="1"/>
      <w:numFmt w:val="decimal"/>
      <w:lvlText w:val="%4."/>
      <w:lvlJc w:val="left"/>
      <w:pPr>
        <w:tabs>
          <w:tab w:val="num" w:pos="0"/>
        </w:tabs>
        <w:ind w:left="2520" w:hanging="360"/>
      </w:pPr>
      <w:rPr>
        <w:rFonts w:cs="Times New Roman"/>
        <w:rtl w:val="0"/>
        <w:cs w:val="0"/>
      </w:rPr>
    </w:lvl>
    <w:lvl w:ilvl="4">
      <w:start w:val="1"/>
      <w:numFmt w:val="lowerLetter"/>
      <w:lvlText w:val="%5."/>
      <w:lvlJc w:val="left"/>
      <w:pPr>
        <w:tabs>
          <w:tab w:val="num" w:pos="0"/>
        </w:tabs>
        <w:ind w:left="3240" w:hanging="360"/>
      </w:pPr>
      <w:rPr>
        <w:rFonts w:cs="Times New Roman"/>
        <w:rtl w:val="0"/>
        <w:cs w:val="0"/>
      </w:rPr>
    </w:lvl>
    <w:lvl w:ilvl="5">
      <w:start w:val="1"/>
      <w:numFmt w:val="lowerRoman"/>
      <w:lvlText w:val="%6."/>
      <w:lvlJc w:val="right"/>
      <w:pPr>
        <w:tabs>
          <w:tab w:val="num" w:pos="0"/>
        </w:tabs>
        <w:ind w:left="3960" w:hanging="180"/>
      </w:pPr>
      <w:rPr>
        <w:rFonts w:cs="Times New Roman"/>
        <w:rtl w:val="0"/>
        <w:cs w:val="0"/>
      </w:rPr>
    </w:lvl>
    <w:lvl w:ilvl="6">
      <w:start w:val="1"/>
      <w:numFmt w:val="decimal"/>
      <w:lvlText w:val="%7."/>
      <w:lvlJc w:val="left"/>
      <w:pPr>
        <w:tabs>
          <w:tab w:val="num" w:pos="0"/>
        </w:tabs>
        <w:ind w:left="4680" w:hanging="360"/>
      </w:pPr>
      <w:rPr>
        <w:rFonts w:cs="Times New Roman"/>
        <w:rtl w:val="0"/>
        <w:cs w:val="0"/>
      </w:rPr>
    </w:lvl>
    <w:lvl w:ilvl="7">
      <w:start w:val="1"/>
      <w:numFmt w:val="lowerLetter"/>
      <w:lvlText w:val="%8."/>
      <w:lvlJc w:val="left"/>
      <w:pPr>
        <w:tabs>
          <w:tab w:val="num" w:pos="0"/>
        </w:tabs>
        <w:ind w:left="5400" w:hanging="360"/>
      </w:pPr>
      <w:rPr>
        <w:rFonts w:cs="Times New Roman"/>
        <w:rtl w:val="0"/>
        <w:cs w:val="0"/>
      </w:rPr>
    </w:lvl>
    <w:lvl w:ilvl="8">
      <w:start w:val="1"/>
      <w:numFmt w:val="lowerRoman"/>
      <w:lvlText w:val="%9."/>
      <w:lvlJc w:val="right"/>
      <w:pPr>
        <w:tabs>
          <w:tab w:val="num" w:pos="0"/>
        </w:tabs>
        <w:ind w:left="6120" w:hanging="180"/>
      </w:pPr>
      <w:rPr>
        <w:rFonts w:cs="Times New Roman"/>
        <w:rtl w:val="0"/>
        <w:cs w:val="0"/>
      </w:rPr>
    </w:lvl>
  </w:abstractNum>
  <w:abstractNum w:abstractNumId="7">
    <w:nsid w:val="02634867"/>
    <w:multiLevelType w:val="hybridMultilevel"/>
    <w:tmpl w:val="2E3AF26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7F90F62"/>
    <w:multiLevelType w:val="singleLevel"/>
    <w:tmpl w:val="BF42E74E"/>
    <w:name w:val="templateBullet1"/>
    <w:lvl w:ilvl="0">
      <w:start w:val="1"/>
      <w:numFmt w:val="bullet"/>
      <w:pStyle w:val="ListBullet"/>
      <w:lvlText w:val="∑"/>
      <w:lvlJc w:val="left"/>
      <w:pPr>
        <w:tabs>
          <w:tab w:val="num" w:pos="850"/>
        </w:tabs>
        <w:ind w:left="850" w:hanging="408"/>
      </w:pPr>
      <w:rPr>
        <w:rFonts w:ascii="Symbol" w:hAnsi="Symbol" w:hint="default"/>
        <w:b w:val="0"/>
        <w:i w:val="0"/>
        <w:sz w:val="22"/>
      </w:rPr>
    </w:lvl>
  </w:abstractNum>
  <w:abstractNum w:abstractNumId="9">
    <w:nsid w:val="0B4F184A"/>
    <w:multiLevelType w:val="hybridMultilevel"/>
    <w:tmpl w:val="D6FACE6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0C2A5FA3"/>
    <w:multiLevelType w:val="hybridMultilevel"/>
    <w:tmpl w:val="6FA21DA6"/>
    <w:lvl w:ilvl="0">
      <w:start w:val="7"/>
      <w:numFmt w:val="bullet"/>
      <w:lvlText w:val="—"/>
      <w:lvlJc w:val="left"/>
      <w:pPr>
        <w:ind w:left="855" w:hanging="495"/>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0DDE3EA3"/>
    <w:multiLevelType w:val="hybridMultilevel"/>
    <w:tmpl w:val="FAA4E6C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12D2D6C"/>
    <w:multiLevelType w:val="hybridMultilevel"/>
    <w:tmpl w:val="797E3DD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1DC6465"/>
    <w:multiLevelType w:val="hybridMultilevel"/>
    <w:tmpl w:val="9448F5B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11EB1F9A"/>
    <w:multiLevelType w:val="hybridMultilevel"/>
    <w:tmpl w:val="2C5E6D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3EC66EC"/>
    <w:multiLevelType w:val="hybridMultilevel"/>
    <w:tmpl w:val="B45A830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16447679"/>
    <w:multiLevelType w:val="hybridMultilevel"/>
    <w:tmpl w:val="B7A83EE2"/>
    <w:lvl w:ilvl="0">
      <w:start w:val="3"/>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1BAE1DFD"/>
    <w:multiLevelType w:val="hybridMultilevel"/>
    <w:tmpl w:val="2F46F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1BEF691D"/>
    <w:multiLevelType w:val="hybridMultilevel"/>
    <w:tmpl w:val="929632A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1F32083B"/>
    <w:multiLevelType w:val="hybridMultilevel"/>
    <w:tmpl w:val="4C329DE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1FDF66BF"/>
    <w:multiLevelType w:val="hybridMultilevel"/>
    <w:tmpl w:val="D326FAF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22332AB1"/>
    <w:multiLevelType w:val="hybridMultilevel"/>
    <w:tmpl w:val="22847B7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225B3003"/>
    <w:multiLevelType w:val="hybridMultilevel"/>
    <w:tmpl w:val="027CB2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27120F21"/>
    <w:multiLevelType w:val="hybridMultilevel"/>
    <w:tmpl w:val="4EA4611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2A8A2642"/>
    <w:multiLevelType w:val="hybridMultilevel"/>
    <w:tmpl w:val="E2C4FA8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33C07FB5"/>
    <w:multiLevelType w:val="hybridMultilevel"/>
    <w:tmpl w:val="5678D26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A7B21B2"/>
    <w:multiLevelType w:val="hybridMultilevel"/>
    <w:tmpl w:val="C07C063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50980D32"/>
    <w:multiLevelType w:val="hybridMultilevel"/>
    <w:tmpl w:val="74F44CF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14A4340"/>
    <w:multiLevelType w:val="hybridMultilevel"/>
    <w:tmpl w:val="C4A47DE6"/>
    <w:lvl w:ilvl="0">
      <w:start w:val="1"/>
      <w:numFmt w:val="lowerRoman"/>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96E1480"/>
    <w:multiLevelType w:val="hybridMultilevel"/>
    <w:tmpl w:val="2EB4F84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C0326F4"/>
    <w:multiLevelType w:val="hybridMultilevel"/>
    <w:tmpl w:val="2F9E3552"/>
    <w:lvl w:ilvl="0">
      <w:start w:val="1"/>
      <w:numFmt w:val="lowerLetter"/>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28E2B83"/>
    <w:multiLevelType w:val="hybridMultilevel"/>
    <w:tmpl w:val="2766FA9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C9A30F6"/>
    <w:multiLevelType w:val="hybridMultilevel"/>
    <w:tmpl w:val="0672899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E9D410D"/>
    <w:multiLevelType w:val="hybridMultilevel"/>
    <w:tmpl w:val="700A9CF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71077717"/>
    <w:multiLevelType w:val="hybridMultilevel"/>
    <w:tmpl w:val="73F035C4"/>
    <w:lvl w:ilvl="0">
      <w:start w:val="1"/>
      <w:numFmt w:val="lowerRoman"/>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727678CB"/>
    <w:multiLevelType w:val="hybridMultilevel"/>
    <w:tmpl w:val="C8F0339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7A6B3BC2"/>
    <w:multiLevelType w:val="hybridMultilevel"/>
    <w:tmpl w:val="636ED322"/>
    <w:lvl w:ilvl="0">
      <w:start w:val="1"/>
      <w:numFmt w:val="lowerLetter"/>
      <w:lvlText w:val="%1)"/>
      <w:lvlJc w:val="left"/>
      <w:pPr>
        <w:ind w:left="2629" w:hanging="360"/>
      </w:pPr>
      <w:rPr>
        <w:rFonts w:cs="Times New Roman"/>
        <w:rtl w:val="0"/>
        <w:cs w:val="0"/>
      </w:rPr>
    </w:lvl>
    <w:lvl w:ilvl="1">
      <w:start w:val="1"/>
      <w:numFmt w:val="lowerLetter"/>
      <w:lvlText w:val="%2."/>
      <w:lvlJc w:val="left"/>
      <w:pPr>
        <w:ind w:left="3349" w:hanging="360"/>
      </w:pPr>
      <w:rPr>
        <w:rFonts w:cs="Times New Roman"/>
        <w:rtl w:val="0"/>
        <w:cs w:val="0"/>
      </w:rPr>
    </w:lvl>
    <w:lvl w:ilvl="2">
      <w:start w:val="1"/>
      <w:numFmt w:val="lowerRoman"/>
      <w:lvlText w:val="%3."/>
      <w:lvlJc w:val="right"/>
      <w:pPr>
        <w:ind w:left="4069" w:hanging="180"/>
      </w:pPr>
      <w:rPr>
        <w:rFonts w:cs="Times New Roman"/>
        <w:rtl w:val="0"/>
        <w:cs w:val="0"/>
      </w:rPr>
    </w:lvl>
    <w:lvl w:ilvl="3">
      <w:start w:val="1"/>
      <w:numFmt w:val="decimal"/>
      <w:lvlText w:val="%4."/>
      <w:lvlJc w:val="left"/>
      <w:pPr>
        <w:ind w:left="4789" w:hanging="360"/>
      </w:pPr>
      <w:rPr>
        <w:rFonts w:cs="Times New Roman"/>
        <w:rtl w:val="0"/>
        <w:cs w:val="0"/>
      </w:rPr>
    </w:lvl>
    <w:lvl w:ilvl="4">
      <w:start w:val="1"/>
      <w:numFmt w:val="lowerLetter"/>
      <w:lvlText w:val="%5."/>
      <w:lvlJc w:val="left"/>
      <w:pPr>
        <w:ind w:left="5509" w:hanging="360"/>
      </w:pPr>
      <w:rPr>
        <w:rFonts w:cs="Times New Roman"/>
        <w:rtl w:val="0"/>
        <w:cs w:val="0"/>
      </w:rPr>
    </w:lvl>
    <w:lvl w:ilvl="5">
      <w:start w:val="1"/>
      <w:numFmt w:val="lowerRoman"/>
      <w:lvlText w:val="%6."/>
      <w:lvlJc w:val="right"/>
      <w:pPr>
        <w:ind w:left="6229" w:hanging="180"/>
      </w:pPr>
      <w:rPr>
        <w:rFonts w:cs="Times New Roman"/>
        <w:rtl w:val="0"/>
        <w:cs w:val="0"/>
      </w:rPr>
    </w:lvl>
    <w:lvl w:ilvl="6">
      <w:start w:val="1"/>
      <w:numFmt w:val="decimal"/>
      <w:lvlText w:val="%7."/>
      <w:lvlJc w:val="left"/>
      <w:pPr>
        <w:ind w:left="6949" w:hanging="360"/>
      </w:pPr>
      <w:rPr>
        <w:rFonts w:cs="Times New Roman"/>
        <w:rtl w:val="0"/>
        <w:cs w:val="0"/>
      </w:rPr>
    </w:lvl>
    <w:lvl w:ilvl="7">
      <w:start w:val="1"/>
      <w:numFmt w:val="lowerLetter"/>
      <w:lvlText w:val="%8."/>
      <w:lvlJc w:val="left"/>
      <w:pPr>
        <w:ind w:left="7669" w:hanging="360"/>
      </w:pPr>
      <w:rPr>
        <w:rFonts w:cs="Times New Roman"/>
        <w:rtl w:val="0"/>
        <w:cs w:val="0"/>
      </w:rPr>
    </w:lvl>
    <w:lvl w:ilvl="8">
      <w:start w:val="1"/>
      <w:numFmt w:val="lowerRoman"/>
      <w:lvlText w:val="%9."/>
      <w:lvlJc w:val="right"/>
      <w:pPr>
        <w:ind w:left="8389" w:hanging="180"/>
      </w:pPr>
      <w:rPr>
        <w:rFonts w:cs="Times New Roman"/>
        <w:rtl w:val="0"/>
        <w:cs w:val="0"/>
      </w:rPr>
    </w:lvl>
  </w:abstractNum>
  <w:abstractNum w:abstractNumId="37">
    <w:nsid w:val="7C175061"/>
    <w:multiLevelType w:val="hybridMultilevel"/>
    <w:tmpl w:val="CAC6983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7C3C6515"/>
    <w:multiLevelType w:val="hybridMultilevel"/>
    <w:tmpl w:val="3442267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8"/>
  </w:num>
  <w:num w:numId="13">
    <w:abstractNumId w:val="15"/>
  </w:num>
  <w:num w:numId="14">
    <w:abstractNumId w:val="25"/>
  </w:num>
  <w:num w:numId="15">
    <w:abstractNumId w:val="32"/>
  </w:num>
  <w:num w:numId="16">
    <w:abstractNumId w:val="9"/>
  </w:num>
  <w:num w:numId="17">
    <w:abstractNumId w:val="24"/>
  </w:num>
  <w:num w:numId="18">
    <w:abstractNumId w:val="33"/>
  </w:num>
  <w:num w:numId="19">
    <w:abstractNumId w:val="30"/>
  </w:num>
  <w:num w:numId="20">
    <w:abstractNumId w:val="31"/>
  </w:num>
  <w:num w:numId="21">
    <w:abstractNumId w:val="12"/>
  </w:num>
  <w:num w:numId="22">
    <w:abstractNumId w:val="22"/>
  </w:num>
  <w:num w:numId="23">
    <w:abstractNumId w:val="29"/>
  </w:num>
  <w:num w:numId="24">
    <w:abstractNumId w:val="14"/>
  </w:num>
  <w:num w:numId="25">
    <w:abstractNumId w:val="19"/>
  </w:num>
  <w:num w:numId="26">
    <w:abstractNumId w:val="34"/>
  </w:num>
  <w:num w:numId="27">
    <w:abstractNumId w:val="21"/>
  </w:num>
  <w:num w:numId="28">
    <w:abstractNumId w:val="23"/>
  </w:num>
  <w:num w:numId="29">
    <w:abstractNumId w:val="18"/>
  </w:num>
  <w:num w:numId="30">
    <w:abstractNumId w:val="13"/>
  </w:num>
  <w:num w:numId="31">
    <w:abstractNumId w:val="35"/>
  </w:num>
  <w:num w:numId="32">
    <w:abstractNumId w:val="38"/>
  </w:num>
  <w:num w:numId="33">
    <w:abstractNumId w:val="37"/>
  </w:num>
  <w:num w:numId="34">
    <w:abstractNumId w:val="20"/>
  </w:num>
  <w:num w:numId="35">
    <w:abstractNumId w:val="7"/>
  </w:num>
  <w:num w:numId="36">
    <w:abstractNumId w:val="11"/>
  </w:num>
  <w:num w:numId="37">
    <w:abstractNumId w:val="28"/>
  </w:num>
  <w:num w:numId="38">
    <w:abstractNumId w:val="17"/>
  </w:num>
  <w:num w:numId="39">
    <w:abstractNumId w:val="26"/>
  </w:num>
  <w:num w:numId="40">
    <w:abstractNumId w:val="10"/>
  </w:num>
  <w:num w:numId="41">
    <w:abstractNumId w:val="36"/>
  </w:num>
  <w:num w:numId="42">
    <w:abstractNumId w:val="27"/>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322050"/>
    <w:rsid w:val="0000085D"/>
    <w:rsid w:val="0000117E"/>
    <w:rsid w:val="000011A3"/>
    <w:rsid w:val="00002827"/>
    <w:rsid w:val="000035A8"/>
    <w:rsid w:val="00003BD9"/>
    <w:rsid w:val="000042F7"/>
    <w:rsid w:val="0000509A"/>
    <w:rsid w:val="0000592E"/>
    <w:rsid w:val="00007DFD"/>
    <w:rsid w:val="00007F31"/>
    <w:rsid w:val="000102BB"/>
    <w:rsid w:val="0001066E"/>
    <w:rsid w:val="0001532C"/>
    <w:rsid w:val="00020714"/>
    <w:rsid w:val="0002096C"/>
    <w:rsid w:val="00020A9A"/>
    <w:rsid w:val="00020BA1"/>
    <w:rsid w:val="00020D5D"/>
    <w:rsid w:val="00021759"/>
    <w:rsid w:val="00022705"/>
    <w:rsid w:val="00024117"/>
    <w:rsid w:val="000243F5"/>
    <w:rsid w:val="000247C6"/>
    <w:rsid w:val="000249AF"/>
    <w:rsid w:val="000251E4"/>
    <w:rsid w:val="00025B65"/>
    <w:rsid w:val="00026600"/>
    <w:rsid w:val="000273CF"/>
    <w:rsid w:val="00030415"/>
    <w:rsid w:val="00031C3D"/>
    <w:rsid w:val="00032CB0"/>
    <w:rsid w:val="0003421A"/>
    <w:rsid w:val="00034F7A"/>
    <w:rsid w:val="00036216"/>
    <w:rsid w:val="000411AD"/>
    <w:rsid w:val="00042092"/>
    <w:rsid w:val="00042D58"/>
    <w:rsid w:val="00044D4F"/>
    <w:rsid w:val="00045983"/>
    <w:rsid w:val="00051AA6"/>
    <w:rsid w:val="0005361C"/>
    <w:rsid w:val="00054A7F"/>
    <w:rsid w:val="00054C7A"/>
    <w:rsid w:val="00055A39"/>
    <w:rsid w:val="000560FF"/>
    <w:rsid w:val="00056C26"/>
    <w:rsid w:val="00060109"/>
    <w:rsid w:val="00060E18"/>
    <w:rsid w:val="00061233"/>
    <w:rsid w:val="000621BC"/>
    <w:rsid w:val="000627CA"/>
    <w:rsid w:val="00063D55"/>
    <w:rsid w:val="00064B8B"/>
    <w:rsid w:val="00065273"/>
    <w:rsid w:val="00066207"/>
    <w:rsid w:val="00066E64"/>
    <w:rsid w:val="000671C8"/>
    <w:rsid w:val="00067388"/>
    <w:rsid w:val="0006780E"/>
    <w:rsid w:val="0007043B"/>
    <w:rsid w:val="0007045F"/>
    <w:rsid w:val="0007117C"/>
    <w:rsid w:val="000711C8"/>
    <w:rsid w:val="00072640"/>
    <w:rsid w:val="00072E5C"/>
    <w:rsid w:val="0007374A"/>
    <w:rsid w:val="00074DE2"/>
    <w:rsid w:val="00075232"/>
    <w:rsid w:val="0007525D"/>
    <w:rsid w:val="00075819"/>
    <w:rsid w:val="00075C12"/>
    <w:rsid w:val="000779C1"/>
    <w:rsid w:val="00077ADF"/>
    <w:rsid w:val="00077E1D"/>
    <w:rsid w:val="000823AC"/>
    <w:rsid w:val="00082B7D"/>
    <w:rsid w:val="00084374"/>
    <w:rsid w:val="00084D18"/>
    <w:rsid w:val="00085161"/>
    <w:rsid w:val="00085BDB"/>
    <w:rsid w:val="00085F72"/>
    <w:rsid w:val="00086FE7"/>
    <w:rsid w:val="00087362"/>
    <w:rsid w:val="00087EDB"/>
    <w:rsid w:val="000905AF"/>
    <w:rsid w:val="0009063F"/>
    <w:rsid w:val="0009217B"/>
    <w:rsid w:val="00092B6D"/>
    <w:rsid w:val="000935F2"/>
    <w:rsid w:val="00093F3B"/>
    <w:rsid w:val="00094CA6"/>
    <w:rsid w:val="00095375"/>
    <w:rsid w:val="00095E7D"/>
    <w:rsid w:val="00096394"/>
    <w:rsid w:val="00096706"/>
    <w:rsid w:val="000968E1"/>
    <w:rsid w:val="00096B13"/>
    <w:rsid w:val="000A0A51"/>
    <w:rsid w:val="000A0ABA"/>
    <w:rsid w:val="000A193E"/>
    <w:rsid w:val="000A1C1E"/>
    <w:rsid w:val="000A2028"/>
    <w:rsid w:val="000A4BF3"/>
    <w:rsid w:val="000A5389"/>
    <w:rsid w:val="000A5B31"/>
    <w:rsid w:val="000B015E"/>
    <w:rsid w:val="000B0A3A"/>
    <w:rsid w:val="000B1A1B"/>
    <w:rsid w:val="000B25DA"/>
    <w:rsid w:val="000B2C5E"/>
    <w:rsid w:val="000B2D00"/>
    <w:rsid w:val="000B6879"/>
    <w:rsid w:val="000B6A36"/>
    <w:rsid w:val="000B71CB"/>
    <w:rsid w:val="000B7D32"/>
    <w:rsid w:val="000C0EE0"/>
    <w:rsid w:val="000C1566"/>
    <w:rsid w:val="000C1916"/>
    <w:rsid w:val="000C197C"/>
    <w:rsid w:val="000C2E9B"/>
    <w:rsid w:val="000C64B1"/>
    <w:rsid w:val="000C7278"/>
    <w:rsid w:val="000D0367"/>
    <w:rsid w:val="000D1047"/>
    <w:rsid w:val="000D281E"/>
    <w:rsid w:val="000D3C04"/>
    <w:rsid w:val="000D3EFA"/>
    <w:rsid w:val="000D711D"/>
    <w:rsid w:val="000E1D40"/>
    <w:rsid w:val="000E2077"/>
    <w:rsid w:val="000E21B8"/>
    <w:rsid w:val="000E306E"/>
    <w:rsid w:val="000E348F"/>
    <w:rsid w:val="000E4F5B"/>
    <w:rsid w:val="000E6279"/>
    <w:rsid w:val="000F02B6"/>
    <w:rsid w:val="000F1605"/>
    <w:rsid w:val="000F18D3"/>
    <w:rsid w:val="000F1AF3"/>
    <w:rsid w:val="000F1EF6"/>
    <w:rsid w:val="000F55F4"/>
    <w:rsid w:val="000F63F4"/>
    <w:rsid w:val="000F6B87"/>
    <w:rsid w:val="000F6EF1"/>
    <w:rsid w:val="0010333D"/>
    <w:rsid w:val="001035F4"/>
    <w:rsid w:val="001042E0"/>
    <w:rsid w:val="00105254"/>
    <w:rsid w:val="00106221"/>
    <w:rsid w:val="00107132"/>
    <w:rsid w:val="00111FD6"/>
    <w:rsid w:val="00112184"/>
    <w:rsid w:val="0011228F"/>
    <w:rsid w:val="00112D62"/>
    <w:rsid w:val="0011464E"/>
    <w:rsid w:val="001176F7"/>
    <w:rsid w:val="00117C89"/>
    <w:rsid w:val="001218D6"/>
    <w:rsid w:val="00121AE6"/>
    <w:rsid w:val="00122B5D"/>
    <w:rsid w:val="00123368"/>
    <w:rsid w:val="00125A5F"/>
    <w:rsid w:val="00126134"/>
    <w:rsid w:val="001272E0"/>
    <w:rsid w:val="00127498"/>
    <w:rsid w:val="00127EF4"/>
    <w:rsid w:val="00132433"/>
    <w:rsid w:val="00134040"/>
    <w:rsid w:val="001355E0"/>
    <w:rsid w:val="00137256"/>
    <w:rsid w:val="00140174"/>
    <w:rsid w:val="00140F30"/>
    <w:rsid w:val="001417D4"/>
    <w:rsid w:val="00144B02"/>
    <w:rsid w:val="001464EA"/>
    <w:rsid w:val="001466D7"/>
    <w:rsid w:val="001470BC"/>
    <w:rsid w:val="001512E5"/>
    <w:rsid w:val="00151EFF"/>
    <w:rsid w:val="001522C3"/>
    <w:rsid w:val="001524A7"/>
    <w:rsid w:val="001527FE"/>
    <w:rsid w:val="00152DD9"/>
    <w:rsid w:val="001572CB"/>
    <w:rsid w:val="0016027C"/>
    <w:rsid w:val="00163E48"/>
    <w:rsid w:val="001651EF"/>
    <w:rsid w:val="00167B32"/>
    <w:rsid w:val="001701AA"/>
    <w:rsid w:val="001702EA"/>
    <w:rsid w:val="00170902"/>
    <w:rsid w:val="00172717"/>
    <w:rsid w:val="00174E87"/>
    <w:rsid w:val="00175910"/>
    <w:rsid w:val="001759DE"/>
    <w:rsid w:val="001760D3"/>
    <w:rsid w:val="00176248"/>
    <w:rsid w:val="00176649"/>
    <w:rsid w:val="001770AC"/>
    <w:rsid w:val="00177708"/>
    <w:rsid w:val="00177D54"/>
    <w:rsid w:val="0018003A"/>
    <w:rsid w:val="001804F4"/>
    <w:rsid w:val="00180856"/>
    <w:rsid w:val="00181253"/>
    <w:rsid w:val="00182C97"/>
    <w:rsid w:val="001834AF"/>
    <w:rsid w:val="00186E09"/>
    <w:rsid w:val="00187ACD"/>
    <w:rsid w:val="00190276"/>
    <w:rsid w:val="00190C5D"/>
    <w:rsid w:val="00191385"/>
    <w:rsid w:val="00191DEE"/>
    <w:rsid w:val="00191F23"/>
    <w:rsid w:val="0019225B"/>
    <w:rsid w:val="001929AA"/>
    <w:rsid w:val="00194816"/>
    <w:rsid w:val="00195CC4"/>
    <w:rsid w:val="00196179"/>
    <w:rsid w:val="00196312"/>
    <w:rsid w:val="001964F8"/>
    <w:rsid w:val="001974A8"/>
    <w:rsid w:val="001A00D3"/>
    <w:rsid w:val="001A05BC"/>
    <w:rsid w:val="001A1C27"/>
    <w:rsid w:val="001A32C5"/>
    <w:rsid w:val="001A3DDD"/>
    <w:rsid w:val="001A52F8"/>
    <w:rsid w:val="001A5960"/>
    <w:rsid w:val="001A6998"/>
    <w:rsid w:val="001A6B13"/>
    <w:rsid w:val="001A6C69"/>
    <w:rsid w:val="001B09C9"/>
    <w:rsid w:val="001B34C7"/>
    <w:rsid w:val="001B4AF5"/>
    <w:rsid w:val="001B5F8E"/>
    <w:rsid w:val="001B78BC"/>
    <w:rsid w:val="001C08E9"/>
    <w:rsid w:val="001C098D"/>
    <w:rsid w:val="001C2888"/>
    <w:rsid w:val="001C2BF4"/>
    <w:rsid w:val="001C302E"/>
    <w:rsid w:val="001C3062"/>
    <w:rsid w:val="001C32B7"/>
    <w:rsid w:val="001C6401"/>
    <w:rsid w:val="001C6A94"/>
    <w:rsid w:val="001C6C03"/>
    <w:rsid w:val="001D0EF7"/>
    <w:rsid w:val="001D2112"/>
    <w:rsid w:val="001D2E74"/>
    <w:rsid w:val="001D3340"/>
    <w:rsid w:val="001D5769"/>
    <w:rsid w:val="001D772B"/>
    <w:rsid w:val="001D7E3F"/>
    <w:rsid w:val="001E05B4"/>
    <w:rsid w:val="001E064A"/>
    <w:rsid w:val="001E0DAA"/>
    <w:rsid w:val="001E1570"/>
    <w:rsid w:val="001E39F4"/>
    <w:rsid w:val="001E3C0F"/>
    <w:rsid w:val="001E40DF"/>
    <w:rsid w:val="001E45D4"/>
    <w:rsid w:val="001E5FA1"/>
    <w:rsid w:val="001E6D1E"/>
    <w:rsid w:val="001F0427"/>
    <w:rsid w:val="001F1569"/>
    <w:rsid w:val="001F21E1"/>
    <w:rsid w:val="001F251F"/>
    <w:rsid w:val="001F2FE3"/>
    <w:rsid w:val="001F30C9"/>
    <w:rsid w:val="001F3657"/>
    <w:rsid w:val="001F4494"/>
    <w:rsid w:val="001F4BB6"/>
    <w:rsid w:val="001F561B"/>
    <w:rsid w:val="001F62BA"/>
    <w:rsid w:val="001F64AB"/>
    <w:rsid w:val="0020107A"/>
    <w:rsid w:val="00201099"/>
    <w:rsid w:val="002013B1"/>
    <w:rsid w:val="0020483A"/>
    <w:rsid w:val="00204E54"/>
    <w:rsid w:val="00205B26"/>
    <w:rsid w:val="002066D3"/>
    <w:rsid w:val="00206D59"/>
    <w:rsid w:val="00206E65"/>
    <w:rsid w:val="00206EF9"/>
    <w:rsid w:val="00206FFE"/>
    <w:rsid w:val="002071B8"/>
    <w:rsid w:val="002117EA"/>
    <w:rsid w:val="002124A9"/>
    <w:rsid w:val="002125FB"/>
    <w:rsid w:val="00212797"/>
    <w:rsid w:val="00212C34"/>
    <w:rsid w:val="00212FEE"/>
    <w:rsid w:val="002144C2"/>
    <w:rsid w:val="0021520A"/>
    <w:rsid w:val="00215E6A"/>
    <w:rsid w:val="00215E78"/>
    <w:rsid w:val="00216009"/>
    <w:rsid w:val="00217F0C"/>
    <w:rsid w:val="00221238"/>
    <w:rsid w:val="00223666"/>
    <w:rsid w:val="00223E74"/>
    <w:rsid w:val="002243A5"/>
    <w:rsid w:val="00224502"/>
    <w:rsid w:val="00224638"/>
    <w:rsid w:val="00224BF0"/>
    <w:rsid w:val="002253E7"/>
    <w:rsid w:val="0022674D"/>
    <w:rsid w:val="00227B3E"/>
    <w:rsid w:val="0023030D"/>
    <w:rsid w:val="00230360"/>
    <w:rsid w:val="002313BC"/>
    <w:rsid w:val="00231C70"/>
    <w:rsid w:val="002330E0"/>
    <w:rsid w:val="002375F4"/>
    <w:rsid w:val="00237BE8"/>
    <w:rsid w:val="0024059C"/>
    <w:rsid w:val="002441E3"/>
    <w:rsid w:val="002459AF"/>
    <w:rsid w:val="00245C7B"/>
    <w:rsid w:val="0024628E"/>
    <w:rsid w:val="00246FFF"/>
    <w:rsid w:val="0025055C"/>
    <w:rsid w:val="00252770"/>
    <w:rsid w:val="00254DB1"/>
    <w:rsid w:val="00257BDF"/>
    <w:rsid w:val="00260900"/>
    <w:rsid w:val="00260F2F"/>
    <w:rsid w:val="002613DC"/>
    <w:rsid w:val="00261C28"/>
    <w:rsid w:val="002637BD"/>
    <w:rsid w:val="00264123"/>
    <w:rsid w:val="002643A2"/>
    <w:rsid w:val="002648AC"/>
    <w:rsid w:val="0026612E"/>
    <w:rsid w:val="002665CA"/>
    <w:rsid w:val="00272974"/>
    <w:rsid w:val="0027301F"/>
    <w:rsid w:val="002731E0"/>
    <w:rsid w:val="0027323A"/>
    <w:rsid w:val="00273326"/>
    <w:rsid w:val="00273E7F"/>
    <w:rsid w:val="002746C8"/>
    <w:rsid w:val="0027730C"/>
    <w:rsid w:val="00277328"/>
    <w:rsid w:val="002778AB"/>
    <w:rsid w:val="00281EF0"/>
    <w:rsid w:val="00282303"/>
    <w:rsid w:val="00282FFF"/>
    <w:rsid w:val="002839B0"/>
    <w:rsid w:val="00284801"/>
    <w:rsid w:val="00284A80"/>
    <w:rsid w:val="00284DE4"/>
    <w:rsid w:val="002863DD"/>
    <w:rsid w:val="00287379"/>
    <w:rsid w:val="0028771A"/>
    <w:rsid w:val="00287905"/>
    <w:rsid w:val="00287A41"/>
    <w:rsid w:val="00290080"/>
    <w:rsid w:val="00290EA1"/>
    <w:rsid w:val="00290F71"/>
    <w:rsid w:val="00292D68"/>
    <w:rsid w:val="00292F30"/>
    <w:rsid w:val="00293A39"/>
    <w:rsid w:val="00294812"/>
    <w:rsid w:val="002948E5"/>
    <w:rsid w:val="00294B36"/>
    <w:rsid w:val="00294E79"/>
    <w:rsid w:val="00295332"/>
    <w:rsid w:val="00296D20"/>
    <w:rsid w:val="002A28F0"/>
    <w:rsid w:val="002A4ADB"/>
    <w:rsid w:val="002A6F11"/>
    <w:rsid w:val="002A7093"/>
    <w:rsid w:val="002B0449"/>
    <w:rsid w:val="002B0F0E"/>
    <w:rsid w:val="002B15B6"/>
    <w:rsid w:val="002B30EE"/>
    <w:rsid w:val="002B4EB8"/>
    <w:rsid w:val="002B5DE5"/>
    <w:rsid w:val="002B60D0"/>
    <w:rsid w:val="002B6CE6"/>
    <w:rsid w:val="002B6F3B"/>
    <w:rsid w:val="002B7098"/>
    <w:rsid w:val="002B7943"/>
    <w:rsid w:val="002C00D6"/>
    <w:rsid w:val="002C17D2"/>
    <w:rsid w:val="002C1DBF"/>
    <w:rsid w:val="002C2D96"/>
    <w:rsid w:val="002C3144"/>
    <w:rsid w:val="002C3E5C"/>
    <w:rsid w:val="002C4EBD"/>
    <w:rsid w:val="002C5408"/>
    <w:rsid w:val="002C7650"/>
    <w:rsid w:val="002C785F"/>
    <w:rsid w:val="002C7B5D"/>
    <w:rsid w:val="002C7F11"/>
    <w:rsid w:val="002D157B"/>
    <w:rsid w:val="002D17DB"/>
    <w:rsid w:val="002D3102"/>
    <w:rsid w:val="002D3F64"/>
    <w:rsid w:val="002D45AF"/>
    <w:rsid w:val="002D4AB3"/>
    <w:rsid w:val="002D5304"/>
    <w:rsid w:val="002D6BBE"/>
    <w:rsid w:val="002D73EE"/>
    <w:rsid w:val="002D7533"/>
    <w:rsid w:val="002E1618"/>
    <w:rsid w:val="002E1957"/>
    <w:rsid w:val="002E3DEF"/>
    <w:rsid w:val="002E44C0"/>
    <w:rsid w:val="002E4576"/>
    <w:rsid w:val="002E4CB9"/>
    <w:rsid w:val="002E58D3"/>
    <w:rsid w:val="002E7306"/>
    <w:rsid w:val="002E7649"/>
    <w:rsid w:val="002F0142"/>
    <w:rsid w:val="002F0408"/>
    <w:rsid w:val="002F0C9B"/>
    <w:rsid w:val="002F0F57"/>
    <w:rsid w:val="002F101F"/>
    <w:rsid w:val="002F1F55"/>
    <w:rsid w:val="002F2724"/>
    <w:rsid w:val="002F296D"/>
    <w:rsid w:val="002F348C"/>
    <w:rsid w:val="002F3D62"/>
    <w:rsid w:val="002F3FFC"/>
    <w:rsid w:val="002F4840"/>
    <w:rsid w:val="002F565A"/>
    <w:rsid w:val="002F566D"/>
    <w:rsid w:val="002F70A3"/>
    <w:rsid w:val="002F7E42"/>
    <w:rsid w:val="00301578"/>
    <w:rsid w:val="003031DB"/>
    <w:rsid w:val="00303718"/>
    <w:rsid w:val="00303967"/>
    <w:rsid w:val="00304AE9"/>
    <w:rsid w:val="00305AB7"/>
    <w:rsid w:val="00306106"/>
    <w:rsid w:val="00306D4D"/>
    <w:rsid w:val="003077AF"/>
    <w:rsid w:val="00310141"/>
    <w:rsid w:val="00311935"/>
    <w:rsid w:val="00312873"/>
    <w:rsid w:val="003142D8"/>
    <w:rsid w:val="00314A07"/>
    <w:rsid w:val="00316E4A"/>
    <w:rsid w:val="0032068C"/>
    <w:rsid w:val="00320F90"/>
    <w:rsid w:val="00321348"/>
    <w:rsid w:val="00321F93"/>
    <w:rsid w:val="00322050"/>
    <w:rsid w:val="00322CB8"/>
    <w:rsid w:val="0032391B"/>
    <w:rsid w:val="00324DBE"/>
    <w:rsid w:val="00324E9A"/>
    <w:rsid w:val="00325993"/>
    <w:rsid w:val="00325C35"/>
    <w:rsid w:val="0032641D"/>
    <w:rsid w:val="003270EF"/>
    <w:rsid w:val="003276B0"/>
    <w:rsid w:val="003277A2"/>
    <w:rsid w:val="00330550"/>
    <w:rsid w:val="00330E7C"/>
    <w:rsid w:val="003317FE"/>
    <w:rsid w:val="00331F7C"/>
    <w:rsid w:val="0033234F"/>
    <w:rsid w:val="00333552"/>
    <w:rsid w:val="0033408C"/>
    <w:rsid w:val="003345BE"/>
    <w:rsid w:val="00335657"/>
    <w:rsid w:val="00335AE5"/>
    <w:rsid w:val="00336A29"/>
    <w:rsid w:val="0033762F"/>
    <w:rsid w:val="00337E63"/>
    <w:rsid w:val="00337F9D"/>
    <w:rsid w:val="003406AC"/>
    <w:rsid w:val="00340A4A"/>
    <w:rsid w:val="0034162F"/>
    <w:rsid w:val="003438F5"/>
    <w:rsid w:val="003447B6"/>
    <w:rsid w:val="0034491D"/>
    <w:rsid w:val="00346244"/>
    <w:rsid w:val="00346A93"/>
    <w:rsid w:val="00346E60"/>
    <w:rsid w:val="0035069D"/>
    <w:rsid w:val="00351712"/>
    <w:rsid w:val="0035192B"/>
    <w:rsid w:val="003522E3"/>
    <w:rsid w:val="00353F4F"/>
    <w:rsid w:val="0035402B"/>
    <w:rsid w:val="0035484F"/>
    <w:rsid w:val="003567E4"/>
    <w:rsid w:val="00363180"/>
    <w:rsid w:val="00364AA0"/>
    <w:rsid w:val="0036589D"/>
    <w:rsid w:val="00366216"/>
    <w:rsid w:val="00367CDE"/>
    <w:rsid w:val="00367D73"/>
    <w:rsid w:val="00367F34"/>
    <w:rsid w:val="00371070"/>
    <w:rsid w:val="0037156B"/>
    <w:rsid w:val="00374F5E"/>
    <w:rsid w:val="00375331"/>
    <w:rsid w:val="003774BF"/>
    <w:rsid w:val="00380002"/>
    <w:rsid w:val="0038098F"/>
    <w:rsid w:val="00381DE2"/>
    <w:rsid w:val="00381F40"/>
    <w:rsid w:val="00382C02"/>
    <w:rsid w:val="00382D5A"/>
    <w:rsid w:val="00383A55"/>
    <w:rsid w:val="00383D0F"/>
    <w:rsid w:val="00384A18"/>
    <w:rsid w:val="003851E9"/>
    <w:rsid w:val="003861EA"/>
    <w:rsid w:val="003864D5"/>
    <w:rsid w:val="003878EE"/>
    <w:rsid w:val="00390965"/>
    <w:rsid w:val="0039122B"/>
    <w:rsid w:val="00391E86"/>
    <w:rsid w:val="00392299"/>
    <w:rsid w:val="00392482"/>
    <w:rsid w:val="003925B0"/>
    <w:rsid w:val="00392F3D"/>
    <w:rsid w:val="00395215"/>
    <w:rsid w:val="0039666E"/>
    <w:rsid w:val="00396AF0"/>
    <w:rsid w:val="0039711C"/>
    <w:rsid w:val="00397D57"/>
    <w:rsid w:val="00397E2C"/>
    <w:rsid w:val="003A033C"/>
    <w:rsid w:val="003A212C"/>
    <w:rsid w:val="003A37AE"/>
    <w:rsid w:val="003A5212"/>
    <w:rsid w:val="003A5C8D"/>
    <w:rsid w:val="003A6412"/>
    <w:rsid w:val="003A6B39"/>
    <w:rsid w:val="003B01A3"/>
    <w:rsid w:val="003B2448"/>
    <w:rsid w:val="003B3FE4"/>
    <w:rsid w:val="003B4B38"/>
    <w:rsid w:val="003B60C4"/>
    <w:rsid w:val="003B7718"/>
    <w:rsid w:val="003C1BAF"/>
    <w:rsid w:val="003C2E2E"/>
    <w:rsid w:val="003C32B6"/>
    <w:rsid w:val="003C332B"/>
    <w:rsid w:val="003C3D9D"/>
    <w:rsid w:val="003C470C"/>
    <w:rsid w:val="003C497E"/>
    <w:rsid w:val="003C5FCD"/>
    <w:rsid w:val="003D0E32"/>
    <w:rsid w:val="003D29D3"/>
    <w:rsid w:val="003D33C2"/>
    <w:rsid w:val="003D36E5"/>
    <w:rsid w:val="003D3F32"/>
    <w:rsid w:val="003D4375"/>
    <w:rsid w:val="003D4863"/>
    <w:rsid w:val="003D50D8"/>
    <w:rsid w:val="003D56B3"/>
    <w:rsid w:val="003D5CA6"/>
    <w:rsid w:val="003D63A1"/>
    <w:rsid w:val="003D73A7"/>
    <w:rsid w:val="003E0971"/>
    <w:rsid w:val="003E0AC4"/>
    <w:rsid w:val="003E0F63"/>
    <w:rsid w:val="003E1643"/>
    <w:rsid w:val="003E1C6E"/>
    <w:rsid w:val="003E21E0"/>
    <w:rsid w:val="003E3454"/>
    <w:rsid w:val="003E4E4C"/>
    <w:rsid w:val="003E5657"/>
    <w:rsid w:val="003E5BFC"/>
    <w:rsid w:val="003F1287"/>
    <w:rsid w:val="003F1646"/>
    <w:rsid w:val="003F21E4"/>
    <w:rsid w:val="003F32A5"/>
    <w:rsid w:val="003F3895"/>
    <w:rsid w:val="003F4845"/>
    <w:rsid w:val="003F4C21"/>
    <w:rsid w:val="003F4F82"/>
    <w:rsid w:val="003F6491"/>
    <w:rsid w:val="003F6833"/>
    <w:rsid w:val="003F69B6"/>
    <w:rsid w:val="00400831"/>
    <w:rsid w:val="00401031"/>
    <w:rsid w:val="0040143C"/>
    <w:rsid w:val="004026AA"/>
    <w:rsid w:val="00403D74"/>
    <w:rsid w:val="00404EB9"/>
    <w:rsid w:val="00405E40"/>
    <w:rsid w:val="00406439"/>
    <w:rsid w:val="004068BA"/>
    <w:rsid w:val="00407798"/>
    <w:rsid w:val="00407955"/>
    <w:rsid w:val="00407FC7"/>
    <w:rsid w:val="00410EBE"/>
    <w:rsid w:val="00412566"/>
    <w:rsid w:val="004127F5"/>
    <w:rsid w:val="00413656"/>
    <w:rsid w:val="004136F7"/>
    <w:rsid w:val="00414310"/>
    <w:rsid w:val="00417272"/>
    <w:rsid w:val="00417D5D"/>
    <w:rsid w:val="004206CE"/>
    <w:rsid w:val="00420B46"/>
    <w:rsid w:val="00420B93"/>
    <w:rsid w:val="00420DA5"/>
    <w:rsid w:val="00420ECD"/>
    <w:rsid w:val="004212A3"/>
    <w:rsid w:val="00421933"/>
    <w:rsid w:val="0042219C"/>
    <w:rsid w:val="00423397"/>
    <w:rsid w:val="00423B83"/>
    <w:rsid w:val="00424E1A"/>
    <w:rsid w:val="004257FA"/>
    <w:rsid w:val="004275A0"/>
    <w:rsid w:val="00427FF0"/>
    <w:rsid w:val="00430F21"/>
    <w:rsid w:val="0043216F"/>
    <w:rsid w:val="00432283"/>
    <w:rsid w:val="004328B8"/>
    <w:rsid w:val="00432C35"/>
    <w:rsid w:val="00433A49"/>
    <w:rsid w:val="00433E23"/>
    <w:rsid w:val="0043532E"/>
    <w:rsid w:val="00437E77"/>
    <w:rsid w:val="00441460"/>
    <w:rsid w:val="004425E9"/>
    <w:rsid w:val="0044297C"/>
    <w:rsid w:val="004429DA"/>
    <w:rsid w:val="00442A89"/>
    <w:rsid w:val="004432C5"/>
    <w:rsid w:val="00443407"/>
    <w:rsid w:val="00445125"/>
    <w:rsid w:val="00445827"/>
    <w:rsid w:val="00445D76"/>
    <w:rsid w:val="0044667C"/>
    <w:rsid w:val="00446F12"/>
    <w:rsid w:val="00451C68"/>
    <w:rsid w:val="004522D7"/>
    <w:rsid w:val="00453F0C"/>
    <w:rsid w:val="004545E3"/>
    <w:rsid w:val="00460507"/>
    <w:rsid w:val="00460A2C"/>
    <w:rsid w:val="00462E1C"/>
    <w:rsid w:val="004643CE"/>
    <w:rsid w:val="00464B03"/>
    <w:rsid w:val="0046543E"/>
    <w:rsid w:val="00465771"/>
    <w:rsid w:val="00466718"/>
    <w:rsid w:val="0046704D"/>
    <w:rsid w:val="00471927"/>
    <w:rsid w:val="0047240E"/>
    <w:rsid w:val="00472DE4"/>
    <w:rsid w:val="00473055"/>
    <w:rsid w:val="004735C7"/>
    <w:rsid w:val="00473FB3"/>
    <w:rsid w:val="00474129"/>
    <w:rsid w:val="00476704"/>
    <w:rsid w:val="00477680"/>
    <w:rsid w:val="00477708"/>
    <w:rsid w:val="0047793E"/>
    <w:rsid w:val="0048115E"/>
    <w:rsid w:val="004817C7"/>
    <w:rsid w:val="00481E67"/>
    <w:rsid w:val="004830E0"/>
    <w:rsid w:val="00483274"/>
    <w:rsid w:val="00483446"/>
    <w:rsid w:val="00484551"/>
    <w:rsid w:val="004854B9"/>
    <w:rsid w:val="004859CE"/>
    <w:rsid w:val="00487570"/>
    <w:rsid w:val="00491700"/>
    <w:rsid w:val="00491BA5"/>
    <w:rsid w:val="00491E3E"/>
    <w:rsid w:val="00491ED5"/>
    <w:rsid w:val="00493845"/>
    <w:rsid w:val="00493F7E"/>
    <w:rsid w:val="00493FC6"/>
    <w:rsid w:val="0049415A"/>
    <w:rsid w:val="0049566A"/>
    <w:rsid w:val="00496509"/>
    <w:rsid w:val="004977B2"/>
    <w:rsid w:val="004A0543"/>
    <w:rsid w:val="004A4E0F"/>
    <w:rsid w:val="004A56B5"/>
    <w:rsid w:val="004A5E24"/>
    <w:rsid w:val="004A6BBC"/>
    <w:rsid w:val="004B001B"/>
    <w:rsid w:val="004B1608"/>
    <w:rsid w:val="004B1633"/>
    <w:rsid w:val="004B1D83"/>
    <w:rsid w:val="004B37D0"/>
    <w:rsid w:val="004B476B"/>
    <w:rsid w:val="004B5F11"/>
    <w:rsid w:val="004B5FD5"/>
    <w:rsid w:val="004B6BF4"/>
    <w:rsid w:val="004B6D21"/>
    <w:rsid w:val="004B6F20"/>
    <w:rsid w:val="004B70D5"/>
    <w:rsid w:val="004C0880"/>
    <w:rsid w:val="004C0C63"/>
    <w:rsid w:val="004C1271"/>
    <w:rsid w:val="004C2572"/>
    <w:rsid w:val="004C3431"/>
    <w:rsid w:val="004C3DD1"/>
    <w:rsid w:val="004C58E4"/>
    <w:rsid w:val="004C5E7E"/>
    <w:rsid w:val="004C6CE8"/>
    <w:rsid w:val="004C70EB"/>
    <w:rsid w:val="004C7E7A"/>
    <w:rsid w:val="004D1147"/>
    <w:rsid w:val="004D1777"/>
    <w:rsid w:val="004D23B1"/>
    <w:rsid w:val="004D24E2"/>
    <w:rsid w:val="004D2512"/>
    <w:rsid w:val="004D26F1"/>
    <w:rsid w:val="004D2785"/>
    <w:rsid w:val="004D34F9"/>
    <w:rsid w:val="004D38EE"/>
    <w:rsid w:val="004D5442"/>
    <w:rsid w:val="004D62ED"/>
    <w:rsid w:val="004D6CF2"/>
    <w:rsid w:val="004E0CD4"/>
    <w:rsid w:val="004E20C3"/>
    <w:rsid w:val="004E2DC2"/>
    <w:rsid w:val="004E4D60"/>
    <w:rsid w:val="004E5010"/>
    <w:rsid w:val="004E515F"/>
    <w:rsid w:val="004E5D1F"/>
    <w:rsid w:val="004F00EE"/>
    <w:rsid w:val="004F2BBF"/>
    <w:rsid w:val="004F2E54"/>
    <w:rsid w:val="004F2EF0"/>
    <w:rsid w:val="004F3484"/>
    <w:rsid w:val="004F3539"/>
    <w:rsid w:val="004F6215"/>
    <w:rsid w:val="004F71AD"/>
    <w:rsid w:val="0050128F"/>
    <w:rsid w:val="00502537"/>
    <w:rsid w:val="005025F2"/>
    <w:rsid w:val="00503F32"/>
    <w:rsid w:val="00503FF1"/>
    <w:rsid w:val="00503FFB"/>
    <w:rsid w:val="0050487D"/>
    <w:rsid w:val="005049C7"/>
    <w:rsid w:val="0050506D"/>
    <w:rsid w:val="00505226"/>
    <w:rsid w:val="00506DDC"/>
    <w:rsid w:val="005074DF"/>
    <w:rsid w:val="00507BFA"/>
    <w:rsid w:val="00510770"/>
    <w:rsid w:val="0051125A"/>
    <w:rsid w:val="00511DE0"/>
    <w:rsid w:val="005127E7"/>
    <w:rsid w:val="00512A73"/>
    <w:rsid w:val="00512F35"/>
    <w:rsid w:val="00514104"/>
    <w:rsid w:val="005155E3"/>
    <w:rsid w:val="005163DB"/>
    <w:rsid w:val="0051764E"/>
    <w:rsid w:val="00517717"/>
    <w:rsid w:val="005212DD"/>
    <w:rsid w:val="005216DC"/>
    <w:rsid w:val="00522D72"/>
    <w:rsid w:val="00523D9F"/>
    <w:rsid w:val="00524A81"/>
    <w:rsid w:val="00524D2D"/>
    <w:rsid w:val="005252DD"/>
    <w:rsid w:val="00525CE3"/>
    <w:rsid w:val="00526AF6"/>
    <w:rsid w:val="00531CF5"/>
    <w:rsid w:val="00531EC6"/>
    <w:rsid w:val="005331D3"/>
    <w:rsid w:val="00533DCF"/>
    <w:rsid w:val="00534FC8"/>
    <w:rsid w:val="005361BA"/>
    <w:rsid w:val="00536249"/>
    <w:rsid w:val="0053765E"/>
    <w:rsid w:val="00537950"/>
    <w:rsid w:val="00541207"/>
    <w:rsid w:val="005413FC"/>
    <w:rsid w:val="00541CE7"/>
    <w:rsid w:val="00541DE6"/>
    <w:rsid w:val="0054241D"/>
    <w:rsid w:val="00544340"/>
    <w:rsid w:val="005448C6"/>
    <w:rsid w:val="00544B67"/>
    <w:rsid w:val="00544E43"/>
    <w:rsid w:val="00544E7A"/>
    <w:rsid w:val="0054543D"/>
    <w:rsid w:val="00546259"/>
    <w:rsid w:val="005469E5"/>
    <w:rsid w:val="0054735A"/>
    <w:rsid w:val="00550184"/>
    <w:rsid w:val="00551119"/>
    <w:rsid w:val="00552404"/>
    <w:rsid w:val="005528E2"/>
    <w:rsid w:val="00553E59"/>
    <w:rsid w:val="00553F91"/>
    <w:rsid w:val="00554F76"/>
    <w:rsid w:val="00560C0E"/>
    <w:rsid w:val="00562151"/>
    <w:rsid w:val="0056319C"/>
    <w:rsid w:val="00563B2E"/>
    <w:rsid w:val="005643B6"/>
    <w:rsid w:val="00566917"/>
    <w:rsid w:val="00566AB4"/>
    <w:rsid w:val="00566B1C"/>
    <w:rsid w:val="00570594"/>
    <w:rsid w:val="00572DD7"/>
    <w:rsid w:val="005739DC"/>
    <w:rsid w:val="00574F97"/>
    <w:rsid w:val="0057608E"/>
    <w:rsid w:val="00581494"/>
    <w:rsid w:val="00581500"/>
    <w:rsid w:val="0058195C"/>
    <w:rsid w:val="005835E3"/>
    <w:rsid w:val="005842D2"/>
    <w:rsid w:val="00586096"/>
    <w:rsid w:val="00590090"/>
    <w:rsid w:val="0059324B"/>
    <w:rsid w:val="005937EF"/>
    <w:rsid w:val="00593B5E"/>
    <w:rsid w:val="00593FAE"/>
    <w:rsid w:val="005940BF"/>
    <w:rsid w:val="005954F7"/>
    <w:rsid w:val="00595789"/>
    <w:rsid w:val="00596247"/>
    <w:rsid w:val="00596E65"/>
    <w:rsid w:val="00597DBA"/>
    <w:rsid w:val="005A0159"/>
    <w:rsid w:val="005A0955"/>
    <w:rsid w:val="005A19F1"/>
    <w:rsid w:val="005A2FC5"/>
    <w:rsid w:val="005A315E"/>
    <w:rsid w:val="005A3A14"/>
    <w:rsid w:val="005A3C7C"/>
    <w:rsid w:val="005A3FA2"/>
    <w:rsid w:val="005A405F"/>
    <w:rsid w:val="005A422F"/>
    <w:rsid w:val="005A4A6B"/>
    <w:rsid w:val="005A55EB"/>
    <w:rsid w:val="005A581A"/>
    <w:rsid w:val="005A72D2"/>
    <w:rsid w:val="005B10C6"/>
    <w:rsid w:val="005B2567"/>
    <w:rsid w:val="005B2DA7"/>
    <w:rsid w:val="005B429B"/>
    <w:rsid w:val="005B444E"/>
    <w:rsid w:val="005B4CB5"/>
    <w:rsid w:val="005C0155"/>
    <w:rsid w:val="005C03F8"/>
    <w:rsid w:val="005C0488"/>
    <w:rsid w:val="005C25C2"/>
    <w:rsid w:val="005C2CB6"/>
    <w:rsid w:val="005C382B"/>
    <w:rsid w:val="005C39C3"/>
    <w:rsid w:val="005C3CFA"/>
    <w:rsid w:val="005C3D1C"/>
    <w:rsid w:val="005C412A"/>
    <w:rsid w:val="005C5192"/>
    <w:rsid w:val="005C622C"/>
    <w:rsid w:val="005C7B43"/>
    <w:rsid w:val="005C7CA4"/>
    <w:rsid w:val="005D17FC"/>
    <w:rsid w:val="005D21E7"/>
    <w:rsid w:val="005D23EA"/>
    <w:rsid w:val="005D5B8C"/>
    <w:rsid w:val="005D63B3"/>
    <w:rsid w:val="005D73C6"/>
    <w:rsid w:val="005D7DCE"/>
    <w:rsid w:val="005D7E74"/>
    <w:rsid w:val="005E0FEB"/>
    <w:rsid w:val="005E197A"/>
    <w:rsid w:val="005E2893"/>
    <w:rsid w:val="005E2C45"/>
    <w:rsid w:val="005E3BB2"/>
    <w:rsid w:val="005E4F5B"/>
    <w:rsid w:val="005E59C5"/>
    <w:rsid w:val="005E76A3"/>
    <w:rsid w:val="005E7AC1"/>
    <w:rsid w:val="005E7B4A"/>
    <w:rsid w:val="005F01D6"/>
    <w:rsid w:val="005F1C8C"/>
    <w:rsid w:val="005F22C0"/>
    <w:rsid w:val="005F26D5"/>
    <w:rsid w:val="005F46BE"/>
    <w:rsid w:val="005F5433"/>
    <w:rsid w:val="005F55D5"/>
    <w:rsid w:val="005F6092"/>
    <w:rsid w:val="005F627A"/>
    <w:rsid w:val="005F65B0"/>
    <w:rsid w:val="005F660C"/>
    <w:rsid w:val="005F6D52"/>
    <w:rsid w:val="00600C56"/>
    <w:rsid w:val="00600F18"/>
    <w:rsid w:val="00601FE3"/>
    <w:rsid w:val="0060280E"/>
    <w:rsid w:val="00602EFA"/>
    <w:rsid w:val="006049F3"/>
    <w:rsid w:val="00604B54"/>
    <w:rsid w:val="00604B9C"/>
    <w:rsid w:val="006055D7"/>
    <w:rsid w:val="00605E45"/>
    <w:rsid w:val="006066C6"/>
    <w:rsid w:val="00606A01"/>
    <w:rsid w:val="00606CE7"/>
    <w:rsid w:val="006101F2"/>
    <w:rsid w:val="006105E5"/>
    <w:rsid w:val="00610856"/>
    <w:rsid w:val="00610D68"/>
    <w:rsid w:val="00611CB6"/>
    <w:rsid w:val="0061206C"/>
    <w:rsid w:val="0061219C"/>
    <w:rsid w:val="00613682"/>
    <w:rsid w:val="006145AD"/>
    <w:rsid w:val="006159B2"/>
    <w:rsid w:val="006162D6"/>
    <w:rsid w:val="00620C2E"/>
    <w:rsid w:val="00620E4F"/>
    <w:rsid w:val="00621B62"/>
    <w:rsid w:val="00623B08"/>
    <w:rsid w:val="00624051"/>
    <w:rsid w:val="00624B51"/>
    <w:rsid w:val="00627B6B"/>
    <w:rsid w:val="0063029C"/>
    <w:rsid w:val="00630666"/>
    <w:rsid w:val="00631993"/>
    <w:rsid w:val="006324AF"/>
    <w:rsid w:val="00632BCE"/>
    <w:rsid w:val="00633792"/>
    <w:rsid w:val="00633B36"/>
    <w:rsid w:val="00634F00"/>
    <w:rsid w:val="006352FD"/>
    <w:rsid w:val="0063608F"/>
    <w:rsid w:val="00636D5E"/>
    <w:rsid w:val="00637BA7"/>
    <w:rsid w:val="00641693"/>
    <w:rsid w:val="00643600"/>
    <w:rsid w:val="006438C2"/>
    <w:rsid w:val="00643F69"/>
    <w:rsid w:val="00644E7F"/>
    <w:rsid w:val="006463E3"/>
    <w:rsid w:val="00647205"/>
    <w:rsid w:val="0064787B"/>
    <w:rsid w:val="00647A00"/>
    <w:rsid w:val="00651885"/>
    <w:rsid w:val="00651C5B"/>
    <w:rsid w:val="00652957"/>
    <w:rsid w:val="006530DB"/>
    <w:rsid w:val="00655DD9"/>
    <w:rsid w:val="0066017D"/>
    <w:rsid w:val="00660EFF"/>
    <w:rsid w:val="00661337"/>
    <w:rsid w:val="00661BC3"/>
    <w:rsid w:val="00662562"/>
    <w:rsid w:val="00662735"/>
    <w:rsid w:val="00662F19"/>
    <w:rsid w:val="00664282"/>
    <w:rsid w:val="00664456"/>
    <w:rsid w:val="00664AF3"/>
    <w:rsid w:val="0066577F"/>
    <w:rsid w:val="006661BD"/>
    <w:rsid w:val="00670D7E"/>
    <w:rsid w:val="00671CE1"/>
    <w:rsid w:val="00673CA8"/>
    <w:rsid w:val="00673E6A"/>
    <w:rsid w:val="006764BF"/>
    <w:rsid w:val="00680792"/>
    <w:rsid w:val="00681136"/>
    <w:rsid w:val="006814F0"/>
    <w:rsid w:val="0068237B"/>
    <w:rsid w:val="006823B4"/>
    <w:rsid w:val="00682616"/>
    <w:rsid w:val="00685812"/>
    <w:rsid w:val="006877E0"/>
    <w:rsid w:val="00687F54"/>
    <w:rsid w:val="00690907"/>
    <w:rsid w:val="00690C95"/>
    <w:rsid w:val="00691E62"/>
    <w:rsid w:val="00692172"/>
    <w:rsid w:val="0069220D"/>
    <w:rsid w:val="00693448"/>
    <w:rsid w:val="006936E0"/>
    <w:rsid w:val="006936FF"/>
    <w:rsid w:val="006939EE"/>
    <w:rsid w:val="00693E93"/>
    <w:rsid w:val="00694666"/>
    <w:rsid w:val="006946E4"/>
    <w:rsid w:val="006951BA"/>
    <w:rsid w:val="0069548E"/>
    <w:rsid w:val="00696074"/>
    <w:rsid w:val="00697733"/>
    <w:rsid w:val="006A0508"/>
    <w:rsid w:val="006A0759"/>
    <w:rsid w:val="006A1345"/>
    <w:rsid w:val="006A1B1D"/>
    <w:rsid w:val="006A2B8C"/>
    <w:rsid w:val="006A3533"/>
    <w:rsid w:val="006A42F3"/>
    <w:rsid w:val="006A5035"/>
    <w:rsid w:val="006A52C5"/>
    <w:rsid w:val="006A6A01"/>
    <w:rsid w:val="006A75EF"/>
    <w:rsid w:val="006A7659"/>
    <w:rsid w:val="006B0287"/>
    <w:rsid w:val="006B199E"/>
    <w:rsid w:val="006B1E54"/>
    <w:rsid w:val="006B35A8"/>
    <w:rsid w:val="006B61BC"/>
    <w:rsid w:val="006B6E96"/>
    <w:rsid w:val="006B6F4A"/>
    <w:rsid w:val="006B7458"/>
    <w:rsid w:val="006B77C1"/>
    <w:rsid w:val="006C0B63"/>
    <w:rsid w:val="006C2329"/>
    <w:rsid w:val="006C28A9"/>
    <w:rsid w:val="006C3146"/>
    <w:rsid w:val="006C6D1D"/>
    <w:rsid w:val="006C7F23"/>
    <w:rsid w:val="006D10F2"/>
    <w:rsid w:val="006D2798"/>
    <w:rsid w:val="006D27F2"/>
    <w:rsid w:val="006D5115"/>
    <w:rsid w:val="006D5B4E"/>
    <w:rsid w:val="006D787F"/>
    <w:rsid w:val="006E1BCA"/>
    <w:rsid w:val="006E1DAC"/>
    <w:rsid w:val="006E40EE"/>
    <w:rsid w:val="006E5D81"/>
    <w:rsid w:val="006E717D"/>
    <w:rsid w:val="006E7AD1"/>
    <w:rsid w:val="006E7C02"/>
    <w:rsid w:val="006F3017"/>
    <w:rsid w:val="006F3471"/>
    <w:rsid w:val="006F38AE"/>
    <w:rsid w:val="006F4B64"/>
    <w:rsid w:val="006F4D81"/>
    <w:rsid w:val="006F5BEA"/>
    <w:rsid w:val="006F5CF6"/>
    <w:rsid w:val="007015A2"/>
    <w:rsid w:val="0070246F"/>
    <w:rsid w:val="00703A9D"/>
    <w:rsid w:val="007040B4"/>
    <w:rsid w:val="007059A1"/>
    <w:rsid w:val="00705F47"/>
    <w:rsid w:val="00710051"/>
    <w:rsid w:val="00711C01"/>
    <w:rsid w:val="007126AB"/>
    <w:rsid w:val="00712ACA"/>
    <w:rsid w:val="00714DDD"/>
    <w:rsid w:val="00714F11"/>
    <w:rsid w:val="00715C14"/>
    <w:rsid w:val="00716A73"/>
    <w:rsid w:val="00717650"/>
    <w:rsid w:val="00720111"/>
    <w:rsid w:val="00720BC7"/>
    <w:rsid w:val="007211C5"/>
    <w:rsid w:val="007214AF"/>
    <w:rsid w:val="00721E45"/>
    <w:rsid w:val="00722D76"/>
    <w:rsid w:val="007231F4"/>
    <w:rsid w:val="00723AB1"/>
    <w:rsid w:val="007246B8"/>
    <w:rsid w:val="00725815"/>
    <w:rsid w:val="00725F44"/>
    <w:rsid w:val="00726271"/>
    <w:rsid w:val="00727708"/>
    <w:rsid w:val="0072779C"/>
    <w:rsid w:val="00727956"/>
    <w:rsid w:val="0073023C"/>
    <w:rsid w:val="0073086D"/>
    <w:rsid w:val="00732439"/>
    <w:rsid w:val="007337AD"/>
    <w:rsid w:val="007357AC"/>
    <w:rsid w:val="00735E96"/>
    <w:rsid w:val="007363A9"/>
    <w:rsid w:val="00736AC5"/>
    <w:rsid w:val="0074223E"/>
    <w:rsid w:val="00743575"/>
    <w:rsid w:val="007447B1"/>
    <w:rsid w:val="007447B6"/>
    <w:rsid w:val="00745E17"/>
    <w:rsid w:val="00754B0E"/>
    <w:rsid w:val="0075662D"/>
    <w:rsid w:val="0075664E"/>
    <w:rsid w:val="00757D5E"/>
    <w:rsid w:val="007624AF"/>
    <w:rsid w:val="00764193"/>
    <w:rsid w:val="007654D9"/>
    <w:rsid w:val="00767AE7"/>
    <w:rsid w:val="00767D9D"/>
    <w:rsid w:val="0077107D"/>
    <w:rsid w:val="00772273"/>
    <w:rsid w:val="007723DE"/>
    <w:rsid w:val="007736BD"/>
    <w:rsid w:val="00773F0A"/>
    <w:rsid w:val="00774E2A"/>
    <w:rsid w:val="0077652E"/>
    <w:rsid w:val="007767DD"/>
    <w:rsid w:val="007768CE"/>
    <w:rsid w:val="00782C73"/>
    <w:rsid w:val="007834D6"/>
    <w:rsid w:val="007836C1"/>
    <w:rsid w:val="00784674"/>
    <w:rsid w:val="00784D23"/>
    <w:rsid w:val="007861A5"/>
    <w:rsid w:val="0078751A"/>
    <w:rsid w:val="0078774A"/>
    <w:rsid w:val="007879F4"/>
    <w:rsid w:val="00791B32"/>
    <w:rsid w:val="007922CA"/>
    <w:rsid w:val="00792D41"/>
    <w:rsid w:val="007940D2"/>
    <w:rsid w:val="00795DE5"/>
    <w:rsid w:val="00796FCE"/>
    <w:rsid w:val="00797436"/>
    <w:rsid w:val="007A1198"/>
    <w:rsid w:val="007A122A"/>
    <w:rsid w:val="007A1E18"/>
    <w:rsid w:val="007A28F8"/>
    <w:rsid w:val="007A2DE0"/>
    <w:rsid w:val="007A3346"/>
    <w:rsid w:val="007A3C20"/>
    <w:rsid w:val="007A423B"/>
    <w:rsid w:val="007A605A"/>
    <w:rsid w:val="007A6FF4"/>
    <w:rsid w:val="007A708F"/>
    <w:rsid w:val="007A72A4"/>
    <w:rsid w:val="007B18E2"/>
    <w:rsid w:val="007B228B"/>
    <w:rsid w:val="007B3245"/>
    <w:rsid w:val="007B47C2"/>
    <w:rsid w:val="007B4DB6"/>
    <w:rsid w:val="007B58CD"/>
    <w:rsid w:val="007B651D"/>
    <w:rsid w:val="007B7516"/>
    <w:rsid w:val="007C102C"/>
    <w:rsid w:val="007C1581"/>
    <w:rsid w:val="007C2C67"/>
    <w:rsid w:val="007C4DED"/>
    <w:rsid w:val="007C4E22"/>
    <w:rsid w:val="007C78B7"/>
    <w:rsid w:val="007D0C30"/>
    <w:rsid w:val="007D0F49"/>
    <w:rsid w:val="007D126E"/>
    <w:rsid w:val="007D16A5"/>
    <w:rsid w:val="007D22D1"/>
    <w:rsid w:val="007D2747"/>
    <w:rsid w:val="007D438A"/>
    <w:rsid w:val="007D44CB"/>
    <w:rsid w:val="007D49B6"/>
    <w:rsid w:val="007D6B5F"/>
    <w:rsid w:val="007D713E"/>
    <w:rsid w:val="007E0AEA"/>
    <w:rsid w:val="007E3A4C"/>
    <w:rsid w:val="007E4076"/>
    <w:rsid w:val="007E4465"/>
    <w:rsid w:val="007E4D2F"/>
    <w:rsid w:val="007E5056"/>
    <w:rsid w:val="007E56A6"/>
    <w:rsid w:val="007E7096"/>
    <w:rsid w:val="007F0125"/>
    <w:rsid w:val="007F1A28"/>
    <w:rsid w:val="007F1C63"/>
    <w:rsid w:val="007F1F0B"/>
    <w:rsid w:val="007F3A46"/>
    <w:rsid w:val="007F4160"/>
    <w:rsid w:val="007F5AAA"/>
    <w:rsid w:val="007F658C"/>
    <w:rsid w:val="007F7274"/>
    <w:rsid w:val="007F7BE3"/>
    <w:rsid w:val="0080159C"/>
    <w:rsid w:val="008021D3"/>
    <w:rsid w:val="00802C4C"/>
    <w:rsid w:val="00803A13"/>
    <w:rsid w:val="00803A5B"/>
    <w:rsid w:val="00803D7D"/>
    <w:rsid w:val="00805001"/>
    <w:rsid w:val="00805EA3"/>
    <w:rsid w:val="0080674E"/>
    <w:rsid w:val="00807D24"/>
    <w:rsid w:val="00810356"/>
    <w:rsid w:val="00810723"/>
    <w:rsid w:val="00810B59"/>
    <w:rsid w:val="0081177C"/>
    <w:rsid w:val="00811BAF"/>
    <w:rsid w:val="00811D24"/>
    <w:rsid w:val="008123F5"/>
    <w:rsid w:val="00812689"/>
    <w:rsid w:val="00812977"/>
    <w:rsid w:val="00813606"/>
    <w:rsid w:val="008150F9"/>
    <w:rsid w:val="00815297"/>
    <w:rsid w:val="00815B1C"/>
    <w:rsid w:val="0081646F"/>
    <w:rsid w:val="0081714E"/>
    <w:rsid w:val="00817299"/>
    <w:rsid w:val="0081756F"/>
    <w:rsid w:val="00817A01"/>
    <w:rsid w:val="00817A6C"/>
    <w:rsid w:val="00817AC1"/>
    <w:rsid w:val="00820E04"/>
    <w:rsid w:val="00822014"/>
    <w:rsid w:val="008225DE"/>
    <w:rsid w:val="00822CDA"/>
    <w:rsid w:val="00824787"/>
    <w:rsid w:val="0082565A"/>
    <w:rsid w:val="008257C7"/>
    <w:rsid w:val="0082594E"/>
    <w:rsid w:val="008260C3"/>
    <w:rsid w:val="00826364"/>
    <w:rsid w:val="008273CA"/>
    <w:rsid w:val="0082784D"/>
    <w:rsid w:val="00830AE3"/>
    <w:rsid w:val="00831628"/>
    <w:rsid w:val="00832073"/>
    <w:rsid w:val="00832184"/>
    <w:rsid w:val="008322B7"/>
    <w:rsid w:val="008331FC"/>
    <w:rsid w:val="00834B3A"/>
    <w:rsid w:val="00834FE3"/>
    <w:rsid w:val="00835131"/>
    <w:rsid w:val="00835ACD"/>
    <w:rsid w:val="008360A4"/>
    <w:rsid w:val="00836436"/>
    <w:rsid w:val="00836879"/>
    <w:rsid w:val="008372BE"/>
    <w:rsid w:val="0083748E"/>
    <w:rsid w:val="00837894"/>
    <w:rsid w:val="00837E1C"/>
    <w:rsid w:val="00837F41"/>
    <w:rsid w:val="00840ECF"/>
    <w:rsid w:val="00842EA5"/>
    <w:rsid w:val="00843219"/>
    <w:rsid w:val="00843E96"/>
    <w:rsid w:val="00844192"/>
    <w:rsid w:val="00844CB0"/>
    <w:rsid w:val="00844D70"/>
    <w:rsid w:val="00845BD8"/>
    <w:rsid w:val="00845F2C"/>
    <w:rsid w:val="00846361"/>
    <w:rsid w:val="00847FD3"/>
    <w:rsid w:val="008500D8"/>
    <w:rsid w:val="00850832"/>
    <w:rsid w:val="008511CF"/>
    <w:rsid w:val="008511E8"/>
    <w:rsid w:val="00851535"/>
    <w:rsid w:val="00853B7D"/>
    <w:rsid w:val="00854047"/>
    <w:rsid w:val="00854F27"/>
    <w:rsid w:val="00856186"/>
    <w:rsid w:val="008562D3"/>
    <w:rsid w:val="00856596"/>
    <w:rsid w:val="0085773D"/>
    <w:rsid w:val="008578F9"/>
    <w:rsid w:val="00857C17"/>
    <w:rsid w:val="00857C97"/>
    <w:rsid w:val="00860E99"/>
    <w:rsid w:val="0086101E"/>
    <w:rsid w:val="0086187C"/>
    <w:rsid w:val="00863704"/>
    <w:rsid w:val="00863902"/>
    <w:rsid w:val="008645E3"/>
    <w:rsid w:val="008656BB"/>
    <w:rsid w:val="0087118D"/>
    <w:rsid w:val="00872662"/>
    <w:rsid w:val="00872B57"/>
    <w:rsid w:val="008736C0"/>
    <w:rsid w:val="0087373D"/>
    <w:rsid w:val="00873C51"/>
    <w:rsid w:val="00875398"/>
    <w:rsid w:val="00875C76"/>
    <w:rsid w:val="00876878"/>
    <w:rsid w:val="00876ED8"/>
    <w:rsid w:val="008777EB"/>
    <w:rsid w:val="0088147C"/>
    <w:rsid w:val="008827D4"/>
    <w:rsid w:val="00882F13"/>
    <w:rsid w:val="00884653"/>
    <w:rsid w:val="00884B56"/>
    <w:rsid w:val="00885917"/>
    <w:rsid w:val="0088707C"/>
    <w:rsid w:val="008872B3"/>
    <w:rsid w:val="008879BC"/>
    <w:rsid w:val="008902FB"/>
    <w:rsid w:val="00890BAE"/>
    <w:rsid w:val="00890F6B"/>
    <w:rsid w:val="0089315F"/>
    <w:rsid w:val="0089394B"/>
    <w:rsid w:val="008939C8"/>
    <w:rsid w:val="008943A1"/>
    <w:rsid w:val="00894517"/>
    <w:rsid w:val="00895D4D"/>
    <w:rsid w:val="00895D6E"/>
    <w:rsid w:val="008A000A"/>
    <w:rsid w:val="008A2C24"/>
    <w:rsid w:val="008A39FD"/>
    <w:rsid w:val="008A3B5D"/>
    <w:rsid w:val="008A56FF"/>
    <w:rsid w:val="008A6989"/>
    <w:rsid w:val="008A6D36"/>
    <w:rsid w:val="008A7120"/>
    <w:rsid w:val="008A7337"/>
    <w:rsid w:val="008A79FF"/>
    <w:rsid w:val="008B0875"/>
    <w:rsid w:val="008B1DE7"/>
    <w:rsid w:val="008B2D58"/>
    <w:rsid w:val="008B61CE"/>
    <w:rsid w:val="008B6BE0"/>
    <w:rsid w:val="008B6C1A"/>
    <w:rsid w:val="008C0944"/>
    <w:rsid w:val="008C2C82"/>
    <w:rsid w:val="008C2DDC"/>
    <w:rsid w:val="008C552D"/>
    <w:rsid w:val="008C5884"/>
    <w:rsid w:val="008C6F43"/>
    <w:rsid w:val="008C7808"/>
    <w:rsid w:val="008D02DD"/>
    <w:rsid w:val="008D0926"/>
    <w:rsid w:val="008D0BAC"/>
    <w:rsid w:val="008D15FC"/>
    <w:rsid w:val="008D20BF"/>
    <w:rsid w:val="008D28AA"/>
    <w:rsid w:val="008D46BE"/>
    <w:rsid w:val="008D4C94"/>
    <w:rsid w:val="008D500B"/>
    <w:rsid w:val="008D5AA9"/>
    <w:rsid w:val="008D5BA2"/>
    <w:rsid w:val="008D7BEC"/>
    <w:rsid w:val="008E11FF"/>
    <w:rsid w:val="008E12E2"/>
    <w:rsid w:val="008E2372"/>
    <w:rsid w:val="008E2EA8"/>
    <w:rsid w:val="008E48E3"/>
    <w:rsid w:val="008E56F8"/>
    <w:rsid w:val="008E6475"/>
    <w:rsid w:val="008E654F"/>
    <w:rsid w:val="008E6603"/>
    <w:rsid w:val="008E68C1"/>
    <w:rsid w:val="008E695D"/>
    <w:rsid w:val="008E7047"/>
    <w:rsid w:val="008E7483"/>
    <w:rsid w:val="008E772E"/>
    <w:rsid w:val="008F08C2"/>
    <w:rsid w:val="008F1682"/>
    <w:rsid w:val="008F54A5"/>
    <w:rsid w:val="008F594C"/>
    <w:rsid w:val="008F5965"/>
    <w:rsid w:val="008F6F22"/>
    <w:rsid w:val="008F72F3"/>
    <w:rsid w:val="008F7D3B"/>
    <w:rsid w:val="009014A7"/>
    <w:rsid w:val="009019E0"/>
    <w:rsid w:val="00903177"/>
    <w:rsid w:val="009032CA"/>
    <w:rsid w:val="0090336F"/>
    <w:rsid w:val="00903DC1"/>
    <w:rsid w:val="00904377"/>
    <w:rsid w:val="00906865"/>
    <w:rsid w:val="0090768B"/>
    <w:rsid w:val="009119FD"/>
    <w:rsid w:val="00911D52"/>
    <w:rsid w:val="009136CD"/>
    <w:rsid w:val="00914D30"/>
    <w:rsid w:val="009152FC"/>
    <w:rsid w:val="00915C5A"/>
    <w:rsid w:val="009163B1"/>
    <w:rsid w:val="00917812"/>
    <w:rsid w:val="00917E31"/>
    <w:rsid w:val="00917F1E"/>
    <w:rsid w:val="0092138E"/>
    <w:rsid w:val="00921791"/>
    <w:rsid w:val="0092205F"/>
    <w:rsid w:val="00922332"/>
    <w:rsid w:val="00922E34"/>
    <w:rsid w:val="009234D6"/>
    <w:rsid w:val="00923DA9"/>
    <w:rsid w:val="00924B7E"/>
    <w:rsid w:val="00925464"/>
    <w:rsid w:val="00930379"/>
    <w:rsid w:val="00930EC3"/>
    <w:rsid w:val="009312F6"/>
    <w:rsid w:val="009322C3"/>
    <w:rsid w:val="00932E98"/>
    <w:rsid w:val="009342E0"/>
    <w:rsid w:val="00934E0C"/>
    <w:rsid w:val="00934E3B"/>
    <w:rsid w:val="009350BC"/>
    <w:rsid w:val="009363BF"/>
    <w:rsid w:val="00936B48"/>
    <w:rsid w:val="00936C9F"/>
    <w:rsid w:val="0094078E"/>
    <w:rsid w:val="00941189"/>
    <w:rsid w:val="00941A82"/>
    <w:rsid w:val="0094305C"/>
    <w:rsid w:val="00943CB9"/>
    <w:rsid w:val="00944140"/>
    <w:rsid w:val="00944665"/>
    <w:rsid w:val="0094595F"/>
    <w:rsid w:val="00945D45"/>
    <w:rsid w:val="00950334"/>
    <w:rsid w:val="00950EF6"/>
    <w:rsid w:val="009514DA"/>
    <w:rsid w:val="00955B6B"/>
    <w:rsid w:val="00956AA4"/>
    <w:rsid w:val="0096014B"/>
    <w:rsid w:val="00961B2B"/>
    <w:rsid w:val="00964438"/>
    <w:rsid w:val="0096478D"/>
    <w:rsid w:val="00964F5C"/>
    <w:rsid w:val="00965068"/>
    <w:rsid w:val="009652FE"/>
    <w:rsid w:val="00965869"/>
    <w:rsid w:val="00965B64"/>
    <w:rsid w:val="00967748"/>
    <w:rsid w:val="00970254"/>
    <w:rsid w:val="0097027D"/>
    <w:rsid w:val="00970459"/>
    <w:rsid w:val="00970CE8"/>
    <w:rsid w:val="00970EEC"/>
    <w:rsid w:val="0097147D"/>
    <w:rsid w:val="0097181D"/>
    <w:rsid w:val="00971C6A"/>
    <w:rsid w:val="00972D44"/>
    <w:rsid w:val="0097570F"/>
    <w:rsid w:val="00975CAB"/>
    <w:rsid w:val="00976054"/>
    <w:rsid w:val="00976A88"/>
    <w:rsid w:val="00977E6A"/>
    <w:rsid w:val="00981773"/>
    <w:rsid w:val="00983EFA"/>
    <w:rsid w:val="0098471C"/>
    <w:rsid w:val="00985B0E"/>
    <w:rsid w:val="00986655"/>
    <w:rsid w:val="009872FE"/>
    <w:rsid w:val="009876B8"/>
    <w:rsid w:val="00991524"/>
    <w:rsid w:val="00991F63"/>
    <w:rsid w:val="009920AC"/>
    <w:rsid w:val="00992653"/>
    <w:rsid w:val="00994A50"/>
    <w:rsid w:val="00994F18"/>
    <w:rsid w:val="00995579"/>
    <w:rsid w:val="00996A7A"/>
    <w:rsid w:val="00996AF2"/>
    <w:rsid w:val="009A2235"/>
    <w:rsid w:val="009A23D1"/>
    <w:rsid w:val="009A30A2"/>
    <w:rsid w:val="009A3190"/>
    <w:rsid w:val="009A353E"/>
    <w:rsid w:val="009A5796"/>
    <w:rsid w:val="009A72B2"/>
    <w:rsid w:val="009A7726"/>
    <w:rsid w:val="009B03D3"/>
    <w:rsid w:val="009B11CD"/>
    <w:rsid w:val="009B12B0"/>
    <w:rsid w:val="009B2EAA"/>
    <w:rsid w:val="009B440C"/>
    <w:rsid w:val="009B48EA"/>
    <w:rsid w:val="009B4ED5"/>
    <w:rsid w:val="009C109F"/>
    <w:rsid w:val="009C1737"/>
    <w:rsid w:val="009C1AE8"/>
    <w:rsid w:val="009C3713"/>
    <w:rsid w:val="009C493C"/>
    <w:rsid w:val="009C4CA9"/>
    <w:rsid w:val="009C75B6"/>
    <w:rsid w:val="009D02A7"/>
    <w:rsid w:val="009D05CF"/>
    <w:rsid w:val="009D1CB7"/>
    <w:rsid w:val="009D1F2A"/>
    <w:rsid w:val="009D209B"/>
    <w:rsid w:val="009D4A82"/>
    <w:rsid w:val="009D59F7"/>
    <w:rsid w:val="009D618B"/>
    <w:rsid w:val="009D6F57"/>
    <w:rsid w:val="009E1C3E"/>
    <w:rsid w:val="009E1FA1"/>
    <w:rsid w:val="009E36E7"/>
    <w:rsid w:val="009E3D82"/>
    <w:rsid w:val="009E4722"/>
    <w:rsid w:val="009E4776"/>
    <w:rsid w:val="009E4C78"/>
    <w:rsid w:val="009E5801"/>
    <w:rsid w:val="009E581F"/>
    <w:rsid w:val="009E61CF"/>
    <w:rsid w:val="009E6AF2"/>
    <w:rsid w:val="009E6E1B"/>
    <w:rsid w:val="009F14D4"/>
    <w:rsid w:val="009F17F5"/>
    <w:rsid w:val="009F2B89"/>
    <w:rsid w:val="009F3E4C"/>
    <w:rsid w:val="009F5048"/>
    <w:rsid w:val="009F50B3"/>
    <w:rsid w:val="009F6318"/>
    <w:rsid w:val="009F65FC"/>
    <w:rsid w:val="00A000A3"/>
    <w:rsid w:val="00A00A96"/>
    <w:rsid w:val="00A00B16"/>
    <w:rsid w:val="00A00C8C"/>
    <w:rsid w:val="00A0151E"/>
    <w:rsid w:val="00A026BA"/>
    <w:rsid w:val="00A02753"/>
    <w:rsid w:val="00A036FF"/>
    <w:rsid w:val="00A03D66"/>
    <w:rsid w:val="00A042CE"/>
    <w:rsid w:val="00A06B53"/>
    <w:rsid w:val="00A07FD7"/>
    <w:rsid w:val="00A105F5"/>
    <w:rsid w:val="00A11406"/>
    <w:rsid w:val="00A1243A"/>
    <w:rsid w:val="00A12461"/>
    <w:rsid w:val="00A1375E"/>
    <w:rsid w:val="00A143E9"/>
    <w:rsid w:val="00A15A3F"/>
    <w:rsid w:val="00A207E7"/>
    <w:rsid w:val="00A20859"/>
    <w:rsid w:val="00A21D90"/>
    <w:rsid w:val="00A22BDF"/>
    <w:rsid w:val="00A26DA1"/>
    <w:rsid w:val="00A270E3"/>
    <w:rsid w:val="00A27B74"/>
    <w:rsid w:val="00A31958"/>
    <w:rsid w:val="00A338F3"/>
    <w:rsid w:val="00A33CB9"/>
    <w:rsid w:val="00A36450"/>
    <w:rsid w:val="00A41941"/>
    <w:rsid w:val="00A437C2"/>
    <w:rsid w:val="00A44EC7"/>
    <w:rsid w:val="00A468A8"/>
    <w:rsid w:val="00A4711F"/>
    <w:rsid w:val="00A50116"/>
    <w:rsid w:val="00A527F4"/>
    <w:rsid w:val="00A5330E"/>
    <w:rsid w:val="00A54CB0"/>
    <w:rsid w:val="00A569A2"/>
    <w:rsid w:val="00A56C1A"/>
    <w:rsid w:val="00A60981"/>
    <w:rsid w:val="00A60FF5"/>
    <w:rsid w:val="00A614DE"/>
    <w:rsid w:val="00A625EC"/>
    <w:rsid w:val="00A63DDC"/>
    <w:rsid w:val="00A63EF2"/>
    <w:rsid w:val="00A65F65"/>
    <w:rsid w:val="00A66AFF"/>
    <w:rsid w:val="00A70222"/>
    <w:rsid w:val="00A717B1"/>
    <w:rsid w:val="00A72A20"/>
    <w:rsid w:val="00A72AD5"/>
    <w:rsid w:val="00A73EAA"/>
    <w:rsid w:val="00A75A85"/>
    <w:rsid w:val="00A80769"/>
    <w:rsid w:val="00A80C19"/>
    <w:rsid w:val="00A8108B"/>
    <w:rsid w:val="00A82832"/>
    <w:rsid w:val="00A83E8F"/>
    <w:rsid w:val="00A84029"/>
    <w:rsid w:val="00A8454D"/>
    <w:rsid w:val="00A84706"/>
    <w:rsid w:val="00A857C2"/>
    <w:rsid w:val="00A875F7"/>
    <w:rsid w:val="00A903BD"/>
    <w:rsid w:val="00A90453"/>
    <w:rsid w:val="00A90F6D"/>
    <w:rsid w:val="00A91F09"/>
    <w:rsid w:val="00A92200"/>
    <w:rsid w:val="00A92763"/>
    <w:rsid w:val="00A92925"/>
    <w:rsid w:val="00A93E13"/>
    <w:rsid w:val="00A9431D"/>
    <w:rsid w:val="00A946C5"/>
    <w:rsid w:val="00A94877"/>
    <w:rsid w:val="00A949D2"/>
    <w:rsid w:val="00A9664C"/>
    <w:rsid w:val="00A96812"/>
    <w:rsid w:val="00AA0BC7"/>
    <w:rsid w:val="00AA279E"/>
    <w:rsid w:val="00AA29C9"/>
    <w:rsid w:val="00AA2ACE"/>
    <w:rsid w:val="00AA397B"/>
    <w:rsid w:val="00AA485D"/>
    <w:rsid w:val="00AA5527"/>
    <w:rsid w:val="00AA57FB"/>
    <w:rsid w:val="00AA6818"/>
    <w:rsid w:val="00AB0046"/>
    <w:rsid w:val="00AB005F"/>
    <w:rsid w:val="00AB0D2B"/>
    <w:rsid w:val="00AB10B2"/>
    <w:rsid w:val="00AB116F"/>
    <w:rsid w:val="00AB2D7D"/>
    <w:rsid w:val="00AB39D2"/>
    <w:rsid w:val="00AB39E4"/>
    <w:rsid w:val="00AB4A53"/>
    <w:rsid w:val="00AB5087"/>
    <w:rsid w:val="00AB55B6"/>
    <w:rsid w:val="00AB60CF"/>
    <w:rsid w:val="00AB6AB2"/>
    <w:rsid w:val="00AB6B26"/>
    <w:rsid w:val="00AB6EA5"/>
    <w:rsid w:val="00AB791F"/>
    <w:rsid w:val="00AB7CD1"/>
    <w:rsid w:val="00AC230B"/>
    <w:rsid w:val="00AC5069"/>
    <w:rsid w:val="00AC56E7"/>
    <w:rsid w:val="00AC586E"/>
    <w:rsid w:val="00AC5E1F"/>
    <w:rsid w:val="00AC6B46"/>
    <w:rsid w:val="00AC6B54"/>
    <w:rsid w:val="00AC7B23"/>
    <w:rsid w:val="00AD225E"/>
    <w:rsid w:val="00AD25EB"/>
    <w:rsid w:val="00AD2FB5"/>
    <w:rsid w:val="00AD4B18"/>
    <w:rsid w:val="00AD5476"/>
    <w:rsid w:val="00AD6695"/>
    <w:rsid w:val="00AD6B5C"/>
    <w:rsid w:val="00AD6C7D"/>
    <w:rsid w:val="00AD734A"/>
    <w:rsid w:val="00AE074D"/>
    <w:rsid w:val="00AE216E"/>
    <w:rsid w:val="00AE2B0C"/>
    <w:rsid w:val="00AE53CA"/>
    <w:rsid w:val="00AE6020"/>
    <w:rsid w:val="00AF0FC9"/>
    <w:rsid w:val="00AF1F84"/>
    <w:rsid w:val="00AF20BD"/>
    <w:rsid w:val="00AF2121"/>
    <w:rsid w:val="00AF26AC"/>
    <w:rsid w:val="00AF449B"/>
    <w:rsid w:val="00AF6CB3"/>
    <w:rsid w:val="00AF6DC3"/>
    <w:rsid w:val="00AF7CCB"/>
    <w:rsid w:val="00AF7CEB"/>
    <w:rsid w:val="00B00723"/>
    <w:rsid w:val="00B03135"/>
    <w:rsid w:val="00B04E5B"/>
    <w:rsid w:val="00B0600F"/>
    <w:rsid w:val="00B0659E"/>
    <w:rsid w:val="00B0716B"/>
    <w:rsid w:val="00B07C37"/>
    <w:rsid w:val="00B07EC8"/>
    <w:rsid w:val="00B10629"/>
    <w:rsid w:val="00B10AED"/>
    <w:rsid w:val="00B122B0"/>
    <w:rsid w:val="00B136F9"/>
    <w:rsid w:val="00B13DDB"/>
    <w:rsid w:val="00B13DF8"/>
    <w:rsid w:val="00B15670"/>
    <w:rsid w:val="00B163D6"/>
    <w:rsid w:val="00B165F9"/>
    <w:rsid w:val="00B167FD"/>
    <w:rsid w:val="00B20597"/>
    <w:rsid w:val="00B21B27"/>
    <w:rsid w:val="00B23860"/>
    <w:rsid w:val="00B240EA"/>
    <w:rsid w:val="00B24DBD"/>
    <w:rsid w:val="00B25253"/>
    <w:rsid w:val="00B25824"/>
    <w:rsid w:val="00B26ABE"/>
    <w:rsid w:val="00B27441"/>
    <w:rsid w:val="00B27CA2"/>
    <w:rsid w:val="00B30B4C"/>
    <w:rsid w:val="00B30BB2"/>
    <w:rsid w:val="00B3106A"/>
    <w:rsid w:val="00B31315"/>
    <w:rsid w:val="00B32BFE"/>
    <w:rsid w:val="00B34F05"/>
    <w:rsid w:val="00B3503A"/>
    <w:rsid w:val="00B3504C"/>
    <w:rsid w:val="00B3782D"/>
    <w:rsid w:val="00B408CA"/>
    <w:rsid w:val="00B419C2"/>
    <w:rsid w:val="00B421DF"/>
    <w:rsid w:val="00B425D6"/>
    <w:rsid w:val="00B4299F"/>
    <w:rsid w:val="00B42A25"/>
    <w:rsid w:val="00B44769"/>
    <w:rsid w:val="00B4513A"/>
    <w:rsid w:val="00B452A0"/>
    <w:rsid w:val="00B46291"/>
    <w:rsid w:val="00B46A74"/>
    <w:rsid w:val="00B46B5C"/>
    <w:rsid w:val="00B46F8F"/>
    <w:rsid w:val="00B46FCD"/>
    <w:rsid w:val="00B47045"/>
    <w:rsid w:val="00B474B2"/>
    <w:rsid w:val="00B47AF5"/>
    <w:rsid w:val="00B5120C"/>
    <w:rsid w:val="00B517E0"/>
    <w:rsid w:val="00B51DA4"/>
    <w:rsid w:val="00B5721C"/>
    <w:rsid w:val="00B605C7"/>
    <w:rsid w:val="00B610E4"/>
    <w:rsid w:val="00B61FEF"/>
    <w:rsid w:val="00B62973"/>
    <w:rsid w:val="00B6372C"/>
    <w:rsid w:val="00B637F6"/>
    <w:rsid w:val="00B67473"/>
    <w:rsid w:val="00B67513"/>
    <w:rsid w:val="00B67F13"/>
    <w:rsid w:val="00B70170"/>
    <w:rsid w:val="00B709A8"/>
    <w:rsid w:val="00B713E9"/>
    <w:rsid w:val="00B720EB"/>
    <w:rsid w:val="00B729F0"/>
    <w:rsid w:val="00B72F1C"/>
    <w:rsid w:val="00B732B7"/>
    <w:rsid w:val="00B733EF"/>
    <w:rsid w:val="00B73ADC"/>
    <w:rsid w:val="00B73D27"/>
    <w:rsid w:val="00B73D84"/>
    <w:rsid w:val="00B74437"/>
    <w:rsid w:val="00B749F5"/>
    <w:rsid w:val="00B74E52"/>
    <w:rsid w:val="00B75D71"/>
    <w:rsid w:val="00B76095"/>
    <w:rsid w:val="00B76AC3"/>
    <w:rsid w:val="00B76DA6"/>
    <w:rsid w:val="00B77D51"/>
    <w:rsid w:val="00B8036C"/>
    <w:rsid w:val="00B80545"/>
    <w:rsid w:val="00B81244"/>
    <w:rsid w:val="00B82012"/>
    <w:rsid w:val="00B8366E"/>
    <w:rsid w:val="00B84C8D"/>
    <w:rsid w:val="00B84EFC"/>
    <w:rsid w:val="00B84F65"/>
    <w:rsid w:val="00B86633"/>
    <w:rsid w:val="00B86C2A"/>
    <w:rsid w:val="00B86EC5"/>
    <w:rsid w:val="00B92B99"/>
    <w:rsid w:val="00B95A1D"/>
    <w:rsid w:val="00B962DD"/>
    <w:rsid w:val="00B96590"/>
    <w:rsid w:val="00B96DEB"/>
    <w:rsid w:val="00BA0E8E"/>
    <w:rsid w:val="00BA2A1C"/>
    <w:rsid w:val="00BA2DF2"/>
    <w:rsid w:val="00BA3100"/>
    <w:rsid w:val="00BA4E36"/>
    <w:rsid w:val="00BA61DB"/>
    <w:rsid w:val="00BA6645"/>
    <w:rsid w:val="00BA77B7"/>
    <w:rsid w:val="00BB09DC"/>
    <w:rsid w:val="00BB0FC3"/>
    <w:rsid w:val="00BB1CA6"/>
    <w:rsid w:val="00BB3000"/>
    <w:rsid w:val="00BB3321"/>
    <w:rsid w:val="00BB4A6A"/>
    <w:rsid w:val="00BB5A4E"/>
    <w:rsid w:val="00BB68C2"/>
    <w:rsid w:val="00BB788A"/>
    <w:rsid w:val="00BB7959"/>
    <w:rsid w:val="00BC0E76"/>
    <w:rsid w:val="00BC1437"/>
    <w:rsid w:val="00BC14B5"/>
    <w:rsid w:val="00BC1889"/>
    <w:rsid w:val="00BC21B5"/>
    <w:rsid w:val="00BC23D7"/>
    <w:rsid w:val="00BC2E98"/>
    <w:rsid w:val="00BC30FF"/>
    <w:rsid w:val="00BC58A8"/>
    <w:rsid w:val="00BC5E16"/>
    <w:rsid w:val="00BC5F62"/>
    <w:rsid w:val="00BC6039"/>
    <w:rsid w:val="00BC73D8"/>
    <w:rsid w:val="00BD01B0"/>
    <w:rsid w:val="00BD030D"/>
    <w:rsid w:val="00BD0A0B"/>
    <w:rsid w:val="00BD0F5D"/>
    <w:rsid w:val="00BD100A"/>
    <w:rsid w:val="00BD165B"/>
    <w:rsid w:val="00BD1ECA"/>
    <w:rsid w:val="00BD36A4"/>
    <w:rsid w:val="00BD454D"/>
    <w:rsid w:val="00BD4E26"/>
    <w:rsid w:val="00BD4FB9"/>
    <w:rsid w:val="00BE012C"/>
    <w:rsid w:val="00BE49FD"/>
    <w:rsid w:val="00BE5C05"/>
    <w:rsid w:val="00BE63DC"/>
    <w:rsid w:val="00BF070D"/>
    <w:rsid w:val="00BF1226"/>
    <w:rsid w:val="00BF17D5"/>
    <w:rsid w:val="00BF21FD"/>
    <w:rsid w:val="00BF2A7C"/>
    <w:rsid w:val="00BF2E3C"/>
    <w:rsid w:val="00BF3192"/>
    <w:rsid w:val="00BF32E2"/>
    <w:rsid w:val="00BF444C"/>
    <w:rsid w:val="00BF47A7"/>
    <w:rsid w:val="00BF5701"/>
    <w:rsid w:val="00BF5D0F"/>
    <w:rsid w:val="00BF78A0"/>
    <w:rsid w:val="00C002F3"/>
    <w:rsid w:val="00C01ED0"/>
    <w:rsid w:val="00C02711"/>
    <w:rsid w:val="00C037B0"/>
    <w:rsid w:val="00C0452B"/>
    <w:rsid w:val="00C046E1"/>
    <w:rsid w:val="00C04A9E"/>
    <w:rsid w:val="00C0579F"/>
    <w:rsid w:val="00C05E60"/>
    <w:rsid w:val="00C10B87"/>
    <w:rsid w:val="00C11D3D"/>
    <w:rsid w:val="00C11F30"/>
    <w:rsid w:val="00C11F61"/>
    <w:rsid w:val="00C127C0"/>
    <w:rsid w:val="00C12ABF"/>
    <w:rsid w:val="00C12B12"/>
    <w:rsid w:val="00C15434"/>
    <w:rsid w:val="00C158DB"/>
    <w:rsid w:val="00C15A27"/>
    <w:rsid w:val="00C15DC8"/>
    <w:rsid w:val="00C1780C"/>
    <w:rsid w:val="00C2037C"/>
    <w:rsid w:val="00C20515"/>
    <w:rsid w:val="00C20888"/>
    <w:rsid w:val="00C21A8E"/>
    <w:rsid w:val="00C21C14"/>
    <w:rsid w:val="00C228DD"/>
    <w:rsid w:val="00C2297A"/>
    <w:rsid w:val="00C23102"/>
    <w:rsid w:val="00C23A9D"/>
    <w:rsid w:val="00C24AD5"/>
    <w:rsid w:val="00C256FC"/>
    <w:rsid w:val="00C26C1F"/>
    <w:rsid w:val="00C26C6F"/>
    <w:rsid w:val="00C26D6B"/>
    <w:rsid w:val="00C26F6E"/>
    <w:rsid w:val="00C30195"/>
    <w:rsid w:val="00C302F4"/>
    <w:rsid w:val="00C31B1F"/>
    <w:rsid w:val="00C31E20"/>
    <w:rsid w:val="00C32AB6"/>
    <w:rsid w:val="00C33DB7"/>
    <w:rsid w:val="00C348C3"/>
    <w:rsid w:val="00C3540C"/>
    <w:rsid w:val="00C3630C"/>
    <w:rsid w:val="00C368C2"/>
    <w:rsid w:val="00C36919"/>
    <w:rsid w:val="00C37483"/>
    <w:rsid w:val="00C37F32"/>
    <w:rsid w:val="00C408FB"/>
    <w:rsid w:val="00C410E0"/>
    <w:rsid w:val="00C422A1"/>
    <w:rsid w:val="00C4310D"/>
    <w:rsid w:val="00C43D08"/>
    <w:rsid w:val="00C4471C"/>
    <w:rsid w:val="00C45C7D"/>
    <w:rsid w:val="00C4702F"/>
    <w:rsid w:val="00C502B2"/>
    <w:rsid w:val="00C51885"/>
    <w:rsid w:val="00C51C95"/>
    <w:rsid w:val="00C52787"/>
    <w:rsid w:val="00C52D21"/>
    <w:rsid w:val="00C5317D"/>
    <w:rsid w:val="00C55EE6"/>
    <w:rsid w:val="00C563BA"/>
    <w:rsid w:val="00C56698"/>
    <w:rsid w:val="00C61697"/>
    <w:rsid w:val="00C617AD"/>
    <w:rsid w:val="00C61E8E"/>
    <w:rsid w:val="00C6253C"/>
    <w:rsid w:val="00C63163"/>
    <w:rsid w:val="00C6345F"/>
    <w:rsid w:val="00C654DF"/>
    <w:rsid w:val="00C656D7"/>
    <w:rsid w:val="00C7095B"/>
    <w:rsid w:val="00C71373"/>
    <w:rsid w:val="00C72CC8"/>
    <w:rsid w:val="00C73AB5"/>
    <w:rsid w:val="00C7432E"/>
    <w:rsid w:val="00C7479A"/>
    <w:rsid w:val="00C75726"/>
    <w:rsid w:val="00C774D8"/>
    <w:rsid w:val="00C779C5"/>
    <w:rsid w:val="00C80406"/>
    <w:rsid w:val="00C82A80"/>
    <w:rsid w:val="00C82F4B"/>
    <w:rsid w:val="00C83D07"/>
    <w:rsid w:val="00C8435B"/>
    <w:rsid w:val="00C85E84"/>
    <w:rsid w:val="00C86F3E"/>
    <w:rsid w:val="00C91EB8"/>
    <w:rsid w:val="00C921E2"/>
    <w:rsid w:val="00C92798"/>
    <w:rsid w:val="00C930BA"/>
    <w:rsid w:val="00C93A14"/>
    <w:rsid w:val="00C974B0"/>
    <w:rsid w:val="00CA0729"/>
    <w:rsid w:val="00CA13C2"/>
    <w:rsid w:val="00CA1EB4"/>
    <w:rsid w:val="00CA2894"/>
    <w:rsid w:val="00CA360C"/>
    <w:rsid w:val="00CA3EDF"/>
    <w:rsid w:val="00CA3FE9"/>
    <w:rsid w:val="00CA4405"/>
    <w:rsid w:val="00CA4F40"/>
    <w:rsid w:val="00CA5B5F"/>
    <w:rsid w:val="00CA67D9"/>
    <w:rsid w:val="00CA7219"/>
    <w:rsid w:val="00CA7ABF"/>
    <w:rsid w:val="00CB18DF"/>
    <w:rsid w:val="00CB38E2"/>
    <w:rsid w:val="00CB6232"/>
    <w:rsid w:val="00CB6CD8"/>
    <w:rsid w:val="00CB78A7"/>
    <w:rsid w:val="00CB79A1"/>
    <w:rsid w:val="00CC044A"/>
    <w:rsid w:val="00CC0DD6"/>
    <w:rsid w:val="00CC136F"/>
    <w:rsid w:val="00CC2023"/>
    <w:rsid w:val="00CC3D38"/>
    <w:rsid w:val="00CC4F18"/>
    <w:rsid w:val="00CC5C47"/>
    <w:rsid w:val="00CC66F2"/>
    <w:rsid w:val="00CC78EA"/>
    <w:rsid w:val="00CD1B7E"/>
    <w:rsid w:val="00CD27B5"/>
    <w:rsid w:val="00CD4188"/>
    <w:rsid w:val="00CD454D"/>
    <w:rsid w:val="00CD4E86"/>
    <w:rsid w:val="00CD6126"/>
    <w:rsid w:val="00CD633E"/>
    <w:rsid w:val="00CE0051"/>
    <w:rsid w:val="00CE0AE2"/>
    <w:rsid w:val="00CE0C29"/>
    <w:rsid w:val="00CE0F32"/>
    <w:rsid w:val="00CE1B1F"/>
    <w:rsid w:val="00CE34D1"/>
    <w:rsid w:val="00CE41A9"/>
    <w:rsid w:val="00CE45DF"/>
    <w:rsid w:val="00CE7171"/>
    <w:rsid w:val="00CF0F0C"/>
    <w:rsid w:val="00CF18A5"/>
    <w:rsid w:val="00CF260F"/>
    <w:rsid w:val="00CF3370"/>
    <w:rsid w:val="00CF3C84"/>
    <w:rsid w:val="00CF4293"/>
    <w:rsid w:val="00CF444D"/>
    <w:rsid w:val="00CF5242"/>
    <w:rsid w:val="00CF57D8"/>
    <w:rsid w:val="00CF7388"/>
    <w:rsid w:val="00D013F6"/>
    <w:rsid w:val="00D0140F"/>
    <w:rsid w:val="00D02D0A"/>
    <w:rsid w:val="00D033F8"/>
    <w:rsid w:val="00D03A2E"/>
    <w:rsid w:val="00D04F08"/>
    <w:rsid w:val="00D10075"/>
    <w:rsid w:val="00D126AE"/>
    <w:rsid w:val="00D13D93"/>
    <w:rsid w:val="00D14C73"/>
    <w:rsid w:val="00D14D34"/>
    <w:rsid w:val="00D16102"/>
    <w:rsid w:val="00D21648"/>
    <w:rsid w:val="00D21D3E"/>
    <w:rsid w:val="00D23DAE"/>
    <w:rsid w:val="00D245D2"/>
    <w:rsid w:val="00D258E3"/>
    <w:rsid w:val="00D25DE5"/>
    <w:rsid w:val="00D262B6"/>
    <w:rsid w:val="00D302D5"/>
    <w:rsid w:val="00D30A6A"/>
    <w:rsid w:val="00D30B7E"/>
    <w:rsid w:val="00D30CF9"/>
    <w:rsid w:val="00D30D53"/>
    <w:rsid w:val="00D30E2F"/>
    <w:rsid w:val="00D3217E"/>
    <w:rsid w:val="00D3226F"/>
    <w:rsid w:val="00D32B86"/>
    <w:rsid w:val="00D32EAA"/>
    <w:rsid w:val="00D34C90"/>
    <w:rsid w:val="00D351EB"/>
    <w:rsid w:val="00D35449"/>
    <w:rsid w:val="00D3635E"/>
    <w:rsid w:val="00D3642A"/>
    <w:rsid w:val="00D365DF"/>
    <w:rsid w:val="00D36BB2"/>
    <w:rsid w:val="00D36BD4"/>
    <w:rsid w:val="00D36C42"/>
    <w:rsid w:val="00D41436"/>
    <w:rsid w:val="00D42194"/>
    <w:rsid w:val="00D42746"/>
    <w:rsid w:val="00D436B2"/>
    <w:rsid w:val="00D44F5C"/>
    <w:rsid w:val="00D45026"/>
    <w:rsid w:val="00D469F2"/>
    <w:rsid w:val="00D5115F"/>
    <w:rsid w:val="00D5190C"/>
    <w:rsid w:val="00D54DBD"/>
    <w:rsid w:val="00D55CA5"/>
    <w:rsid w:val="00D57601"/>
    <w:rsid w:val="00D57671"/>
    <w:rsid w:val="00D6033E"/>
    <w:rsid w:val="00D6088F"/>
    <w:rsid w:val="00D60B9A"/>
    <w:rsid w:val="00D617EA"/>
    <w:rsid w:val="00D61B36"/>
    <w:rsid w:val="00D61FCF"/>
    <w:rsid w:val="00D636C6"/>
    <w:rsid w:val="00D637B0"/>
    <w:rsid w:val="00D650A1"/>
    <w:rsid w:val="00D653BD"/>
    <w:rsid w:val="00D663FD"/>
    <w:rsid w:val="00D6746B"/>
    <w:rsid w:val="00D67509"/>
    <w:rsid w:val="00D679D3"/>
    <w:rsid w:val="00D67CF9"/>
    <w:rsid w:val="00D71867"/>
    <w:rsid w:val="00D71BC1"/>
    <w:rsid w:val="00D728C9"/>
    <w:rsid w:val="00D72931"/>
    <w:rsid w:val="00D72997"/>
    <w:rsid w:val="00D72B5F"/>
    <w:rsid w:val="00D72DB5"/>
    <w:rsid w:val="00D7462E"/>
    <w:rsid w:val="00D749B8"/>
    <w:rsid w:val="00D77280"/>
    <w:rsid w:val="00D7735C"/>
    <w:rsid w:val="00D773D9"/>
    <w:rsid w:val="00D77497"/>
    <w:rsid w:val="00D802E5"/>
    <w:rsid w:val="00D815A6"/>
    <w:rsid w:val="00D8234A"/>
    <w:rsid w:val="00D830E6"/>
    <w:rsid w:val="00D84351"/>
    <w:rsid w:val="00D84877"/>
    <w:rsid w:val="00D849BC"/>
    <w:rsid w:val="00D854D0"/>
    <w:rsid w:val="00D85765"/>
    <w:rsid w:val="00D85B2C"/>
    <w:rsid w:val="00D85B9F"/>
    <w:rsid w:val="00D87926"/>
    <w:rsid w:val="00D87D91"/>
    <w:rsid w:val="00D87DAA"/>
    <w:rsid w:val="00D87EC1"/>
    <w:rsid w:val="00D90AEE"/>
    <w:rsid w:val="00D90CB0"/>
    <w:rsid w:val="00D91550"/>
    <w:rsid w:val="00D91DC7"/>
    <w:rsid w:val="00D92A62"/>
    <w:rsid w:val="00D92B16"/>
    <w:rsid w:val="00D92D5B"/>
    <w:rsid w:val="00D947C4"/>
    <w:rsid w:val="00D94C00"/>
    <w:rsid w:val="00D954D6"/>
    <w:rsid w:val="00D95AF5"/>
    <w:rsid w:val="00D96764"/>
    <w:rsid w:val="00DA076A"/>
    <w:rsid w:val="00DA19B8"/>
    <w:rsid w:val="00DA1A1B"/>
    <w:rsid w:val="00DA1E1F"/>
    <w:rsid w:val="00DA2065"/>
    <w:rsid w:val="00DA220E"/>
    <w:rsid w:val="00DA301C"/>
    <w:rsid w:val="00DA37CF"/>
    <w:rsid w:val="00DA4D19"/>
    <w:rsid w:val="00DA5A36"/>
    <w:rsid w:val="00DA64F5"/>
    <w:rsid w:val="00DA7A10"/>
    <w:rsid w:val="00DA7C8F"/>
    <w:rsid w:val="00DA7DBD"/>
    <w:rsid w:val="00DB068B"/>
    <w:rsid w:val="00DB10E7"/>
    <w:rsid w:val="00DB1C54"/>
    <w:rsid w:val="00DB4954"/>
    <w:rsid w:val="00DB4A8A"/>
    <w:rsid w:val="00DB4E0E"/>
    <w:rsid w:val="00DB5FF5"/>
    <w:rsid w:val="00DB636D"/>
    <w:rsid w:val="00DB6C88"/>
    <w:rsid w:val="00DC19AA"/>
    <w:rsid w:val="00DC2781"/>
    <w:rsid w:val="00DC30C8"/>
    <w:rsid w:val="00DC3459"/>
    <w:rsid w:val="00DC3E91"/>
    <w:rsid w:val="00DC4DD6"/>
    <w:rsid w:val="00DC53ED"/>
    <w:rsid w:val="00DC6524"/>
    <w:rsid w:val="00DC6C03"/>
    <w:rsid w:val="00DC7346"/>
    <w:rsid w:val="00DD0110"/>
    <w:rsid w:val="00DD18D4"/>
    <w:rsid w:val="00DD38CD"/>
    <w:rsid w:val="00DD406F"/>
    <w:rsid w:val="00DD47A1"/>
    <w:rsid w:val="00DD4CCC"/>
    <w:rsid w:val="00DD520B"/>
    <w:rsid w:val="00DD5285"/>
    <w:rsid w:val="00DD530F"/>
    <w:rsid w:val="00DE2199"/>
    <w:rsid w:val="00DE2341"/>
    <w:rsid w:val="00DE25A6"/>
    <w:rsid w:val="00DE2CCF"/>
    <w:rsid w:val="00DE3C47"/>
    <w:rsid w:val="00DE4A70"/>
    <w:rsid w:val="00DE4B5A"/>
    <w:rsid w:val="00DE58EC"/>
    <w:rsid w:val="00DE5D93"/>
    <w:rsid w:val="00DE6517"/>
    <w:rsid w:val="00DF087C"/>
    <w:rsid w:val="00DF0EF7"/>
    <w:rsid w:val="00DF151E"/>
    <w:rsid w:val="00DF2DBE"/>
    <w:rsid w:val="00DF451C"/>
    <w:rsid w:val="00DF456B"/>
    <w:rsid w:val="00DF4F9F"/>
    <w:rsid w:val="00DF5AD7"/>
    <w:rsid w:val="00DF5BC0"/>
    <w:rsid w:val="00DF65DB"/>
    <w:rsid w:val="00E00046"/>
    <w:rsid w:val="00E011AD"/>
    <w:rsid w:val="00E02971"/>
    <w:rsid w:val="00E0385E"/>
    <w:rsid w:val="00E05AD2"/>
    <w:rsid w:val="00E06BD0"/>
    <w:rsid w:val="00E07825"/>
    <w:rsid w:val="00E103E2"/>
    <w:rsid w:val="00E10A76"/>
    <w:rsid w:val="00E11EA1"/>
    <w:rsid w:val="00E135AE"/>
    <w:rsid w:val="00E145D5"/>
    <w:rsid w:val="00E17B71"/>
    <w:rsid w:val="00E20EC6"/>
    <w:rsid w:val="00E21793"/>
    <w:rsid w:val="00E21E38"/>
    <w:rsid w:val="00E22B19"/>
    <w:rsid w:val="00E23CE6"/>
    <w:rsid w:val="00E24214"/>
    <w:rsid w:val="00E242F4"/>
    <w:rsid w:val="00E2763E"/>
    <w:rsid w:val="00E27E71"/>
    <w:rsid w:val="00E30182"/>
    <w:rsid w:val="00E3289E"/>
    <w:rsid w:val="00E32E41"/>
    <w:rsid w:val="00E33898"/>
    <w:rsid w:val="00E34A83"/>
    <w:rsid w:val="00E34A99"/>
    <w:rsid w:val="00E35C2F"/>
    <w:rsid w:val="00E360BD"/>
    <w:rsid w:val="00E36B55"/>
    <w:rsid w:val="00E36C0D"/>
    <w:rsid w:val="00E3757B"/>
    <w:rsid w:val="00E37699"/>
    <w:rsid w:val="00E40A94"/>
    <w:rsid w:val="00E40B55"/>
    <w:rsid w:val="00E40FC8"/>
    <w:rsid w:val="00E4190D"/>
    <w:rsid w:val="00E469FA"/>
    <w:rsid w:val="00E47873"/>
    <w:rsid w:val="00E4796E"/>
    <w:rsid w:val="00E50411"/>
    <w:rsid w:val="00E50CB4"/>
    <w:rsid w:val="00E50E86"/>
    <w:rsid w:val="00E51883"/>
    <w:rsid w:val="00E52585"/>
    <w:rsid w:val="00E53B4B"/>
    <w:rsid w:val="00E53E78"/>
    <w:rsid w:val="00E548BA"/>
    <w:rsid w:val="00E54E88"/>
    <w:rsid w:val="00E55E44"/>
    <w:rsid w:val="00E55FAF"/>
    <w:rsid w:val="00E561C1"/>
    <w:rsid w:val="00E56210"/>
    <w:rsid w:val="00E568A1"/>
    <w:rsid w:val="00E579EF"/>
    <w:rsid w:val="00E57CE9"/>
    <w:rsid w:val="00E605E5"/>
    <w:rsid w:val="00E60EAF"/>
    <w:rsid w:val="00E61518"/>
    <w:rsid w:val="00E619B0"/>
    <w:rsid w:val="00E62028"/>
    <w:rsid w:val="00E63A2F"/>
    <w:rsid w:val="00E65B66"/>
    <w:rsid w:val="00E70337"/>
    <w:rsid w:val="00E71332"/>
    <w:rsid w:val="00E72285"/>
    <w:rsid w:val="00E72CAE"/>
    <w:rsid w:val="00E736AB"/>
    <w:rsid w:val="00E75183"/>
    <w:rsid w:val="00E7589D"/>
    <w:rsid w:val="00E75C43"/>
    <w:rsid w:val="00E769E9"/>
    <w:rsid w:val="00E76D0F"/>
    <w:rsid w:val="00E77B74"/>
    <w:rsid w:val="00E80414"/>
    <w:rsid w:val="00E80A5F"/>
    <w:rsid w:val="00E818C6"/>
    <w:rsid w:val="00E83638"/>
    <w:rsid w:val="00E83ABA"/>
    <w:rsid w:val="00E8424B"/>
    <w:rsid w:val="00E84E20"/>
    <w:rsid w:val="00E863CF"/>
    <w:rsid w:val="00E87AED"/>
    <w:rsid w:val="00E91F8E"/>
    <w:rsid w:val="00E9355E"/>
    <w:rsid w:val="00E93896"/>
    <w:rsid w:val="00E96858"/>
    <w:rsid w:val="00E9794B"/>
    <w:rsid w:val="00EA0503"/>
    <w:rsid w:val="00EA1290"/>
    <w:rsid w:val="00EA1C4D"/>
    <w:rsid w:val="00EA1F69"/>
    <w:rsid w:val="00EA2526"/>
    <w:rsid w:val="00EA3606"/>
    <w:rsid w:val="00EA4A0A"/>
    <w:rsid w:val="00EA57AB"/>
    <w:rsid w:val="00EB09D3"/>
    <w:rsid w:val="00EB0B19"/>
    <w:rsid w:val="00EB0F24"/>
    <w:rsid w:val="00EB1AEF"/>
    <w:rsid w:val="00EB3177"/>
    <w:rsid w:val="00EB3370"/>
    <w:rsid w:val="00EB3884"/>
    <w:rsid w:val="00EB486E"/>
    <w:rsid w:val="00EB505D"/>
    <w:rsid w:val="00EB57C4"/>
    <w:rsid w:val="00EB75D0"/>
    <w:rsid w:val="00EB79B8"/>
    <w:rsid w:val="00EC2D0A"/>
    <w:rsid w:val="00EC36A1"/>
    <w:rsid w:val="00EC589F"/>
    <w:rsid w:val="00EC5FC8"/>
    <w:rsid w:val="00EC6412"/>
    <w:rsid w:val="00EC6583"/>
    <w:rsid w:val="00EC74BE"/>
    <w:rsid w:val="00EC7C7B"/>
    <w:rsid w:val="00ED2440"/>
    <w:rsid w:val="00ED2EEB"/>
    <w:rsid w:val="00ED4B18"/>
    <w:rsid w:val="00ED71E3"/>
    <w:rsid w:val="00EE0636"/>
    <w:rsid w:val="00EE10A0"/>
    <w:rsid w:val="00EE2B56"/>
    <w:rsid w:val="00EE46F8"/>
    <w:rsid w:val="00EE5CB4"/>
    <w:rsid w:val="00EE5D28"/>
    <w:rsid w:val="00EE6852"/>
    <w:rsid w:val="00EE6A8E"/>
    <w:rsid w:val="00EE7779"/>
    <w:rsid w:val="00EE782A"/>
    <w:rsid w:val="00EF0B6E"/>
    <w:rsid w:val="00EF0BDB"/>
    <w:rsid w:val="00EF3DA5"/>
    <w:rsid w:val="00EF4DB9"/>
    <w:rsid w:val="00EF512B"/>
    <w:rsid w:val="00EF5153"/>
    <w:rsid w:val="00EF5736"/>
    <w:rsid w:val="00EF5C4F"/>
    <w:rsid w:val="00EF66A2"/>
    <w:rsid w:val="00EF79C4"/>
    <w:rsid w:val="00EF7B74"/>
    <w:rsid w:val="00F00E11"/>
    <w:rsid w:val="00F012BB"/>
    <w:rsid w:val="00F03301"/>
    <w:rsid w:val="00F0445E"/>
    <w:rsid w:val="00F049CF"/>
    <w:rsid w:val="00F0513B"/>
    <w:rsid w:val="00F058E6"/>
    <w:rsid w:val="00F05FBE"/>
    <w:rsid w:val="00F06510"/>
    <w:rsid w:val="00F06B62"/>
    <w:rsid w:val="00F07B73"/>
    <w:rsid w:val="00F07EB5"/>
    <w:rsid w:val="00F10683"/>
    <w:rsid w:val="00F10965"/>
    <w:rsid w:val="00F10AF1"/>
    <w:rsid w:val="00F13DA6"/>
    <w:rsid w:val="00F14839"/>
    <w:rsid w:val="00F1520F"/>
    <w:rsid w:val="00F157A6"/>
    <w:rsid w:val="00F15AA1"/>
    <w:rsid w:val="00F16D6E"/>
    <w:rsid w:val="00F2000D"/>
    <w:rsid w:val="00F20BDE"/>
    <w:rsid w:val="00F242CA"/>
    <w:rsid w:val="00F2505A"/>
    <w:rsid w:val="00F25484"/>
    <w:rsid w:val="00F25EAB"/>
    <w:rsid w:val="00F262B6"/>
    <w:rsid w:val="00F27791"/>
    <w:rsid w:val="00F27886"/>
    <w:rsid w:val="00F3000F"/>
    <w:rsid w:val="00F30037"/>
    <w:rsid w:val="00F3008C"/>
    <w:rsid w:val="00F3047A"/>
    <w:rsid w:val="00F321B3"/>
    <w:rsid w:val="00F32AB8"/>
    <w:rsid w:val="00F3553C"/>
    <w:rsid w:val="00F35735"/>
    <w:rsid w:val="00F36C0D"/>
    <w:rsid w:val="00F36E97"/>
    <w:rsid w:val="00F37BF4"/>
    <w:rsid w:val="00F37EF4"/>
    <w:rsid w:val="00F41D92"/>
    <w:rsid w:val="00F43509"/>
    <w:rsid w:val="00F4546A"/>
    <w:rsid w:val="00F466BA"/>
    <w:rsid w:val="00F46D6B"/>
    <w:rsid w:val="00F4770C"/>
    <w:rsid w:val="00F50938"/>
    <w:rsid w:val="00F527E5"/>
    <w:rsid w:val="00F52899"/>
    <w:rsid w:val="00F54556"/>
    <w:rsid w:val="00F54933"/>
    <w:rsid w:val="00F54F6F"/>
    <w:rsid w:val="00F55EA2"/>
    <w:rsid w:val="00F60483"/>
    <w:rsid w:val="00F60CBE"/>
    <w:rsid w:val="00F6258F"/>
    <w:rsid w:val="00F641BA"/>
    <w:rsid w:val="00F64FAC"/>
    <w:rsid w:val="00F6663F"/>
    <w:rsid w:val="00F67A81"/>
    <w:rsid w:val="00F67AE5"/>
    <w:rsid w:val="00F67BC8"/>
    <w:rsid w:val="00F67FA2"/>
    <w:rsid w:val="00F70382"/>
    <w:rsid w:val="00F70DAD"/>
    <w:rsid w:val="00F710DB"/>
    <w:rsid w:val="00F713A7"/>
    <w:rsid w:val="00F71D2F"/>
    <w:rsid w:val="00F71E37"/>
    <w:rsid w:val="00F72AD7"/>
    <w:rsid w:val="00F72CC9"/>
    <w:rsid w:val="00F7426E"/>
    <w:rsid w:val="00F74E44"/>
    <w:rsid w:val="00F750F0"/>
    <w:rsid w:val="00F75634"/>
    <w:rsid w:val="00F764C8"/>
    <w:rsid w:val="00F76CCE"/>
    <w:rsid w:val="00F76F88"/>
    <w:rsid w:val="00F772F0"/>
    <w:rsid w:val="00F817DE"/>
    <w:rsid w:val="00F8331E"/>
    <w:rsid w:val="00F842D8"/>
    <w:rsid w:val="00F84D82"/>
    <w:rsid w:val="00F8506A"/>
    <w:rsid w:val="00F858FF"/>
    <w:rsid w:val="00F86053"/>
    <w:rsid w:val="00F86DEC"/>
    <w:rsid w:val="00F87281"/>
    <w:rsid w:val="00F873DE"/>
    <w:rsid w:val="00F90799"/>
    <w:rsid w:val="00F91181"/>
    <w:rsid w:val="00F91649"/>
    <w:rsid w:val="00F92FC3"/>
    <w:rsid w:val="00F9339A"/>
    <w:rsid w:val="00F936E9"/>
    <w:rsid w:val="00F937C4"/>
    <w:rsid w:val="00F9548D"/>
    <w:rsid w:val="00F95611"/>
    <w:rsid w:val="00F95AED"/>
    <w:rsid w:val="00F95EFC"/>
    <w:rsid w:val="00F96EAC"/>
    <w:rsid w:val="00F96F6B"/>
    <w:rsid w:val="00F97B17"/>
    <w:rsid w:val="00FA07B6"/>
    <w:rsid w:val="00FA26D6"/>
    <w:rsid w:val="00FA3A98"/>
    <w:rsid w:val="00FA4253"/>
    <w:rsid w:val="00FA5800"/>
    <w:rsid w:val="00FA5A5E"/>
    <w:rsid w:val="00FA5E19"/>
    <w:rsid w:val="00FA6610"/>
    <w:rsid w:val="00FA69B4"/>
    <w:rsid w:val="00FA6A5F"/>
    <w:rsid w:val="00FA6DEA"/>
    <w:rsid w:val="00FA7ADD"/>
    <w:rsid w:val="00FB0784"/>
    <w:rsid w:val="00FB0F16"/>
    <w:rsid w:val="00FB1CDF"/>
    <w:rsid w:val="00FB3F73"/>
    <w:rsid w:val="00FB44B1"/>
    <w:rsid w:val="00FB4AD1"/>
    <w:rsid w:val="00FB5BBB"/>
    <w:rsid w:val="00FB601A"/>
    <w:rsid w:val="00FB6054"/>
    <w:rsid w:val="00FB676C"/>
    <w:rsid w:val="00FB6A1A"/>
    <w:rsid w:val="00FB6DD8"/>
    <w:rsid w:val="00FB7C21"/>
    <w:rsid w:val="00FC0498"/>
    <w:rsid w:val="00FC0D79"/>
    <w:rsid w:val="00FC13D4"/>
    <w:rsid w:val="00FC2784"/>
    <w:rsid w:val="00FC2B97"/>
    <w:rsid w:val="00FC6038"/>
    <w:rsid w:val="00FC62F0"/>
    <w:rsid w:val="00FC640F"/>
    <w:rsid w:val="00FC6BD4"/>
    <w:rsid w:val="00FC6ED4"/>
    <w:rsid w:val="00FC73AB"/>
    <w:rsid w:val="00FC76FB"/>
    <w:rsid w:val="00FC7ACB"/>
    <w:rsid w:val="00FD014D"/>
    <w:rsid w:val="00FD0177"/>
    <w:rsid w:val="00FD1015"/>
    <w:rsid w:val="00FD2E53"/>
    <w:rsid w:val="00FD3A30"/>
    <w:rsid w:val="00FD3C90"/>
    <w:rsid w:val="00FD5D9B"/>
    <w:rsid w:val="00FD77E8"/>
    <w:rsid w:val="00FD78A7"/>
    <w:rsid w:val="00FD7EB8"/>
    <w:rsid w:val="00FE0147"/>
    <w:rsid w:val="00FE09FD"/>
    <w:rsid w:val="00FE17B3"/>
    <w:rsid w:val="00FE212A"/>
    <w:rsid w:val="00FE21AE"/>
    <w:rsid w:val="00FE2354"/>
    <w:rsid w:val="00FE2992"/>
    <w:rsid w:val="00FE3DF1"/>
    <w:rsid w:val="00FE5700"/>
    <w:rsid w:val="00FE5B57"/>
    <w:rsid w:val="00FE703F"/>
    <w:rsid w:val="00FE7946"/>
    <w:rsid w:val="00FF10C6"/>
    <w:rsid w:val="00FF137D"/>
    <w:rsid w:val="00FF1AFD"/>
    <w:rsid w:val="00FF29F8"/>
    <w:rsid w:val="00FF2C18"/>
    <w:rsid w:val="00FF3AA9"/>
    <w:rsid w:val="00FF5B88"/>
    <w:rsid w:val="00FF6559"/>
    <w:rsid w:val="00FF6AE2"/>
    <w:rsid w:val="00FF71D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List Bullet" w:uiPriority="99"/>
    <w:lsdException w:name="Title" w:uiPriority="10" w:qFormat="1"/>
    <w:lsdException w:name="Body Text" w:uiPriority="99"/>
    <w:lsdException w:name="Body Text Inden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63D55"/>
    <w:pPr>
      <w:framePr w:wrap="auto"/>
      <w:widowControl/>
      <w:autoSpaceDE/>
      <w:autoSpaceDN/>
      <w:adjustRightInd/>
      <w:spacing w:before="120"/>
      <w:ind w:left="0" w:right="0"/>
      <w:jc w:val="both"/>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322050"/>
    <w:pPr>
      <w:keepNext/>
      <w:autoSpaceDE w:val="0"/>
      <w:autoSpaceDN w:val="0"/>
      <w:spacing w:before="0"/>
      <w:jc w:val="center"/>
      <w:outlineLvl w:val="0"/>
    </w:pPr>
    <w:rPr>
      <w:b/>
      <w:bCs/>
    </w:rPr>
  </w:style>
  <w:style w:type="paragraph" w:styleId="Heading2">
    <w:name w:val="heading 2"/>
    <w:basedOn w:val="Normal"/>
    <w:next w:val="Normal"/>
    <w:link w:val="Nadpis2Char"/>
    <w:uiPriority w:val="9"/>
    <w:qFormat/>
    <w:rsid w:val="00322050"/>
    <w:pPr>
      <w:keepNext/>
      <w:autoSpaceDE w:val="0"/>
      <w:autoSpaceDN w:val="0"/>
      <w:spacing w:before="240" w:after="60"/>
      <w:jc w:val="left"/>
      <w:outlineLvl w:val="1"/>
    </w:pPr>
    <w:rPr>
      <w:rFonts w:ascii="Arial" w:hAnsi="Arial" w:cs="Arial"/>
      <w:b/>
      <w:bCs/>
      <w:i/>
      <w:iCs/>
      <w:sz w:val="28"/>
      <w:szCs w:val="28"/>
    </w:rPr>
  </w:style>
  <w:style w:type="paragraph" w:styleId="Heading3">
    <w:name w:val="heading 3"/>
    <w:basedOn w:val="Normal"/>
    <w:next w:val="Normal"/>
    <w:link w:val="Nadpis3Char"/>
    <w:uiPriority w:val="9"/>
    <w:qFormat/>
    <w:rsid w:val="00322050"/>
    <w:pPr>
      <w:keepNext/>
      <w:autoSpaceDE w:val="0"/>
      <w:autoSpaceDN w:val="0"/>
      <w:spacing w:before="240" w:after="60"/>
      <w:jc w:val="left"/>
      <w:outlineLvl w:val="2"/>
    </w:pPr>
    <w:rPr>
      <w:rFonts w:ascii="Arial" w:hAnsi="Arial"/>
      <w:b/>
      <w:bCs/>
      <w:sz w:val="26"/>
      <w:szCs w:val="26"/>
    </w:rPr>
  </w:style>
  <w:style w:type="paragraph" w:styleId="Heading5">
    <w:name w:val="heading 5"/>
    <w:basedOn w:val="Normal"/>
    <w:next w:val="Normal"/>
    <w:link w:val="Nadpis5Char"/>
    <w:uiPriority w:val="9"/>
    <w:qFormat/>
    <w:rsid w:val="00620E4F"/>
    <w:pPr>
      <w:autoSpaceDE w:val="0"/>
      <w:autoSpaceDN w:val="0"/>
      <w:spacing w:before="240" w:after="60"/>
      <w:jc w:val="left"/>
      <w:outlineLvl w:val="4"/>
    </w:pPr>
    <w:rPr>
      <w:b/>
      <w:bCs/>
      <w:i/>
      <w:iCs/>
      <w:sz w:val="26"/>
      <w:szCs w:val="26"/>
    </w:rPr>
  </w:style>
  <w:style w:type="paragraph" w:styleId="Heading6">
    <w:name w:val="heading 6"/>
    <w:basedOn w:val="Normal"/>
    <w:next w:val="Normal"/>
    <w:link w:val="Nadpis6Char"/>
    <w:uiPriority w:val="9"/>
    <w:qFormat/>
    <w:rsid w:val="00EB3177"/>
    <w:pPr>
      <w:autoSpaceDE w:val="0"/>
      <w:autoSpaceDN w:val="0"/>
      <w:spacing w:before="240" w:after="60"/>
      <w:jc w:val="left"/>
      <w:outlineLvl w:val="5"/>
    </w:pPr>
    <w:rPr>
      <w:rFonts w:ascii="Calibri" w:hAnsi="Calibri"/>
      <w:b/>
      <w:bCs/>
      <w:sz w:val="22"/>
      <w:szCs w:val="22"/>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7D713E"/>
    <w:rPr>
      <w:rFonts w:cs="Times New Roman"/>
      <w:b/>
      <w:sz w:val="24"/>
      <w:rtl w:val="0"/>
      <w:cs w:val="0"/>
      <w:lang w:val="sk-SK" w:eastAsia="sk-SK"/>
    </w:rPr>
  </w:style>
  <w:style w:type="character" w:customStyle="1" w:styleId="Nadpis2Char">
    <w:name w:val="Nadpis 2 Char"/>
    <w:basedOn w:val="DefaultParagraphFont"/>
    <w:link w:val="Heading2"/>
    <w:uiPriority w:val="9"/>
    <w:locked/>
    <w:rsid w:val="0088707C"/>
    <w:rPr>
      <w:rFonts w:ascii="Arial" w:hAnsi="Arial" w:cs="Times New Roman"/>
      <w:b/>
      <w:i/>
      <w:sz w:val="28"/>
      <w:rtl w:val="0"/>
      <w:cs w:val="0"/>
      <w:lang w:val="sk-SK" w:eastAsia="sk-SK"/>
    </w:rPr>
  </w:style>
  <w:style w:type="character" w:customStyle="1" w:styleId="Nadpis3Char">
    <w:name w:val="Nadpis 3 Char"/>
    <w:basedOn w:val="DefaultParagraphFont"/>
    <w:link w:val="Heading3"/>
    <w:uiPriority w:val="9"/>
    <w:locked/>
    <w:rsid w:val="008511CF"/>
    <w:rPr>
      <w:rFonts w:ascii="Arial" w:hAnsi="Arial" w:cs="Times New Roman"/>
      <w:b/>
      <w:sz w:val="26"/>
      <w:rtl w:val="0"/>
      <w:cs w:val="0"/>
      <w:lang w:val="sk-SK" w:eastAsia="sk-SK"/>
    </w:rPr>
  </w:style>
  <w:style w:type="character" w:customStyle="1" w:styleId="Nadpis5Char">
    <w:name w:val="Nadpis 5 Char"/>
    <w:basedOn w:val="DefaultParagraphFont"/>
    <w:link w:val="Heading5"/>
    <w:uiPriority w:val="9"/>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locked/>
    <w:rsid w:val="00EB3177"/>
    <w:rPr>
      <w:rFonts w:ascii="Calibri" w:hAnsi="Calibri" w:cs="Times New Roman"/>
      <w:b/>
      <w:sz w:val="22"/>
      <w:rtl w:val="0"/>
      <w:cs w:val="0"/>
    </w:rPr>
  </w:style>
  <w:style w:type="paragraph" w:customStyle="1" w:styleId="Normlny">
    <w:name w:val="_Norm·lny"/>
    <w:basedOn w:val="Normal"/>
    <w:rsid w:val="00322050"/>
    <w:pPr>
      <w:autoSpaceDE w:val="0"/>
      <w:autoSpaceDN w:val="0"/>
      <w:spacing w:before="0"/>
      <w:jc w:val="left"/>
    </w:pPr>
    <w:rPr>
      <w:sz w:val="20"/>
      <w:szCs w:val="20"/>
      <w:lang w:eastAsia="en-US"/>
    </w:rPr>
  </w:style>
  <w:style w:type="paragraph" w:styleId="BodyTextIndent">
    <w:name w:val="Body Text Indent"/>
    <w:basedOn w:val="Normal"/>
    <w:link w:val="ZarkazkladnhotextuChar"/>
    <w:uiPriority w:val="99"/>
    <w:rsid w:val="00322050"/>
    <w:pPr>
      <w:spacing w:before="0" w:after="240"/>
      <w:jc w:val="center"/>
    </w:pPr>
    <w:rPr>
      <w:b/>
      <w:bCs/>
      <w:sz w:val="28"/>
      <w:szCs w:val="28"/>
    </w:rPr>
  </w:style>
  <w:style w:type="character" w:customStyle="1" w:styleId="ZarkazkladnhotextuChar">
    <w:name w:val="Zarážka základného textu Char"/>
    <w:basedOn w:val="DefaultParagraphFont"/>
    <w:link w:val="BodyTextIndent"/>
    <w:uiPriority w:val="99"/>
    <w:locked/>
    <w:rPr>
      <w:rFonts w:cs="Times New Roman"/>
      <w:sz w:val="24"/>
      <w:szCs w:val="24"/>
      <w:rtl w:val="0"/>
      <w:cs w:val="0"/>
    </w:rPr>
  </w:style>
  <w:style w:type="paragraph" w:customStyle="1" w:styleId="odsek">
    <w:name w:val="odsek"/>
    <w:basedOn w:val="Normal"/>
    <w:qFormat/>
    <w:rsid w:val="00322050"/>
    <w:pPr>
      <w:keepNext/>
      <w:spacing w:before="60" w:after="60"/>
      <w:ind w:firstLine="709"/>
      <w:jc w:val="both"/>
    </w:pPr>
  </w:style>
  <w:style w:type="paragraph" w:customStyle="1" w:styleId="tl10ptPodaokraja">
    <w:name w:val="Štýl 10 pt Podľa okraja"/>
    <w:basedOn w:val="Normal"/>
    <w:rsid w:val="00322050"/>
    <w:pPr>
      <w:keepNext/>
      <w:autoSpaceDE w:val="0"/>
      <w:autoSpaceDN w:val="0"/>
      <w:spacing w:before="0"/>
      <w:jc w:val="both"/>
    </w:pPr>
    <w:rPr>
      <w:sz w:val="20"/>
      <w:szCs w:val="20"/>
    </w:rPr>
  </w:style>
  <w:style w:type="paragraph" w:styleId="HTMLPreformatted">
    <w:name w:val="HTML Preformatted"/>
    <w:basedOn w:val="Normal"/>
    <w:link w:val="PredformtovanHTMLChar"/>
    <w:uiPriority w:val="99"/>
    <w:rsid w:val="00322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rPr>
  </w:style>
  <w:style w:type="character" w:customStyle="1" w:styleId="PredformtovanHTMLChar">
    <w:name w:val="Predformátované HTML Char"/>
    <w:basedOn w:val="DefaultParagraphFont"/>
    <w:link w:val="HTMLPreformatted"/>
    <w:uiPriority w:val="99"/>
    <w:locked/>
    <w:rPr>
      <w:rFonts w:ascii="Courier New" w:hAnsi="Courier New" w:cs="Courier New"/>
      <w:rtl w:val="0"/>
      <w:cs w:val="0"/>
    </w:rPr>
  </w:style>
  <w:style w:type="paragraph" w:customStyle="1" w:styleId="abc">
    <w:name w:val="abc"/>
    <w:basedOn w:val="Normal"/>
    <w:rsid w:val="00322050"/>
    <w:pPr>
      <w:widowControl w:val="0"/>
      <w:tabs>
        <w:tab w:val="left" w:pos="360"/>
        <w:tab w:val="left" w:pos="680"/>
      </w:tabs>
      <w:autoSpaceDE w:val="0"/>
      <w:autoSpaceDN w:val="0"/>
      <w:spacing w:before="0"/>
      <w:jc w:val="both"/>
    </w:pPr>
    <w:rPr>
      <w:sz w:val="20"/>
      <w:szCs w:val="20"/>
      <w:lang w:eastAsia="en-US"/>
    </w:rPr>
  </w:style>
  <w:style w:type="paragraph" w:styleId="BodyText2">
    <w:name w:val="Body Text 2"/>
    <w:basedOn w:val="Normal"/>
    <w:link w:val="Zkladntext2Char"/>
    <w:uiPriority w:val="99"/>
    <w:rsid w:val="00322050"/>
    <w:pPr>
      <w:spacing w:before="100"/>
      <w:ind w:right="900"/>
      <w:jc w:val="both"/>
    </w:pPr>
    <w:rPr>
      <w:sz w:val="20"/>
      <w:szCs w:val="20"/>
    </w:rPr>
  </w:style>
  <w:style w:type="character" w:customStyle="1" w:styleId="Zkladntext2Char">
    <w:name w:val="Základný text 2 Char"/>
    <w:basedOn w:val="DefaultParagraphFont"/>
    <w:link w:val="BodyText2"/>
    <w:uiPriority w:val="99"/>
    <w:locked/>
    <w:rPr>
      <w:rFonts w:cs="Times New Roman"/>
      <w:sz w:val="24"/>
      <w:szCs w:val="24"/>
      <w:rtl w:val="0"/>
      <w:cs w:val="0"/>
    </w:rPr>
  </w:style>
  <w:style w:type="paragraph" w:customStyle="1" w:styleId="ZKON">
    <w:name w:val="Z¡KON"/>
    <w:basedOn w:val="Normal"/>
    <w:next w:val="Normal"/>
    <w:rsid w:val="00322050"/>
    <w:pPr>
      <w:spacing w:before="0"/>
      <w:jc w:val="center"/>
      <w:outlineLvl w:val="0"/>
    </w:pPr>
    <w:rPr>
      <w:b/>
      <w:caps/>
      <w:noProof/>
      <w:szCs w:val="20"/>
      <w:lang w:val="cs-CZ" w:eastAsia="cs-CZ"/>
    </w:rPr>
  </w:style>
  <w:style w:type="character" w:styleId="FootnoteReference">
    <w:name w:val="footnote reference"/>
    <w:aliases w:val="(Footnote Reference),BVI fnr,EN Footnote Reference,Exposant 3 Point,Footnote,Footnote Reference Superscript,Footnote reference number,Footnote symbol,Footnotes refss,SUPERS,Times 10 Point,Voetnootverwijzing,note TESI,number"/>
    <w:basedOn w:val="DefaultParagraphFont"/>
    <w:uiPriority w:val="99"/>
    <w:rsid w:val="00524D2D"/>
    <w:rPr>
      <w:rFonts w:cs="Times New Roman"/>
      <w:b/>
      <w:vertAlign w:val="superscript"/>
      <w:rtl w:val="0"/>
      <w:cs w:val="0"/>
    </w:rPr>
  </w:style>
  <w:style w:type="paragraph" w:styleId="FootnoteText">
    <w:name w:val="footnote text"/>
    <w:aliases w:val="Footnote Text Char,Znak"/>
    <w:basedOn w:val="Normal"/>
    <w:link w:val="TextpoznmkypodiarouChar"/>
    <w:uiPriority w:val="99"/>
    <w:rsid w:val="00524D2D"/>
    <w:pPr>
      <w:widowControl w:val="0"/>
      <w:tabs>
        <w:tab w:val="left" w:pos="567"/>
      </w:tabs>
      <w:spacing w:before="0"/>
      <w:ind w:left="567" w:hanging="567"/>
      <w:jc w:val="left"/>
    </w:pPr>
    <w:rPr>
      <w:szCs w:val="20"/>
      <w:lang w:eastAsia="fr-BE"/>
    </w:rPr>
  </w:style>
  <w:style w:type="character" w:customStyle="1" w:styleId="TextpoznmkypodiarouChar">
    <w:name w:val="Text poznámky pod čiarou Char"/>
    <w:aliases w:val="Footnote Text Char Char,Znak Char"/>
    <w:basedOn w:val="DefaultParagraphFont"/>
    <w:link w:val="FootnoteText"/>
    <w:uiPriority w:val="99"/>
    <w:locked/>
    <w:rsid w:val="00F6663F"/>
    <w:rPr>
      <w:rFonts w:cs="Times New Roman"/>
      <w:sz w:val="24"/>
      <w:rtl w:val="0"/>
      <w:cs w:val="0"/>
      <w:lang w:val="sk-SK" w:eastAsia="fr-BE"/>
    </w:rPr>
  </w:style>
  <w:style w:type="table" w:styleId="TableGrid">
    <w:name w:val="Table Grid"/>
    <w:basedOn w:val="TableNormal"/>
    <w:uiPriority w:val="59"/>
    <w:rsid w:val="004B37D0"/>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Emet">
    <w:name w:val="EntEmet"/>
    <w:basedOn w:val="Normal"/>
    <w:rsid w:val="007A3346"/>
    <w:pPr>
      <w:widowControl w:val="0"/>
      <w:tabs>
        <w:tab w:val="left" w:pos="284"/>
        <w:tab w:val="left" w:pos="567"/>
        <w:tab w:val="left" w:pos="851"/>
        <w:tab w:val="left" w:pos="1134"/>
        <w:tab w:val="left" w:pos="1418"/>
      </w:tabs>
      <w:spacing w:before="40"/>
      <w:jc w:val="left"/>
    </w:pPr>
    <w:rPr>
      <w:szCs w:val="20"/>
      <w:lang w:eastAsia="fr-BE"/>
    </w:rPr>
  </w:style>
  <w:style w:type="paragraph" w:customStyle="1" w:styleId="ListParagraph1">
    <w:name w:val="List Paragraph1"/>
    <w:basedOn w:val="Normal"/>
    <w:rsid w:val="0000592E"/>
    <w:pPr>
      <w:spacing w:before="0"/>
      <w:ind w:left="708"/>
      <w:jc w:val="left"/>
    </w:pPr>
    <w:rPr>
      <w:noProof/>
    </w:rPr>
  </w:style>
  <w:style w:type="paragraph" w:customStyle="1" w:styleId="Point1">
    <w:name w:val="Point 1"/>
    <w:basedOn w:val="Normal"/>
    <w:rsid w:val="00903177"/>
    <w:pPr>
      <w:spacing w:after="120" w:line="360" w:lineRule="auto"/>
      <w:ind w:left="1417" w:hanging="567"/>
      <w:jc w:val="left"/>
    </w:pPr>
    <w:rPr>
      <w:lang w:eastAsia="en-US"/>
    </w:rPr>
  </w:style>
  <w:style w:type="character" w:styleId="CommentReference">
    <w:name w:val="annotation reference"/>
    <w:basedOn w:val="DefaultParagraphFont"/>
    <w:uiPriority w:val="99"/>
    <w:semiHidden/>
    <w:rsid w:val="00595789"/>
    <w:rPr>
      <w:rFonts w:cs="Times New Roman"/>
      <w:sz w:val="16"/>
      <w:rtl w:val="0"/>
      <w:cs w:val="0"/>
    </w:rPr>
  </w:style>
  <w:style w:type="paragraph" w:styleId="CommentText">
    <w:name w:val="annotation text"/>
    <w:basedOn w:val="Normal"/>
    <w:link w:val="TextkomentraChar"/>
    <w:uiPriority w:val="99"/>
    <w:semiHidden/>
    <w:rsid w:val="00595789"/>
    <w:pPr>
      <w:spacing w:before="0"/>
      <w:jc w:val="left"/>
    </w:pPr>
    <w:rPr>
      <w:sz w:val="20"/>
      <w:szCs w:val="20"/>
    </w:rPr>
  </w:style>
  <w:style w:type="character" w:customStyle="1" w:styleId="TextkomentraChar">
    <w:name w:val="Text komentára Char"/>
    <w:basedOn w:val="DefaultParagraphFont"/>
    <w:link w:val="CommentText"/>
    <w:uiPriority w:val="99"/>
    <w:semiHidden/>
    <w:locked/>
    <w:rsid w:val="00595789"/>
    <w:rPr>
      <w:rFonts w:cs="Times New Roman"/>
      <w:rtl w:val="0"/>
      <w:cs w:val="0"/>
      <w:lang w:val="sk-SK" w:eastAsia="sk-SK"/>
    </w:rPr>
  </w:style>
  <w:style w:type="paragraph" w:customStyle="1" w:styleId="titulok">
    <w:name w:val="titulok"/>
    <w:basedOn w:val="Normal"/>
    <w:rsid w:val="00595789"/>
    <w:pPr>
      <w:spacing w:before="100" w:beforeAutospacing="1" w:after="100" w:afterAutospacing="1"/>
      <w:jc w:val="center"/>
    </w:pPr>
    <w:rPr>
      <w:rFonts w:ascii="Arial" w:hAnsi="Arial" w:cs="Arial"/>
      <w:b/>
      <w:bCs/>
      <w:color w:val="007060"/>
    </w:rPr>
  </w:style>
  <w:style w:type="paragraph" w:styleId="BalloonText">
    <w:name w:val="Balloon Text"/>
    <w:basedOn w:val="Normal"/>
    <w:link w:val="TextbublinyChar"/>
    <w:uiPriority w:val="99"/>
    <w:semiHidden/>
    <w:rsid w:val="00595789"/>
    <w:pPr>
      <w:autoSpaceDE w:val="0"/>
      <w:autoSpaceDN w:val="0"/>
      <w:spacing w:before="0"/>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DA2065"/>
    <w:rPr>
      <w:rFonts w:ascii="Tahoma" w:hAnsi="Tahoma" w:cs="Times New Roman"/>
      <w:sz w:val="16"/>
      <w:rtl w:val="0"/>
      <w:cs w:val="0"/>
      <w:lang w:val="sk-SK" w:eastAsia="sk-SK"/>
    </w:rPr>
  </w:style>
  <w:style w:type="paragraph" w:customStyle="1" w:styleId="CM1">
    <w:name w:val="CM1"/>
    <w:basedOn w:val="Normal"/>
    <w:next w:val="Normal"/>
    <w:uiPriority w:val="99"/>
    <w:rsid w:val="00964F5C"/>
    <w:pPr>
      <w:autoSpaceDE w:val="0"/>
      <w:autoSpaceDN w:val="0"/>
      <w:adjustRightInd w:val="0"/>
      <w:spacing w:before="0"/>
      <w:jc w:val="left"/>
    </w:pPr>
    <w:rPr>
      <w:rFonts w:ascii="EUAlbertina" w:hAnsi="EUAlbertina"/>
    </w:rPr>
  </w:style>
  <w:style w:type="paragraph" w:customStyle="1" w:styleId="CM3">
    <w:name w:val="CM3"/>
    <w:basedOn w:val="Normal"/>
    <w:next w:val="Normal"/>
    <w:uiPriority w:val="99"/>
    <w:rsid w:val="00964F5C"/>
    <w:pPr>
      <w:autoSpaceDE w:val="0"/>
      <w:autoSpaceDN w:val="0"/>
      <w:adjustRightInd w:val="0"/>
      <w:spacing w:before="0"/>
      <w:jc w:val="left"/>
    </w:pPr>
    <w:rPr>
      <w:rFonts w:ascii="EUAlbertina" w:hAnsi="EUAlbertina"/>
    </w:rPr>
  </w:style>
  <w:style w:type="paragraph" w:customStyle="1" w:styleId="CM4">
    <w:name w:val="CM4"/>
    <w:basedOn w:val="Normal"/>
    <w:next w:val="Normal"/>
    <w:uiPriority w:val="99"/>
    <w:rsid w:val="00964F5C"/>
    <w:pPr>
      <w:autoSpaceDE w:val="0"/>
      <w:autoSpaceDN w:val="0"/>
      <w:adjustRightInd w:val="0"/>
      <w:spacing w:before="0"/>
      <w:jc w:val="left"/>
    </w:pPr>
    <w:rPr>
      <w:rFonts w:ascii="EUAlbertina" w:hAnsi="EUAlbertina"/>
    </w:rPr>
  </w:style>
  <w:style w:type="paragraph" w:customStyle="1" w:styleId="Odstavecseseznamem">
    <w:name w:val="Odstavec se seznamem"/>
    <w:basedOn w:val="Normal"/>
    <w:uiPriority w:val="34"/>
    <w:qFormat/>
    <w:rsid w:val="00655DD9"/>
    <w:pPr>
      <w:spacing w:before="0" w:after="200" w:line="276" w:lineRule="auto"/>
      <w:ind w:left="720"/>
      <w:contextualSpacing/>
      <w:jc w:val="left"/>
    </w:pPr>
    <w:rPr>
      <w:rFonts w:ascii="Calibri" w:hAnsi="Calibri"/>
      <w:sz w:val="22"/>
      <w:szCs w:val="22"/>
      <w:lang w:eastAsia="en-US"/>
    </w:rPr>
  </w:style>
  <w:style w:type="paragraph" w:styleId="CommentSubject">
    <w:name w:val="annotation subject"/>
    <w:basedOn w:val="CommentText"/>
    <w:next w:val="CommentText"/>
    <w:link w:val="PredmetkomentraChar"/>
    <w:uiPriority w:val="99"/>
    <w:semiHidden/>
    <w:rsid w:val="00805001"/>
    <w:pPr>
      <w:autoSpaceDE w:val="0"/>
      <w:autoSpaceDN w:val="0"/>
      <w:spacing w:before="0"/>
      <w:jc w:val="left"/>
    </w:pPr>
    <w:rPr>
      <w:b/>
      <w:bCs/>
    </w:rPr>
  </w:style>
  <w:style w:type="character" w:customStyle="1" w:styleId="PredmetkomentraChar">
    <w:name w:val="Predmet komentára Char"/>
    <w:basedOn w:val="TextkomentraChar"/>
    <w:link w:val="CommentSubject"/>
    <w:uiPriority w:val="99"/>
    <w:semiHidden/>
    <w:locked/>
    <w:rPr>
      <w:b/>
      <w:bCs/>
    </w:rPr>
  </w:style>
  <w:style w:type="paragraph" w:customStyle="1" w:styleId="Char">
    <w:name w:val="Char"/>
    <w:basedOn w:val="Normal"/>
    <w:rsid w:val="00C4310D"/>
    <w:pPr>
      <w:spacing w:before="0"/>
      <w:jc w:val="left"/>
    </w:pPr>
    <w:rPr>
      <w:lang w:val="pl-PL" w:eastAsia="pl-PL"/>
    </w:rPr>
  </w:style>
  <w:style w:type="character" w:customStyle="1" w:styleId="DeltaViewInsertion">
    <w:name w:val="DeltaView Insertion"/>
    <w:rsid w:val="00C4310D"/>
    <w:rPr>
      <w:color w:val="0000FF"/>
      <w:spacing w:val="0"/>
      <w:u w:val="double"/>
    </w:rPr>
  </w:style>
  <w:style w:type="paragraph" w:customStyle="1" w:styleId="CharChar1CharCharCharChar">
    <w:name w:val="Char Char1 Char Char Char Char"/>
    <w:basedOn w:val="Normal"/>
    <w:rsid w:val="009152FC"/>
    <w:pPr>
      <w:spacing w:before="0"/>
      <w:jc w:val="left"/>
    </w:pPr>
    <w:rPr>
      <w:lang w:val="pl-PL" w:eastAsia="pl-PL"/>
    </w:rPr>
  </w:style>
  <w:style w:type="character" w:customStyle="1" w:styleId="CharChar6">
    <w:name w:val="Char Char6"/>
    <w:rsid w:val="007D713E"/>
    <w:rPr>
      <w:rFonts w:ascii="Tahoma" w:hAnsi="Tahoma" w:cs="Tahoma"/>
      <w:sz w:val="16"/>
      <w:lang w:val="hu-HU" w:eastAsia="x-none"/>
    </w:rPr>
  </w:style>
  <w:style w:type="paragraph" w:styleId="BodyText">
    <w:name w:val="Body Text"/>
    <w:basedOn w:val="Normal"/>
    <w:link w:val="ZkladntextChar"/>
    <w:uiPriority w:val="99"/>
    <w:rsid w:val="00E76D0F"/>
    <w:pPr>
      <w:tabs>
        <w:tab w:val="left" w:pos="850"/>
        <w:tab w:val="left" w:pos="1191"/>
        <w:tab w:val="left" w:pos="1531"/>
      </w:tabs>
      <w:spacing w:before="0" w:after="240" w:line="276" w:lineRule="auto"/>
      <w:ind w:firstLine="442"/>
      <w:jc w:val="both"/>
    </w:pPr>
    <w:rPr>
      <w:sz w:val="22"/>
      <w:szCs w:val="22"/>
      <w:lang w:val="en-GB" w:eastAsia="en-US"/>
    </w:rPr>
  </w:style>
  <w:style w:type="character" w:customStyle="1" w:styleId="ZkladntextChar">
    <w:name w:val="Základný text Char"/>
    <w:basedOn w:val="DefaultParagraphFont"/>
    <w:link w:val="BodyText"/>
    <w:uiPriority w:val="99"/>
    <w:locked/>
    <w:rPr>
      <w:rFonts w:cs="Times New Roman"/>
      <w:sz w:val="24"/>
      <w:szCs w:val="24"/>
      <w:rtl w:val="0"/>
      <w:cs w:val="0"/>
    </w:rPr>
  </w:style>
  <w:style w:type="paragraph" w:styleId="Header">
    <w:name w:val="header"/>
    <w:basedOn w:val="Normal"/>
    <w:link w:val="HlavikaChar"/>
    <w:uiPriority w:val="99"/>
    <w:rsid w:val="00E76D0F"/>
    <w:pPr>
      <w:tabs>
        <w:tab w:val="center" w:pos="4536"/>
        <w:tab w:val="right" w:pos="9072"/>
      </w:tabs>
      <w:spacing w:before="0" w:after="200" w:line="276" w:lineRule="auto"/>
      <w:jc w:val="both"/>
    </w:pPr>
    <w:rPr>
      <w:sz w:val="22"/>
      <w:szCs w:val="22"/>
      <w:lang w:val="en-GB" w:eastAsia="en-US"/>
    </w:rPr>
  </w:style>
  <w:style w:type="character" w:customStyle="1" w:styleId="HlavikaChar">
    <w:name w:val="Hlavička Char"/>
    <w:basedOn w:val="DefaultParagraphFont"/>
    <w:link w:val="Header"/>
    <w:uiPriority w:val="99"/>
    <w:locked/>
    <w:rPr>
      <w:rFonts w:cs="Times New Roman"/>
      <w:sz w:val="24"/>
      <w:szCs w:val="24"/>
      <w:rtl w:val="0"/>
      <w:cs w:val="0"/>
    </w:rPr>
  </w:style>
  <w:style w:type="paragraph" w:styleId="ListBullet">
    <w:name w:val="List Bullet"/>
    <w:basedOn w:val="Normal"/>
    <w:uiPriority w:val="99"/>
    <w:rsid w:val="00E76D0F"/>
    <w:pPr>
      <w:numPr>
        <w:numId w:val="12"/>
      </w:numPr>
      <w:tabs>
        <w:tab w:val="num" w:pos="850"/>
      </w:tabs>
      <w:spacing w:before="0" w:after="240" w:line="276" w:lineRule="auto"/>
      <w:ind w:left="850" w:hanging="408"/>
      <w:jc w:val="both"/>
    </w:pPr>
    <w:rPr>
      <w:sz w:val="22"/>
      <w:szCs w:val="22"/>
      <w:lang w:val="en-GB" w:eastAsia="en-US"/>
    </w:rPr>
  </w:style>
  <w:style w:type="character" w:styleId="PageNumber">
    <w:name w:val="page number"/>
    <w:basedOn w:val="DefaultParagraphFont"/>
    <w:uiPriority w:val="99"/>
    <w:semiHidden/>
    <w:unhideWhenUsed/>
    <w:rsid w:val="00E76D0F"/>
    <w:rPr>
      <w:rFonts w:cs="Times New Roman"/>
      <w:rtl w:val="0"/>
      <w:cs w:val="0"/>
    </w:rPr>
  </w:style>
  <w:style w:type="paragraph" w:styleId="Footer">
    <w:name w:val="footer"/>
    <w:basedOn w:val="Normal"/>
    <w:link w:val="PtaChar"/>
    <w:uiPriority w:val="99"/>
    <w:rsid w:val="00E76D0F"/>
    <w:pPr>
      <w:tabs>
        <w:tab w:val="center" w:pos="4536"/>
        <w:tab w:val="right" w:pos="9072"/>
      </w:tabs>
      <w:spacing w:before="0" w:after="200" w:line="276" w:lineRule="auto"/>
      <w:jc w:val="both"/>
    </w:pPr>
    <w:rPr>
      <w:sz w:val="22"/>
      <w:szCs w:val="22"/>
      <w:lang w:val="en-GB" w:eastAsia="en-US"/>
    </w:rPr>
  </w:style>
  <w:style w:type="character" w:customStyle="1" w:styleId="PtaChar">
    <w:name w:val="Päta Char"/>
    <w:basedOn w:val="DefaultParagraphFont"/>
    <w:link w:val="Footer"/>
    <w:uiPriority w:val="99"/>
    <w:locked/>
    <w:rPr>
      <w:rFonts w:cs="Times New Roman"/>
      <w:sz w:val="24"/>
      <w:szCs w:val="24"/>
      <w:rtl w:val="0"/>
      <w:cs w:val="0"/>
    </w:rPr>
  </w:style>
  <w:style w:type="paragraph" w:customStyle="1" w:styleId="08IPWPWRHEADINGLevel3">
    <w:name w:val="08 [IP_WP_WR]_HEADING Level 3"/>
    <w:basedOn w:val="Heading3"/>
    <w:qFormat/>
    <w:rsid w:val="00E76D0F"/>
    <w:pPr>
      <w:keepLines/>
      <w:autoSpaceDE/>
      <w:autoSpaceDN/>
      <w:spacing w:after="120"/>
      <w:jc w:val="left"/>
    </w:pPr>
    <w:rPr>
      <w:rFonts w:ascii="Calibri" w:hAnsi="Calibri"/>
      <w:i/>
      <w:color w:val="0070C0"/>
      <w:sz w:val="28"/>
      <w:szCs w:val="28"/>
    </w:rPr>
  </w:style>
  <w:style w:type="character" w:customStyle="1" w:styleId="IntenseEmphasis1">
    <w:name w:val="Intense Emphasis1"/>
    <w:qFormat/>
    <w:rsid w:val="00E76D0F"/>
    <w:rPr>
      <w:b/>
      <w:i/>
      <w:color w:val="4F81BD"/>
    </w:rPr>
  </w:style>
  <w:style w:type="paragraph" w:customStyle="1" w:styleId="Style6">
    <w:name w:val="Style6"/>
    <w:basedOn w:val="Normal"/>
    <w:rsid w:val="00A8454D"/>
    <w:pPr>
      <w:widowControl w:val="0"/>
      <w:autoSpaceDE w:val="0"/>
      <w:autoSpaceDN w:val="0"/>
      <w:adjustRightInd w:val="0"/>
      <w:spacing w:before="0" w:line="317" w:lineRule="exact"/>
      <w:ind w:hanging="278"/>
      <w:jc w:val="both"/>
    </w:pPr>
  </w:style>
  <w:style w:type="character" w:customStyle="1" w:styleId="FontStyle16">
    <w:name w:val="Font Style16"/>
    <w:rsid w:val="00A8454D"/>
    <w:rPr>
      <w:rFonts w:ascii="Times New Roman" w:hAnsi="Times New Roman" w:cs="Times New Roman"/>
      <w:color w:val="000000"/>
      <w:sz w:val="22"/>
    </w:rPr>
  </w:style>
  <w:style w:type="paragraph" w:customStyle="1" w:styleId="Style5">
    <w:name w:val="Style5"/>
    <w:basedOn w:val="Normal"/>
    <w:rsid w:val="00A8454D"/>
    <w:pPr>
      <w:widowControl w:val="0"/>
      <w:autoSpaceDE w:val="0"/>
      <w:autoSpaceDN w:val="0"/>
      <w:adjustRightInd w:val="0"/>
      <w:spacing w:before="0" w:line="317" w:lineRule="exact"/>
      <w:jc w:val="both"/>
    </w:pPr>
  </w:style>
  <w:style w:type="paragraph" w:customStyle="1" w:styleId="Style4">
    <w:name w:val="Style4"/>
    <w:basedOn w:val="Normal"/>
    <w:rsid w:val="00A8454D"/>
    <w:pPr>
      <w:widowControl w:val="0"/>
      <w:autoSpaceDE w:val="0"/>
      <w:autoSpaceDN w:val="0"/>
      <w:adjustRightInd w:val="0"/>
      <w:spacing w:before="0" w:line="317" w:lineRule="exact"/>
      <w:jc w:val="both"/>
    </w:pPr>
  </w:style>
  <w:style w:type="character" w:customStyle="1" w:styleId="FontStyle15">
    <w:name w:val="Font Style15"/>
    <w:rsid w:val="00A8454D"/>
    <w:rPr>
      <w:rFonts w:ascii="Times New Roman" w:hAnsi="Times New Roman" w:cs="Times New Roman"/>
      <w:b/>
      <w:color w:val="000000"/>
      <w:sz w:val="22"/>
    </w:rPr>
  </w:style>
  <w:style w:type="paragraph" w:styleId="Title">
    <w:name w:val="Title"/>
    <w:basedOn w:val="Normal"/>
    <w:link w:val="NzovChar"/>
    <w:uiPriority w:val="10"/>
    <w:qFormat/>
    <w:rsid w:val="00D14C73"/>
    <w:pPr>
      <w:spacing w:before="0"/>
      <w:jc w:val="center"/>
    </w:pPr>
    <w:rPr>
      <w:rFonts w:ascii="Arial" w:hAnsi="Arial"/>
      <w:b/>
      <w:bCs/>
      <w:lang w:eastAsia="cs-CZ"/>
    </w:rPr>
  </w:style>
  <w:style w:type="character" w:customStyle="1" w:styleId="NzovChar">
    <w:name w:val="Názov Char"/>
    <w:basedOn w:val="DefaultParagraphFont"/>
    <w:link w:val="Title"/>
    <w:uiPriority w:val="10"/>
    <w:locked/>
    <w:rsid w:val="00D14C73"/>
    <w:rPr>
      <w:rFonts w:ascii="Arial" w:hAnsi="Arial" w:cs="Times New Roman"/>
      <w:b/>
      <w:sz w:val="24"/>
      <w:rtl w:val="0"/>
      <w:cs w:val="0"/>
      <w:lang w:val="x-none" w:eastAsia="cs-CZ"/>
    </w:rPr>
  </w:style>
  <w:style w:type="character" w:styleId="Hyperlink">
    <w:name w:val="Hyperlink"/>
    <w:basedOn w:val="DefaultParagraphFont"/>
    <w:uiPriority w:val="99"/>
    <w:unhideWhenUsed/>
    <w:rsid w:val="001702EA"/>
    <w:rPr>
      <w:rFonts w:cs="Times New Roman"/>
      <w:color w:val="05507A"/>
      <w:u w:val="none"/>
      <w:effect w:val="none"/>
      <w:rtl w:val="0"/>
      <w:cs w:val="0"/>
    </w:rPr>
  </w:style>
  <w:style w:type="paragraph" w:customStyle="1" w:styleId="Default">
    <w:name w:val="Default"/>
    <w:rsid w:val="00D87EC1"/>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l41">
    <w:name w:val="l41"/>
    <w:basedOn w:val="Normal"/>
    <w:rsid w:val="001702EA"/>
    <w:pPr>
      <w:spacing w:before="0"/>
      <w:jc w:val="both"/>
    </w:pPr>
  </w:style>
  <w:style w:type="character" w:customStyle="1" w:styleId="num1">
    <w:name w:val="num1"/>
    <w:rsid w:val="001702EA"/>
    <w:rPr>
      <w:b/>
      <w:color w:val="303030"/>
    </w:rPr>
  </w:style>
  <w:style w:type="paragraph" w:customStyle="1" w:styleId="l51">
    <w:name w:val="l51"/>
    <w:basedOn w:val="Normal"/>
    <w:rsid w:val="001702EA"/>
    <w:pPr>
      <w:spacing w:before="0"/>
      <w:jc w:val="both"/>
    </w:pPr>
  </w:style>
  <w:style w:type="character" w:customStyle="1" w:styleId="Znakyprepoznmkupodiarou">
    <w:name w:val="Znaky pre pozn·mku pod čiarou"/>
    <w:rsid w:val="005F22C0"/>
    <w:rPr>
      <w:vertAlign w:val="superscript"/>
    </w:rPr>
  </w:style>
  <w:style w:type="character" w:customStyle="1" w:styleId="CharChar5">
    <w:name w:val="Char Char5"/>
    <w:semiHidden/>
    <w:locked/>
    <w:rsid w:val="00F05FBE"/>
    <w:rPr>
      <w:sz w:val="2"/>
    </w:rPr>
  </w:style>
  <w:style w:type="character" w:customStyle="1" w:styleId="h1a1">
    <w:name w:val="h1a1"/>
    <w:rsid w:val="000C1916"/>
    <w:rPr>
      <w:sz w:val="24"/>
    </w:rPr>
  </w:style>
  <w:style w:type="paragraph" w:customStyle="1" w:styleId="ListParagraph2">
    <w:name w:val="List Paragraph2"/>
    <w:basedOn w:val="Normal"/>
    <w:uiPriority w:val="34"/>
    <w:qFormat/>
    <w:rsid w:val="00875C76"/>
    <w:pPr>
      <w:spacing w:before="0"/>
      <w:ind w:left="708"/>
      <w:jc w:val="left"/>
    </w:pPr>
  </w:style>
  <w:style w:type="paragraph" w:customStyle="1" w:styleId="Odsekzoznamu1">
    <w:name w:val="Odsek zoznamu1"/>
    <w:basedOn w:val="Normal"/>
    <w:uiPriority w:val="34"/>
    <w:qFormat/>
    <w:rsid w:val="00711C01"/>
    <w:pPr>
      <w:spacing w:before="0"/>
      <w:ind w:left="708"/>
      <w:jc w:val="left"/>
    </w:pPr>
  </w:style>
  <w:style w:type="paragraph" w:customStyle="1" w:styleId="Revision1">
    <w:name w:val="Revision1"/>
    <w:hidden/>
    <w:uiPriority w:val="99"/>
    <w:semiHidden/>
    <w:rsid w:val="00C23A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Text1">
    <w:name w:val="Text 1"/>
    <w:basedOn w:val="Normal"/>
    <w:rsid w:val="00363180"/>
    <w:pPr>
      <w:spacing w:after="120" w:line="360" w:lineRule="auto"/>
      <w:ind w:left="850"/>
      <w:jc w:val="left"/>
    </w:pPr>
    <w:rPr>
      <w:lang w:eastAsia="en-US"/>
    </w:rPr>
  </w:style>
  <w:style w:type="paragraph" w:customStyle="1" w:styleId="Nzovpredpisu">
    <w:name w:val="N·zov predpisu"/>
    <w:basedOn w:val="Normal"/>
    <w:uiPriority w:val="99"/>
    <w:rsid w:val="00363180"/>
    <w:pPr>
      <w:spacing w:before="0" w:line="288" w:lineRule="auto"/>
      <w:jc w:val="center"/>
    </w:pPr>
    <w:rPr>
      <w:b/>
      <w:bCs/>
      <w:sz w:val="28"/>
      <w:szCs w:val="28"/>
    </w:rPr>
  </w:style>
  <w:style w:type="paragraph" w:styleId="ListParagraph">
    <w:name w:val="List Paragraph"/>
    <w:basedOn w:val="Normal"/>
    <w:uiPriority w:val="34"/>
    <w:qFormat/>
    <w:rsid w:val="006E1DAC"/>
    <w:pPr>
      <w:spacing w:before="0" w:after="200" w:line="276" w:lineRule="auto"/>
      <w:ind w:left="720"/>
      <w:contextualSpacing/>
      <w:jc w:val="left"/>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C5E60-650B-4A99-BCE1-222168551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124</TotalTime>
  <Pages>105</Pages>
  <Words>35121</Words>
  <Characters>200191</Characters>
  <Application>Microsoft Office Word</Application>
  <DocSecurity>0</DocSecurity>
  <Lines>0</Lines>
  <Paragraphs>0</Paragraphs>
  <ScaleCrop>false</ScaleCrop>
  <Company>MHSR</Company>
  <LinksUpToDate>false</LinksUpToDate>
  <CharactersWithSpaces>234843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marias</dc:creator>
  <cp:lastModifiedBy>Pankievičová Anežka</cp:lastModifiedBy>
  <cp:revision>17</cp:revision>
  <cp:lastPrinted>2018-02-20T08:32:00Z</cp:lastPrinted>
  <dcterms:created xsi:type="dcterms:W3CDTF">2016-02-11T09:56:00Z</dcterms:created>
  <dcterms:modified xsi:type="dcterms:W3CDTF">2018-02-20T09:10:00Z</dcterms:modified>
</cp:coreProperties>
</file>