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3D83" w:rsidRPr="00E14CED" w:rsidP="006C3D83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E14CE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6C3D83" w:rsidRPr="00E14CED" w:rsidP="006C3D83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6C3D83" w:rsidRPr="00E14CED" w:rsidP="006C3D83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6C3D83" w:rsidRPr="00E14CED" w:rsidP="006C3D83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E14CED">
        <w:rPr>
          <w:rFonts w:ascii="Times New Roman" w:hAnsi="Times New Roman"/>
          <w:b/>
          <w:color w:val="000000"/>
        </w:rPr>
        <w:t>A. Všeobecná časť</w:t>
      </w:r>
    </w:p>
    <w:p w:rsidR="006C3D83" w:rsidRPr="006C3D83" w:rsidP="006C3D83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6C3D83" w:rsidP="006C3D83">
      <w:pPr>
        <w:widowControl/>
        <w:bidi w:val="0"/>
        <w:spacing w:line="360" w:lineRule="auto"/>
        <w:ind w:firstLine="540"/>
        <w:rPr>
          <w:rStyle w:val="Textzstupnhosymbolu1"/>
          <w:color w:val="000000"/>
        </w:rPr>
      </w:pPr>
      <w:r w:rsidRPr="006C3D83">
        <w:rPr>
          <w:rStyle w:val="Textzstupnhosymbolu1"/>
          <w:color w:val="000000"/>
        </w:rPr>
        <w:t xml:space="preserve">         </w:t>
      </w:r>
    </w:p>
    <w:p w:rsidR="005F51F7" w:rsidP="005F51F7">
      <w:pPr>
        <w:bidi w:val="0"/>
        <w:spacing w:before="240" w:after="120" w:line="360" w:lineRule="auto"/>
        <w:ind w:firstLine="567"/>
        <w:jc w:val="both"/>
        <w:rPr>
          <w:rFonts w:ascii="Times New Roman" w:hAnsi="Times New Roman"/>
          <w:bCs/>
          <w:color w:val="000000"/>
        </w:rPr>
      </w:pPr>
      <w:r>
        <w:rPr>
          <w:rStyle w:val="Textzstupnhosymbolu1"/>
          <w:color w:val="000000"/>
        </w:rPr>
        <w:t>Najdôležitejším c</w:t>
      </w:r>
      <w:r w:rsidR="005C05EC">
        <w:rPr>
          <w:rStyle w:val="Textzstupnhosymbolu1"/>
          <w:color w:val="000000"/>
        </w:rPr>
        <w:t>ieľom n</w:t>
      </w:r>
      <w:r w:rsidRPr="007B58E4" w:rsidR="005C05EC">
        <w:rPr>
          <w:rFonts w:ascii="Times New Roman" w:hAnsi="Times New Roman"/>
          <w:bCs/>
        </w:rPr>
        <w:t>ávrh</w:t>
      </w:r>
      <w:r w:rsidR="005C05EC">
        <w:rPr>
          <w:rFonts w:ascii="Times New Roman" w:hAnsi="Times New Roman"/>
          <w:bCs/>
        </w:rPr>
        <w:t>u</w:t>
      </w:r>
      <w:r w:rsidRPr="007B58E4" w:rsidR="005C05EC">
        <w:rPr>
          <w:rFonts w:ascii="Times New Roman" w:hAnsi="Times New Roman"/>
          <w:bCs/>
        </w:rPr>
        <w:t xml:space="preserve"> </w:t>
      </w:r>
      <w:r w:rsidRPr="00F6493A" w:rsidR="005C05EC">
        <w:rPr>
          <w:rFonts w:ascii="Times New Roman" w:hAnsi="Times New Roman"/>
          <w:bCs/>
        </w:rPr>
        <w:t>zákona</w:t>
      </w:r>
      <w:r w:rsidR="00D655A4">
        <w:rPr>
          <w:rFonts w:ascii="Times New Roman" w:hAnsi="Times New Roman"/>
          <w:bCs/>
        </w:rPr>
        <w:t xml:space="preserve"> z ...... 2018</w:t>
      </w:r>
      <w:r w:rsidRPr="00F6493A" w:rsidR="005C05EC">
        <w:rPr>
          <w:rFonts w:ascii="Times New Roman" w:hAnsi="Times New Roman"/>
          <w:bCs/>
        </w:rPr>
        <w:t xml:space="preserve">, ktorým sa mení a  dopĺňa zákon č. 362/2011 Z. z. o liekoch  a zdravotníckych pomôckach a o zmene a doplnení niektorých zákonov </w:t>
      </w:r>
      <w:r w:rsidRPr="00F6493A" w:rsidR="005C05EC">
        <w:rPr>
          <w:rFonts w:ascii="Times New Roman" w:hAnsi="Times New Roman"/>
        </w:rPr>
        <w:t xml:space="preserve">v znení </w:t>
      </w:r>
      <w:r w:rsidR="005C05EC">
        <w:rPr>
          <w:rFonts w:ascii="Times New Roman" w:hAnsi="Times New Roman"/>
        </w:rPr>
        <w:t>neskorších predpisov</w:t>
      </w:r>
      <w:r w:rsidR="00EF3D60">
        <w:rPr>
          <w:rFonts w:ascii="Times New Roman" w:hAnsi="Times New Roman"/>
        </w:rPr>
        <w:t xml:space="preserve"> a ktorým sa menia a dopĺňajú niektoré zákony</w:t>
      </w:r>
      <w:r w:rsidR="00FB7E82">
        <w:rPr>
          <w:rFonts w:ascii="Times New Roman" w:hAnsi="Times New Roman"/>
        </w:rPr>
        <w:t>,</w:t>
      </w:r>
      <w:r w:rsidR="005C05EC">
        <w:rPr>
          <w:rFonts w:ascii="Times New Roman" w:hAnsi="Times New Roman"/>
        </w:rPr>
        <w:t xml:space="preserve"> je </w:t>
      </w:r>
      <w:r w:rsidRPr="00440DDD">
        <w:rPr>
          <w:rStyle w:val="Textzstupnhosymbolu1"/>
          <w:color w:val="000000"/>
        </w:rPr>
        <w:t xml:space="preserve">implementovať nariadenie </w:t>
      </w:r>
      <w:r w:rsidRPr="00440DDD">
        <w:rPr>
          <w:rFonts w:ascii="Times New Roman" w:hAnsi="Times New Roman"/>
          <w:bCs/>
          <w:color w:val="000000"/>
        </w:rPr>
        <w:t>Európskeho parlamentu a Rady (EÚ) č. 536/2014 zo 16. apríla 2014 o klinickom skúšaní liekov na humánne použitie, ktorým sa zrušuje smernica 2001/20/ES</w:t>
      </w:r>
      <w:r>
        <w:rPr>
          <w:rFonts w:ascii="Times New Roman" w:hAnsi="Times New Roman"/>
          <w:bCs/>
          <w:color w:val="000000"/>
        </w:rPr>
        <w:t>.</w:t>
      </w:r>
    </w:p>
    <w:p w:rsidR="00866976" w:rsidP="00866976">
      <w:pPr>
        <w:bidi w:val="0"/>
        <w:spacing w:line="360" w:lineRule="auto"/>
        <w:ind w:firstLine="567"/>
        <w:jc w:val="both"/>
        <w:rPr>
          <w:rFonts w:ascii="Times New Roman" w:hAnsi="Times New Roman"/>
        </w:rPr>
      </w:pPr>
      <w:r w:rsidR="00995D11">
        <w:rPr>
          <w:rFonts w:ascii="Times New Roman" w:hAnsi="Times New Roman"/>
          <w:bCs/>
        </w:rPr>
        <w:t>Ministerstvo</w:t>
      </w:r>
      <w:r w:rsidRPr="00A5484E" w:rsidR="00995D11">
        <w:rPr>
          <w:rFonts w:ascii="Times New Roman" w:hAnsi="Times New Roman"/>
          <w:bCs/>
        </w:rPr>
        <w:t xml:space="preserve"> zdravotníctva</w:t>
      </w:r>
      <w:r w:rsidR="00995D11">
        <w:rPr>
          <w:rFonts w:ascii="Times New Roman" w:hAnsi="Times New Roman"/>
        </w:rPr>
        <w:t xml:space="preserve"> </w:t>
      </w:r>
      <w:r w:rsidRPr="00A5484E" w:rsidR="00995D11">
        <w:rPr>
          <w:rFonts w:ascii="Times New Roman" w:hAnsi="Times New Roman"/>
          <w:bCs/>
        </w:rPr>
        <w:t>Slovenskej republiky</w:t>
      </w:r>
      <w:r w:rsidR="00995D11">
        <w:rPr>
          <w:rFonts w:ascii="Times New Roman" w:hAnsi="Times New Roman"/>
        </w:rPr>
        <w:t xml:space="preserve"> navrhuje implementovať tie ustanovenia nariadenia (EÚ) 536/2014, ktoré sú v kompetencii členského štátu. Nariadenie (EÚ) 536/2014 </w:t>
      </w:r>
      <w:r w:rsidRPr="0040635C" w:rsidR="0040635C">
        <w:rPr>
          <w:rFonts w:ascii="Times New Roman" w:hAnsi="Times New Roman"/>
        </w:rPr>
        <w:t>ukladá, aby členské štáty zabezpečili aj etické preskúmanie klinického skúšania.</w:t>
      </w:r>
      <w:r w:rsidR="004063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Preto v</w:t>
      </w:r>
      <w:r w:rsidR="00995D11">
        <w:rPr>
          <w:rFonts w:ascii="Times New Roman" w:hAnsi="Times New Roman"/>
        </w:rPr>
        <w:t xml:space="preserve">ýznamnú časť návrhu </w:t>
      </w:r>
      <w:r>
        <w:rPr>
          <w:rFonts w:ascii="Times New Roman" w:hAnsi="Times New Roman"/>
        </w:rPr>
        <w:t>zákona tvorí</w:t>
      </w:r>
      <w:r w:rsidR="00995D11">
        <w:rPr>
          <w:rFonts w:ascii="Times New Roman" w:hAnsi="Times New Roman"/>
        </w:rPr>
        <w:t xml:space="preserve"> zriadenie etickej komisie M</w:t>
      </w:r>
      <w:r>
        <w:rPr>
          <w:rFonts w:ascii="Times New Roman" w:hAnsi="Times New Roman"/>
        </w:rPr>
        <w:t xml:space="preserve">inisterstva zdravotníctva </w:t>
      </w:r>
      <w:r w:rsidR="00995D11">
        <w:rPr>
          <w:rFonts w:ascii="Times New Roman" w:hAnsi="Times New Roman"/>
        </w:rPr>
        <w:t>SR pre klinické skúšanie liekov, ktorá bude posudzovať klinické aspekty žiadostí o </w:t>
      </w:r>
      <w:r w:rsidR="007B64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povolenie klinického skúšania liekov, o povolenie podstatnej zmeny klinického skúšania, o pridanie Slovenskej republiky do klinického skúšania povoleného v iných členských štátoch Európskej únie predložené prostredníctvom elektronického EÚ portálu klinického skúšania. </w:t>
      </w:r>
    </w:p>
    <w:p w:rsidR="00866976" w:rsidP="00866976">
      <w:pPr>
        <w:bidi w:val="0"/>
        <w:spacing w:line="360" w:lineRule="auto"/>
        <w:ind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Návrh zákona počíta sa aj so zriadením národného portálu klinického skúšania, ktorého hlavnou úlohou bude komunikácia medzi Štátnym ústavom pre kontrolu liečiv s etickou komisiou pre klinické skúšanie liekov.</w:t>
      </w:r>
      <w:r w:rsidRPr="00FB6BFC">
        <w:rPr>
          <w:rFonts w:ascii="Times New Roman" w:hAnsi="Times New Roman"/>
          <w:b/>
          <w:bCs/>
        </w:rPr>
        <w:t xml:space="preserve"> </w:t>
      </w:r>
    </w:p>
    <w:p w:rsidR="006E6D58" w:rsidP="00866976">
      <w:pPr>
        <w:bidi w:val="0"/>
        <w:spacing w:line="360" w:lineRule="auto"/>
        <w:ind w:firstLine="567"/>
        <w:jc w:val="both"/>
        <w:rPr>
          <w:rFonts w:ascii="Times New Roman" w:hAnsi="Times New Roman"/>
          <w:bCs/>
        </w:rPr>
      </w:pPr>
      <w:r w:rsidRPr="006E6D58">
        <w:rPr>
          <w:rFonts w:ascii="Times New Roman" w:hAnsi="Times New Roman"/>
          <w:bCs/>
        </w:rPr>
        <w:t>Predmetom návrhu zákona sú aj zmeny poskytovania lekárenskej starostlivosti vo verejných lekárňach a v nemocničných lekárňach.  Posilnená bude úloha odborných zástupcov a jednoznačnejšie budú vymedzené ich právomocí a povinnosti. Definovaná bude lekárenská pohotovostná služba a spôsob jej určovania.</w:t>
      </w:r>
    </w:p>
    <w:p w:rsidR="00866976" w:rsidP="00866976">
      <w:pPr>
        <w:bidi w:val="0"/>
        <w:spacing w:line="360" w:lineRule="auto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Návrh zákona obsahuje aj spresnenia týkajúce sa činností štátneho ústavu pre kontrolu liečiv.</w:t>
      </w:r>
    </w:p>
    <w:p w:rsidR="00995D11" w:rsidRPr="0028484E" w:rsidP="00BE6ACF">
      <w:pPr>
        <w:bidi w:val="0"/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Návrh zákona </w:t>
      </w:r>
      <w:r w:rsidR="00866976">
        <w:rPr>
          <w:rFonts w:ascii="Times New Roman" w:hAnsi="Times New Roman"/>
          <w:bCs/>
        </w:rPr>
        <w:t>odstraňuje</w:t>
      </w:r>
      <w:r>
        <w:rPr>
          <w:rFonts w:ascii="Times New Roman" w:hAnsi="Times New Roman"/>
          <w:bCs/>
        </w:rPr>
        <w:t xml:space="preserve"> pripomienku Európskej komisie vyjadrenú v </w:t>
      </w:r>
      <w:r w:rsidRPr="00866976">
        <w:rPr>
          <w:rFonts w:ascii="Times New Roman" w:hAnsi="Times New Roman"/>
          <w:color w:val="212121"/>
          <w:shd w:val="clear" w:color="auto" w:fill="FFFFFF"/>
        </w:rPr>
        <w:t>prípade </w:t>
      </w:r>
      <w:r w:rsidRPr="00866976">
        <w:rPr>
          <w:rStyle w:val="Strong"/>
          <w:rFonts w:ascii="Times New Roman" w:hAnsi="Times New Roman"/>
          <w:b w:val="0"/>
          <w:bCs/>
          <w:color w:val="212121"/>
          <w:shd w:val="clear" w:color="auto" w:fill="FFFFFF"/>
        </w:rPr>
        <w:t>EU Pilot (2016) 8727</w:t>
      </w:r>
      <w:r w:rsidRPr="00866976">
        <w:rPr>
          <w:rFonts w:ascii="Times New Roman" w:hAnsi="Times New Roman"/>
          <w:b/>
          <w:color w:val="212121"/>
          <w:shd w:val="clear" w:color="auto" w:fill="FFFFFF"/>
        </w:rPr>
        <w:t>,</w:t>
      </w:r>
      <w:r w:rsidRPr="00D665F7">
        <w:rPr>
          <w:rFonts w:ascii="Times New Roman" w:hAnsi="Times New Roman"/>
          <w:color w:val="212121"/>
          <w:shd w:val="clear" w:color="auto" w:fill="FFFFFF"/>
        </w:rPr>
        <w:t xml:space="preserve"> </w:t>
      </w:r>
      <w:r>
        <w:rPr>
          <w:rFonts w:ascii="Times New Roman" w:hAnsi="Times New Roman"/>
          <w:color w:val="212121"/>
          <w:shd w:val="clear" w:color="auto" w:fill="FFFFFF"/>
        </w:rPr>
        <w:t xml:space="preserve">ktorý sa </w:t>
      </w:r>
      <w:r w:rsidRPr="00D665F7">
        <w:rPr>
          <w:rFonts w:ascii="Times New Roman" w:hAnsi="Times New Roman"/>
          <w:color w:val="212121"/>
          <w:shd w:val="clear" w:color="auto" w:fill="FFFFFF"/>
        </w:rPr>
        <w:t>týka správnosti transpozície smernice Európskeho parlamentu a Rady 201</w:t>
      </w:r>
      <w:r>
        <w:rPr>
          <w:rFonts w:ascii="Times New Roman" w:hAnsi="Times New Roman"/>
          <w:color w:val="212121"/>
          <w:shd w:val="clear" w:color="auto" w:fill="FFFFFF"/>
        </w:rPr>
        <w:t>2</w:t>
      </w:r>
      <w:r w:rsidRPr="00D665F7">
        <w:rPr>
          <w:rFonts w:ascii="Times New Roman" w:hAnsi="Times New Roman"/>
          <w:color w:val="212121"/>
          <w:shd w:val="clear" w:color="auto" w:fill="FFFFFF"/>
        </w:rPr>
        <w:t>/</w:t>
      </w:r>
      <w:r>
        <w:rPr>
          <w:rFonts w:ascii="Times New Roman" w:hAnsi="Times New Roman"/>
          <w:color w:val="212121"/>
          <w:shd w:val="clear" w:color="auto" w:fill="FFFFFF"/>
        </w:rPr>
        <w:t>19</w:t>
      </w:r>
      <w:r w:rsidRPr="00D665F7">
        <w:rPr>
          <w:rFonts w:ascii="Times New Roman" w:hAnsi="Times New Roman"/>
          <w:color w:val="212121"/>
          <w:shd w:val="clear" w:color="auto" w:fill="FFFFFF"/>
        </w:rPr>
        <w:t>/EÚ z</w:t>
      </w:r>
      <w:r>
        <w:rPr>
          <w:rFonts w:ascii="Times New Roman" w:hAnsi="Times New Roman"/>
          <w:color w:val="212121"/>
          <w:shd w:val="clear" w:color="auto" w:fill="FFFFFF"/>
        </w:rPr>
        <w:t>o</w:t>
      </w:r>
      <w:r w:rsidRPr="00D665F7">
        <w:rPr>
          <w:rFonts w:ascii="Times New Roman" w:hAnsi="Times New Roman"/>
          <w:color w:val="212121"/>
          <w:shd w:val="clear" w:color="auto" w:fill="FFFFFF"/>
        </w:rPr>
        <w:t xml:space="preserve"> </w:t>
      </w:r>
      <w:r>
        <w:rPr>
          <w:rFonts w:ascii="Times New Roman" w:hAnsi="Times New Roman"/>
          <w:color w:val="212121"/>
          <w:shd w:val="clear" w:color="auto" w:fill="FFFFFF"/>
        </w:rPr>
        <w:t>4</w:t>
      </w:r>
      <w:r w:rsidRPr="00D665F7">
        <w:rPr>
          <w:rFonts w:ascii="Times New Roman" w:hAnsi="Times New Roman"/>
          <w:color w:val="212121"/>
          <w:shd w:val="clear" w:color="auto" w:fill="FFFFFF"/>
        </w:rPr>
        <w:t xml:space="preserve">. </w:t>
      </w:r>
      <w:r>
        <w:rPr>
          <w:rFonts w:ascii="Times New Roman" w:hAnsi="Times New Roman"/>
          <w:color w:val="212121"/>
          <w:shd w:val="clear" w:color="auto" w:fill="FFFFFF"/>
        </w:rPr>
        <w:t>júla</w:t>
      </w:r>
      <w:r w:rsidRPr="00D665F7">
        <w:rPr>
          <w:rFonts w:ascii="Times New Roman" w:hAnsi="Times New Roman"/>
          <w:color w:val="212121"/>
          <w:shd w:val="clear" w:color="auto" w:fill="FFFFFF"/>
        </w:rPr>
        <w:t xml:space="preserve"> 201</w:t>
      </w:r>
      <w:r>
        <w:rPr>
          <w:rFonts w:ascii="Times New Roman" w:hAnsi="Times New Roman"/>
          <w:color w:val="212121"/>
          <w:shd w:val="clear" w:color="auto" w:fill="FFFFFF"/>
        </w:rPr>
        <w:t>2</w:t>
      </w:r>
      <w:r w:rsidRPr="00D665F7">
        <w:rPr>
          <w:rFonts w:ascii="Times New Roman" w:hAnsi="Times New Roman"/>
          <w:color w:val="212121"/>
          <w:shd w:val="clear" w:color="auto" w:fill="FFFFFF"/>
        </w:rPr>
        <w:t xml:space="preserve"> o</w:t>
      </w:r>
      <w:r>
        <w:rPr>
          <w:rFonts w:ascii="Times New Roman" w:hAnsi="Times New Roman"/>
          <w:color w:val="212121"/>
          <w:shd w:val="clear" w:color="auto" w:fill="FFFFFF"/>
        </w:rPr>
        <w:t> odpade z elektrických a elektronických zariadení</w:t>
      </w:r>
      <w:r w:rsidRPr="00D665F7">
        <w:rPr>
          <w:rFonts w:ascii="Times New Roman" w:hAnsi="Times New Roman"/>
          <w:color w:val="212121"/>
          <w:shd w:val="clear" w:color="auto" w:fill="FFFFFF"/>
        </w:rPr>
        <w:t>.</w:t>
      </w:r>
      <w:r w:rsidRPr="00D665F7">
        <w:rPr>
          <w:rFonts w:ascii="Times New Roman" w:hAnsi="Times New Roman"/>
        </w:rPr>
        <w:t xml:space="preserve"> </w:t>
      </w:r>
      <w:r w:rsidR="003B6307">
        <w:rPr>
          <w:rFonts w:ascii="Times New Roman" w:hAnsi="Times New Roman"/>
        </w:rPr>
        <w:t>Uvedený EU Pilot</w:t>
      </w:r>
      <w:r>
        <w:rPr>
          <w:rFonts w:ascii="Times New Roman" w:hAnsi="Times New Roman"/>
        </w:rPr>
        <w:t xml:space="preserve"> obsahuje aj pripomienku k správnosti prebratia pojmu zdravotnícka pomôcka </w:t>
      </w:r>
      <w:r w:rsidRPr="0028484E">
        <w:rPr>
          <w:rFonts w:ascii="Times New Roman" w:hAnsi="Times New Roman"/>
        </w:rPr>
        <w:t>zo smernice Európskeho parlamentu Rady 93/42/EHS zo 14. júna 1993 o zdravotníckych pomôckach.</w:t>
      </w:r>
      <w:r w:rsidR="003B6307">
        <w:rPr>
          <w:rFonts w:ascii="Times New Roman" w:hAnsi="Times New Roman"/>
        </w:rPr>
        <w:t xml:space="preserve"> Návrh zákona obsahuje EU Pilotom požadované doplnenie, že zdravotnícka pomôcka je určená na použitie pre ľudí.</w:t>
      </w:r>
    </w:p>
    <w:p w:rsidR="00866976" w:rsidP="00866976">
      <w:pPr>
        <w:bidi w:val="0"/>
        <w:spacing w:line="360" w:lineRule="auto"/>
        <w:ind w:firstLine="567"/>
        <w:jc w:val="both"/>
        <w:rPr>
          <w:rFonts w:ascii="Times New Roman" w:hAnsi="Times New Roman"/>
        </w:rPr>
      </w:pPr>
      <w:r w:rsidR="005C05EC">
        <w:rPr>
          <w:rStyle w:val="PlaceholderText"/>
          <w:color w:val="000000"/>
        </w:rPr>
        <w:t xml:space="preserve">V článku II sa navrhuje zmena </w:t>
      </w:r>
      <w:r>
        <w:rPr>
          <w:rStyle w:val="PlaceholderText"/>
          <w:color w:val="000000"/>
        </w:rPr>
        <w:t>z</w:t>
      </w:r>
      <w:r w:rsidRPr="001C49D9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a</w:t>
      </w:r>
      <w:r w:rsidRPr="001C49D9">
        <w:rPr>
          <w:rFonts w:ascii="Times New Roman" w:hAnsi="Times New Roman"/>
        </w:rPr>
        <w:t xml:space="preserve"> Národnej rady Slovenskej republiky č. 145/1995 Z. z. o správnych poplatkoch v znení </w:t>
      </w:r>
      <w:r>
        <w:rPr>
          <w:rFonts w:ascii="Times New Roman" w:hAnsi="Times New Roman"/>
        </w:rPr>
        <w:t>neskorších predpisov. Navrhuje sa zvýšenie poplatkov za posudzovanie jednotlivých druhov žiadostí o povolenie klinického skúšania.</w:t>
      </w:r>
    </w:p>
    <w:p w:rsidR="00866976" w:rsidP="00A07EA8">
      <w:pPr>
        <w:bidi w:val="0"/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Style w:val="PlaceholderText"/>
          <w:color w:val="000000"/>
        </w:rPr>
        <w:t>V článku II</w:t>
      </w:r>
      <w:r w:rsidR="00A07EA8">
        <w:rPr>
          <w:rStyle w:val="PlaceholderText"/>
          <w:color w:val="000000"/>
        </w:rPr>
        <w:t>I</w:t>
      </w:r>
      <w:r>
        <w:rPr>
          <w:rStyle w:val="PlaceholderText"/>
          <w:color w:val="000000"/>
        </w:rPr>
        <w:t xml:space="preserve"> sa navrhuje zmena</w:t>
      </w:r>
      <w:r>
        <w:rPr>
          <w:rFonts w:ascii="Times New Roman" w:hAnsi="Times New Roman"/>
        </w:rPr>
        <w:t xml:space="preserve"> </w:t>
      </w:r>
      <w:r w:rsidR="00A07EA8">
        <w:rPr>
          <w:rFonts w:ascii="Times New Roman" w:hAnsi="Times New Roman"/>
        </w:rPr>
        <w:t>z</w:t>
      </w:r>
      <w:r w:rsidRPr="001C49D9" w:rsidR="00A07EA8">
        <w:rPr>
          <w:rFonts w:ascii="Times New Roman" w:hAnsi="Times New Roman"/>
        </w:rPr>
        <w:t>ákon</w:t>
      </w:r>
      <w:r w:rsidR="00A07EA8">
        <w:rPr>
          <w:rFonts w:ascii="Times New Roman" w:hAnsi="Times New Roman"/>
        </w:rPr>
        <w:t>a</w:t>
      </w:r>
      <w:r w:rsidRPr="001C49D9" w:rsidR="00A07EA8">
        <w:rPr>
          <w:rFonts w:ascii="Times New Roman" w:hAnsi="Times New Roman"/>
        </w:rPr>
        <w:t xml:space="preserve"> č. 576/2004 Z. z. o zdravotnej starostlivosti, službách súvisiacich s poskytovaním zdravotnej starostlivosti a o zmene a doplnení niektorých zákonov v</w:t>
      </w:r>
      <w:r w:rsidR="00A07EA8">
        <w:rPr>
          <w:rFonts w:ascii="Times New Roman" w:hAnsi="Times New Roman"/>
        </w:rPr>
        <w:t> </w:t>
      </w:r>
      <w:r w:rsidRPr="001C49D9" w:rsidR="00A07EA8">
        <w:rPr>
          <w:rFonts w:ascii="Times New Roman" w:hAnsi="Times New Roman"/>
        </w:rPr>
        <w:t>znení</w:t>
      </w:r>
      <w:r w:rsidR="00A07EA8">
        <w:rPr>
          <w:rFonts w:ascii="Times New Roman" w:hAnsi="Times New Roman"/>
        </w:rPr>
        <w:t xml:space="preserve"> neskorších predpisov. Ide o zosúladenie doteraz platných ustanovení, na základe ktorých sa ustanovujú etické komisie na posudzovanie biomedicínskeho výskumu. Vzhľadom na to, že klinické skúšanie je považované za biomedicínsky výskum a nariadenie (EÚ) 536/2014 ako priamo vykonateľné vo všetkých členských štátoch Európskej únie upravuje procesy posudzovania jednotlivých žiadosti je potrebné tieto požiadavky zohľadniť aj v tomto zákone. </w:t>
      </w:r>
    </w:p>
    <w:p w:rsidR="002367AC" w:rsidRPr="00853AC9" w:rsidP="002367AC">
      <w:pPr>
        <w:bidi w:val="0"/>
        <w:spacing w:line="360" w:lineRule="auto"/>
        <w:ind w:firstLine="567"/>
        <w:jc w:val="both"/>
        <w:rPr>
          <w:rFonts w:ascii="Times New Roman" w:hAnsi="Times New Roman"/>
        </w:rPr>
      </w:pPr>
      <w:r w:rsidRPr="00853AC9">
        <w:rPr>
          <w:rFonts w:ascii="Times New Roman" w:hAnsi="Times New Roman"/>
          <w:iCs/>
        </w:rPr>
        <w:t>Návrh zákona má pozitívne aj negatívne vplyvy na rozpočet verejnej správy (pozitívne: príjmy zo správnych poplatkov, negatívne: krytie zvýšených výdavkov Š</w:t>
      </w:r>
      <w:r>
        <w:rPr>
          <w:rFonts w:ascii="Times New Roman" w:hAnsi="Times New Roman"/>
          <w:iCs/>
        </w:rPr>
        <w:t>tátneho ústavu pre kontrolu liečiv</w:t>
      </w:r>
      <w:r w:rsidRPr="00853AC9">
        <w:rPr>
          <w:rFonts w:ascii="Times New Roman" w:hAnsi="Times New Roman"/>
          <w:iCs/>
        </w:rPr>
        <w:t xml:space="preserve"> a</w:t>
      </w:r>
      <w:r>
        <w:rPr>
          <w:rFonts w:ascii="Times New Roman" w:hAnsi="Times New Roman"/>
          <w:iCs/>
        </w:rPr>
        <w:t> </w:t>
      </w:r>
      <w:r w:rsidRPr="00853AC9">
        <w:rPr>
          <w:rFonts w:ascii="Times New Roman" w:hAnsi="Times New Roman"/>
          <w:iCs/>
        </w:rPr>
        <w:t>M</w:t>
      </w:r>
      <w:r>
        <w:rPr>
          <w:rFonts w:ascii="Times New Roman" w:hAnsi="Times New Roman"/>
          <w:iCs/>
        </w:rPr>
        <w:t>inisterstva zdravotníctva</w:t>
      </w:r>
      <w:r w:rsidRPr="00853AC9">
        <w:rPr>
          <w:rFonts w:ascii="Times New Roman" w:hAnsi="Times New Roman"/>
          <w:iCs/>
        </w:rPr>
        <w:t xml:space="preserve"> SR). Návrh zákona má </w:t>
      </w:r>
      <w:r w:rsidR="00242530">
        <w:rPr>
          <w:rFonts w:ascii="Times New Roman" w:hAnsi="Times New Roman"/>
          <w:iCs/>
        </w:rPr>
        <w:t xml:space="preserve">pozitívny </w:t>
      </w:r>
      <w:r w:rsidRPr="00853AC9">
        <w:rPr>
          <w:rFonts w:ascii="Times New Roman" w:hAnsi="Times New Roman"/>
          <w:iCs/>
        </w:rPr>
        <w:t>vplyv na informatizáciu spoločnosti, nakoľko bude zriadený a prevádzkovaný národný elektronický portál klinického skúšania.</w:t>
      </w:r>
    </w:p>
    <w:p w:rsidR="002367AC" w:rsidP="002367AC">
      <w:pPr>
        <w:bidi w:val="0"/>
        <w:spacing w:line="360" w:lineRule="auto"/>
        <w:ind w:firstLine="567"/>
        <w:jc w:val="both"/>
        <w:rPr>
          <w:rFonts w:ascii="Times New Roman" w:hAnsi="Times New Roman"/>
          <w:bCs/>
        </w:rPr>
      </w:pPr>
      <w:r w:rsidRPr="005C3930">
        <w:rPr>
          <w:rFonts w:ascii="Times New Roman" w:hAnsi="Times New Roman"/>
        </w:rPr>
        <w:t xml:space="preserve">Návrh zákona nemá </w:t>
      </w:r>
      <w:r>
        <w:rPr>
          <w:rFonts w:ascii="Times New Roman" w:hAnsi="Times New Roman"/>
        </w:rPr>
        <w:t xml:space="preserve">sociálne </w:t>
      </w:r>
      <w:r w:rsidRPr="005C3930">
        <w:rPr>
          <w:rFonts w:ascii="Times New Roman" w:hAnsi="Times New Roman"/>
        </w:rPr>
        <w:t>vplyvy, vplyvy na životné prostredie</w:t>
      </w:r>
      <w:r>
        <w:rPr>
          <w:rFonts w:ascii="Times New Roman" w:hAnsi="Times New Roman"/>
        </w:rPr>
        <w:t>,</w:t>
      </w:r>
      <w:r w:rsidRPr="005C3930">
        <w:rPr>
          <w:rFonts w:ascii="Times New Roman" w:hAnsi="Times New Roman"/>
        </w:rPr>
        <w:t xml:space="preserve"> ani vplyvy na služby verejnej správy pre občana.</w:t>
      </w:r>
    </w:p>
    <w:p w:rsidR="00A07EA8" w:rsidRPr="005C3930" w:rsidP="00A07EA8">
      <w:pPr>
        <w:bidi w:val="0"/>
        <w:spacing w:line="360" w:lineRule="auto"/>
        <w:ind w:firstLine="567"/>
        <w:jc w:val="both"/>
        <w:rPr>
          <w:rFonts w:ascii="Times New Roman" w:hAnsi="Times New Roman"/>
          <w:color w:val="000000"/>
          <w:bdr w:val="nil"/>
          <w:lang w:eastAsia="en-GB"/>
        </w:rPr>
      </w:pPr>
      <w:r>
        <w:rPr>
          <w:rFonts w:ascii="Times New Roman" w:hAnsi="Times New Roman"/>
        </w:rPr>
        <w:t xml:space="preserve">Predložený návrh zákona </w:t>
      </w:r>
      <w:r w:rsidR="007F1DCA">
        <w:rPr>
          <w:rFonts w:ascii="Times New Roman" w:hAnsi="Times New Roman"/>
        </w:rPr>
        <w:t xml:space="preserve">zaťaží podnikateľský sektor </w:t>
      </w:r>
      <w:r>
        <w:rPr>
          <w:rFonts w:ascii="Times New Roman" w:hAnsi="Times New Roman"/>
        </w:rPr>
        <w:t xml:space="preserve">v oblasti klinického skúšania zvýšenými </w:t>
      </w:r>
      <w:r w:rsidR="007F1DCA">
        <w:rPr>
          <w:rFonts w:ascii="Times New Roman" w:hAnsi="Times New Roman"/>
        </w:rPr>
        <w:t>správnymi poplatkami</w:t>
      </w:r>
      <w:r w:rsidR="006E6D5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5C05EC" w:rsidP="00E86A07">
      <w:pPr>
        <w:bidi w:val="0"/>
        <w:spacing w:line="360" w:lineRule="auto"/>
        <w:jc w:val="both"/>
        <w:rPr>
          <w:rStyle w:val="Textzstupnhosymbolu1"/>
          <w:color w:val="000000"/>
        </w:rPr>
      </w:pPr>
      <w:r w:rsidR="006D302C">
        <w:rPr>
          <w:rFonts w:ascii="Times New Roman" w:hAnsi="Times New Roman"/>
        </w:rPr>
        <w:t xml:space="preserve">      </w:t>
      </w:r>
      <w:r>
        <w:rPr>
          <w:rStyle w:val="Textzstupnhosymbolu1"/>
          <w:color w:val="000000"/>
        </w:rPr>
        <w:t>Nie je dôvod nesprístupňovania návrhu zákona.</w:t>
      </w:r>
    </w:p>
    <w:p w:rsidR="005C05EC" w:rsidP="005C05EC">
      <w:pPr>
        <w:widowControl/>
        <w:bidi w:val="0"/>
        <w:spacing w:line="360" w:lineRule="auto"/>
        <w:ind w:firstLine="360"/>
        <w:jc w:val="both"/>
        <w:rPr>
          <w:rStyle w:val="Textzstupnhosymbolu1"/>
          <w:color w:val="000000"/>
        </w:rPr>
      </w:pPr>
      <w:r>
        <w:rPr>
          <w:rStyle w:val="Textzstupnhosymbolu1"/>
          <w:color w:val="000000"/>
        </w:rPr>
        <w:t>Návrh zákona nie je predmetom vnútrokomunitárneho pripomienkového konania.</w:t>
      </w:r>
      <w:r w:rsidRPr="006C3D83" w:rsidR="006C3D83">
        <w:rPr>
          <w:rStyle w:val="Textzstupnhosymbolu1"/>
          <w:color w:val="000000"/>
        </w:rPr>
        <w:t xml:space="preserve">     </w:t>
      </w:r>
    </w:p>
    <w:p w:rsidR="006D302C" w:rsidRPr="006D302C" w:rsidP="006D302C">
      <w:pPr>
        <w:widowControl/>
        <w:bidi w:val="0"/>
        <w:spacing w:line="360" w:lineRule="auto"/>
        <w:ind w:firstLine="360"/>
        <w:jc w:val="both"/>
        <w:rPr>
          <w:rStyle w:val="Textzstupnhosymbolu1"/>
          <w:color w:val="000000"/>
        </w:rPr>
      </w:pPr>
      <w:r w:rsidRPr="006C3D83" w:rsidR="006C3D83">
        <w:rPr>
          <w:rStyle w:val="Textzstupnhosymbolu1"/>
          <w:color w:val="000000"/>
        </w:rPr>
        <w:t>Návrh zákona je v súlade s Ústavou Slovenskej republiky</w:t>
      </w:r>
      <w:r>
        <w:rPr>
          <w:rStyle w:val="Textzstupnhosymbolu1"/>
          <w:color w:val="000000"/>
        </w:rPr>
        <w:t>,</w:t>
      </w:r>
      <w:r w:rsidRPr="006C3D83" w:rsidR="006C3D83">
        <w:rPr>
          <w:rStyle w:val="Textzstupnhosymbolu1"/>
          <w:color w:val="000000"/>
        </w:rPr>
        <w:t xml:space="preserve"> </w:t>
      </w:r>
      <w:r w:rsidRPr="006D302C">
        <w:rPr>
          <w:rStyle w:val="Textzstupnhosymbolu1"/>
          <w:color w:val="000000"/>
        </w:rPr>
        <w:t>s ústavnými zákonmi a nálezmi ústavného súdu</w:t>
      </w:r>
      <w:r>
        <w:rPr>
          <w:rStyle w:val="Textzstupnhosymbolu1"/>
          <w:color w:val="000000"/>
        </w:rPr>
        <w:t>, v súlade s inými zákonmi,</w:t>
      </w:r>
      <w:r w:rsidRPr="006D302C">
        <w:rPr>
          <w:rStyle w:val="Textzstupnhosymbolu1"/>
          <w:color w:val="000000"/>
        </w:rPr>
        <w:t xml:space="preserve"> s právom Európskej únie</w:t>
      </w:r>
      <w:r>
        <w:rPr>
          <w:rStyle w:val="Textzstupnhosymbolu1"/>
          <w:color w:val="000000"/>
        </w:rPr>
        <w:t xml:space="preserve">, </w:t>
      </w:r>
      <w:r w:rsidR="008B742F">
        <w:rPr>
          <w:rStyle w:val="Textzstupnhosymbolu1"/>
          <w:color w:val="000000"/>
        </w:rPr>
        <w:t xml:space="preserve">s </w:t>
      </w:r>
      <w:r w:rsidRPr="006D302C">
        <w:rPr>
          <w:rStyle w:val="Textzstupnhosymbolu1"/>
          <w:color w:val="000000"/>
        </w:rPr>
        <w:t>medzinárodnými zmluvami a inými medzinárodnými dokumentmi, ktorými je Slovenská</w:t>
      </w:r>
      <w:r>
        <w:rPr>
          <w:rStyle w:val="Textzstupnhosymbolu1"/>
          <w:color w:val="000000"/>
        </w:rPr>
        <w:t xml:space="preserve"> republika viazaná.</w:t>
      </w:r>
    </w:p>
    <w:p w:rsidR="006D302C" w:rsidRPr="006D302C">
      <w:pPr>
        <w:widowControl/>
        <w:bidi w:val="0"/>
        <w:spacing w:line="360" w:lineRule="auto"/>
        <w:ind w:firstLine="360"/>
        <w:jc w:val="both"/>
        <w:rPr>
          <w:rStyle w:val="Textzstupnhosymbolu1"/>
          <w:color w:val="000000"/>
        </w:rPr>
      </w:pPr>
    </w:p>
    <w:sectPr w:rsidSect="006C3D83">
      <w:footerReference w:type="even" r:id="rId4"/>
      <w:footerReference w:type="default" r:id="rId5"/>
      <w:pgSz w:w="12240" w:h="15840"/>
      <w:pgMar w:top="1440" w:right="1440" w:bottom="1440" w:left="1440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D83" w:rsidP="006C3D8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C3D83" w:rsidP="006C3D8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D83" w:rsidP="006C3D8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6C3D83" w:rsidP="00F03341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268B0"/>
    <w:rsid w:val="00060CA2"/>
    <w:rsid w:val="0010563C"/>
    <w:rsid w:val="00141316"/>
    <w:rsid w:val="0017001D"/>
    <w:rsid w:val="001C49D9"/>
    <w:rsid w:val="001E3D53"/>
    <w:rsid w:val="001F1508"/>
    <w:rsid w:val="002367AC"/>
    <w:rsid w:val="00242530"/>
    <w:rsid w:val="00254EDB"/>
    <w:rsid w:val="0028484E"/>
    <w:rsid w:val="002A4424"/>
    <w:rsid w:val="002F5DEA"/>
    <w:rsid w:val="003045AF"/>
    <w:rsid w:val="003112D2"/>
    <w:rsid w:val="0034691A"/>
    <w:rsid w:val="003A00CD"/>
    <w:rsid w:val="003A3234"/>
    <w:rsid w:val="003B6307"/>
    <w:rsid w:val="003E524A"/>
    <w:rsid w:val="0040635C"/>
    <w:rsid w:val="004112AB"/>
    <w:rsid w:val="00430CBF"/>
    <w:rsid w:val="00440DDD"/>
    <w:rsid w:val="004B73A3"/>
    <w:rsid w:val="004F72E7"/>
    <w:rsid w:val="00517055"/>
    <w:rsid w:val="005C05EC"/>
    <w:rsid w:val="005C3930"/>
    <w:rsid w:val="005F51F7"/>
    <w:rsid w:val="0061145B"/>
    <w:rsid w:val="006227A2"/>
    <w:rsid w:val="006558B5"/>
    <w:rsid w:val="006843D8"/>
    <w:rsid w:val="006C3D83"/>
    <w:rsid w:val="006D302C"/>
    <w:rsid w:val="006E6D58"/>
    <w:rsid w:val="00722EAC"/>
    <w:rsid w:val="0072639F"/>
    <w:rsid w:val="007B58E4"/>
    <w:rsid w:val="007B64D0"/>
    <w:rsid w:val="007F1DCA"/>
    <w:rsid w:val="00853AC9"/>
    <w:rsid w:val="00866976"/>
    <w:rsid w:val="00880E1D"/>
    <w:rsid w:val="008842BC"/>
    <w:rsid w:val="008B742F"/>
    <w:rsid w:val="009044F0"/>
    <w:rsid w:val="009055A4"/>
    <w:rsid w:val="009268B0"/>
    <w:rsid w:val="00995D11"/>
    <w:rsid w:val="009D5B1D"/>
    <w:rsid w:val="00A07EA8"/>
    <w:rsid w:val="00A36F34"/>
    <w:rsid w:val="00A5484E"/>
    <w:rsid w:val="00B421A5"/>
    <w:rsid w:val="00B6002C"/>
    <w:rsid w:val="00B7751B"/>
    <w:rsid w:val="00BE6ACF"/>
    <w:rsid w:val="00C0055A"/>
    <w:rsid w:val="00C635A9"/>
    <w:rsid w:val="00CA6B9C"/>
    <w:rsid w:val="00D655A4"/>
    <w:rsid w:val="00D665F7"/>
    <w:rsid w:val="00DA2912"/>
    <w:rsid w:val="00DE74BD"/>
    <w:rsid w:val="00E14CED"/>
    <w:rsid w:val="00E7237F"/>
    <w:rsid w:val="00E81535"/>
    <w:rsid w:val="00E86A07"/>
    <w:rsid w:val="00EF3D60"/>
    <w:rsid w:val="00F03341"/>
    <w:rsid w:val="00F064C5"/>
    <w:rsid w:val="00F21CDD"/>
    <w:rsid w:val="00F6493A"/>
    <w:rsid w:val="00F66EA9"/>
    <w:rsid w:val="00FB6BFC"/>
    <w:rsid w:val="00FB7E82"/>
    <w:rsid w:val="00FD0331"/>
    <w:rsid w:val="00FE10C7"/>
    <w:rsid w:val="00FF384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D83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zstupnhosymbolu1">
    <w:name w:val="Text zástupného symbolu1"/>
    <w:semiHidden/>
    <w:rsid w:val="006C3D83"/>
    <w:rPr>
      <w:rFonts w:ascii="Times New Roman" w:hAnsi="Times New Roman" w:cs="Times New Roman"/>
      <w:color w:val="808080"/>
    </w:rPr>
  </w:style>
  <w:style w:type="paragraph" w:styleId="Footer">
    <w:name w:val="footer"/>
    <w:basedOn w:val="Normal"/>
    <w:link w:val="PtaChar"/>
    <w:uiPriority w:val="99"/>
    <w:rsid w:val="006C3D8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C3D83"/>
    <w:rPr>
      <w:rFonts w:ascii="Times New Roman" w:hAnsi="Times New Roman" w:cs="Times New Roman"/>
      <w:sz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6C3D83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6C3D83"/>
    <w:rPr>
      <w:rFonts w:ascii="Times New Roman" w:hAnsi="Times New Roman" w:cs="Times New Roman"/>
      <w:color w:val="808080"/>
      <w:rtl w:val="0"/>
      <w:cs w:val="0"/>
    </w:rPr>
  </w:style>
  <w:style w:type="character" w:styleId="Strong">
    <w:name w:val="Strong"/>
    <w:basedOn w:val="DefaultParagraphFont"/>
    <w:uiPriority w:val="22"/>
    <w:qFormat/>
    <w:rsid w:val="006C3D83"/>
    <w:rPr>
      <w:rFonts w:cs="Times New Roman"/>
      <w:b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F0334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03341"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BodyTextIndent1">
    <w:name w:val="Body Text Indent1"/>
    <w:basedOn w:val="Normal"/>
    <w:uiPriority w:val="99"/>
    <w:rsid w:val="007F1DCA"/>
    <w:pPr>
      <w:widowControl/>
      <w:adjustRightInd/>
      <w:ind w:left="360"/>
      <w:jc w:val="center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A291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A2912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629</Words>
  <Characters>3587</Characters>
  <Application>Microsoft Office Word</Application>
  <DocSecurity>0</DocSecurity>
  <Lines>0</Lines>
  <Paragraphs>0</Paragraphs>
  <ScaleCrop>false</ScaleCrop>
  <Company>MZ SR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Slaný Jozef</dc:creator>
  <cp:lastModifiedBy>Vincová Veronika</cp:lastModifiedBy>
  <cp:revision>6</cp:revision>
  <cp:lastPrinted>2018-01-31T11:56:00Z</cp:lastPrinted>
  <dcterms:created xsi:type="dcterms:W3CDTF">2018-01-25T17:22:00Z</dcterms:created>
  <dcterms:modified xsi:type="dcterms:W3CDTF">2018-02-15T15:48:00Z</dcterms:modified>
</cp:coreProperties>
</file>