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3B47" w:rsidP="0051045C">
      <w:pPr>
        <w:bidi w:val="0"/>
        <w:spacing w:after="0" w:line="240" w:lineRule="auto"/>
        <w:jc w:val="center"/>
        <w:rPr>
          <w:rFonts w:ascii="Times New Roman" w:hAnsi="Times New Roman"/>
        </w:rPr>
      </w:pPr>
    </w:p>
    <w:p w:rsidR="005F71EC" w:rsidP="0051045C">
      <w:pPr>
        <w:bidi w:val="0"/>
        <w:spacing w:after="0" w:line="240" w:lineRule="auto"/>
        <w:jc w:val="center"/>
        <w:rPr>
          <w:rFonts w:ascii="Times New Roman" w:hAnsi="Times New Roman"/>
          <w:b/>
          <w:sz w:val="24"/>
        </w:rPr>
      </w:pPr>
    </w:p>
    <w:p w:rsidR="005F71EC" w:rsidP="0051045C">
      <w:pPr>
        <w:bidi w:val="0"/>
        <w:spacing w:after="0" w:line="240" w:lineRule="auto"/>
        <w:jc w:val="center"/>
        <w:rPr>
          <w:rFonts w:ascii="Times New Roman" w:hAnsi="Times New Roman"/>
          <w:b/>
          <w:sz w:val="24"/>
        </w:rPr>
      </w:pPr>
    </w:p>
    <w:p w:rsidR="005F71EC" w:rsidP="0051045C">
      <w:pPr>
        <w:bidi w:val="0"/>
        <w:spacing w:after="0" w:line="240" w:lineRule="auto"/>
        <w:jc w:val="center"/>
        <w:rPr>
          <w:rFonts w:ascii="Times New Roman" w:hAnsi="Times New Roman"/>
          <w:b/>
          <w:sz w:val="24"/>
        </w:rPr>
      </w:pPr>
    </w:p>
    <w:p w:rsidR="0051045C"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6F1A8A" w:rsidP="0051045C">
      <w:pPr>
        <w:bidi w:val="0"/>
        <w:spacing w:after="0" w:line="240" w:lineRule="auto"/>
        <w:jc w:val="center"/>
        <w:rPr>
          <w:rFonts w:ascii="Times New Roman" w:hAnsi="Times New Roman"/>
        </w:rPr>
      </w:pPr>
    </w:p>
    <w:p w:rsidR="0051045C" w:rsidRPr="001250DC" w:rsidP="0051045C">
      <w:pPr>
        <w:bidi w:val="0"/>
        <w:spacing w:after="0" w:line="240" w:lineRule="auto"/>
        <w:jc w:val="center"/>
        <w:rPr>
          <w:rFonts w:ascii="Times New Roman" w:hAnsi="Times New Roman"/>
          <w:b/>
          <w:sz w:val="24"/>
        </w:rPr>
      </w:pPr>
      <w:r w:rsidRPr="001250DC" w:rsidR="008B3B47">
        <w:rPr>
          <w:rFonts w:ascii="Times New Roman" w:hAnsi="Times New Roman"/>
          <w:b/>
          <w:sz w:val="24"/>
        </w:rPr>
        <w:t>z</w:t>
      </w:r>
      <w:r w:rsidR="00AF52E7">
        <w:rPr>
          <w:rFonts w:ascii="Times New Roman" w:hAnsi="Times New Roman"/>
          <w:b/>
          <w:sz w:val="24"/>
        </w:rPr>
        <w:t> 1. februára</w:t>
      </w:r>
      <w:r w:rsidRPr="001250DC" w:rsidR="008B3B47">
        <w:rPr>
          <w:rFonts w:ascii="Times New Roman" w:hAnsi="Times New Roman"/>
          <w:b/>
          <w:sz w:val="24"/>
        </w:rPr>
        <w:t xml:space="preserve"> </w:t>
      </w:r>
      <w:r w:rsidRPr="001250DC">
        <w:rPr>
          <w:rFonts w:ascii="Times New Roman" w:hAnsi="Times New Roman"/>
          <w:b/>
          <w:sz w:val="24"/>
        </w:rPr>
        <w:t>201</w:t>
      </w:r>
      <w:r w:rsidR="00DE2C57">
        <w:rPr>
          <w:rFonts w:ascii="Times New Roman" w:hAnsi="Times New Roman"/>
          <w:b/>
          <w:sz w:val="24"/>
        </w:rPr>
        <w:t>8</w:t>
      </w:r>
      <w:r w:rsidRPr="001250DC">
        <w:rPr>
          <w:rFonts w:ascii="Times New Roman" w:hAnsi="Times New Roman"/>
          <w:b/>
          <w:sz w:val="24"/>
        </w:rPr>
        <w:t>,</w:t>
      </w:r>
    </w:p>
    <w:p w:rsidR="0051045C" w:rsidP="0051045C">
      <w:pPr>
        <w:bidi w:val="0"/>
        <w:spacing w:after="0" w:line="240" w:lineRule="auto"/>
        <w:jc w:val="center"/>
        <w:rPr>
          <w:rFonts w:ascii="Times New Roman" w:hAnsi="Times New Roman"/>
        </w:rPr>
      </w:pPr>
    </w:p>
    <w:p w:rsidR="001250DC" w:rsidP="0051045C">
      <w:pPr>
        <w:bidi w:val="0"/>
        <w:spacing w:after="0" w:line="240" w:lineRule="auto"/>
        <w:jc w:val="center"/>
        <w:rPr>
          <w:rFonts w:ascii="Times New Roman" w:hAnsi="Times New Roman"/>
          <w:b/>
          <w:sz w:val="24"/>
        </w:rPr>
      </w:pPr>
      <w:r w:rsidR="0051045C">
        <w:rPr>
          <w:rFonts w:ascii="Times New Roman" w:hAnsi="Times New Roman"/>
          <w:b/>
          <w:sz w:val="24"/>
        </w:rPr>
        <w:t xml:space="preserve">ktorým sa mení a dopĺňa zákon č. 297/2008 Z. z. o ochrane pred legalizáciou príjmov z trestnej činnosti a o ochrane pred financovaním terorizmu a o zmene a doplnení niektorých zákonov v znení neskorších predpisov </w:t>
      </w:r>
    </w:p>
    <w:p w:rsidR="0051045C" w:rsidP="0051045C">
      <w:pPr>
        <w:bidi w:val="0"/>
        <w:spacing w:after="0" w:line="240" w:lineRule="auto"/>
        <w:jc w:val="center"/>
        <w:rPr>
          <w:rFonts w:ascii="Times New Roman" w:hAnsi="Times New Roman"/>
          <w:b/>
          <w:sz w:val="24"/>
        </w:rPr>
      </w:pPr>
      <w:r>
        <w:rPr>
          <w:rFonts w:ascii="Times New Roman" w:hAnsi="Times New Roman"/>
          <w:b/>
          <w:sz w:val="24"/>
        </w:rPr>
        <w:t>a ktorým sa menia a dopĺňajú niektoré zákony</w:t>
      </w:r>
    </w:p>
    <w:p w:rsidR="0051045C" w:rsidP="0051045C">
      <w:pPr>
        <w:bidi w:val="0"/>
        <w:spacing w:after="0" w:line="240" w:lineRule="auto"/>
        <w:jc w:val="center"/>
        <w:rPr>
          <w:rFonts w:ascii="Times New Roman" w:hAnsi="Times New Roman"/>
        </w:rPr>
      </w:pPr>
    </w:p>
    <w:p w:rsidR="0051045C" w:rsidP="0051045C">
      <w:pPr>
        <w:bidi w:val="0"/>
        <w:spacing w:after="0" w:line="240" w:lineRule="auto"/>
        <w:jc w:val="center"/>
        <w:rPr>
          <w:rFonts w:ascii="Times New Roman" w:hAnsi="Times New Roman"/>
        </w:rPr>
      </w:pPr>
    </w:p>
    <w:p w:rsidR="0051045C" w:rsidP="0051045C">
      <w:pPr>
        <w:bidi w:val="0"/>
        <w:spacing w:after="0" w:line="240" w:lineRule="auto"/>
        <w:ind w:firstLine="426"/>
        <w:jc w:val="both"/>
        <w:rPr>
          <w:rFonts w:ascii="Times New Roman" w:hAnsi="Times New Roman"/>
          <w:sz w:val="24"/>
        </w:rPr>
      </w:pPr>
      <w:r>
        <w:rPr>
          <w:rFonts w:ascii="Times New Roman" w:hAnsi="Times New Roman"/>
          <w:sz w:val="24"/>
        </w:rPr>
        <w:t>Národná rada Slovenskej republiky sa uzniesla na tomto zákone:</w:t>
      </w:r>
    </w:p>
    <w:p w:rsidR="0051045C" w:rsidP="0051045C">
      <w:pPr>
        <w:bidi w:val="0"/>
        <w:spacing w:after="0" w:line="240" w:lineRule="auto"/>
        <w:ind w:firstLine="426"/>
        <w:jc w:val="both"/>
        <w:rPr>
          <w:rFonts w:ascii="Times New Roman" w:hAnsi="Times New Roman"/>
        </w:rPr>
      </w:pPr>
    </w:p>
    <w:p w:rsidR="0051045C" w:rsidP="0051045C">
      <w:pPr>
        <w:bidi w:val="0"/>
        <w:spacing w:after="0" w:line="240" w:lineRule="auto"/>
        <w:ind w:firstLine="426"/>
        <w:jc w:val="both"/>
        <w:rPr>
          <w:rFonts w:ascii="Times New Roman" w:hAnsi="Times New Roman"/>
        </w:rPr>
      </w:pPr>
    </w:p>
    <w:p w:rsidR="0051045C" w:rsidP="0051045C">
      <w:pPr>
        <w:bidi w:val="0"/>
        <w:spacing w:after="0" w:line="240" w:lineRule="auto"/>
        <w:jc w:val="center"/>
        <w:rPr>
          <w:rFonts w:ascii="Times New Roman" w:hAnsi="Times New Roman"/>
          <w:b/>
          <w:sz w:val="24"/>
          <w:szCs w:val="24"/>
        </w:rPr>
      </w:pPr>
      <w:r>
        <w:rPr>
          <w:rFonts w:ascii="Times New Roman" w:hAnsi="Times New Roman"/>
          <w:b/>
          <w:sz w:val="24"/>
          <w:szCs w:val="24"/>
        </w:rPr>
        <w:t>Čl. I</w:t>
      </w:r>
    </w:p>
    <w:p w:rsidR="0051045C" w:rsidP="0051045C">
      <w:pPr>
        <w:bidi w:val="0"/>
        <w:spacing w:after="0" w:line="240" w:lineRule="auto"/>
        <w:jc w:val="center"/>
        <w:rPr>
          <w:rFonts w:ascii="Times New Roman" w:hAnsi="Times New Roman"/>
          <w:b/>
          <w:sz w:val="24"/>
          <w:szCs w:val="24"/>
        </w:rPr>
      </w:pPr>
    </w:p>
    <w:p w:rsidR="0051045C" w:rsidP="0051045C">
      <w:pPr>
        <w:bidi w:val="0"/>
        <w:spacing w:after="0" w:line="240" w:lineRule="auto"/>
        <w:ind w:firstLine="426"/>
        <w:jc w:val="both"/>
        <w:rPr>
          <w:rFonts w:ascii="Times New Roman" w:hAnsi="Times New Roman"/>
          <w:sz w:val="24"/>
          <w:szCs w:val="24"/>
        </w:rPr>
      </w:pPr>
      <w:r>
        <w:rPr>
          <w:rFonts w:ascii="Times New Roman" w:hAnsi="Times New Roman"/>
          <w:sz w:val="24"/>
          <w:szCs w:val="24"/>
        </w:rPr>
        <w:t xml:space="preserve">Zákon č. 297/2008 Z. z. o ochrane pred legalizáciou </w:t>
      </w:r>
      <w:r w:rsidR="00C73AE2">
        <w:rPr>
          <w:rFonts w:ascii="Times New Roman" w:hAnsi="Times New Roman"/>
          <w:sz w:val="24"/>
          <w:szCs w:val="24"/>
        </w:rPr>
        <w:t>príjmov z trestnej činnosti a o </w:t>
      </w:r>
      <w:r>
        <w:rPr>
          <w:rFonts w:ascii="Times New Roman" w:hAnsi="Times New Roman"/>
          <w:sz w:val="24"/>
          <w:szCs w:val="24"/>
        </w:rPr>
        <w:t>ochrane pred financovaním terorizmu a o zmene a doplnení niektorých zákonov v znení zákona č. 445/2008 Z. z., zákona č. 186/2009 Z. z., záko</w:t>
      </w:r>
      <w:r w:rsidR="00C73AE2">
        <w:rPr>
          <w:rFonts w:ascii="Times New Roman" w:hAnsi="Times New Roman"/>
          <w:sz w:val="24"/>
          <w:szCs w:val="24"/>
        </w:rPr>
        <w:t>na č. 394/2011 Z. z., zákona č. </w:t>
      </w:r>
      <w:r>
        <w:rPr>
          <w:rFonts w:ascii="Times New Roman" w:hAnsi="Times New Roman"/>
          <w:sz w:val="24"/>
          <w:szCs w:val="24"/>
        </w:rPr>
        <w:t xml:space="preserve">399/2014 Z. z., zákona č. 35/2015 Z. z., zákona č. 252/2015 Z. z., zákona č. 397/2015 </w:t>
      </w:r>
      <w:r w:rsidR="002147B8">
        <w:rPr>
          <w:rFonts w:ascii="Times New Roman" w:hAnsi="Times New Roman"/>
          <w:sz w:val="24"/>
          <w:szCs w:val="24"/>
        </w:rPr>
        <w:t>Z. z., zákona č. 444/2015 Z. z.,</w:t>
      </w:r>
      <w:r>
        <w:rPr>
          <w:rFonts w:ascii="Times New Roman" w:hAnsi="Times New Roman"/>
          <w:sz w:val="24"/>
          <w:szCs w:val="24"/>
        </w:rPr>
        <w:t xml:space="preserve"> zákona č. 125/2016 Z. z.</w:t>
      </w:r>
      <w:r w:rsidR="00503C61">
        <w:rPr>
          <w:rFonts w:ascii="Times New Roman" w:hAnsi="Times New Roman"/>
          <w:sz w:val="24"/>
          <w:szCs w:val="24"/>
        </w:rPr>
        <w:t xml:space="preserve">, </w:t>
      </w:r>
      <w:r w:rsidR="002147B8">
        <w:rPr>
          <w:rFonts w:ascii="Times New Roman" w:hAnsi="Times New Roman"/>
          <w:sz w:val="24"/>
          <w:szCs w:val="24"/>
        </w:rPr>
        <w:t xml:space="preserve">zákona č. </w:t>
      </w:r>
      <w:r w:rsidRPr="002147B8" w:rsidR="002147B8">
        <w:rPr>
          <w:rFonts w:ascii="Times New Roman" w:hAnsi="Times New Roman"/>
          <w:sz w:val="24"/>
          <w:szCs w:val="24"/>
        </w:rPr>
        <w:t>315/2016 Z.</w:t>
      </w:r>
      <w:r w:rsidR="002147B8">
        <w:rPr>
          <w:rFonts w:ascii="Times New Roman" w:hAnsi="Times New Roman"/>
          <w:sz w:val="24"/>
          <w:szCs w:val="24"/>
        </w:rPr>
        <w:t xml:space="preserve"> </w:t>
      </w:r>
      <w:r w:rsidRPr="002147B8" w:rsidR="002147B8">
        <w:rPr>
          <w:rFonts w:ascii="Times New Roman" w:hAnsi="Times New Roman"/>
          <w:sz w:val="24"/>
          <w:szCs w:val="24"/>
        </w:rPr>
        <w:t>z.</w:t>
      </w:r>
      <w:r w:rsidR="002147B8">
        <w:rPr>
          <w:rFonts w:ascii="Times New Roman" w:hAnsi="Times New Roman"/>
          <w:sz w:val="24"/>
          <w:szCs w:val="24"/>
        </w:rPr>
        <w:t xml:space="preserve"> </w:t>
      </w:r>
      <w:r w:rsidR="00503C61">
        <w:rPr>
          <w:rFonts w:ascii="Times New Roman" w:hAnsi="Times New Roman"/>
          <w:sz w:val="24"/>
          <w:szCs w:val="24"/>
        </w:rPr>
        <w:t xml:space="preserve">a zákona č. 267/2017 Z. z. </w:t>
      </w:r>
      <w:r>
        <w:rPr>
          <w:rFonts w:ascii="Times New Roman" w:hAnsi="Times New Roman"/>
          <w:sz w:val="24"/>
          <w:szCs w:val="24"/>
        </w:rPr>
        <w:t>sa mení a dopĺňa takto:</w:t>
      </w:r>
    </w:p>
    <w:p w:rsidR="0051045C" w:rsidP="0051045C">
      <w:pPr>
        <w:bidi w:val="0"/>
        <w:spacing w:after="0" w:line="240" w:lineRule="auto"/>
        <w:ind w:firstLine="426"/>
        <w:jc w:val="both"/>
        <w:rPr>
          <w:rFonts w:ascii="Times New Roman" w:hAnsi="Times New Roman"/>
          <w:sz w:val="24"/>
          <w:szCs w:val="24"/>
        </w:rPr>
      </w:pPr>
    </w:p>
    <w:p w:rsidR="00DE1032" w:rsidP="00DE1032">
      <w:pPr>
        <w:pStyle w:val="ListParagraph"/>
        <w:numPr>
          <w:numId w:val="1"/>
        </w:numPr>
        <w:bidi w:val="0"/>
        <w:spacing w:after="0" w:line="240" w:lineRule="auto"/>
        <w:jc w:val="both"/>
        <w:rPr>
          <w:rFonts w:ascii="Times New Roman" w:hAnsi="Times New Roman"/>
          <w:sz w:val="24"/>
          <w:szCs w:val="24"/>
        </w:rPr>
      </w:pPr>
      <w:r w:rsidR="00E9596C">
        <w:rPr>
          <w:rFonts w:ascii="Times New Roman" w:hAnsi="Times New Roman"/>
          <w:sz w:val="24"/>
          <w:szCs w:val="24"/>
        </w:rPr>
        <w:t xml:space="preserve">V § 4 ods. 2 písm. c) </w:t>
      </w:r>
      <w:r>
        <w:rPr>
          <w:rFonts w:ascii="Times New Roman" w:hAnsi="Times New Roman"/>
          <w:sz w:val="24"/>
          <w:szCs w:val="24"/>
        </w:rPr>
        <w:t>a § 25a ods. 1 písm. a) sa slová „</w:t>
      </w:r>
      <w:r w:rsidRPr="00DE1032">
        <w:rPr>
          <w:rFonts w:ascii="Times New Roman" w:hAnsi="Times New Roman"/>
          <w:sz w:val="24"/>
          <w:szCs w:val="24"/>
        </w:rPr>
        <w:t>§ 10 až 12</w:t>
      </w:r>
      <w:r>
        <w:rPr>
          <w:rFonts w:ascii="Times New Roman" w:hAnsi="Times New Roman"/>
          <w:sz w:val="24"/>
          <w:szCs w:val="24"/>
        </w:rPr>
        <w:t>“ n</w:t>
      </w:r>
      <w:r w:rsidR="00C81CF7">
        <w:rPr>
          <w:rFonts w:ascii="Times New Roman" w:hAnsi="Times New Roman"/>
          <w:sz w:val="24"/>
          <w:szCs w:val="24"/>
        </w:rPr>
        <w:t>ahrádzajú slovami „§ 10, §</w:t>
      </w:r>
      <w:r w:rsidR="00905DA7">
        <w:rPr>
          <w:rFonts w:ascii="Times New Roman" w:hAnsi="Times New Roman"/>
          <w:sz w:val="24"/>
          <w:szCs w:val="24"/>
        </w:rPr>
        <w:t xml:space="preserve"> </w:t>
      </w:r>
      <w:r w:rsidR="00C81CF7">
        <w:rPr>
          <w:rFonts w:ascii="Times New Roman" w:hAnsi="Times New Roman"/>
          <w:sz w:val="24"/>
          <w:szCs w:val="24"/>
        </w:rPr>
        <w:t>11 a</w:t>
      </w:r>
      <w:r>
        <w:rPr>
          <w:rFonts w:ascii="Times New Roman" w:hAnsi="Times New Roman"/>
          <w:sz w:val="24"/>
          <w:szCs w:val="24"/>
        </w:rPr>
        <w:t xml:space="preserve"> 12“.</w:t>
      </w:r>
    </w:p>
    <w:p w:rsidR="00DE1032" w:rsidP="00DE1032">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3A7758" w:rsidP="003A7758">
      <w:pPr>
        <w:pStyle w:val="ListParagraph"/>
        <w:numPr>
          <w:numId w:val="1"/>
        </w:numPr>
        <w:bidi w:val="0"/>
        <w:spacing w:after="0" w:line="240" w:lineRule="auto"/>
        <w:jc w:val="both"/>
        <w:rPr>
          <w:rFonts w:ascii="Times New Roman" w:hAnsi="Times New Roman"/>
          <w:sz w:val="24"/>
          <w:szCs w:val="24"/>
        </w:rPr>
      </w:pPr>
      <w:r w:rsidR="0025276D">
        <w:rPr>
          <w:rFonts w:ascii="Times New Roman" w:hAnsi="Times New Roman"/>
          <w:sz w:val="24"/>
          <w:szCs w:val="24"/>
        </w:rPr>
        <w:t>V § 4 ods. 2 písm</w:t>
      </w:r>
      <w:r>
        <w:rPr>
          <w:rFonts w:ascii="Times New Roman" w:hAnsi="Times New Roman"/>
          <w:sz w:val="24"/>
          <w:szCs w:val="24"/>
        </w:rPr>
        <w:t>ená l) a m) znejú:</w:t>
      </w:r>
    </w:p>
    <w:p w:rsidR="003A7758" w:rsidRPr="003A7758" w:rsidP="003A7758">
      <w:pPr>
        <w:bidi w:val="0"/>
        <w:spacing w:after="0" w:line="240" w:lineRule="auto"/>
        <w:ind w:left="284"/>
        <w:jc w:val="both"/>
        <w:rPr>
          <w:rFonts w:ascii="Times New Roman" w:hAnsi="Times New Roman"/>
          <w:sz w:val="24"/>
          <w:szCs w:val="24"/>
        </w:rPr>
      </w:pPr>
      <w:r w:rsidR="00D004FB">
        <w:rPr>
          <w:rFonts w:ascii="Times New Roman" w:hAnsi="Times New Roman"/>
          <w:sz w:val="24"/>
          <w:szCs w:val="24"/>
        </w:rPr>
        <w:t>„</w:t>
      </w:r>
      <w:r w:rsidRPr="003A7758">
        <w:rPr>
          <w:rFonts w:ascii="Times New Roman" w:hAnsi="Times New Roman"/>
          <w:sz w:val="24"/>
          <w:szCs w:val="24"/>
        </w:rPr>
        <w:t xml:space="preserve">l) pri ktorom je odôvodnený predpoklad, že klientom alebo konečným užívateľom výhod je osoba, </w:t>
      </w:r>
      <w:r>
        <w:rPr>
          <w:rFonts w:ascii="Times New Roman" w:hAnsi="Times New Roman"/>
          <w:sz w:val="24"/>
          <w:szCs w:val="24"/>
        </w:rPr>
        <w:t>na ktorú sa vzťahuje medzinárodná sankcia</w:t>
      </w:r>
      <w:r w:rsidRPr="003A7758">
        <w:rPr>
          <w:rFonts w:ascii="Times New Roman" w:hAnsi="Times New Roman"/>
          <w:sz w:val="24"/>
          <w:szCs w:val="24"/>
        </w:rPr>
        <w:t xml:space="preserve"> podľa osobitného predpisu,</w:t>
      </w:r>
      <w:r w:rsidRPr="00D004FB">
        <w:rPr>
          <w:rFonts w:ascii="Times New Roman" w:hAnsi="Times New Roman"/>
          <w:sz w:val="24"/>
          <w:szCs w:val="24"/>
          <w:vertAlign w:val="superscript"/>
        </w:rPr>
        <w:t>1a</w:t>
      </w:r>
      <w:r w:rsidRPr="003A7758">
        <w:rPr>
          <w:rFonts w:ascii="Times New Roman" w:hAnsi="Times New Roman"/>
          <w:sz w:val="24"/>
          <w:szCs w:val="24"/>
        </w:rPr>
        <w:t>) alebo osoba, ktorá môže byť vo vzťahu k</w:t>
      </w:r>
      <w:r w:rsidR="00D004FB">
        <w:rPr>
          <w:rFonts w:ascii="Times New Roman" w:hAnsi="Times New Roman"/>
          <w:sz w:val="24"/>
          <w:szCs w:val="24"/>
        </w:rPr>
        <w:t xml:space="preserve"> tejto osobe,</w:t>
      </w:r>
      <w:r w:rsidRPr="003A7758">
        <w:rPr>
          <w:rFonts w:ascii="Times New Roman" w:hAnsi="Times New Roman"/>
          <w:sz w:val="24"/>
          <w:szCs w:val="24"/>
        </w:rPr>
        <w:t xml:space="preserve"> alebo </w:t>
      </w:r>
    </w:p>
    <w:p w:rsidR="0025276D" w:rsidRPr="003A7758" w:rsidP="003A7758">
      <w:pPr>
        <w:bidi w:val="0"/>
        <w:spacing w:after="0" w:line="240" w:lineRule="auto"/>
        <w:ind w:left="284"/>
        <w:jc w:val="both"/>
        <w:rPr>
          <w:rFonts w:ascii="Times New Roman" w:hAnsi="Times New Roman"/>
          <w:sz w:val="24"/>
          <w:szCs w:val="24"/>
        </w:rPr>
      </w:pPr>
      <w:r w:rsidRPr="003A7758" w:rsidR="003A7758">
        <w:rPr>
          <w:rFonts w:ascii="Times New Roman" w:hAnsi="Times New Roman"/>
          <w:sz w:val="24"/>
          <w:szCs w:val="24"/>
        </w:rPr>
        <w:t>m) pri ktorom je odôvodnený predpoklad, že jeho predmetom je alebo má byť vec alebo služba, ktor</w:t>
      </w:r>
      <w:r w:rsidR="00251A29">
        <w:rPr>
          <w:rFonts w:ascii="Times New Roman" w:hAnsi="Times New Roman"/>
          <w:sz w:val="24"/>
          <w:szCs w:val="24"/>
        </w:rPr>
        <w:t>á</w:t>
      </w:r>
      <w:r w:rsidRPr="003A7758" w:rsidR="003A7758">
        <w:rPr>
          <w:rFonts w:ascii="Times New Roman" w:hAnsi="Times New Roman"/>
          <w:sz w:val="24"/>
          <w:szCs w:val="24"/>
        </w:rPr>
        <w:t xml:space="preserve"> môž</w:t>
      </w:r>
      <w:r w:rsidR="00251A29">
        <w:rPr>
          <w:rFonts w:ascii="Times New Roman" w:hAnsi="Times New Roman"/>
          <w:sz w:val="24"/>
          <w:szCs w:val="24"/>
        </w:rPr>
        <w:t>e</w:t>
      </w:r>
      <w:r w:rsidRPr="003A7758" w:rsidR="003A7758">
        <w:rPr>
          <w:rFonts w:ascii="Times New Roman" w:hAnsi="Times New Roman"/>
          <w:sz w:val="24"/>
          <w:szCs w:val="24"/>
        </w:rPr>
        <w:t xml:space="preserve"> súvisieť s vecou alebo službou, </w:t>
      </w:r>
      <w:r w:rsidR="00D004FB">
        <w:rPr>
          <w:rFonts w:ascii="Times New Roman" w:hAnsi="Times New Roman"/>
          <w:sz w:val="24"/>
          <w:szCs w:val="24"/>
        </w:rPr>
        <w:t>na</w:t>
      </w:r>
      <w:r w:rsidRPr="003A7758" w:rsidR="003A7758">
        <w:rPr>
          <w:rFonts w:ascii="Times New Roman" w:hAnsi="Times New Roman"/>
          <w:sz w:val="24"/>
          <w:szCs w:val="24"/>
        </w:rPr>
        <w:t xml:space="preserve"> ktor</w:t>
      </w:r>
      <w:r w:rsidR="00C273BF">
        <w:rPr>
          <w:rFonts w:ascii="Times New Roman" w:hAnsi="Times New Roman"/>
          <w:sz w:val="24"/>
          <w:szCs w:val="24"/>
        </w:rPr>
        <w:t>ú sa vzťahuj</w:t>
      </w:r>
      <w:r w:rsidR="008E367D">
        <w:rPr>
          <w:rFonts w:ascii="Times New Roman" w:hAnsi="Times New Roman"/>
          <w:sz w:val="24"/>
          <w:szCs w:val="24"/>
        </w:rPr>
        <w:t>e</w:t>
      </w:r>
      <w:r w:rsidR="00D004FB">
        <w:rPr>
          <w:rFonts w:ascii="Times New Roman" w:hAnsi="Times New Roman"/>
          <w:sz w:val="24"/>
          <w:szCs w:val="24"/>
        </w:rPr>
        <w:t xml:space="preserve"> m</w:t>
      </w:r>
      <w:r w:rsidR="00C273BF">
        <w:rPr>
          <w:rFonts w:ascii="Times New Roman" w:hAnsi="Times New Roman"/>
          <w:sz w:val="24"/>
          <w:szCs w:val="24"/>
        </w:rPr>
        <w:t>edzinárodn</w:t>
      </w:r>
      <w:r w:rsidR="008E367D">
        <w:rPr>
          <w:rFonts w:ascii="Times New Roman" w:hAnsi="Times New Roman"/>
          <w:sz w:val="24"/>
          <w:szCs w:val="24"/>
        </w:rPr>
        <w:t>á</w:t>
      </w:r>
      <w:r w:rsidRPr="003A7758" w:rsidR="003A7758">
        <w:rPr>
          <w:rFonts w:ascii="Times New Roman" w:hAnsi="Times New Roman"/>
          <w:sz w:val="24"/>
          <w:szCs w:val="24"/>
        </w:rPr>
        <w:t xml:space="preserve"> sankci</w:t>
      </w:r>
      <w:r w:rsidR="008E367D">
        <w:rPr>
          <w:rFonts w:ascii="Times New Roman" w:hAnsi="Times New Roman"/>
          <w:sz w:val="24"/>
          <w:szCs w:val="24"/>
        </w:rPr>
        <w:t>a</w:t>
      </w:r>
      <w:r w:rsidRPr="003A7758" w:rsidR="003A7758">
        <w:rPr>
          <w:rFonts w:ascii="Times New Roman" w:hAnsi="Times New Roman"/>
          <w:sz w:val="24"/>
          <w:szCs w:val="24"/>
        </w:rPr>
        <w:t xml:space="preserve"> podľa osobitného predpisu.</w:t>
      </w:r>
      <w:r w:rsidRPr="00D004FB" w:rsidR="003A7758">
        <w:rPr>
          <w:rFonts w:ascii="Times New Roman" w:hAnsi="Times New Roman"/>
          <w:sz w:val="24"/>
          <w:szCs w:val="24"/>
          <w:vertAlign w:val="superscript"/>
        </w:rPr>
        <w:t>1a</w:t>
      </w:r>
      <w:r w:rsidRPr="003A7758" w:rsidR="003A7758">
        <w:rPr>
          <w:rFonts w:ascii="Times New Roman" w:hAnsi="Times New Roman"/>
          <w:sz w:val="24"/>
          <w:szCs w:val="24"/>
        </w:rPr>
        <w:t>)</w:t>
      </w:r>
      <w:r w:rsidR="00D004FB">
        <w:rPr>
          <w:rFonts w:ascii="Times New Roman" w:hAnsi="Times New Roman"/>
          <w:sz w:val="24"/>
          <w:szCs w:val="24"/>
        </w:rPr>
        <w:t>“.</w:t>
      </w:r>
    </w:p>
    <w:p w:rsidR="0025276D" w:rsidRPr="0025276D" w:rsidP="0025276D">
      <w:pPr>
        <w:pStyle w:val="ListParagraph"/>
        <w:bidi w:val="0"/>
        <w:rPr>
          <w:rFonts w:ascii="Times New Roman" w:hAnsi="Times New Roman"/>
          <w:sz w:val="24"/>
          <w:szCs w:val="24"/>
        </w:rPr>
      </w:pPr>
    </w:p>
    <w:p w:rsidR="00BB3354" w:rsidP="0025276D">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Poznámka pod čiarou k odkazu 1a</w:t>
      </w:r>
      <w:r w:rsidRPr="00BB3354">
        <w:rPr>
          <w:rFonts w:ascii="Times New Roman" w:hAnsi="Times New Roman"/>
          <w:sz w:val="24"/>
          <w:szCs w:val="24"/>
        </w:rPr>
        <w:t xml:space="preserve"> znie:</w:t>
      </w:r>
    </w:p>
    <w:p w:rsidR="00BB3354" w:rsidRPr="00BB3354" w:rsidP="00BB3354">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1a</w:t>
      </w:r>
      <w:r>
        <w:rPr>
          <w:rFonts w:ascii="Times New Roman" w:hAnsi="Times New Roman"/>
          <w:sz w:val="24"/>
          <w:szCs w:val="24"/>
        </w:rPr>
        <w:t xml:space="preserve">) </w:t>
      </w:r>
      <w:r w:rsidR="003A7758">
        <w:rPr>
          <w:rFonts w:ascii="Times New Roman" w:hAnsi="Times New Roman"/>
          <w:sz w:val="24"/>
          <w:szCs w:val="24"/>
        </w:rPr>
        <w:t>Z</w:t>
      </w:r>
      <w:r>
        <w:rPr>
          <w:rFonts w:ascii="Times New Roman" w:hAnsi="Times New Roman"/>
          <w:sz w:val="24"/>
          <w:szCs w:val="24"/>
        </w:rPr>
        <w:t xml:space="preserve">ákon č. </w:t>
      </w:r>
      <w:r w:rsidR="0025276D">
        <w:rPr>
          <w:rFonts w:ascii="Times New Roman" w:hAnsi="Times New Roman"/>
          <w:sz w:val="24"/>
          <w:szCs w:val="24"/>
        </w:rPr>
        <w:t>289/2016</w:t>
      </w:r>
      <w:r w:rsidRPr="00BB3354">
        <w:rPr>
          <w:rFonts w:ascii="Times New Roman" w:hAnsi="Times New Roman"/>
          <w:sz w:val="24"/>
          <w:szCs w:val="24"/>
        </w:rPr>
        <w:t xml:space="preserve"> Z.</w:t>
      </w:r>
      <w:r>
        <w:rPr>
          <w:rFonts w:ascii="Times New Roman" w:hAnsi="Times New Roman"/>
          <w:sz w:val="24"/>
          <w:szCs w:val="24"/>
        </w:rPr>
        <w:t xml:space="preserve"> </w:t>
      </w:r>
      <w:r w:rsidRPr="00BB3354">
        <w:rPr>
          <w:rFonts w:ascii="Times New Roman" w:hAnsi="Times New Roman"/>
          <w:sz w:val="24"/>
          <w:szCs w:val="24"/>
        </w:rPr>
        <w:t>z.</w:t>
      </w:r>
      <w:r>
        <w:rPr>
          <w:rFonts w:ascii="Times New Roman" w:hAnsi="Times New Roman"/>
          <w:sz w:val="24"/>
          <w:szCs w:val="24"/>
        </w:rPr>
        <w:t xml:space="preserve"> </w:t>
      </w:r>
      <w:r w:rsidRPr="00BB3354">
        <w:rPr>
          <w:rFonts w:ascii="Times New Roman" w:hAnsi="Times New Roman"/>
          <w:sz w:val="24"/>
          <w:szCs w:val="24"/>
        </w:rPr>
        <w:t>o vykonávaní medzinárodných sankcií</w:t>
      </w:r>
      <w:r w:rsidR="0025276D">
        <w:rPr>
          <w:rFonts w:ascii="Times New Roman" w:hAnsi="Times New Roman"/>
          <w:sz w:val="24"/>
          <w:szCs w:val="24"/>
        </w:rPr>
        <w:t xml:space="preserve"> a o doplnení zákona č. 566/2001 Z. z. o cenných papieroch a investičných službách a o zmene a doplnení niektorých zákonov (zákon o cenných papieroch) </w:t>
      </w:r>
      <w:r w:rsidR="005217C0">
        <w:rPr>
          <w:rFonts w:ascii="Times New Roman" w:hAnsi="Times New Roman"/>
          <w:sz w:val="24"/>
          <w:szCs w:val="24"/>
        </w:rPr>
        <w:t>v znení neskorších predpisov</w:t>
      </w:r>
      <w:r>
        <w:rPr>
          <w:rFonts w:ascii="Times New Roman" w:hAnsi="Times New Roman"/>
          <w:sz w:val="24"/>
          <w:szCs w:val="24"/>
        </w:rPr>
        <w:t>.</w:t>
      </w:r>
      <w:r w:rsidR="00256647">
        <w:rPr>
          <w:rFonts w:ascii="Times New Roman" w:hAnsi="Times New Roman"/>
          <w:sz w:val="24"/>
          <w:szCs w:val="24"/>
        </w:rPr>
        <w:t>“</w:t>
      </w:r>
      <w:r w:rsidR="005217C0">
        <w:rPr>
          <w:rFonts w:ascii="Times New Roman" w:hAnsi="Times New Roman"/>
          <w:sz w:val="24"/>
          <w:szCs w:val="24"/>
        </w:rPr>
        <w:t>.</w:t>
      </w:r>
    </w:p>
    <w:p w:rsidR="003A7758" w:rsidP="003A7758">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5 ods. 1 písm. b) </w:t>
      </w:r>
      <w:r w:rsidR="00B227E1">
        <w:rPr>
          <w:rFonts w:ascii="Times New Roman" w:hAnsi="Times New Roman"/>
          <w:sz w:val="24"/>
          <w:szCs w:val="24"/>
        </w:rPr>
        <w:t xml:space="preserve">úvodnej vete </w:t>
      </w:r>
      <w:r>
        <w:rPr>
          <w:rFonts w:ascii="Times New Roman" w:hAnsi="Times New Roman"/>
          <w:sz w:val="24"/>
          <w:szCs w:val="24"/>
        </w:rPr>
        <w:t>sa nad slovom „inštitúcia“ vypúšťa odkaz 3 vrátane poznámky pod čiarou k odkazu 3.</w:t>
      </w:r>
    </w:p>
    <w:p w:rsidR="00256647" w:rsidP="00256647">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7</w:t>
      </w:r>
      <w:r w:rsidRPr="00BB3354">
        <w:rPr>
          <w:rFonts w:ascii="Times New Roman" w:hAnsi="Times New Roman"/>
          <w:sz w:val="24"/>
          <w:szCs w:val="24"/>
        </w:rPr>
        <w:t xml:space="preserve"> znie:</w:t>
      </w:r>
    </w:p>
    <w:p w:rsidR="00BB23ED" w:rsidP="00256647">
      <w:pPr>
        <w:pStyle w:val="ListParagraph"/>
        <w:bidi w:val="0"/>
        <w:spacing w:after="0" w:line="240" w:lineRule="auto"/>
        <w:ind w:left="360"/>
        <w:jc w:val="both"/>
        <w:rPr>
          <w:rFonts w:ascii="Times New Roman" w:hAnsi="Times New Roman"/>
          <w:sz w:val="24"/>
          <w:szCs w:val="24"/>
        </w:rPr>
      </w:pPr>
      <w:r w:rsidR="00256647">
        <w:rPr>
          <w:rFonts w:ascii="Times New Roman" w:hAnsi="Times New Roman"/>
          <w:sz w:val="24"/>
          <w:szCs w:val="24"/>
        </w:rPr>
        <w:t>„</w:t>
      </w:r>
      <w:r w:rsidR="005217C0">
        <w:rPr>
          <w:rFonts w:ascii="Times New Roman" w:hAnsi="Times New Roman"/>
          <w:sz w:val="24"/>
          <w:szCs w:val="24"/>
          <w:vertAlign w:val="superscript"/>
        </w:rPr>
        <w:t>7</w:t>
      </w:r>
      <w:r w:rsidR="00256647">
        <w:rPr>
          <w:rFonts w:ascii="Times New Roman" w:hAnsi="Times New Roman"/>
          <w:sz w:val="24"/>
          <w:szCs w:val="24"/>
        </w:rPr>
        <w:t xml:space="preserve">) </w:t>
      </w:r>
      <w:r w:rsidR="005217C0">
        <w:rPr>
          <w:rFonts w:ascii="Times New Roman" w:hAnsi="Times New Roman"/>
          <w:sz w:val="24"/>
          <w:szCs w:val="24"/>
        </w:rPr>
        <w:t>§ 27</w:t>
      </w:r>
      <w:r w:rsidR="00F363B9">
        <w:rPr>
          <w:rFonts w:ascii="Times New Roman" w:hAnsi="Times New Roman"/>
          <w:sz w:val="24"/>
          <w:szCs w:val="24"/>
        </w:rPr>
        <w:t xml:space="preserve"> </w:t>
      </w:r>
      <w:r w:rsidR="005217C0">
        <w:rPr>
          <w:rFonts w:ascii="Times New Roman" w:hAnsi="Times New Roman"/>
          <w:sz w:val="24"/>
          <w:szCs w:val="24"/>
        </w:rPr>
        <w:t xml:space="preserve">ods. 1 a § 70 zákona č. 203/2011 Z. z. </w:t>
      </w:r>
      <w:r w:rsidRPr="005217C0" w:rsidR="005217C0">
        <w:rPr>
          <w:rFonts w:ascii="Times New Roman" w:hAnsi="Times New Roman"/>
          <w:sz w:val="24"/>
          <w:szCs w:val="24"/>
        </w:rPr>
        <w:t>o kolektívnom investovaní</w:t>
      </w:r>
      <w:r w:rsidR="005217C0">
        <w:rPr>
          <w:rFonts w:ascii="Times New Roman" w:hAnsi="Times New Roman"/>
          <w:sz w:val="24"/>
          <w:szCs w:val="24"/>
        </w:rPr>
        <w:t xml:space="preserve"> v znení neskorších predpisov.“.</w:t>
      </w:r>
    </w:p>
    <w:p w:rsidR="00256647" w:rsidP="00256647">
      <w:pPr>
        <w:pStyle w:val="ListParagraph"/>
        <w:bidi w:val="0"/>
        <w:spacing w:after="0" w:line="240" w:lineRule="auto"/>
        <w:ind w:left="360"/>
        <w:jc w:val="both"/>
        <w:rPr>
          <w:rFonts w:ascii="Times New Roman" w:hAnsi="Times New Roman"/>
          <w:sz w:val="24"/>
          <w:szCs w:val="24"/>
        </w:rPr>
      </w:pPr>
    </w:p>
    <w:p w:rsidR="00BB23ED" w:rsidP="00BB23ED">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w:t>
      </w:r>
      <w:r w:rsidRPr="00BB23ED">
        <w:rPr>
          <w:rFonts w:ascii="Times New Roman" w:hAnsi="Times New Roman"/>
          <w:sz w:val="24"/>
          <w:szCs w:val="24"/>
        </w:rPr>
        <w:t>§ 5 ods. 1 písm. b) šiesty bod</w:t>
      </w:r>
      <w:r>
        <w:rPr>
          <w:rFonts w:ascii="Times New Roman" w:hAnsi="Times New Roman"/>
          <w:sz w:val="24"/>
          <w:szCs w:val="24"/>
        </w:rPr>
        <w:t xml:space="preserve"> znie</w:t>
      </w:r>
      <w:r w:rsidRPr="00BB23ED">
        <w:rPr>
          <w:rFonts w:ascii="Times New Roman" w:hAnsi="Times New Roman"/>
          <w:sz w:val="24"/>
          <w:szCs w:val="24"/>
        </w:rPr>
        <w:t>:</w:t>
      </w:r>
    </w:p>
    <w:p w:rsidR="00BB23ED" w:rsidRPr="00866AD6" w:rsidP="00BB23ED">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„6. f</w:t>
      </w:r>
      <w:r w:rsidRPr="00BB23ED">
        <w:rPr>
          <w:rFonts w:ascii="Times New Roman" w:hAnsi="Times New Roman"/>
          <w:sz w:val="24"/>
          <w:szCs w:val="24"/>
        </w:rPr>
        <w:t>inančný agent, finančný poradca,</w:t>
      </w:r>
      <w:r w:rsidR="00866AD6">
        <w:rPr>
          <w:rFonts w:ascii="Times New Roman" w:hAnsi="Times New Roman"/>
          <w:sz w:val="24"/>
          <w:szCs w:val="24"/>
          <w:vertAlign w:val="superscript"/>
        </w:rPr>
        <w:t>9</w:t>
      </w:r>
      <w:r w:rsidR="00866AD6">
        <w:rPr>
          <w:rFonts w:ascii="Times New Roman" w:hAnsi="Times New Roman"/>
          <w:sz w:val="24"/>
          <w:szCs w:val="24"/>
        </w:rPr>
        <w:t>)</w:t>
      </w:r>
      <w:r w:rsidRPr="00BB23ED">
        <w:rPr>
          <w:rFonts w:ascii="Times New Roman" w:hAnsi="Times New Roman"/>
          <w:sz w:val="24"/>
          <w:szCs w:val="24"/>
        </w:rPr>
        <w:t xml:space="preserve"> okrem výkonu činností súvisiacich s neživotným poistením</w:t>
      </w:r>
      <w:r w:rsidR="00866AD6">
        <w:rPr>
          <w:rFonts w:ascii="Times New Roman" w:hAnsi="Times New Roman"/>
          <w:sz w:val="24"/>
          <w:szCs w:val="24"/>
        </w:rPr>
        <w:t>,“.</w:t>
      </w:r>
    </w:p>
    <w:p w:rsidR="00BB23ED" w:rsidP="00BB23ED">
      <w:pPr>
        <w:bidi w:val="0"/>
        <w:spacing w:after="0" w:line="240" w:lineRule="auto"/>
        <w:jc w:val="both"/>
        <w:rPr>
          <w:rFonts w:ascii="Times New Roman" w:hAnsi="Times New Roman"/>
          <w:sz w:val="24"/>
          <w:szCs w:val="24"/>
        </w:rPr>
      </w:pPr>
    </w:p>
    <w:p w:rsidR="00FB666D" w:rsidP="00FB666D">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10</w:t>
      </w:r>
      <w:r w:rsidRPr="00BB3354">
        <w:rPr>
          <w:rFonts w:ascii="Times New Roman" w:hAnsi="Times New Roman"/>
          <w:sz w:val="24"/>
          <w:szCs w:val="24"/>
        </w:rPr>
        <w:t xml:space="preserve"> znie:</w:t>
      </w:r>
    </w:p>
    <w:p w:rsidR="00FB666D" w:rsidP="00FB666D">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10</w:t>
      </w:r>
      <w:r>
        <w:rPr>
          <w:rFonts w:ascii="Times New Roman" w:hAnsi="Times New Roman"/>
          <w:sz w:val="24"/>
          <w:szCs w:val="24"/>
        </w:rPr>
        <w:t>) § 4 ods. 5 zákona č. 203/2011 Z. z.</w:t>
      </w:r>
      <w:r w:rsidR="00C73AE2">
        <w:rPr>
          <w:rFonts w:ascii="Times New Roman" w:hAnsi="Times New Roman"/>
          <w:sz w:val="24"/>
          <w:szCs w:val="24"/>
        </w:rPr>
        <w:t xml:space="preserve"> v znení neskorších predpisov</w:t>
      </w:r>
      <w:r w:rsidR="00261960">
        <w:rPr>
          <w:rFonts w:ascii="Times New Roman" w:hAnsi="Times New Roman"/>
          <w:sz w:val="24"/>
          <w:szCs w:val="24"/>
        </w:rPr>
        <w:t>.</w:t>
      </w:r>
      <w:r>
        <w:rPr>
          <w:rFonts w:ascii="Times New Roman" w:hAnsi="Times New Roman"/>
          <w:sz w:val="24"/>
          <w:szCs w:val="24"/>
        </w:rPr>
        <w:t>“.</w:t>
      </w:r>
    </w:p>
    <w:p w:rsidR="00FB666D" w:rsidP="00FB666D">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5 ods. 1 </w:t>
      </w:r>
      <w:r w:rsidR="00DD51F3">
        <w:rPr>
          <w:rFonts w:ascii="Times New Roman" w:hAnsi="Times New Roman"/>
          <w:sz w:val="24"/>
          <w:szCs w:val="24"/>
        </w:rPr>
        <w:t xml:space="preserve">písm. b) </w:t>
      </w:r>
      <w:r>
        <w:rPr>
          <w:rFonts w:ascii="Times New Roman" w:hAnsi="Times New Roman"/>
          <w:sz w:val="24"/>
          <w:szCs w:val="24"/>
        </w:rPr>
        <w:t>ôsmy bod znie:</w:t>
      </w: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 xml:space="preserve">„8. poisťovňa </w:t>
      </w:r>
      <w:r w:rsidR="00AA14A7">
        <w:rPr>
          <w:rFonts w:ascii="Times New Roman" w:hAnsi="Times New Roman"/>
          <w:sz w:val="24"/>
          <w:szCs w:val="24"/>
        </w:rPr>
        <w:t xml:space="preserve">pri vykonávaní poisťovacej činnosti v </w:t>
      </w:r>
      <w:r>
        <w:rPr>
          <w:rFonts w:ascii="Times New Roman" w:hAnsi="Times New Roman"/>
          <w:sz w:val="24"/>
          <w:szCs w:val="24"/>
        </w:rPr>
        <w:t>životnom poistení,</w:t>
      </w:r>
      <w:r>
        <w:rPr>
          <w:rFonts w:ascii="Times New Roman" w:hAnsi="Times New Roman"/>
          <w:sz w:val="24"/>
          <w:szCs w:val="24"/>
          <w:vertAlign w:val="superscript"/>
        </w:rPr>
        <w:t>11</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Poznámka pod čiarou k odkazu 11 znie:</w:t>
      </w:r>
    </w:p>
    <w:p w:rsidR="0051045C" w:rsidP="0051045C">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11</w:t>
      </w:r>
      <w:r>
        <w:rPr>
          <w:rFonts w:ascii="Times New Roman" w:hAnsi="Times New Roman"/>
          <w:sz w:val="24"/>
          <w:szCs w:val="24"/>
        </w:rPr>
        <w:t>) § 2 zákona č. 39/2015 Z. z. o poisťovníctve a o zmene a doplnení niektorých zákonov.“.</w:t>
      </w:r>
    </w:p>
    <w:p w:rsidR="0051045C" w:rsidP="0051045C">
      <w:pPr>
        <w:pStyle w:val="ListParagraph"/>
        <w:bidi w:val="0"/>
        <w:spacing w:after="0" w:line="240" w:lineRule="auto"/>
        <w:ind w:left="360"/>
        <w:jc w:val="both"/>
        <w:rPr>
          <w:rFonts w:ascii="Times New Roman" w:hAnsi="Times New Roman"/>
          <w:sz w:val="24"/>
          <w:szCs w:val="24"/>
        </w:rPr>
      </w:pPr>
    </w:p>
    <w:p w:rsidR="005701D3" w:rsidRPr="00456B66" w:rsidP="005701D3">
      <w:pPr>
        <w:pStyle w:val="ListParagraph"/>
        <w:numPr>
          <w:numId w:val="1"/>
        </w:numPr>
        <w:bidi w:val="0"/>
        <w:spacing w:before="240" w:after="0" w:line="240" w:lineRule="auto"/>
        <w:ind w:left="426" w:hanging="426"/>
        <w:jc w:val="both"/>
        <w:rPr>
          <w:rFonts w:ascii="Times New Roman" w:hAnsi="Times New Roman"/>
          <w:sz w:val="24"/>
          <w:szCs w:val="24"/>
        </w:rPr>
      </w:pPr>
      <w:r w:rsidRPr="00456B66" w:rsidR="00456B66">
        <w:rPr>
          <w:rFonts w:ascii="Times New Roman" w:hAnsi="Times New Roman"/>
          <w:sz w:val="24"/>
          <w:szCs w:val="24"/>
        </w:rPr>
        <w:t>V poznámke</w:t>
      </w:r>
      <w:r w:rsidRPr="00456B66">
        <w:rPr>
          <w:rFonts w:ascii="Times New Roman" w:hAnsi="Times New Roman"/>
          <w:sz w:val="24"/>
          <w:szCs w:val="24"/>
        </w:rPr>
        <w:t xml:space="preserve"> pod čiarou k odkazu 15 </w:t>
      </w:r>
      <w:r w:rsidR="00456B66">
        <w:rPr>
          <w:rFonts w:ascii="Times New Roman" w:hAnsi="Times New Roman"/>
          <w:sz w:val="24"/>
          <w:szCs w:val="24"/>
        </w:rPr>
        <w:t>sa slová „písm. l</w:t>
      </w:r>
      <w:r w:rsidRPr="00456B66">
        <w:rPr>
          <w:rFonts w:ascii="Times New Roman" w:hAnsi="Times New Roman"/>
          <w:sz w:val="24"/>
          <w:szCs w:val="24"/>
        </w:rPr>
        <w:t>)</w:t>
      </w:r>
      <w:r w:rsidR="00456B66">
        <w:rPr>
          <w:rFonts w:ascii="Times New Roman" w:hAnsi="Times New Roman"/>
          <w:sz w:val="24"/>
          <w:szCs w:val="24"/>
        </w:rPr>
        <w:t>“</w:t>
      </w:r>
      <w:r w:rsidRPr="00456B66">
        <w:rPr>
          <w:rFonts w:ascii="Times New Roman" w:hAnsi="Times New Roman"/>
          <w:sz w:val="24"/>
          <w:szCs w:val="24"/>
        </w:rPr>
        <w:t xml:space="preserve"> </w:t>
      </w:r>
      <w:r w:rsidR="00456B66">
        <w:rPr>
          <w:rFonts w:ascii="Times New Roman" w:hAnsi="Times New Roman"/>
          <w:sz w:val="24"/>
          <w:szCs w:val="24"/>
        </w:rPr>
        <w:t>nahrádzajú slovami „písm. k)“.</w:t>
      </w:r>
    </w:p>
    <w:p w:rsidR="005701D3" w:rsidP="005701D3">
      <w:pPr>
        <w:pStyle w:val="ListParagraph"/>
        <w:bidi w:val="0"/>
        <w:spacing w:after="0" w:line="240" w:lineRule="auto"/>
        <w:ind w:left="426"/>
        <w:jc w:val="both"/>
        <w:rPr>
          <w:rFonts w:ascii="Times New Roman" w:hAnsi="Times New Roman"/>
          <w:sz w:val="24"/>
          <w:szCs w:val="24"/>
        </w:rPr>
      </w:pPr>
    </w:p>
    <w:p w:rsidR="0051045C" w:rsidP="004A46D3">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5 ods. 1 písm. b) jedenástom bode sa</w:t>
      </w:r>
      <w:r w:rsidR="004A46D3">
        <w:rPr>
          <w:rFonts w:ascii="Times New Roman" w:hAnsi="Times New Roman"/>
          <w:sz w:val="24"/>
          <w:szCs w:val="24"/>
        </w:rPr>
        <w:t xml:space="preserve"> za slovo „</w:t>
      </w:r>
      <w:r w:rsidRPr="004A46D3" w:rsidR="004A46D3">
        <w:rPr>
          <w:rFonts w:ascii="Times New Roman" w:hAnsi="Times New Roman"/>
          <w:sz w:val="24"/>
          <w:szCs w:val="24"/>
        </w:rPr>
        <w:t>činnosť</w:t>
      </w:r>
      <w:r w:rsidR="004A46D3">
        <w:rPr>
          <w:rFonts w:ascii="Times New Roman" w:hAnsi="Times New Roman"/>
          <w:sz w:val="24"/>
          <w:szCs w:val="24"/>
        </w:rPr>
        <w:t>“ vkladá čiarka a vypúšťajú sa slová</w:t>
      </w:r>
      <w:r>
        <w:rPr>
          <w:rFonts w:ascii="Times New Roman" w:hAnsi="Times New Roman"/>
          <w:sz w:val="24"/>
          <w:szCs w:val="24"/>
        </w:rPr>
        <w:t xml:space="preserve"> „alebo bezhotovostné obchody s devízovými hodnotami alebo poskytovať devízové peňažné služby,</w:t>
      </w:r>
      <w:r>
        <w:rPr>
          <w:rFonts w:ascii="Times New Roman" w:hAnsi="Times New Roman"/>
          <w:sz w:val="24"/>
          <w:szCs w:val="24"/>
          <w:vertAlign w:val="superscript"/>
        </w:rPr>
        <w:t>16)</w:t>
      </w:r>
      <w:r>
        <w:rPr>
          <w:rFonts w:ascii="Times New Roman" w:hAnsi="Times New Roman"/>
          <w:sz w:val="24"/>
          <w:szCs w:val="24"/>
        </w:rPr>
        <w:t>“.</w:t>
      </w:r>
    </w:p>
    <w:p w:rsidR="0051045C" w:rsidP="0051045C">
      <w:pPr>
        <w:pStyle w:val="ListParagraph"/>
        <w:bidi w:val="0"/>
        <w:spacing w:after="0" w:line="240" w:lineRule="auto"/>
        <w:ind w:left="426"/>
        <w:jc w:val="both"/>
        <w:rPr>
          <w:rFonts w:ascii="Times New Roman" w:hAnsi="Times New Roman"/>
          <w:sz w:val="24"/>
          <w:szCs w:val="24"/>
        </w:rPr>
      </w:pPr>
    </w:p>
    <w:p w:rsidR="0051045C" w:rsidP="0051045C">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Poznámka pod čiarou k odkazu 16 sa vypúšťa.</w:t>
      </w:r>
    </w:p>
    <w:p w:rsidR="0051045C" w:rsidP="0051045C">
      <w:pPr>
        <w:pStyle w:val="ListParagraph"/>
        <w:bidi w:val="0"/>
        <w:spacing w:after="0" w:line="240" w:lineRule="auto"/>
        <w:ind w:left="426"/>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rPr>
        <w:t>Poznámka pod čiarou k odkazu 17 znie:</w:t>
      </w:r>
    </w:p>
    <w:p w:rsidR="00BE6BBC" w:rsidP="0051045C">
      <w:pPr>
        <w:pStyle w:val="ListParagraph"/>
        <w:bidi w:val="0"/>
        <w:spacing w:after="0" w:line="240" w:lineRule="auto"/>
        <w:ind w:left="360"/>
        <w:jc w:val="both"/>
        <w:rPr>
          <w:rFonts w:ascii="Times New Roman" w:hAnsi="Times New Roman"/>
          <w:sz w:val="24"/>
          <w:szCs w:val="24"/>
          <w:lang w:eastAsia="sk-SK"/>
        </w:rPr>
      </w:pPr>
      <w:r w:rsidR="0051045C">
        <w:rPr>
          <w:rFonts w:ascii="Times New Roman" w:hAnsi="Times New Roman"/>
          <w:sz w:val="24"/>
          <w:szCs w:val="24"/>
          <w:lang w:eastAsia="sk-SK"/>
        </w:rPr>
        <w:t>„</w:t>
      </w:r>
      <w:r w:rsidR="0051045C">
        <w:rPr>
          <w:rFonts w:ascii="Times New Roman" w:hAnsi="Times New Roman"/>
          <w:sz w:val="24"/>
          <w:szCs w:val="24"/>
          <w:vertAlign w:val="superscript"/>
          <w:lang w:eastAsia="sk-SK"/>
        </w:rPr>
        <w:t>17</w:t>
      </w:r>
      <w:r w:rsidR="0051045C">
        <w:rPr>
          <w:rFonts w:ascii="Times New Roman" w:hAnsi="Times New Roman"/>
          <w:sz w:val="24"/>
          <w:szCs w:val="24"/>
          <w:lang w:eastAsia="sk-SK"/>
        </w:rPr>
        <w:t xml:space="preserve">)  Zákon č. 455/1991 Zb. o živnostenskom podnikaní </w:t>
      </w:r>
      <w:r w:rsidRPr="00B71523" w:rsidR="00B71523">
        <w:rPr>
          <w:rFonts w:ascii="Times New Roman" w:hAnsi="Times New Roman"/>
          <w:sz w:val="24"/>
          <w:szCs w:val="24"/>
          <w:lang w:eastAsia="sk-SK"/>
        </w:rPr>
        <w:t>(živnostenský zákon)</w:t>
      </w:r>
      <w:r w:rsidR="00B71523">
        <w:rPr>
          <w:rFonts w:ascii="Times New Roman" w:hAnsi="Times New Roman"/>
          <w:sz w:val="24"/>
          <w:szCs w:val="24"/>
          <w:lang w:eastAsia="sk-SK"/>
        </w:rPr>
        <w:t xml:space="preserve"> </w:t>
      </w:r>
      <w:r w:rsidR="0051045C">
        <w:rPr>
          <w:rFonts w:ascii="Times New Roman" w:hAnsi="Times New Roman"/>
          <w:sz w:val="24"/>
          <w:szCs w:val="24"/>
          <w:lang w:eastAsia="sk-SK"/>
        </w:rPr>
        <w:t>v znení neskorších predpisov.“.</w:t>
      </w:r>
    </w:p>
    <w:p w:rsidR="0051045C" w:rsidP="0051045C">
      <w:pPr>
        <w:pStyle w:val="ListParagraph"/>
        <w:bidi w:val="0"/>
        <w:spacing w:after="0" w:line="240" w:lineRule="auto"/>
        <w:ind w:left="360"/>
        <w:jc w:val="both"/>
        <w:rPr>
          <w:rFonts w:ascii="Times New Roman" w:hAnsi="Times New Roman"/>
          <w:sz w:val="24"/>
          <w:szCs w:val="24"/>
          <w:lang w:eastAsia="sk-SK"/>
        </w:rPr>
      </w:pPr>
    </w:p>
    <w:p w:rsidR="00BE6BBC" w:rsidP="00BE6BBC">
      <w:pPr>
        <w:pStyle w:val="ListParagraph"/>
        <w:numPr>
          <w:numId w:val="1"/>
        </w:numPr>
        <w:bidi w:val="0"/>
        <w:spacing w:after="0" w:line="240" w:lineRule="auto"/>
        <w:jc w:val="both"/>
        <w:rPr>
          <w:rFonts w:ascii="Times New Roman" w:hAnsi="Times New Roman"/>
          <w:sz w:val="24"/>
          <w:szCs w:val="24"/>
          <w:lang w:eastAsia="sk-SK"/>
        </w:rPr>
      </w:pPr>
      <w:r w:rsidRPr="00BE6BBC">
        <w:rPr>
          <w:rFonts w:ascii="Times New Roman" w:hAnsi="Times New Roman"/>
          <w:sz w:val="24"/>
          <w:szCs w:val="24"/>
          <w:lang w:eastAsia="sk-SK"/>
        </w:rPr>
        <w:t xml:space="preserve">V poznámke pod čiarou k odkazu </w:t>
      </w:r>
      <w:r>
        <w:rPr>
          <w:rFonts w:ascii="Times New Roman" w:hAnsi="Times New Roman"/>
          <w:sz w:val="24"/>
          <w:szCs w:val="24"/>
          <w:lang w:eastAsia="sk-SK"/>
        </w:rPr>
        <w:t>19b</w:t>
      </w:r>
      <w:r w:rsidRPr="00BE6BBC">
        <w:rPr>
          <w:rFonts w:ascii="Times New Roman" w:hAnsi="Times New Roman"/>
          <w:sz w:val="24"/>
          <w:szCs w:val="24"/>
          <w:lang w:eastAsia="sk-SK"/>
        </w:rPr>
        <w:t xml:space="preserve"> sa vypúšťa</w:t>
      </w:r>
      <w:r w:rsidR="002818F7">
        <w:rPr>
          <w:rFonts w:ascii="Times New Roman" w:hAnsi="Times New Roman"/>
          <w:sz w:val="24"/>
          <w:szCs w:val="24"/>
          <w:lang w:eastAsia="sk-SK"/>
        </w:rPr>
        <w:t>jú slová</w:t>
      </w:r>
      <w:r w:rsidRPr="00BE6BBC">
        <w:rPr>
          <w:rFonts w:ascii="Times New Roman" w:hAnsi="Times New Roman"/>
          <w:sz w:val="24"/>
          <w:szCs w:val="24"/>
          <w:lang w:eastAsia="sk-SK"/>
        </w:rPr>
        <w:t xml:space="preserve"> </w:t>
      </w:r>
      <w:r>
        <w:rPr>
          <w:rFonts w:ascii="Times New Roman" w:hAnsi="Times New Roman"/>
          <w:sz w:val="24"/>
          <w:szCs w:val="24"/>
          <w:lang w:eastAsia="sk-SK"/>
        </w:rPr>
        <w:t>„ods. 1“.</w:t>
      </w:r>
    </w:p>
    <w:p w:rsidR="00BE6BBC" w:rsidP="00BE6BBC">
      <w:pPr>
        <w:pStyle w:val="ListParagraph"/>
        <w:bidi w:val="0"/>
        <w:spacing w:after="0" w:line="240" w:lineRule="auto"/>
        <w:ind w:left="360"/>
        <w:jc w:val="both"/>
        <w:rPr>
          <w:rFonts w:ascii="Times New Roman" w:hAnsi="Times New Roman"/>
          <w:sz w:val="24"/>
          <w:szCs w:val="24"/>
          <w:lang w:eastAsia="sk-SK"/>
        </w:rPr>
      </w:pPr>
    </w:p>
    <w:p w:rsidR="0051045C" w:rsidP="0051045C">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Poznámka  pod čiarou k odkazu  22 znie:</w:t>
      </w:r>
    </w:p>
    <w:p w:rsidR="0051045C" w:rsidP="0051045C">
      <w:pPr>
        <w:pStyle w:val="ListParagraph"/>
        <w:bidi w:val="0"/>
        <w:spacing w:after="0" w:line="240" w:lineRule="auto"/>
        <w:ind w:left="709" w:hanging="349"/>
        <w:jc w:val="both"/>
        <w:rPr>
          <w:rFonts w:ascii="Times New Roman" w:hAnsi="Times New Roman"/>
          <w:sz w:val="24"/>
          <w:szCs w:val="24"/>
          <w:lang w:eastAsia="sk-SK"/>
        </w:rPr>
      </w:pPr>
      <w:r>
        <w:rPr>
          <w:rFonts w:ascii="Times New Roman" w:hAnsi="Times New Roman"/>
          <w:sz w:val="24"/>
          <w:szCs w:val="24"/>
          <w:lang w:eastAsia="sk-SK"/>
        </w:rPr>
        <w:t>„</w:t>
      </w:r>
      <w:r>
        <w:rPr>
          <w:rFonts w:ascii="Times New Roman" w:hAnsi="Times New Roman"/>
          <w:sz w:val="24"/>
          <w:szCs w:val="24"/>
          <w:vertAlign w:val="superscript"/>
          <w:lang w:eastAsia="sk-SK"/>
        </w:rPr>
        <w:t>22</w:t>
      </w:r>
      <w:r>
        <w:rPr>
          <w:rFonts w:ascii="Times New Roman" w:hAnsi="Times New Roman"/>
          <w:sz w:val="24"/>
          <w:szCs w:val="24"/>
          <w:lang w:eastAsia="sk-SK"/>
        </w:rPr>
        <w:t>) § 7 zákona č. 324/2011 Z. z. o poštových službách a o zmene a doplnení niektorých zákonov.“.</w:t>
      </w:r>
    </w:p>
    <w:p w:rsidR="0051045C" w:rsidP="0051045C">
      <w:pPr>
        <w:pStyle w:val="ListParagraph"/>
        <w:bidi w:val="0"/>
        <w:spacing w:after="0" w:line="240" w:lineRule="auto"/>
        <w:ind w:left="360"/>
        <w:jc w:val="both"/>
        <w:rPr>
          <w:rFonts w:ascii="Times New Roman" w:hAnsi="Times New Roman"/>
          <w:sz w:val="24"/>
          <w:szCs w:val="24"/>
          <w:lang w:eastAsia="sk-SK"/>
        </w:rPr>
      </w:pPr>
    </w:p>
    <w:p w:rsidR="004376F7" w:rsidP="004376F7">
      <w:pPr>
        <w:pStyle w:val="ListParagraph"/>
        <w:numPr>
          <w:numId w:val="1"/>
        </w:numPr>
        <w:bidi w:val="0"/>
        <w:spacing w:after="0" w:line="240" w:lineRule="auto"/>
        <w:jc w:val="both"/>
        <w:rPr>
          <w:rFonts w:ascii="Times New Roman" w:hAnsi="Times New Roman"/>
          <w:sz w:val="24"/>
          <w:szCs w:val="24"/>
          <w:lang w:eastAsia="sk-SK"/>
        </w:rPr>
      </w:pPr>
      <w:r w:rsidRPr="004376F7">
        <w:rPr>
          <w:rFonts w:ascii="Times New Roman" w:hAnsi="Times New Roman"/>
          <w:sz w:val="24"/>
          <w:szCs w:val="24"/>
          <w:lang w:eastAsia="sk-SK"/>
        </w:rPr>
        <w:t>V § 5 ods. 1 písmeno f) znie:</w:t>
      </w:r>
    </w:p>
    <w:p w:rsidR="004376F7" w:rsidP="004376F7">
      <w:pPr>
        <w:pStyle w:val="ListParagraph"/>
        <w:bidi w:val="0"/>
        <w:spacing w:after="0" w:line="240" w:lineRule="auto"/>
        <w:ind w:left="360"/>
        <w:jc w:val="both"/>
        <w:rPr>
          <w:rFonts w:ascii="Times New Roman" w:hAnsi="Times New Roman"/>
          <w:sz w:val="24"/>
          <w:szCs w:val="24"/>
          <w:lang w:eastAsia="sk-SK"/>
        </w:rPr>
      </w:pPr>
      <w:r>
        <w:rPr>
          <w:rFonts w:ascii="Times New Roman" w:hAnsi="Times New Roman"/>
          <w:sz w:val="24"/>
          <w:szCs w:val="24"/>
          <w:lang w:eastAsia="sk-SK"/>
        </w:rPr>
        <w:t>„</w:t>
      </w:r>
      <w:r w:rsidRPr="004376F7">
        <w:rPr>
          <w:rFonts w:ascii="Times New Roman" w:hAnsi="Times New Roman"/>
          <w:sz w:val="24"/>
          <w:szCs w:val="24"/>
          <w:lang w:eastAsia="sk-SK"/>
        </w:rPr>
        <w:t>f) súdny exekútor,</w:t>
      </w:r>
      <w:r w:rsidRPr="004376F7">
        <w:rPr>
          <w:rFonts w:ascii="Times New Roman" w:hAnsi="Times New Roman"/>
          <w:sz w:val="24"/>
          <w:szCs w:val="24"/>
          <w:vertAlign w:val="superscript"/>
          <w:lang w:eastAsia="sk-SK"/>
        </w:rPr>
        <w:t>23</w:t>
      </w:r>
      <w:r w:rsidRPr="004376F7">
        <w:rPr>
          <w:rFonts w:ascii="Times New Roman" w:hAnsi="Times New Roman"/>
          <w:sz w:val="24"/>
          <w:szCs w:val="24"/>
          <w:lang w:eastAsia="sk-SK"/>
        </w:rPr>
        <w:t>)  pri predaji nehnuteľnosti, hnuteľnej veci alebo podniku a pri prijímaní peňazí, listín a iných hnuteľných vecí do úschovy v súvislosti s výkonom exekúcie,</w:t>
      </w:r>
      <w:r>
        <w:rPr>
          <w:rFonts w:ascii="Times New Roman" w:hAnsi="Times New Roman"/>
          <w:sz w:val="24"/>
          <w:szCs w:val="24"/>
          <w:lang w:eastAsia="sk-SK"/>
        </w:rPr>
        <w:t>“.</w:t>
      </w:r>
    </w:p>
    <w:p w:rsidR="004376F7" w:rsidP="004376F7">
      <w:pPr>
        <w:pStyle w:val="ListParagraph"/>
        <w:bidi w:val="0"/>
        <w:spacing w:after="0" w:line="240" w:lineRule="auto"/>
        <w:ind w:left="360"/>
        <w:jc w:val="both"/>
        <w:rPr>
          <w:rFonts w:ascii="Times New Roman" w:hAnsi="Times New Roman"/>
          <w:sz w:val="24"/>
          <w:szCs w:val="24"/>
          <w:lang w:eastAsia="sk-SK"/>
        </w:rPr>
      </w:pPr>
    </w:p>
    <w:p w:rsidR="0025481F" w:rsidP="0025481F">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Poznámka pod čiarou k odkazu 25 znie:</w:t>
      </w:r>
    </w:p>
    <w:p w:rsidR="0025481F" w:rsidP="0025481F">
      <w:pPr>
        <w:pStyle w:val="ListParagraph"/>
        <w:bidi w:val="0"/>
        <w:spacing w:after="0" w:line="240" w:lineRule="auto"/>
        <w:ind w:left="426"/>
        <w:jc w:val="both"/>
        <w:rPr>
          <w:rFonts w:ascii="Times New Roman" w:hAnsi="Times New Roman"/>
          <w:sz w:val="24"/>
          <w:szCs w:val="24"/>
          <w:lang w:eastAsia="sk-SK"/>
        </w:rPr>
      </w:pPr>
      <w:r>
        <w:rPr>
          <w:rFonts w:ascii="Times New Roman" w:hAnsi="Times New Roman"/>
          <w:sz w:val="24"/>
          <w:szCs w:val="24"/>
          <w:lang w:eastAsia="sk-SK"/>
        </w:rPr>
        <w:t>„</w:t>
      </w:r>
      <w:r>
        <w:rPr>
          <w:rFonts w:ascii="Times New Roman" w:hAnsi="Times New Roman"/>
          <w:sz w:val="24"/>
          <w:szCs w:val="24"/>
          <w:vertAlign w:val="superscript"/>
          <w:lang w:eastAsia="sk-SK"/>
        </w:rPr>
        <w:t>25</w:t>
      </w:r>
      <w:r>
        <w:rPr>
          <w:rFonts w:ascii="Times New Roman" w:hAnsi="Times New Roman"/>
          <w:sz w:val="24"/>
          <w:szCs w:val="24"/>
          <w:lang w:eastAsia="sk-SK"/>
        </w:rPr>
        <w:t xml:space="preserve">) Zákon č. 423/2015 Z. z. </w:t>
      </w:r>
      <w:r w:rsidRPr="0025481F">
        <w:rPr>
          <w:rFonts w:ascii="Times New Roman" w:hAnsi="Times New Roman"/>
          <w:sz w:val="24"/>
          <w:szCs w:val="24"/>
          <w:lang w:eastAsia="sk-SK"/>
        </w:rPr>
        <w:t>o štatutárnom audite</w:t>
      </w:r>
      <w:r>
        <w:rPr>
          <w:rFonts w:ascii="Times New Roman" w:hAnsi="Times New Roman"/>
          <w:sz w:val="24"/>
          <w:szCs w:val="24"/>
          <w:lang w:eastAsia="sk-SK"/>
        </w:rPr>
        <w:t xml:space="preserve"> a o zmene a doplnení zákona č. </w:t>
      </w:r>
      <w:r w:rsidRPr="0025481F">
        <w:rPr>
          <w:rFonts w:ascii="Times New Roman" w:hAnsi="Times New Roman"/>
          <w:sz w:val="24"/>
          <w:szCs w:val="24"/>
          <w:lang w:eastAsia="sk-SK"/>
        </w:rPr>
        <w:t>431/2002 Z.</w:t>
      </w:r>
      <w:r>
        <w:rPr>
          <w:rFonts w:ascii="Times New Roman" w:hAnsi="Times New Roman"/>
          <w:sz w:val="24"/>
          <w:szCs w:val="24"/>
          <w:lang w:eastAsia="sk-SK"/>
        </w:rPr>
        <w:t xml:space="preserve"> </w:t>
      </w:r>
      <w:r w:rsidRPr="0025481F">
        <w:rPr>
          <w:rFonts w:ascii="Times New Roman" w:hAnsi="Times New Roman"/>
          <w:sz w:val="24"/>
          <w:szCs w:val="24"/>
          <w:lang w:eastAsia="sk-SK"/>
        </w:rPr>
        <w:t>z. o účtovníctve v znení neskorších predpisov</w:t>
      </w:r>
      <w:r w:rsidR="00C73AE2">
        <w:rPr>
          <w:rFonts w:ascii="Times New Roman" w:hAnsi="Times New Roman"/>
          <w:sz w:val="24"/>
          <w:szCs w:val="24"/>
          <w:lang w:eastAsia="sk-SK"/>
        </w:rPr>
        <w:t xml:space="preserve"> v znení </w:t>
      </w:r>
      <w:r w:rsidR="009C4469">
        <w:rPr>
          <w:rFonts w:ascii="Times New Roman" w:hAnsi="Times New Roman"/>
          <w:sz w:val="24"/>
          <w:szCs w:val="24"/>
          <w:lang w:eastAsia="sk-SK"/>
        </w:rPr>
        <w:t>zákona č. 91/2016 Z. z.</w:t>
      </w:r>
      <w:r>
        <w:rPr>
          <w:rFonts w:ascii="Times New Roman" w:hAnsi="Times New Roman"/>
          <w:sz w:val="24"/>
          <w:szCs w:val="24"/>
          <w:lang w:eastAsia="sk-SK"/>
        </w:rPr>
        <w:t>“.</w:t>
      </w:r>
    </w:p>
    <w:p w:rsidR="0025481F" w:rsidP="0025481F">
      <w:pPr>
        <w:pStyle w:val="ListParagraph"/>
        <w:bidi w:val="0"/>
        <w:spacing w:after="0" w:line="240" w:lineRule="auto"/>
        <w:ind w:left="426"/>
        <w:jc w:val="both"/>
        <w:rPr>
          <w:rFonts w:ascii="Times New Roman" w:hAnsi="Times New Roman"/>
          <w:sz w:val="24"/>
          <w:szCs w:val="24"/>
          <w:lang w:eastAsia="sk-SK"/>
        </w:rPr>
      </w:pPr>
    </w:p>
    <w:p w:rsidR="0051045C" w:rsidP="0051045C">
      <w:pPr>
        <w:pStyle w:val="ListParagraph"/>
        <w:numPr>
          <w:numId w:val="1"/>
        </w:numPr>
        <w:bidi w:val="0"/>
        <w:spacing w:after="0" w:line="240" w:lineRule="auto"/>
        <w:ind w:left="426" w:hanging="426"/>
        <w:jc w:val="both"/>
        <w:rPr>
          <w:rFonts w:ascii="Times New Roman" w:hAnsi="Times New Roman"/>
          <w:sz w:val="24"/>
          <w:szCs w:val="24"/>
          <w:lang w:eastAsia="sk-SK"/>
        </w:rPr>
      </w:pPr>
      <w:r>
        <w:rPr>
          <w:rFonts w:ascii="Times New Roman" w:hAnsi="Times New Roman"/>
          <w:sz w:val="24"/>
          <w:szCs w:val="24"/>
        </w:rPr>
        <w:t>V § 5 ods. 1 písmeno j) znie:</w:t>
      </w:r>
    </w:p>
    <w:p w:rsidR="0051045C" w:rsidP="0051045C">
      <w:pPr>
        <w:pStyle w:val="ListParagraph"/>
        <w:bidi w:val="0"/>
        <w:spacing w:after="0" w:line="240" w:lineRule="auto"/>
        <w:ind w:left="709" w:hanging="349"/>
        <w:jc w:val="both"/>
        <w:rPr>
          <w:rFonts w:ascii="Times New Roman" w:hAnsi="Times New Roman"/>
          <w:b/>
          <w:sz w:val="24"/>
          <w:szCs w:val="24"/>
          <w:lang w:eastAsia="sk-SK"/>
        </w:rPr>
      </w:pPr>
      <w:r>
        <w:rPr>
          <w:rFonts w:ascii="Times New Roman" w:hAnsi="Times New Roman"/>
          <w:sz w:val="24"/>
          <w:szCs w:val="24"/>
          <w:lang w:eastAsia="sk-SK"/>
        </w:rPr>
        <w:t>„j) advokát</w:t>
      </w:r>
      <w:hyperlink r:id="rId6" w:anchor="poznamky.poznamka-27" w:history="1">
        <w:r>
          <w:rPr>
            <w:rStyle w:val="Hyperlink"/>
            <w:color w:val="auto"/>
            <w:sz w:val="24"/>
            <w:szCs w:val="24"/>
            <w:u w:val="none"/>
            <w:vertAlign w:val="superscript"/>
            <w:lang w:eastAsia="sk-SK"/>
          </w:rPr>
          <w:t>27</w:t>
        </w:r>
        <w:r>
          <w:rPr>
            <w:rStyle w:val="Hyperlink"/>
            <w:color w:val="auto"/>
            <w:sz w:val="24"/>
            <w:szCs w:val="24"/>
            <w:u w:val="none"/>
            <w:lang w:eastAsia="sk-SK"/>
          </w:rPr>
          <w:t>)</w:t>
        </w:r>
      </w:hyperlink>
      <w:r>
        <w:rPr>
          <w:rFonts w:ascii="Times New Roman" w:hAnsi="Times New Roman"/>
          <w:sz w:val="24"/>
          <w:szCs w:val="24"/>
          <w:lang w:eastAsia="sk-SK"/>
        </w:rPr>
        <w:t xml:space="preserve"> alebo notár,</w:t>
      </w:r>
      <w:hyperlink r:id="rId6" w:anchor="poznamky.poznamka-28" w:history="1">
        <w:r>
          <w:rPr>
            <w:rStyle w:val="Hyperlink"/>
            <w:color w:val="auto"/>
            <w:sz w:val="24"/>
            <w:szCs w:val="24"/>
            <w:u w:val="none"/>
            <w:vertAlign w:val="superscript"/>
            <w:lang w:eastAsia="sk-SK"/>
          </w:rPr>
          <w:t>28</w:t>
        </w:r>
        <w:r>
          <w:rPr>
            <w:rStyle w:val="Hyperlink"/>
            <w:color w:val="auto"/>
            <w:sz w:val="24"/>
            <w:szCs w:val="24"/>
            <w:u w:val="none"/>
            <w:lang w:eastAsia="sk-SK"/>
          </w:rPr>
          <w:t>)</w:t>
        </w:r>
      </w:hyperlink>
      <w:r>
        <w:rPr>
          <w:rFonts w:ascii="Times New Roman" w:hAnsi="Times New Roman"/>
          <w:color w:val="0000FF"/>
          <w:sz w:val="24"/>
          <w:szCs w:val="24"/>
          <w:lang w:eastAsia="sk-SK"/>
        </w:rPr>
        <w:t xml:space="preserve"> </w:t>
      </w:r>
      <w:r>
        <w:rPr>
          <w:rFonts w:ascii="Times New Roman" w:hAnsi="Times New Roman"/>
          <w:sz w:val="24"/>
          <w:szCs w:val="24"/>
          <w:lang w:eastAsia="sk-SK"/>
        </w:rPr>
        <w:t>ak poskytne klientovi právn</w:t>
      </w:r>
      <w:r w:rsidR="00251A29">
        <w:rPr>
          <w:rFonts w:ascii="Times New Roman" w:hAnsi="Times New Roman"/>
          <w:sz w:val="24"/>
          <w:szCs w:val="24"/>
          <w:lang w:eastAsia="sk-SK"/>
        </w:rPr>
        <w:t>u</w:t>
      </w:r>
      <w:r>
        <w:rPr>
          <w:rFonts w:ascii="Times New Roman" w:hAnsi="Times New Roman"/>
          <w:sz w:val="24"/>
          <w:szCs w:val="24"/>
          <w:lang w:eastAsia="sk-SK"/>
        </w:rPr>
        <w:t xml:space="preserve"> služb</w:t>
      </w:r>
      <w:r w:rsidR="00251A29">
        <w:rPr>
          <w:rFonts w:ascii="Times New Roman" w:hAnsi="Times New Roman"/>
          <w:sz w:val="24"/>
          <w:szCs w:val="24"/>
          <w:lang w:eastAsia="sk-SK"/>
        </w:rPr>
        <w:t>u</w:t>
      </w:r>
      <w:r>
        <w:rPr>
          <w:rFonts w:ascii="Times New Roman" w:hAnsi="Times New Roman"/>
          <w:sz w:val="24"/>
          <w:szCs w:val="24"/>
          <w:lang w:eastAsia="sk-SK"/>
        </w:rPr>
        <w:t>, ktor</w:t>
      </w:r>
      <w:r w:rsidR="00251A29">
        <w:rPr>
          <w:rFonts w:ascii="Times New Roman" w:hAnsi="Times New Roman"/>
          <w:sz w:val="24"/>
          <w:szCs w:val="24"/>
          <w:lang w:eastAsia="sk-SK"/>
        </w:rPr>
        <w:t>á</w:t>
      </w:r>
      <w:r w:rsidR="0095745D">
        <w:rPr>
          <w:rFonts w:ascii="Times New Roman" w:hAnsi="Times New Roman"/>
          <w:sz w:val="24"/>
          <w:szCs w:val="24"/>
          <w:lang w:eastAsia="sk-SK"/>
        </w:rPr>
        <w:t xml:space="preserve"> sa týka</w:t>
      </w:r>
      <w:r>
        <w:rPr>
          <w:rFonts w:ascii="Times New Roman" w:hAnsi="Times New Roman"/>
          <w:sz w:val="24"/>
          <w:szCs w:val="24"/>
          <w:lang w:eastAsia="sk-SK"/>
        </w:rPr>
        <w:t xml:space="preserve"> </w:t>
      </w:r>
      <w:r w:rsidR="0095745D">
        <w:rPr>
          <w:rFonts w:ascii="Times New Roman" w:hAnsi="Times New Roman"/>
          <w:sz w:val="24"/>
          <w:szCs w:val="24"/>
          <w:lang w:eastAsia="sk-SK"/>
        </w:rPr>
        <w:t>akejkoľvek finančnej operácie</w:t>
      </w:r>
      <w:r w:rsidR="00A5543F">
        <w:rPr>
          <w:rFonts w:ascii="Times New Roman" w:hAnsi="Times New Roman"/>
          <w:sz w:val="24"/>
          <w:szCs w:val="24"/>
          <w:lang w:eastAsia="sk-SK"/>
        </w:rPr>
        <w:t xml:space="preserve"> alebo </w:t>
      </w:r>
      <w:r w:rsidR="00A5543F">
        <w:rPr>
          <w:rFonts w:ascii="Times New Roman" w:hAnsi="Times New Roman"/>
          <w:sz w:val="24"/>
          <w:szCs w:val="24"/>
        </w:rPr>
        <w:t>in</w:t>
      </w:r>
      <w:r w:rsidR="0095745D">
        <w:rPr>
          <w:rFonts w:ascii="Times New Roman" w:hAnsi="Times New Roman"/>
          <w:sz w:val="24"/>
          <w:szCs w:val="24"/>
        </w:rPr>
        <w:t>ého konania</w:t>
      </w:r>
      <w:r w:rsidR="00A5543F">
        <w:rPr>
          <w:rFonts w:ascii="Times New Roman" w:hAnsi="Times New Roman"/>
          <w:sz w:val="24"/>
          <w:szCs w:val="24"/>
        </w:rPr>
        <w:t>, ktoré smeruje k pohybu finančných prostriedkov alebo</w:t>
      </w:r>
      <w:r w:rsidR="00700BDF">
        <w:rPr>
          <w:rFonts w:ascii="Times New Roman" w:hAnsi="Times New Roman"/>
          <w:sz w:val="24"/>
          <w:szCs w:val="24"/>
        </w:rPr>
        <w:t xml:space="preserve"> ho priamo vyvolá,</w:t>
      </w:r>
      <w:r>
        <w:rPr>
          <w:rFonts w:ascii="Times New Roman" w:hAnsi="Times New Roman"/>
          <w:sz w:val="24"/>
          <w:szCs w:val="24"/>
          <w:lang w:eastAsia="sk-SK"/>
        </w:rPr>
        <w:t xml:space="preserve"> pri</w:t>
      </w:r>
    </w:p>
    <w:p w:rsidR="0051045C" w:rsidP="0051045C">
      <w:pPr>
        <w:pStyle w:val="ListParagraph"/>
        <w:numPr>
          <w:numId w:val="2"/>
        </w:numPr>
        <w:bidi w:val="0"/>
        <w:spacing w:after="0" w:line="240" w:lineRule="auto"/>
        <w:ind w:left="851" w:hanging="218"/>
        <w:jc w:val="both"/>
        <w:rPr>
          <w:rFonts w:ascii="Times New Roman" w:hAnsi="Times New Roman"/>
          <w:sz w:val="24"/>
          <w:szCs w:val="24"/>
          <w:lang w:eastAsia="sk-SK"/>
        </w:rPr>
      </w:pPr>
      <w:r w:rsidR="00EB3447">
        <w:rPr>
          <w:rFonts w:ascii="Times New Roman" w:hAnsi="Times New Roman"/>
          <w:sz w:val="24"/>
          <w:szCs w:val="24"/>
          <w:lang w:eastAsia="sk-SK"/>
        </w:rPr>
        <w:t>kúpe a predaji nehnuteľnosti</w:t>
      </w:r>
      <w:r>
        <w:rPr>
          <w:rFonts w:ascii="Times New Roman" w:hAnsi="Times New Roman"/>
          <w:sz w:val="24"/>
          <w:szCs w:val="24"/>
          <w:lang w:eastAsia="sk-SK"/>
        </w:rPr>
        <w:t xml:space="preserve"> alebo </w:t>
      </w:r>
      <w:r w:rsidR="00251A29">
        <w:rPr>
          <w:rFonts w:ascii="Times New Roman" w:hAnsi="Times New Roman"/>
          <w:sz w:val="24"/>
          <w:szCs w:val="24"/>
          <w:lang w:eastAsia="sk-SK"/>
        </w:rPr>
        <w:t>podniku</w:t>
      </w:r>
      <w:r>
        <w:rPr>
          <w:rFonts w:ascii="Times New Roman" w:hAnsi="Times New Roman"/>
          <w:sz w:val="24"/>
          <w:szCs w:val="24"/>
          <w:lang w:eastAsia="sk-SK"/>
        </w:rPr>
        <w:t xml:space="preserve"> alebo </w:t>
      </w:r>
      <w:r w:rsidR="00BA136D">
        <w:rPr>
          <w:rFonts w:ascii="Times New Roman" w:hAnsi="Times New Roman"/>
          <w:sz w:val="24"/>
          <w:szCs w:val="24"/>
          <w:lang w:eastAsia="sk-SK"/>
        </w:rPr>
        <w:t>ich</w:t>
      </w:r>
      <w:r>
        <w:rPr>
          <w:rFonts w:ascii="Times New Roman" w:hAnsi="Times New Roman"/>
          <w:sz w:val="24"/>
          <w:szCs w:val="24"/>
          <w:lang w:eastAsia="sk-SK"/>
        </w:rPr>
        <w:t xml:space="preserve"> časti,</w:t>
      </w:r>
    </w:p>
    <w:p w:rsidR="0051045C" w:rsidP="0051045C">
      <w:pPr>
        <w:pStyle w:val="ListParagraph"/>
        <w:numPr>
          <w:numId w:val="2"/>
        </w:numPr>
        <w:bidi w:val="0"/>
        <w:spacing w:after="0" w:line="240" w:lineRule="auto"/>
        <w:ind w:left="851" w:hanging="218"/>
        <w:jc w:val="both"/>
        <w:rPr>
          <w:rFonts w:ascii="Times New Roman" w:hAnsi="Times New Roman"/>
          <w:sz w:val="24"/>
          <w:szCs w:val="24"/>
          <w:lang w:eastAsia="sk-SK"/>
        </w:rPr>
      </w:pPr>
      <w:r>
        <w:rPr>
          <w:rFonts w:ascii="Times New Roman" w:hAnsi="Times New Roman"/>
          <w:sz w:val="24"/>
          <w:szCs w:val="24"/>
          <w:lang w:eastAsia="sk-SK"/>
        </w:rPr>
        <w:t>správe alebo úschove finančných prostriedkov, cennýc</w:t>
      </w:r>
      <w:r w:rsidR="00700BDF">
        <w:rPr>
          <w:rFonts w:ascii="Times New Roman" w:hAnsi="Times New Roman"/>
          <w:sz w:val="24"/>
          <w:szCs w:val="24"/>
          <w:lang w:eastAsia="sk-SK"/>
        </w:rPr>
        <w:t>h papierov alebo iného majetku,</w:t>
      </w:r>
    </w:p>
    <w:p w:rsidR="0051045C" w:rsidP="0051045C">
      <w:pPr>
        <w:pStyle w:val="ListParagraph"/>
        <w:numPr>
          <w:numId w:val="2"/>
        </w:numPr>
        <w:bidi w:val="0"/>
        <w:spacing w:after="0" w:line="240" w:lineRule="auto"/>
        <w:ind w:left="851" w:hanging="218"/>
        <w:jc w:val="both"/>
        <w:rPr>
          <w:rFonts w:ascii="Times New Roman" w:hAnsi="Times New Roman"/>
          <w:sz w:val="24"/>
          <w:szCs w:val="24"/>
          <w:lang w:eastAsia="sk-SK"/>
        </w:rPr>
      </w:pPr>
      <w:r>
        <w:rPr>
          <w:rFonts w:ascii="Times New Roman" w:hAnsi="Times New Roman"/>
          <w:sz w:val="24"/>
          <w:szCs w:val="24"/>
          <w:lang w:eastAsia="sk-SK"/>
        </w:rPr>
        <w:t>založení účtu v banke alebo v pobočke zahraničnej banky alebo účtu cenných papierov</w:t>
      </w:r>
      <w:r w:rsidR="00700BDF">
        <w:rPr>
          <w:rFonts w:ascii="Times New Roman" w:hAnsi="Times New Roman"/>
          <w:sz w:val="24"/>
          <w:szCs w:val="24"/>
          <w:lang w:eastAsia="sk-SK"/>
        </w:rPr>
        <w:t xml:space="preserve"> a pri ich správe, alebo</w:t>
      </w:r>
    </w:p>
    <w:p w:rsidR="0051045C" w:rsidRPr="00700BDF" w:rsidP="00700BDF">
      <w:pPr>
        <w:pStyle w:val="ListParagraph"/>
        <w:numPr>
          <w:numId w:val="2"/>
        </w:numPr>
        <w:bidi w:val="0"/>
        <w:spacing w:after="0" w:line="240" w:lineRule="auto"/>
        <w:ind w:left="851" w:hanging="218"/>
        <w:jc w:val="both"/>
        <w:rPr>
          <w:rFonts w:ascii="Times New Roman" w:hAnsi="Times New Roman"/>
          <w:sz w:val="24"/>
          <w:szCs w:val="24"/>
          <w:lang w:eastAsia="sk-SK"/>
        </w:rPr>
      </w:pPr>
      <w:r>
        <w:rPr>
          <w:rFonts w:ascii="Times New Roman" w:hAnsi="Times New Roman"/>
          <w:sz w:val="24"/>
          <w:szCs w:val="24"/>
          <w:lang w:eastAsia="sk-SK"/>
        </w:rPr>
        <w:t>založení, činnosti alebo riadení obchodnej spoločnosti, združenia fyzických osôb</w:t>
      </w:r>
      <w:r w:rsidR="00824D48">
        <w:rPr>
          <w:rFonts w:ascii="Times New Roman" w:hAnsi="Times New Roman"/>
          <w:sz w:val="24"/>
          <w:szCs w:val="24"/>
          <w:lang w:eastAsia="sk-SK"/>
        </w:rPr>
        <w:t xml:space="preserve">, združenia </w:t>
      </w:r>
      <w:r>
        <w:rPr>
          <w:rFonts w:ascii="Times New Roman" w:hAnsi="Times New Roman"/>
          <w:sz w:val="24"/>
          <w:szCs w:val="24"/>
          <w:lang w:eastAsia="sk-SK"/>
        </w:rPr>
        <w:t>právnických osôb,</w:t>
      </w:r>
      <w:hyperlink r:id="rId6" w:anchor="poznamky.poznamka-29" w:history="1">
        <w:r>
          <w:rPr>
            <w:rStyle w:val="Hyperlink"/>
            <w:color w:val="auto"/>
            <w:sz w:val="24"/>
            <w:szCs w:val="24"/>
            <w:u w:val="none"/>
            <w:vertAlign w:val="superscript"/>
            <w:lang w:eastAsia="sk-SK"/>
          </w:rPr>
          <w:t>29</w:t>
        </w:r>
        <w:r>
          <w:rPr>
            <w:rStyle w:val="Hyperlink"/>
            <w:color w:val="auto"/>
            <w:sz w:val="24"/>
            <w:szCs w:val="24"/>
            <w:u w:val="none"/>
            <w:lang w:eastAsia="sk-SK"/>
          </w:rPr>
          <w:t>)</w:t>
        </w:r>
      </w:hyperlink>
      <w:r>
        <w:rPr>
          <w:rFonts w:ascii="Times New Roman" w:hAnsi="Times New Roman"/>
          <w:sz w:val="24"/>
          <w:szCs w:val="24"/>
          <w:lang w:eastAsia="sk-SK"/>
        </w:rPr>
        <w:t xml:space="preserve"> účelového združenia majetku,</w:t>
      </w:r>
      <w:hyperlink r:id="rId6" w:anchor="poznamky.poznamka-30" w:history="1">
        <w:r>
          <w:rPr>
            <w:rStyle w:val="Hyperlink"/>
            <w:color w:val="auto"/>
            <w:sz w:val="24"/>
            <w:szCs w:val="24"/>
            <w:u w:val="none"/>
            <w:vertAlign w:val="superscript"/>
            <w:lang w:eastAsia="sk-SK"/>
          </w:rPr>
          <w:t>30</w:t>
        </w:r>
        <w:r>
          <w:rPr>
            <w:rStyle w:val="Hyperlink"/>
            <w:color w:val="auto"/>
            <w:sz w:val="24"/>
            <w:szCs w:val="24"/>
            <w:u w:val="none"/>
            <w:lang w:eastAsia="sk-SK"/>
          </w:rPr>
          <w:t>)</w:t>
        </w:r>
      </w:hyperlink>
      <w:r>
        <w:rPr>
          <w:rFonts w:ascii="Times New Roman" w:hAnsi="Times New Roman"/>
          <w:sz w:val="24"/>
          <w:szCs w:val="24"/>
          <w:lang w:eastAsia="sk-SK"/>
        </w:rPr>
        <w:t xml:space="preserve"> al</w:t>
      </w:r>
      <w:r w:rsidR="00845AF5">
        <w:rPr>
          <w:rFonts w:ascii="Times New Roman" w:hAnsi="Times New Roman"/>
          <w:sz w:val="24"/>
          <w:szCs w:val="24"/>
          <w:lang w:eastAsia="sk-SK"/>
        </w:rPr>
        <w:t>ebo inej právnickej osoby,</w:t>
      </w:r>
      <w:r w:rsidR="00700BDF">
        <w:rPr>
          <w:rFonts w:ascii="Times New Roman" w:hAnsi="Times New Roman"/>
          <w:sz w:val="24"/>
          <w:szCs w:val="24"/>
          <w:lang w:eastAsia="sk-SK"/>
        </w:rPr>
        <w:t>“</w:t>
      </w:r>
      <w:r w:rsidR="00845AF5">
        <w:rPr>
          <w:rFonts w:ascii="Times New Roman" w:hAnsi="Times New Roman"/>
          <w:sz w:val="24"/>
          <w:szCs w:val="24"/>
          <w:lang w:eastAsia="sk-SK"/>
        </w:rPr>
        <w:t>.</w:t>
      </w:r>
    </w:p>
    <w:p w:rsidR="0051045C" w:rsidP="0051045C">
      <w:pPr>
        <w:pStyle w:val="ListParagraph"/>
        <w:bidi w:val="0"/>
        <w:spacing w:after="0" w:line="240" w:lineRule="auto"/>
        <w:ind w:left="426"/>
        <w:jc w:val="both"/>
        <w:rPr>
          <w:rFonts w:ascii="Times New Roman" w:hAnsi="Times New Roman"/>
          <w:sz w:val="24"/>
          <w:szCs w:val="24"/>
        </w:rPr>
      </w:pPr>
    </w:p>
    <w:p w:rsidR="00E85280" w:rsidP="0051045C">
      <w:pPr>
        <w:pStyle w:val="ListParagraph"/>
        <w:numPr>
          <w:numId w:val="1"/>
        </w:numPr>
        <w:bidi w:val="0"/>
        <w:spacing w:after="0" w:line="240" w:lineRule="auto"/>
        <w:jc w:val="both"/>
        <w:rPr>
          <w:rFonts w:ascii="Times New Roman" w:hAnsi="Times New Roman"/>
          <w:sz w:val="24"/>
          <w:szCs w:val="24"/>
        </w:rPr>
      </w:pPr>
      <w:r w:rsidRPr="003377DD">
        <w:rPr>
          <w:rFonts w:ascii="Times New Roman" w:hAnsi="Times New Roman"/>
          <w:sz w:val="24"/>
          <w:szCs w:val="24"/>
        </w:rPr>
        <w:t>Odkazy 31, 32 a 33 vrátane poznámok pod čiarou</w:t>
      </w:r>
      <w:r w:rsidRPr="003377DD" w:rsidR="00342704">
        <w:rPr>
          <w:rFonts w:ascii="Times New Roman" w:hAnsi="Times New Roman"/>
          <w:sz w:val="24"/>
          <w:szCs w:val="24"/>
        </w:rPr>
        <w:t xml:space="preserve"> k odkazom 31, 32</w:t>
      </w:r>
      <w:r w:rsidR="00342704">
        <w:rPr>
          <w:rFonts w:ascii="Times New Roman" w:hAnsi="Times New Roman"/>
          <w:sz w:val="24"/>
          <w:szCs w:val="24"/>
        </w:rPr>
        <w:t xml:space="preserve"> a 33</w:t>
      </w:r>
      <w:r>
        <w:rPr>
          <w:rFonts w:ascii="Times New Roman" w:hAnsi="Times New Roman"/>
          <w:sz w:val="24"/>
          <w:szCs w:val="24"/>
        </w:rPr>
        <w:t xml:space="preserve"> sa vypúšťajú.</w:t>
      </w:r>
    </w:p>
    <w:p w:rsidR="00E85280" w:rsidRPr="00E85280" w:rsidP="00E85280">
      <w:pPr>
        <w:bidi w:val="0"/>
        <w:spacing w:after="0" w:line="240" w:lineRule="auto"/>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5 ods. 3 </w:t>
      </w:r>
      <w:r w:rsidRPr="003377DD">
        <w:rPr>
          <w:rFonts w:ascii="Times New Roman" w:hAnsi="Times New Roman"/>
          <w:sz w:val="24"/>
          <w:szCs w:val="24"/>
        </w:rPr>
        <w:t>sa</w:t>
      </w:r>
      <w:r w:rsidRPr="003377DD" w:rsidR="001C699C">
        <w:rPr>
          <w:rFonts w:ascii="Times New Roman" w:hAnsi="Times New Roman"/>
          <w:sz w:val="24"/>
          <w:szCs w:val="24"/>
        </w:rPr>
        <w:t xml:space="preserve"> slová „podnikateľ, ktorý nie je uvedený“ nahrádza</w:t>
      </w:r>
      <w:r w:rsidR="0042094B">
        <w:rPr>
          <w:rFonts w:ascii="Times New Roman" w:hAnsi="Times New Roman"/>
          <w:sz w:val="24"/>
          <w:szCs w:val="24"/>
        </w:rPr>
        <w:t>jú</w:t>
      </w:r>
      <w:r w:rsidRPr="003377DD" w:rsidR="001C699C">
        <w:rPr>
          <w:rFonts w:ascii="Times New Roman" w:hAnsi="Times New Roman"/>
          <w:sz w:val="24"/>
          <w:szCs w:val="24"/>
        </w:rPr>
        <w:t xml:space="preserve"> slovami „právnická osoba alebo fyzická osoba - podnikateľ,</w:t>
      </w:r>
      <w:r w:rsidRPr="003377DD" w:rsidR="003377DD">
        <w:rPr>
          <w:rFonts w:ascii="Times New Roman" w:hAnsi="Times New Roman"/>
          <w:sz w:val="24"/>
          <w:szCs w:val="24"/>
        </w:rPr>
        <w:t xml:space="preserve"> ktorá</w:t>
      </w:r>
      <w:r w:rsidRPr="003377DD" w:rsidR="001C699C">
        <w:rPr>
          <w:rFonts w:ascii="Times New Roman" w:hAnsi="Times New Roman"/>
          <w:sz w:val="24"/>
          <w:szCs w:val="24"/>
        </w:rPr>
        <w:t xml:space="preserve"> nie </w:t>
      </w:r>
      <w:r w:rsidRPr="003377DD" w:rsidR="003377DD">
        <w:rPr>
          <w:rFonts w:ascii="Times New Roman" w:hAnsi="Times New Roman"/>
          <w:sz w:val="24"/>
          <w:szCs w:val="24"/>
        </w:rPr>
        <w:t>je</w:t>
      </w:r>
      <w:r w:rsidRPr="003377DD" w:rsidR="001C699C">
        <w:rPr>
          <w:rFonts w:ascii="Times New Roman" w:hAnsi="Times New Roman"/>
          <w:sz w:val="24"/>
          <w:szCs w:val="24"/>
        </w:rPr>
        <w:t xml:space="preserve"> uveden</w:t>
      </w:r>
      <w:r w:rsidRPr="003377DD" w:rsidR="003377DD">
        <w:rPr>
          <w:rFonts w:ascii="Times New Roman" w:hAnsi="Times New Roman"/>
          <w:sz w:val="24"/>
          <w:szCs w:val="24"/>
        </w:rPr>
        <w:t>á“</w:t>
      </w:r>
      <w:r w:rsidRPr="003377DD" w:rsidR="001C699C">
        <w:rPr>
          <w:rFonts w:ascii="Times New Roman" w:hAnsi="Times New Roman"/>
          <w:sz w:val="24"/>
          <w:szCs w:val="24"/>
        </w:rPr>
        <w:t xml:space="preserve"> a</w:t>
      </w:r>
      <w:r w:rsidRPr="003377DD">
        <w:rPr>
          <w:rFonts w:ascii="Times New Roman" w:hAnsi="Times New Roman"/>
          <w:sz w:val="24"/>
          <w:szCs w:val="24"/>
        </w:rPr>
        <w:t xml:space="preserve"> slov</w:t>
      </w:r>
      <w:r w:rsidRPr="003377DD" w:rsidR="00B33519">
        <w:rPr>
          <w:rFonts w:ascii="Times New Roman" w:hAnsi="Times New Roman"/>
          <w:sz w:val="24"/>
          <w:szCs w:val="24"/>
        </w:rPr>
        <w:t>á</w:t>
      </w:r>
      <w:r>
        <w:rPr>
          <w:rFonts w:ascii="Times New Roman" w:hAnsi="Times New Roman"/>
          <w:sz w:val="24"/>
          <w:szCs w:val="24"/>
        </w:rPr>
        <w:t xml:space="preserve"> „15</w:t>
      </w:r>
      <w:r w:rsidR="00B33519">
        <w:rPr>
          <w:rFonts w:ascii="Times New Roman" w:hAnsi="Times New Roman"/>
          <w:sz w:val="24"/>
          <w:szCs w:val="24"/>
        </w:rPr>
        <w:t> </w:t>
      </w:r>
      <w:r>
        <w:rPr>
          <w:rFonts w:ascii="Times New Roman" w:hAnsi="Times New Roman"/>
          <w:sz w:val="24"/>
          <w:szCs w:val="24"/>
        </w:rPr>
        <w:t>000</w:t>
      </w:r>
      <w:r w:rsidR="00B33519">
        <w:rPr>
          <w:rFonts w:ascii="Times New Roman" w:hAnsi="Times New Roman"/>
          <w:sz w:val="24"/>
          <w:szCs w:val="24"/>
        </w:rPr>
        <w:t xml:space="preserve"> EUR</w:t>
      </w:r>
      <w:r>
        <w:rPr>
          <w:rFonts w:ascii="Times New Roman" w:hAnsi="Times New Roman"/>
          <w:sz w:val="24"/>
          <w:szCs w:val="24"/>
        </w:rPr>
        <w:t>“ nahrádza</w:t>
      </w:r>
      <w:r w:rsidR="00B33519">
        <w:rPr>
          <w:rFonts w:ascii="Times New Roman" w:hAnsi="Times New Roman"/>
          <w:sz w:val="24"/>
          <w:szCs w:val="24"/>
        </w:rPr>
        <w:t>jú</w:t>
      </w:r>
      <w:r>
        <w:rPr>
          <w:rFonts w:ascii="Times New Roman" w:hAnsi="Times New Roman"/>
          <w:sz w:val="24"/>
          <w:szCs w:val="24"/>
        </w:rPr>
        <w:t xml:space="preserve"> slov</w:t>
      </w:r>
      <w:r w:rsidR="00B33519">
        <w:rPr>
          <w:rFonts w:ascii="Times New Roman" w:hAnsi="Times New Roman"/>
          <w:sz w:val="24"/>
          <w:szCs w:val="24"/>
        </w:rPr>
        <w:t>a</w:t>
      </w:r>
      <w:r>
        <w:rPr>
          <w:rFonts w:ascii="Times New Roman" w:hAnsi="Times New Roman"/>
          <w:sz w:val="24"/>
          <w:szCs w:val="24"/>
        </w:rPr>
        <w:t>m</w:t>
      </w:r>
      <w:r w:rsidR="00B33519">
        <w:rPr>
          <w:rFonts w:ascii="Times New Roman" w:hAnsi="Times New Roman"/>
          <w:sz w:val="24"/>
          <w:szCs w:val="24"/>
        </w:rPr>
        <w:t>i</w:t>
      </w:r>
      <w:r>
        <w:rPr>
          <w:rFonts w:ascii="Times New Roman" w:hAnsi="Times New Roman"/>
          <w:sz w:val="24"/>
          <w:szCs w:val="24"/>
        </w:rPr>
        <w:t xml:space="preserve"> „10</w:t>
      </w:r>
      <w:r w:rsidR="00B33519">
        <w:rPr>
          <w:rFonts w:ascii="Times New Roman" w:hAnsi="Times New Roman"/>
          <w:sz w:val="24"/>
          <w:szCs w:val="24"/>
        </w:rPr>
        <w:t> </w:t>
      </w:r>
      <w:r>
        <w:rPr>
          <w:rFonts w:ascii="Times New Roman" w:hAnsi="Times New Roman"/>
          <w:sz w:val="24"/>
          <w:szCs w:val="24"/>
        </w:rPr>
        <w:t>000</w:t>
      </w:r>
      <w:r w:rsidR="00B33519">
        <w:rPr>
          <w:rFonts w:ascii="Times New Roman" w:hAnsi="Times New Roman"/>
          <w:sz w:val="24"/>
          <w:szCs w:val="24"/>
        </w:rPr>
        <w:t xml:space="preserve"> eur</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6 ods. 1 sa slová „</w:t>
      </w:r>
      <w:r>
        <w:rPr>
          <w:rFonts w:ascii="Times New Roman" w:hAnsi="Times New Roman"/>
          <w:sz w:val="24"/>
          <w:szCs w:val="24"/>
          <w:lang w:eastAsia="sk-SK"/>
        </w:rPr>
        <w:t>ktorá je vo významnej verejnej funkcii a nemá po dobu jej výkonu a po dobu jedného roka od skončenia výkonu významnej verejnej funkcie trvalý pobyt na území Slovenskej republiky“ nahrádzajú slovami</w:t>
      </w:r>
      <w:r>
        <w:rPr>
          <w:rFonts w:ascii="Times New Roman" w:hAnsi="Times New Roman"/>
          <w:b/>
          <w:sz w:val="24"/>
          <w:szCs w:val="24"/>
          <w:lang w:eastAsia="sk-SK"/>
        </w:rPr>
        <w:t xml:space="preserve"> </w:t>
      </w:r>
      <w:r>
        <w:rPr>
          <w:rFonts w:ascii="Times New Roman" w:hAnsi="Times New Roman"/>
          <w:sz w:val="24"/>
          <w:szCs w:val="24"/>
          <w:lang w:eastAsia="sk-SK"/>
        </w:rPr>
        <w:t xml:space="preserve">„ktorej </w:t>
      </w:r>
      <w:r w:rsidR="00824D48">
        <w:rPr>
          <w:rFonts w:ascii="Times New Roman" w:hAnsi="Times New Roman"/>
          <w:sz w:val="24"/>
          <w:szCs w:val="24"/>
          <w:lang w:eastAsia="sk-SK"/>
        </w:rPr>
        <w:t>je alebo bola zverená významná verejná funkcia</w:t>
      </w:r>
      <w:r>
        <w:rPr>
          <w:rFonts w:ascii="Times New Roman" w:hAnsi="Times New Roman"/>
          <w:sz w:val="24"/>
          <w:szCs w:val="24"/>
          <w:lang w:eastAsia="sk-SK"/>
        </w:rPr>
        <w:t>“.</w:t>
      </w:r>
    </w:p>
    <w:p w:rsidR="0051045C" w:rsidP="0051045C">
      <w:pPr>
        <w:pStyle w:val="ListParagraph"/>
        <w:bidi w:val="0"/>
        <w:spacing w:after="0" w:line="240" w:lineRule="auto"/>
        <w:ind w:left="426"/>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6 ods. 2 písm. f) sa na konci pripájajú tieto slová: „ozbrojených zborov a</w:t>
      </w:r>
      <w:r w:rsidR="0063605C">
        <w:rPr>
          <w:rFonts w:ascii="Times New Roman" w:hAnsi="Times New Roman"/>
          <w:sz w:val="24"/>
          <w:szCs w:val="24"/>
        </w:rPr>
        <w:t>lebo</w:t>
      </w:r>
      <w:r>
        <w:rPr>
          <w:rFonts w:ascii="Times New Roman" w:hAnsi="Times New Roman"/>
          <w:sz w:val="24"/>
          <w:szCs w:val="24"/>
        </w:rPr>
        <w:t xml:space="preserve"> ozbrojených bezpečnostných zborov,“.</w:t>
      </w:r>
    </w:p>
    <w:p w:rsidR="0051045C" w:rsidP="0051045C">
      <w:pPr>
        <w:pStyle w:val="ListParagraph"/>
        <w:bidi w:val="0"/>
        <w:spacing w:after="0" w:line="240" w:lineRule="auto"/>
        <w:ind w:left="426"/>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6 sa odsek 2 dopĺňa písmenom i), ktoré znie:</w:t>
      </w:r>
    </w:p>
    <w:p w:rsidR="0051045C" w:rsidP="0051045C">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 xml:space="preserve">„i) člen štatutárneho orgánu politickej </w:t>
      </w:r>
      <w:r w:rsidR="00A20795">
        <w:rPr>
          <w:rFonts w:ascii="Times New Roman" w:hAnsi="Times New Roman"/>
          <w:sz w:val="24"/>
          <w:szCs w:val="24"/>
        </w:rPr>
        <w:t>strany alebo politického hnutia.</w:t>
      </w:r>
      <w:r>
        <w:rPr>
          <w:rFonts w:ascii="Times New Roman" w:hAnsi="Times New Roman"/>
          <w:sz w:val="24"/>
          <w:szCs w:val="24"/>
        </w:rPr>
        <w:t>“.</w:t>
      </w:r>
    </w:p>
    <w:p w:rsidR="0051045C" w:rsidP="0051045C">
      <w:pPr>
        <w:pStyle w:val="ListParagraph"/>
        <w:bidi w:val="0"/>
        <w:spacing w:after="0" w:line="240" w:lineRule="auto"/>
        <w:ind w:left="426"/>
        <w:jc w:val="both"/>
        <w:rPr>
          <w:rFonts w:ascii="Times New Roman" w:hAnsi="Times New Roman"/>
          <w:sz w:val="24"/>
          <w:szCs w:val="24"/>
        </w:rPr>
      </w:pPr>
    </w:p>
    <w:p w:rsidR="0051045C" w:rsidP="00715791">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7 písm. a) </w:t>
      </w:r>
      <w:r w:rsidR="00715791">
        <w:rPr>
          <w:rFonts w:ascii="Times New Roman" w:hAnsi="Times New Roman"/>
          <w:sz w:val="24"/>
          <w:szCs w:val="24"/>
        </w:rPr>
        <w:t xml:space="preserve">a d) </w:t>
      </w:r>
      <w:r>
        <w:rPr>
          <w:rFonts w:ascii="Times New Roman" w:hAnsi="Times New Roman"/>
          <w:sz w:val="24"/>
          <w:szCs w:val="24"/>
        </w:rPr>
        <w:t>sa</w:t>
      </w:r>
      <w:r w:rsidR="00977A35">
        <w:rPr>
          <w:rFonts w:ascii="Times New Roman" w:hAnsi="Times New Roman"/>
          <w:sz w:val="24"/>
          <w:szCs w:val="24"/>
        </w:rPr>
        <w:t xml:space="preserve"> slov</w:t>
      </w:r>
      <w:r w:rsidR="00715791">
        <w:rPr>
          <w:rFonts w:ascii="Times New Roman" w:hAnsi="Times New Roman"/>
          <w:sz w:val="24"/>
          <w:szCs w:val="24"/>
        </w:rPr>
        <w:t>á</w:t>
      </w:r>
      <w:r w:rsidR="00977A35">
        <w:rPr>
          <w:rFonts w:ascii="Times New Roman" w:hAnsi="Times New Roman"/>
          <w:sz w:val="24"/>
          <w:szCs w:val="24"/>
        </w:rPr>
        <w:t xml:space="preserve"> „</w:t>
      </w:r>
      <w:r w:rsidRPr="00715791" w:rsidR="00715791">
        <w:rPr>
          <w:rFonts w:ascii="Times New Roman" w:hAnsi="Times New Roman"/>
          <w:sz w:val="24"/>
          <w:szCs w:val="24"/>
        </w:rPr>
        <w:t>priezviska a rodné</w:t>
      </w:r>
      <w:r w:rsidR="00715791">
        <w:rPr>
          <w:rFonts w:ascii="Times New Roman" w:hAnsi="Times New Roman"/>
          <w:sz w:val="24"/>
          <w:szCs w:val="24"/>
        </w:rPr>
        <w:t>ho čísla alebo dátumu narodenia</w:t>
      </w:r>
      <w:r w:rsidR="00977A35">
        <w:rPr>
          <w:rFonts w:ascii="Times New Roman" w:hAnsi="Times New Roman"/>
          <w:sz w:val="24"/>
          <w:szCs w:val="24"/>
        </w:rPr>
        <w:t xml:space="preserve">“ </w:t>
      </w:r>
      <w:r w:rsidR="00715791">
        <w:rPr>
          <w:rFonts w:ascii="Times New Roman" w:hAnsi="Times New Roman"/>
          <w:sz w:val="24"/>
          <w:szCs w:val="24"/>
        </w:rPr>
        <w:t xml:space="preserve">nahrádzajú slovami </w:t>
      </w:r>
      <w:r>
        <w:rPr>
          <w:rFonts w:ascii="Times New Roman" w:hAnsi="Times New Roman"/>
          <w:sz w:val="24"/>
          <w:szCs w:val="24"/>
        </w:rPr>
        <w:t>„</w:t>
      </w:r>
      <w:r w:rsidR="00715791">
        <w:rPr>
          <w:rFonts w:ascii="Times New Roman" w:hAnsi="Times New Roman"/>
          <w:sz w:val="24"/>
          <w:szCs w:val="24"/>
        </w:rPr>
        <w:t xml:space="preserve">priezviska, </w:t>
      </w:r>
      <w:r w:rsidR="00A05FEF">
        <w:rPr>
          <w:rFonts w:ascii="Times New Roman" w:hAnsi="Times New Roman"/>
          <w:sz w:val="24"/>
          <w:szCs w:val="24"/>
          <w:lang w:eastAsia="sk-SK"/>
        </w:rPr>
        <w:t>rodného čísla alebo</w:t>
      </w:r>
      <w:r>
        <w:rPr>
          <w:rFonts w:ascii="Times New Roman" w:hAnsi="Times New Roman"/>
          <w:sz w:val="24"/>
          <w:szCs w:val="24"/>
          <w:lang w:eastAsia="sk-SK"/>
        </w:rPr>
        <w:t xml:space="preserve"> </w:t>
      </w:r>
      <w:r w:rsidR="00A05FEF">
        <w:rPr>
          <w:rFonts w:ascii="Times New Roman" w:hAnsi="Times New Roman"/>
          <w:sz w:val="24"/>
          <w:szCs w:val="24"/>
          <w:lang w:eastAsia="sk-SK"/>
        </w:rPr>
        <w:t>dátumu narodenia,</w:t>
      </w:r>
      <w:r>
        <w:rPr>
          <w:rFonts w:ascii="Times New Roman" w:hAnsi="Times New Roman"/>
          <w:sz w:val="24"/>
          <w:szCs w:val="24"/>
          <w:lang w:eastAsia="sk-SK"/>
        </w:rPr>
        <w:t xml:space="preserve"> ak </w:t>
      </w:r>
      <w:r w:rsidR="00A05FEF">
        <w:rPr>
          <w:rFonts w:ascii="Times New Roman" w:hAnsi="Times New Roman"/>
          <w:sz w:val="24"/>
          <w:szCs w:val="24"/>
          <w:lang w:eastAsia="sk-SK"/>
        </w:rPr>
        <w:t xml:space="preserve">rodné číslo </w:t>
      </w:r>
      <w:r w:rsidR="00715791">
        <w:rPr>
          <w:rFonts w:ascii="Times New Roman" w:hAnsi="Times New Roman"/>
          <w:sz w:val="24"/>
          <w:szCs w:val="24"/>
          <w:lang w:eastAsia="sk-SK"/>
        </w:rPr>
        <w:t>nebolo pridelené</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Doterajší text § 7 sa označuje ako odsek 1 a dopĺňa sa odsekom 2, ktorý znie: </w:t>
      </w: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„(2) Povinná osoba môže na základe hodnotenia rizík podľa § 20a ods. 1 okrem údajov uvedených v odseku 1 požadovať aj ďalšie údaje, napríklad telefónne číslo, adresu pre doručovanie elektronickej pošty, údaje o zamestnaní alebo zamestnávateľovi.“. </w:t>
      </w:r>
    </w:p>
    <w:p w:rsidR="0051045C" w:rsidP="0051045C">
      <w:pPr>
        <w:pStyle w:val="ListParagraph"/>
        <w:autoSpaceDE w:val="0"/>
        <w:autoSpaceDN w:val="0"/>
        <w:bidi w:val="0"/>
        <w:adjustRightInd w:val="0"/>
        <w:spacing w:after="0" w:line="240" w:lineRule="auto"/>
        <w:ind w:left="426"/>
        <w:jc w:val="both"/>
        <w:rPr>
          <w:rFonts w:ascii="Times New Roman" w:hAnsi="Times New Roman"/>
          <w:sz w:val="24"/>
          <w:szCs w:val="24"/>
        </w:rPr>
      </w:pPr>
    </w:p>
    <w:p w:rsidR="00B15139" w:rsidP="005F71EC">
      <w:pPr>
        <w:pStyle w:val="ListParagraph"/>
        <w:numPr>
          <w:numId w:val="1"/>
        </w:numPr>
        <w:bidi w:val="0"/>
        <w:spacing w:after="0" w:line="240" w:lineRule="auto"/>
        <w:jc w:val="both"/>
        <w:rPr>
          <w:rFonts w:ascii="Times New Roman" w:hAnsi="Times New Roman"/>
          <w:sz w:val="24"/>
          <w:szCs w:val="24"/>
        </w:rPr>
      </w:pPr>
      <w:r w:rsidRPr="005F71EC" w:rsidR="005F71EC">
        <w:rPr>
          <w:rFonts w:ascii="Times New Roman" w:hAnsi="Times New Roman"/>
          <w:sz w:val="24"/>
          <w:szCs w:val="24"/>
        </w:rPr>
        <w:t>V § 8 písm. a) sa za slová „§ 7“ vkladajú slová „ods. 1“ a za slová  „fyzickej prítomnosti“ sa vkladajú slová „alebo s použitím technických prostriedkov a postupov, ak povinná osoba po zohľadnení okolností vykonávania obchodu a bezpečnostných rizík používanej technológie vyhodnotí, že takýmito prostriedkami a postupmi je možné vykonať overenie identifikácie na úrovni, ktorá je z hľadiska dôveryhodnosti výsledku overenia obdobná overeniu za fyzickej prítomnosti“.</w:t>
      </w:r>
    </w:p>
    <w:p w:rsidR="00B15139" w:rsidP="00B15139">
      <w:pPr>
        <w:pStyle w:val="ListParagraph"/>
        <w:bidi w:val="0"/>
        <w:spacing w:after="0" w:line="240" w:lineRule="auto"/>
        <w:ind w:left="360"/>
        <w:jc w:val="both"/>
        <w:rPr>
          <w:rFonts w:ascii="Times New Roman" w:hAnsi="Times New Roman"/>
          <w:sz w:val="24"/>
          <w:szCs w:val="24"/>
        </w:rPr>
      </w:pPr>
    </w:p>
    <w:p w:rsidR="00D64699"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8</w:t>
      </w:r>
      <w:r w:rsidR="00B15139">
        <w:rPr>
          <w:rFonts w:ascii="Times New Roman" w:hAnsi="Times New Roman"/>
          <w:sz w:val="24"/>
          <w:szCs w:val="24"/>
        </w:rPr>
        <w:t xml:space="preserve"> písm. b), c) a e)</w:t>
      </w:r>
      <w:r>
        <w:rPr>
          <w:rFonts w:ascii="Times New Roman" w:hAnsi="Times New Roman"/>
          <w:sz w:val="24"/>
          <w:szCs w:val="24"/>
        </w:rPr>
        <w:t xml:space="preserve"> sa</w:t>
      </w:r>
      <w:r w:rsidR="00504A64">
        <w:rPr>
          <w:rFonts w:ascii="Times New Roman" w:hAnsi="Times New Roman"/>
          <w:sz w:val="24"/>
          <w:szCs w:val="24"/>
        </w:rPr>
        <w:t xml:space="preserve"> za</w:t>
      </w:r>
      <w:r>
        <w:rPr>
          <w:rFonts w:ascii="Times New Roman" w:hAnsi="Times New Roman"/>
          <w:sz w:val="24"/>
          <w:szCs w:val="24"/>
        </w:rPr>
        <w:t xml:space="preserve"> slová „§ 7“</w:t>
      </w:r>
      <w:r w:rsidR="001B449E">
        <w:rPr>
          <w:rFonts w:ascii="Times New Roman" w:hAnsi="Times New Roman"/>
          <w:sz w:val="24"/>
          <w:szCs w:val="24"/>
        </w:rPr>
        <w:t xml:space="preserve"> vkladajú slová „ods. 1“.</w:t>
      </w:r>
    </w:p>
    <w:p w:rsidR="00D64699" w:rsidP="00D64699">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 xml:space="preserve"> </w:t>
      </w:r>
    </w:p>
    <w:p w:rsidR="00B15139" w:rsidRPr="00B15139" w:rsidP="00B15139">
      <w:pPr>
        <w:pStyle w:val="ListParagraph"/>
        <w:numPr>
          <w:numId w:val="1"/>
        </w:numPr>
        <w:bidi w:val="0"/>
        <w:spacing w:after="0" w:line="240" w:lineRule="auto"/>
        <w:jc w:val="both"/>
        <w:rPr>
          <w:rFonts w:ascii="Times New Roman" w:hAnsi="Times New Roman"/>
          <w:sz w:val="24"/>
          <w:szCs w:val="24"/>
        </w:rPr>
      </w:pPr>
      <w:r w:rsidRPr="00B15139">
        <w:rPr>
          <w:rFonts w:ascii="Times New Roman" w:hAnsi="Times New Roman"/>
          <w:sz w:val="24"/>
          <w:szCs w:val="24"/>
        </w:rPr>
        <w:t>V § 8 písmeno f) znie:</w:t>
      </w:r>
    </w:p>
    <w:p w:rsidR="005F71EC" w:rsidRPr="005F71EC" w:rsidP="005F71EC">
      <w:pPr>
        <w:pStyle w:val="ListParagraph"/>
        <w:bidi w:val="0"/>
        <w:spacing w:after="0" w:line="240" w:lineRule="auto"/>
        <w:ind w:left="360"/>
        <w:jc w:val="both"/>
        <w:rPr>
          <w:rFonts w:ascii="Times New Roman" w:hAnsi="Times New Roman"/>
          <w:sz w:val="24"/>
          <w:szCs w:val="24"/>
        </w:rPr>
      </w:pPr>
      <w:r w:rsidRPr="005F71EC">
        <w:rPr>
          <w:rFonts w:ascii="Times New Roman" w:hAnsi="Times New Roman"/>
          <w:sz w:val="24"/>
          <w:szCs w:val="24"/>
        </w:rPr>
        <w:t>„f) preukázanie sa klienta kvalifikovaným elektronickým podpisom,</w:t>
      </w:r>
      <w:r w:rsidRPr="00715A0A">
        <w:rPr>
          <w:rFonts w:ascii="Times New Roman" w:hAnsi="Times New Roman"/>
          <w:sz w:val="24"/>
          <w:szCs w:val="24"/>
          <w:vertAlign w:val="superscript"/>
        </w:rPr>
        <w:t>35</w:t>
      </w:r>
      <w:r w:rsidRPr="005F71EC">
        <w:rPr>
          <w:rFonts w:ascii="Times New Roman" w:hAnsi="Times New Roman"/>
          <w:sz w:val="24"/>
          <w:szCs w:val="24"/>
        </w:rPr>
        <w:t>) ak klient už bol identifikovaný podľa § 7 ods. 1 písm. a) až d) alebo s použitím úradného autentifikátora;</w:t>
      </w:r>
      <w:r w:rsidRPr="00715A0A">
        <w:rPr>
          <w:rFonts w:ascii="Times New Roman" w:hAnsi="Times New Roman"/>
          <w:sz w:val="24"/>
          <w:szCs w:val="24"/>
          <w:vertAlign w:val="superscript"/>
        </w:rPr>
        <w:t>35a</w:t>
      </w:r>
      <w:r w:rsidRPr="005F71EC">
        <w:rPr>
          <w:rFonts w:ascii="Times New Roman" w:hAnsi="Times New Roman"/>
          <w:sz w:val="24"/>
          <w:szCs w:val="24"/>
        </w:rPr>
        <w:t>) overenie identifikácie s použitím kvalifikovaného elektronického podpisu alebo úradného autentifikátora sa považuje za overenie identifikácie za fyzickej prítomnosti klienta,“.</w:t>
      </w:r>
    </w:p>
    <w:p w:rsidR="005F71EC" w:rsidRPr="005F71EC" w:rsidP="005F71EC">
      <w:pPr>
        <w:pStyle w:val="ListParagraph"/>
        <w:bidi w:val="0"/>
        <w:spacing w:after="0" w:line="240" w:lineRule="auto"/>
        <w:ind w:left="360"/>
        <w:jc w:val="both"/>
        <w:rPr>
          <w:rFonts w:ascii="Times New Roman" w:hAnsi="Times New Roman"/>
          <w:sz w:val="24"/>
          <w:szCs w:val="24"/>
        </w:rPr>
      </w:pPr>
    </w:p>
    <w:p w:rsidR="005F71EC" w:rsidRPr="005F71EC" w:rsidP="005F71EC">
      <w:pPr>
        <w:pStyle w:val="ListParagraph"/>
        <w:bidi w:val="0"/>
        <w:spacing w:after="0" w:line="240" w:lineRule="auto"/>
        <w:ind w:left="360"/>
        <w:jc w:val="both"/>
        <w:rPr>
          <w:rFonts w:ascii="Times New Roman" w:hAnsi="Times New Roman"/>
          <w:sz w:val="24"/>
          <w:szCs w:val="24"/>
        </w:rPr>
      </w:pPr>
      <w:r w:rsidRPr="005F71EC">
        <w:rPr>
          <w:rFonts w:ascii="Times New Roman" w:hAnsi="Times New Roman"/>
          <w:sz w:val="24"/>
          <w:szCs w:val="24"/>
        </w:rPr>
        <w:t>Poznámky pod čiarou k odkazom 35 a 35a znejú:</w:t>
      </w:r>
    </w:p>
    <w:p w:rsidR="005F71EC" w:rsidRPr="005F71EC" w:rsidP="005F71EC">
      <w:pPr>
        <w:pStyle w:val="ListParagraph"/>
        <w:bidi w:val="0"/>
        <w:spacing w:after="0" w:line="240" w:lineRule="auto"/>
        <w:ind w:left="360"/>
        <w:jc w:val="both"/>
        <w:rPr>
          <w:rFonts w:ascii="Times New Roman" w:hAnsi="Times New Roman"/>
          <w:sz w:val="24"/>
          <w:szCs w:val="24"/>
        </w:rPr>
      </w:pPr>
      <w:r w:rsidRPr="005F71EC">
        <w:rPr>
          <w:rFonts w:ascii="Times New Roman" w:hAnsi="Times New Roman"/>
          <w:sz w:val="24"/>
          <w:szCs w:val="24"/>
        </w:rPr>
        <w:t>„</w:t>
      </w:r>
      <w:r w:rsidRPr="005F71EC">
        <w:rPr>
          <w:rFonts w:ascii="Times New Roman" w:hAnsi="Times New Roman"/>
          <w:sz w:val="24"/>
          <w:szCs w:val="24"/>
          <w:vertAlign w:val="superscript"/>
        </w:rPr>
        <w:t>35</w:t>
      </w:r>
      <w:r w:rsidRPr="005F71EC">
        <w:rPr>
          <w:rFonts w:ascii="Times New Roman" w:hAnsi="Times New Roman"/>
          <w:sz w:val="24"/>
          <w:szCs w:val="24"/>
        </w:rPr>
        <w:t>) Čl. 3 ods. 12 nariadenia Európskeho parlamentu a Rady (EÚ) č. 910/2014 z 23. júla 2014 o elektronickej identifikácii a dôveryhodných službách pre elektronické transakcie na vnútornom trhu a o zrušení smernice 1999/93/ES (Ú. v. EÚ L 257, 28. 8. 2014).</w:t>
      </w:r>
    </w:p>
    <w:p w:rsidR="00B15139" w:rsidP="005F71EC">
      <w:pPr>
        <w:pStyle w:val="ListParagraph"/>
        <w:bidi w:val="0"/>
        <w:spacing w:after="0" w:line="240" w:lineRule="auto"/>
        <w:ind w:left="360"/>
        <w:jc w:val="both"/>
        <w:rPr>
          <w:rFonts w:ascii="Times New Roman" w:hAnsi="Times New Roman"/>
          <w:sz w:val="24"/>
          <w:szCs w:val="24"/>
        </w:rPr>
      </w:pPr>
      <w:r w:rsidRPr="005F71EC" w:rsidR="005F71EC">
        <w:rPr>
          <w:rFonts w:ascii="Times New Roman" w:hAnsi="Times New Roman"/>
          <w:sz w:val="24"/>
          <w:szCs w:val="24"/>
          <w:vertAlign w:val="superscript"/>
        </w:rPr>
        <w:t>35a</w:t>
      </w:r>
      <w:r w:rsidRPr="005F71EC" w:rsidR="005F71EC">
        <w:rPr>
          <w:rFonts w:ascii="Times New Roman" w:hAnsi="Times New Roman"/>
          <w:sz w:val="24"/>
          <w:szCs w:val="24"/>
        </w:rPr>
        <w:t>) § 21 ods. 1 písm. a) zákona č 305/2013 Z. z. o elektronickej podobe výkonu pôsobnosti orgánov verejnej moci a o zmene a doplnení niektorých zákonov (zákon o e-Governmente) v znení neskorších predpisov.”.</w:t>
      </w:r>
    </w:p>
    <w:p w:rsidR="005F71EC" w:rsidP="005F71E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Doterajší text § 8 sa označuje ako odsek 1 a dopĺňa sa odsekmi 2 až </w:t>
      </w:r>
      <w:r w:rsidR="003F3B9A">
        <w:rPr>
          <w:rFonts w:ascii="Times New Roman" w:hAnsi="Times New Roman"/>
          <w:sz w:val="24"/>
          <w:szCs w:val="24"/>
        </w:rPr>
        <w:t>6</w:t>
      </w:r>
      <w:r>
        <w:rPr>
          <w:rFonts w:ascii="Times New Roman" w:hAnsi="Times New Roman"/>
          <w:sz w:val="24"/>
          <w:szCs w:val="24"/>
        </w:rPr>
        <w:t>, ktoré znejú:</w:t>
      </w:r>
    </w:p>
    <w:p w:rsidR="0051045C" w:rsidP="0051045C">
      <w:pPr>
        <w:pStyle w:val="ListParagraph"/>
        <w:bidi w:val="0"/>
        <w:spacing w:after="0" w:line="240" w:lineRule="auto"/>
        <w:ind w:left="426" w:firstLine="282"/>
        <w:jc w:val="both"/>
        <w:rPr>
          <w:rFonts w:ascii="Times New Roman" w:hAnsi="Times New Roman"/>
          <w:sz w:val="24"/>
          <w:szCs w:val="24"/>
        </w:rPr>
      </w:pPr>
      <w:r>
        <w:rPr>
          <w:rFonts w:ascii="Times New Roman" w:hAnsi="Times New Roman"/>
          <w:sz w:val="24"/>
          <w:szCs w:val="24"/>
        </w:rPr>
        <w:t xml:space="preserve">„(2) Povinná osoba je povinná overiť identifikáciu klienta, ktorý je fyzickou osobou, a identifikáciu každej </w:t>
      </w:r>
      <w:r w:rsidR="0063605C">
        <w:rPr>
          <w:rFonts w:ascii="Times New Roman" w:hAnsi="Times New Roman"/>
          <w:sz w:val="24"/>
          <w:szCs w:val="24"/>
        </w:rPr>
        <w:t xml:space="preserve">fyzickej </w:t>
      </w:r>
      <w:r>
        <w:rPr>
          <w:rFonts w:ascii="Times New Roman" w:hAnsi="Times New Roman"/>
          <w:sz w:val="24"/>
          <w:szCs w:val="24"/>
        </w:rPr>
        <w:t xml:space="preserve">osoby konajúcej za klienta, ktorý je právnickou osobou, ešte pred uzatváraním obchodného vzťahu alebo vykonaním obchodu za ich fyzickej prítomnosti, ak </w:t>
      </w:r>
      <w:r w:rsidRPr="00B15139" w:rsidR="00B15139">
        <w:rPr>
          <w:rFonts w:ascii="Times New Roman" w:hAnsi="Times New Roman"/>
          <w:sz w:val="24"/>
          <w:szCs w:val="24"/>
        </w:rPr>
        <w:t>tento zákon</w:t>
      </w:r>
      <w:r w:rsidRPr="00B15139" w:rsidR="00B15139">
        <w:rPr>
          <w:rFonts w:ascii="Times New Roman" w:hAnsi="Times New Roman"/>
          <w:sz w:val="24"/>
          <w:szCs w:val="24"/>
        </w:rPr>
        <w:t xml:space="preserve"> </w:t>
      </w:r>
      <w:r>
        <w:rPr>
          <w:rFonts w:ascii="Times New Roman" w:hAnsi="Times New Roman"/>
          <w:sz w:val="24"/>
          <w:szCs w:val="24"/>
        </w:rPr>
        <w:t>neustanovuje ina</w:t>
      </w:r>
      <w:r w:rsidR="003348CC">
        <w:rPr>
          <w:rFonts w:ascii="Times New Roman" w:hAnsi="Times New Roman"/>
          <w:sz w:val="24"/>
          <w:szCs w:val="24"/>
        </w:rPr>
        <w:t>k.</w:t>
      </w:r>
    </w:p>
    <w:p w:rsidR="0051045C" w:rsidP="0051045C">
      <w:pPr>
        <w:pStyle w:val="ListParagraph"/>
        <w:bidi w:val="0"/>
        <w:spacing w:after="0" w:line="240" w:lineRule="auto"/>
        <w:ind w:left="426" w:firstLine="282"/>
        <w:jc w:val="both"/>
        <w:rPr>
          <w:rFonts w:ascii="Times New Roman" w:hAnsi="Times New Roman"/>
          <w:sz w:val="24"/>
          <w:szCs w:val="24"/>
        </w:rPr>
      </w:pPr>
    </w:p>
    <w:p w:rsidR="0051045C" w:rsidP="0051045C">
      <w:pPr>
        <w:pStyle w:val="ListParagraph"/>
        <w:bidi w:val="0"/>
        <w:spacing w:after="0" w:line="240" w:lineRule="auto"/>
        <w:ind w:left="426" w:firstLine="282"/>
        <w:jc w:val="both"/>
        <w:rPr>
          <w:rFonts w:ascii="Times New Roman" w:hAnsi="Times New Roman"/>
          <w:sz w:val="24"/>
          <w:szCs w:val="24"/>
        </w:rPr>
      </w:pPr>
      <w:r>
        <w:rPr>
          <w:rFonts w:ascii="Times New Roman" w:hAnsi="Times New Roman"/>
          <w:sz w:val="24"/>
          <w:szCs w:val="24"/>
        </w:rPr>
        <w:t xml:space="preserve">(3) Overenie identifikácie klienta a prijatie opatrení na overenie identifikácie konečného užívateľa výhod je možné dokončiť počas uzatvárania obchodného vzťahu, ak je to potrebné na neprerušenie zvyčajného vedenia podnikania a ak existuje nízke riziko legalizácie alebo financovania terorizmu. V týchto prípadoch </w:t>
      </w:r>
      <w:r w:rsidR="003A0167">
        <w:rPr>
          <w:rFonts w:ascii="Times New Roman" w:hAnsi="Times New Roman"/>
          <w:sz w:val="24"/>
          <w:szCs w:val="24"/>
        </w:rPr>
        <w:t xml:space="preserve">je </w:t>
      </w:r>
      <w:r>
        <w:rPr>
          <w:rFonts w:ascii="Times New Roman" w:hAnsi="Times New Roman"/>
          <w:sz w:val="24"/>
          <w:szCs w:val="24"/>
        </w:rPr>
        <w:t xml:space="preserve">povinná osoba povinná dokončiť overenie identifikácie klienta a prijatie opatrení na overenie konečného užívateľa výhod neodkladne po tom, keď je klient prvýkrát </w:t>
      </w:r>
      <w:r w:rsidR="008F1AC4">
        <w:rPr>
          <w:rFonts w:ascii="Times New Roman" w:hAnsi="Times New Roman"/>
          <w:sz w:val="24"/>
          <w:szCs w:val="24"/>
        </w:rPr>
        <w:t>fyzicky</w:t>
      </w:r>
      <w:r w:rsidR="003A0167">
        <w:rPr>
          <w:rFonts w:ascii="Times New Roman" w:hAnsi="Times New Roman"/>
          <w:sz w:val="24"/>
          <w:szCs w:val="24"/>
        </w:rPr>
        <w:t xml:space="preserve"> prítomný u povinnej osoby.</w:t>
      </w:r>
    </w:p>
    <w:p w:rsidR="009D4786" w:rsidP="0051045C">
      <w:pPr>
        <w:pStyle w:val="ListParagraph"/>
        <w:bidi w:val="0"/>
        <w:spacing w:after="0" w:line="240" w:lineRule="auto"/>
        <w:ind w:left="426" w:firstLine="282"/>
        <w:jc w:val="both"/>
        <w:rPr>
          <w:rFonts w:ascii="Times New Roman" w:hAnsi="Times New Roman"/>
          <w:sz w:val="24"/>
          <w:szCs w:val="24"/>
        </w:rPr>
      </w:pPr>
      <w:r w:rsidR="0051045C">
        <w:rPr>
          <w:rFonts w:ascii="Times New Roman" w:hAnsi="Times New Roman"/>
          <w:sz w:val="24"/>
          <w:szCs w:val="24"/>
        </w:rPr>
        <w:t xml:space="preserve">(4) </w:t>
      </w:r>
      <w:r w:rsidRPr="009D4786">
        <w:rPr>
          <w:rFonts w:ascii="Times New Roman" w:hAnsi="Times New Roman"/>
          <w:sz w:val="24"/>
          <w:szCs w:val="24"/>
        </w:rPr>
        <w:t xml:space="preserve">Overenie identifikácie klienta a prijatie opatrení na overenie identifikácie konečného užívateľa výhod je možné dokončiť po </w:t>
      </w:r>
      <w:r w:rsidRPr="00B15139" w:rsidR="00B15139">
        <w:rPr>
          <w:rFonts w:ascii="Times New Roman" w:hAnsi="Times New Roman"/>
          <w:sz w:val="24"/>
          <w:szCs w:val="24"/>
        </w:rPr>
        <w:t xml:space="preserve">uzatvorení obchodu medzi klientom a povinnou osobou uvedenou v § 5 ods. 1 písm. a) alebo po </w:t>
      </w:r>
      <w:r w:rsidRPr="009D4786">
        <w:rPr>
          <w:rFonts w:ascii="Times New Roman" w:hAnsi="Times New Roman"/>
          <w:sz w:val="24"/>
          <w:szCs w:val="24"/>
        </w:rPr>
        <w:t>otvorení účtu v</w:t>
      </w:r>
      <w:r w:rsidR="001E547E">
        <w:rPr>
          <w:rFonts w:ascii="Times New Roman" w:hAnsi="Times New Roman"/>
          <w:sz w:val="24"/>
          <w:szCs w:val="24"/>
        </w:rPr>
        <w:t> </w:t>
      </w:r>
      <w:r w:rsidRPr="009D4786">
        <w:rPr>
          <w:rFonts w:ascii="Times New Roman" w:hAnsi="Times New Roman"/>
          <w:sz w:val="24"/>
          <w:szCs w:val="24"/>
        </w:rPr>
        <w:t>banke</w:t>
      </w:r>
      <w:r w:rsidR="001E547E">
        <w:rPr>
          <w:rFonts w:ascii="Times New Roman" w:hAnsi="Times New Roman"/>
          <w:sz w:val="24"/>
          <w:szCs w:val="24"/>
        </w:rPr>
        <w:t>,</w:t>
      </w:r>
      <w:r w:rsidRPr="009D4786">
        <w:rPr>
          <w:rFonts w:ascii="Times New Roman" w:hAnsi="Times New Roman"/>
          <w:sz w:val="24"/>
          <w:szCs w:val="24"/>
        </w:rPr>
        <w:t xml:space="preserve"> vrátane účtov, ktoré umožňujú </w:t>
      </w:r>
      <w:r w:rsidR="00D513E0">
        <w:rPr>
          <w:rFonts w:ascii="Times New Roman" w:hAnsi="Times New Roman"/>
          <w:sz w:val="24"/>
          <w:szCs w:val="24"/>
        </w:rPr>
        <w:t>obchod</w:t>
      </w:r>
      <w:r w:rsidRPr="009D4786">
        <w:rPr>
          <w:rFonts w:ascii="Times New Roman" w:hAnsi="Times New Roman"/>
          <w:sz w:val="24"/>
          <w:szCs w:val="24"/>
        </w:rPr>
        <w:t xml:space="preserve"> s prevoditeľnými cennými papiermi, za predpokladu, že bude dostatočným spôsobom zabezpečené, aby klient ani nikto v jeho mene </w:t>
      </w:r>
      <w:r w:rsidRPr="00B15139" w:rsidR="00B15139">
        <w:rPr>
          <w:rFonts w:ascii="Times New Roman" w:hAnsi="Times New Roman"/>
          <w:sz w:val="24"/>
          <w:szCs w:val="24"/>
        </w:rPr>
        <w:t>nemohol disponovať s finančnými prostriedkami, prípadne prevoditeľnými cennými papiermi, a to až</w:t>
      </w:r>
      <w:r w:rsidRPr="009D4786">
        <w:rPr>
          <w:rFonts w:ascii="Times New Roman" w:hAnsi="Times New Roman"/>
          <w:sz w:val="24"/>
          <w:szCs w:val="24"/>
        </w:rPr>
        <w:t xml:space="preserve"> </w:t>
      </w:r>
      <w:r w:rsidR="00D513E0">
        <w:rPr>
          <w:rFonts w:ascii="Times New Roman" w:hAnsi="Times New Roman"/>
          <w:sz w:val="24"/>
          <w:szCs w:val="24"/>
        </w:rPr>
        <w:t>do overenia</w:t>
      </w:r>
      <w:r w:rsidRPr="009D4786">
        <w:rPr>
          <w:rFonts w:ascii="Times New Roman" w:hAnsi="Times New Roman"/>
          <w:sz w:val="24"/>
          <w:szCs w:val="24"/>
        </w:rPr>
        <w:t xml:space="preserve"> </w:t>
      </w:r>
      <w:r w:rsidR="00D513E0">
        <w:rPr>
          <w:rFonts w:ascii="Times New Roman" w:hAnsi="Times New Roman"/>
          <w:sz w:val="24"/>
          <w:szCs w:val="24"/>
        </w:rPr>
        <w:t>identifikácie klienta a prijatia</w:t>
      </w:r>
      <w:r w:rsidRPr="009D4786">
        <w:rPr>
          <w:rFonts w:ascii="Times New Roman" w:hAnsi="Times New Roman"/>
          <w:sz w:val="24"/>
          <w:szCs w:val="24"/>
        </w:rPr>
        <w:t xml:space="preserve"> opatrení na overenie identifikácie konečného užívateľa výhod.</w:t>
      </w:r>
    </w:p>
    <w:p w:rsidR="009D4786" w:rsidP="0051045C">
      <w:pPr>
        <w:pStyle w:val="ListParagraph"/>
        <w:bidi w:val="0"/>
        <w:spacing w:after="0" w:line="240" w:lineRule="auto"/>
        <w:ind w:left="426" w:firstLine="282"/>
        <w:jc w:val="both"/>
        <w:rPr>
          <w:rFonts w:ascii="Times New Roman" w:hAnsi="Times New Roman"/>
          <w:sz w:val="24"/>
          <w:szCs w:val="24"/>
        </w:rPr>
      </w:pPr>
    </w:p>
    <w:p w:rsidR="0051045C" w:rsidP="0051045C">
      <w:pPr>
        <w:pStyle w:val="ListParagraph"/>
        <w:bidi w:val="0"/>
        <w:spacing w:after="0" w:line="240" w:lineRule="auto"/>
        <w:ind w:left="426" w:firstLine="282"/>
        <w:jc w:val="both"/>
        <w:rPr>
          <w:rFonts w:ascii="Times New Roman" w:hAnsi="Times New Roman"/>
          <w:sz w:val="24"/>
          <w:szCs w:val="24"/>
        </w:rPr>
      </w:pPr>
      <w:r w:rsidR="009D4786">
        <w:rPr>
          <w:rFonts w:ascii="Times New Roman" w:hAnsi="Times New Roman"/>
          <w:sz w:val="24"/>
          <w:szCs w:val="24"/>
        </w:rPr>
        <w:t xml:space="preserve">(5) </w:t>
      </w:r>
      <w:r>
        <w:rPr>
          <w:rFonts w:ascii="Times New Roman" w:hAnsi="Times New Roman"/>
          <w:sz w:val="24"/>
          <w:szCs w:val="24"/>
        </w:rPr>
        <w:t>Overenie identifikácie osoby, ktorá je oprávnená prevziať plnenie zo životné</w:t>
      </w:r>
      <w:r w:rsidR="0063605C">
        <w:rPr>
          <w:rFonts w:ascii="Times New Roman" w:hAnsi="Times New Roman"/>
          <w:sz w:val="24"/>
          <w:szCs w:val="24"/>
        </w:rPr>
        <w:t>ho poistenia a na ktorú sa vzťahuje</w:t>
      </w:r>
      <w:r>
        <w:rPr>
          <w:rFonts w:ascii="Times New Roman" w:hAnsi="Times New Roman"/>
          <w:sz w:val="24"/>
          <w:szCs w:val="24"/>
        </w:rPr>
        <w:t xml:space="preserve"> povinnosť identifikácie, musí byť dokončené najneskôr v dobe, keď oprávnená osoba uplatní práva, ktoré jej prináležia zo životného poistenia alebo počas vyplatenia poistného plnenia.“.</w:t>
      </w:r>
    </w:p>
    <w:p w:rsidR="003F3B9A" w:rsidP="003F3B9A">
      <w:pPr>
        <w:pStyle w:val="ListParagraph"/>
        <w:bidi w:val="0"/>
        <w:spacing w:after="0" w:line="240" w:lineRule="auto"/>
        <w:ind w:left="426" w:firstLine="282"/>
        <w:jc w:val="both"/>
        <w:rPr>
          <w:rFonts w:ascii="Times New Roman" w:hAnsi="Times New Roman"/>
          <w:sz w:val="24"/>
          <w:szCs w:val="24"/>
        </w:rPr>
      </w:pPr>
    </w:p>
    <w:p w:rsidR="003F3B9A" w:rsidP="003F3B9A">
      <w:pPr>
        <w:pStyle w:val="ListParagraph"/>
        <w:bidi w:val="0"/>
        <w:spacing w:after="0" w:line="240" w:lineRule="auto"/>
        <w:ind w:left="426" w:firstLine="282"/>
        <w:jc w:val="both"/>
        <w:rPr>
          <w:rFonts w:ascii="Times New Roman" w:hAnsi="Times New Roman"/>
          <w:sz w:val="24"/>
          <w:szCs w:val="24"/>
        </w:rPr>
      </w:pPr>
      <w:r w:rsidRPr="005F71EC" w:rsidR="005F71EC">
        <w:rPr>
          <w:rFonts w:ascii="Times New Roman" w:hAnsi="Times New Roman"/>
          <w:sz w:val="24"/>
          <w:szCs w:val="24"/>
        </w:rPr>
        <w:t>(6) Ministerstvo vnútra Slovenskej republiky na účely identifikácie a overenia identifikácie klienta s použitím úradného autentifikátora zabezpečí overenie identity klienta povinnej osoby spôsobom, ako pri autentifikácii podľa osobitného predpisu</w:t>
      </w:r>
      <w:r w:rsidRPr="005F71EC" w:rsidR="005F71EC">
        <w:rPr>
          <w:rFonts w:ascii="Times New Roman" w:hAnsi="Times New Roman"/>
          <w:sz w:val="24"/>
          <w:szCs w:val="24"/>
          <w:vertAlign w:val="superscript"/>
        </w:rPr>
        <w:t>36a</w:t>
      </w:r>
      <w:r w:rsidRPr="005F71EC" w:rsidR="005F71EC">
        <w:rPr>
          <w:rFonts w:ascii="Times New Roman" w:hAnsi="Times New Roman"/>
          <w:sz w:val="24"/>
          <w:szCs w:val="24"/>
        </w:rPr>
        <w:t>).“.</w:t>
      </w:r>
    </w:p>
    <w:p w:rsidR="005F71EC" w:rsidP="003F3B9A">
      <w:pPr>
        <w:pStyle w:val="ListParagraph"/>
        <w:bidi w:val="0"/>
        <w:spacing w:after="0" w:line="240" w:lineRule="auto"/>
        <w:ind w:left="426" w:firstLine="282"/>
        <w:jc w:val="both"/>
        <w:rPr>
          <w:rFonts w:ascii="Times New Roman" w:hAnsi="Times New Roman"/>
          <w:sz w:val="24"/>
          <w:szCs w:val="24"/>
        </w:rPr>
      </w:pPr>
    </w:p>
    <w:p w:rsidR="003F3B9A" w:rsidRPr="003F3B9A" w:rsidP="006F1A8A">
      <w:pPr>
        <w:pStyle w:val="ListParagraph"/>
        <w:bidi w:val="0"/>
        <w:spacing w:after="0" w:line="240" w:lineRule="auto"/>
        <w:ind w:left="426"/>
        <w:jc w:val="both"/>
        <w:rPr>
          <w:rFonts w:ascii="Times New Roman" w:hAnsi="Times New Roman"/>
          <w:sz w:val="24"/>
          <w:szCs w:val="24"/>
        </w:rPr>
      </w:pPr>
      <w:r w:rsidRPr="003F3B9A">
        <w:rPr>
          <w:rFonts w:ascii="Times New Roman" w:hAnsi="Times New Roman"/>
          <w:sz w:val="24"/>
          <w:szCs w:val="24"/>
        </w:rPr>
        <w:t>Poznámka pod čiarou k odkazu 36a znie:</w:t>
      </w:r>
    </w:p>
    <w:p w:rsidR="003F3B9A" w:rsidP="006F1A8A">
      <w:pPr>
        <w:pStyle w:val="ListParagraph"/>
        <w:tabs>
          <w:tab w:val="left" w:pos="567"/>
        </w:tabs>
        <w:bidi w:val="0"/>
        <w:spacing w:after="0" w:line="240" w:lineRule="auto"/>
        <w:ind w:left="426"/>
        <w:jc w:val="both"/>
        <w:rPr>
          <w:rFonts w:ascii="Times New Roman" w:hAnsi="Times New Roman"/>
          <w:sz w:val="24"/>
          <w:szCs w:val="24"/>
        </w:rPr>
      </w:pPr>
      <w:r w:rsidRPr="003F3B9A">
        <w:rPr>
          <w:rFonts w:ascii="Times New Roman" w:hAnsi="Times New Roman"/>
          <w:sz w:val="24"/>
          <w:szCs w:val="24"/>
        </w:rPr>
        <w:t>„</w:t>
      </w:r>
      <w:r w:rsidRPr="003F3B9A">
        <w:rPr>
          <w:rFonts w:ascii="Times New Roman" w:hAnsi="Times New Roman"/>
          <w:sz w:val="24"/>
          <w:szCs w:val="24"/>
          <w:vertAlign w:val="superscript"/>
        </w:rPr>
        <w:t>36a</w:t>
      </w:r>
      <w:r w:rsidRPr="003F3B9A">
        <w:rPr>
          <w:rFonts w:ascii="Times New Roman" w:hAnsi="Times New Roman"/>
          <w:sz w:val="24"/>
          <w:szCs w:val="24"/>
        </w:rPr>
        <w:t>) § 3 písm. p) a § 19 ods. 6 zákona č. 305/2013 Z. z. v znení neskorších predpisov.“.</w:t>
      </w:r>
    </w:p>
    <w:p w:rsidR="003F3B9A" w:rsidP="003F3B9A">
      <w:pPr>
        <w:pStyle w:val="ListParagraph"/>
        <w:bidi w:val="0"/>
        <w:spacing w:after="0" w:line="240" w:lineRule="auto"/>
        <w:ind w:left="708"/>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9 sa dopĺňa písmenom k), ktoré znie:</w:t>
      </w: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 xml:space="preserve">„k) korešpondenčným vzťahom </w:t>
      </w:r>
    </w:p>
    <w:p w:rsidR="0051045C" w:rsidP="0051045C">
      <w:pPr>
        <w:pStyle w:val="ListParagraph"/>
        <w:numPr>
          <w:numId w:val="3"/>
        </w:numPr>
        <w:bidi w:val="0"/>
        <w:spacing w:after="0" w:line="240" w:lineRule="auto"/>
        <w:ind w:left="851" w:hanging="218"/>
        <w:jc w:val="both"/>
        <w:rPr>
          <w:rFonts w:ascii="Times New Roman" w:hAnsi="Times New Roman"/>
          <w:sz w:val="24"/>
          <w:szCs w:val="24"/>
        </w:rPr>
      </w:pPr>
      <w:r>
        <w:rPr>
          <w:rFonts w:ascii="Times New Roman" w:hAnsi="Times New Roman"/>
          <w:sz w:val="24"/>
          <w:szCs w:val="24"/>
        </w:rPr>
        <w:t xml:space="preserve">poskytovanie bankových služieb jednou bankou ako korešpondenčnou bankou inej banke ako partnerskej banke, vrátane poskytovania bežného účtu alebo iného účtu a súvisiacich služieb, ako je riadenie hotovosti, </w:t>
      </w:r>
      <w:r w:rsidR="001B449E">
        <w:rPr>
          <w:rFonts w:ascii="Times New Roman" w:hAnsi="Times New Roman"/>
          <w:sz w:val="24"/>
          <w:szCs w:val="24"/>
        </w:rPr>
        <w:t>cez</w:t>
      </w:r>
      <w:r>
        <w:rPr>
          <w:rFonts w:ascii="Times New Roman" w:hAnsi="Times New Roman"/>
          <w:sz w:val="24"/>
          <w:szCs w:val="24"/>
        </w:rPr>
        <w:t>hraničné prevody finančných prostriedkov, zúčtovanie šekov, korešpondenčné účty a zmenárenské služby</w:t>
      </w:r>
      <w:r w:rsidR="00C81CF7">
        <w:rPr>
          <w:rFonts w:ascii="Times New Roman" w:hAnsi="Times New Roman"/>
          <w:sz w:val="24"/>
          <w:szCs w:val="24"/>
        </w:rPr>
        <w:t>,</w:t>
      </w:r>
      <w:r>
        <w:rPr>
          <w:rFonts w:ascii="Times New Roman" w:hAnsi="Times New Roman"/>
          <w:sz w:val="24"/>
          <w:szCs w:val="24"/>
        </w:rPr>
        <w:t xml:space="preserve"> </w:t>
      </w:r>
    </w:p>
    <w:p w:rsidR="0051045C" w:rsidP="0051045C">
      <w:pPr>
        <w:pStyle w:val="ListParagraph"/>
        <w:numPr>
          <w:numId w:val="3"/>
        </w:numPr>
        <w:bidi w:val="0"/>
        <w:spacing w:after="0" w:line="240" w:lineRule="auto"/>
        <w:ind w:left="851" w:hanging="218"/>
        <w:jc w:val="both"/>
        <w:rPr>
          <w:rFonts w:ascii="Times New Roman" w:hAnsi="Times New Roman"/>
          <w:sz w:val="24"/>
          <w:szCs w:val="24"/>
        </w:rPr>
      </w:pPr>
      <w:r>
        <w:rPr>
          <w:rFonts w:ascii="Times New Roman" w:hAnsi="Times New Roman"/>
          <w:sz w:val="24"/>
          <w:szCs w:val="24"/>
        </w:rPr>
        <w:t>vzťahy medzi bankami, finančnými inštitúciami a medzi bankami a finančnými inštitúciami navzájom, v rámci ktorých poskytuje korešpondenčná inštitúcia podobné služby partnerskej inštitúcii, vrátane vzťahov, ktoré sú založené na účely obchodov s cennými papiermi alebo prevodov finančných prostriedkov</w:t>
      </w:r>
      <w:r w:rsidR="00A55E06">
        <w:rPr>
          <w:rFonts w:ascii="Times New Roman" w:hAnsi="Times New Roman"/>
          <w:sz w:val="24"/>
          <w:szCs w:val="24"/>
        </w:rPr>
        <w:t>.</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ind w:hanging="426"/>
        <w:jc w:val="both"/>
        <w:rPr>
          <w:rFonts w:ascii="Times New Roman" w:hAnsi="Times New Roman"/>
          <w:sz w:val="24"/>
          <w:szCs w:val="24"/>
        </w:rPr>
      </w:pPr>
      <w:r>
        <w:rPr>
          <w:rFonts w:ascii="Times New Roman" w:hAnsi="Times New Roman"/>
          <w:sz w:val="24"/>
          <w:szCs w:val="24"/>
        </w:rPr>
        <w:t>V § 10 ods</w:t>
      </w:r>
      <w:r w:rsidR="003220F9">
        <w:rPr>
          <w:rFonts w:ascii="Times New Roman" w:hAnsi="Times New Roman"/>
          <w:sz w:val="24"/>
          <w:szCs w:val="24"/>
        </w:rPr>
        <w:t>ek</w:t>
      </w:r>
      <w:r>
        <w:rPr>
          <w:rFonts w:ascii="Times New Roman" w:hAnsi="Times New Roman"/>
          <w:sz w:val="24"/>
          <w:szCs w:val="24"/>
        </w:rPr>
        <w:t xml:space="preserve"> 1 znie:</w:t>
      </w: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„(1) Základná starostlivosť povinnej osoby vo vzťahu ku klientovi zahŕňa </w:t>
      </w:r>
    </w:p>
    <w:p w:rsidR="0051045C" w:rsidP="0051045C">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identifikáciu klienta a overenie jeho identifikácie, </w:t>
      </w:r>
    </w:p>
    <w:p w:rsidR="0051045C" w:rsidP="0051045C">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identifikáciu konečného užívateľa výhod a prijatie primeraných opatrení na overenie jeho identifikácie, vrátane opatrení na zistenie vlastníckej štruktúry a riadiacej  štruktúry klienta, ktorý je právnickou osobou alebo združením majetku</w:t>
      </w:r>
      <w:r w:rsidR="00DD51F3">
        <w:rPr>
          <w:rFonts w:ascii="Times New Roman" w:hAnsi="Times New Roman"/>
          <w:sz w:val="24"/>
          <w:szCs w:val="24"/>
        </w:rPr>
        <w:t>; pri identifikácii konečného užívateľa výhod sa povinná osoba nesmie spoliehať výlučne na údaje získané z registra právnických osôb, podnikateľov a orgánov verejnej moci</w:t>
      </w:r>
      <w:r w:rsidR="00A55E06">
        <w:rPr>
          <w:rFonts w:ascii="Times New Roman" w:hAnsi="Times New Roman"/>
          <w:sz w:val="24"/>
          <w:szCs w:val="24"/>
        </w:rPr>
        <w:t>,</w:t>
      </w:r>
      <w:r>
        <w:rPr>
          <w:rFonts w:ascii="Times New Roman" w:hAnsi="Times New Roman"/>
          <w:sz w:val="24"/>
          <w:szCs w:val="24"/>
        </w:rPr>
        <w:t xml:space="preserve"> </w:t>
      </w:r>
    </w:p>
    <w:p w:rsidR="0051045C" w:rsidP="0051045C">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získanie informácií o účele a plánovanej povahe obchodu alebo obchodného vzťahu,</w:t>
      </w:r>
    </w:p>
    <w:p w:rsidR="0051045C" w:rsidP="0051045C">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zistenie, či klient alebo konečný užívateľ výhod klienta je politicky exponovanou osobou alebo</w:t>
      </w:r>
      <w:r w:rsidR="0025276D">
        <w:rPr>
          <w:rFonts w:ascii="Times New Roman" w:hAnsi="Times New Roman"/>
          <w:sz w:val="24"/>
          <w:szCs w:val="24"/>
        </w:rPr>
        <w:t xml:space="preserve"> sankcionovanou</w:t>
      </w:r>
      <w:r>
        <w:rPr>
          <w:rFonts w:ascii="Times New Roman" w:hAnsi="Times New Roman"/>
          <w:sz w:val="24"/>
          <w:szCs w:val="24"/>
        </w:rPr>
        <w:t xml:space="preserve"> osobou,</w:t>
      </w:r>
      <w:r>
        <w:rPr>
          <w:rFonts w:ascii="Times New Roman" w:hAnsi="Times New Roman"/>
          <w:sz w:val="24"/>
          <w:szCs w:val="24"/>
          <w:vertAlign w:val="superscript"/>
        </w:rPr>
        <w:t>1a</w:t>
      </w:r>
      <w:r>
        <w:rPr>
          <w:rFonts w:ascii="Times New Roman" w:hAnsi="Times New Roman"/>
          <w:sz w:val="24"/>
          <w:szCs w:val="24"/>
        </w:rPr>
        <w:t>)</w:t>
      </w:r>
    </w:p>
    <w:p w:rsidR="0051045C" w:rsidP="0051045C">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v závislosti od rizika legalizácie alebo financovania terorizmu zistenie pôvodu finančných prostriedkov alebo majetku pri obchode alebo obchodnom vzťahu,</w:t>
      </w:r>
    </w:p>
    <w:p w:rsidR="0051045C" w:rsidP="0051045C">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zistenie, či klient koná vo vlastnom mene,</w:t>
      </w:r>
    </w:p>
    <w:p w:rsidR="0051045C" w:rsidP="0051045C">
      <w:pPr>
        <w:pStyle w:val="ListParagraph"/>
        <w:numPr>
          <w:numId w:val="4"/>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vykonávanie priebežného monitorovania obchodného vzťahu, vrátane preskúmania konkrétnych obchodov vykonaných počas trvania 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w:t>
      </w:r>
    </w:p>
    <w:p w:rsidR="0051045C" w:rsidP="0051045C">
      <w:pPr>
        <w:pStyle w:val="ListParagraph"/>
        <w:bidi w:val="0"/>
        <w:spacing w:after="0" w:line="240" w:lineRule="auto"/>
        <w:ind w:left="360"/>
        <w:jc w:val="both"/>
        <w:rPr>
          <w:rFonts w:ascii="Times New Roman" w:hAnsi="Times New Roman"/>
          <w:sz w:val="24"/>
          <w:szCs w:val="24"/>
        </w:rPr>
      </w:pPr>
    </w:p>
    <w:p w:rsidR="0051045C" w:rsidP="00D25561">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10 ods. 2 písm. b) sa za slová „15 000 </w:t>
      </w:r>
      <w:r w:rsidR="00A8624C">
        <w:rPr>
          <w:rFonts w:ascii="Times New Roman" w:hAnsi="Times New Roman"/>
          <w:sz w:val="24"/>
          <w:szCs w:val="24"/>
        </w:rPr>
        <w:t>EUR</w:t>
      </w:r>
      <w:r>
        <w:rPr>
          <w:rFonts w:ascii="Times New Roman" w:hAnsi="Times New Roman"/>
          <w:sz w:val="24"/>
          <w:szCs w:val="24"/>
        </w:rPr>
        <w:t xml:space="preserve">“ vkladajú slová „a pri </w:t>
      </w:r>
      <w:r w:rsidRPr="00D25561" w:rsidR="00D25561">
        <w:rPr>
          <w:rFonts w:ascii="Times New Roman" w:hAnsi="Times New Roman"/>
          <w:sz w:val="24"/>
          <w:szCs w:val="24"/>
        </w:rPr>
        <w:t xml:space="preserve">vykonaní príležitostného obchodu mimo obchodného vzťahu </w:t>
      </w:r>
      <w:r>
        <w:rPr>
          <w:rFonts w:ascii="Times New Roman" w:hAnsi="Times New Roman"/>
          <w:sz w:val="24"/>
          <w:szCs w:val="24"/>
        </w:rPr>
        <w:t>v hotovosti najmenej 10 000 eur“.</w:t>
      </w:r>
    </w:p>
    <w:p w:rsidR="0051045C" w:rsidP="0051045C">
      <w:pPr>
        <w:pStyle w:val="ListParagraph"/>
        <w:bidi w:val="0"/>
        <w:spacing w:after="0" w:line="240" w:lineRule="auto"/>
        <w:ind w:left="426"/>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10 ods. 2 písm. d) sa slová „identifikačných údajov o klientovi, alebo“ nahrádzajú slovami „údajov potrebných na vykonanie starostlivosti vo vzťahu ku klientovi podľa odseku 1</w:t>
      </w:r>
      <w:r w:rsidR="00B71523">
        <w:rPr>
          <w:rFonts w:ascii="Times New Roman" w:hAnsi="Times New Roman"/>
          <w:sz w:val="24"/>
          <w:szCs w:val="24"/>
        </w:rPr>
        <w:t>,</w:t>
      </w:r>
      <w:r>
        <w:rPr>
          <w:rFonts w:ascii="Times New Roman" w:hAnsi="Times New Roman"/>
          <w:sz w:val="24"/>
          <w:szCs w:val="24"/>
        </w:rPr>
        <w:t>“.</w:t>
      </w: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10 ods. 2 sa za písmeno d) vkladá nové písmeno e), ktoré znie:</w:t>
      </w:r>
    </w:p>
    <w:p w:rsidR="0051045C" w:rsidP="0051045C">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rPr>
        <w:t>„e) ak ide o prevádzkovanie hazardnej hry pri obchode v hodnote najmenej 2 000 eur, pričom nezáleží na tom, či je obchod vykonaný jednotlivo alebo ako viaceré na seba nadväzujúce obchody, ktoré sú alebo môžu byť prepojené, alebo“.</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Doterajšie písmeno e) sa označuje ako písmeno f).</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10 ods. 3 sa slov</w:t>
      </w:r>
      <w:r w:rsidR="009A5B84">
        <w:rPr>
          <w:rFonts w:ascii="Times New Roman" w:hAnsi="Times New Roman"/>
          <w:sz w:val="24"/>
          <w:szCs w:val="24"/>
        </w:rPr>
        <w:t>á</w:t>
      </w:r>
      <w:r>
        <w:rPr>
          <w:rFonts w:ascii="Times New Roman" w:hAnsi="Times New Roman"/>
          <w:sz w:val="24"/>
          <w:szCs w:val="24"/>
        </w:rPr>
        <w:t xml:space="preserve"> „2</w:t>
      </w:r>
      <w:r w:rsidR="009A5B84">
        <w:rPr>
          <w:rFonts w:ascii="Times New Roman" w:hAnsi="Times New Roman"/>
          <w:sz w:val="24"/>
          <w:szCs w:val="24"/>
        </w:rPr>
        <w:t> </w:t>
      </w:r>
      <w:r>
        <w:rPr>
          <w:rFonts w:ascii="Times New Roman" w:hAnsi="Times New Roman"/>
          <w:sz w:val="24"/>
          <w:szCs w:val="24"/>
        </w:rPr>
        <w:t>000</w:t>
      </w:r>
      <w:r w:rsidR="009A5B84">
        <w:rPr>
          <w:rFonts w:ascii="Times New Roman" w:hAnsi="Times New Roman"/>
          <w:sz w:val="24"/>
          <w:szCs w:val="24"/>
        </w:rPr>
        <w:t xml:space="preserve"> EUR</w:t>
      </w:r>
      <w:r>
        <w:rPr>
          <w:rFonts w:ascii="Times New Roman" w:hAnsi="Times New Roman"/>
          <w:sz w:val="24"/>
          <w:szCs w:val="24"/>
        </w:rPr>
        <w:t>“ nahrádza</w:t>
      </w:r>
      <w:r w:rsidR="009A5B84">
        <w:rPr>
          <w:rFonts w:ascii="Times New Roman" w:hAnsi="Times New Roman"/>
          <w:sz w:val="24"/>
          <w:szCs w:val="24"/>
        </w:rPr>
        <w:t>jú</w:t>
      </w:r>
      <w:r>
        <w:rPr>
          <w:rFonts w:ascii="Times New Roman" w:hAnsi="Times New Roman"/>
          <w:sz w:val="24"/>
          <w:szCs w:val="24"/>
        </w:rPr>
        <w:t xml:space="preserve"> slov</w:t>
      </w:r>
      <w:r w:rsidR="009A5B84">
        <w:rPr>
          <w:rFonts w:ascii="Times New Roman" w:hAnsi="Times New Roman"/>
          <w:sz w:val="24"/>
          <w:szCs w:val="24"/>
        </w:rPr>
        <w:t>a</w:t>
      </w:r>
      <w:r>
        <w:rPr>
          <w:rFonts w:ascii="Times New Roman" w:hAnsi="Times New Roman"/>
          <w:sz w:val="24"/>
          <w:szCs w:val="24"/>
        </w:rPr>
        <w:t>m</w:t>
      </w:r>
      <w:r w:rsidR="009A5B84">
        <w:rPr>
          <w:rFonts w:ascii="Times New Roman" w:hAnsi="Times New Roman"/>
          <w:sz w:val="24"/>
          <w:szCs w:val="24"/>
        </w:rPr>
        <w:t>i</w:t>
      </w:r>
      <w:r>
        <w:rPr>
          <w:rFonts w:ascii="Times New Roman" w:hAnsi="Times New Roman"/>
          <w:sz w:val="24"/>
          <w:szCs w:val="24"/>
        </w:rPr>
        <w:t xml:space="preserve"> „1</w:t>
      </w:r>
      <w:r w:rsidR="009A5B84">
        <w:rPr>
          <w:rFonts w:ascii="Times New Roman" w:hAnsi="Times New Roman"/>
          <w:sz w:val="24"/>
          <w:szCs w:val="24"/>
        </w:rPr>
        <w:t> </w:t>
      </w:r>
      <w:r>
        <w:rPr>
          <w:rFonts w:ascii="Times New Roman" w:hAnsi="Times New Roman"/>
          <w:sz w:val="24"/>
          <w:szCs w:val="24"/>
        </w:rPr>
        <w:t>000</w:t>
      </w:r>
      <w:r w:rsidR="009A5B84">
        <w:rPr>
          <w:rFonts w:ascii="Times New Roman" w:hAnsi="Times New Roman"/>
          <w:sz w:val="24"/>
          <w:szCs w:val="24"/>
        </w:rPr>
        <w:t xml:space="preserve"> eur</w:t>
      </w:r>
      <w:r>
        <w:rPr>
          <w:rFonts w:ascii="Times New Roman" w:hAnsi="Times New Roman"/>
          <w:sz w:val="24"/>
          <w:szCs w:val="24"/>
        </w:rPr>
        <w:t>“.</w:t>
      </w:r>
    </w:p>
    <w:p w:rsidR="00E90E88" w:rsidP="0051045C">
      <w:pPr>
        <w:pStyle w:val="ListParagraph"/>
        <w:bidi w:val="0"/>
        <w:spacing w:after="0" w:line="240" w:lineRule="auto"/>
        <w:ind w:left="426"/>
        <w:jc w:val="both"/>
        <w:rPr>
          <w:rFonts w:ascii="Times New Roman" w:hAnsi="Times New Roman"/>
          <w:sz w:val="24"/>
          <w:szCs w:val="24"/>
        </w:rPr>
      </w:pPr>
    </w:p>
    <w:p w:rsidR="0051045C" w:rsidP="00596B3B">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10 ods</w:t>
      </w:r>
      <w:r w:rsidR="009541CC">
        <w:rPr>
          <w:rFonts w:ascii="Times New Roman" w:hAnsi="Times New Roman"/>
          <w:sz w:val="24"/>
          <w:szCs w:val="24"/>
        </w:rPr>
        <w:t>.</w:t>
      </w:r>
      <w:r>
        <w:rPr>
          <w:rFonts w:ascii="Times New Roman" w:hAnsi="Times New Roman"/>
          <w:sz w:val="24"/>
          <w:szCs w:val="24"/>
        </w:rPr>
        <w:t xml:space="preserve"> 4 </w:t>
      </w:r>
      <w:r w:rsidRPr="00596B3B" w:rsidR="00596B3B">
        <w:rPr>
          <w:rFonts w:ascii="Times New Roman" w:hAnsi="Times New Roman"/>
          <w:sz w:val="24"/>
          <w:szCs w:val="24"/>
        </w:rPr>
        <w:t>druh</w:t>
      </w:r>
      <w:r w:rsidR="006C4E32">
        <w:rPr>
          <w:rFonts w:ascii="Times New Roman" w:hAnsi="Times New Roman"/>
          <w:sz w:val="24"/>
          <w:szCs w:val="24"/>
        </w:rPr>
        <w:t>á</w:t>
      </w:r>
      <w:r w:rsidRPr="00596B3B" w:rsidR="00596B3B">
        <w:rPr>
          <w:rFonts w:ascii="Times New Roman" w:hAnsi="Times New Roman"/>
          <w:sz w:val="24"/>
          <w:szCs w:val="24"/>
        </w:rPr>
        <w:t xml:space="preserve"> vet</w:t>
      </w:r>
      <w:r w:rsidR="006C4E32">
        <w:rPr>
          <w:rFonts w:ascii="Times New Roman" w:hAnsi="Times New Roman"/>
          <w:sz w:val="24"/>
          <w:szCs w:val="24"/>
        </w:rPr>
        <w:t xml:space="preserve">a </w:t>
      </w:r>
      <w:r w:rsidRPr="00596B3B" w:rsidR="00596B3B">
        <w:rPr>
          <w:rFonts w:ascii="Times New Roman" w:hAnsi="Times New Roman"/>
          <w:sz w:val="24"/>
          <w:szCs w:val="24"/>
        </w:rPr>
        <w:t>znie:</w:t>
      </w:r>
    </w:p>
    <w:p w:rsidR="0051045C" w:rsidP="0051045C">
      <w:pPr>
        <w:pStyle w:val="ListParagraph"/>
        <w:bidi w:val="0"/>
        <w:spacing w:after="0" w:line="240" w:lineRule="auto"/>
        <w:ind w:left="426" w:firstLine="282"/>
        <w:jc w:val="both"/>
        <w:rPr>
          <w:rFonts w:ascii="Times New Roman" w:hAnsi="Times New Roman"/>
          <w:sz w:val="24"/>
          <w:szCs w:val="24"/>
        </w:rPr>
      </w:pPr>
      <w:r>
        <w:rPr>
          <w:rFonts w:ascii="Times New Roman" w:hAnsi="Times New Roman"/>
          <w:sz w:val="24"/>
          <w:szCs w:val="24"/>
        </w:rPr>
        <w:t>„Povinná osoba je pri posudzovaní rizika legalizácie alebo financovania terorizmu povinná</w:t>
      </w:r>
      <w:r w:rsidR="00C319DC">
        <w:rPr>
          <w:rFonts w:ascii="Times New Roman" w:hAnsi="Times New Roman"/>
          <w:sz w:val="24"/>
          <w:szCs w:val="24"/>
        </w:rPr>
        <w:t xml:space="preserve"> vyhodnotiť a</w:t>
      </w:r>
      <w:r>
        <w:rPr>
          <w:rFonts w:ascii="Times New Roman" w:hAnsi="Times New Roman"/>
          <w:sz w:val="24"/>
          <w:szCs w:val="24"/>
        </w:rPr>
        <w:t xml:space="preserve"> zohľadniť rizikové faktory uvedené v hodnotení rizík podľa § 20a ods. 1.“.</w:t>
      </w:r>
    </w:p>
    <w:p w:rsidR="0051045C" w:rsidP="0051045C">
      <w:pPr>
        <w:pStyle w:val="ListParagraph"/>
        <w:bidi w:val="0"/>
        <w:spacing w:after="0" w:line="240" w:lineRule="auto"/>
        <w:ind w:left="426"/>
        <w:jc w:val="both"/>
        <w:rPr>
          <w:rFonts w:ascii="Times New Roman" w:hAnsi="Times New Roman"/>
          <w:sz w:val="24"/>
          <w:szCs w:val="24"/>
        </w:rPr>
      </w:pPr>
    </w:p>
    <w:p w:rsidR="003348CC" w:rsidP="003348C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10 sa vypúšťajú odseky 6, 7, 9 a 11.</w:t>
      </w:r>
    </w:p>
    <w:p w:rsidR="003348CC" w:rsidP="003348C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Doterajšie odseky 8 a 10 sa označujú ako odseky 6 a 7.</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Za § 10 sa vkladá § 10a, ktorý vrátane nadpisu znie:</w:t>
      </w:r>
    </w:p>
    <w:p w:rsidR="0051045C" w:rsidP="0051045C">
      <w:pPr>
        <w:bidi w:val="0"/>
        <w:spacing w:after="0" w:line="240" w:lineRule="auto"/>
        <w:ind w:left="426"/>
        <w:jc w:val="cente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 10a</w:t>
      </w:r>
    </w:p>
    <w:p w:rsidR="0051045C" w:rsidP="0051045C">
      <w:pPr>
        <w:bidi w:val="0"/>
        <w:spacing w:after="0" w:line="240" w:lineRule="auto"/>
        <w:ind w:left="426"/>
        <w:jc w:val="center"/>
        <w:rPr>
          <w:rFonts w:ascii="Times New Roman" w:hAnsi="Times New Roman"/>
          <w:b/>
          <w:sz w:val="24"/>
          <w:szCs w:val="24"/>
        </w:rPr>
      </w:pPr>
      <w:r>
        <w:rPr>
          <w:rFonts w:ascii="Times New Roman" w:hAnsi="Times New Roman"/>
          <w:b/>
          <w:sz w:val="24"/>
          <w:szCs w:val="24"/>
        </w:rPr>
        <w:t>Uchovávanie údajov o konečnom užívateľovi výhod</w:t>
      </w:r>
    </w:p>
    <w:p w:rsidR="0051045C" w:rsidP="0051045C">
      <w:pPr>
        <w:bidi w:val="0"/>
        <w:spacing w:after="0" w:line="240" w:lineRule="auto"/>
        <w:ind w:left="426" w:firstLine="709"/>
        <w:jc w:val="both"/>
        <w:rPr>
          <w:rFonts w:ascii="Times New Roman" w:hAnsi="Times New Roman"/>
          <w:sz w:val="24"/>
          <w:szCs w:val="24"/>
        </w:rPr>
      </w:pPr>
    </w:p>
    <w:p w:rsidR="0051045C" w:rsidP="0051045C">
      <w:pPr>
        <w:bidi w:val="0"/>
        <w:spacing w:after="0" w:line="240" w:lineRule="auto"/>
        <w:ind w:left="426" w:firstLine="425"/>
        <w:jc w:val="both"/>
        <w:rPr>
          <w:rFonts w:ascii="Times New Roman" w:hAnsi="Times New Roman"/>
          <w:sz w:val="24"/>
          <w:szCs w:val="24"/>
        </w:rPr>
      </w:pPr>
      <w:r>
        <w:rPr>
          <w:rFonts w:ascii="Times New Roman" w:hAnsi="Times New Roman"/>
          <w:sz w:val="24"/>
          <w:szCs w:val="24"/>
        </w:rPr>
        <w:t xml:space="preserve">(1) Právnická osoba, ktorá nie je </w:t>
      </w:r>
      <w:r w:rsidR="007A55AE">
        <w:rPr>
          <w:rFonts w:ascii="Times New Roman" w:hAnsi="Times New Roman"/>
          <w:sz w:val="24"/>
          <w:szCs w:val="24"/>
        </w:rPr>
        <w:t xml:space="preserve">subjektom </w:t>
      </w:r>
      <w:r>
        <w:rPr>
          <w:rFonts w:ascii="Times New Roman" w:hAnsi="Times New Roman"/>
          <w:sz w:val="24"/>
          <w:szCs w:val="24"/>
        </w:rPr>
        <w:t xml:space="preserve">verejnej </w:t>
      </w:r>
      <w:r w:rsidR="007A55AE">
        <w:rPr>
          <w:rFonts w:ascii="Times New Roman" w:hAnsi="Times New Roman"/>
          <w:sz w:val="24"/>
          <w:szCs w:val="24"/>
        </w:rPr>
        <w:t>správy</w:t>
      </w:r>
      <w:r w:rsidRPr="007A55AE" w:rsidR="007A55AE">
        <w:rPr>
          <w:rFonts w:ascii="Times New Roman" w:hAnsi="Times New Roman"/>
          <w:sz w:val="24"/>
          <w:szCs w:val="24"/>
          <w:vertAlign w:val="superscript"/>
        </w:rPr>
        <w:t>41a</w:t>
      </w:r>
      <w:r w:rsidR="007A55AE">
        <w:rPr>
          <w:rFonts w:ascii="Times New Roman" w:hAnsi="Times New Roman"/>
          <w:sz w:val="24"/>
          <w:szCs w:val="24"/>
        </w:rPr>
        <w:t xml:space="preserve">) </w:t>
      </w:r>
      <w:r>
        <w:rPr>
          <w:rFonts w:ascii="Times New Roman" w:hAnsi="Times New Roman"/>
          <w:sz w:val="24"/>
          <w:szCs w:val="24"/>
        </w:rPr>
        <w:t>a účelové združenie majetku bez právnej subjektivity sú povinné identifikovať</w:t>
      </w:r>
      <w:r w:rsidR="00D25561">
        <w:rPr>
          <w:rFonts w:ascii="Times New Roman" w:hAnsi="Times New Roman"/>
          <w:sz w:val="24"/>
          <w:szCs w:val="24"/>
        </w:rPr>
        <w:t xml:space="preserve"> svojho</w:t>
      </w:r>
      <w:r>
        <w:rPr>
          <w:rFonts w:ascii="Times New Roman" w:hAnsi="Times New Roman"/>
          <w:sz w:val="24"/>
          <w:szCs w:val="24"/>
        </w:rPr>
        <w:t xml:space="preserve"> konečného užívateľa výhod a v listinnej podobe </w:t>
      </w:r>
      <w:r w:rsidR="00BA23E9">
        <w:rPr>
          <w:rFonts w:ascii="Times New Roman" w:hAnsi="Times New Roman"/>
          <w:sz w:val="24"/>
          <w:szCs w:val="24"/>
        </w:rPr>
        <w:t>alebo</w:t>
      </w:r>
      <w:r w:rsidR="00D22D08">
        <w:rPr>
          <w:rFonts w:ascii="Times New Roman" w:hAnsi="Times New Roman"/>
          <w:sz w:val="24"/>
          <w:szCs w:val="24"/>
        </w:rPr>
        <w:t xml:space="preserve"> v</w:t>
      </w:r>
      <w:r w:rsidR="00BA23E9">
        <w:rPr>
          <w:rFonts w:ascii="Times New Roman" w:hAnsi="Times New Roman"/>
          <w:sz w:val="24"/>
          <w:szCs w:val="24"/>
        </w:rPr>
        <w:t xml:space="preserve"> elektronickej podobe </w:t>
      </w:r>
      <w:r>
        <w:rPr>
          <w:rFonts w:ascii="Times New Roman" w:hAnsi="Times New Roman"/>
          <w:sz w:val="24"/>
          <w:szCs w:val="24"/>
        </w:rPr>
        <w:t>viesť a priebežne aktualizovať identifikačné údaje o konečnom užívateľovi výhod v rozsahu podľa § 7 ods. 1 písm. a)</w:t>
      </w:r>
      <w:r w:rsidR="00E10B00">
        <w:rPr>
          <w:rFonts w:ascii="Times New Roman" w:hAnsi="Times New Roman"/>
          <w:sz w:val="24"/>
          <w:szCs w:val="24"/>
        </w:rPr>
        <w:t>,</w:t>
      </w:r>
      <w:r w:rsidRPr="00E10B00">
        <w:rPr>
          <w:rFonts w:ascii="Times New Roman" w:hAnsi="Times New Roman"/>
          <w:sz w:val="24"/>
          <w:szCs w:val="24"/>
        </w:rPr>
        <w:t xml:space="preserve"> údaje, ktoré zakladajú postavenie konečného užívateľa výhod</w:t>
      </w:r>
      <w:r>
        <w:rPr>
          <w:rFonts w:ascii="Times New Roman" w:hAnsi="Times New Roman"/>
          <w:sz w:val="24"/>
          <w:szCs w:val="24"/>
        </w:rPr>
        <w:t xml:space="preserve"> podľa § 6a ods. 1</w:t>
      </w:r>
      <w:r w:rsidR="00E10B00">
        <w:rPr>
          <w:rFonts w:ascii="Times New Roman" w:hAnsi="Times New Roman"/>
          <w:sz w:val="24"/>
          <w:szCs w:val="24"/>
        </w:rPr>
        <w:t xml:space="preserve"> a údaje, ktorými sa preukazuje postavenie konečného užívateľa výhod, ak tieto údaje nie sú súčasťou verifikačného dokumentu v registri partnerov verejného sektora</w:t>
      </w:r>
      <w:r w:rsidRPr="00E51C59" w:rsidR="00E51C59">
        <w:rPr>
          <w:rFonts w:ascii="Times New Roman" w:hAnsi="Times New Roman"/>
          <w:sz w:val="24"/>
          <w:szCs w:val="24"/>
          <w:vertAlign w:val="superscript"/>
        </w:rPr>
        <w:t>41b</w:t>
      </w:r>
      <w:r w:rsidR="00E51C59">
        <w:rPr>
          <w:rFonts w:ascii="Times New Roman" w:hAnsi="Times New Roman"/>
          <w:sz w:val="24"/>
          <w:szCs w:val="24"/>
        </w:rPr>
        <w:t>)</w:t>
      </w:r>
      <w:r>
        <w:rPr>
          <w:rFonts w:ascii="Times New Roman" w:hAnsi="Times New Roman"/>
          <w:sz w:val="24"/>
          <w:szCs w:val="24"/>
        </w:rPr>
        <w:t xml:space="preserve">. </w:t>
      </w:r>
    </w:p>
    <w:p w:rsidR="0051045C" w:rsidP="0051045C">
      <w:pPr>
        <w:bidi w:val="0"/>
        <w:spacing w:after="0" w:line="240" w:lineRule="auto"/>
        <w:ind w:left="426" w:firstLine="708"/>
        <w:jc w:val="both"/>
        <w:rPr>
          <w:rFonts w:ascii="Times New Roman" w:hAnsi="Times New Roman"/>
          <w:sz w:val="24"/>
          <w:szCs w:val="24"/>
        </w:rPr>
      </w:pPr>
    </w:p>
    <w:p w:rsidR="0051045C" w:rsidP="0051045C">
      <w:pPr>
        <w:bidi w:val="0"/>
        <w:spacing w:after="0" w:line="240" w:lineRule="auto"/>
        <w:ind w:left="426" w:firstLine="425"/>
        <w:jc w:val="both"/>
        <w:rPr>
          <w:rFonts w:ascii="Times New Roman" w:hAnsi="Times New Roman"/>
          <w:sz w:val="24"/>
          <w:szCs w:val="24"/>
        </w:rPr>
      </w:pPr>
      <w:r>
        <w:rPr>
          <w:rFonts w:ascii="Times New Roman" w:hAnsi="Times New Roman"/>
          <w:sz w:val="24"/>
          <w:szCs w:val="24"/>
        </w:rPr>
        <w:t>(2) Údaje o konečnom užívateľovi výhod podľa odseku 1 uchováva právnická osoba, ktorá nie je subjektom verejnej správy a účelové združenie majetku bez právnej subjektivity po dobu, počas ktorej má fyzická osoba postavenie konečného užívateľa výhod a po dobu ďalších piatich rokov od zániku tohto postavenia.</w:t>
      </w:r>
    </w:p>
    <w:p w:rsidR="0051045C" w:rsidP="0051045C">
      <w:pPr>
        <w:bidi w:val="0"/>
        <w:spacing w:after="0" w:line="240" w:lineRule="auto"/>
        <w:ind w:left="426" w:firstLine="708"/>
        <w:jc w:val="both"/>
        <w:rPr>
          <w:rFonts w:ascii="Times New Roman" w:hAnsi="Times New Roman"/>
          <w:sz w:val="24"/>
          <w:szCs w:val="24"/>
        </w:rPr>
      </w:pPr>
    </w:p>
    <w:p w:rsidR="0051045C" w:rsidRPr="00645201" w:rsidP="0051045C">
      <w:pPr>
        <w:bidi w:val="0"/>
        <w:spacing w:after="0" w:line="240" w:lineRule="auto"/>
        <w:ind w:left="426" w:firstLine="425"/>
        <w:jc w:val="both"/>
        <w:rPr>
          <w:rFonts w:ascii="Times New Roman" w:hAnsi="Times New Roman"/>
          <w:sz w:val="24"/>
          <w:szCs w:val="24"/>
        </w:rPr>
      </w:pPr>
      <w:r>
        <w:rPr>
          <w:rFonts w:ascii="Times New Roman" w:hAnsi="Times New Roman"/>
          <w:sz w:val="24"/>
          <w:szCs w:val="24"/>
        </w:rPr>
        <w:t xml:space="preserve">(3) </w:t>
      </w:r>
      <w:r w:rsidRPr="00645201">
        <w:rPr>
          <w:rFonts w:ascii="Times New Roman" w:hAnsi="Times New Roman"/>
          <w:sz w:val="24"/>
          <w:szCs w:val="24"/>
        </w:rPr>
        <w:t xml:space="preserve">Ak register </w:t>
      </w:r>
      <w:r w:rsidRPr="00645201" w:rsidR="00E10B00">
        <w:rPr>
          <w:rFonts w:ascii="Times New Roman" w:hAnsi="Times New Roman"/>
          <w:sz w:val="24"/>
          <w:szCs w:val="24"/>
        </w:rPr>
        <w:t>právnických osôb, podnikateľov a orgánov verejnej moci</w:t>
      </w:r>
      <w:r w:rsidRPr="00645201" w:rsidR="008579C7">
        <w:rPr>
          <w:rFonts w:ascii="Times New Roman" w:hAnsi="Times New Roman"/>
          <w:sz w:val="24"/>
          <w:szCs w:val="24"/>
          <w:vertAlign w:val="superscript"/>
        </w:rPr>
        <w:t>41c</w:t>
      </w:r>
      <w:r w:rsidRPr="00645201" w:rsidR="008579C7">
        <w:rPr>
          <w:rFonts w:ascii="Times New Roman" w:hAnsi="Times New Roman"/>
          <w:sz w:val="24"/>
          <w:szCs w:val="24"/>
        </w:rPr>
        <w:t>)</w:t>
      </w:r>
      <w:r w:rsidRPr="00645201">
        <w:rPr>
          <w:rFonts w:ascii="Times New Roman" w:hAnsi="Times New Roman"/>
          <w:sz w:val="24"/>
          <w:szCs w:val="24"/>
        </w:rPr>
        <w:t xml:space="preserve"> neobsahuje údaje o konečnom užívateľovi výhod podľa odseku 1 alebo pri pochybnostiach o pravdivosti alebo úplnosti týchto údajov, na žiadosť povinnej osoby, </w:t>
      </w:r>
      <w:r w:rsidRPr="00645201" w:rsidR="00781796">
        <w:rPr>
          <w:rFonts w:ascii="Times New Roman" w:hAnsi="Times New Roman"/>
          <w:sz w:val="24"/>
          <w:szCs w:val="24"/>
        </w:rPr>
        <w:t>osobitného útvaru služby finančnej polície Policajného zboru (ďalej len „finančná spravodajská jednotka“)</w:t>
      </w:r>
      <w:r w:rsidRPr="00645201">
        <w:rPr>
          <w:rFonts w:ascii="Times New Roman" w:hAnsi="Times New Roman"/>
          <w:sz w:val="24"/>
          <w:szCs w:val="24"/>
        </w:rPr>
        <w:t xml:space="preserve">, Národnej banky Slovenska, súdu, orgánu činného v trestnom konaní alebo </w:t>
      </w:r>
      <w:r w:rsidRPr="00D50600" w:rsidR="00D50600">
        <w:rPr>
          <w:rFonts w:ascii="Times New Roman" w:hAnsi="Times New Roman"/>
          <w:sz w:val="24"/>
          <w:szCs w:val="24"/>
        </w:rPr>
        <w:t>orgánu štátnej správy v oblasti daní, poplatkov a colníctva</w:t>
      </w:r>
      <w:r w:rsidRPr="00645201" w:rsidR="003A0167">
        <w:rPr>
          <w:rFonts w:ascii="Times New Roman" w:hAnsi="Times New Roman"/>
          <w:sz w:val="24"/>
          <w:szCs w:val="24"/>
        </w:rPr>
        <w:t>,</w:t>
      </w:r>
      <w:r w:rsidRPr="00645201">
        <w:rPr>
          <w:rFonts w:ascii="Times New Roman" w:hAnsi="Times New Roman"/>
          <w:sz w:val="24"/>
          <w:szCs w:val="24"/>
        </w:rPr>
        <w:t xml:space="preserve"> je právnická osoba, ktorá nie je subjektom verejnej správy a účelové združenie majetku bez právnej subjektivity povinné v určenej lehote oznámiť požadované údaje podľa odseku 1.“.</w:t>
      </w:r>
    </w:p>
    <w:p w:rsidR="0051045C" w:rsidP="0051045C">
      <w:pPr>
        <w:bidi w:val="0"/>
        <w:spacing w:after="0" w:line="240" w:lineRule="auto"/>
        <w:ind w:left="426" w:firstLine="708"/>
        <w:jc w:val="both"/>
        <w:rPr>
          <w:rFonts w:ascii="Times New Roman" w:hAnsi="Times New Roman"/>
          <w:sz w:val="24"/>
          <w:szCs w:val="24"/>
        </w:rPr>
      </w:pPr>
    </w:p>
    <w:p w:rsidR="0051045C" w:rsidP="0051045C">
      <w:pPr>
        <w:bidi w:val="0"/>
        <w:spacing w:after="0" w:line="240" w:lineRule="auto"/>
        <w:ind w:left="426"/>
        <w:jc w:val="both"/>
        <w:rPr>
          <w:rFonts w:ascii="Times New Roman" w:hAnsi="Times New Roman"/>
          <w:sz w:val="24"/>
          <w:szCs w:val="24"/>
          <w:lang w:eastAsia="sk-SK"/>
        </w:rPr>
      </w:pPr>
      <w:r>
        <w:rPr>
          <w:rFonts w:ascii="Times New Roman" w:hAnsi="Times New Roman"/>
          <w:sz w:val="24"/>
          <w:szCs w:val="24"/>
          <w:lang w:eastAsia="sk-SK"/>
        </w:rPr>
        <w:t>Poznámk</w:t>
      </w:r>
      <w:r w:rsidR="00E51C59">
        <w:rPr>
          <w:rFonts w:ascii="Times New Roman" w:hAnsi="Times New Roman"/>
          <w:sz w:val="24"/>
          <w:szCs w:val="24"/>
          <w:lang w:eastAsia="sk-SK"/>
        </w:rPr>
        <w:t>y</w:t>
      </w:r>
      <w:r>
        <w:rPr>
          <w:rFonts w:ascii="Times New Roman" w:hAnsi="Times New Roman"/>
          <w:sz w:val="24"/>
          <w:szCs w:val="24"/>
          <w:lang w:eastAsia="sk-SK"/>
        </w:rPr>
        <w:t xml:space="preserve"> pod čiarou k odkaz</w:t>
      </w:r>
      <w:r w:rsidR="00E51C59">
        <w:rPr>
          <w:rFonts w:ascii="Times New Roman" w:hAnsi="Times New Roman"/>
          <w:sz w:val="24"/>
          <w:szCs w:val="24"/>
          <w:lang w:eastAsia="sk-SK"/>
        </w:rPr>
        <w:t>om</w:t>
      </w:r>
      <w:r>
        <w:rPr>
          <w:rFonts w:ascii="Times New Roman" w:hAnsi="Times New Roman"/>
          <w:sz w:val="24"/>
          <w:szCs w:val="24"/>
          <w:lang w:eastAsia="sk-SK"/>
        </w:rPr>
        <w:t xml:space="preserve"> 41a</w:t>
      </w:r>
      <w:r w:rsidR="00E51C59">
        <w:rPr>
          <w:rFonts w:ascii="Times New Roman" w:hAnsi="Times New Roman"/>
          <w:sz w:val="24"/>
          <w:szCs w:val="24"/>
          <w:lang w:eastAsia="sk-SK"/>
        </w:rPr>
        <w:t xml:space="preserve"> a</w:t>
      </w:r>
      <w:r w:rsidR="008579C7">
        <w:rPr>
          <w:rFonts w:ascii="Times New Roman" w:hAnsi="Times New Roman"/>
          <w:sz w:val="24"/>
          <w:szCs w:val="24"/>
          <w:lang w:eastAsia="sk-SK"/>
        </w:rPr>
        <w:t>ž 41c</w:t>
      </w:r>
      <w:r w:rsidR="00E51C59">
        <w:rPr>
          <w:rFonts w:ascii="Times New Roman" w:hAnsi="Times New Roman"/>
          <w:sz w:val="24"/>
          <w:szCs w:val="24"/>
          <w:lang w:eastAsia="sk-SK"/>
        </w:rPr>
        <w:t xml:space="preserve"> znejú</w:t>
      </w:r>
      <w:r>
        <w:rPr>
          <w:rFonts w:ascii="Times New Roman" w:hAnsi="Times New Roman"/>
          <w:sz w:val="24"/>
          <w:szCs w:val="24"/>
          <w:lang w:eastAsia="sk-SK"/>
        </w:rPr>
        <w:t>:</w:t>
      </w:r>
    </w:p>
    <w:p w:rsidR="00E51C59" w:rsidP="0051045C">
      <w:pPr>
        <w:bidi w:val="0"/>
        <w:spacing w:after="0" w:line="240" w:lineRule="auto"/>
        <w:ind w:left="851" w:hanging="425"/>
        <w:jc w:val="both"/>
        <w:rPr>
          <w:rFonts w:ascii="Times New Roman" w:hAnsi="Times New Roman"/>
          <w:sz w:val="24"/>
        </w:rPr>
      </w:pPr>
      <w:r w:rsidR="0051045C">
        <w:rPr>
          <w:rFonts w:ascii="Times New Roman" w:hAnsi="Times New Roman"/>
          <w:sz w:val="24"/>
          <w:szCs w:val="24"/>
          <w:lang w:eastAsia="sk-SK"/>
        </w:rPr>
        <w:t>„</w:t>
      </w:r>
      <w:r w:rsidR="0051045C">
        <w:rPr>
          <w:rFonts w:ascii="Times New Roman" w:hAnsi="Times New Roman"/>
          <w:sz w:val="24"/>
          <w:szCs w:val="24"/>
          <w:vertAlign w:val="superscript"/>
          <w:lang w:eastAsia="sk-SK"/>
        </w:rPr>
        <w:t>41a</w:t>
      </w:r>
      <w:r w:rsidR="0051045C">
        <w:rPr>
          <w:rFonts w:ascii="Times New Roman" w:hAnsi="Times New Roman"/>
          <w:sz w:val="24"/>
          <w:szCs w:val="24"/>
          <w:lang w:eastAsia="sk-SK"/>
        </w:rPr>
        <w:t>)</w:t>
      </w:r>
      <w:r w:rsidR="0051045C">
        <w:rPr>
          <w:rFonts w:ascii="Times New Roman" w:hAnsi="Times New Roman"/>
          <w:sz w:val="24"/>
          <w:szCs w:val="24"/>
          <w:vertAlign w:val="superscript"/>
          <w:lang w:eastAsia="sk-SK"/>
        </w:rPr>
        <w:t xml:space="preserve"> </w:t>
      </w:r>
      <w:r w:rsidR="0051045C">
        <w:rPr>
          <w:rFonts w:ascii="Times New Roman" w:hAnsi="Times New Roman"/>
          <w:sz w:val="24"/>
        </w:rPr>
        <w:t>§ 3 ods. 1 zákona č. 523/2004 Z. z. o rozpočtových pravidlách verejnej správy a o zmene a doplnení niektorých zákonov.</w:t>
      </w:r>
    </w:p>
    <w:p w:rsidR="008579C7" w:rsidP="0051045C">
      <w:pPr>
        <w:bidi w:val="0"/>
        <w:spacing w:after="0" w:line="240" w:lineRule="auto"/>
        <w:ind w:left="851" w:hanging="425"/>
        <w:jc w:val="both"/>
        <w:rPr>
          <w:rFonts w:ascii="Times New Roman" w:hAnsi="Times New Roman"/>
          <w:sz w:val="24"/>
        </w:rPr>
      </w:pPr>
      <w:r w:rsidRPr="00E51C59" w:rsidR="00E51C59">
        <w:rPr>
          <w:rFonts w:ascii="Times New Roman" w:hAnsi="Times New Roman"/>
          <w:sz w:val="24"/>
          <w:vertAlign w:val="superscript"/>
        </w:rPr>
        <w:t>41b</w:t>
      </w:r>
      <w:r w:rsidR="00E51C59">
        <w:rPr>
          <w:rFonts w:ascii="Times New Roman" w:hAnsi="Times New Roman"/>
          <w:sz w:val="24"/>
        </w:rPr>
        <w:t>) Zákon</w:t>
      </w:r>
      <w:r w:rsidR="00DE3161">
        <w:rPr>
          <w:rFonts w:ascii="Times New Roman" w:hAnsi="Times New Roman"/>
          <w:sz w:val="24"/>
        </w:rPr>
        <w:t xml:space="preserve"> č.</w:t>
      </w:r>
      <w:r w:rsidR="00E51C59">
        <w:rPr>
          <w:rFonts w:ascii="Times New Roman" w:hAnsi="Times New Roman"/>
          <w:sz w:val="24"/>
        </w:rPr>
        <w:t xml:space="preserve"> </w:t>
      </w:r>
      <w:r w:rsidRPr="00DE3161" w:rsidR="00DE3161">
        <w:rPr>
          <w:rFonts w:ascii="Times New Roman" w:hAnsi="Times New Roman"/>
          <w:sz w:val="24"/>
        </w:rPr>
        <w:t>315</w:t>
      </w:r>
      <w:r w:rsidR="00E51C59">
        <w:rPr>
          <w:rFonts w:ascii="Times New Roman" w:hAnsi="Times New Roman"/>
          <w:sz w:val="24"/>
        </w:rPr>
        <w:t>/2016 Z. z. o registri partnerov verejného sektora a o zmene a doplnení niektorých zákonov</w:t>
      </w:r>
      <w:r>
        <w:rPr>
          <w:rFonts w:ascii="Times New Roman" w:hAnsi="Times New Roman"/>
          <w:sz w:val="24"/>
        </w:rPr>
        <w:t>.</w:t>
      </w:r>
    </w:p>
    <w:p w:rsidR="0051045C" w:rsidP="0051045C">
      <w:pPr>
        <w:bidi w:val="0"/>
        <w:spacing w:after="0" w:line="240" w:lineRule="auto"/>
        <w:ind w:left="851" w:hanging="425"/>
        <w:jc w:val="both"/>
        <w:rPr>
          <w:rFonts w:ascii="Times New Roman" w:hAnsi="Times New Roman"/>
          <w:sz w:val="24"/>
        </w:rPr>
      </w:pPr>
      <w:r w:rsidRPr="00C05501" w:rsidR="008579C7">
        <w:rPr>
          <w:rFonts w:ascii="Times New Roman" w:hAnsi="Times New Roman"/>
          <w:sz w:val="24"/>
          <w:vertAlign w:val="superscript"/>
        </w:rPr>
        <w:t>41c</w:t>
      </w:r>
      <w:r w:rsidR="008579C7">
        <w:rPr>
          <w:rFonts w:ascii="Times New Roman" w:hAnsi="Times New Roman"/>
          <w:sz w:val="24"/>
        </w:rPr>
        <w:t>) Zákon č. 272/2015 Z. z. o registri právnických osôb, podnikateľov a orgánov verejnej moci a o zmene a doplnení niektorých zákonov v znení zákona č ......./2017</w:t>
      </w:r>
      <w:r w:rsidR="00DE3161">
        <w:rPr>
          <w:rFonts w:ascii="Times New Roman" w:hAnsi="Times New Roman"/>
          <w:sz w:val="24"/>
        </w:rPr>
        <w:t>.</w:t>
      </w:r>
      <w:r>
        <w:rPr>
          <w:rFonts w:ascii="Times New Roman" w:hAnsi="Times New Roman"/>
          <w:sz w:val="24"/>
        </w:rPr>
        <w:t>“.</w:t>
      </w: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11 ods. 1 </w:t>
      </w:r>
      <w:r w:rsidR="00842E09">
        <w:rPr>
          <w:rFonts w:ascii="Times New Roman" w:hAnsi="Times New Roman"/>
          <w:sz w:val="24"/>
          <w:szCs w:val="24"/>
        </w:rPr>
        <w:t>ú</w:t>
      </w:r>
      <w:r>
        <w:rPr>
          <w:rFonts w:ascii="Times New Roman" w:hAnsi="Times New Roman"/>
          <w:sz w:val="24"/>
          <w:szCs w:val="24"/>
        </w:rPr>
        <w:t>v</w:t>
      </w:r>
      <w:r w:rsidR="00842E09">
        <w:rPr>
          <w:rFonts w:ascii="Times New Roman" w:hAnsi="Times New Roman"/>
          <w:sz w:val="24"/>
          <w:szCs w:val="24"/>
        </w:rPr>
        <w:t>odn</w:t>
      </w:r>
      <w:r>
        <w:rPr>
          <w:rFonts w:ascii="Times New Roman" w:hAnsi="Times New Roman"/>
          <w:sz w:val="24"/>
          <w:szCs w:val="24"/>
        </w:rPr>
        <w:t>ej vete sa slová „</w:t>
      </w:r>
      <w:r>
        <w:rPr>
          <w:rFonts w:ascii="Times New Roman" w:hAnsi="Times New Roman"/>
          <w:sz w:val="24"/>
          <w:szCs w:val="24"/>
          <w:lang w:eastAsia="sk-SK"/>
        </w:rPr>
        <w:t>nie je povinná vykonať základnú starostlivosť vo vzťahu ku klientovi</w:t>
      </w:r>
      <w:r w:rsidR="00B71523">
        <w:rPr>
          <w:rFonts w:ascii="Times New Roman" w:hAnsi="Times New Roman"/>
          <w:sz w:val="24"/>
          <w:szCs w:val="24"/>
          <w:lang w:eastAsia="sk-SK"/>
        </w:rPr>
        <w:t>,</w:t>
      </w:r>
      <w:r>
        <w:rPr>
          <w:rFonts w:ascii="Times New Roman" w:hAnsi="Times New Roman"/>
          <w:sz w:val="24"/>
          <w:szCs w:val="24"/>
          <w:lang w:eastAsia="sk-SK"/>
        </w:rPr>
        <w:t>“ nahrádzajú slovami „</w:t>
      </w:r>
      <w:r w:rsidR="00665DD7">
        <w:rPr>
          <w:rFonts w:ascii="Times New Roman" w:hAnsi="Times New Roman"/>
          <w:sz w:val="24"/>
          <w:szCs w:val="24"/>
          <w:lang w:eastAsia="sk-SK"/>
        </w:rPr>
        <w:t>môže vykonať iba</w:t>
      </w:r>
      <w:r>
        <w:rPr>
          <w:rFonts w:ascii="Times New Roman" w:hAnsi="Times New Roman"/>
          <w:sz w:val="24"/>
          <w:szCs w:val="24"/>
          <w:lang w:eastAsia="sk-SK"/>
        </w:rPr>
        <w:t xml:space="preserve"> zjednodušenú starostlivosť vo vzťahu ku klientovi s nízkym rizikom legalizácie a</w:t>
      </w:r>
      <w:r w:rsidR="000502D5">
        <w:rPr>
          <w:rFonts w:ascii="Times New Roman" w:hAnsi="Times New Roman"/>
          <w:sz w:val="24"/>
          <w:szCs w:val="24"/>
          <w:lang w:eastAsia="sk-SK"/>
        </w:rPr>
        <w:t>lebo</w:t>
      </w:r>
      <w:r>
        <w:rPr>
          <w:rFonts w:ascii="Times New Roman" w:hAnsi="Times New Roman"/>
          <w:sz w:val="24"/>
          <w:szCs w:val="24"/>
          <w:lang w:eastAsia="sk-SK"/>
        </w:rPr>
        <w:t> financovania terorizmu,“.</w:t>
      </w:r>
    </w:p>
    <w:p w:rsidR="0051045C" w:rsidP="0051045C">
      <w:pPr>
        <w:pStyle w:val="ListParagraph"/>
        <w:bidi w:val="0"/>
        <w:spacing w:after="0" w:line="240" w:lineRule="auto"/>
        <w:ind w:left="360"/>
        <w:jc w:val="both"/>
        <w:rPr>
          <w:rFonts w:ascii="Times New Roman" w:hAnsi="Times New Roman"/>
          <w:sz w:val="24"/>
          <w:szCs w:val="24"/>
        </w:rPr>
      </w:pPr>
    </w:p>
    <w:p w:rsidR="0076307D"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11 ods. 1 písm. e) sa slová „orgán verejnej moci Slovenskej republiky“ nahrádzajú slovami „subjekt verejnej správy“.</w:t>
      </w:r>
    </w:p>
    <w:p w:rsidR="0076307D" w:rsidP="00024B11">
      <w:pPr>
        <w:pStyle w:val="ListParagraph"/>
        <w:bidi w:val="0"/>
        <w:spacing w:after="0" w:line="240" w:lineRule="auto"/>
        <w:ind w:left="360"/>
        <w:jc w:val="both"/>
        <w:rPr>
          <w:rFonts w:ascii="Times New Roman" w:hAnsi="Times New Roman"/>
          <w:sz w:val="24"/>
          <w:szCs w:val="24"/>
        </w:rPr>
      </w:pPr>
    </w:p>
    <w:p w:rsidR="0051045C" w:rsidP="00C168C1">
      <w:pPr>
        <w:pStyle w:val="ListParagraph"/>
        <w:numPr>
          <w:numId w:val="1"/>
        </w:numPr>
        <w:bidi w:val="0"/>
        <w:spacing w:after="0" w:line="240" w:lineRule="auto"/>
        <w:jc w:val="both"/>
        <w:rPr>
          <w:rFonts w:ascii="Times New Roman" w:hAnsi="Times New Roman"/>
          <w:sz w:val="24"/>
          <w:szCs w:val="24"/>
        </w:rPr>
      </w:pPr>
      <w:r w:rsidRPr="00C168C1" w:rsidR="00C168C1">
        <w:rPr>
          <w:rFonts w:ascii="Times New Roman" w:hAnsi="Times New Roman"/>
          <w:sz w:val="24"/>
          <w:szCs w:val="24"/>
        </w:rPr>
        <w:t>V § 11 ods. 1 písm. f)  prvom bode sa slová „Zmluvy o Európskej únii, podľa zmlúv Európskych spoločenstiev alebo sekundárnych právnych aktov Európskych spoločenstiev“ nahrádzajú slovami „Zmluvy o Európskej únii a Zmluvy o fungovaní Európskej únie“.</w:t>
      </w:r>
    </w:p>
    <w:p w:rsidR="0051045C" w:rsidP="0051045C">
      <w:pPr>
        <w:pStyle w:val="ListParagraph"/>
        <w:bidi w:val="0"/>
        <w:spacing w:after="0" w:line="240" w:lineRule="auto"/>
        <w:ind w:left="360"/>
        <w:jc w:val="both"/>
        <w:rPr>
          <w:rFonts w:ascii="Times New Roman" w:hAnsi="Times New Roman"/>
          <w:sz w:val="24"/>
          <w:szCs w:val="24"/>
        </w:rPr>
      </w:pPr>
    </w:p>
    <w:p w:rsidR="0051045C" w:rsidP="003A0167">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11 ods. 1 písm. f) piatom bode sa slová „</w:t>
      </w:r>
      <w:r w:rsidRPr="003A0167" w:rsidR="003A0167">
        <w:rPr>
          <w:rFonts w:ascii="Times New Roman" w:hAnsi="Times New Roman"/>
          <w:sz w:val="24"/>
          <w:szCs w:val="24"/>
        </w:rPr>
        <w:t xml:space="preserve">zodpovedá sa </w:t>
      </w:r>
      <w:r>
        <w:rPr>
          <w:rFonts w:ascii="Times New Roman" w:hAnsi="Times New Roman"/>
          <w:sz w:val="24"/>
          <w:szCs w:val="24"/>
        </w:rPr>
        <w:t>inštitúcii Európskych spoločenstiev,“ nahrádzajú slovami „</w:t>
      </w:r>
      <w:r w:rsidRPr="003A0167" w:rsidR="003A0167">
        <w:rPr>
          <w:rFonts w:ascii="Times New Roman" w:hAnsi="Times New Roman"/>
          <w:sz w:val="24"/>
          <w:szCs w:val="24"/>
        </w:rPr>
        <w:t xml:space="preserve">sa zodpovedá </w:t>
      </w:r>
      <w:r>
        <w:rPr>
          <w:rFonts w:ascii="Times New Roman" w:hAnsi="Times New Roman"/>
          <w:sz w:val="24"/>
          <w:szCs w:val="24"/>
        </w:rPr>
        <w:t>orgánu Európskej únie,“.</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11 ods. 2 </w:t>
      </w:r>
      <w:r w:rsidR="00842E09">
        <w:rPr>
          <w:rFonts w:ascii="Times New Roman" w:hAnsi="Times New Roman"/>
          <w:sz w:val="24"/>
          <w:szCs w:val="24"/>
        </w:rPr>
        <w:t>úvodn</w:t>
      </w:r>
      <w:r>
        <w:rPr>
          <w:rFonts w:ascii="Times New Roman" w:hAnsi="Times New Roman"/>
          <w:sz w:val="24"/>
          <w:szCs w:val="24"/>
        </w:rPr>
        <w:t>ej vete sa slová „</w:t>
      </w:r>
      <w:r>
        <w:rPr>
          <w:rFonts w:ascii="Times New Roman" w:hAnsi="Times New Roman"/>
          <w:sz w:val="24"/>
          <w:szCs w:val="24"/>
          <w:lang w:eastAsia="sk-SK"/>
        </w:rPr>
        <w:t>nie je povinná vykonať základnú starostlivosť vo vzťahu ku klientovi pri“</w:t>
      </w:r>
      <w:r>
        <w:rPr>
          <w:rFonts w:ascii="Times New Roman" w:hAnsi="Times New Roman"/>
          <w:sz w:val="24"/>
          <w:szCs w:val="24"/>
        </w:rPr>
        <w:t xml:space="preserve"> nahrádzajú slovami „</w:t>
      </w:r>
      <w:r w:rsidR="00665DD7">
        <w:rPr>
          <w:rFonts w:ascii="Times New Roman" w:hAnsi="Times New Roman"/>
          <w:sz w:val="24"/>
          <w:szCs w:val="24"/>
        </w:rPr>
        <w:t>môže vykonať iba</w:t>
      </w:r>
      <w:r>
        <w:rPr>
          <w:rFonts w:ascii="Times New Roman" w:hAnsi="Times New Roman"/>
          <w:sz w:val="24"/>
          <w:szCs w:val="24"/>
        </w:rPr>
        <w:t xml:space="preserve"> zjednodušenú starostlivosť vo vzťahu ku klientovi aj pri“.</w:t>
      </w:r>
    </w:p>
    <w:p w:rsidR="0051045C" w:rsidP="0051045C">
      <w:pPr>
        <w:pStyle w:val="ListParagraph"/>
        <w:bidi w:val="0"/>
        <w:spacing w:after="0" w:line="240" w:lineRule="auto"/>
        <w:ind w:left="360"/>
        <w:jc w:val="both"/>
        <w:rPr>
          <w:rFonts w:ascii="Times New Roman" w:hAnsi="Times New Roman"/>
          <w:sz w:val="24"/>
          <w:szCs w:val="24"/>
        </w:rPr>
      </w:pPr>
    </w:p>
    <w:p w:rsidR="00D004FB" w:rsidP="0051045C">
      <w:pPr>
        <w:pStyle w:val="ListParagraph"/>
        <w:numPr>
          <w:numId w:val="1"/>
        </w:numPr>
        <w:bidi w:val="0"/>
        <w:spacing w:after="0" w:line="240" w:lineRule="auto"/>
        <w:jc w:val="both"/>
        <w:rPr>
          <w:rFonts w:ascii="Times New Roman" w:hAnsi="Times New Roman"/>
          <w:sz w:val="24"/>
          <w:szCs w:val="24"/>
        </w:rPr>
      </w:pPr>
      <w:r w:rsidR="00E51C59">
        <w:rPr>
          <w:rFonts w:ascii="Times New Roman" w:hAnsi="Times New Roman"/>
          <w:sz w:val="24"/>
          <w:szCs w:val="24"/>
        </w:rPr>
        <w:t>V § 11</w:t>
      </w:r>
      <w:r>
        <w:rPr>
          <w:rFonts w:ascii="Times New Roman" w:hAnsi="Times New Roman"/>
          <w:sz w:val="24"/>
          <w:szCs w:val="24"/>
        </w:rPr>
        <w:t xml:space="preserve"> ods. 2 písmeno c) znie:</w:t>
      </w:r>
    </w:p>
    <w:p w:rsidR="00D004FB" w:rsidRPr="00D004FB" w:rsidP="00D004FB">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„c) účastníckej zmluve a zamestnávateľskej zmluve s doplnkovou dôchodkovou spoločnosťou</w:t>
      </w:r>
      <w:r w:rsidRPr="00D004FB">
        <w:rPr>
          <w:rFonts w:ascii="Times New Roman" w:hAnsi="Times New Roman"/>
          <w:sz w:val="24"/>
          <w:szCs w:val="24"/>
          <w:vertAlign w:val="superscript"/>
        </w:rPr>
        <w:t>14</w:t>
      </w:r>
      <w:r>
        <w:rPr>
          <w:rFonts w:ascii="Times New Roman" w:hAnsi="Times New Roman"/>
          <w:sz w:val="24"/>
          <w:szCs w:val="24"/>
        </w:rPr>
        <w:t>),“</w:t>
      </w:r>
    </w:p>
    <w:p w:rsidR="00D004FB" w:rsidRPr="00D004FB" w:rsidP="00D004FB">
      <w:pPr>
        <w:pStyle w:val="ListParagraph"/>
        <w:bidi w:val="0"/>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11 ods. 2 sa vypúšťa písmeno d).</w:t>
      </w: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Doterajšie písmeno e) sa označuje ako písmeno d).</w:t>
      </w:r>
    </w:p>
    <w:p w:rsidR="0051045C" w:rsidP="0051045C">
      <w:pPr>
        <w:pStyle w:val="ListParagraph"/>
        <w:bidi w:val="0"/>
        <w:spacing w:after="0" w:line="240" w:lineRule="auto"/>
        <w:ind w:left="360"/>
        <w:jc w:val="both"/>
        <w:rPr>
          <w:rFonts w:ascii="Times New Roman" w:hAnsi="Times New Roman"/>
          <w:sz w:val="24"/>
          <w:szCs w:val="24"/>
        </w:rPr>
      </w:pPr>
    </w:p>
    <w:p w:rsidR="0051045C" w:rsidP="000502D5">
      <w:pPr>
        <w:pStyle w:val="ListParagraph"/>
        <w:numPr>
          <w:numId w:val="1"/>
        </w:numPr>
        <w:bidi w:val="0"/>
        <w:spacing w:after="0" w:line="240" w:lineRule="auto"/>
        <w:jc w:val="both"/>
        <w:rPr>
          <w:rFonts w:ascii="Times New Roman" w:hAnsi="Times New Roman"/>
          <w:sz w:val="24"/>
          <w:szCs w:val="24"/>
        </w:rPr>
      </w:pPr>
      <w:r w:rsidR="000502D5">
        <w:rPr>
          <w:rFonts w:ascii="Times New Roman" w:hAnsi="Times New Roman"/>
          <w:sz w:val="24"/>
          <w:szCs w:val="24"/>
        </w:rPr>
        <w:t>V § 11 ods. 2 písm. d)</w:t>
      </w:r>
      <w:r w:rsidR="004A6D98">
        <w:rPr>
          <w:rFonts w:ascii="Times New Roman" w:hAnsi="Times New Roman"/>
          <w:sz w:val="24"/>
          <w:szCs w:val="24"/>
        </w:rPr>
        <w:t xml:space="preserve"> úvodnej vete</w:t>
      </w:r>
      <w:r w:rsidR="000502D5">
        <w:rPr>
          <w:rFonts w:ascii="Times New Roman" w:hAnsi="Times New Roman"/>
          <w:sz w:val="24"/>
          <w:szCs w:val="24"/>
        </w:rPr>
        <w:t xml:space="preserve"> sa slová</w:t>
      </w:r>
      <w:r>
        <w:rPr>
          <w:rFonts w:ascii="Times New Roman" w:hAnsi="Times New Roman"/>
          <w:sz w:val="24"/>
          <w:szCs w:val="24"/>
        </w:rPr>
        <w:t xml:space="preserve"> „</w:t>
      </w:r>
      <w:r w:rsidRPr="000502D5" w:rsidR="000502D5">
        <w:rPr>
          <w:rFonts w:ascii="Times New Roman" w:hAnsi="Times New Roman"/>
          <w:sz w:val="24"/>
          <w:szCs w:val="24"/>
        </w:rPr>
        <w:t>malé riziko ich zneužitia na legalizáciu alebo financovanie terorizmu</w:t>
      </w:r>
      <w:r>
        <w:rPr>
          <w:rFonts w:ascii="Times New Roman" w:hAnsi="Times New Roman"/>
          <w:sz w:val="24"/>
          <w:szCs w:val="24"/>
        </w:rPr>
        <w:t>“ nahrádza</w:t>
      </w:r>
      <w:r w:rsidR="000502D5">
        <w:rPr>
          <w:rFonts w:ascii="Times New Roman" w:hAnsi="Times New Roman"/>
          <w:sz w:val="24"/>
          <w:szCs w:val="24"/>
        </w:rPr>
        <w:t>jú</w:t>
      </w:r>
      <w:r>
        <w:rPr>
          <w:rFonts w:ascii="Times New Roman" w:hAnsi="Times New Roman"/>
          <w:sz w:val="24"/>
          <w:szCs w:val="24"/>
        </w:rPr>
        <w:t xml:space="preserve"> slov</w:t>
      </w:r>
      <w:r w:rsidR="000502D5">
        <w:rPr>
          <w:rFonts w:ascii="Times New Roman" w:hAnsi="Times New Roman"/>
          <w:sz w:val="24"/>
          <w:szCs w:val="24"/>
        </w:rPr>
        <w:t>a</w:t>
      </w:r>
      <w:r>
        <w:rPr>
          <w:rFonts w:ascii="Times New Roman" w:hAnsi="Times New Roman"/>
          <w:sz w:val="24"/>
          <w:szCs w:val="24"/>
        </w:rPr>
        <w:t>m</w:t>
      </w:r>
      <w:r w:rsidR="000502D5">
        <w:rPr>
          <w:rFonts w:ascii="Times New Roman" w:hAnsi="Times New Roman"/>
          <w:sz w:val="24"/>
          <w:szCs w:val="24"/>
        </w:rPr>
        <w:t>i</w:t>
      </w:r>
      <w:r>
        <w:rPr>
          <w:rFonts w:ascii="Times New Roman" w:hAnsi="Times New Roman"/>
          <w:sz w:val="24"/>
          <w:szCs w:val="24"/>
        </w:rPr>
        <w:t xml:space="preserve"> „nízke</w:t>
      </w:r>
      <w:r w:rsidR="000502D5">
        <w:rPr>
          <w:rFonts w:ascii="Times New Roman" w:hAnsi="Times New Roman"/>
          <w:sz w:val="24"/>
          <w:szCs w:val="24"/>
        </w:rPr>
        <w:t xml:space="preserve"> riziko legalizácie alebo financovania terorizmu </w:t>
      </w:r>
      <w:r w:rsidR="000502D5">
        <w:rPr>
          <w:rFonts w:ascii="Times New Roman" w:hAnsi="Times New Roman"/>
          <w:sz w:val="24"/>
          <w:szCs w:val="24"/>
          <w:lang w:eastAsia="sk-SK"/>
        </w:rPr>
        <w:t>na základe posúdenia rizík podľa § 10 ods. 4</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11 ods. 3 </w:t>
      </w:r>
      <w:r w:rsidR="00C168C1">
        <w:rPr>
          <w:rFonts w:ascii="Times New Roman" w:hAnsi="Times New Roman"/>
          <w:sz w:val="24"/>
          <w:szCs w:val="24"/>
        </w:rPr>
        <w:t xml:space="preserve">prvej vete </w:t>
      </w:r>
      <w:r>
        <w:rPr>
          <w:rFonts w:ascii="Times New Roman" w:hAnsi="Times New Roman"/>
          <w:sz w:val="24"/>
          <w:szCs w:val="24"/>
        </w:rPr>
        <w:t xml:space="preserve">sa slová „je povinná“ nahrádzajú slovami „pri vykonávaní zjednodušenej starostlivosti vo vzťahu ku klientovi je </w:t>
      </w:r>
      <w:r w:rsidRPr="003377DD">
        <w:rPr>
          <w:rFonts w:ascii="Times New Roman" w:hAnsi="Times New Roman"/>
          <w:sz w:val="24"/>
          <w:szCs w:val="24"/>
        </w:rPr>
        <w:t>povinná</w:t>
      </w:r>
      <w:r w:rsidR="00185C1D">
        <w:rPr>
          <w:rFonts w:ascii="Times New Roman" w:hAnsi="Times New Roman"/>
          <w:sz w:val="24"/>
          <w:szCs w:val="24"/>
        </w:rPr>
        <w:t xml:space="preserve"> vykonať</w:t>
      </w:r>
      <w:r w:rsidRPr="003377DD">
        <w:rPr>
          <w:rFonts w:ascii="Times New Roman" w:hAnsi="Times New Roman"/>
          <w:sz w:val="24"/>
          <w:szCs w:val="24"/>
        </w:rPr>
        <w:t xml:space="preserve"> </w:t>
      </w:r>
      <w:r w:rsidRPr="003377DD" w:rsidR="006874B4">
        <w:rPr>
          <w:rFonts w:ascii="Times New Roman" w:hAnsi="Times New Roman"/>
          <w:sz w:val="24"/>
          <w:szCs w:val="24"/>
        </w:rPr>
        <w:t>identifik</w:t>
      </w:r>
      <w:r w:rsidR="00185C1D">
        <w:rPr>
          <w:rFonts w:ascii="Times New Roman" w:hAnsi="Times New Roman"/>
          <w:sz w:val="24"/>
          <w:szCs w:val="24"/>
        </w:rPr>
        <w:t>áciu</w:t>
      </w:r>
      <w:r>
        <w:rPr>
          <w:rFonts w:ascii="Times New Roman" w:hAnsi="Times New Roman"/>
          <w:sz w:val="24"/>
          <w:szCs w:val="24"/>
        </w:rPr>
        <w:t xml:space="preserve"> klienta a“.</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Za § 11 sa vkladá § 11a, ktorý vrátane nadpisu znie:</w:t>
      </w:r>
    </w:p>
    <w:p w:rsidR="00866AD6" w:rsidP="00866AD6">
      <w:pPr>
        <w:bidi w:val="0"/>
        <w:spacing w:after="0" w:line="240" w:lineRule="auto"/>
        <w:jc w:val="both"/>
        <w:rPr>
          <w:rFonts w:ascii="Times New Roman" w:hAnsi="Times New Roman"/>
          <w:sz w:val="24"/>
          <w:szCs w:val="24"/>
        </w:rPr>
      </w:pPr>
    </w:p>
    <w:p w:rsidR="00866AD6" w:rsidP="00866AD6">
      <w:pPr>
        <w:pStyle w:val="ListParagraph"/>
        <w:bidi w:val="0"/>
        <w:spacing w:after="0" w:line="240" w:lineRule="auto"/>
        <w:ind w:left="360"/>
        <w:jc w:val="cente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 11a</w:t>
      </w:r>
    </w:p>
    <w:p w:rsidR="00866AD6" w:rsidP="00866AD6">
      <w:pPr>
        <w:pStyle w:val="ListParagraph"/>
        <w:bidi w:val="0"/>
        <w:spacing w:after="0" w:line="240" w:lineRule="auto"/>
        <w:ind w:left="360"/>
        <w:jc w:val="center"/>
        <w:rPr>
          <w:rFonts w:ascii="Times New Roman" w:hAnsi="Times New Roman"/>
          <w:b/>
          <w:sz w:val="24"/>
          <w:szCs w:val="24"/>
        </w:rPr>
      </w:pPr>
      <w:r>
        <w:rPr>
          <w:rFonts w:ascii="Times New Roman" w:hAnsi="Times New Roman"/>
          <w:b/>
          <w:sz w:val="24"/>
          <w:szCs w:val="24"/>
        </w:rPr>
        <w:t>Výnimky zo starostlivosti vo vzťahu ku klientovi</w:t>
      </w:r>
    </w:p>
    <w:p w:rsidR="00866AD6" w:rsidP="00866AD6">
      <w:pPr>
        <w:pStyle w:val="ListParagraph"/>
        <w:bidi w:val="0"/>
        <w:spacing w:after="0" w:line="240" w:lineRule="auto"/>
        <w:ind w:left="360"/>
        <w:jc w:val="both"/>
        <w:rPr>
          <w:rFonts w:ascii="Times New Roman" w:hAnsi="Times New Roman"/>
          <w:sz w:val="24"/>
          <w:szCs w:val="24"/>
        </w:rPr>
      </w:pPr>
    </w:p>
    <w:p w:rsidR="0005679B" w:rsidP="0005679B">
      <w:pPr>
        <w:bidi w:val="0"/>
        <w:spacing w:after="0" w:line="240" w:lineRule="auto"/>
        <w:jc w:val="both"/>
        <w:rPr>
          <w:rFonts w:ascii="Times New Roman" w:hAnsi="Times New Roman"/>
          <w:sz w:val="24"/>
          <w:szCs w:val="24"/>
        </w:rPr>
      </w:pPr>
      <w:r w:rsidR="00866AD6">
        <w:rPr>
          <w:rFonts w:ascii="Times New Roman" w:hAnsi="Times New Roman"/>
          <w:sz w:val="24"/>
          <w:szCs w:val="24"/>
        </w:rPr>
        <w:t xml:space="preserve">(1) Povinná osoba nie je povinná vykonať starostlivosť podľa § 10, § 11 </w:t>
      </w:r>
      <w:r w:rsidR="00E95495">
        <w:rPr>
          <w:rFonts w:ascii="Times New Roman" w:hAnsi="Times New Roman"/>
          <w:sz w:val="24"/>
          <w:szCs w:val="24"/>
        </w:rPr>
        <w:t>a 12 vo vzťahu ku klientovi pri</w:t>
      </w:r>
    </w:p>
    <w:p w:rsidR="0005679B" w:rsidP="0005679B">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a) elektronických peniazoch</w:t>
      </w:r>
      <w:r w:rsidRPr="0091727E">
        <w:rPr>
          <w:rFonts w:ascii="Times New Roman" w:hAnsi="Times New Roman"/>
          <w:sz w:val="24"/>
          <w:szCs w:val="24"/>
          <w:vertAlign w:val="superscript"/>
        </w:rPr>
        <w:t>43</w:t>
      </w:r>
      <w:r>
        <w:rPr>
          <w:rFonts w:ascii="Times New Roman" w:hAnsi="Times New Roman"/>
          <w:sz w:val="24"/>
          <w:szCs w:val="24"/>
        </w:rPr>
        <w:t xml:space="preserve">) uchovávaných na platobnom prostriedku, na ktorý nie je možné opakovane ukladať elektronické peniaze a najvyššia uložená čiastka </w:t>
      </w:r>
    </w:p>
    <w:p w:rsidR="0005679B" w:rsidP="0005679B">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1. nepresiahne 250 eur, alebo </w:t>
      </w:r>
    </w:p>
    <w:p w:rsidR="0005679B" w:rsidP="0005679B">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2. ak ide o elektronické peniaze, ktoré sa môžu použiť iba na území Slovenskej republiky, nepresiahne 500 eur, </w:t>
      </w:r>
    </w:p>
    <w:p w:rsidR="0005679B" w:rsidP="0005679B">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b) elektronických peniazoch uchovávaných na platobnom prostriedku, na ktorý je možné opakovane ukladať elektronické peniaze a najvyššia uložená čiastka ani celkový mesačný limit pre odchádzajúce platby, nepresiahne 250 eur</w:t>
      </w:r>
      <w:r w:rsidR="00E95495">
        <w:rPr>
          <w:rFonts w:ascii="Times New Roman" w:hAnsi="Times New Roman"/>
          <w:sz w:val="24"/>
          <w:szCs w:val="24"/>
        </w:rPr>
        <w:t>,</w:t>
      </w:r>
      <w:r w:rsidRPr="00E95495" w:rsidR="00E95495">
        <w:rPr>
          <w:rFonts w:ascii="Times New Roman" w:hAnsi="Times New Roman"/>
          <w:sz w:val="24"/>
          <w:szCs w:val="24"/>
        </w:rPr>
        <w:t xml:space="preserve"> </w:t>
      </w:r>
      <w:r w:rsidR="00E95495">
        <w:rPr>
          <w:rFonts w:ascii="Times New Roman" w:hAnsi="Times New Roman"/>
          <w:sz w:val="24"/>
          <w:szCs w:val="24"/>
        </w:rPr>
        <w:t>alebo</w:t>
      </w:r>
    </w:p>
    <w:p w:rsidR="00E95495" w:rsidP="00E95495">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c) pl</w:t>
      </w:r>
      <w:r w:rsidR="008F772B">
        <w:rPr>
          <w:rFonts w:ascii="Times New Roman" w:hAnsi="Times New Roman"/>
          <w:sz w:val="24"/>
          <w:szCs w:val="24"/>
        </w:rPr>
        <w:t xml:space="preserve">atobných službách poskytovaných </w:t>
      </w:r>
      <w:r w:rsidRPr="008F772B" w:rsidR="008F772B">
        <w:rPr>
          <w:rFonts w:ascii="Times New Roman" w:hAnsi="Times New Roman"/>
          <w:sz w:val="24"/>
          <w:szCs w:val="24"/>
        </w:rPr>
        <w:t>prostredníctvom verejnej elektronickej komunikačnej siete</w:t>
      </w:r>
      <w:r>
        <w:rPr>
          <w:rFonts w:ascii="Times New Roman" w:hAnsi="Times New Roman"/>
          <w:sz w:val="24"/>
          <w:szCs w:val="24"/>
        </w:rPr>
        <w:t xml:space="preserve"> bez využitia elektronických peňazí, pokiaľ hodnota jednotlivej transakcie nepresiahne 30 eur a súčasne celkový mesačný limit platieb realizovaných z jedného telefónneho čísla nepresiahne </w:t>
      </w:r>
      <w:r w:rsidR="001B42B7">
        <w:rPr>
          <w:rFonts w:ascii="Times New Roman" w:hAnsi="Times New Roman"/>
          <w:sz w:val="24"/>
          <w:szCs w:val="24"/>
        </w:rPr>
        <w:t xml:space="preserve">250 </w:t>
      </w:r>
      <w:r>
        <w:rPr>
          <w:rFonts w:ascii="Times New Roman" w:hAnsi="Times New Roman"/>
          <w:sz w:val="24"/>
          <w:szCs w:val="24"/>
        </w:rPr>
        <w:t>eur.</w:t>
      </w:r>
    </w:p>
    <w:p w:rsidR="00866AD6" w:rsidP="00866AD6">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(2) Platobné prostriedky podľa odseku 1 možno použiť výhradne na nákup tovaru alebo služieb a nemožno ich financovať anonymnými elektronickými peniazmi.</w:t>
      </w:r>
    </w:p>
    <w:p w:rsidR="004B3134" w:rsidP="00866AD6">
      <w:pPr>
        <w:pStyle w:val="ListParagraph"/>
        <w:bidi w:val="0"/>
        <w:spacing w:after="0" w:line="240" w:lineRule="auto"/>
        <w:ind w:left="0"/>
        <w:jc w:val="both"/>
        <w:rPr>
          <w:rFonts w:ascii="Times New Roman" w:hAnsi="Times New Roman"/>
          <w:sz w:val="24"/>
          <w:szCs w:val="24"/>
        </w:rPr>
      </w:pPr>
    </w:p>
    <w:p w:rsidR="00866AD6" w:rsidP="00866AD6">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(3) Ustanovenie odseku 1 sa nepoužije v prípade spätnej výmeny hotovosti alebo hotovostného výberu peňažnej hodnoty vo výške viac ako 100 eur.</w:t>
      </w:r>
    </w:p>
    <w:p w:rsidR="00276ED8" w:rsidP="00866AD6">
      <w:pPr>
        <w:pStyle w:val="ListParagraph"/>
        <w:bidi w:val="0"/>
        <w:spacing w:after="0" w:line="240" w:lineRule="auto"/>
        <w:ind w:left="0"/>
        <w:jc w:val="both"/>
        <w:rPr>
          <w:rFonts w:ascii="Times New Roman" w:hAnsi="Times New Roman"/>
          <w:sz w:val="24"/>
          <w:szCs w:val="24"/>
        </w:rPr>
      </w:pPr>
    </w:p>
    <w:p w:rsidR="00866AD6" w:rsidP="00866AD6">
      <w:pPr>
        <w:bidi w:val="0"/>
        <w:spacing w:after="0" w:line="240" w:lineRule="auto"/>
        <w:jc w:val="both"/>
        <w:rPr>
          <w:rFonts w:ascii="Times New Roman" w:hAnsi="Times New Roman"/>
          <w:sz w:val="24"/>
          <w:szCs w:val="24"/>
        </w:rPr>
      </w:pPr>
      <w:r>
        <w:rPr>
          <w:rFonts w:ascii="Times New Roman" w:hAnsi="Times New Roman"/>
          <w:sz w:val="24"/>
          <w:szCs w:val="24"/>
        </w:rPr>
        <w:t>(4) Povinná osoba je povinná vykonávať monitorovanie obchodov alebo obchodných vzťahov tak, aby bolo možné zistiť neobvyklú obchodnú operáciu.“.</w:t>
      </w:r>
    </w:p>
    <w:p w:rsidR="00866AD6" w:rsidP="00866AD6">
      <w:pPr>
        <w:bidi w:val="0"/>
        <w:spacing w:after="0" w:line="240" w:lineRule="auto"/>
        <w:jc w:val="both"/>
        <w:rPr>
          <w:rFonts w:ascii="Times New Roman" w:hAnsi="Times New Roman"/>
          <w:sz w:val="24"/>
          <w:szCs w:val="24"/>
        </w:rPr>
      </w:pPr>
    </w:p>
    <w:p w:rsidR="00866AD6" w:rsidP="00866AD6">
      <w:pPr>
        <w:bidi w:val="0"/>
        <w:spacing w:after="0" w:line="240" w:lineRule="auto"/>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12 vrátane nadpisu znie:</w:t>
      </w:r>
    </w:p>
    <w:p w:rsidR="000F4A24" w:rsidRPr="000F4A24" w:rsidP="000F4A24">
      <w:pPr>
        <w:bidi w:val="0"/>
        <w:spacing w:after="0" w:line="240" w:lineRule="auto"/>
        <w:jc w:val="both"/>
        <w:rPr>
          <w:rFonts w:ascii="Times New Roman" w:hAnsi="Times New Roman"/>
          <w:sz w:val="24"/>
          <w:szCs w:val="24"/>
        </w:rPr>
      </w:pPr>
    </w:p>
    <w:p w:rsidR="0051045C" w:rsidRPr="006F1A8A" w:rsidP="006F1A8A">
      <w:pPr>
        <w:bidi w:val="0"/>
        <w:spacing w:after="0" w:line="240" w:lineRule="auto"/>
        <w:jc w:val="center"/>
        <w:rPr>
          <w:rFonts w:ascii="Times New Roman" w:hAnsi="Times New Roman"/>
          <w:b/>
          <w:sz w:val="24"/>
          <w:szCs w:val="24"/>
          <w:lang w:eastAsia="sk-SK"/>
        </w:rPr>
      </w:pPr>
      <w:r w:rsidRPr="006F1A8A">
        <w:rPr>
          <w:rFonts w:ascii="Times New Roman" w:hAnsi="Times New Roman"/>
          <w:sz w:val="24"/>
          <w:szCs w:val="24"/>
          <w:lang w:eastAsia="sk-SK"/>
        </w:rPr>
        <w:t>„</w:t>
      </w:r>
      <w:r w:rsidRPr="006F1A8A">
        <w:rPr>
          <w:rFonts w:ascii="Times New Roman" w:hAnsi="Times New Roman"/>
          <w:b/>
          <w:sz w:val="24"/>
          <w:szCs w:val="24"/>
          <w:lang w:eastAsia="sk-SK"/>
        </w:rPr>
        <w:t>§ 12</w:t>
      </w:r>
    </w:p>
    <w:p w:rsidR="0051045C" w:rsidRPr="006F1A8A" w:rsidP="006F1A8A">
      <w:pPr>
        <w:bidi w:val="0"/>
        <w:spacing w:after="0" w:line="240" w:lineRule="auto"/>
        <w:jc w:val="center"/>
        <w:rPr>
          <w:rFonts w:ascii="Times New Roman" w:hAnsi="Times New Roman"/>
          <w:b/>
          <w:sz w:val="24"/>
          <w:szCs w:val="24"/>
          <w:lang w:eastAsia="sk-SK"/>
        </w:rPr>
      </w:pPr>
      <w:r w:rsidRPr="006F1A8A">
        <w:rPr>
          <w:rFonts w:ascii="Times New Roman" w:hAnsi="Times New Roman"/>
          <w:b/>
          <w:sz w:val="24"/>
          <w:szCs w:val="24"/>
          <w:lang w:eastAsia="sk-SK"/>
        </w:rPr>
        <w:t>Zvýšená starostlivosť</w:t>
      </w:r>
    </w:p>
    <w:p w:rsidR="0051045C" w:rsidP="0051045C">
      <w:pPr>
        <w:pStyle w:val="ListParagraph"/>
        <w:bidi w:val="0"/>
        <w:spacing w:after="0" w:line="240" w:lineRule="auto"/>
        <w:ind w:left="360"/>
        <w:jc w:val="center"/>
        <w:rPr>
          <w:rFonts w:ascii="Times New Roman" w:hAnsi="Times New Roman"/>
          <w:b/>
          <w:sz w:val="24"/>
          <w:szCs w:val="24"/>
          <w:lang w:eastAsia="sk-SK"/>
        </w:rPr>
      </w:pPr>
    </w:p>
    <w:p w:rsidR="0051045C" w:rsidP="00276ED8">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(1) Povinná osoba je povinná vykonať zvýšenú starostlivosť, ak na základe </w:t>
      </w:r>
      <w:r w:rsidR="00BA3FE5">
        <w:rPr>
          <w:rFonts w:ascii="Times New Roman" w:hAnsi="Times New Roman"/>
          <w:sz w:val="24"/>
          <w:szCs w:val="24"/>
          <w:lang w:eastAsia="sk-SK"/>
        </w:rPr>
        <w:t>posúdenia</w:t>
      </w:r>
      <w:r>
        <w:rPr>
          <w:rFonts w:ascii="Times New Roman" w:hAnsi="Times New Roman"/>
          <w:sz w:val="24"/>
          <w:szCs w:val="24"/>
          <w:lang w:eastAsia="sk-SK"/>
        </w:rPr>
        <w:t xml:space="preserve"> rizík podľa § 10 ods. </w:t>
      </w:r>
      <w:r w:rsidR="00DC5F36">
        <w:rPr>
          <w:rFonts w:ascii="Times New Roman" w:hAnsi="Times New Roman"/>
          <w:sz w:val="24"/>
          <w:szCs w:val="24"/>
          <w:lang w:eastAsia="sk-SK"/>
        </w:rPr>
        <w:t>4</w:t>
      </w:r>
      <w:r>
        <w:rPr>
          <w:rFonts w:ascii="Times New Roman" w:hAnsi="Times New Roman"/>
          <w:sz w:val="24"/>
          <w:szCs w:val="24"/>
          <w:lang w:eastAsia="sk-SK"/>
        </w:rPr>
        <w:t>, predstavuje niektorý z klientov, niektorý z druhov obchodu alebo niektorý konkrétny obchod vyššie riziko legalizácie alebo financovania terorizmu. Zvýšenú starostlivosť povinná osoba vykoná vždy pri cezhraničnom korešpondenčnom vzťahu</w:t>
      </w:r>
      <w:r w:rsidR="006874B4">
        <w:rPr>
          <w:rFonts w:ascii="Times New Roman" w:hAnsi="Times New Roman"/>
          <w:sz w:val="24"/>
          <w:szCs w:val="24"/>
          <w:lang w:eastAsia="sk-SK"/>
        </w:rPr>
        <w:t xml:space="preserve"> </w:t>
      </w:r>
      <w:r w:rsidR="006874B4">
        <w:rPr>
          <w:rFonts w:ascii="Times New Roman" w:hAnsi="Times New Roman"/>
          <w:sz w:val="24"/>
          <w:szCs w:val="24"/>
        </w:rPr>
        <w:t>banky a finančnej inštitúcie s partnerskou inštitúciou z tretieho štátu</w:t>
      </w:r>
      <w:r>
        <w:rPr>
          <w:rFonts w:ascii="Times New Roman" w:hAnsi="Times New Roman"/>
          <w:sz w:val="24"/>
          <w:szCs w:val="24"/>
          <w:lang w:eastAsia="sk-SK"/>
        </w:rPr>
        <w:t xml:space="preserve">, pri </w:t>
      </w:r>
      <w:r w:rsidR="00C15374">
        <w:rPr>
          <w:rFonts w:ascii="Times New Roman" w:hAnsi="Times New Roman"/>
          <w:sz w:val="24"/>
          <w:szCs w:val="24"/>
          <w:lang w:eastAsia="sk-SK"/>
        </w:rPr>
        <w:t xml:space="preserve">obchode alebo </w:t>
      </w:r>
      <w:r>
        <w:rPr>
          <w:rFonts w:ascii="Times New Roman" w:hAnsi="Times New Roman"/>
          <w:sz w:val="24"/>
          <w:szCs w:val="24"/>
          <w:lang w:eastAsia="sk-SK"/>
        </w:rPr>
        <w:t xml:space="preserve">obchodnom vzťahu s politicky exponovanou osobou alebo s </w:t>
      </w:r>
      <w:r w:rsidRPr="003377DD">
        <w:rPr>
          <w:rFonts w:ascii="Times New Roman" w:hAnsi="Times New Roman"/>
          <w:sz w:val="24"/>
          <w:szCs w:val="24"/>
          <w:lang w:eastAsia="sk-SK"/>
        </w:rPr>
        <w:t>osobou usadenou v krajine, ktorú Európska komisia</w:t>
      </w:r>
      <w:r>
        <w:rPr>
          <w:rFonts w:ascii="Times New Roman" w:hAnsi="Times New Roman"/>
          <w:sz w:val="24"/>
          <w:szCs w:val="24"/>
          <w:lang w:eastAsia="sk-SK"/>
        </w:rPr>
        <w:t xml:space="preserve"> určila za vysokorizikovú</w:t>
      </w:r>
      <w:r w:rsidRPr="00F8033E" w:rsidR="00F8033E">
        <w:rPr>
          <w:rFonts w:ascii="Times New Roman" w:hAnsi="Times New Roman"/>
          <w:sz w:val="24"/>
          <w:szCs w:val="24"/>
          <w:vertAlign w:val="superscript"/>
          <w:lang w:eastAsia="sk-SK"/>
        </w:rPr>
        <w:t>43a</w:t>
      </w:r>
      <w:r w:rsidR="00F8033E">
        <w:rPr>
          <w:rFonts w:ascii="Times New Roman" w:hAnsi="Times New Roman"/>
          <w:sz w:val="24"/>
          <w:szCs w:val="24"/>
          <w:lang w:eastAsia="sk-SK"/>
        </w:rPr>
        <w:t>)</w:t>
      </w:r>
      <w:r>
        <w:rPr>
          <w:rFonts w:ascii="Times New Roman" w:hAnsi="Times New Roman"/>
          <w:sz w:val="24"/>
          <w:szCs w:val="24"/>
          <w:lang w:eastAsia="sk-SK"/>
        </w:rPr>
        <w:t>.</w:t>
      </w:r>
    </w:p>
    <w:p w:rsidR="0051045C" w:rsidP="00276ED8">
      <w:pPr>
        <w:bidi w:val="0"/>
        <w:spacing w:after="0" w:line="240" w:lineRule="auto"/>
        <w:ind w:left="284" w:hanging="284"/>
        <w:jc w:val="both"/>
        <w:rPr>
          <w:rFonts w:ascii="Times New Roman" w:hAnsi="Times New Roman"/>
          <w:sz w:val="24"/>
          <w:szCs w:val="24"/>
          <w:lang w:eastAsia="sk-SK"/>
        </w:rPr>
      </w:pPr>
    </w:p>
    <w:p w:rsidR="0051045C" w:rsidP="00276ED8">
      <w:pPr>
        <w:pStyle w:val="ListParagraph"/>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(2) Pri zvýšenej starostlivosti povinná osoba vykoná okrem základnej starostlivosti aj ďalšie opatrenia v závislosti od rizika legalizácie alebo financovania terorizmu. Zvýšená starostlivosť vo vzťahu ku klientovi sa vykoná najmenej v</w:t>
      </w:r>
      <w:r w:rsidR="006874B4">
        <w:rPr>
          <w:rFonts w:ascii="Times New Roman" w:hAnsi="Times New Roman"/>
          <w:sz w:val="24"/>
          <w:szCs w:val="24"/>
          <w:lang w:eastAsia="sk-SK"/>
        </w:rPr>
        <w:t xml:space="preserve"> tomto</w:t>
      </w:r>
      <w:r>
        <w:rPr>
          <w:rFonts w:ascii="Times New Roman" w:hAnsi="Times New Roman"/>
          <w:sz w:val="24"/>
          <w:szCs w:val="24"/>
          <w:lang w:eastAsia="sk-SK"/>
        </w:rPr>
        <w:t xml:space="preserve"> rozsahu</w:t>
      </w:r>
      <w:r w:rsidR="006874B4">
        <w:rPr>
          <w:rFonts w:ascii="Times New Roman" w:hAnsi="Times New Roman"/>
          <w:sz w:val="24"/>
          <w:szCs w:val="24"/>
          <w:lang w:eastAsia="sk-SK"/>
        </w:rPr>
        <w:t>:</w:t>
      </w:r>
    </w:p>
    <w:p w:rsidR="005F71EC" w:rsidRPr="005F71EC" w:rsidP="005F71EC">
      <w:pPr>
        <w:pStyle w:val="ListParagraph"/>
        <w:bidi w:val="0"/>
        <w:spacing w:after="0" w:line="240" w:lineRule="auto"/>
        <w:ind w:left="284" w:hanging="284"/>
        <w:jc w:val="both"/>
        <w:rPr>
          <w:rFonts w:ascii="Times New Roman" w:hAnsi="Times New Roman"/>
          <w:sz w:val="24"/>
          <w:szCs w:val="24"/>
          <w:lang w:eastAsia="sk-SK"/>
        </w:rPr>
      </w:pPr>
      <w:r w:rsidRPr="005F71EC">
        <w:rPr>
          <w:rFonts w:ascii="Times New Roman" w:hAnsi="Times New Roman"/>
          <w:sz w:val="24"/>
          <w:szCs w:val="24"/>
          <w:lang w:eastAsia="sk-SK"/>
        </w:rPr>
        <w:t>a) v prípadoch, ak z posúdenia rizík podľa § 10 ods. 4 vyplynie, že je potrebné vykonať zvýšenú starostlivosť a klient nie je fyzicky prítomný na účely identifikácie a overenia identifikácie:</w:t>
      </w:r>
    </w:p>
    <w:p w:rsidR="005F71EC" w:rsidRPr="005F71EC" w:rsidP="005F71EC">
      <w:pPr>
        <w:pStyle w:val="ListParagraph"/>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1. </w:t>
      </w:r>
      <w:r w:rsidRPr="005F71EC">
        <w:rPr>
          <w:rFonts w:ascii="Times New Roman" w:hAnsi="Times New Roman"/>
          <w:sz w:val="24"/>
          <w:szCs w:val="24"/>
          <w:lang w:eastAsia="sk-SK"/>
        </w:rPr>
        <w:t>vykonanie identifikácie klienta prostredníctvom ďalších dokumentov, údajov alebo informácií a vykonanie ďalších opatrení na overenie alebo potvrdenie predložených dokumentov,</w:t>
      </w:r>
    </w:p>
    <w:p w:rsidR="005F71EC" w:rsidRPr="005F71EC" w:rsidP="005F71EC">
      <w:pPr>
        <w:pStyle w:val="ListParagraph"/>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2. </w:t>
      </w:r>
      <w:r w:rsidRPr="005F71EC">
        <w:rPr>
          <w:rFonts w:ascii="Times New Roman" w:hAnsi="Times New Roman"/>
          <w:sz w:val="24"/>
          <w:szCs w:val="24"/>
          <w:lang w:eastAsia="sk-SK"/>
        </w:rPr>
        <w:t>vyžiadanie písomného potvrdenia od inej banky, zahraničnej banky, ktorá pôsobí na území členského štátu alebo finančnej inštitúcie, ktorá pôsobí na území členského štátu, že je jej klientom, alebo</w:t>
      </w:r>
    </w:p>
    <w:p w:rsidR="005F71EC" w:rsidRPr="005F71EC" w:rsidP="005F71EC">
      <w:pPr>
        <w:pStyle w:val="ListParagraph"/>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3. </w:t>
      </w:r>
      <w:r w:rsidRPr="005F71EC">
        <w:rPr>
          <w:rFonts w:ascii="Times New Roman" w:hAnsi="Times New Roman"/>
          <w:sz w:val="24"/>
          <w:szCs w:val="24"/>
          <w:lang w:eastAsia="sk-SK"/>
        </w:rPr>
        <w:t>zabezpečenie vykonania prvej platby prostredníctvom účtu vedeného na meno klienta v banke alebo v zahraničnej banke pôsobiacej na území členského štátu, ak klient predložil doklad preukazu</w:t>
      </w:r>
      <w:r>
        <w:rPr>
          <w:rFonts w:ascii="Times New Roman" w:hAnsi="Times New Roman"/>
          <w:sz w:val="24"/>
          <w:szCs w:val="24"/>
          <w:lang w:eastAsia="sk-SK"/>
        </w:rPr>
        <w:t>júci existenciu takéhoto účtu,</w:t>
      </w:r>
    </w:p>
    <w:p w:rsidR="0051045C" w:rsidP="001D14BC">
      <w:pPr>
        <w:pStyle w:val="ListParagraph"/>
        <w:bidi w:val="0"/>
        <w:spacing w:after="0" w:line="240" w:lineRule="auto"/>
        <w:ind w:left="284" w:hanging="284"/>
        <w:jc w:val="both"/>
        <w:rPr>
          <w:rFonts w:ascii="Times New Roman" w:hAnsi="Times New Roman"/>
          <w:sz w:val="24"/>
          <w:szCs w:val="24"/>
        </w:rPr>
      </w:pPr>
      <w:r w:rsidR="001D14BC">
        <w:rPr>
          <w:rFonts w:ascii="Times New Roman" w:hAnsi="Times New Roman"/>
          <w:sz w:val="24"/>
          <w:szCs w:val="24"/>
          <w:lang w:eastAsia="sk-SK"/>
        </w:rPr>
        <w:t xml:space="preserve">b) </w:t>
      </w:r>
      <w:r>
        <w:rPr>
          <w:rFonts w:ascii="Times New Roman" w:hAnsi="Times New Roman"/>
          <w:sz w:val="24"/>
          <w:szCs w:val="24"/>
        </w:rPr>
        <w:t>pri cezhraničnom korešpondenčnom vzťahu banky a finančnej inštitúcie  s partnerskou inštitúciou z </w:t>
      </w:r>
      <w:r w:rsidR="006F2558">
        <w:rPr>
          <w:rFonts w:ascii="Times New Roman" w:hAnsi="Times New Roman"/>
          <w:sz w:val="24"/>
          <w:szCs w:val="24"/>
        </w:rPr>
        <w:t>tretieho</w:t>
      </w:r>
      <w:r>
        <w:rPr>
          <w:rFonts w:ascii="Times New Roman" w:hAnsi="Times New Roman"/>
          <w:sz w:val="24"/>
          <w:szCs w:val="24"/>
        </w:rPr>
        <w:t xml:space="preserve"> štátu </w:t>
      </w:r>
    </w:p>
    <w:p w:rsidR="0051045C" w:rsidP="00276ED8">
      <w:pPr>
        <w:pStyle w:val="ListParagraph"/>
        <w:numPr>
          <w:numId w:val="7"/>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zhromaždenie informácií o partnerskej inštitúcii na účel zistenia charakteru jej podnikania a zistenia jej povesti a účinnosti dohľadu z verejne dostupných informácií, </w:t>
      </w:r>
    </w:p>
    <w:p w:rsidR="0051045C" w:rsidP="00276ED8">
      <w:pPr>
        <w:pStyle w:val="ListParagraph"/>
        <w:numPr>
          <w:numId w:val="7"/>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vyhodnotenie kontrolných mechanizmov partnerskej inštitúcie v oblasti predchádzania a odhaľovania legalizácie a financovania terorizmu, </w:t>
      </w:r>
    </w:p>
    <w:p w:rsidR="0051045C" w:rsidP="00276ED8">
      <w:pPr>
        <w:pStyle w:val="ListParagraph"/>
        <w:numPr>
          <w:numId w:val="7"/>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získanie súhlasu </w:t>
      </w:r>
      <w:r w:rsidR="00725D09">
        <w:rPr>
          <w:rFonts w:ascii="Times New Roman" w:hAnsi="Times New Roman"/>
          <w:sz w:val="24"/>
          <w:szCs w:val="24"/>
          <w:lang w:eastAsia="sk-SK"/>
        </w:rPr>
        <w:t>štatutárneho orgánu alebo určenej osoby podľa § 20 ods. 2 písm. h)</w:t>
      </w:r>
      <w:r>
        <w:rPr>
          <w:rFonts w:ascii="Times New Roman" w:hAnsi="Times New Roman"/>
          <w:sz w:val="24"/>
          <w:szCs w:val="24"/>
          <w:lang w:eastAsia="sk-SK"/>
        </w:rPr>
        <w:t xml:space="preserve"> pred </w:t>
      </w:r>
      <w:r w:rsidR="00C15374">
        <w:rPr>
          <w:rFonts w:ascii="Times New Roman" w:hAnsi="Times New Roman"/>
          <w:sz w:val="24"/>
          <w:szCs w:val="24"/>
          <w:lang w:eastAsia="sk-SK"/>
        </w:rPr>
        <w:t>uzatvorením</w:t>
      </w:r>
      <w:r>
        <w:rPr>
          <w:rFonts w:ascii="Times New Roman" w:hAnsi="Times New Roman"/>
          <w:sz w:val="24"/>
          <w:szCs w:val="24"/>
          <w:lang w:eastAsia="sk-SK"/>
        </w:rPr>
        <w:t xml:space="preserve"> nového korešpondenčného vzťahu, </w:t>
      </w:r>
    </w:p>
    <w:p w:rsidR="0051045C" w:rsidP="00276ED8">
      <w:pPr>
        <w:pStyle w:val="ListParagraph"/>
        <w:numPr>
          <w:numId w:val="7"/>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zistenie oprávnení partnerskej inštitúcie na výkon jej činností, </w:t>
      </w:r>
    </w:p>
    <w:p w:rsidR="0051045C" w:rsidP="00276ED8">
      <w:pPr>
        <w:pStyle w:val="ListParagraph"/>
        <w:numPr>
          <w:numId w:val="7"/>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 </w:t>
      </w:r>
    </w:p>
    <w:p w:rsidR="0051045C" w:rsidP="001D14BC">
      <w:pPr>
        <w:pStyle w:val="ListParagraph"/>
        <w:bidi w:val="0"/>
        <w:spacing w:after="0" w:line="240" w:lineRule="auto"/>
        <w:ind w:left="284" w:hanging="284"/>
        <w:jc w:val="both"/>
        <w:rPr>
          <w:rFonts w:ascii="Times New Roman" w:hAnsi="Times New Roman"/>
          <w:sz w:val="24"/>
          <w:szCs w:val="24"/>
          <w:lang w:eastAsia="sk-SK"/>
        </w:rPr>
      </w:pPr>
      <w:r w:rsidR="001D14BC">
        <w:rPr>
          <w:rFonts w:ascii="Times New Roman" w:hAnsi="Times New Roman"/>
          <w:sz w:val="24"/>
          <w:szCs w:val="24"/>
          <w:lang w:eastAsia="sk-SK"/>
        </w:rPr>
        <w:t xml:space="preserve">c) </w:t>
      </w:r>
      <w:r>
        <w:rPr>
          <w:rFonts w:ascii="Times New Roman" w:hAnsi="Times New Roman"/>
          <w:sz w:val="24"/>
          <w:szCs w:val="24"/>
          <w:lang w:eastAsia="sk-SK"/>
        </w:rPr>
        <w:t xml:space="preserve">pri obchode </w:t>
      </w:r>
      <w:r>
        <w:rPr>
          <w:rFonts w:ascii="Times New Roman" w:hAnsi="Times New Roman"/>
          <w:sz w:val="24"/>
          <w:szCs w:val="24"/>
        </w:rPr>
        <w:t xml:space="preserve">alebo obchodnom vzťahu </w:t>
      </w:r>
      <w:r>
        <w:rPr>
          <w:rFonts w:ascii="Times New Roman" w:hAnsi="Times New Roman"/>
          <w:sz w:val="24"/>
          <w:szCs w:val="24"/>
          <w:lang w:eastAsia="sk-SK"/>
        </w:rPr>
        <w:t xml:space="preserve">s politicky exponovanou osobou </w:t>
      </w:r>
    </w:p>
    <w:p w:rsidR="0051045C" w:rsidP="00276ED8">
      <w:pPr>
        <w:pStyle w:val="ListParagraph"/>
        <w:numPr>
          <w:numId w:val="8"/>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získanie súhlasu štatutárneho orgánu alebo určenej osoby podľa § 20 ods. 2 písm. h) </w:t>
      </w:r>
      <w:r w:rsidR="00C15374">
        <w:rPr>
          <w:rFonts w:ascii="Times New Roman" w:hAnsi="Times New Roman"/>
          <w:sz w:val="24"/>
          <w:szCs w:val="24"/>
          <w:lang w:eastAsia="sk-SK"/>
        </w:rPr>
        <w:t>pred</w:t>
      </w:r>
      <w:r>
        <w:rPr>
          <w:rFonts w:ascii="Times New Roman" w:hAnsi="Times New Roman"/>
          <w:sz w:val="24"/>
          <w:szCs w:val="24"/>
          <w:lang w:eastAsia="sk-SK"/>
        </w:rPr>
        <w:t> uzatvoren</w:t>
      </w:r>
      <w:r w:rsidR="00C15374">
        <w:rPr>
          <w:rFonts w:ascii="Times New Roman" w:hAnsi="Times New Roman"/>
          <w:sz w:val="24"/>
          <w:szCs w:val="24"/>
          <w:lang w:eastAsia="sk-SK"/>
        </w:rPr>
        <w:t>ím</w:t>
      </w:r>
      <w:r>
        <w:rPr>
          <w:rFonts w:ascii="Times New Roman" w:hAnsi="Times New Roman"/>
          <w:sz w:val="24"/>
          <w:szCs w:val="24"/>
          <w:lang w:eastAsia="sk-SK"/>
        </w:rPr>
        <w:t xml:space="preserve"> obchodného vzťahu alebo k pokračovaniu obchodného vzťahu,</w:t>
      </w:r>
    </w:p>
    <w:p w:rsidR="0051045C" w:rsidP="00276ED8">
      <w:pPr>
        <w:pStyle w:val="ListParagraph"/>
        <w:numPr>
          <w:numId w:val="8"/>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zistenie pôvodu majetku a pôvodu finančných prostriedkov použitých pri obchodnom vzťahu alebo pri obchode, </w:t>
      </w:r>
    </w:p>
    <w:p w:rsidR="0051045C" w:rsidP="00276ED8">
      <w:pPr>
        <w:pStyle w:val="ListParagraph"/>
        <w:numPr>
          <w:numId w:val="8"/>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priebežné a podrobné monitorovanie obchodného vzťahu,</w:t>
      </w:r>
    </w:p>
    <w:p w:rsidR="0051045C" w:rsidP="00276ED8">
      <w:pPr>
        <w:pStyle w:val="ListParagraph"/>
        <w:numPr>
          <w:numId w:val="8"/>
        </w:numPr>
        <w:bidi w:val="0"/>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informovanie štatutárneho orgánu alebo určenej osoby podľa § 20 ods. 2 písm. h) pred vyplatením výnosu z poistnej zmluvy.</w:t>
      </w:r>
    </w:p>
    <w:p w:rsidR="00B75761" w:rsidP="00276ED8">
      <w:pPr>
        <w:pStyle w:val="ListParagraph"/>
        <w:bidi w:val="0"/>
        <w:spacing w:after="0" w:line="240" w:lineRule="auto"/>
        <w:ind w:left="284" w:hanging="284"/>
        <w:jc w:val="both"/>
        <w:rPr>
          <w:rFonts w:ascii="Times New Roman" w:hAnsi="Times New Roman"/>
          <w:sz w:val="24"/>
          <w:szCs w:val="24"/>
          <w:lang w:eastAsia="sk-SK"/>
        </w:rPr>
      </w:pPr>
    </w:p>
    <w:p w:rsidR="0051045C" w:rsidP="00276ED8">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lang w:eastAsia="sk-SK"/>
        </w:rPr>
        <w:t>(3) Povinnosti vzťahujúce sa k politicky exponovanej osobe</w:t>
      </w:r>
      <w:r w:rsidR="0095354E">
        <w:rPr>
          <w:rFonts w:ascii="Times New Roman" w:hAnsi="Times New Roman"/>
          <w:sz w:val="24"/>
          <w:szCs w:val="24"/>
          <w:lang w:eastAsia="sk-SK"/>
        </w:rPr>
        <w:t xml:space="preserve"> podľa § 6 ods. 1</w:t>
      </w:r>
      <w:r>
        <w:rPr>
          <w:rFonts w:ascii="Times New Roman" w:hAnsi="Times New Roman"/>
          <w:sz w:val="24"/>
          <w:szCs w:val="24"/>
          <w:lang w:eastAsia="sk-SK"/>
        </w:rPr>
        <w:t xml:space="preserve"> je povinná osoba povinná uplatňovať najmenej </w:t>
      </w:r>
      <w:r>
        <w:rPr>
          <w:rFonts w:ascii="Times New Roman" w:hAnsi="Times New Roman"/>
          <w:sz w:val="24"/>
          <w:szCs w:val="24"/>
        </w:rPr>
        <w:t xml:space="preserve">po dobu 12 mesiacov od skončenia výkonu významnej verejnej funkcie; najneskôr však dovtedy, kým povinná osoba na základe </w:t>
      </w:r>
      <w:r w:rsidR="00D83836">
        <w:rPr>
          <w:rFonts w:ascii="Times New Roman" w:hAnsi="Times New Roman"/>
          <w:sz w:val="24"/>
          <w:szCs w:val="24"/>
        </w:rPr>
        <w:t>hodnot</w:t>
      </w:r>
      <w:r w:rsidR="008F6346">
        <w:rPr>
          <w:rFonts w:ascii="Times New Roman" w:hAnsi="Times New Roman"/>
          <w:sz w:val="24"/>
          <w:szCs w:val="24"/>
        </w:rPr>
        <w:t>enia</w:t>
      </w:r>
      <w:r>
        <w:rPr>
          <w:rFonts w:ascii="Times New Roman" w:hAnsi="Times New Roman"/>
          <w:sz w:val="24"/>
          <w:szCs w:val="24"/>
        </w:rPr>
        <w:t xml:space="preserve"> rizík</w:t>
      </w:r>
      <w:r w:rsidR="008B6C5D">
        <w:rPr>
          <w:rFonts w:ascii="Times New Roman" w:hAnsi="Times New Roman"/>
          <w:sz w:val="24"/>
          <w:szCs w:val="24"/>
        </w:rPr>
        <w:t xml:space="preserve"> </w:t>
      </w:r>
      <w:r w:rsidR="008B6C5D">
        <w:rPr>
          <w:rFonts w:ascii="Times New Roman" w:hAnsi="Times New Roman"/>
          <w:sz w:val="24"/>
          <w:szCs w:val="24"/>
          <w:lang w:eastAsia="sk-SK"/>
        </w:rPr>
        <w:t>podľa § </w:t>
      </w:r>
      <w:r w:rsidR="00D83836">
        <w:rPr>
          <w:rFonts w:ascii="Times New Roman" w:hAnsi="Times New Roman"/>
          <w:sz w:val="24"/>
          <w:szCs w:val="24"/>
          <w:lang w:eastAsia="sk-SK"/>
        </w:rPr>
        <w:t>2</w:t>
      </w:r>
      <w:r w:rsidR="008B6C5D">
        <w:rPr>
          <w:rFonts w:ascii="Times New Roman" w:hAnsi="Times New Roman"/>
          <w:sz w:val="24"/>
          <w:szCs w:val="24"/>
          <w:lang w:eastAsia="sk-SK"/>
        </w:rPr>
        <w:t>0</w:t>
      </w:r>
      <w:r w:rsidR="00D83836">
        <w:rPr>
          <w:rFonts w:ascii="Times New Roman" w:hAnsi="Times New Roman"/>
          <w:sz w:val="24"/>
          <w:szCs w:val="24"/>
          <w:lang w:eastAsia="sk-SK"/>
        </w:rPr>
        <w:t>a</w:t>
      </w:r>
      <w:r>
        <w:rPr>
          <w:rFonts w:ascii="Times New Roman" w:hAnsi="Times New Roman"/>
          <w:sz w:val="24"/>
          <w:szCs w:val="24"/>
        </w:rPr>
        <w:t xml:space="preserve"> u tohto klienta nevylúči riziko špecifické pre </w:t>
      </w:r>
      <w:r>
        <w:rPr>
          <w:rFonts w:ascii="Times New Roman" w:hAnsi="Times New Roman"/>
          <w:sz w:val="24"/>
          <w:szCs w:val="24"/>
          <w:lang w:eastAsia="sk-SK"/>
        </w:rPr>
        <w:t>politicky exponované osoby</w:t>
      </w:r>
      <w:r>
        <w:rPr>
          <w:rFonts w:ascii="Times New Roman" w:hAnsi="Times New Roman"/>
          <w:sz w:val="24"/>
          <w:szCs w:val="24"/>
        </w:rPr>
        <w:t>.“.</w:t>
      </w:r>
    </w:p>
    <w:p w:rsidR="00F8033E" w:rsidRPr="001D14BC" w:rsidP="001D14BC">
      <w:pPr>
        <w:bidi w:val="0"/>
        <w:spacing w:after="0" w:line="240" w:lineRule="auto"/>
        <w:jc w:val="both"/>
        <w:rPr>
          <w:rFonts w:ascii="Times New Roman" w:hAnsi="Times New Roman"/>
          <w:sz w:val="24"/>
          <w:szCs w:val="24"/>
        </w:rPr>
      </w:pPr>
    </w:p>
    <w:p w:rsidR="001D14BC" w:rsidP="00F8033E">
      <w:pPr>
        <w:pStyle w:val="ListParagraph"/>
        <w:bidi w:val="0"/>
        <w:spacing w:after="0" w:line="240" w:lineRule="auto"/>
        <w:ind w:left="284"/>
        <w:jc w:val="both"/>
        <w:rPr>
          <w:rFonts w:ascii="Times New Roman" w:hAnsi="Times New Roman"/>
          <w:sz w:val="24"/>
          <w:szCs w:val="24"/>
        </w:rPr>
      </w:pPr>
    </w:p>
    <w:p w:rsidR="00F8033E" w:rsidP="00F8033E">
      <w:pPr>
        <w:pStyle w:val="ListParagraph"/>
        <w:bidi w:val="0"/>
        <w:spacing w:after="0" w:line="240" w:lineRule="auto"/>
        <w:ind w:left="284"/>
        <w:jc w:val="both"/>
        <w:rPr>
          <w:rFonts w:ascii="Times New Roman" w:hAnsi="Times New Roman"/>
          <w:sz w:val="24"/>
          <w:szCs w:val="24"/>
        </w:rPr>
      </w:pPr>
      <w:r>
        <w:rPr>
          <w:rFonts w:ascii="Times New Roman" w:hAnsi="Times New Roman"/>
          <w:sz w:val="24"/>
          <w:szCs w:val="24"/>
        </w:rPr>
        <w:t>Poznámka</w:t>
      </w:r>
      <w:r w:rsidR="00D843F4">
        <w:rPr>
          <w:rFonts w:ascii="Times New Roman" w:hAnsi="Times New Roman"/>
          <w:sz w:val="24"/>
          <w:szCs w:val="24"/>
        </w:rPr>
        <w:t xml:space="preserve"> pod čiarou k odkazu 43a</w:t>
      </w:r>
      <w:r>
        <w:rPr>
          <w:rFonts w:ascii="Times New Roman" w:hAnsi="Times New Roman"/>
          <w:sz w:val="24"/>
          <w:szCs w:val="24"/>
        </w:rPr>
        <w:t xml:space="preserve"> znie:</w:t>
      </w:r>
    </w:p>
    <w:p w:rsidR="00F8033E" w:rsidP="00F8033E">
      <w:pPr>
        <w:pStyle w:val="ListParagraph"/>
        <w:bidi w:val="0"/>
        <w:spacing w:after="0" w:line="240" w:lineRule="auto"/>
        <w:ind w:left="360" w:firstLine="6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43a</w:t>
      </w:r>
      <w:r>
        <w:rPr>
          <w:rFonts w:ascii="Times New Roman" w:hAnsi="Times New Roman"/>
          <w:sz w:val="24"/>
          <w:szCs w:val="24"/>
        </w:rPr>
        <w:t>)</w:t>
      </w:r>
      <w:r w:rsidRPr="00DD4B1A">
        <w:rPr>
          <w:rFonts w:ascii="Times New Roman" w:hAnsi="Times New Roman"/>
          <w:sz w:val="24"/>
          <w:szCs w:val="24"/>
        </w:rPr>
        <w:t xml:space="preserve"> </w:t>
      </w:r>
      <w:r w:rsidRPr="00D843F4" w:rsidR="00D843F4">
        <w:rPr>
          <w:rFonts w:ascii="Times New Roman" w:hAnsi="Times New Roman"/>
          <w:sz w:val="24"/>
          <w:szCs w:val="24"/>
        </w:rPr>
        <w:t>Delegované nariadenie Komisie (EÚ) 2016/1675 zo 14. júla 2016, ktorým sa smernica Európskeho parlamentu a Rady (EÚ) 2015/849 dopĺňa o identifikáciu vysokorizikových tretích krajín so strategickými nedostatkami (</w:t>
      </w:r>
      <w:r w:rsidR="00D843F4">
        <w:rPr>
          <w:rFonts w:ascii="Times New Roman" w:hAnsi="Times New Roman"/>
          <w:sz w:val="24"/>
          <w:szCs w:val="24"/>
        </w:rPr>
        <w:t>Ú. v. EÚ L 254, 20.9.2016</w:t>
      </w:r>
      <w:r w:rsidRPr="00D843F4" w:rsidR="00D843F4">
        <w:rPr>
          <w:rFonts w:ascii="Times New Roman" w:hAnsi="Times New Roman"/>
          <w:sz w:val="24"/>
          <w:szCs w:val="24"/>
        </w:rPr>
        <w:t>)</w:t>
      </w:r>
      <w:r w:rsidR="00015D19">
        <w:rPr>
          <w:rFonts w:ascii="Times New Roman" w:hAnsi="Times New Roman"/>
          <w:sz w:val="24"/>
          <w:szCs w:val="24"/>
        </w:rPr>
        <w:t>.</w:t>
      </w:r>
      <w:r w:rsidRPr="00DD4B1A">
        <w:rPr>
          <w:rFonts w:ascii="Times New Roman" w:hAnsi="Times New Roman"/>
          <w:sz w:val="24"/>
          <w:szCs w:val="24"/>
        </w:rPr>
        <w:t>“.</w:t>
      </w:r>
    </w:p>
    <w:p w:rsidR="00F8033E"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13 ods. 1 sa slová „členského štátu“ nahrádzajú slovami „štátu, ktorý jej ukladá povinnosť vykonávať opatrenia rovnocenné vykonávaniu starostlivosti vo vzťahu ku klientovi podľa </w:t>
      </w:r>
      <w:r w:rsidR="00DE1032">
        <w:rPr>
          <w:rFonts w:ascii="Times New Roman" w:hAnsi="Times New Roman"/>
          <w:sz w:val="24"/>
          <w:szCs w:val="24"/>
        </w:rPr>
        <w:t>§ 10, § 11 a 12</w:t>
      </w:r>
      <w:r>
        <w:rPr>
          <w:rFonts w:ascii="Times New Roman" w:hAnsi="Times New Roman"/>
          <w:sz w:val="24"/>
          <w:szCs w:val="24"/>
        </w:rPr>
        <w:t xml:space="preserve"> a uchovávaniu údajov podľa § 19  v súlade s požiadavkami práva Európskej únie a podlieha dohľadu na úrovni zodpovedajúcej právu Európskej únie“.</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13 sa za odsek 3 vkladá nový odsek 4, ktorý znie:</w:t>
      </w:r>
    </w:p>
    <w:p w:rsidR="0051045C" w:rsidP="0051045C">
      <w:pPr>
        <w:pStyle w:val="ListParagraph"/>
        <w:bidi w:val="0"/>
        <w:spacing w:after="0" w:line="240" w:lineRule="auto"/>
        <w:ind w:left="360" w:firstLine="348"/>
        <w:jc w:val="both"/>
        <w:rPr>
          <w:rFonts w:ascii="Times New Roman" w:hAnsi="Times New Roman"/>
          <w:sz w:val="24"/>
          <w:szCs w:val="24"/>
          <w:lang w:eastAsia="sk-SK"/>
        </w:rPr>
      </w:pPr>
      <w:r>
        <w:rPr>
          <w:rFonts w:ascii="Times New Roman" w:hAnsi="Times New Roman"/>
          <w:sz w:val="24"/>
          <w:szCs w:val="24"/>
          <w:lang w:eastAsia="sk-SK"/>
        </w:rPr>
        <w:t xml:space="preserve">„(4) Povinná osoba neprevezme údaje a podklady podľa odsekov 1 a 2 od banky alebo od finančnej inštitúcie podľa </w:t>
      </w:r>
      <w:hyperlink r:id="rId6" w:anchor="paragraf-5.odsek-1.pismeno-b" w:history="1">
        <w:r>
          <w:rPr>
            <w:rStyle w:val="Hyperlink"/>
            <w:color w:val="auto"/>
            <w:sz w:val="24"/>
            <w:szCs w:val="24"/>
            <w:u w:val="none"/>
            <w:lang w:eastAsia="sk-SK"/>
          </w:rPr>
          <w:t>§ 5 ods. 1 písm. b)</w:t>
        </w:r>
      </w:hyperlink>
      <w:r>
        <w:rPr>
          <w:rFonts w:ascii="Times New Roman" w:hAnsi="Times New Roman"/>
          <w:sz w:val="24"/>
          <w:szCs w:val="24"/>
          <w:lang w:eastAsia="sk-SK"/>
        </w:rPr>
        <w:t xml:space="preserve"> prvého až desiateho bodu, ktorá</w:t>
      </w:r>
      <w:r w:rsidRPr="001B3DFC" w:rsidR="001B3DFC">
        <w:rPr>
          <w:rFonts w:ascii="Times New Roman" w:hAnsi="Times New Roman"/>
          <w:sz w:val="24"/>
          <w:szCs w:val="24"/>
          <w:lang w:eastAsia="sk-SK"/>
        </w:rPr>
        <w:t xml:space="preserve"> </w:t>
      </w:r>
      <w:r w:rsidR="00C138D8">
        <w:rPr>
          <w:rFonts w:ascii="Times New Roman" w:hAnsi="Times New Roman"/>
          <w:sz w:val="24"/>
          <w:szCs w:val="24"/>
          <w:lang w:eastAsia="sk-SK"/>
        </w:rPr>
        <w:t>pôsobí</w:t>
      </w:r>
      <w:r w:rsidR="001B3DFC">
        <w:rPr>
          <w:rFonts w:ascii="Times New Roman" w:hAnsi="Times New Roman"/>
          <w:sz w:val="24"/>
          <w:szCs w:val="24"/>
          <w:lang w:eastAsia="sk-SK"/>
        </w:rPr>
        <w:t xml:space="preserve"> v krajine, ktorú Európska komisia určila za vysokorizikovú</w:t>
      </w:r>
      <w:r>
        <w:rPr>
          <w:rFonts w:ascii="Times New Roman" w:hAnsi="Times New Roman"/>
          <w:sz w:val="24"/>
          <w:szCs w:val="24"/>
          <w:lang w:eastAsia="sk-SK"/>
        </w:rPr>
        <w:t>.“.</w:t>
      </w:r>
    </w:p>
    <w:p w:rsidR="001B3DFC" w:rsidP="0051045C">
      <w:pPr>
        <w:pStyle w:val="ListParagraph"/>
        <w:bidi w:val="0"/>
        <w:spacing w:after="0" w:line="240" w:lineRule="auto"/>
        <w:ind w:left="360" w:firstLine="348"/>
        <w:jc w:val="both"/>
        <w:rPr>
          <w:rFonts w:ascii="Times New Roman" w:hAnsi="Times New Roman"/>
          <w:sz w:val="24"/>
          <w:szCs w:val="24"/>
          <w:lang w:eastAsia="sk-SK"/>
        </w:rPr>
      </w:pPr>
    </w:p>
    <w:p w:rsidR="0051045C" w:rsidP="0051045C">
      <w:pPr>
        <w:pStyle w:val="ListParagraph"/>
        <w:bidi w:val="0"/>
        <w:spacing w:after="0" w:line="240" w:lineRule="auto"/>
        <w:ind w:left="360"/>
        <w:jc w:val="both"/>
        <w:rPr>
          <w:rFonts w:ascii="Times New Roman" w:hAnsi="Times New Roman"/>
          <w:sz w:val="24"/>
          <w:szCs w:val="24"/>
          <w:lang w:eastAsia="sk-SK"/>
        </w:rPr>
      </w:pPr>
      <w:r>
        <w:rPr>
          <w:rFonts w:ascii="Times New Roman" w:hAnsi="Times New Roman"/>
          <w:sz w:val="24"/>
          <w:szCs w:val="24"/>
          <w:lang w:eastAsia="sk-SK"/>
        </w:rPr>
        <w:t>Doterajší odsek 4 sa označuje ako odsek 5.</w:t>
      </w:r>
    </w:p>
    <w:p w:rsidR="0051045C" w:rsidP="0051045C">
      <w:pPr>
        <w:pStyle w:val="ListParagraph"/>
        <w:bidi w:val="0"/>
        <w:spacing w:after="0" w:line="240" w:lineRule="auto"/>
        <w:ind w:left="360"/>
        <w:jc w:val="both"/>
        <w:rPr>
          <w:rFonts w:ascii="Times New Roman" w:hAnsi="Times New Roman"/>
          <w:sz w:val="24"/>
          <w:szCs w:val="24"/>
          <w:lang w:eastAsia="sk-SK"/>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 14 ods. 3 sa </w:t>
      </w:r>
      <w:r w:rsidR="008E0E9C">
        <w:rPr>
          <w:rFonts w:ascii="Times New Roman" w:hAnsi="Times New Roman"/>
          <w:sz w:val="24"/>
          <w:szCs w:val="24"/>
        </w:rPr>
        <w:t>bodka na konci nahrádza</w:t>
      </w:r>
      <w:r>
        <w:rPr>
          <w:rFonts w:ascii="Times New Roman" w:hAnsi="Times New Roman"/>
          <w:sz w:val="24"/>
          <w:szCs w:val="24"/>
        </w:rPr>
        <w:t xml:space="preserve"> bodkočiark</w:t>
      </w:r>
      <w:r w:rsidR="008E0E9C">
        <w:rPr>
          <w:rFonts w:ascii="Times New Roman" w:hAnsi="Times New Roman"/>
          <w:sz w:val="24"/>
          <w:szCs w:val="24"/>
        </w:rPr>
        <w:t>ou</w:t>
      </w:r>
      <w:r>
        <w:rPr>
          <w:rFonts w:ascii="Times New Roman" w:hAnsi="Times New Roman"/>
          <w:sz w:val="24"/>
          <w:szCs w:val="24"/>
        </w:rPr>
        <w:t xml:space="preserve"> a</w:t>
      </w:r>
      <w:r w:rsidR="008E0E9C">
        <w:rPr>
          <w:rFonts w:ascii="Times New Roman" w:hAnsi="Times New Roman"/>
          <w:sz w:val="24"/>
          <w:szCs w:val="24"/>
        </w:rPr>
        <w:t xml:space="preserve"> pripájajú sa tieto </w:t>
      </w:r>
      <w:r>
        <w:rPr>
          <w:rFonts w:ascii="Times New Roman" w:hAnsi="Times New Roman"/>
          <w:sz w:val="24"/>
          <w:szCs w:val="24"/>
        </w:rPr>
        <w:t>slová</w:t>
      </w:r>
      <w:r w:rsidR="008E0E9C">
        <w:rPr>
          <w:rFonts w:ascii="Times New Roman" w:hAnsi="Times New Roman"/>
          <w:sz w:val="24"/>
          <w:szCs w:val="24"/>
        </w:rPr>
        <w:t>:</w:t>
      </w:r>
      <w:r>
        <w:rPr>
          <w:rFonts w:ascii="Times New Roman" w:hAnsi="Times New Roman"/>
          <w:sz w:val="24"/>
          <w:szCs w:val="24"/>
        </w:rPr>
        <w:t xml:space="preserve"> „písomný záznam musí obsahovať informácie odôvodňujúce výsledok posudzovania obchodu</w:t>
      </w:r>
      <w:r w:rsidR="008E0E9C">
        <w:rPr>
          <w:rFonts w:ascii="Times New Roman" w:hAnsi="Times New Roman"/>
          <w:sz w:val="24"/>
          <w:szCs w:val="24"/>
        </w:rPr>
        <w:t>.</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C20E53">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15 písm. a) sa slov</w:t>
      </w:r>
      <w:r w:rsidR="00C20E53">
        <w:rPr>
          <w:rFonts w:ascii="Times New Roman" w:hAnsi="Times New Roman"/>
          <w:sz w:val="24"/>
          <w:szCs w:val="24"/>
        </w:rPr>
        <w:t>á</w:t>
      </w:r>
      <w:r>
        <w:rPr>
          <w:rFonts w:ascii="Times New Roman" w:hAnsi="Times New Roman"/>
          <w:sz w:val="24"/>
          <w:szCs w:val="24"/>
        </w:rPr>
        <w:t xml:space="preserve"> „</w:t>
      </w:r>
      <w:r w:rsidRPr="00C20E53" w:rsidR="00C20E53">
        <w:rPr>
          <w:rFonts w:ascii="Times New Roman" w:hAnsi="Times New Roman"/>
          <w:sz w:val="24"/>
          <w:szCs w:val="24"/>
        </w:rPr>
        <w:t>c) z dôvodov na strane klienta</w:t>
      </w:r>
      <w:r>
        <w:rPr>
          <w:rFonts w:ascii="Times New Roman" w:hAnsi="Times New Roman"/>
          <w:sz w:val="24"/>
          <w:szCs w:val="24"/>
        </w:rPr>
        <w:t>“ nahrádza</w:t>
      </w:r>
      <w:r w:rsidR="00C20E53">
        <w:rPr>
          <w:rFonts w:ascii="Times New Roman" w:hAnsi="Times New Roman"/>
          <w:sz w:val="24"/>
          <w:szCs w:val="24"/>
        </w:rPr>
        <w:t>jú</w:t>
      </w:r>
      <w:r>
        <w:rPr>
          <w:rFonts w:ascii="Times New Roman" w:hAnsi="Times New Roman"/>
          <w:sz w:val="24"/>
          <w:szCs w:val="24"/>
        </w:rPr>
        <w:t xml:space="preserve"> </w:t>
      </w:r>
      <w:r w:rsidR="00EA20C1">
        <w:rPr>
          <w:rFonts w:ascii="Times New Roman" w:hAnsi="Times New Roman"/>
          <w:sz w:val="24"/>
          <w:szCs w:val="24"/>
        </w:rPr>
        <w:t xml:space="preserve">slovom </w:t>
      </w:r>
      <w:r>
        <w:rPr>
          <w:rFonts w:ascii="Times New Roman" w:hAnsi="Times New Roman"/>
          <w:sz w:val="24"/>
          <w:szCs w:val="24"/>
        </w:rPr>
        <w:t>„e)“</w:t>
      </w:r>
      <w:r w:rsidR="00F2556A">
        <w:rPr>
          <w:rFonts w:ascii="Times New Roman" w:hAnsi="Times New Roman"/>
          <w:sz w:val="24"/>
          <w:szCs w:val="24"/>
        </w:rPr>
        <w:t>.</w:t>
      </w:r>
    </w:p>
    <w:p w:rsidR="006577A0" w:rsidP="006577A0">
      <w:pPr>
        <w:pStyle w:val="ListParagraph"/>
        <w:bidi w:val="0"/>
        <w:spacing w:after="0" w:line="240" w:lineRule="auto"/>
        <w:ind w:left="360"/>
        <w:jc w:val="both"/>
        <w:rPr>
          <w:rFonts w:ascii="Times New Roman" w:hAnsi="Times New Roman"/>
          <w:sz w:val="24"/>
          <w:szCs w:val="24"/>
        </w:rPr>
      </w:pPr>
    </w:p>
    <w:p w:rsidR="00781796" w:rsidP="006577A0">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16 ods. 1 sa slová „</w:t>
      </w:r>
      <w:r w:rsidRPr="00781796">
        <w:rPr>
          <w:rFonts w:ascii="Times New Roman" w:hAnsi="Times New Roman"/>
          <w:sz w:val="24"/>
          <w:szCs w:val="24"/>
        </w:rPr>
        <w:t xml:space="preserve">osobitnému útvaru služby finančnej polície Policajného zboru (ďalej len </w:t>
      </w:r>
      <w:r w:rsidR="006577A0">
        <w:rPr>
          <w:rFonts w:ascii="Times New Roman" w:hAnsi="Times New Roman"/>
          <w:sz w:val="24"/>
          <w:szCs w:val="24"/>
        </w:rPr>
        <w:t>„</w:t>
      </w:r>
      <w:r w:rsidRPr="00781796">
        <w:rPr>
          <w:rFonts w:ascii="Times New Roman" w:hAnsi="Times New Roman"/>
          <w:sz w:val="24"/>
          <w:szCs w:val="24"/>
        </w:rPr>
        <w:t>finančná spravodajská jednotka</w:t>
      </w:r>
      <w:r w:rsidR="006577A0">
        <w:rPr>
          <w:rFonts w:ascii="Times New Roman" w:hAnsi="Times New Roman"/>
          <w:sz w:val="24"/>
          <w:szCs w:val="24"/>
        </w:rPr>
        <w:t>“</w:t>
      </w:r>
      <w:r w:rsidRPr="00781796">
        <w:rPr>
          <w:rFonts w:ascii="Times New Roman" w:hAnsi="Times New Roman"/>
          <w:sz w:val="24"/>
          <w:szCs w:val="24"/>
        </w:rPr>
        <w:t>)</w:t>
      </w:r>
      <w:r w:rsidR="006577A0">
        <w:rPr>
          <w:rFonts w:ascii="Times New Roman" w:hAnsi="Times New Roman"/>
          <w:sz w:val="24"/>
          <w:szCs w:val="24"/>
        </w:rPr>
        <w:t xml:space="preserve">“ nahrádzajú slovami </w:t>
      </w:r>
      <w:r w:rsidRPr="006577A0" w:rsidR="006577A0">
        <w:rPr>
          <w:rFonts w:ascii="Times New Roman" w:hAnsi="Times New Roman"/>
          <w:sz w:val="24"/>
          <w:szCs w:val="24"/>
        </w:rPr>
        <w:t>„finančn</w:t>
      </w:r>
      <w:r w:rsidR="006577A0">
        <w:rPr>
          <w:rFonts w:ascii="Times New Roman" w:hAnsi="Times New Roman"/>
          <w:sz w:val="24"/>
          <w:szCs w:val="24"/>
        </w:rPr>
        <w:t>ej</w:t>
      </w:r>
      <w:r w:rsidRPr="006577A0" w:rsidR="006577A0">
        <w:rPr>
          <w:rFonts w:ascii="Times New Roman" w:hAnsi="Times New Roman"/>
          <w:sz w:val="24"/>
          <w:szCs w:val="24"/>
        </w:rPr>
        <w:t xml:space="preserve"> spravodajsk</w:t>
      </w:r>
      <w:r w:rsidR="006577A0">
        <w:rPr>
          <w:rFonts w:ascii="Times New Roman" w:hAnsi="Times New Roman"/>
          <w:sz w:val="24"/>
          <w:szCs w:val="24"/>
        </w:rPr>
        <w:t>ej jednotke</w:t>
      </w:r>
      <w:r w:rsidRPr="006577A0" w:rsidR="006577A0">
        <w:rPr>
          <w:rFonts w:ascii="Times New Roman" w:hAnsi="Times New Roman"/>
          <w:sz w:val="24"/>
          <w:szCs w:val="24"/>
        </w:rPr>
        <w:t>“</w:t>
      </w:r>
      <w:r w:rsidR="006577A0">
        <w:rPr>
          <w:rFonts w:ascii="Times New Roman" w:hAnsi="Times New Roman"/>
          <w:sz w:val="24"/>
          <w:szCs w:val="24"/>
        </w:rPr>
        <w:t>.</w:t>
      </w:r>
    </w:p>
    <w:p w:rsidR="00F2727D" w:rsidRPr="00F2727D" w:rsidP="00F2727D">
      <w:pPr>
        <w:pStyle w:val="ListParagraph"/>
        <w:bidi w:val="0"/>
        <w:rPr>
          <w:rFonts w:ascii="Times New Roman" w:hAnsi="Times New Roman"/>
          <w:sz w:val="24"/>
          <w:szCs w:val="24"/>
        </w:rPr>
      </w:pPr>
    </w:p>
    <w:p w:rsidR="00F2727D" w:rsidP="006577A0">
      <w:pPr>
        <w:pStyle w:val="ListParagraph"/>
        <w:numPr>
          <w:numId w:val="1"/>
        </w:numPr>
        <w:bidi w:val="0"/>
        <w:spacing w:after="0" w:line="240" w:lineRule="auto"/>
        <w:jc w:val="both"/>
        <w:rPr>
          <w:rFonts w:ascii="Times New Roman" w:hAnsi="Times New Roman"/>
          <w:sz w:val="24"/>
          <w:szCs w:val="24"/>
        </w:rPr>
      </w:pPr>
      <w:r w:rsidR="00F2556A">
        <w:rPr>
          <w:rFonts w:ascii="Times New Roman" w:hAnsi="Times New Roman"/>
          <w:sz w:val="24"/>
          <w:szCs w:val="24"/>
        </w:rPr>
        <w:t>V § 17 ods. 3</w:t>
      </w:r>
      <w:r>
        <w:rPr>
          <w:rFonts w:ascii="Times New Roman" w:hAnsi="Times New Roman"/>
          <w:sz w:val="24"/>
          <w:szCs w:val="24"/>
        </w:rPr>
        <w:t xml:space="preserve"> písm. a) sa slová „obchodné meno“ nahrádzajú slovom „názov“.</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17 ods. 3 písm. b) sa za slovo „údaje“ vkladajú slová „v rozsahu</w:t>
      </w:r>
      <w:r w:rsidR="0096631D">
        <w:rPr>
          <w:rFonts w:ascii="Times New Roman" w:hAnsi="Times New Roman"/>
          <w:sz w:val="24"/>
          <w:szCs w:val="24"/>
        </w:rPr>
        <w:t xml:space="preserve"> podľa</w:t>
      </w:r>
      <w:r>
        <w:rPr>
          <w:rFonts w:ascii="Times New Roman" w:hAnsi="Times New Roman"/>
          <w:sz w:val="24"/>
          <w:szCs w:val="24"/>
        </w:rPr>
        <w:t xml:space="preserve"> § 7“.</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17 ods. 3 písm. c) sa za slová „dôvod neobvyklosti,“ vkladajú slová „informácie o podstatných okolnostiach obchodu,“.</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17 sa vypúšťa odsek 6.</w:t>
      </w: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Doterajší odsek 7 sa označuje ako odsek 6.</w:t>
      </w:r>
    </w:p>
    <w:p w:rsidR="00386D67"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Nadpis § 18 znie: „Povinnosť mlčanlivosti“.</w:t>
      </w:r>
    </w:p>
    <w:p w:rsidR="009400C4" w:rsidP="009400C4">
      <w:pPr>
        <w:pStyle w:val="ListParagraph"/>
        <w:bidi w:val="0"/>
        <w:spacing w:after="0" w:line="240" w:lineRule="auto"/>
        <w:ind w:left="360"/>
        <w:jc w:val="both"/>
        <w:rPr>
          <w:rFonts w:ascii="Times New Roman" w:hAnsi="Times New Roman"/>
          <w:sz w:val="24"/>
          <w:szCs w:val="24"/>
        </w:rPr>
      </w:pPr>
    </w:p>
    <w:p w:rsidR="009400C4" w:rsidRPr="00F948F0" w:rsidP="00592C9D">
      <w:pPr>
        <w:pStyle w:val="ListParagraph"/>
        <w:numPr>
          <w:numId w:val="1"/>
        </w:numPr>
        <w:bidi w:val="0"/>
        <w:spacing w:after="0" w:line="240" w:lineRule="auto"/>
        <w:jc w:val="both"/>
        <w:rPr>
          <w:rFonts w:ascii="Times New Roman" w:hAnsi="Times New Roman"/>
          <w:sz w:val="24"/>
          <w:szCs w:val="24"/>
        </w:rPr>
      </w:pPr>
      <w:r w:rsidRPr="00F948F0" w:rsidR="000E30C9">
        <w:rPr>
          <w:rFonts w:ascii="Times New Roman" w:hAnsi="Times New Roman"/>
          <w:sz w:val="24"/>
          <w:szCs w:val="24"/>
        </w:rPr>
        <w:t>V § 18 ods. 1 sa slová „</w:t>
      </w:r>
      <w:r w:rsidRPr="00592C9D" w:rsidR="00592C9D">
        <w:rPr>
          <w:rFonts w:ascii="Times New Roman" w:hAnsi="Times New Roman"/>
          <w:sz w:val="24"/>
          <w:szCs w:val="24"/>
        </w:rPr>
        <w:t>ohlásenej neobvyklej obchodnej operácii</w:t>
      </w:r>
      <w:r w:rsidRPr="00F948F0" w:rsidR="00F42FBD">
        <w:rPr>
          <w:rFonts w:ascii="Times New Roman" w:hAnsi="Times New Roman"/>
          <w:sz w:val="24"/>
          <w:szCs w:val="24"/>
        </w:rPr>
        <w:t>“ nahrádza</w:t>
      </w:r>
      <w:r w:rsidR="00592C9D">
        <w:rPr>
          <w:rFonts w:ascii="Times New Roman" w:hAnsi="Times New Roman"/>
          <w:sz w:val="24"/>
          <w:szCs w:val="24"/>
        </w:rPr>
        <w:t>jú slova</w:t>
      </w:r>
      <w:r w:rsidRPr="00F948F0" w:rsidR="00F42FBD">
        <w:rPr>
          <w:rFonts w:ascii="Times New Roman" w:hAnsi="Times New Roman"/>
          <w:sz w:val="24"/>
          <w:szCs w:val="24"/>
        </w:rPr>
        <w:t>m</w:t>
      </w:r>
      <w:r w:rsidR="00592C9D">
        <w:rPr>
          <w:rFonts w:ascii="Times New Roman" w:hAnsi="Times New Roman"/>
          <w:sz w:val="24"/>
          <w:szCs w:val="24"/>
        </w:rPr>
        <w:t>i</w:t>
      </w:r>
      <w:r w:rsidRPr="00F948F0" w:rsidR="00F42FBD">
        <w:rPr>
          <w:rFonts w:ascii="Times New Roman" w:hAnsi="Times New Roman"/>
          <w:sz w:val="24"/>
          <w:szCs w:val="24"/>
        </w:rPr>
        <w:t xml:space="preserve"> „ohlásení</w:t>
      </w:r>
      <w:r w:rsidR="00592C9D">
        <w:rPr>
          <w:rFonts w:ascii="Times New Roman" w:hAnsi="Times New Roman"/>
          <w:sz w:val="24"/>
          <w:szCs w:val="24"/>
        </w:rPr>
        <w:t xml:space="preserve"> neobvyklej obchodnej operácie</w:t>
      </w:r>
      <w:r w:rsidRPr="00F948F0" w:rsidR="00F42FBD">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934DF6" w:rsidP="00934DF6">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18 ods. 1, § 22 ods. 1 úvodnej vete</w:t>
      </w:r>
      <w:r w:rsidR="00562DBF">
        <w:rPr>
          <w:rFonts w:ascii="Times New Roman" w:hAnsi="Times New Roman"/>
          <w:sz w:val="24"/>
          <w:szCs w:val="24"/>
        </w:rPr>
        <w:t xml:space="preserve"> a </w:t>
      </w:r>
      <w:r>
        <w:rPr>
          <w:rFonts w:ascii="Times New Roman" w:hAnsi="Times New Roman"/>
          <w:sz w:val="24"/>
          <w:szCs w:val="24"/>
        </w:rPr>
        <w:t>ods</w:t>
      </w:r>
      <w:r w:rsidR="00562DBF">
        <w:rPr>
          <w:rFonts w:ascii="Times New Roman" w:hAnsi="Times New Roman"/>
          <w:sz w:val="24"/>
          <w:szCs w:val="24"/>
        </w:rPr>
        <w:t>.</w:t>
      </w:r>
      <w:r>
        <w:rPr>
          <w:rFonts w:ascii="Times New Roman" w:hAnsi="Times New Roman"/>
          <w:sz w:val="24"/>
          <w:szCs w:val="24"/>
        </w:rPr>
        <w:t xml:space="preserve"> 2, § 23 a § 25a ods. 1 písm. h) sa za slová </w:t>
      </w:r>
      <w:r w:rsidR="00DD4B1A">
        <w:rPr>
          <w:rFonts w:ascii="Times New Roman" w:hAnsi="Times New Roman"/>
          <w:sz w:val="24"/>
          <w:szCs w:val="24"/>
        </w:rPr>
        <w:t>„§ 21“ vkladajú slová „ods. 1“.</w:t>
      </w:r>
    </w:p>
    <w:p w:rsidR="00934DF6" w:rsidRPr="00934DF6" w:rsidP="00934DF6">
      <w:pPr>
        <w:bidi w:val="0"/>
        <w:spacing w:after="0" w:line="240" w:lineRule="auto"/>
        <w:jc w:val="both"/>
        <w:rPr>
          <w:rFonts w:ascii="Times New Roman" w:hAnsi="Times New Roman"/>
          <w:sz w:val="24"/>
          <w:szCs w:val="24"/>
        </w:rPr>
      </w:pPr>
    </w:p>
    <w:p w:rsidR="00DD4B1A" w:rsidP="00DD4B1A">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18 ods. 2 sa slová „</w:t>
      </w:r>
      <w:r w:rsidRPr="00DD4B1A">
        <w:rPr>
          <w:rFonts w:ascii="Times New Roman" w:hAnsi="Times New Roman"/>
          <w:sz w:val="24"/>
          <w:szCs w:val="24"/>
        </w:rPr>
        <w:t xml:space="preserve">Ministerstva financií Slovenskej republiky (ďalej len </w:t>
      </w:r>
      <w:r>
        <w:rPr>
          <w:rFonts w:ascii="Times New Roman" w:hAnsi="Times New Roman"/>
          <w:sz w:val="24"/>
          <w:szCs w:val="24"/>
        </w:rPr>
        <w:t>„</w:t>
      </w:r>
      <w:r w:rsidRPr="00DD4B1A">
        <w:rPr>
          <w:rFonts w:ascii="Times New Roman" w:hAnsi="Times New Roman"/>
          <w:sz w:val="24"/>
          <w:szCs w:val="24"/>
        </w:rPr>
        <w:t>ministerstvo</w:t>
      </w:r>
      <w:r>
        <w:rPr>
          <w:rFonts w:ascii="Times New Roman" w:hAnsi="Times New Roman"/>
          <w:sz w:val="24"/>
          <w:szCs w:val="24"/>
        </w:rPr>
        <w:t>“</w:t>
      </w:r>
      <w:r w:rsidRPr="00DD4B1A">
        <w:rPr>
          <w:rFonts w:ascii="Times New Roman" w:hAnsi="Times New Roman"/>
          <w:sz w:val="24"/>
          <w:szCs w:val="24"/>
        </w:rPr>
        <w:t>)</w:t>
      </w:r>
      <w:r>
        <w:rPr>
          <w:rFonts w:ascii="Times New Roman" w:hAnsi="Times New Roman"/>
          <w:sz w:val="24"/>
          <w:szCs w:val="24"/>
        </w:rPr>
        <w:t>“ nahrádzajú slovami „orgánu dozoru podľa osobitného predpisu</w:t>
      </w:r>
      <w:r>
        <w:rPr>
          <w:rFonts w:ascii="Times New Roman" w:hAnsi="Times New Roman"/>
          <w:sz w:val="24"/>
          <w:szCs w:val="24"/>
          <w:vertAlign w:val="superscript"/>
        </w:rPr>
        <w:t>44</w:t>
      </w:r>
      <w:r>
        <w:rPr>
          <w:rFonts w:ascii="Times New Roman" w:hAnsi="Times New Roman"/>
          <w:sz w:val="24"/>
          <w:szCs w:val="24"/>
        </w:rPr>
        <w:t>)“.</w:t>
      </w:r>
    </w:p>
    <w:p w:rsidR="00DD4B1A" w:rsidP="009658CA">
      <w:pPr>
        <w:pStyle w:val="ListParagraph"/>
        <w:tabs>
          <w:tab w:val="left" w:pos="8220"/>
        </w:tabs>
        <w:bidi w:val="0"/>
        <w:spacing w:after="0" w:line="240" w:lineRule="auto"/>
        <w:ind w:left="360"/>
        <w:jc w:val="both"/>
        <w:rPr>
          <w:rFonts w:ascii="Times New Roman" w:hAnsi="Times New Roman"/>
          <w:sz w:val="24"/>
          <w:szCs w:val="24"/>
        </w:rPr>
      </w:pPr>
      <w:r w:rsidR="009658CA">
        <w:rPr>
          <w:rFonts w:ascii="Times New Roman" w:hAnsi="Times New Roman"/>
          <w:sz w:val="24"/>
          <w:szCs w:val="24"/>
        </w:rPr>
        <w:tab/>
      </w:r>
    </w:p>
    <w:p w:rsidR="00DD4B1A" w:rsidP="00DD4B1A">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Poznámka pod čiarou k odkazu 44 znie:</w:t>
      </w:r>
    </w:p>
    <w:p w:rsidR="00DD4B1A" w:rsidP="00DD4B1A">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44</w:t>
      </w:r>
      <w:r>
        <w:rPr>
          <w:rFonts w:ascii="Times New Roman" w:hAnsi="Times New Roman"/>
          <w:sz w:val="24"/>
          <w:szCs w:val="24"/>
        </w:rPr>
        <w:t>)</w:t>
      </w:r>
      <w:r w:rsidRPr="00DD4B1A">
        <w:rPr>
          <w:rFonts w:ascii="Times New Roman" w:hAnsi="Times New Roman"/>
          <w:sz w:val="24"/>
          <w:szCs w:val="24"/>
        </w:rPr>
        <w:t xml:space="preserve"> § 11 ods. 1 zákona č. 171/2005 Z. z.</w:t>
      </w:r>
      <w:r>
        <w:rPr>
          <w:rFonts w:ascii="Times New Roman" w:hAnsi="Times New Roman"/>
          <w:sz w:val="24"/>
          <w:szCs w:val="24"/>
        </w:rPr>
        <w:t xml:space="preserve"> </w:t>
      </w:r>
      <w:r w:rsidRPr="00DD4B1A">
        <w:rPr>
          <w:rFonts w:ascii="Times New Roman" w:hAnsi="Times New Roman"/>
          <w:sz w:val="24"/>
          <w:szCs w:val="24"/>
        </w:rPr>
        <w:t>v znení neskorších predpisov“.</w:t>
      </w:r>
    </w:p>
    <w:p w:rsidR="00DD4B1A" w:rsidP="00DD4B1A">
      <w:pPr>
        <w:pStyle w:val="ListParagraph"/>
        <w:bidi w:val="0"/>
        <w:spacing w:after="0" w:line="240" w:lineRule="auto"/>
        <w:ind w:left="360"/>
        <w:jc w:val="both"/>
        <w:rPr>
          <w:rFonts w:ascii="Times New Roman" w:hAnsi="Times New Roman"/>
          <w:sz w:val="24"/>
          <w:szCs w:val="24"/>
        </w:rPr>
      </w:pPr>
    </w:p>
    <w:p w:rsidR="001C603D" w:rsidRPr="001C603D" w:rsidP="00580AF5">
      <w:pPr>
        <w:pStyle w:val="ListParagraph"/>
        <w:numPr>
          <w:numId w:val="1"/>
        </w:numPr>
        <w:bidi w:val="0"/>
        <w:spacing w:after="0" w:line="240" w:lineRule="auto"/>
        <w:jc w:val="both"/>
        <w:rPr>
          <w:rFonts w:ascii="Times New Roman" w:hAnsi="Times New Roman"/>
          <w:sz w:val="24"/>
          <w:szCs w:val="24"/>
        </w:rPr>
      </w:pPr>
      <w:r w:rsidRPr="00580AF5" w:rsidR="00580AF5">
        <w:rPr>
          <w:rFonts w:ascii="Times New Roman" w:hAnsi="Times New Roman"/>
          <w:sz w:val="24"/>
          <w:szCs w:val="24"/>
        </w:rPr>
        <w:t>V § 18 ods. 5 sa slovo „ministerstvu“ nahrádza slovami „orgánu dozoru podľa osobitného predpisu</w:t>
      </w:r>
      <w:r w:rsidRPr="00580AF5" w:rsidR="00580AF5">
        <w:rPr>
          <w:rFonts w:ascii="Times New Roman" w:hAnsi="Times New Roman"/>
          <w:sz w:val="24"/>
          <w:szCs w:val="24"/>
          <w:vertAlign w:val="superscript"/>
        </w:rPr>
        <w:t>44</w:t>
      </w:r>
      <w:r w:rsidR="00715A0A">
        <w:rPr>
          <w:rFonts w:ascii="Times New Roman" w:hAnsi="Times New Roman"/>
          <w:sz w:val="24"/>
          <w:szCs w:val="24"/>
        </w:rPr>
        <w:t>)“.</w:t>
      </w:r>
    </w:p>
    <w:p w:rsidR="00DD4B1A" w:rsidP="00DD4B1A">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Poznámk</w:t>
      </w:r>
      <w:r w:rsidR="001A7617">
        <w:rPr>
          <w:rFonts w:ascii="Times New Roman" w:hAnsi="Times New Roman"/>
          <w:sz w:val="24"/>
          <w:szCs w:val="24"/>
        </w:rPr>
        <w:t>a</w:t>
      </w:r>
      <w:r>
        <w:rPr>
          <w:rFonts w:ascii="Times New Roman" w:hAnsi="Times New Roman"/>
          <w:sz w:val="24"/>
          <w:szCs w:val="24"/>
        </w:rPr>
        <w:t xml:space="preserve"> pod čiarou k odkaz</w:t>
      </w:r>
      <w:r w:rsidR="001A7617">
        <w:rPr>
          <w:rFonts w:ascii="Times New Roman" w:hAnsi="Times New Roman"/>
          <w:sz w:val="24"/>
          <w:szCs w:val="24"/>
        </w:rPr>
        <w:t>u</w:t>
      </w:r>
      <w:r>
        <w:rPr>
          <w:rFonts w:ascii="Times New Roman" w:hAnsi="Times New Roman"/>
          <w:sz w:val="24"/>
          <w:szCs w:val="24"/>
        </w:rPr>
        <w:t xml:space="preserve"> 47</w:t>
      </w:r>
      <w:r w:rsidR="001A7617">
        <w:rPr>
          <w:rFonts w:ascii="Times New Roman" w:hAnsi="Times New Roman"/>
          <w:sz w:val="24"/>
          <w:szCs w:val="24"/>
        </w:rPr>
        <w:t xml:space="preserve"> znie</w:t>
      </w:r>
      <w:r>
        <w:rPr>
          <w:rFonts w:ascii="Times New Roman" w:hAnsi="Times New Roman"/>
          <w:sz w:val="24"/>
          <w:szCs w:val="24"/>
        </w:rPr>
        <w:t>:</w:t>
      </w:r>
    </w:p>
    <w:p w:rsidR="0051045C" w:rsidP="001A7617">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47</w:t>
      </w:r>
      <w:r>
        <w:rPr>
          <w:rFonts w:ascii="Times New Roman" w:hAnsi="Times New Roman"/>
          <w:sz w:val="24"/>
          <w:szCs w:val="24"/>
        </w:rPr>
        <w:t>) § 4 ods. 2 písm. a) a § 10 ods. 3 písm. f) zákona č. 122/2013 Z. z. o ochrane osobných údajov a o zmene a doplnení niektorých zákonov.“.</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18 sa dopĺňa odsekom 12, ktorý znie:</w:t>
      </w: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„(12) Plnenie </w:t>
      </w:r>
      <w:r w:rsidRPr="00580AF5" w:rsidR="00580AF5">
        <w:rPr>
          <w:rFonts w:ascii="Times New Roman" w:hAnsi="Times New Roman"/>
          <w:sz w:val="24"/>
          <w:szCs w:val="24"/>
        </w:rPr>
        <w:t>povinností</w:t>
      </w:r>
      <w:r>
        <w:rPr>
          <w:rFonts w:ascii="Times New Roman" w:hAnsi="Times New Roman"/>
          <w:sz w:val="24"/>
          <w:szCs w:val="24"/>
        </w:rPr>
        <w:t xml:space="preserve"> podľa tohto zákona nie je obmedzené zákonom ustanovenou povinnosťou zachovávať mlčanlivosť podľa osobitných predpisov.</w:t>
      </w:r>
      <w:r>
        <w:rPr>
          <w:rFonts w:ascii="Times New Roman" w:hAnsi="Times New Roman"/>
          <w:sz w:val="24"/>
          <w:szCs w:val="24"/>
          <w:vertAlign w:val="superscript"/>
        </w:rPr>
        <w:t>4</w:t>
      </w:r>
      <w:r w:rsidR="00386D67">
        <w:rPr>
          <w:rFonts w:ascii="Times New Roman" w:hAnsi="Times New Roman"/>
          <w:sz w:val="24"/>
          <w:szCs w:val="24"/>
          <w:vertAlign w:val="superscript"/>
        </w:rPr>
        <w:t>7a</w:t>
      </w:r>
      <w:r>
        <w:rPr>
          <w:rFonts w:ascii="Times New Roman" w:hAnsi="Times New Roman"/>
          <w:sz w:val="24"/>
          <w:szCs w:val="24"/>
        </w:rPr>
        <w:t>)“.</w:t>
      </w:r>
    </w:p>
    <w:p w:rsidR="00261960" w:rsidP="0051045C">
      <w:pPr>
        <w:pStyle w:val="ListParagraph"/>
        <w:bidi w:val="0"/>
        <w:spacing w:after="0" w:line="240" w:lineRule="auto"/>
        <w:ind w:left="360" w:firstLine="348"/>
        <w:jc w:val="both"/>
        <w:rPr>
          <w:rFonts w:ascii="Times New Roman" w:hAnsi="Times New Roman"/>
          <w:sz w:val="24"/>
          <w:szCs w:val="24"/>
        </w:rPr>
      </w:pPr>
    </w:p>
    <w:p w:rsidR="00386D67" w:rsidP="00386D67">
      <w:pPr>
        <w:pStyle w:val="ListParagraph"/>
        <w:bidi w:val="0"/>
        <w:spacing w:after="0" w:line="240" w:lineRule="auto"/>
        <w:ind w:left="360" w:hanging="76"/>
        <w:jc w:val="both"/>
        <w:rPr>
          <w:rFonts w:ascii="Times New Roman" w:hAnsi="Times New Roman"/>
          <w:sz w:val="24"/>
          <w:szCs w:val="24"/>
        </w:rPr>
      </w:pPr>
      <w:r>
        <w:rPr>
          <w:rFonts w:ascii="Times New Roman" w:hAnsi="Times New Roman"/>
          <w:sz w:val="24"/>
          <w:szCs w:val="24"/>
        </w:rPr>
        <w:t xml:space="preserve"> Poznámka pod čiarou k odkazu 47a znie:</w:t>
      </w:r>
    </w:p>
    <w:p w:rsidR="00261960" w:rsidP="00261960">
      <w:pPr>
        <w:pStyle w:val="ListParagraph"/>
        <w:bidi w:val="0"/>
        <w:spacing w:after="0" w:line="240" w:lineRule="auto"/>
        <w:ind w:left="360" w:hanging="76"/>
        <w:jc w:val="both"/>
        <w:rPr>
          <w:rFonts w:ascii="Times New Roman" w:hAnsi="Times New Roman"/>
          <w:sz w:val="24"/>
          <w:szCs w:val="24"/>
        </w:rPr>
      </w:pPr>
      <w:r w:rsidR="00386D67">
        <w:rPr>
          <w:rFonts w:ascii="Times New Roman" w:hAnsi="Times New Roman"/>
          <w:sz w:val="24"/>
          <w:szCs w:val="24"/>
        </w:rPr>
        <w:t>„</w:t>
      </w:r>
      <w:r w:rsidRPr="00386D67" w:rsidR="00386D67">
        <w:rPr>
          <w:rFonts w:ascii="Times New Roman" w:hAnsi="Times New Roman"/>
          <w:sz w:val="24"/>
          <w:szCs w:val="24"/>
          <w:vertAlign w:val="superscript"/>
        </w:rPr>
        <w:t>47</w:t>
      </w:r>
      <w:r w:rsidR="00A57849">
        <w:rPr>
          <w:rFonts w:ascii="Times New Roman" w:hAnsi="Times New Roman"/>
          <w:sz w:val="24"/>
          <w:szCs w:val="24"/>
          <w:vertAlign w:val="superscript"/>
        </w:rPr>
        <w:t>a</w:t>
      </w:r>
      <w:r w:rsidR="00386D67">
        <w:rPr>
          <w:rFonts w:ascii="Times New Roman" w:hAnsi="Times New Roman"/>
          <w:sz w:val="24"/>
          <w:szCs w:val="24"/>
        </w:rPr>
        <w:t>)</w:t>
      </w:r>
      <w:r>
        <w:rPr>
          <w:rFonts w:ascii="Times New Roman" w:hAnsi="Times New Roman"/>
          <w:sz w:val="24"/>
          <w:szCs w:val="24"/>
        </w:rPr>
        <w:t xml:space="preserve"> </w:t>
      </w:r>
      <w:r w:rsidRPr="00386D67" w:rsidR="00386D67">
        <w:rPr>
          <w:rFonts w:ascii="Times New Roman" w:hAnsi="Times New Roman"/>
          <w:sz w:val="24"/>
          <w:szCs w:val="24"/>
        </w:rPr>
        <w:t xml:space="preserve">Napríklad Obchodný zákonník, </w:t>
      </w:r>
      <w:r w:rsidRPr="00386D67">
        <w:rPr>
          <w:rFonts w:ascii="Times New Roman" w:hAnsi="Times New Roman"/>
          <w:sz w:val="24"/>
          <w:szCs w:val="24"/>
        </w:rPr>
        <w:t>zákon Slovenskej národnej rady č. 323/1992 Zb</w:t>
      </w:r>
      <w:r w:rsidR="009B61C7">
        <w:rPr>
          <w:rFonts w:ascii="Times New Roman" w:hAnsi="Times New Roman"/>
          <w:sz w:val="24"/>
          <w:szCs w:val="24"/>
        </w:rPr>
        <w:t>. v </w:t>
      </w:r>
      <w:r>
        <w:rPr>
          <w:rFonts w:ascii="Times New Roman" w:hAnsi="Times New Roman"/>
          <w:sz w:val="24"/>
          <w:szCs w:val="24"/>
        </w:rPr>
        <w:t>znení neskorších predpisov,</w:t>
      </w:r>
      <w:r w:rsidRPr="00386D67">
        <w:rPr>
          <w:rFonts w:ascii="Times New Roman" w:hAnsi="Times New Roman"/>
          <w:sz w:val="24"/>
          <w:szCs w:val="24"/>
        </w:rPr>
        <w:t xml:space="preserve"> zákon Národnej rady Slovenskej republiky č. 10/1996 Z.</w:t>
      </w:r>
      <w:r>
        <w:rPr>
          <w:rFonts w:ascii="Times New Roman" w:hAnsi="Times New Roman"/>
          <w:sz w:val="24"/>
          <w:szCs w:val="24"/>
        </w:rPr>
        <w:t xml:space="preserve"> </w:t>
      </w:r>
      <w:r w:rsidRPr="00386D67">
        <w:rPr>
          <w:rFonts w:ascii="Times New Roman" w:hAnsi="Times New Roman"/>
          <w:sz w:val="24"/>
          <w:szCs w:val="24"/>
        </w:rPr>
        <w:t>z. o kontrole v štátnej správ</w:t>
      </w:r>
      <w:r>
        <w:rPr>
          <w:rFonts w:ascii="Times New Roman" w:hAnsi="Times New Roman"/>
          <w:sz w:val="24"/>
          <w:szCs w:val="24"/>
        </w:rPr>
        <w:t xml:space="preserve">e v znení neskorších predpisov, </w:t>
      </w:r>
      <w:r w:rsidRPr="00386D67">
        <w:rPr>
          <w:rFonts w:ascii="Times New Roman" w:hAnsi="Times New Roman"/>
          <w:sz w:val="24"/>
          <w:szCs w:val="24"/>
        </w:rPr>
        <w:t>zákon č. 483/2001 Z.</w:t>
      </w:r>
      <w:r>
        <w:rPr>
          <w:rFonts w:ascii="Times New Roman" w:hAnsi="Times New Roman"/>
          <w:sz w:val="24"/>
          <w:szCs w:val="24"/>
        </w:rPr>
        <w:t xml:space="preserve"> </w:t>
      </w:r>
      <w:r w:rsidR="009C4FB4">
        <w:rPr>
          <w:rFonts w:ascii="Times New Roman" w:hAnsi="Times New Roman"/>
          <w:sz w:val="24"/>
          <w:szCs w:val="24"/>
        </w:rPr>
        <w:t>z. v znení neskorších predpisov</w:t>
      </w:r>
      <w:r w:rsidRPr="00386D67">
        <w:rPr>
          <w:rFonts w:ascii="Times New Roman" w:hAnsi="Times New Roman"/>
          <w:sz w:val="24"/>
          <w:szCs w:val="24"/>
        </w:rPr>
        <w:t>,</w:t>
      </w:r>
      <w:r>
        <w:rPr>
          <w:rFonts w:ascii="Times New Roman" w:hAnsi="Times New Roman"/>
          <w:sz w:val="24"/>
          <w:szCs w:val="24"/>
        </w:rPr>
        <w:t xml:space="preserve"> </w:t>
      </w:r>
      <w:r w:rsidRPr="00386D67">
        <w:rPr>
          <w:rFonts w:ascii="Times New Roman" w:hAnsi="Times New Roman"/>
          <w:sz w:val="24"/>
          <w:szCs w:val="24"/>
        </w:rPr>
        <w:t>zákon č. 566/2001 Z.</w:t>
      </w:r>
      <w:r>
        <w:rPr>
          <w:rFonts w:ascii="Times New Roman" w:hAnsi="Times New Roman"/>
          <w:sz w:val="24"/>
          <w:szCs w:val="24"/>
        </w:rPr>
        <w:t xml:space="preserve"> </w:t>
      </w:r>
      <w:r w:rsidRPr="00386D67">
        <w:rPr>
          <w:rFonts w:ascii="Times New Roman" w:hAnsi="Times New Roman"/>
          <w:sz w:val="24"/>
          <w:szCs w:val="24"/>
        </w:rPr>
        <w:t>z. v znení neskorších predpisov,</w:t>
      </w:r>
      <w:r>
        <w:rPr>
          <w:rFonts w:ascii="Times New Roman" w:hAnsi="Times New Roman"/>
          <w:sz w:val="24"/>
          <w:szCs w:val="24"/>
        </w:rPr>
        <w:t xml:space="preserve"> </w:t>
      </w:r>
      <w:r w:rsidR="009B61C7">
        <w:rPr>
          <w:rFonts w:ascii="Times New Roman" w:hAnsi="Times New Roman"/>
          <w:sz w:val="24"/>
          <w:szCs w:val="24"/>
        </w:rPr>
        <w:t>zákon č. </w:t>
      </w:r>
      <w:r w:rsidRPr="00386D67">
        <w:rPr>
          <w:rFonts w:ascii="Times New Roman" w:hAnsi="Times New Roman"/>
          <w:sz w:val="24"/>
          <w:szCs w:val="24"/>
        </w:rPr>
        <w:t>429/2002 Z.</w:t>
      </w:r>
      <w:r>
        <w:rPr>
          <w:rFonts w:ascii="Times New Roman" w:hAnsi="Times New Roman"/>
          <w:sz w:val="24"/>
          <w:szCs w:val="24"/>
        </w:rPr>
        <w:t xml:space="preserve"> </w:t>
      </w:r>
      <w:r w:rsidRPr="00386D67">
        <w:rPr>
          <w:rFonts w:ascii="Times New Roman" w:hAnsi="Times New Roman"/>
          <w:sz w:val="24"/>
          <w:szCs w:val="24"/>
        </w:rPr>
        <w:t>z. v znení neskorších predpisov, zákon č. 586/2003 Z.</w:t>
      </w:r>
      <w:r>
        <w:rPr>
          <w:rFonts w:ascii="Times New Roman" w:hAnsi="Times New Roman"/>
          <w:sz w:val="24"/>
          <w:szCs w:val="24"/>
        </w:rPr>
        <w:t xml:space="preserve"> </w:t>
      </w:r>
      <w:r w:rsidRPr="00386D67">
        <w:rPr>
          <w:rFonts w:ascii="Times New Roman" w:hAnsi="Times New Roman"/>
          <w:sz w:val="24"/>
          <w:szCs w:val="24"/>
        </w:rPr>
        <w:t>z. v znení neskorších predpisov,</w:t>
      </w:r>
      <w:r>
        <w:rPr>
          <w:rFonts w:ascii="Times New Roman" w:hAnsi="Times New Roman"/>
          <w:sz w:val="24"/>
          <w:szCs w:val="24"/>
        </w:rPr>
        <w:t xml:space="preserve"> </w:t>
      </w:r>
      <w:r w:rsidRPr="00386D67">
        <w:rPr>
          <w:rFonts w:ascii="Times New Roman" w:hAnsi="Times New Roman"/>
          <w:sz w:val="24"/>
          <w:szCs w:val="24"/>
        </w:rPr>
        <w:t>zákon č. 594/2003 Z.</w:t>
      </w:r>
      <w:r>
        <w:rPr>
          <w:rFonts w:ascii="Times New Roman" w:hAnsi="Times New Roman"/>
          <w:sz w:val="24"/>
          <w:szCs w:val="24"/>
        </w:rPr>
        <w:t xml:space="preserve"> </w:t>
      </w:r>
      <w:r w:rsidRPr="00386D67">
        <w:rPr>
          <w:rFonts w:ascii="Times New Roman" w:hAnsi="Times New Roman"/>
          <w:sz w:val="24"/>
          <w:szCs w:val="24"/>
        </w:rPr>
        <w:t>z. v znení neskorších predpisov, zákon č. 382/2004 Z.</w:t>
      </w:r>
      <w:r>
        <w:rPr>
          <w:rFonts w:ascii="Times New Roman" w:hAnsi="Times New Roman"/>
          <w:sz w:val="24"/>
          <w:szCs w:val="24"/>
        </w:rPr>
        <w:t xml:space="preserve"> </w:t>
      </w:r>
      <w:r w:rsidRPr="00386D67">
        <w:rPr>
          <w:rFonts w:ascii="Times New Roman" w:hAnsi="Times New Roman"/>
          <w:sz w:val="24"/>
          <w:szCs w:val="24"/>
        </w:rPr>
        <w:t>z. o znalcoch, tlmočníkoch a prekladateľoch a o zmene a doplnení niektorých zákon</w:t>
      </w:r>
      <w:r w:rsidR="009B61C7">
        <w:rPr>
          <w:rFonts w:ascii="Times New Roman" w:hAnsi="Times New Roman"/>
          <w:sz w:val="24"/>
          <w:szCs w:val="24"/>
        </w:rPr>
        <w:t>ov v </w:t>
      </w:r>
      <w:r>
        <w:rPr>
          <w:rFonts w:ascii="Times New Roman" w:hAnsi="Times New Roman"/>
          <w:sz w:val="24"/>
          <w:szCs w:val="24"/>
        </w:rPr>
        <w:t>znení neskorších predpisov,</w:t>
      </w:r>
      <w:r w:rsidRPr="00261960">
        <w:rPr>
          <w:rFonts w:ascii="Times New Roman" w:hAnsi="Times New Roman"/>
          <w:sz w:val="24"/>
          <w:szCs w:val="24"/>
        </w:rPr>
        <w:t xml:space="preserve"> </w:t>
      </w:r>
      <w:r w:rsidRPr="00386D67">
        <w:rPr>
          <w:rFonts w:ascii="Times New Roman" w:hAnsi="Times New Roman"/>
          <w:sz w:val="24"/>
          <w:szCs w:val="24"/>
        </w:rPr>
        <w:t>zákon č. 92/2008 Z.</w:t>
      </w:r>
      <w:r>
        <w:rPr>
          <w:rFonts w:ascii="Times New Roman" w:hAnsi="Times New Roman"/>
          <w:sz w:val="24"/>
          <w:szCs w:val="24"/>
        </w:rPr>
        <w:t xml:space="preserve"> </w:t>
      </w:r>
      <w:r w:rsidRPr="00386D67">
        <w:rPr>
          <w:rFonts w:ascii="Times New Roman" w:hAnsi="Times New Roman"/>
          <w:sz w:val="24"/>
          <w:szCs w:val="24"/>
        </w:rPr>
        <w:t>z.</w:t>
      </w:r>
      <w:r w:rsidR="000D7551">
        <w:rPr>
          <w:rFonts w:ascii="Times New Roman" w:hAnsi="Times New Roman"/>
          <w:sz w:val="24"/>
          <w:szCs w:val="24"/>
        </w:rPr>
        <w:t xml:space="preserve"> v znení neskorších predpisov</w:t>
      </w:r>
      <w:r w:rsidRPr="00386D67">
        <w:rPr>
          <w:rFonts w:ascii="Times New Roman" w:hAnsi="Times New Roman"/>
          <w:sz w:val="24"/>
          <w:szCs w:val="24"/>
        </w:rPr>
        <w:t xml:space="preserve">, </w:t>
      </w:r>
      <w:r w:rsidR="009B61C7">
        <w:rPr>
          <w:rFonts w:ascii="Times New Roman" w:hAnsi="Times New Roman"/>
          <w:sz w:val="24"/>
          <w:szCs w:val="24"/>
        </w:rPr>
        <w:t>zákon č. </w:t>
      </w:r>
      <w:r>
        <w:rPr>
          <w:rFonts w:ascii="Times New Roman" w:hAnsi="Times New Roman"/>
          <w:sz w:val="24"/>
          <w:szCs w:val="24"/>
        </w:rPr>
        <w:t>479/2009</w:t>
      </w:r>
      <w:r w:rsidRPr="003D1585">
        <w:rPr>
          <w:rFonts w:ascii="Times New Roman" w:hAnsi="Times New Roman"/>
          <w:sz w:val="24"/>
          <w:szCs w:val="24"/>
        </w:rPr>
        <w:t xml:space="preserve"> </w:t>
      </w:r>
      <w:r>
        <w:rPr>
          <w:rFonts w:ascii="Times New Roman" w:hAnsi="Times New Roman"/>
          <w:sz w:val="24"/>
          <w:szCs w:val="24"/>
        </w:rPr>
        <w:t xml:space="preserve">Z. z. </w:t>
      </w:r>
      <w:r w:rsidRPr="003D1585">
        <w:rPr>
          <w:rFonts w:ascii="Times New Roman" w:hAnsi="Times New Roman"/>
          <w:sz w:val="24"/>
          <w:szCs w:val="24"/>
        </w:rPr>
        <w:t>o orgánoch štátnej správy v oblas</w:t>
      </w:r>
      <w:r w:rsidR="009B61C7">
        <w:rPr>
          <w:rFonts w:ascii="Times New Roman" w:hAnsi="Times New Roman"/>
          <w:sz w:val="24"/>
          <w:szCs w:val="24"/>
        </w:rPr>
        <w:t>ti daní a poplatkov a o zmene a </w:t>
      </w:r>
      <w:r w:rsidRPr="003D1585">
        <w:rPr>
          <w:rFonts w:ascii="Times New Roman" w:hAnsi="Times New Roman"/>
          <w:sz w:val="24"/>
          <w:szCs w:val="24"/>
        </w:rPr>
        <w:t>doplnení niektorých zákonov</w:t>
      </w:r>
      <w:r>
        <w:rPr>
          <w:rFonts w:ascii="Times New Roman" w:hAnsi="Times New Roman"/>
          <w:sz w:val="24"/>
          <w:szCs w:val="24"/>
        </w:rPr>
        <w:t xml:space="preserve"> v znení neskorších predpisov, zákon č. 563/2009 Z. z. </w:t>
      </w:r>
      <w:r w:rsidR="009B61C7">
        <w:rPr>
          <w:rFonts w:ascii="Times New Roman" w:hAnsi="Times New Roman"/>
          <w:sz w:val="24"/>
          <w:szCs w:val="24"/>
        </w:rPr>
        <w:t>o </w:t>
      </w:r>
      <w:r w:rsidRPr="003D1585">
        <w:rPr>
          <w:rFonts w:ascii="Times New Roman" w:hAnsi="Times New Roman"/>
          <w:sz w:val="24"/>
          <w:szCs w:val="24"/>
        </w:rPr>
        <w:t>správe daní (daňový poriadok) a o zmene a doplnení niektorých zákonov</w:t>
      </w:r>
      <w:r>
        <w:rPr>
          <w:rFonts w:ascii="Times New Roman" w:hAnsi="Times New Roman"/>
          <w:sz w:val="24"/>
          <w:szCs w:val="24"/>
        </w:rPr>
        <w:t xml:space="preserve"> v znení neskorších predpisov,</w:t>
      </w:r>
      <w:r w:rsidRPr="00261960">
        <w:rPr>
          <w:rFonts w:ascii="Times New Roman" w:hAnsi="Times New Roman"/>
          <w:sz w:val="24"/>
          <w:szCs w:val="24"/>
        </w:rPr>
        <w:t xml:space="preserve"> </w:t>
      </w:r>
      <w:r>
        <w:rPr>
          <w:rFonts w:ascii="Times New Roman" w:hAnsi="Times New Roman"/>
          <w:sz w:val="24"/>
          <w:szCs w:val="24"/>
        </w:rPr>
        <w:t>zákon č. 324/2011</w:t>
      </w:r>
      <w:r w:rsidRPr="003D1585">
        <w:rPr>
          <w:rFonts w:ascii="Times New Roman" w:hAnsi="Times New Roman"/>
          <w:sz w:val="24"/>
          <w:szCs w:val="24"/>
        </w:rPr>
        <w:t xml:space="preserve"> </w:t>
      </w:r>
      <w:r>
        <w:rPr>
          <w:rFonts w:ascii="Times New Roman" w:hAnsi="Times New Roman"/>
          <w:sz w:val="24"/>
          <w:szCs w:val="24"/>
        </w:rPr>
        <w:t xml:space="preserve">Z. z. </w:t>
      </w:r>
      <w:r w:rsidRPr="003D1585">
        <w:rPr>
          <w:rFonts w:ascii="Times New Roman" w:hAnsi="Times New Roman"/>
          <w:sz w:val="24"/>
          <w:szCs w:val="24"/>
        </w:rPr>
        <w:t>o poštových službách a o zmene a doplnení niektorých zákonov</w:t>
      </w:r>
      <w:r>
        <w:rPr>
          <w:rFonts w:ascii="Times New Roman" w:hAnsi="Times New Roman"/>
          <w:sz w:val="24"/>
          <w:szCs w:val="24"/>
        </w:rPr>
        <w:t xml:space="preserve"> v znení neskorších predpisov</w:t>
      </w:r>
      <w:r w:rsidRPr="00386D67" w:rsidR="00E23D03">
        <w:rPr>
          <w:rFonts w:ascii="Times New Roman" w:hAnsi="Times New Roman"/>
          <w:sz w:val="24"/>
          <w:szCs w:val="24"/>
        </w:rPr>
        <w:t>,</w:t>
      </w:r>
      <w:r w:rsidR="00E23D03">
        <w:rPr>
          <w:rFonts w:ascii="Times New Roman" w:hAnsi="Times New Roman"/>
          <w:sz w:val="24"/>
          <w:szCs w:val="24"/>
        </w:rPr>
        <w:t xml:space="preserve"> </w:t>
      </w:r>
      <w:r w:rsidRPr="00386D67" w:rsidR="00E23D03">
        <w:rPr>
          <w:rFonts w:ascii="Times New Roman" w:hAnsi="Times New Roman"/>
          <w:sz w:val="24"/>
          <w:szCs w:val="24"/>
        </w:rPr>
        <w:t xml:space="preserve">zákon č. </w:t>
      </w:r>
      <w:r w:rsidR="00E23D03">
        <w:rPr>
          <w:rFonts w:ascii="Times New Roman" w:hAnsi="Times New Roman"/>
          <w:sz w:val="24"/>
          <w:szCs w:val="24"/>
        </w:rPr>
        <w:t>39</w:t>
      </w:r>
      <w:r w:rsidRPr="00386D67" w:rsidR="00E23D03">
        <w:rPr>
          <w:rFonts w:ascii="Times New Roman" w:hAnsi="Times New Roman"/>
          <w:sz w:val="24"/>
          <w:szCs w:val="24"/>
        </w:rPr>
        <w:t>/20</w:t>
      </w:r>
      <w:r w:rsidR="00E23D03">
        <w:rPr>
          <w:rFonts w:ascii="Times New Roman" w:hAnsi="Times New Roman"/>
          <w:sz w:val="24"/>
          <w:szCs w:val="24"/>
        </w:rPr>
        <w:t>15</w:t>
      </w:r>
      <w:r w:rsidRPr="00386D67" w:rsidR="00E23D03">
        <w:rPr>
          <w:rFonts w:ascii="Times New Roman" w:hAnsi="Times New Roman"/>
          <w:sz w:val="24"/>
          <w:szCs w:val="24"/>
        </w:rPr>
        <w:t xml:space="preserve"> Z.</w:t>
      </w:r>
      <w:r w:rsidR="00E23D03">
        <w:rPr>
          <w:rFonts w:ascii="Times New Roman" w:hAnsi="Times New Roman"/>
          <w:sz w:val="24"/>
          <w:szCs w:val="24"/>
        </w:rPr>
        <w:t xml:space="preserve"> </w:t>
      </w:r>
      <w:r w:rsidRPr="00386D67" w:rsidR="00E23D03">
        <w:rPr>
          <w:rFonts w:ascii="Times New Roman" w:hAnsi="Times New Roman"/>
          <w:sz w:val="24"/>
          <w:szCs w:val="24"/>
        </w:rPr>
        <w:t>z.</w:t>
      </w:r>
      <w:r w:rsidR="00E23D03">
        <w:rPr>
          <w:rFonts w:ascii="Times New Roman" w:hAnsi="Times New Roman"/>
          <w:sz w:val="24"/>
          <w:szCs w:val="24"/>
        </w:rPr>
        <w:t xml:space="preserve"> v znení neskorších predpisov</w:t>
      </w:r>
      <w:r w:rsidR="00F363B9">
        <w:rPr>
          <w:rFonts w:ascii="Times New Roman" w:hAnsi="Times New Roman"/>
          <w:sz w:val="24"/>
          <w:szCs w:val="24"/>
        </w:rPr>
        <w:t>.“</w:t>
      </w:r>
      <w:r>
        <w:rPr>
          <w:rFonts w:ascii="Times New Roman" w:hAnsi="Times New Roman"/>
          <w:sz w:val="24"/>
          <w:szCs w:val="24"/>
        </w:rPr>
        <w:t xml:space="preserve">. </w:t>
      </w:r>
    </w:p>
    <w:p w:rsidR="00261960" w:rsidP="00261960">
      <w:pPr>
        <w:pStyle w:val="ListParagraph"/>
        <w:bidi w:val="0"/>
        <w:spacing w:after="0" w:line="240" w:lineRule="auto"/>
        <w:ind w:left="360" w:hanging="76"/>
        <w:jc w:val="both"/>
        <w:rPr>
          <w:rFonts w:ascii="Times New Roman" w:hAnsi="Times New Roman"/>
          <w:sz w:val="24"/>
          <w:szCs w:val="24"/>
        </w:rPr>
      </w:pPr>
    </w:p>
    <w:p w:rsidR="001A7617"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48 znie:</w:t>
      </w:r>
    </w:p>
    <w:p w:rsidR="001A7617" w:rsidP="001A7617">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48</w:t>
      </w:r>
      <w:r>
        <w:rPr>
          <w:rFonts w:ascii="Times New Roman" w:hAnsi="Times New Roman"/>
          <w:sz w:val="24"/>
          <w:szCs w:val="24"/>
        </w:rPr>
        <w:t>) § 4 ods. 3 písm. a) a § 10 ods. 3 písm. f) zákona č. 122/2013 Z. z.“.</w:t>
      </w:r>
    </w:p>
    <w:p w:rsidR="001A7617" w:rsidP="001A7617">
      <w:pPr>
        <w:pStyle w:val="ListParagraph"/>
        <w:bidi w:val="0"/>
        <w:spacing w:after="0" w:line="240" w:lineRule="auto"/>
        <w:ind w:left="360"/>
        <w:jc w:val="both"/>
        <w:rPr>
          <w:rFonts w:ascii="Times New Roman" w:hAnsi="Times New Roman"/>
          <w:sz w:val="24"/>
          <w:szCs w:val="24"/>
        </w:rPr>
      </w:pPr>
    </w:p>
    <w:p w:rsidR="0051045C" w:rsidP="00A87138">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19 ods. 1 sa za slovo „klient</w:t>
      </w:r>
      <w:r w:rsidR="00A929AD">
        <w:rPr>
          <w:rFonts w:ascii="Times New Roman" w:hAnsi="Times New Roman"/>
          <w:sz w:val="24"/>
          <w:szCs w:val="24"/>
        </w:rPr>
        <w:t>ovi</w:t>
      </w:r>
      <w:r>
        <w:rPr>
          <w:rFonts w:ascii="Times New Roman" w:hAnsi="Times New Roman"/>
          <w:sz w:val="24"/>
          <w:szCs w:val="24"/>
        </w:rPr>
        <w:t xml:space="preserve">“ vkladajú slová „a na účely zisťovania neobvyklej </w:t>
      </w:r>
      <w:r w:rsidR="00A87138">
        <w:rPr>
          <w:rFonts w:ascii="Times New Roman" w:hAnsi="Times New Roman"/>
          <w:sz w:val="24"/>
          <w:szCs w:val="24"/>
        </w:rPr>
        <w:t>obchodnej operácie podľa § 14“,</w:t>
      </w:r>
      <w:r>
        <w:rPr>
          <w:rFonts w:ascii="Times New Roman" w:hAnsi="Times New Roman"/>
          <w:sz w:val="24"/>
          <w:szCs w:val="24"/>
        </w:rPr>
        <w:t> vypúšťajú sa slová „a informovania“</w:t>
      </w:r>
      <w:r w:rsidR="00A87138">
        <w:rPr>
          <w:rFonts w:ascii="Times New Roman" w:hAnsi="Times New Roman"/>
          <w:sz w:val="24"/>
          <w:szCs w:val="24"/>
        </w:rPr>
        <w:t xml:space="preserve"> a za slová „§ 10 ods. 1“ sa vkladá čiarka a slová „§ 11 ods. 3“</w:t>
      </w:r>
      <w:r>
        <w:rPr>
          <w:rFonts w:ascii="Times New Roman" w:hAnsi="Times New Roman"/>
          <w:sz w:val="24"/>
          <w:szCs w:val="24"/>
        </w:rPr>
        <w:t>.</w:t>
      </w:r>
    </w:p>
    <w:p w:rsidR="0051045C" w:rsidP="0051045C">
      <w:pPr>
        <w:pStyle w:val="ListParagraph"/>
        <w:numPr>
          <w:numId w:val="1"/>
        </w:numPr>
        <w:bidi w:val="0"/>
        <w:spacing w:after="0" w:line="240" w:lineRule="auto"/>
        <w:jc w:val="both"/>
        <w:rPr>
          <w:rFonts w:ascii="Times New Roman" w:hAnsi="Times New Roman"/>
          <w:sz w:val="28"/>
          <w:szCs w:val="28"/>
        </w:rPr>
      </w:pPr>
      <w:r>
        <w:rPr>
          <w:rFonts w:ascii="Times New Roman" w:hAnsi="Times New Roman"/>
          <w:sz w:val="24"/>
          <w:szCs w:val="24"/>
        </w:rPr>
        <w:t>Poznámka pod čiarou k odkazu 49 znie:</w:t>
      </w: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49</w:t>
      </w:r>
      <w:r>
        <w:rPr>
          <w:rFonts w:ascii="Times New Roman" w:hAnsi="Times New Roman"/>
          <w:sz w:val="24"/>
          <w:szCs w:val="24"/>
        </w:rPr>
        <w:t>) § 13 ods. 2 prvá veta, § 15 ods. 6 prvá veta zákona č. 122/2013</w:t>
      </w:r>
      <w:r w:rsidR="006C06C4">
        <w:rPr>
          <w:rFonts w:ascii="Times New Roman" w:hAnsi="Times New Roman"/>
          <w:sz w:val="24"/>
          <w:szCs w:val="24"/>
        </w:rPr>
        <w:t xml:space="preserve"> Z. z.</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E9596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19 ods. 2 písm. a) sa</w:t>
      </w:r>
      <w:r w:rsidR="00E9596C">
        <w:rPr>
          <w:rFonts w:ascii="Times New Roman" w:hAnsi="Times New Roman"/>
          <w:sz w:val="24"/>
          <w:szCs w:val="24"/>
        </w:rPr>
        <w:t xml:space="preserve"> slová „</w:t>
      </w:r>
      <w:r w:rsidRPr="00E9596C" w:rsidR="00E9596C">
        <w:rPr>
          <w:rFonts w:ascii="Times New Roman" w:hAnsi="Times New Roman"/>
          <w:sz w:val="24"/>
          <w:szCs w:val="24"/>
        </w:rPr>
        <w:t>§ 10 až 12</w:t>
      </w:r>
      <w:r w:rsidR="00E9596C">
        <w:rPr>
          <w:rFonts w:ascii="Times New Roman" w:hAnsi="Times New Roman"/>
          <w:sz w:val="24"/>
          <w:szCs w:val="24"/>
        </w:rPr>
        <w:t>“ nahrádzaj</w:t>
      </w:r>
      <w:r w:rsidR="00624C27">
        <w:rPr>
          <w:rFonts w:ascii="Times New Roman" w:hAnsi="Times New Roman"/>
          <w:sz w:val="24"/>
          <w:szCs w:val="24"/>
        </w:rPr>
        <w:t xml:space="preserve">ú slovami „§ 10, § 11, § 12 a </w:t>
      </w:r>
      <w:r w:rsidR="00E9596C">
        <w:rPr>
          <w:rFonts w:ascii="Times New Roman" w:hAnsi="Times New Roman"/>
          <w:sz w:val="24"/>
          <w:szCs w:val="24"/>
        </w:rPr>
        <w:t>14“</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19 ods. 3 sa za slovo „lehotu“ vkladá čiarka a slová „ktorá nesmie presiahnuť ďalších päť rokov“.</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19 sa dopĺňa odsekom 5, ktorý znie:</w:t>
      </w: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„(5) Kópie dokladov musia byť vyhotovené takým spôsobom, aby príslušné údaje boli čitateľné a bola zaistená možnosť ich uchovania podľa odsekov 2 a 3; vyobrazenie identifikovanej fyzickej osoby v doklade totožnosti musí byť v takej kvalite, aby umožňovala overenie zhody podoby identifikovanej osoby.“.</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20 odsek 1 znie:</w:t>
      </w: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„(1) Povinná osoba je povinná písomne vypracovať a aktualizovať program vlastnej činnosti zameranej proti legalizácii a financovaniu terorizmu (ďalej len „program“) v štátnom jazyku</w:t>
      </w:r>
      <w:r>
        <w:rPr>
          <w:rFonts w:ascii="Times New Roman" w:hAnsi="Times New Roman"/>
          <w:sz w:val="24"/>
          <w:szCs w:val="24"/>
          <w:vertAlign w:val="superscript"/>
        </w:rPr>
        <w:t>50</w:t>
      </w:r>
      <w:r>
        <w:rPr>
          <w:rFonts w:ascii="Times New Roman" w:hAnsi="Times New Roman"/>
          <w:sz w:val="24"/>
          <w:szCs w:val="24"/>
        </w:rPr>
        <w:t>) s ohľadom na vlastnú organizačnú štruktúru a predmet činnosti tak, aby jeho obsah a zameranie umožňovali povinnej osobe a jej zamestnancom plniť povinnosti zamerané proti legalizácii a financovaniu terorizmu podľa tohto zákona. Povinná osoba je povinná aktualizovať program najmä v súvislosti so zmenou predmetu činnosti povinnej osoby alebo pred začatím poskytovania nových produktov</w:t>
      </w:r>
      <w:r w:rsidR="00D62B39">
        <w:rPr>
          <w:rFonts w:ascii="Times New Roman" w:hAnsi="Times New Roman"/>
          <w:sz w:val="24"/>
          <w:szCs w:val="24"/>
        </w:rPr>
        <w:t>, ak zmena predmetu činnosti alebo začatie poskytovani</w:t>
      </w:r>
      <w:r w:rsidR="00A302DA">
        <w:rPr>
          <w:rFonts w:ascii="Times New Roman" w:hAnsi="Times New Roman"/>
          <w:sz w:val="24"/>
          <w:szCs w:val="24"/>
        </w:rPr>
        <w:t>a</w:t>
      </w:r>
      <w:r w:rsidR="00D62B39">
        <w:rPr>
          <w:rFonts w:ascii="Times New Roman" w:hAnsi="Times New Roman"/>
          <w:sz w:val="24"/>
          <w:szCs w:val="24"/>
        </w:rPr>
        <w:t xml:space="preserve"> nových produktov môže mať vplyv na zvýšenie rizika legalizácie alebo financovania terorizmu</w:t>
      </w:r>
      <w:r>
        <w:rPr>
          <w:rFonts w:ascii="Times New Roman" w:hAnsi="Times New Roman"/>
          <w:sz w:val="24"/>
          <w:szCs w:val="24"/>
        </w:rPr>
        <w:t>. Program schvaľuje štatutárny orgán povinnej osoby.“.</w:t>
      </w:r>
    </w:p>
    <w:p w:rsidR="00996BA1"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20 ods. 2 písmeno a) znie:</w:t>
      </w:r>
    </w:p>
    <w:p w:rsidR="0051045C" w:rsidP="0051045C">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rPr>
        <w:t>„a) prehľad konkrétnych foriem neobvyklých obchodných operácií podľa predmetu činnosti povinnej osoby, ktoré sa môžu vyskytnúť v jej podnikateľskej činnosti,“.</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20 ods. 2 písm. c) sa slová „§ 10 ods. 4“ nahrádzajú slovami „§ 20a“.</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20 ods. 2 písmeno h) znie:</w:t>
      </w:r>
    </w:p>
    <w:p w:rsidR="000E30C9" w:rsidP="00F42FBD">
      <w:pPr>
        <w:pStyle w:val="ListParagraph"/>
        <w:bidi w:val="0"/>
        <w:spacing w:after="0" w:line="240" w:lineRule="auto"/>
        <w:ind w:left="426" w:hanging="66"/>
        <w:jc w:val="both"/>
        <w:rPr>
          <w:rFonts w:ascii="Times New Roman" w:hAnsi="Times New Roman"/>
          <w:sz w:val="24"/>
          <w:szCs w:val="24"/>
        </w:rPr>
      </w:pPr>
      <w:r w:rsidRPr="00F42FBD" w:rsidR="00F42FBD">
        <w:rPr>
          <w:rFonts w:ascii="Times New Roman" w:hAnsi="Times New Roman"/>
          <w:sz w:val="24"/>
          <w:szCs w:val="24"/>
        </w:rPr>
        <w:t>„h) určenie osoby, ktorá zabezpečuje plnenie úloh pri ochrane pred legalizáciou a financovaním terorizmu, ohlasovanie neobvyklých obchodných operácií a prostredníctvom ktorej sa zabezpečuje priebežný styk s finančnou spravodajskou jednotkou s uvedením jej mena, priezviska a pracovného zaradenia; ak takouto osobou nie je štatutárny orgán alebo člen štatutárneho orgánu</w:t>
      </w:r>
      <w:r w:rsidR="00516B94">
        <w:rPr>
          <w:rFonts w:ascii="Times New Roman" w:hAnsi="Times New Roman"/>
          <w:sz w:val="24"/>
          <w:szCs w:val="24"/>
        </w:rPr>
        <w:t>,</w:t>
      </w:r>
      <w:r w:rsidRPr="00F42FBD" w:rsidR="00F42FBD">
        <w:rPr>
          <w:rFonts w:ascii="Times New Roman" w:hAnsi="Times New Roman"/>
          <w:sz w:val="24"/>
          <w:szCs w:val="24"/>
        </w:rPr>
        <w:t xml:space="preserve"> táto osoba musí byť vedúcim zamestnancom, musí mať možnosť priamej komunikácie so štatutárnym</w:t>
      </w:r>
      <w:r w:rsidR="00516B94">
        <w:rPr>
          <w:rFonts w:ascii="Times New Roman" w:hAnsi="Times New Roman"/>
          <w:sz w:val="24"/>
          <w:szCs w:val="24"/>
        </w:rPr>
        <w:t xml:space="preserve"> orgánom</w:t>
      </w:r>
      <w:r w:rsidRPr="00F42FBD" w:rsidR="00F42FBD">
        <w:rPr>
          <w:rFonts w:ascii="Times New Roman" w:hAnsi="Times New Roman"/>
          <w:sz w:val="24"/>
          <w:szCs w:val="24"/>
        </w:rPr>
        <w:t xml:space="preserve"> a dozorným orgánom a musí mať prístup k informáciám a dokladom, ktoré povinná osoba získala pri vykonávaní staros</w:t>
      </w:r>
      <w:r w:rsidR="00624C27">
        <w:rPr>
          <w:rFonts w:ascii="Times New Roman" w:hAnsi="Times New Roman"/>
          <w:sz w:val="24"/>
          <w:szCs w:val="24"/>
        </w:rPr>
        <w:t>tlivosti vo vzťahu ku klientovi,</w:t>
      </w:r>
      <w:r w:rsidRPr="00F42FBD" w:rsidR="00F42FBD">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Za § 20 sa vkladá §20a, ktorý vrátane nadpisu znie:</w:t>
      </w:r>
    </w:p>
    <w:p w:rsidR="0051045C" w:rsidP="0051045C">
      <w:pPr>
        <w:pStyle w:val="ListParagraph"/>
        <w:bidi w:val="0"/>
        <w:spacing w:after="0" w:line="240" w:lineRule="auto"/>
        <w:ind w:left="360"/>
        <w:jc w:val="center"/>
        <w:rPr>
          <w:rFonts w:ascii="Times New Roman" w:hAnsi="Times New Roman"/>
          <w:b/>
          <w:sz w:val="24"/>
          <w:szCs w:val="24"/>
        </w:rPr>
      </w:pPr>
      <w:r>
        <w:rPr>
          <w:rFonts w:ascii="Times New Roman" w:hAnsi="Times New Roman"/>
          <w:b/>
          <w:sz w:val="24"/>
          <w:szCs w:val="24"/>
        </w:rPr>
        <w:t>„§ 20a</w:t>
      </w:r>
    </w:p>
    <w:p w:rsidR="0051045C" w:rsidP="0051045C">
      <w:pPr>
        <w:pStyle w:val="ListParagraph"/>
        <w:bidi w:val="0"/>
        <w:spacing w:after="0" w:line="240" w:lineRule="auto"/>
        <w:ind w:left="360"/>
        <w:jc w:val="center"/>
        <w:rPr>
          <w:rFonts w:ascii="Times New Roman" w:hAnsi="Times New Roman"/>
          <w:b/>
          <w:sz w:val="24"/>
          <w:szCs w:val="24"/>
        </w:rPr>
      </w:pPr>
      <w:r>
        <w:rPr>
          <w:rFonts w:ascii="Times New Roman" w:hAnsi="Times New Roman"/>
          <w:b/>
          <w:sz w:val="24"/>
          <w:szCs w:val="24"/>
        </w:rPr>
        <w:t>Hodnotenie rizík</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(1) Povinná osoba v rámci vykonávania činností </w:t>
      </w:r>
      <w:r w:rsidR="008932BB">
        <w:rPr>
          <w:rFonts w:ascii="Times New Roman" w:hAnsi="Times New Roman"/>
          <w:sz w:val="24"/>
          <w:szCs w:val="24"/>
        </w:rPr>
        <w:t>podľa</w:t>
      </w:r>
      <w:r>
        <w:rPr>
          <w:rFonts w:ascii="Times New Roman" w:hAnsi="Times New Roman"/>
          <w:sz w:val="24"/>
          <w:szCs w:val="24"/>
        </w:rPr>
        <w:t xml:space="preserve"> tohto zákona je povinná identifikovať, posudzovať, vyhodnocovať a aktualizovať riziká legalizácie a financovania terorizmu podľa druhu obchodov a obchodných vzťahov, pri zohľadnení vlastných rizik</w:t>
      </w:r>
      <w:r w:rsidR="00417DD8">
        <w:rPr>
          <w:rFonts w:ascii="Times New Roman" w:hAnsi="Times New Roman"/>
          <w:sz w:val="24"/>
          <w:szCs w:val="24"/>
        </w:rPr>
        <w:t>ových</w:t>
      </w:r>
      <w:r>
        <w:rPr>
          <w:rFonts w:ascii="Times New Roman" w:hAnsi="Times New Roman"/>
          <w:sz w:val="24"/>
          <w:szCs w:val="24"/>
        </w:rPr>
        <w:t xml:space="preserve"> </w:t>
      </w:r>
      <w:r w:rsidR="00417DD8">
        <w:rPr>
          <w:rFonts w:ascii="Times New Roman" w:hAnsi="Times New Roman"/>
          <w:sz w:val="24"/>
          <w:szCs w:val="24"/>
        </w:rPr>
        <w:t xml:space="preserve">faktorov </w:t>
      </w:r>
      <w:r>
        <w:rPr>
          <w:rFonts w:ascii="Times New Roman" w:hAnsi="Times New Roman"/>
          <w:sz w:val="24"/>
          <w:szCs w:val="24"/>
        </w:rPr>
        <w:t xml:space="preserve">a </w:t>
      </w:r>
      <w:r w:rsidR="00417DD8">
        <w:rPr>
          <w:rFonts w:ascii="Times New Roman" w:hAnsi="Times New Roman"/>
          <w:sz w:val="24"/>
          <w:szCs w:val="24"/>
        </w:rPr>
        <w:t xml:space="preserve">rizikových </w:t>
      </w:r>
      <w:r w:rsidR="003D5C81">
        <w:rPr>
          <w:rFonts w:ascii="Times New Roman" w:hAnsi="Times New Roman"/>
          <w:sz w:val="24"/>
          <w:szCs w:val="24"/>
        </w:rPr>
        <w:t>faktor</w:t>
      </w:r>
      <w:r w:rsidR="00417DD8">
        <w:rPr>
          <w:rFonts w:ascii="Times New Roman" w:hAnsi="Times New Roman"/>
          <w:sz w:val="24"/>
          <w:szCs w:val="24"/>
        </w:rPr>
        <w:t>ov</w:t>
      </w:r>
      <w:r w:rsidR="003D5C81">
        <w:rPr>
          <w:rFonts w:ascii="Times New Roman" w:hAnsi="Times New Roman"/>
          <w:sz w:val="24"/>
          <w:szCs w:val="24"/>
        </w:rPr>
        <w:t xml:space="preserve"> </w:t>
      </w:r>
      <w:r>
        <w:rPr>
          <w:rFonts w:ascii="Times New Roman" w:hAnsi="Times New Roman"/>
          <w:sz w:val="24"/>
          <w:szCs w:val="24"/>
        </w:rPr>
        <w:t xml:space="preserve">uvedených v prílohe č. 2. </w:t>
      </w:r>
      <w:r w:rsidR="00417DD8">
        <w:rPr>
          <w:rFonts w:ascii="Times New Roman" w:hAnsi="Times New Roman"/>
          <w:sz w:val="24"/>
          <w:szCs w:val="24"/>
        </w:rPr>
        <w:t>Rizikové f</w:t>
      </w:r>
      <w:r>
        <w:rPr>
          <w:rFonts w:ascii="Times New Roman" w:hAnsi="Times New Roman"/>
          <w:sz w:val="24"/>
          <w:szCs w:val="24"/>
        </w:rPr>
        <w:t>aktory je povinná osoba povinná určiť najmä podľa typu klienta, účelu, pravidelnosti a dĺžky trvania obchodného vzťahu alebo príležitostného obchodu mimo obchodného vzťahu, typu produktu, hodnoty a spôsobu uskutočnenia obchodu a rizikovosti krajiny alebo zemepisnej oblasti, ku ktorej sa obchodné</w:t>
      </w:r>
      <w:r w:rsidR="00417DD8">
        <w:rPr>
          <w:rFonts w:ascii="Times New Roman" w:hAnsi="Times New Roman"/>
          <w:sz w:val="24"/>
          <w:szCs w:val="24"/>
        </w:rPr>
        <w:t xml:space="preserve"> vzťahy alebo obchody vzťahujú.</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(2) Hodnotenie rizík musí obsahovať určenie spôsobov a druhov opatrení, na základe ktorých povinná osoba pri svojej činnosti riadi a z</w:t>
      </w:r>
      <w:r w:rsidR="006874B4">
        <w:rPr>
          <w:rFonts w:ascii="Times New Roman" w:hAnsi="Times New Roman"/>
          <w:sz w:val="24"/>
          <w:szCs w:val="24"/>
        </w:rPr>
        <w:t>mierňuje</w:t>
      </w:r>
      <w:r>
        <w:rPr>
          <w:rFonts w:ascii="Times New Roman" w:hAnsi="Times New Roman"/>
          <w:sz w:val="24"/>
          <w:szCs w:val="24"/>
        </w:rPr>
        <w:t xml:space="preserve"> riziká, vykonáva vnútornú kontrolu a preveruje zamestnancov. Hodnotenie rizík musí byť primerané povahe a veľkosti povinnej osoby</w:t>
      </w:r>
      <w:r w:rsidRPr="006F139A" w:rsidR="006F139A">
        <w:t xml:space="preserve"> </w:t>
      </w:r>
      <w:r w:rsidRPr="006F139A" w:rsidR="006F139A">
        <w:rPr>
          <w:rFonts w:ascii="Times New Roman" w:hAnsi="Times New Roman"/>
          <w:sz w:val="24"/>
          <w:szCs w:val="24"/>
        </w:rPr>
        <w:t>a musí zohľadňovať výsledky národného hodnotenia rizík podľa § 26a.</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(3) Povinná osoba je povinná vo svojich pobočkác</w:t>
      </w:r>
      <w:r w:rsidR="006F2558">
        <w:rPr>
          <w:rFonts w:ascii="Times New Roman" w:hAnsi="Times New Roman"/>
          <w:sz w:val="24"/>
          <w:szCs w:val="24"/>
        </w:rPr>
        <w:t>h a dcérskych spoločnostiach, v </w:t>
      </w:r>
      <w:r>
        <w:rPr>
          <w:rFonts w:ascii="Times New Roman" w:hAnsi="Times New Roman"/>
          <w:sz w:val="24"/>
          <w:szCs w:val="24"/>
        </w:rPr>
        <w:t xml:space="preserve">ktorých má väčšinový podiel a ktoré sa nachádzajú </w:t>
      </w:r>
      <w:r w:rsidR="006F2558">
        <w:rPr>
          <w:rFonts w:ascii="Times New Roman" w:hAnsi="Times New Roman"/>
          <w:sz w:val="24"/>
          <w:szCs w:val="24"/>
        </w:rPr>
        <w:t>na</w:t>
      </w:r>
      <w:r>
        <w:rPr>
          <w:rFonts w:ascii="Times New Roman" w:hAnsi="Times New Roman"/>
          <w:sz w:val="24"/>
          <w:szCs w:val="24"/>
        </w:rPr>
        <w:t xml:space="preserve"> územ</w:t>
      </w:r>
      <w:r w:rsidR="006F2558">
        <w:rPr>
          <w:rFonts w:ascii="Times New Roman" w:hAnsi="Times New Roman"/>
          <w:sz w:val="24"/>
          <w:szCs w:val="24"/>
        </w:rPr>
        <w:t>í</w:t>
      </w:r>
      <w:r>
        <w:rPr>
          <w:rFonts w:ascii="Times New Roman" w:hAnsi="Times New Roman"/>
          <w:sz w:val="24"/>
          <w:szCs w:val="24"/>
        </w:rPr>
        <w:t xml:space="preserve"> </w:t>
      </w:r>
      <w:r w:rsidR="006F2558">
        <w:rPr>
          <w:rFonts w:ascii="Times New Roman" w:hAnsi="Times New Roman"/>
          <w:sz w:val="24"/>
          <w:szCs w:val="24"/>
        </w:rPr>
        <w:t>tretieho</w:t>
      </w:r>
      <w:r>
        <w:rPr>
          <w:rFonts w:ascii="Times New Roman" w:hAnsi="Times New Roman"/>
          <w:sz w:val="24"/>
          <w:szCs w:val="24"/>
        </w:rPr>
        <w:t xml:space="preserve"> štátu uplatňovať skupinové stratégie a postupy zamerané proti legalizácii a financovaniu terorizmu, vrátane postupov pre výmenu informácií v rámci skupiny a ochrany osobných údajov v rozsahu, ktor</w:t>
      </w:r>
      <w:r w:rsidR="00991953">
        <w:rPr>
          <w:rFonts w:ascii="Times New Roman" w:hAnsi="Times New Roman"/>
          <w:sz w:val="24"/>
          <w:szCs w:val="24"/>
        </w:rPr>
        <w:t>ý</w:t>
      </w:r>
      <w:r>
        <w:rPr>
          <w:rFonts w:ascii="Times New Roman" w:hAnsi="Times New Roman"/>
          <w:sz w:val="24"/>
          <w:szCs w:val="24"/>
        </w:rPr>
        <w:t xml:space="preserve"> právo tretieho štátu umožňuje.“.</w:t>
      </w:r>
    </w:p>
    <w:p w:rsidR="0051045C"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21 sa za slová „údaje o“ vkladajú slová „</w:t>
      </w:r>
      <w:r>
        <w:rPr>
          <w:rFonts w:ascii="Times New Roman" w:hAnsi="Times New Roman"/>
          <w:sz w:val="24"/>
          <w:szCs w:val="24"/>
          <w:lang w:eastAsia="sk-SK"/>
        </w:rPr>
        <w:t>obchodných vzťahoch</w:t>
      </w:r>
      <w:r w:rsidR="008932BB">
        <w:rPr>
          <w:rFonts w:ascii="Times New Roman" w:hAnsi="Times New Roman"/>
          <w:sz w:val="24"/>
          <w:szCs w:val="24"/>
          <w:lang w:eastAsia="sk-SK"/>
        </w:rPr>
        <w:t xml:space="preserve"> alebo</w:t>
      </w:r>
      <w:r>
        <w:rPr>
          <w:rFonts w:ascii="Times New Roman" w:hAnsi="Times New Roman"/>
          <w:sz w:val="24"/>
          <w:szCs w:val="24"/>
          <w:lang w:eastAsia="sk-SK"/>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Doterajší text § 21 sa označuje ako odsek 1 a dopĺňa sa odsekmi 2 až 5, ktoré znejú:</w:t>
      </w: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„(2) Povinná osoba je povinná zaviesť účinný systém zodpovedajúci veľkosti a povahe činnosti povinnej osoby, ktorý umožní bezodkladne poskytnúť finančnej spravodajskej jednotke na jej žiadosť údaje podľa odseku 1.</w:t>
      </w:r>
    </w:p>
    <w:p w:rsidR="0051045C"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(3) Povinná osoba je povinná pri uzatváraní obchodného vzťahu alebo pri vykonaní príležitostného obchodu mimo obchodného vzťahu upozorniť klienta na povinnosti povinnej osoby spracúvať osobné údaje na účely </w:t>
      </w:r>
      <w:r w:rsidR="008932BB">
        <w:rPr>
          <w:rFonts w:ascii="Times New Roman" w:hAnsi="Times New Roman"/>
          <w:sz w:val="24"/>
          <w:szCs w:val="24"/>
        </w:rPr>
        <w:t>predchádzania a</w:t>
      </w:r>
      <w:r w:rsidR="00531254">
        <w:rPr>
          <w:rFonts w:ascii="Times New Roman" w:hAnsi="Times New Roman"/>
          <w:sz w:val="24"/>
          <w:szCs w:val="24"/>
        </w:rPr>
        <w:t> </w:t>
      </w:r>
      <w:r w:rsidR="008932BB">
        <w:rPr>
          <w:rFonts w:ascii="Times New Roman" w:hAnsi="Times New Roman"/>
          <w:sz w:val="24"/>
          <w:szCs w:val="24"/>
        </w:rPr>
        <w:t>odhaľovania</w:t>
      </w:r>
      <w:r w:rsidR="00531254">
        <w:rPr>
          <w:rFonts w:ascii="Times New Roman" w:hAnsi="Times New Roman"/>
          <w:sz w:val="24"/>
          <w:szCs w:val="24"/>
        </w:rPr>
        <w:t xml:space="preserve"> legalizácie príjmov z trestnej činnosti a financovania terorizmu</w:t>
      </w:r>
      <w:r>
        <w:rPr>
          <w:rFonts w:ascii="Times New Roman" w:hAnsi="Times New Roman"/>
          <w:sz w:val="24"/>
          <w:szCs w:val="24"/>
        </w:rPr>
        <w:t>, a to v rozsahu uvedenom v § 19 ods. 1.</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(4) Povinná osoba, ktorá má pobočku alebo organizačnú zložku v inom členskom štáte, je povinná zabezpečiť, aby táto pobočka alebo organizačná zložka dodrž</w:t>
      </w:r>
      <w:r w:rsidR="00836045">
        <w:rPr>
          <w:rFonts w:ascii="Times New Roman" w:hAnsi="Times New Roman"/>
          <w:sz w:val="24"/>
          <w:szCs w:val="24"/>
        </w:rPr>
        <w:t>ia</w:t>
      </w:r>
      <w:r>
        <w:rPr>
          <w:rFonts w:ascii="Times New Roman" w:hAnsi="Times New Roman"/>
          <w:sz w:val="24"/>
          <w:szCs w:val="24"/>
        </w:rPr>
        <w:t xml:space="preserve">vala vnútroštátne predpisy v oblasti zameranej proti legalizácii a financovaniu terorizmu tohto iného členského štátu. </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(5) Povinná osoba je povinná vo svojich pobočkách alebo v dcérskych spoločnostiach, ktoré sa nachádzajú </w:t>
      </w:r>
      <w:r w:rsidR="006F2558">
        <w:rPr>
          <w:rFonts w:ascii="Times New Roman" w:hAnsi="Times New Roman"/>
          <w:sz w:val="24"/>
          <w:szCs w:val="24"/>
        </w:rPr>
        <w:t>na území</w:t>
      </w:r>
      <w:r>
        <w:rPr>
          <w:rFonts w:ascii="Times New Roman" w:hAnsi="Times New Roman"/>
          <w:sz w:val="24"/>
          <w:szCs w:val="24"/>
        </w:rPr>
        <w:t xml:space="preserve"> </w:t>
      </w:r>
      <w:r w:rsidR="006F2558">
        <w:rPr>
          <w:rFonts w:ascii="Times New Roman" w:hAnsi="Times New Roman"/>
          <w:sz w:val="24"/>
          <w:szCs w:val="24"/>
        </w:rPr>
        <w:t>tretie</w:t>
      </w:r>
      <w:r>
        <w:rPr>
          <w:rFonts w:ascii="Times New Roman" w:hAnsi="Times New Roman"/>
          <w:sz w:val="24"/>
          <w:szCs w:val="24"/>
        </w:rPr>
        <w:t>ho štátu, vykonávať opa</w:t>
      </w:r>
      <w:r w:rsidR="001857EA">
        <w:rPr>
          <w:rFonts w:ascii="Times New Roman" w:hAnsi="Times New Roman"/>
          <w:sz w:val="24"/>
          <w:szCs w:val="24"/>
        </w:rPr>
        <w:t>t</w:t>
      </w:r>
      <w:r>
        <w:rPr>
          <w:rFonts w:ascii="Times New Roman" w:hAnsi="Times New Roman"/>
          <w:sz w:val="24"/>
          <w:szCs w:val="24"/>
        </w:rPr>
        <w:t xml:space="preserve">renia rovnocenné vykonávaniu starostlivosti vo vzťahu ku klientovi podľa </w:t>
      </w:r>
      <w:r w:rsidRPr="00DE1032" w:rsidR="00DE1032">
        <w:rPr>
          <w:rFonts w:ascii="Times New Roman" w:hAnsi="Times New Roman"/>
          <w:sz w:val="24"/>
          <w:szCs w:val="24"/>
        </w:rPr>
        <w:t>§ 10, § 11 a 12</w:t>
      </w:r>
      <w:r>
        <w:rPr>
          <w:rFonts w:ascii="Times New Roman" w:hAnsi="Times New Roman"/>
          <w:sz w:val="24"/>
          <w:szCs w:val="24"/>
        </w:rPr>
        <w:t xml:space="preserve"> a uchovávaniu údajov podľa § 19 v súlade s požiadavkami práva Európskej únie. Ak právne predpisy t</w:t>
      </w:r>
      <w:r w:rsidR="00E715D7">
        <w:rPr>
          <w:rFonts w:ascii="Times New Roman" w:hAnsi="Times New Roman"/>
          <w:sz w:val="24"/>
          <w:szCs w:val="24"/>
        </w:rPr>
        <w:t>retieho</w:t>
      </w:r>
      <w:r>
        <w:rPr>
          <w:rFonts w:ascii="Times New Roman" w:hAnsi="Times New Roman"/>
          <w:sz w:val="24"/>
          <w:szCs w:val="24"/>
        </w:rPr>
        <w:t xml:space="preserve"> štátu nedovoľujú vykonávanie takýchto opatrení, povinná osoba je povinná o tom informovať finančnú spravodajskú jednotku a prijať dodatočné opatrenia, aby sa zabránilo legalizácii alebo financovaniu terorizmu.“.</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22 ods. 1 písmeno a) znie:</w:t>
      </w:r>
    </w:p>
    <w:p w:rsidR="0051045C" w:rsidP="0051045C">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rPr>
        <w:t>„a) s</w:t>
      </w:r>
      <w:r w:rsidR="0095745D">
        <w:rPr>
          <w:rFonts w:ascii="Times New Roman" w:hAnsi="Times New Roman"/>
          <w:sz w:val="24"/>
          <w:szCs w:val="24"/>
        </w:rPr>
        <w:t>o spracúvaním právnych rozborov; to neplatí, ak sa právny</w:t>
      </w:r>
      <w:r>
        <w:rPr>
          <w:rFonts w:ascii="Times New Roman" w:hAnsi="Times New Roman"/>
          <w:sz w:val="24"/>
          <w:szCs w:val="24"/>
        </w:rPr>
        <w:t xml:space="preserve"> </w:t>
      </w:r>
      <w:r w:rsidR="0095745D">
        <w:rPr>
          <w:rFonts w:ascii="Times New Roman" w:hAnsi="Times New Roman"/>
          <w:sz w:val="24"/>
          <w:szCs w:val="24"/>
        </w:rPr>
        <w:t>rozbor</w:t>
      </w:r>
      <w:r>
        <w:rPr>
          <w:rFonts w:ascii="Times New Roman" w:hAnsi="Times New Roman"/>
          <w:sz w:val="24"/>
          <w:szCs w:val="24"/>
        </w:rPr>
        <w:t xml:space="preserve"> poskytuje na účely legalizácie alebo financovania terorizmu,“.</w:t>
      </w:r>
    </w:p>
    <w:p w:rsidR="0051045C" w:rsidP="0051045C">
      <w:pPr>
        <w:pStyle w:val="ListParagraph"/>
        <w:bidi w:val="0"/>
        <w:spacing w:after="0" w:line="240" w:lineRule="auto"/>
        <w:ind w:left="360"/>
        <w:jc w:val="both"/>
        <w:rPr>
          <w:rFonts w:ascii="Times New Roman" w:hAnsi="Times New Roman"/>
          <w:sz w:val="24"/>
          <w:szCs w:val="24"/>
        </w:rPr>
      </w:pPr>
    </w:p>
    <w:p w:rsidR="0051045C" w:rsidP="006874B4">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24 ods. 1 sa za slovo „Banka“ vkladajú slová „a</w:t>
      </w:r>
      <w:r w:rsidR="00E25BB1">
        <w:rPr>
          <w:rFonts w:ascii="Times New Roman" w:hAnsi="Times New Roman"/>
          <w:sz w:val="24"/>
          <w:szCs w:val="24"/>
        </w:rPr>
        <w:t>ni</w:t>
      </w:r>
      <w:r>
        <w:rPr>
          <w:rFonts w:ascii="Times New Roman" w:hAnsi="Times New Roman"/>
          <w:sz w:val="24"/>
          <w:szCs w:val="24"/>
        </w:rPr>
        <w:t xml:space="preserve"> finančná inštitúcia“</w:t>
      </w:r>
      <w:r w:rsidR="00EB3447">
        <w:rPr>
          <w:rFonts w:ascii="Times New Roman" w:hAnsi="Times New Roman"/>
          <w:sz w:val="24"/>
          <w:szCs w:val="24"/>
        </w:rPr>
        <w:t>,</w:t>
      </w:r>
      <w:r w:rsidRPr="006874B4" w:rsidR="006874B4">
        <w:rPr>
          <w:rFonts w:ascii="Times New Roman" w:hAnsi="Times New Roman"/>
          <w:sz w:val="24"/>
          <w:szCs w:val="24"/>
        </w:rPr>
        <w:t xml:space="preserve"> vypúšťa sa slov</w:t>
      </w:r>
      <w:r w:rsidR="006874B4">
        <w:rPr>
          <w:rFonts w:ascii="Times New Roman" w:hAnsi="Times New Roman"/>
          <w:sz w:val="24"/>
          <w:szCs w:val="24"/>
        </w:rPr>
        <w:t>o</w:t>
      </w:r>
      <w:r w:rsidRPr="006874B4" w:rsidR="006874B4">
        <w:rPr>
          <w:rFonts w:ascii="Times New Roman" w:hAnsi="Times New Roman"/>
          <w:sz w:val="24"/>
          <w:szCs w:val="24"/>
        </w:rPr>
        <w:t xml:space="preserve"> „bankového“</w:t>
      </w:r>
      <w:r w:rsidR="00EB3447">
        <w:rPr>
          <w:rFonts w:ascii="Times New Roman" w:hAnsi="Times New Roman"/>
          <w:sz w:val="24"/>
          <w:szCs w:val="24"/>
        </w:rPr>
        <w:t xml:space="preserve"> a za slovami „</w:t>
      </w:r>
      <w:r w:rsidRPr="005E5A8C" w:rsidR="00EB3447">
        <w:rPr>
          <w:rFonts w:ascii="Times New Roman" w:hAnsi="Times New Roman"/>
          <w:sz w:val="24"/>
          <w:szCs w:val="24"/>
          <w:lang w:eastAsia="sk-SK"/>
        </w:rPr>
        <w:t>legalizácii a</w:t>
      </w:r>
      <w:r w:rsidR="00EB3447">
        <w:rPr>
          <w:rFonts w:ascii="Times New Roman" w:hAnsi="Times New Roman"/>
          <w:sz w:val="24"/>
          <w:szCs w:val="24"/>
          <w:lang w:eastAsia="sk-SK"/>
        </w:rPr>
        <w:t>“ sa vypúšťa slovo „proti“</w:t>
      </w:r>
      <w:r>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24 sa vypúšťajú odseky 3 a 4.</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Doterajší odsek 5 sa označuje ako odsek 3.</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25 znie:</w:t>
      </w:r>
    </w:p>
    <w:p w:rsidR="0051045C" w:rsidP="0051045C">
      <w:pPr>
        <w:bidi w:val="0"/>
        <w:spacing w:after="0" w:line="240" w:lineRule="auto"/>
        <w:ind w:firstLine="426"/>
        <w:jc w:val="center"/>
        <w:rPr>
          <w:rFonts w:ascii="Times New Roman" w:hAnsi="Times New Roman"/>
          <w:b/>
          <w:sz w:val="24"/>
          <w:szCs w:val="24"/>
          <w:lang w:eastAsia="sk-SK"/>
        </w:rPr>
      </w:pPr>
      <w:r>
        <w:rPr>
          <w:rFonts w:ascii="Times New Roman" w:hAnsi="Times New Roman"/>
          <w:sz w:val="24"/>
          <w:szCs w:val="24"/>
          <w:lang w:eastAsia="sk-SK"/>
        </w:rPr>
        <w:t>„</w:t>
      </w:r>
      <w:r>
        <w:rPr>
          <w:rFonts w:ascii="Times New Roman" w:hAnsi="Times New Roman"/>
          <w:b/>
          <w:sz w:val="24"/>
          <w:szCs w:val="24"/>
          <w:lang w:eastAsia="sk-SK"/>
        </w:rPr>
        <w:t>§ 25</w:t>
      </w:r>
    </w:p>
    <w:p w:rsidR="0051045C" w:rsidP="0051045C">
      <w:pPr>
        <w:bidi w:val="0"/>
        <w:spacing w:after="0" w:line="240" w:lineRule="auto"/>
        <w:jc w:val="both"/>
        <w:rPr>
          <w:rFonts w:ascii="Times New Roman" w:hAnsi="Times New Roman"/>
          <w:b/>
          <w:sz w:val="24"/>
          <w:szCs w:val="24"/>
          <w:lang w:eastAsia="sk-SK"/>
        </w:rPr>
      </w:pPr>
    </w:p>
    <w:p w:rsidR="0051045C" w:rsidP="0051045C">
      <w:pPr>
        <w:bidi w:val="0"/>
        <w:spacing w:after="0" w:line="240" w:lineRule="auto"/>
        <w:ind w:left="426" w:firstLine="283"/>
        <w:jc w:val="both"/>
        <w:rPr>
          <w:rFonts w:ascii="Times New Roman" w:hAnsi="Times New Roman"/>
          <w:sz w:val="24"/>
          <w:szCs w:val="24"/>
          <w:lang w:eastAsia="sk-SK"/>
        </w:rPr>
      </w:pPr>
      <w:r>
        <w:rPr>
          <w:rFonts w:ascii="Times New Roman" w:hAnsi="Times New Roman"/>
          <w:sz w:val="24"/>
          <w:szCs w:val="24"/>
          <w:lang w:eastAsia="sk-SK"/>
        </w:rPr>
        <w:t>(1) Združenie majetku je povinné vykonať identifikáciu darcu a identifikáciu fyzickej osoby alebo právnickej osoby, ktorej združenie majetku poskytlo finančné prostriedky, ak hodnota daru alebo výška poskytnutých prostriedkov dosiahne najmenej 1 000 eur.</w:t>
      </w:r>
    </w:p>
    <w:p w:rsidR="0051045C" w:rsidP="0051045C">
      <w:pPr>
        <w:bidi w:val="0"/>
        <w:spacing w:after="0" w:line="240" w:lineRule="auto"/>
        <w:ind w:left="426" w:firstLine="283"/>
        <w:jc w:val="both"/>
        <w:rPr>
          <w:rFonts w:ascii="Times New Roman" w:hAnsi="Times New Roman"/>
          <w:sz w:val="24"/>
          <w:szCs w:val="24"/>
          <w:lang w:eastAsia="sk-SK"/>
        </w:rPr>
      </w:pPr>
    </w:p>
    <w:p w:rsidR="0051045C" w:rsidP="0051045C">
      <w:pPr>
        <w:bidi w:val="0"/>
        <w:spacing w:after="0" w:line="240" w:lineRule="auto"/>
        <w:ind w:left="426" w:firstLine="283"/>
        <w:jc w:val="both"/>
        <w:rPr>
          <w:rFonts w:ascii="Times New Roman" w:hAnsi="Times New Roman"/>
          <w:sz w:val="24"/>
          <w:szCs w:val="24"/>
          <w:lang w:eastAsia="sk-SK"/>
        </w:rPr>
      </w:pPr>
      <w:r>
        <w:rPr>
          <w:rFonts w:ascii="Times New Roman" w:hAnsi="Times New Roman"/>
          <w:sz w:val="24"/>
          <w:szCs w:val="24"/>
          <w:lang w:eastAsia="sk-SK"/>
        </w:rPr>
        <w:t>(2) Finančná spravodajská jednotka je oprávnená vykonať kontrolu podľa § 29 v združení majetku na účel identifikácie konečného užívateľa výhod a overenia pravdivosti a úplnosti údajov o konečn</w:t>
      </w:r>
      <w:r w:rsidR="007148C6">
        <w:rPr>
          <w:rFonts w:ascii="Times New Roman" w:hAnsi="Times New Roman"/>
          <w:sz w:val="24"/>
          <w:szCs w:val="24"/>
          <w:lang w:eastAsia="sk-SK"/>
        </w:rPr>
        <w:t>om</w:t>
      </w:r>
      <w:r>
        <w:rPr>
          <w:rFonts w:ascii="Times New Roman" w:hAnsi="Times New Roman"/>
          <w:sz w:val="24"/>
          <w:szCs w:val="24"/>
          <w:lang w:eastAsia="sk-SK"/>
        </w:rPr>
        <w:t xml:space="preserve"> užívateľo</w:t>
      </w:r>
      <w:r w:rsidR="007148C6">
        <w:rPr>
          <w:rFonts w:ascii="Times New Roman" w:hAnsi="Times New Roman"/>
          <w:sz w:val="24"/>
          <w:szCs w:val="24"/>
          <w:lang w:eastAsia="sk-SK"/>
        </w:rPr>
        <w:t>vi</w:t>
      </w:r>
      <w:r>
        <w:rPr>
          <w:rFonts w:ascii="Times New Roman" w:hAnsi="Times New Roman"/>
          <w:sz w:val="24"/>
          <w:szCs w:val="24"/>
          <w:lang w:eastAsia="sk-SK"/>
        </w:rPr>
        <w:t xml:space="preserve"> výhod, identifikácie osôb podľa odseku 1 alebo na účel preverenia nakladania s majetkom. Združenie majetku má pri kontrole rovnaké povinnosti ako povinná osoba podľa § 30.“.</w:t>
      </w:r>
    </w:p>
    <w:p w:rsidR="0051045C" w:rsidP="0051045C">
      <w:pPr>
        <w:bidi w:val="0"/>
        <w:spacing w:after="0" w:line="240" w:lineRule="auto"/>
        <w:ind w:left="426" w:firstLine="283"/>
        <w:jc w:val="both"/>
        <w:rPr>
          <w:rFonts w:ascii="Times New Roman" w:hAnsi="Times New Roman"/>
          <w:sz w:val="24"/>
          <w:szCs w:val="24"/>
          <w:lang w:eastAsia="sk-SK"/>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25a ods. 1 písm. i) sa slová „elektronické systémy podľa § 24 ods. 4“ nahrádzajú slovami „systém podľa § 21 ods. 2“.</w:t>
      </w:r>
    </w:p>
    <w:p w:rsidR="00F80078" w:rsidRPr="00F80078" w:rsidP="00F80078">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26 sa odsek 2 dopĺňa písmenami l) a m), ktoré znejú:</w:t>
      </w:r>
    </w:p>
    <w:p w:rsidR="0051045C" w:rsidP="0051045C">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rPr>
        <w:t>„l) odstupuje informácie Policajné</w:t>
      </w:r>
      <w:r w:rsidR="0022497D">
        <w:rPr>
          <w:rFonts w:ascii="Times New Roman" w:hAnsi="Times New Roman"/>
          <w:sz w:val="24"/>
          <w:szCs w:val="24"/>
        </w:rPr>
        <w:t>mu</w:t>
      </w:r>
      <w:r>
        <w:rPr>
          <w:rFonts w:ascii="Times New Roman" w:hAnsi="Times New Roman"/>
          <w:sz w:val="24"/>
          <w:szCs w:val="24"/>
        </w:rPr>
        <w:t xml:space="preserve"> zboru k plneniu úloh podľa osobitného predpisu</w:t>
      </w:r>
      <w:r w:rsidRPr="00B85494" w:rsidR="00B85494">
        <w:rPr>
          <w:rFonts w:ascii="Times New Roman" w:hAnsi="Times New Roman"/>
          <w:sz w:val="24"/>
          <w:szCs w:val="24"/>
          <w:vertAlign w:val="superscript"/>
        </w:rPr>
        <w:t>5</w:t>
      </w:r>
      <w:r w:rsidR="00B85494">
        <w:rPr>
          <w:rFonts w:ascii="Times New Roman" w:hAnsi="Times New Roman"/>
          <w:sz w:val="24"/>
          <w:szCs w:val="24"/>
          <w:vertAlign w:val="superscript"/>
        </w:rPr>
        <w:t>3b</w:t>
      </w:r>
      <w:r w:rsidRPr="00B85494" w:rsidR="00B85494">
        <w:rPr>
          <w:rFonts w:ascii="Times New Roman" w:hAnsi="Times New Roman"/>
          <w:sz w:val="24"/>
          <w:szCs w:val="24"/>
        </w:rPr>
        <w:t>)</w:t>
      </w:r>
      <w:r>
        <w:rPr>
          <w:rFonts w:ascii="Times New Roman" w:hAnsi="Times New Roman"/>
          <w:sz w:val="24"/>
          <w:szCs w:val="24"/>
        </w:rPr>
        <w:t>,</w:t>
      </w:r>
    </w:p>
    <w:p w:rsidR="0051045C" w:rsidP="0051045C">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rPr>
        <w:t>m) podáva podnet oprávnenému orgánu na vykonanie dohľadu, kontroly, štátneho dohľadu alebo štátneho dozoru u povinnej osoby za porušenie alebo neplnenie povinností uložených osobitnými predpismi</w:t>
      </w:r>
      <w:r w:rsidRPr="00B85494" w:rsidR="00B85494">
        <w:rPr>
          <w:rFonts w:ascii="Times New Roman" w:hAnsi="Times New Roman"/>
          <w:sz w:val="24"/>
          <w:szCs w:val="24"/>
          <w:vertAlign w:val="superscript"/>
        </w:rPr>
        <w:t>5</w:t>
      </w:r>
      <w:r w:rsidR="00B85494">
        <w:rPr>
          <w:rFonts w:ascii="Times New Roman" w:hAnsi="Times New Roman"/>
          <w:sz w:val="24"/>
          <w:szCs w:val="24"/>
          <w:vertAlign w:val="superscript"/>
        </w:rPr>
        <w:t>3c</w:t>
      </w:r>
      <w:r w:rsidR="00B85494">
        <w:rPr>
          <w:rFonts w:ascii="Times New Roman" w:hAnsi="Times New Roman"/>
          <w:sz w:val="24"/>
          <w:szCs w:val="24"/>
        </w:rPr>
        <w:t>)</w:t>
      </w:r>
      <w:r w:rsidR="00086214">
        <w:rPr>
          <w:rFonts w:ascii="Times New Roman" w:hAnsi="Times New Roman"/>
          <w:sz w:val="24"/>
          <w:szCs w:val="24"/>
        </w:rPr>
        <w:t>.</w:t>
      </w:r>
      <w:r>
        <w:rPr>
          <w:rFonts w:ascii="Times New Roman" w:hAnsi="Times New Roman"/>
          <w:sz w:val="24"/>
          <w:szCs w:val="24"/>
        </w:rPr>
        <w:t>“.</w:t>
      </w:r>
    </w:p>
    <w:p w:rsidR="00B85494" w:rsidP="0051045C">
      <w:pPr>
        <w:pStyle w:val="ListParagraph"/>
        <w:bidi w:val="0"/>
        <w:spacing w:after="0" w:line="240" w:lineRule="auto"/>
        <w:ind w:left="709" w:hanging="349"/>
        <w:jc w:val="both"/>
        <w:rPr>
          <w:rFonts w:ascii="Times New Roman" w:hAnsi="Times New Roman"/>
          <w:sz w:val="24"/>
          <w:szCs w:val="24"/>
        </w:rPr>
      </w:pPr>
    </w:p>
    <w:p w:rsidR="00B85494" w:rsidP="00B85494">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Poznámky pod čiarou k odkazom 53b a 53c znejú:</w:t>
      </w:r>
    </w:p>
    <w:p w:rsidR="00B85494" w:rsidP="00B85494">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vertAlign w:val="superscript"/>
        </w:rPr>
        <w:t>„53b</w:t>
      </w:r>
      <w:r>
        <w:rPr>
          <w:rFonts w:ascii="Times New Roman" w:hAnsi="Times New Roman"/>
          <w:sz w:val="24"/>
          <w:szCs w:val="24"/>
        </w:rPr>
        <w:t>) Napríklad § 2 zákona č. 171/1993 Z. z. o Policajnom zbore v znení neskorších predpisov.</w:t>
      </w:r>
    </w:p>
    <w:p w:rsidR="00B85494" w:rsidP="00B85494">
      <w:pPr>
        <w:pStyle w:val="ListParagraph"/>
        <w:bidi w:val="0"/>
        <w:spacing w:after="0" w:line="240" w:lineRule="auto"/>
        <w:ind w:left="709" w:hanging="349"/>
        <w:jc w:val="both"/>
        <w:rPr>
          <w:rFonts w:ascii="Times New Roman" w:hAnsi="Times New Roman"/>
          <w:sz w:val="24"/>
          <w:szCs w:val="24"/>
        </w:rPr>
      </w:pPr>
      <w:r>
        <w:rPr>
          <w:rFonts w:ascii="Times New Roman" w:hAnsi="Times New Roman"/>
          <w:sz w:val="24"/>
          <w:szCs w:val="24"/>
          <w:vertAlign w:val="superscript"/>
        </w:rPr>
        <w:t>53c</w:t>
      </w:r>
      <w:r>
        <w:rPr>
          <w:rFonts w:ascii="Times New Roman" w:hAnsi="Times New Roman"/>
          <w:sz w:val="24"/>
          <w:szCs w:val="24"/>
        </w:rPr>
        <w:t>) Napríklad</w:t>
      </w:r>
      <w:r w:rsidRPr="00B85494">
        <w:rPr>
          <w:rFonts w:ascii="Times New Roman" w:hAnsi="Times New Roman"/>
          <w:sz w:val="24"/>
          <w:szCs w:val="24"/>
        </w:rPr>
        <w:t xml:space="preserve"> § 4 zákona č. 394/2012 Z. z. o obmedzení platieb v hotovosti</w:t>
      </w:r>
      <w:r>
        <w:rPr>
          <w:rFonts w:ascii="Times New Roman" w:hAnsi="Times New Roman"/>
          <w:sz w:val="24"/>
          <w:szCs w:val="24"/>
        </w:rPr>
        <w:t xml:space="preserve">, čl. 4 až </w:t>
      </w:r>
      <w:r w:rsidRPr="00B85494">
        <w:rPr>
          <w:rFonts w:ascii="Times New Roman" w:hAnsi="Times New Roman"/>
          <w:sz w:val="24"/>
          <w:szCs w:val="24"/>
        </w:rPr>
        <w:t>6 nariadenia Európskeho parlamentu a Rady (EÚ) 2015/847 z 20. mája 2015 o údajoch sprevádzajúcich prevody finančných prostriedkov, ktorým sa zrušuje nariadenie  (ES) č. 1781/2006</w:t>
      </w:r>
      <w:r>
        <w:rPr>
          <w:rFonts w:ascii="Times New Roman" w:hAnsi="Times New Roman"/>
          <w:sz w:val="24"/>
          <w:szCs w:val="24"/>
        </w:rPr>
        <w:t xml:space="preserve"> (Ú. v. EÚ L 141, 5.6.2015)</w:t>
      </w:r>
      <w:r w:rsidRPr="00B85494">
        <w:rPr>
          <w:rFonts w:ascii="Times New Roman" w:hAnsi="Times New Roman"/>
          <w:sz w:val="24"/>
          <w:szCs w:val="24"/>
        </w:rPr>
        <w:t>, zákon č. 289/2016 Z. z. o vykonávaní medzinárodných sankcií a o doplnení zákona č. 566/2001 Z. z. o cenných papieroch a investičných službách a o zmene a doplnení niektorých zákonov (zákon o cenných papieroch) v znení neskorších</w:t>
      </w:r>
      <w:r>
        <w:rPr>
          <w:rFonts w:ascii="Times New Roman" w:hAnsi="Times New Roman"/>
          <w:sz w:val="24"/>
          <w:szCs w:val="24"/>
        </w:rPr>
        <w:t xml:space="preserve"> </w:t>
      </w:r>
      <w:r w:rsidRPr="00B85494">
        <w:rPr>
          <w:rFonts w:ascii="Times New Roman" w:hAnsi="Times New Roman"/>
          <w:sz w:val="24"/>
          <w:szCs w:val="24"/>
        </w:rPr>
        <w:t>predpisov</w:t>
      </w:r>
      <w:r>
        <w:rPr>
          <w:rFonts w:ascii="Times New Roman" w:hAnsi="Times New Roman"/>
          <w:sz w:val="24"/>
          <w:szCs w:val="24"/>
        </w:rPr>
        <w:t>.“.</w:t>
      </w:r>
    </w:p>
    <w:p w:rsidR="00996BA1" w:rsidP="0051045C">
      <w:pPr>
        <w:pStyle w:val="ListParagraph"/>
        <w:bidi w:val="0"/>
        <w:spacing w:after="0" w:line="240" w:lineRule="auto"/>
        <w:ind w:left="709" w:hanging="349"/>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Za § 26 sa vkladá § 26a, ktorý vrátane nadpisu znie:</w:t>
      </w:r>
    </w:p>
    <w:p w:rsidR="0051045C" w:rsidP="0051045C">
      <w:pPr>
        <w:pStyle w:val="ListParagraph"/>
        <w:bidi w:val="0"/>
        <w:spacing w:after="0" w:line="240" w:lineRule="auto"/>
        <w:ind w:left="360"/>
        <w:jc w:val="center"/>
        <w:rPr>
          <w:rFonts w:ascii="Times New Roman" w:hAnsi="Times New Roman"/>
          <w:b/>
          <w:sz w:val="24"/>
          <w:szCs w:val="24"/>
        </w:rPr>
      </w:pPr>
      <w:r>
        <w:rPr>
          <w:rFonts w:ascii="Times New Roman" w:hAnsi="Times New Roman"/>
          <w:b/>
          <w:sz w:val="24"/>
          <w:szCs w:val="24"/>
        </w:rPr>
        <w:t>„§ 26a</w:t>
      </w:r>
    </w:p>
    <w:p w:rsidR="0051045C" w:rsidP="0051045C">
      <w:pPr>
        <w:pStyle w:val="ListParagraph"/>
        <w:bidi w:val="0"/>
        <w:spacing w:after="0" w:line="240" w:lineRule="auto"/>
        <w:ind w:left="360"/>
        <w:jc w:val="center"/>
        <w:rPr>
          <w:rFonts w:ascii="Times New Roman" w:hAnsi="Times New Roman"/>
          <w:b/>
          <w:sz w:val="24"/>
          <w:szCs w:val="24"/>
        </w:rPr>
      </w:pPr>
      <w:r w:rsidR="008C5D1B">
        <w:rPr>
          <w:rFonts w:ascii="Times New Roman" w:hAnsi="Times New Roman"/>
          <w:b/>
          <w:sz w:val="24"/>
          <w:szCs w:val="24"/>
        </w:rPr>
        <w:t>Národné h</w:t>
      </w:r>
      <w:r>
        <w:rPr>
          <w:rFonts w:ascii="Times New Roman" w:hAnsi="Times New Roman"/>
          <w:b/>
          <w:sz w:val="24"/>
          <w:szCs w:val="24"/>
        </w:rPr>
        <w:t>odnotenie rizík</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(1) Finančná spravodajská jednotka</w:t>
      </w:r>
      <w:r w:rsidR="000237DC">
        <w:rPr>
          <w:rFonts w:ascii="Times New Roman" w:hAnsi="Times New Roman"/>
          <w:sz w:val="24"/>
          <w:szCs w:val="24"/>
        </w:rPr>
        <w:t xml:space="preserve"> vypracúva národné hodnotenie rizík, ktoré spočíva v posudzovaní</w:t>
      </w:r>
      <w:r>
        <w:rPr>
          <w:rFonts w:ascii="Times New Roman" w:hAnsi="Times New Roman"/>
          <w:sz w:val="24"/>
          <w:szCs w:val="24"/>
        </w:rPr>
        <w:t xml:space="preserve"> rizík legalizácie a financovania terorizmu na úrovni Slovenskej republiky. Na spracovaní národného hodnotenia rizík a jeho priebežnej aktualizácii sa</w:t>
      </w:r>
      <w:r w:rsidR="000237DC">
        <w:rPr>
          <w:rFonts w:ascii="Times New Roman" w:hAnsi="Times New Roman"/>
          <w:sz w:val="24"/>
          <w:szCs w:val="24"/>
        </w:rPr>
        <w:t xml:space="preserve"> na požiadanie</w:t>
      </w:r>
      <w:r>
        <w:rPr>
          <w:rFonts w:ascii="Times New Roman" w:hAnsi="Times New Roman"/>
          <w:sz w:val="24"/>
          <w:szCs w:val="24"/>
        </w:rPr>
        <w:t xml:space="preserve"> zúčastňujú povinné osoby, Národná banka Slovenska, orgány činné v trestnom konaní, ostatné zainteresované štátne orgány a</w:t>
      </w:r>
      <w:r w:rsidR="000237DC">
        <w:rPr>
          <w:rFonts w:ascii="Times New Roman" w:hAnsi="Times New Roman"/>
          <w:sz w:val="24"/>
          <w:szCs w:val="24"/>
        </w:rPr>
        <w:t xml:space="preserve"> iné</w:t>
      </w:r>
      <w:r>
        <w:rPr>
          <w:rFonts w:ascii="Times New Roman" w:hAnsi="Times New Roman"/>
          <w:sz w:val="24"/>
          <w:szCs w:val="24"/>
        </w:rPr>
        <w:t xml:space="preserve"> inštitúcie</w:t>
      </w:r>
      <w:r w:rsidR="008C5D1B">
        <w:rPr>
          <w:rFonts w:ascii="Times New Roman" w:hAnsi="Times New Roman"/>
          <w:sz w:val="24"/>
          <w:szCs w:val="24"/>
        </w:rPr>
        <w:t>,</w:t>
      </w:r>
      <w:r w:rsidRPr="006F139A" w:rsidR="006F139A">
        <w:rPr>
          <w:rFonts w:ascii="Times New Roman" w:hAnsi="Times New Roman"/>
          <w:sz w:val="24"/>
          <w:szCs w:val="24"/>
        </w:rPr>
        <w:t xml:space="preserve"> ktoré sú povinné finančnej spravodajskej jednotke </w:t>
      </w:r>
      <w:r w:rsidR="00220F35">
        <w:rPr>
          <w:rFonts w:ascii="Times New Roman" w:hAnsi="Times New Roman"/>
          <w:sz w:val="24"/>
          <w:szCs w:val="24"/>
        </w:rPr>
        <w:t>poskytnúť potrebnú súčinnosť.</w:t>
      </w:r>
      <w:r>
        <w:rPr>
          <w:rFonts w:ascii="Times New Roman" w:hAnsi="Times New Roman"/>
          <w:sz w:val="24"/>
          <w:szCs w:val="24"/>
        </w:rPr>
        <w:t xml:space="preserve"> </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(2) Posudzovanie rizík podľa odseku 1 zohľadňuje</w:t>
      </w:r>
      <w:r w:rsidR="00417DD8">
        <w:rPr>
          <w:rFonts w:ascii="Times New Roman" w:hAnsi="Times New Roman"/>
          <w:sz w:val="24"/>
          <w:szCs w:val="24"/>
        </w:rPr>
        <w:t xml:space="preserve"> rizikové</w:t>
      </w:r>
      <w:r>
        <w:rPr>
          <w:rFonts w:ascii="Times New Roman" w:hAnsi="Times New Roman"/>
          <w:sz w:val="24"/>
          <w:szCs w:val="24"/>
        </w:rPr>
        <w:t xml:space="preserve"> faktory uvedené v prílohe č. 2, ako aj hodnotenie rizík vypracované orgánmi Európskej únie a ďalšími medzinárodnými inštitúciami. </w:t>
      </w:r>
    </w:p>
    <w:p w:rsidR="0051045C"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w:t>
      </w:r>
      <w:r w:rsidR="00531254">
        <w:rPr>
          <w:rFonts w:ascii="Times New Roman" w:hAnsi="Times New Roman"/>
          <w:sz w:val="24"/>
          <w:szCs w:val="24"/>
        </w:rPr>
        <w:t>3</w:t>
      </w:r>
      <w:r>
        <w:rPr>
          <w:rFonts w:ascii="Times New Roman" w:hAnsi="Times New Roman"/>
          <w:sz w:val="24"/>
          <w:szCs w:val="24"/>
        </w:rPr>
        <w:t>) Národné hodnotenie rizík sa aktualizuje najmä s ohľadom na vývoj rizík legalizácie a financovania terorizmu a s ohľadom na č</w:t>
      </w:r>
      <w:r w:rsidR="00531254">
        <w:rPr>
          <w:rFonts w:ascii="Times New Roman" w:hAnsi="Times New Roman"/>
          <w:sz w:val="24"/>
          <w:szCs w:val="24"/>
        </w:rPr>
        <w:t>innosť orgánov Európskej únie.</w:t>
      </w:r>
      <w:r>
        <w:rPr>
          <w:rFonts w:ascii="Times New Roman" w:hAnsi="Times New Roman"/>
          <w:sz w:val="24"/>
          <w:szCs w:val="24"/>
        </w:rPr>
        <w:t>“.</w:t>
      </w:r>
    </w:p>
    <w:p w:rsidR="0051045C"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27</w:t>
      </w:r>
      <w:r w:rsidR="00390BA1">
        <w:rPr>
          <w:rFonts w:ascii="Times New Roman" w:hAnsi="Times New Roman"/>
          <w:sz w:val="24"/>
          <w:szCs w:val="24"/>
        </w:rPr>
        <w:t xml:space="preserve"> ods. 1</w:t>
      </w:r>
      <w:r>
        <w:rPr>
          <w:rFonts w:ascii="Times New Roman" w:hAnsi="Times New Roman"/>
          <w:sz w:val="24"/>
          <w:szCs w:val="24"/>
        </w:rPr>
        <w:t xml:space="preserve"> sa slová „terorizme a hodnotu zaisteného majetku, prepadnutého majetku alebo zhabaného majetku a raz ročne uverejňuje súhrnný prehľad týchto štatistických údajov vo výročnej správe“ nahrádzajú slovami „</w:t>
      </w:r>
      <w:r>
        <w:rPr>
          <w:rFonts w:ascii="Times New Roman" w:hAnsi="Times New Roman"/>
          <w:sz w:val="24"/>
          <w:szCs w:val="24"/>
          <w:lang w:eastAsia="sk-SK"/>
        </w:rPr>
        <w:t xml:space="preserve">terorizme, </w:t>
      </w:r>
      <w:r w:rsidR="006B6FE3">
        <w:rPr>
          <w:rFonts w:ascii="Times New Roman" w:hAnsi="Times New Roman"/>
          <w:sz w:val="24"/>
          <w:szCs w:val="24"/>
        </w:rPr>
        <w:t>druh</w:t>
      </w:r>
      <w:r>
        <w:rPr>
          <w:rFonts w:ascii="Times New Roman" w:hAnsi="Times New Roman"/>
          <w:sz w:val="24"/>
          <w:szCs w:val="24"/>
        </w:rPr>
        <w:t>y trestných činov,</w:t>
      </w:r>
      <w:r>
        <w:rPr>
          <w:rFonts w:ascii="Times New Roman" w:hAnsi="Times New Roman"/>
          <w:sz w:val="24"/>
          <w:szCs w:val="24"/>
          <w:lang w:eastAsia="sk-SK"/>
        </w:rPr>
        <w:t xml:space="preserve"> hodnotu zaisteného majetku, prepadnutého majetku alebo zhabaného majetku</w:t>
      </w:r>
      <w:r w:rsidR="00580AF5">
        <w:rPr>
          <w:rFonts w:ascii="Times New Roman" w:hAnsi="Times New Roman"/>
          <w:sz w:val="24"/>
          <w:szCs w:val="24"/>
          <w:lang w:eastAsia="sk-SK"/>
        </w:rPr>
        <w:t xml:space="preserve"> a </w:t>
      </w:r>
      <w:r>
        <w:rPr>
          <w:rFonts w:ascii="Times New Roman" w:hAnsi="Times New Roman"/>
          <w:sz w:val="24"/>
          <w:szCs w:val="24"/>
        </w:rPr>
        <w:t>údaje o počte a spôsobe vybavenia žiadostí od zahraničných partnerských subjektov“ a za prvú vetu sa vkladá nová druhá veta, ktorá znie: „Finančná spravodajská jednotka</w:t>
      </w:r>
      <w:r>
        <w:rPr>
          <w:rFonts w:ascii="Times New Roman" w:hAnsi="Times New Roman"/>
          <w:b/>
          <w:sz w:val="24"/>
          <w:szCs w:val="24"/>
        </w:rPr>
        <w:t xml:space="preserve"> </w:t>
      </w:r>
      <w:r>
        <w:rPr>
          <w:rFonts w:ascii="Times New Roman" w:hAnsi="Times New Roman"/>
          <w:sz w:val="24"/>
          <w:szCs w:val="24"/>
          <w:lang w:eastAsia="sk-SK"/>
        </w:rPr>
        <w:t>raz ročne uverejňuje súhrnný prehľad týchto štatistických údajov vo výročnej správe.“.</w:t>
      </w:r>
    </w:p>
    <w:p w:rsidR="001C603D" w:rsidP="001C603D">
      <w:pPr>
        <w:pStyle w:val="ListParagraph"/>
        <w:bidi w:val="0"/>
        <w:spacing w:after="0" w:line="240" w:lineRule="auto"/>
        <w:ind w:left="360"/>
        <w:jc w:val="both"/>
        <w:rPr>
          <w:rFonts w:ascii="Times New Roman" w:hAnsi="Times New Roman"/>
          <w:sz w:val="24"/>
          <w:szCs w:val="24"/>
        </w:rPr>
      </w:pPr>
    </w:p>
    <w:p w:rsidR="0051045C" w:rsidP="00CD309A">
      <w:pPr>
        <w:pStyle w:val="ListParagraph"/>
        <w:numPr>
          <w:numId w:val="1"/>
        </w:numPr>
        <w:bidi w:val="0"/>
        <w:spacing w:after="0" w:line="240" w:lineRule="auto"/>
        <w:jc w:val="both"/>
        <w:rPr>
          <w:rFonts w:ascii="Times New Roman" w:hAnsi="Times New Roman"/>
          <w:sz w:val="24"/>
          <w:szCs w:val="24"/>
        </w:rPr>
      </w:pPr>
      <w:r w:rsidRPr="00CD309A" w:rsidR="001C603D">
        <w:rPr>
          <w:rFonts w:ascii="Times New Roman" w:hAnsi="Times New Roman"/>
          <w:sz w:val="24"/>
          <w:szCs w:val="24"/>
          <w:lang w:eastAsia="sk-SK"/>
        </w:rPr>
        <w:t>V § 29 ods. 3 sa slová „ministerstvo podľa osobitného predpisu,</w:t>
      </w:r>
      <w:r w:rsidRPr="00CD309A" w:rsidR="001C603D">
        <w:rPr>
          <w:rFonts w:ascii="Times New Roman" w:hAnsi="Times New Roman"/>
          <w:sz w:val="24"/>
          <w:szCs w:val="24"/>
          <w:vertAlign w:val="superscript"/>
          <w:lang w:eastAsia="sk-SK"/>
        </w:rPr>
        <w:t>55</w:t>
      </w:r>
      <w:r w:rsidRPr="00CD309A" w:rsidR="001C603D">
        <w:rPr>
          <w:rFonts w:ascii="Times New Roman" w:hAnsi="Times New Roman"/>
          <w:sz w:val="24"/>
          <w:szCs w:val="24"/>
          <w:lang w:eastAsia="sk-SK"/>
        </w:rPr>
        <w:t>) aj ministerstvo“</w:t>
      </w:r>
      <w:r w:rsidRPr="00CD309A" w:rsidR="00CD309A">
        <w:rPr>
          <w:rFonts w:ascii="Times New Roman" w:hAnsi="Times New Roman"/>
          <w:sz w:val="24"/>
          <w:szCs w:val="24"/>
          <w:lang w:eastAsia="sk-SK"/>
        </w:rPr>
        <w:t xml:space="preserve"> </w:t>
      </w:r>
      <w:r w:rsidRPr="00CD309A" w:rsidR="00CD309A">
        <w:rPr>
          <w:rFonts w:ascii="Times New Roman" w:hAnsi="Times New Roman"/>
          <w:sz w:val="24"/>
          <w:szCs w:val="24"/>
        </w:rPr>
        <w:t>nahrádza</w:t>
      </w:r>
      <w:r w:rsidR="00CD309A">
        <w:rPr>
          <w:rFonts w:ascii="Times New Roman" w:hAnsi="Times New Roman"/>
          <w:sz w:val="24"/>
          <w:szCs w:val="24"/>
        </w:rPr>
        <w:t xml:space="preserve"> slovami „orgán dozoru podľa osobitného predpisu,</w:t>
      </w:r>
      <w:r w:rsidR="00CD309A">
        <w:rPr>
          <w:rFonts w:ascii="Times New Roman" w:hAnsi="Times New Roman"/>
          <w:sz w:val="24"/>
          <w:szCs w:val="24"/>
          <w:vertAlign w:val="superscript"/>
        </w:rPr>
        <w:t>44</w:t>
      </w:r>
      <w:r w:rsidR="00CD309A">
        <w:rPr>
          <w:rFonts w:ascii="Times New Roman" w:hAnsi="Times New Roman"/>
          <w:sz w:val="24"/>
          <w:szCs w:val="24"/>
        </w:rPr>
        <w:t>) aj tento orgán“.</w:t>
      </w:r>
    </w:p>
    <w:p w:rsidR="00CD309A" w:rsidRPr="00CD309A" w:rsidP="00CD309A">
      <w:pPr>
        <w:pStyle w:val="ListParagraph"/>
        <w:bidi w:val="0"/>
        <w:spacing w:after="0" w:line="240" w:lineRule="auto"/>
        <w:ind w:left="360"/>
        <w:jc w:val="both"/>
        <w:rPr>
          <w:rFonts w:ascii="Times New Roman" w:hAnsi="Times New Roman"/>
          <w:sz w:val="24"/>
          <w:szCs w:val="24"/>
        </w:rPr>
      </w:pPr>
    </w:p>
    <w:p w:rsidR="00580AF5" w:rsidP="00580AF5">
      <w:pPr>
        <w:pStyle w:val="ListParagraph"/>
        <w:numPr>
          <w:numId w:val="1"/>
        </w:numPr>
        <w:bidi w:val="0"/>
        <w:spacing w:after="0" w:line="240" w:lineRule="auto"/>
        <w:jc w:val="both"/>
        <w:rPr>
          <w:rFonts w:ascii="Times New Roman" w:hAnsi="Times New Roman"/>
          <w:sz w:val="24"/>
          <w:szCs w:val="24"/>
        </w:rPr>
      </w:pPr>
      <w:r w:rsidRPr="00580AF5">
        <w:rPr>
          <w:rFonts w:ascii="Times New Roman" w:hAnsi="Times New Roman"/>
          <w:sz w:val="24"/>
          <w:szCs w:val="24"/>
        </w:rPr>
        <w:t>V § 29 ods. 4 sa slovo „ministerstvo“ nahrádza slovami „orgán dozoru podľa osobitného predpisu</w:t>
      </w:r>
      <w:r w:rsidRPr="00055C21">
        <w:rPr>
          <w:rFonts w:ascii="Times New Roman" w:hAnsi="Times New Roman"/>
          <w:sz w:val="24"/>
          <w:szCs w:val="24"/>
          <w:vertAlign w:val="superscript"/>
        </w:rPr>
        <w:t>44</w:t>
      </w:r>
      <w:r>
        <w:rPr>
          <w:rFonts w:ascii="Times New Roman" w:hAnsi="Times New Roman"/>
          <w:sz w:val="24"/>
          <w:szCs w:val="24"/>
        </w:rPr>
        <w:t>)“.</w:t>
      </w:r>
    </w:p>
    <w:p w:rsidR="00580AF5" w:rsidP="00580AF5">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29 sa za odsek 4 vkladá nový odsek 5, ktorý znie:</w:t>
      </w:r>
    </w:p>
    <w:p w:rsidR="0051045C" w:rsidP="00B75761">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„(5) Ak Národná banka Slovenska alebo </w:t>
      </w:r>
      <w:r w:rsidR="00927AD3">
        <w:rPr>
          <w:rFonts w:ascii="Times New Roman" w:hAnsi="Times New Roman"/>
          <w:sz w:val="24"/>
          <w:szCs w:val="24"/>
        </w:rPr>
        <w:t>orgán dozoru podľa osobitného predpisu</w:t>
      </w:r>
      <w:r w:rsidR="001C603D">
        <w:rPr>
          <w:rFonts w:ascii="Times New Roman" w:hAnsi="Times New Roman"/>
          <w:sz w:val="24"/>
          <w:szCs w:val="24"/>
          <w:vertAlign w:val="superscript"/>
        </w:rPr>
        <w:t>44</w:t>
      </w:r>
      <w:r w:rsidR="001C603D">
        <w:rPr>
          <w:rFonts w:ascii="Times New Roman" w:hAnsi="Times New Roman"/>
          <w:sz w:val="24"/>
          <w:szCs w:val="24"/>
        </w:rPr>
        <w:t>)</w:t>
      </w:r>
      <w:r>
        <w:rPr>
          <w:rFonts w:ascii="Times New Roman" w:hAnsi="Times New Roman"/>
          <w:sz w:val="24"/>
          <w:szCs w:val="24"/>
        </w:rPr>
        <w:t xml:space="preserve"> začne konanie o uložení sankcie za nesplnenie povinností ustanovených týmto zákonom, oznámi finančnej spravodajskej jednotke bezodkladne dátum začatia konania o správnom delikte, identifikačné údaje povinnej osoby, právnu kvalifikáciu a skutkovú podstatu správneho deliktu, ktorého sa povinná osoba dopustila. Po právoplatnom skončení konania o správnom delikte Národná banka Slovenska alebo </w:t>
      </w:r>
      <w:r w:rsidR="00927AD3">
        <w:rPr>
          <w:rFonts w:ascii="Times New Roman" w:hAnsi="Times New Roman"/>
          <w:sz w:val="24"/>
          <w:szCs w:val="24"/>
        </w:rPr>
        <w:t>orgán dozoru podľa osobitného predpisu</w:t>
      </w:r>
      <w:r w:rsidRPr="00767D12" w:rsidR="004C2010">
        <w:rPr>
          <w:rFonts w:ascii="Times New Roman" w:hAnsi="Times New Roman"/>
          <w:sz w:val="24"/>
          <w:szCs w:val="24"/>
          <w:vertAlign w:val="superscript"/>
        </w:rPr>
        <w:t>44</w:t>
      </w:r>
      <w:r w:rsidRPr="00767D12" w:rsidR="004C2010">
        <w:rPr>
          <w:rFonts w:ascii="Times New Roman" w:hAnsi="Times New Roman"/>
          <w:sz w:val="24"/>
          <w:szCs w:val="24"/>
        </w:rPr>
        <w:t>)</w:t>
      </w:r>
      <w:r w:rsidR="00927AD3">
        <w:rPr>
          <w:rFonts w:ascii="Times New Roman" w:hAnsi="Times New Roman"/>
          <w:sz w:val="24"/>
          <w:szCs w:val="24"/>
        </w:rPr>
        <w:t xml:space="preserve"> </w:t>
      </w:r>
      <w:r>
        <w:rPr>
          <w:rFonts w:ascii="Times New Roman" w:hAnsi="Times New Roman"/>
          <w:sz w:val="24"/>
          <w:szCs w:val="24"/>
        </w:rPr>
        <w:t>zašlú finančnej spravodajskej jednotke rovnopis právoplatného rozhodnutia o správnom delikte.</w:t>
      </w:r>
      <w:r w:rsidR="00C319DC">
        <w:rPr>
          <w:rFonts w:ascii="Times New Roman" w:hAnsi="Times New Roman"/>
          <w:sz w:val="24"/>
          <w:szCs w:val="24"/>
        </w:rPr>
        <w:t xml:space="preserve"> </w:t>
      </w:r>
      <w:r w:rsidRPr="00767D12" w:rsidR="00C319DC">
        <w:rPr>
          <w:rFonts w:ascii="Times New Roman" w:hAnsi="Times New Roman"/>
          <w:sz w:val="24"/>
          <w:szCs w:val="24"/>
        </w:rPr>
        <w:t xml:space="preserve">Finančná spravodajská jednotka oznamuje </w:t>
      </w:r>
      <w:r w:rsidRPr="00767D12" w:rsidR="007A3613">
        <w:rPr>
          <w:rFonts w:ascii="Times New Roman" w:hAnsi="Times New Roman"/>
          <w:sz w:val="24"/>
          <w:szCs w:val="24"/>
        </w:rPr>
        <w:t>Národnej banke Slovenska a</w:t>
      </w:r>
      <w:r w:rsidRPr="00767D12" w:rsidR="00DC3FEF">
        <w:rPr>
          <w:rFonts w:ascii="Times New Roman" w:hAnsi="Times New Roman"/>
          <w:sz w:val="24"/>
          <w:szCs w:val="24"/>
        </w:rPr>
        <w:t> </w:t>
      </w:r>
      <w:r w:rsidRPr="00767D12" w:rsidR="00927AD3">
        <w:rPr>
          <w:rFonts w:ascii="Times New Roman" w:hAnsi="Times New Roman"/>
          <w:sz w:val="24"/>
          <w:szCs w:val="24"/>
        </w:rPr>
        <w:t>orgánu dozoru podľa osobitného predpisu</w:t>
      </w:r>
      <w:r w:rsidRPr="00767D12" w:rsidR="00566941">
        <w:rPr>
          <w:rFonts w:ascii="Times New Roman" w:hAnsi="Times New Roman"/>
          <w:sz w:val="24"/>
          <w:szCs w:val="24"/>
          <w:vertAlign w:val="superscript"/>
        </w:rPr>
        <w:t>44</w:t>
      </w:r>
      <w:r w:rsidRPr="00767D12" w:rsidR="00566941">
        <w:rPr>
          <w:rFonts w:ascii="Times New Roman" w:hAnsi="Times New Roman"/>
          <w:sz w:val="24"/>
          <w:szCs w:val="24"/>
        </w:rPr>
        <w:t>)</w:t>
      </w:r>
      <w:r w:rsidRPr="00767D12" w:rsidR="00DC3FEF">
        <w:rPr>
          <w:rFonts w:ascii="Times New Roman" w:hAnsi="Times New Roman"/>
          <w:sz w:val="24"/>
          <w:szCs w:val="24"/>
        </w:rPr>
        <w:t xml:space="preserve"> údaje</w:t>
      </w:r>
      <w:r w:rsidRPr="00767D12" w:rsidR="00566941">
        <w:rPr>
          <w:rFonts w:ascii="Times New Roman" w:hAnsi="Times New Roman"/>
          <w:sz w:val="24"/>
          <w:szCs w:val="24"/>
        </w:rPr>
        <w:t xml:space="preserve"> o začatí konania a informácie o právoplatnom rozhodnutí</w:t>
      </w:r>
      <w:r w:rsidRPr="00767D12" w:rsidR="00DC3FEF">
        <w:rPr>
          <w:rFonts w:ascii="Times New Roman" w:hAnsi="Times New Roman"/>
          <w:sz w:val="24"/>
          <w:szCs w:val="24"/>
        </w:rPr>
        <w:t>, ak sa týkajú povinn</w:t>
      </w:r>
      <w:r w:rsidRPr="00767D12" w:rsidR="00566941">
        <w:rPr>
          <w:rFonts w:ascii="Times New Roman" w:hAnsi="Times New Roman"/>
          <w:sz w:val="24"/>
          <w:szCs w:val="24"/>
        </w:rPr>
        <w:t>ej</w:t>
      </w:r>
      <w:r w:rsidRPr="00767D12" w:rsidR="00DC3FEF">
        <w:rPr>
          <w:rFonts w:ascii="Times New Roman" w:hAnsi="Times New Roman"/>
          <w:sz w:val="24"/>
          <w:szCs w:val="24"/>
        </w:rPr>
        <w:t xml:space="preserve"> os</w:t>
      </w:r>
      <w:r w:rsidRPr="00767D12" w:rsidR="00566941">
        <w:rPr>
          <w:rFonts w:ascii="Times New Roman" w:hAnsi="Times New Roman"/>
          <w:sz w:val="24"/>
          <w:szCs w:val="24"/>
        </w:rPr>
        <w:t>oby voči ktorej</w:t>
      </w:r>
      <w:r w:rsidRPr="00767D12" w:rsidR="00DC3FEF">
        <w:rPr>
          <w:rFonts w:ascii="Times New Roman" w:hAnsi="Times New Roman"/>
          <w:sz w:val="24"/>
          <w:szCs w:val="24"/>
        </w:rPr>
        <w:t xml:space="preserve"> vykonávajú dohľad alebo dozor.</w:t>
      </w:r>
      <w:r w:rsidRPr="00767D12">
        <w:rPr>
          <w:rFonts w:ascii="Times New Roman" w:hAnsi="Times New Roman"/>
          <w:sz w:val="24"/>
          <w:szCs w:val="24"/>
        </w:rPr>
        <w:t>“.</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Doterajší odsek 5 sa označuje ako odsek 6.</w:t>
      </w:r>
    </w:p>
    <w:p w:rsidR="0051045C" w:rsidP="0051045C">
      <w:pPr>
        <w:pStyle w:val="ListParagraph"/>
        <w:bidi w:val="0"/>
        <w:spacing w:after="0" w:line="240" w:lineRule="auto"/>
        <w:ind w:left="360"/>
        <w:jc w:val="both"/>
        <w:rPr>
          <w:rFonts w:ascii="Times New Roman" w:hAnsi="Times New Roman"/>
          <w:sz w:val="24"/>
          <w:szCs w:val="24"/>
        </w:rPr>
      </w:pPr>
    </w:p>
    <w:p w:rsidR="00580AF5" w:rsidP="00B26C63">
      <w:pPr>
        <w:pStyle w:val="ListParagraph"/>
        <w:numPr>
          <w:numId w:val="1"/>
        </w:numPr>
        <w:bidi w:val="0"/>
        <w:spacing w:after="0" w:line="240" w:lineRule="auto"/>
        <w:jc w:val="both"/>
        <w:rPr>
          <w:rFonts w:ascii="Times New Roman" w:hAnsi="Times New Roman"/>
          <w:sz w:val="24"/>
          <w:szCs w:val="24"/>
        </w:rPr>
      </w:pPr>
      <w:r w:rsidRPr="00B26C63" w:rsidR="00B26C63">
        <w:rPr>
          <w:rFonts w:ascii="Times New Roman" w:hAnsi="Times New Roman"/>
          <w:sz w:val="24"/>
          <w:szCs w:val="24"/>
        </w:rPr>
        <w:t xml:space="preserve">V § 29 ods. 6 sa slovo „ministerstvom“ nahrádza slovami „orgánom dozoru </w:t>
      </w:r>
      <w:r w:rsidR="00B26C63">
        <w:rPr>
          <w:rFonts w:ascii="Times New Roman" w:hAnsi="Times New Roman"/>
          <w:sz w:val="24"/>
          <w:szCs w:val="24"/>
        </w:rPr>
        <w:t>podľa osobitného predpisu</w:t>
      </w:r>
      <w:r w:rsidRPr="00B26C63" w:rsidR="00B26C63">
        <w:rPr>
          <w:rFonts w:ascii="Times New Roman" w:hAnsi="Times New Roman"/>
          <w:sz w:val="24"/>
          <w:szCs w:val="24"/>
          <w:vertAlign w:val="superscript"/>
        </w:rPr>
        <w:t>44</w:t>
      </w:r>
      <w:r w:rsidR="00B26C63">
        <w:rPr>
          <w:rFonts w:ascii="Times New Roman" w:hAnsi="Times New Roman"/>
          <w:sz w:val="24"/>
          <w:szCs w:val="24"/>
        </w:rPr>
        <w:t>)“.</w:t>
      </w:r>
    </w:p>
    <w:p w:rsidR="00B26C63" w:rsidP="00B26C63">
      <w:pPr>
        <w:pStyle w:val="ListParagraph"/>
        <w:bidi w:val="0"/>
        <w:spacing w:after="0" w:line="240" w:lineRule="auto"/>
        <w:ind w:left="360"/>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30 odsek 3 znie:</w:t>
      </w: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„(3) Povinná osoba je povinná</w:t>
      </w:r>
      <w:r w:rsidR="0068192E">
        <w:rPr>
          <w:rFonts w:ascii="Times New Roman" w:hAnsi="Times New Roman"/>
          <w:sz w:val="24"/>
          <w:szCs w:val="24"/>
        </w:rPr>
        <w:t xml:space="preserve"> na požiadanie</w:t>
      </w:r>
      <w:r>
        <w:rPr>
          <w:rFonts w:ascii="Times New Roman" w:hAnsi="Times New Roman"/>
          <w:sz w:val="24"/>
          <w:szCs w:val="24"/>
        </w:rPr>
        <w:t xml:space="preserve"> finančnej spravodajskej jednotke poskytnúť v štátnom jazyku všetky informácie a písomné doklady o plnení povinností podľa tohto zákona za obdobie predchádzajúcich piatich rokov. Ak je dokumentácia vyhotovená v inom ako štátnom jazyku, povinná osoba je povinná predložiť na svoje náklady aj vyhotovený úradne osvedčený preklad dokumentácie do štátneho jazyka. Finančná spravodajská jednotka </w:t>
      </w:r>
      <w:r w:rsidR="009E394B">
        <w:rPr>
          <w:rFonts w:ascii="Times New Roman" w:hAnsi="Times New Roman"/>
          <w:sz w:val="24"/>
          <w:szCs w:val="24"/>
        </w:rPr>
        <w:t xml:space="preserve">určí </w:t>
      </w:r>
      <w:r>
        <w:rPr>
          <w:rFonts w:ascii="Times New Roman" w:hAnsi="Times New Roman"/>
          <w:sz w:val="24"/>
          <w:szCs w:val="24"/>
        </w:rPr>
        <w:t xml:space="preserve">povinnej osobe </w:t>
      </w:r>
      <w:r w:rsidR="009E394B">
        <w:rPr>
          <w:rFonts w:ascii="Times New Roman" w:hAnsi="Times New Roman"/>
          <w:sz w:val="24"/>
          <w:szCs w:val="24"/>
        </w:rPr>
        <w:t xml:space="preserve">lehotu </w:t>
      </w:r>
      <w:r>
        <w:rPr>
          <w:rFonts w:ascii="Times New Roman" w:hAnsi="Times New Roman"/>
          <w:sz w:val="24"/>
          <w:szCs w:val="24"/>
        </w:rPr>
        <w:t>na predloženie požadovanej dokumentácie.“.</w:t>
      </w:r>
    </w:p>
    <w:p w:rsidR="00185C1D" w:rsidP="0051045C">
      <w:pPr>
        <w:pStyle w:val="ListParagraph"/>
        <w:bidi w:val="0"/>
        <w:spacing w:after="0" w:line="240" w:lineRule="auto"/>
        <w:ind w:left="360" w:firstLine="348"/>
        <w:jc w:val="both"/>
        <w:rPr>
          <w:rFonts w:ascii="Times New Roman" w:hAnsi="Times New Roman"/>
          <w:sz w:val="24"/>
          <w:szCs w:val="24"/>
        </w:rPr>
      </w:pPr>
    </w:p>
    <w:p w:rsidR="003C035E"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33 vrátane nadpisu znie:</w:t>
      </w:r>
    </w:p>
    <w:p w:rsidR="003C035E" w:rsidRPr="005D74F1" w:rsidP="003C035E">
      <w:pPr>
        <w:bidi w:val="0"/>
        <w:jc w:val="center"/>
        <w:rPr>
          <w:rFonts w:ascii="Times New Roman" w:hAnsi="Times New Roman"/>
          <w:b/>
          <w:sz w:val="24"/>
          <w:szCs w:val="24"/>
        </w:rPr>
      </w:pPr>
      <w:r w:rsidRPr="005D74F1">
        <w:rPr>
          <w:rFonts w:ascii="Times New Roman" w:hAnsi="Times New Roman"/>
          <w:sz w:val="24"/>
          <w:szCs w:val="24"/>
        </w:rPr>
        <w:t>„</w:t>
      </w:r>
      <w:r w:rsidRPr="005D74F1">
        <w:rPr>
          <w:rFonts w:ascii="Times New Roman" w:hAnsi="Times New Roman"/>
          <w:b/>
          <w:sz w:val="24"/>
          <w:szCs w:val="24"/>
        </w:rPr>
        <w:t>§ 33</w:t>
      </w:r>
    </w:p>
    <w:p w:rsidR="003C035E" w:rsidRPr="005D74F1" w:rsidP="003C035E">
      <w:pPr>
        <w:bidi w:val="0"/>
        <w:jc w:val="center"/>
        <w:rPr>
          <w:rFonts w:ascii="Times New Roman" w:hAnsi="Times New Roman"/>
          <w:b/>
          <w:sz w:val="24"/>
          <w:szCs w:val="24"/>
        </w:rPr>
      </w:pPr>
      <w:r w:rsidRPr="005D74F1">
        <w:rPr>
          <w:rFonts w:ascii="Times New Roman" w:hAnsi="Times New Roman"/>
          <w:b/>
          <w:sz w:val="24"/>
          <w:szCs w:val="24"/>
        </w:rPr>
        <w:t>Iné správne delikty</w:t>
      </w:r>
    </w:p>
    <w:p w:rsidR="00185C1D" w:rsidRPr="00185C1D" w:rsidP="009D4786">
      <w:pPr>
        <w:pStyle w:val="ListParagraph"/>
        <w:bidi w:val="0"/>
        <w:spacing w:after="0"/>
        <w:ind w:left="360" w:firstLine="348"/>
        <w:jc w:val="both"/>
        <w:rPr>
          <w:rFonts w:ascii="Times New Roman" w:hAnsi="Times New Roman"/>
          <w:sz w:val="24"/>
          <w:szCs w:val="24"/>
        </w:rPr>
      </w:pPr>
      <w:r w:rsidRPr="00185C1D">
        <w:rPr>
          <w:rFonts w:ascii="Times New Roman" w:hAnsi="Times New Roman"/>
          <w:sz w:val="24"/>
          <w:szCs w:val="24"/>
        </w:rPr>
        <w:t xml:space="preserve">(1) Finančná spravodajská jednotka </w:t>
      </w:r>
      <w:r w:rsidRPr="009D4786" w:rsidR="009D4786">
        <w:rPr>
          <w:rFonts w:ascii="Times New Roman" w:hAnsi="Times New Roman"/>
          <w:sz w:val="24"/>
          <w:szCs w:val="24"/>
        </w:rPr>
        <w:t>môže uložiť</w:t>
      </w:r>
      <w:r w:rsidRPr="00185C1D">
        <w:rPr>
          <w:rFonts w:ascii="Times New Roman" w:hAnsi="Times New Roman"/>
          <w:sz w:val="24"/>
          <w:szCs w:val="24"/>
        </w:rPr>
        <w:t xml:space="preserve"> právnickej osobe a fyzickej osobe -podnikateľovi pokutu do 1 000 000 eur, ktorá nesplní alebo poruší niektorú z povinností ustanoven</w:t>
      </w:r>
      <w:r w:rsidR="00D95A80">
        <w:rPr>
          <w:rFonts w:ascii="Times New Roman" w:hAnsi="Times New Roman"/>
          <w:sz w:val="24"/>
          <w:szCs w:val="24"/>
        </w:rPr>
        <w:t>ých</w:t>
      </w:r>
      <w:r w:rsidRPr="00185C1D">
        <w:rPr>
          <w:rFonts w:ascii="Times New Roman" w:hAnsi="Times New Roman"/>
          <w:sz w:val="24"/>
          <w:szCs w:val="24"/>
        </w:rPr>
        <w:t xml:space="preserve"> týmto zákonom v § 10 ods. 1 až 4, ods. 6, § 12, § 14 až § 17, § 19 ods. 2 až 4, § 21, § 24 ods. 1 a 2, ak v odseku 2 nie je ustanovené inak.</w:t>
      </w:r>
    </w:p>
    <w:p w:rsidR="00185C1D" w:rsidRPr="00185C1D" w:rsidP="009D4786">
      <w:pPr>
        <w:pStyle w:val="ListParagraph"/>
        <w:bidi w:val="0"/>
        <w:spacing w:after="0"/>
        <w:ind w:left="360" w:firstLine="348"/>
        <w:jc w:val="both"/>
        <w:rPr>
          <w:rFonts w:ascii="Times New Roman" w:hAnsi="Times New Roman"/>
          <w:sz w:val="24"/>
          <w:szCs w:val="24"/>
        </w:rPr>
      </w:pPr>
      <w:r w:rsidRPr="00185C1D">
        <w:rPr>
          <w:rFonts w:ascii="Times New Roman" w:hAnsi="Times New Roman"/>
          <w:sz w:val="24"/>
          <w:szCs w:val="24"/>
        </w:rPr>
        <w:t xml:space="preserve">(2) Finančná spravodajská jednotka </w:t>
      </w:r>
      <w:r w:rsidRPr="009D4786" w:rsidR="009D4786">
        <w:rPr>
          <w:rFonts w:ascii="Times New Roman" w:hAnsi="Times New Roman"/>
          <w:sz w:val="24"/>
          <w:szCs w:val="24"/>
        </w:rPr>
        <w:t>môže uložiť</w:t>
      </w:r>
      <w:r w:rsidRPr="00185C1D">
        <w:rPr>
          <w:rFonts w:ascii="Times New Roman" w:hAnsi="Times New Roman"/>
          <w:sz w:val="24"/>
          <w:szCs w:val="24"/>
        </w:rPr>
        <w:t xml:space="preserve"> banke alebo f</w:t>
      </w:r>
      <w:r w:rsidR="003901F9">
        <w:rPr>
          <w:rFonts w:ascii="Times New Roman" w:hAnsi="Times New Roman"/>
          <w:sz w:val="24"/>
          <w:szCs w:val="24"/>
        </w:rPr>
        <w:t>inančnej inštitúcii pokutu do 5 </w:t>
      </w:r>
      <w:r w:rsidRPr="00185C1D">
        <w:rPr>
          <w:rFonts w:ascii="Times New Roman" w:hAnsi="Times New Roman"/>
          <w:sz w:val="24"/>
          <w:szCs w:val="24"/>
        </w:rPr>
        <w:t>000 000 eur, ak nesplní alebo poruší niektorú z povinností ustanoven</w:t>
      </w:r>
      <w:r w:rsidR="00D95A80">
        <w:rPr>
          <w:rFonts w:ascii="Times New Roman" w:hAnsi="Times New Roman"/>
          <w:sz w:val="24"/>
          <w:szCs w:val="24"/>
        </w:rPr>
        <w:t>ých v </w:t>
      </w:r>
      <w:r w:rsidRPr="00185C1D">
        <w:rPr>
          <w:rFonts w:ascii="Times New Roman" w:hAnsi="Times New Roman"/>
          <w:sz w:val="24"/>
          <w:szCs w:val="24"/>
        </w:rPr>
        <w:t xml:space="preserve">odseku 1. </w:t>
      </w:r>
    </w:p>
    <w:p w:rsidR="00185C1D" w:rsidRPr="00185C1D" w:rsidP="009D4786">
      <w:pPr>
        <w:pStyle w:val="ListParagraph"/>
        <w:bidi w:val="0"/>
        <w:spacing w:after="0"/>
        <w:ind w:left="360" w:firstLine="348"/>
        <w:jc w:val="both"/>
        <w:rPr>
          <w:rFonts w:ascii="Times New Roman" w:hAnsi="Times New Roman"/>
          <w:sz w:val="24"/>
          <w:szCs w:val="24"/>
        </w:rPr>
      </w:pPr>
      <w:r w:rsidRPr="00185C1D">
        <w:rPr>
          <w:rFonts w:ascii="Times New Roman" w:hAnsi="Times New Roman"/>
          <w:sz w:val="24"/>
          <w:szCs w:val="24"/>
        </w:rPr>
        <w:t>(3) Finančná spravodajská jednotka môže uložiť právnickej osobe a fyzickej osobe - podnikateľovi pokutu do 200 000 eur, ktorá nesplní alebo poruší povinnosť ustanovenú týmto zákonom, ak</w:t>
      </w:r>
      <w:r w:rsidR="00D95A80">
        <w:rPr>
          <w:rFonts w:ascii="Times New Roman" w:hAnsi="Times New Roman"/>
          <w:sz w:val="24"/>
          <w:szCs w:val="24"/>
        </w:rPr>
        <w:t xml:space="preserve"> táto povinnosť</w:t>
      </w:r>
      <w:r w:rsidRPr="00185C1D">
        <w:rPr>
          <w:rFonts w:ascii="Times New Roman" w:hAnsi="Times New Roman"/>
          <w:sz w:val="24"/>
          <w:szCs w:val="24"/>
        </w:rPr>
        <w:t xml:space="preserve"> nie je uvedená v odseku 1 alebo odseku 2.</w:t>
      </w:r>
    </w:p>
    <w:p w:rsidR="00185C1D" w:rsidRPr="00185C1D" w:rsidP="009D4786">
      <w:pPr>
        <w:pStyle w:val="ListParagraph"/>
        <w:bidi w:val="0"/>
        <w:spacing w:after="0"/>
        <w:ind w:left="360" w:firstLine="348"/>
        <w:jc w:val="both"/>
        <w:rPr>
          <w:rFonts w:ascii="Times New Roman" w:hAnsi="Times New Roman"/>
          <w:sz w:val="24"/>
          <w:szCs w:val="24"/>
        </w:rPr>
      </w:pPr>
      <w:r w:rsidRPr="00185C1D">
        <w:rPr>
          <w:rFonts w:ascii="Times New Roman" w:hAnsi="Times New Roman"/>
          <w:sz w:val="24"/>
          <w:szCs w:val="24"/>
        </w:rPr>
        <w:t>(4) Pri určovaní výšky pokuty finančná 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w:t>
      </w:r>
    </w:p>
    <w:p w:rsidR="00185C1D" w:rsidRPr="00185C1D" w:rsidP="009D4786">
      <w:pPr>
        <w:pStyle w:val="ListParagraph"/>
        <w:bidi w:val="0"/>
        <w:spacing w:after="0"/>
        <w:ind w:left="360" w:firstLine="348"/>
        <w:jc w:val="both"/>
        <w:rPr>
          <w:rFonts w:ascii="Times New Roman" w:hAnsi="Times New Roman"/>
          <w:sz w:val="24"/>
          <w:szCs w:val="24"/>
        </w:rPr>
      </w:pPr>
      <w:r w:rsidRPr="00185C1D">
        <w:rPr>
          <w:rFonts w:ascii="Times New Roman" w:hAnsi="Times New Roman"/>
          <w:sz w:val="24"/>
          <w:szCs w:val="24"/>
        </w:rPr>
        <w:t>(5) Pokutu podľa odsek</w:t>
      </w:r>
      <w:r w:rsidR="00DD62F7">
        <w:rPr>
          <w:rFonts w:ascii="Times New Roman" w:hAnsi="Times New Roman"/>
          <w:sz w:val="24"/>
          <w:szCs w:val="24"/>
        </w:rPr>
        <w:t>ov</w:t>
      </w:r>
      <w:r w:rsidRPr="00185C1D">
        <w:rPr>
          <w:rFonts w:ascii="Times New Roman" w:hAnsi="Times New Roman"/>
          <w:sz w:val="24"/>
          <w:szCs w:val="24"/>
        </w:rPr>
        <w:t xml:space="preserve"> 1 </w:t>
      </w:r>
      <w:r w:rsidR="00FC1AAD">
        <w:rPr>
          <w:rFonts w:ascii="Times New Roman" w:hAnsi="Times New Roman"/>
          <w:sz w:val="24"/>
          <w:szCs w:val="24"/>
        </w:rPr>
        <w:t>až</w:t>
      </w:r>
      <w:r w:rsidRPr="00185C1D">
        <w:rPr>
          <w:rFonts w:ascii="Times New Roman" w:hAnsi="Times New Roman"/>
          <w:sz w:val="24"/>
          <w:szCs w:val="24"/>
        </w:rPr>
        <w:t xml:space="preserve"> 3 možno uložiť do troch rokov odo dňa, keď porušenie povinnosti finančná spravodajská jednotka zistila, najneskôr do piatich rokov odo dňa, keď k porušeniu povinnosti došlo. Porušenie povinnosti sa považuje za zistené dňom vypracovania písomného oboznámenia s kontrolnými zisteniami.</w:t>
      </w:r>
    </w:p>
    <w:p w:rsidR="00185C1D" w:rsidRPr="00185C1D" w:rsidP="009D4786">
      <w:pPr>
        <w:pStyle w:val="ListParagraph"/>
        <w:bidi w:val="0"/>
        <w:spacing w:after="0"/>
        <w:ind w:left="360" w:firstLine="348"/>
        <w:jc w:val="both"/>
        <w:rPr>
          <w:rFonts w:ascii="Times New Roman" w:hAnsi="Times New Roman"/>
          <w:sz w:val="24"/>
          <w:szCs w:val="24"/>
        </w:rPr>
      </w:pPr>
      <w:r w:rsidRPr="00185C1D">
        <w:rPr>
          <w:rFonts w:ascii="Times New Roman" w:hAnsi="Times New Roman"/>
          <w:sz w:val="24"/>
          <w:szCs w:val="24"/>
        </w:rPr>
        <w:t xml:space="preserve">(6) Finančná spravodajská jednotka môže uložiť aj povinnosť zdržať sa protiprávneho konania alebo odstrániť zistené nedostatky. </w:t>
      </w:r>
    </w:p>
    <w:p w:rsidR="00185C1D" w:rsidP="009D4786">
      <w:pPr>
        <w:bidi w:val="0"/>
        <w:spacing w:after="0"/>
        <w:ind w:left="284"/>
        <w:jc w:val="both"/>
        <w:rPr>
          <w:rFonts w:ascii="Times New Roman" w:hAnsi="Times New Roman"/>
          <w:sz w:val="24"/>
          <w:szCs w:val="24"/>
        </w:rPr>
      </w:pPr>
      <w:r w:rsidR="003901F9">
        <w:rPr>
          <w:rFonts w:ascii="Times New Roman" w:hAnsi="Times New Roman"/>
          <w:sz w:val="24"/>
          <w:szCs w:val="24"/>
        </w:rPr>
        <w:tab/>
      </w:r>
      <w:r w:rsidRPr="00185C1D">
        <w:rPr>
          <w:rFonts w:ascii="Times New Roman" w:hAnsi="Times New Roman"/>
          <w:sz w:val="24"/>
          <w:szCs w:val="24"/>
        </w:rPr>
        <w:t>(7)Na konanie o správnych deliktoch sa vzťahuje všeobecný predpis o správnom konaní.</w:t>
      </w:r>
      <w:r w:rsidRPr="00185C1D">
        <w:rPr>
          <w:rFonts w:ascii="Times New Roman" w:hAnsi="Times New Roman"/>
          <w:sz w:val="24"/>
          <w:szCs w:val="24"/>
          <w:vertAlign w:val="superscript"/>
        </w:rPr>
        <w:t>58)</w:t>
      </w:r>
      <w:r w:rsidRPr="00185C1D">
        <w:rPr>
          <w:rFonts w:ascii="Times New Roman" w:hAnsi="Times New Roman"/>
          <w:sz w:val="24"/>
          <w:szCs w:val="24"/>
        </w:rPr>
        <w:t>“</w:t>
      </w:r>
    </w:p>
    <w:p w:rsidR="00185C1D" w:rsidP="003C035E">
      <w:pPr>
        <w:bidi w:val="0"/>
        <w:spacing w:after="0" w:line="240" w:lineRule="auto"/>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Za § 33 sa vkladá § 33a, ktorý znie:</w:t>
      </w:r>
    </w:p>
    <w:p w:rsidR="0051045C" w:rsidP="0051045C">
      <w:pPr>
        <w:pStyle w:val="ListParagraph"/>
        <w:bidi w:val="0"/>
        <w:spacing w:after="0" w:line="240" w:lineRule="auto"/>
        <w:ind w:left="360"/>
        <w:jc w:val="center"/>
        <w:rPr>
          <w:rFonts w:ascii="Times New Roman" w:hAnsi="Times New Roman"/>
          <w:b/>
          <w:sz w:val="24"/>
          <w:szCs w:val="24"/>
        </w:rPr>
      </w:pPr>
      <w:r>
        <w:rPr>
          <w:rFonts w:ascii="Times New Roman" w:hAnsi="Times New Roman"/>
          <w:b/>
          <w:sz w:val="24"/>
          <w:szCs w:val="24"/>
        </w:rPr>
        <w:t>„§ 33a</w:t>
      </w:r>
    </w:p>
    <w:p w:rsidR="0051045C" w:rsidP="0051045C">
      <w:pPr>
        <w:pStyle w:val="ListParagraph"/>
        <w:bidi w:val="0"/>
        <w:spacing w:after="0" w:line="240" w:lineRule="auto"/>
        <w:ind w:left="360"/>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(1) Finančná spravodajská jednotka môže uložiť právnickej osobe a fyzickej osobe </w:t>
      </w:r>
      <w:r w:rsidR="00E833AF">
        <w:rPr>
          <w:rFonts w:ascii="Times New Roman" w:hAnsi="Times New Roman"/>
          <w:sz w:val="24"/>
          <w:szCs w:val="24"/>
        </w:rPr>
        <w:t>–</w:t>
      </w:r>
      <w:r>
        <w:rPr>
          <w:rFonts w:ascii="Times New Roman" w:hAnsi="Times New Roman"/>
          <w:sz w:val="24"/>
          <w:szCs w:val="24"/>
        </w:rPr>
        <w:t xml:space="preserve"> podnikateľovi</w:t>
      </w:r>
      <w:r w:rsidR="00E833AF">
        <w:rPr>
          <w:rFonts w:ascii="Times New Roman" w:hAnsi="Times New Roman"/>
          <w:sz w:val="24"/>
          <w:szCs w:val="24"/>
        </w:rPr>
        <w:t xml:space="preserve"> </w:t>
      </w:r>
      <w:r w:rsidRPr="00185C1D" w:rsidR="00E833AF">
        <w:rPr>
          <w:rFonts w:ascii="Times New Roman" w:hAnsi="Times New Roman"/>
          <w:sz w:val="24"/>
          <w:szCs w:val="24"/>
        </w:rPr>
        <w:t>popri pokute</w:t>
      </w:r>
      <w:r>
        <w:rPr>
          <w:rFonts w:ascii="Times New Roman" w:hAnsi="Times New Roman"/>
          <w:sz w:val="24"/>
          <w:szCs w:val="24"/>
        </w:rPr>
        <w:t xml:space="preserve"> za správne delikty u</w:t>
      </w:r>
      <w:r w:rsidR="00873ACD">
        <w:rPr>
          <w:rFonts w:ascii="Times New Roman" w:hAnsi="Times New Roman"/>
          <w:sz w:val="24"/>
          <w:szCs w:val="24"/>
        </w:rPr>
        <w:t>ved</w:t>
      </w:r>
      <w:r>
        <w:rPr>
          <w:rFonts w:ascii="Times New Roman" w:hAnsi="Times New Roman"/>
          <w:sz w:val="24"/>
          <w:szCs w:val="24"/>
        </w:rPr>
        <w:t xml:space="preserve">ené </w:t>
      </w:r>
      <w:r w:rsidR="00873ACD">
        <w:rPr>
          <w:rFonts w:ascii="Times New Roman" w:hAnsi="Times New Roman"/>
          <w:sz w:val="24"/>
          <w:szCs w:val="24"/>
        </w:rPr>
        <w:t>v</w:t>
      </w:r>
      <w:r w:rsidR="00D7579A">
        <w:rPr>
          <w:rFonts w:ascii="Times New Roman" w:hAnsi="Times New Roman"/>
          <w:sz w:val="24"/>
          <w:szCs w:val="24"/>
        </w:rPr>
        <w:t xml:space="preserve"> § 33 ods. 1 a</w:t>
      </w:r>
      <w:r>
        <w:rPr>
          <w:rFonts w:ascii="Times New Roman" w:hAnsi="Times New Roman"/>
          <w:sz w:val="24"/>
          <w:szCs w:val="24"/>
        </w:rPr>
        <w:t xml:space="preserve"> 2</w:t>
      </w:r>
      <w:r w:rsidR="00836BAC">
        <w:rPr>
          <w:rFonts w:ascii="Times New Roman" w:hAnsi="Times New Roman"/>
          <w:sz w:val="24"/>
          <w:szCs w:val="24"/>
        </w:rPr>
        <w:t xml:space="preserve"> aj</w:t>
      </w:r>
      <w:r>
        <w:rPr>
          <w:rFonts w:ascii="Times New Roman" w:hAnsi="Times New Roman"/>
          <w:sz w:val="24"/>
          <w:szCs w:val="24"/>
        </w:rPr>
        <w:t xml:space="preserve"> sankciu zverejnenia</w:t>
      </w:r>
      <w:r w:rsidR="00D7579A">
        <w:rPr>
          <w:rFonts w:ascii="Times New Roman" w:hAnsi="Times New Roman"/>
          <w:sz w:val="24"/>
          <w:szCs w:val="24"/>
        </w:rPr>
        <w:t xml:space="preserve"> právoplatného</w:t>
      </w:r>
      <w:r>
        <w:rPr>
          <w:rFonts w:ascii="Times New Roman" w:hAnsi="Times New Roman"/>
          <w:sz w:val="24"/>
          <w:szCs w:val="24"/>
        </w:rPr>
        <w:t xml:space="preserve"> rozhodnutia o </w:t>
      </w:r>
      <w:r w:rsidRPr="00873ACD" w:rsidR="00873ACD">
        <w:rPr>
          <w:rFonts w:ascii="Times New Roman" w:hAnsi="Times New Roman"/>
          <w:sz w:val="24"/>
          <w:szCs w:val="24"/>
        </w:rPr>
        <w:t xml:space="preserve">uložení sankcie za správny delikt </w:t>
      </w:r>
      <w:r>
        <w:rPr>
          <w:rFonts w:ascii="Times New Roman" w:hAnsi="Times New Roman"/>
          <w:sz w:val="24"/>
          <w:szCs w:val="24"/>
        </w:rPr>
        <w:t>s prihliadnutím k povahe a závažnosti, ako aj k okolnostiam spáchaného správneho deliktu.</w:t>
      </w:r>
    </w:p>
    <w:p w:rsidR="0051045C"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(2) Sankcia zverejnenia </w:t>
      </w:r>
      <w:r w:rsidR="00387418">
        <w:rPr>
          <w:rFonts w:ascii="Times New Roman" w:hAnsi="Times New Roman"/>
          <w:sz w:val="24"/>
          <w:szCs w:val="24"/>
        </w:rPr>
        <w:t xml:space="preserve">právoplatného </w:t>
      </w:r>
      <w:r>
        <w:rPr>
          <w:rFonts w:ascii="Times New Roman" w:hAnsi="Times New Roman"/>
          <w:sz w:val="24"/>
          <w:szCs w:val="24"/>
        </w:rPr>
        <w:t>rozhodnutia o</w:t>
      </w:r>
      <w:r w:rsidR="00873ACD">
        <w:rPr>
          <w:rFonts w:ascii="Times New Roman" w:hAnsi="Times New Roman"/>
          <w:sz w:val="24"/>
          <w:szCs w:val="24"/>
        </w:rPr>
        <w:t> uložení sankcie za správny delikt</w:t>
      </w:r>
      <w:r>
        <w:rPr>
          <w:rFonts w:ascii="Times New Roman" w:hAnsi="Times New Roman"/>
          <w:sz w:val="24"/>
          <w:szCs w:val="24"/>
        </w:rPr>
        <w:t xml:space="preserve"> spočíva v uverejnení výrokovej časti právoplatného rozhodnutia o </w:t>
      </w:r>
      <w:r w:rsidR="00873ACD">
        <w:rPr>
          <w:rFonts w:ascii="Times New Roman" w:hAnsi="Times New Roman"/>
          <w:sz w:val="24"/>
          <w:szCs w:val="24"/>
        </w:rPr>
        <w:t xml:space="preserve">uložení sankcie za správny delikt </w:t>
      </w:r>
      <w:r>
        <w:rPr>
          <w:rFonts w:ascii="Times New Roman" w:hAnsi="Times New Roman"/>
          <w:sz w:val="24"/>
          <w:szCs w:val="24"/>
        </w:rPr>
        <w:t xml:space="preserve">na </w:t>
      </w:r>
      <w:r w:rsidR="00443F75">
        <w:rPr>
          <w:rFonts w:ascii="Times New Roman" w:hAnsi="Times New Roman"/>
          <w:sz w:val="24"/>
          <w:szCs w:val="24"/>
        </w:rPr>
        <w:t>webovom sídle</w:t>
      </w:r>
      <w:r>
        <w:rPr>
          <w:rFonts w:ascii="Times New Roman" w:hAnsi="Times New Roman"/>
          <w:sz w:val="24"/>
          <w:szCs w:val="24"/>
        </w:rPr>
        <w:t xml:space="preserve"> </w:t>
      </w:r>
      <w:r w:rsidR="00443F75">
        <w:rPr>
          <w:rFonts w:ascii="Times New Roman" w:hAnsi="Times New Roman"/>
          <w:sz w:val="24"/>
          <w:szCs w:val="24"/>
        </w:rPr>
        <w:t>f</w:t>
      </w:r>
      <w:r>
        <w:rPr>
          <w:rFonts w:ascii="Times New Roman" w:hAnsi="Times New Roman"/>
          <w:sz w:val="24"/>
          <w:szCs w:val="24"/>
        </w:rPr>
        <w:t xml:space="preserve">inančnej spravodajskej jednotky po dobu piatich rokov. </w:t>
      </w:r>
    </w:p>
    <w:p w:rsidR="0051045C"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(3) Sankciu zverejnenia </w:t>
      </w:r>
      <w:r w:rsidR="00D7579A">
        <w:rPr>
          <w:rFonts w:ascii="Times New Roman" w:hAnsi="Times New Roman"/>
          <w:sz w:val="24"/>
          <w:szCs w:val="24"/>
        </w:rPr>
        <w:t xml:space="preserve">právoplatného </w:t>
      </w:r>
      <w:r>
        <w:rPr>
          <w:rFonts w:ascii="Times New Roman" w:hAnsi="Times New Roman"/>
          <w:sz w:val="24"/>
          <w:szCs w:val="24"/>
        </w:rPr>
        <w:t>rozhodnutia o</w:t>
      </w:r>
      <w:r w:rsidR="00873ACD">
        <w:rPr>
          <w:rFonts w:ascii="Times New Roman" w:hAnsi="Times New Roman"/>
          <w:sz w:val="24"/>
          <w:szCs w:val="24"/>
        </w:rPr>
        <w:t xml:space="preserve"> uložení sankcie za správny delikt</w:t>
      </w:r>
      <w:r>
        <w:rPr>
          <w:rFonts w:ascii="Times New Roman" w:hAnsi="Times New Roman"/>
          <w:sz w:val="24"/>
          <w:szCs w:val="24"/>
        </w:rPr>
        <w:t xml:space="preserve"> nemožno uložiť</w:t>
      </w:r>
      <w:r w:rsidR="00D7579A">
        <w:rPr>
          <w:rFonts w:ascii="Times New Roman" w:hAnsi="Times New Roman"/>
          <w:sz w:val="24"/>
          <w:szCs w:val="24"/>
        </w:rPr>
        <w:t>, ak by</w:t>
      </w:r>
    </w:p>
    <w:p w:rsidR="0051045C" w:rsidP="0051045C">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a) tým došlo k ohrozeniu stability finančného trhu, alebo</w:t>
      </w:r>
    </w:p>
    <w:p w:rsidR="0051045C" w:rsidP="0051045C">
      <w:pPr>
        <w:pStyle w:val="ListParagraph"/>
        <w:bidi w:val="0"/>
        <w:spacing w:after="0" w:line="240" w:lineRule="auto"/>
        <w:ind w:left="567" w:hanging="207"/>
        <w:jc w:val="both"/>
        <w:rPr>
          <w:rFonts w:ascii="Times New Roman" w:hAnsi="Times New Roman"/>
          <w:sz w:val="24"/>
          <w:szCs w:val="24"/>
        </w:rPr>
      </w:pPr>
      <w:r w:rsidR="00D7579A">
        <w:rPr>
          <w:rFonts w:ascii="Times New Roman" w:hAnsi="Times New Roman"/>
          <w:sz w:val="24"/>
          <w:szCs w:val="24"/>
        </w:rPr>
        <w:t xml:space="preserve">b) </w:t>
      </w:r>
      <w:r>
        <w:rPr>
          <w:rFonts w:ascii="Times New Roman" w:hAnsi="Times New Roman"/>
          <w:sz w:val="24"/>
          <w:szCs w:val="24"/>
        </w:rPr>
        <w:t>jej uloženie bolo celkom zjavne neprimerané povahe a závažnosti spáchaného správneho deliktu.</w:t>
      </w:r>
    </w:p>
    <w:p w:rsidR="0051045C"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bidi w:val="0"/>
        <w:spacing w:after="0" w:line="240" w:lineRule="auto"/>
        <w:ind w:left="360" w:firstLine="348"/>
        <w:jc w:val="both"/>
        <w:rPr>
          <w:rFonts w:ascii="Times New Roman" w:hAnsi="Times New Roman"/>
          <w:sz w:val="24"/>
          <w:szCs w:val="24"/>
        </w:rPr>
      </w:pPr>
      <w:r>
        <w:rPr>
          <w:rFonts w:ascii="Times New Roman" w:hAnsi="Times New Roman"/>
          <w:sz w:val="24"/>
          <w:szCs w:val="24"/>
        </w:rPr>
        <w:t>(4) Výroková časť zverejneného právoplatného rozhodnutia o uložení sankcie</w:t>
      </w:r>
      <w:r w:rsidR="00387418">
        <w:rPr>
          <w:rFonts w:ascii="Times New Roman" w:hAnsi="Times New Roman"/>
          <w:sz w:val="24"/>
          <w:szCs w:val="24"/>
        </w:rPr>
        <w:t xml:space="preserve"> za správny delikt</w:t>
      </w:r>
      <w:r>
        <w:rPr>
          <w:rFonts w:ascii="Times New Roman" w:hAnsi="Times New Roman"/>
          <w:sz w:val="24"/>
          <w:szCs w:val="24"/>
        </w:rPr>
        <w:t xml:space="preserve"> nesmie obsahovať údaje umožňujúce identifikáciu inej osoby ako povinnej osoby.“.</w:t>
      </w:r>
    </w:p>
    <w:p w:rsidR="0051045C" w:rsidP="0051045C">
      <w:pPr>
        <w:pStyle w:val="ListParagraph"/>
        <w:bidi w:val="0"/>
        <w:spacing w:after="0" w:line="240" w:lineRule="auto"/>
        <w:ind w:left="360" w:firstLine="348"/>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Za § 35 sa vkladá § 35a, ktorý vrátane nadpisu znie:</w:t>
      </w:r>
    </w:p>
    <w:p w:rsidR="0051045C" w:rsidP="0051045C">
      <w:pPr>
        <w:bidi w:val="0"/>
        <w:spacing w:after="0" w:line="240" w:lineRule="auto"/>
        <w:ind w:left="360"/>
        <w:contextualSpacing/>
        <w:jc w:val="center"/>
        <w:rPr>
          <w:rFonts w:ascii="Times New Roman" w:hAnsi="Times New Roman"/>
          <w:b/>
          <w:sz w:val="24"/>
          <w:szCs w:val="24"/>
          <w:lang w:eastAsia="sk-SK"/>
        </w:rPr>
      </w:pPr>
      <w:r>
        <w:rPr>
          <w:rFonts w:ascii="Times New Roman" w:hAnsi="Times New Roman"/>
          <w:b/>
          <w:sz w:val="24"/>
          <w:szCs w:val="24"/>
          <w:lang w:eastAsia="sk-SK"/>
        </w:rPr>
        <w:t>„§ 35a</w:t>
      </w:r>
    </w:p>
    <w:p w:rsidR="0051045C" w:rsidP="0051045C">
      <w:pPr>
        <w:bidi w:val="0"/>
        <w:spacing w:after="0" w:line="240" w:lineRule="auto"/>
        <w:ind w:left="360"/>
        <w:contextualSpacing/>
        <w:jc w:val="center"/>
        <w:rPr>
          <w:rFonts w:ascii="Times New Roman" w:hAnsi="Times New Roman"/>
          <w:sz w:val="24"/>
          <w:szCs w:val="24"/>
          <w:lang w:eastAsia="sk-SK"/>
        </w:rPr>
      </w:pPr>
      <w:r>
        <w:rPr>
          <w:rFonts w:ascii="Times New Roman" w:hAnsi="Times New Roman"/>
          <w:b/>
          <w:sz w:val="24"/>
          <w:szCs w:val="24"/>
          <w:lang w:eastAsia="sk-SK"/>
        </w:rPr>
        <w:t>Výnimky z povinnosti uvádzať údaje sprevádzajúce prevody finančných prostriedkov</w:t>
      </w:r>
    </w:p>
    <w:p w:rsidR="0051045C" w:rsidP="0051045C">
      <w:pPr>
        <w:bidi w:val="0"/>
        <w:spacing w:after="0" w:line="240" w:lineRule="auto"/>
        <w:ind w:left="425" w:firstLine="284"/>
        <w:jc w:val="both"/>
        <w:rPr>
          <w:rFonts w:ascii="Times New Roman" w:hAnsi="Times New Roman"/>
          <w:sz w:val="24"/>
          <w:szCs w:val="24"/>
        </w:rPr>
      </w:pPr>
    </w:p>
    <w:p w:rsidR="0051045C" w:rsidP="0051045C">
      <w:pPr>
        <w:bidi w:val="0"/>
        <w:spacing w:after="0" w:line="240" w:lineRule="auto"/>
        <w:ind w:left="425" w:firstLine="284"/>
        <w:jc w:val="both"/>
        <w:rPr>
          <w:rFonts w:ascii="Times New Roman" w:hAnsi="Times New Roman"/>
          <w:sz w:val="24"/>
          <w:szCs w:val="24"/>
        </w:rPr>
      </w:pPr>
      <w:r>
        <w:rPr>
          <w:rFonts w:ascii="Times New Roman" w:hAnsi="Times New Roman"/>
          <w:sz w:val="24"/>
          <w:szCs w:val="24"/>
        </w:rPr>
        <w:t>Povin</w:t>
      </w:r>
      <w:r w:rsidR="000237DC">
        <w:rPr>
          <w:rFonts w:ascii="Times New Roman" w:hAnsi="Times New Roman"/>
          <w:sz w:val="24"/>
          <w:szCs w:val="24"/>
        </w:rPr>
        <w:t>nosti podľa osobitného predpi</w:t>
      </w:r>
      <w:r w:rsidRPr="009E394B" w:rsidR="000237DC">
        <w:rPr>
          <w:rFonts w:ascii="Times New Roman" w:hAnsi="Times New Roman"/>
          <w:sz w:val="24"/>
          <w:szCs w:val="24"/>
        </w:rPr>
        <w:t>su</w:t>
      </w:r>
      <w:r w:rsidRPr="009E394B">
        <w:rPr>
          <w:rStyle w:val="FootnoteReference"/>
        </w:rPr>
        <w:t>60)</w:t>
      </w:r>
      <w:r>
        <w:rPr>
          <w:rFonts w:ascii="Arial" w:hAnsi="Arial" w:cs="Arial"/>
        </w:rPr>
        <w:t xml:space="preserve"> </w:t>
      </w:r>
      <w:r>
        <w:rPr>
          <w:rFonts w:ascii="Times New Roman" w:hAnsi="Times New Roman"/>
          <w:sz w:val="24"/>
          <w:szCs w:val="24"/>
        </w:rPr>
        <w:t>sa nevzťahujú na prevody finančných prostriedkov, ktorými sa vykonáva platba za dodanie tovaru alebo poskytnutie služb</w:t>
      </w:r>
      <w:r w:rsidR="00D95A80">
        <w:rPr>
          <w:rFonts w:ascii="Times New Roman" w:hAnsi="Times New Roman"/>
          <w:sz w:val="24"/>
          <w:szCs w:val="24"/>
        </w:rPr>
        <w:t>y</w:t>
      </w:r>
      <w:r>
        <w:rPr>
          <w:rFonts w:ascii="Times New Roman" w:hAnsi="Times New Roman"/>
          <w:sz w:val="24"/>
          <w:szCs w:val="24"/>
        </w:rPr>
        <w:t xml:space="preserve">, </w:t>
      </w:r>
      <w:r w:rsidR="000237DC">
        <w:rPr>
          <w:rFonts w:ascii="Times New Roman" w:hAnsi="Times New Roman"/>
          <w:sz w:val="24"/>
          <w:szCs w:val="24"/>
        </w:rPr>
        <w:t>ak</w:t>
      </w:r>
    </w:p>
    <w:p w:rsidR="0051045C" w:rsidP="0051045C">
      <w:pPr>
        <w:pStyle w:val="ListParagraph"/>
        <w:numPr>
          <w:numId w:val="9"/>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sa prevod uskutoční na území Slovenskej republiky, </w:t>
      </w:r>
    </w:p>
    <w:p w:rsidR="0051045C" w:rsidP="0051045C">
      <w:pPr>
        <w:pStyle w:val="ListParagraph"/>
        <w:numPr>
          <w:numId w:val="9"/>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poskytovateľ platobných služieb príjemcu je schopný prostredníctvom jedinečného identifikátora kódu transakcie vysledovať prevod finančných prostriedkov od fyzickej </w:t>
      </w:r>
      <w:r w:rsidR="006C06C4">
        <w:rPr>
          <w:rFonts w:ascii="Times New Roman" w:hAnsi="Times New Roman"/>
          <w:sz w:val="24"/>
          <w:szCs w:val="24"/>
        </w:rPr>
        <w:t xml:space="preserve">osoby </w:t>
      </w:r>
      <w:r>
        <w:rPr>
          <w:rFonts w:ascii="Times New Roman" w:hAnsi="Times New Roman"/>
          <w:sz w:val="24"/>
          <w:szCs w:val="24"/>
        </w:rPr>
        <w:t>alebo právnickej osoby, ktorá má s príjemcom zmluvu o dodaní t</w:t>
      </w:r>
      <w:r w:rsidR="0000768D">
        <w:rPr>
          <w:rFonts w:ascii="Times New Roman" w:hAnsi="Times New Roman"/>
          <w:sz w:val="24"/>
          <w:szCs w:val="24"/>
        </w:rPr>
        <w:t>ovaru alebo poskytnutí služby a</w:t>
      </w:r>
    </w:p>
    <w:p w:rsidR="0051045C" w:rsidP="0051045C">
      <w:pPr>
        <w:pStyle w:val="ListParagraph"/>
        <w:numPr>
          <w:numId w:val="9"/>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suma prevodu finančných prostriedkov nepresiahne 1 000 eur.“.</w:t>
      </w:r>
    </w:p>
    <w:p w:rsidR="0051045C" w:rsidP="0051045C">
      <w:pPr>
        <w:pStyle w:val="ListParagraph"/>
        <w:bidi w:val="0"/>
        <w:spacing w:after="0" w:line="240" w:lineRule="auto"/>
        <w:ind w:left="426"/>
        <w:jc w:val="both"/>
        <w:rPr>
          <w:rFonts w:ascii="Times New Roman" w:hAnsi="Times New Roman"/>
          <w:sz w:val="24"/>
          <w:szCs w:val="24"/>
        </w:rPr>
      </w:pPr>
    </w:p>
    <w:p w:rsidR="0051045C" w:rsidP="0051045C">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Poznámka  pod čiarou k odkazu 60 znie:</w:t>
      </w:r>
    </w:p>
    <w:p w:rsidR="0051045C" w:rsidP="0051045C">
      <w:pPr>
        <w:pStyle w:val="ListParagraph"/>
        <w:bidi w:val="0"/>
        <w:spacing w:after="0" w:line="240" w:lineRule="auto"/>
        <w:ind w:left="851" w:hanging="425"/>
        <w:jc w:val="both"/>
        <w:rPr>
          <w:rFonts w:ascii="Times New Roman" w:hAnsi="Times New Roman"/>
          <w:sz w:val="24"/>
          <w:szCs w:val="24"/>
        </w:rPr>
      </w:pPr>
      <w:r>
        <w:rPr>
          <w:rFonts w:ascii="Times New Roman" w:hAnsi="Times New Roman"/>
          <w:sz w:val="24"/>
          <w:szCs w:val="24"/>
          <w:vertAlign w:val="superscript"/>
        </w:rPr>
        <w:t>„60</w:t>
      </w:r>
      <w:r w:rsidR="00367632">
        <w:rPr>
          <w:rFonts w:ascii="Times New Roman" w:hAnsi="Times New Roman"/>
          <w:sz w:val="24"/>
          <w:szCs w:val="24"/>
        </w:rPr>
        <w:t>) Nariadenie (EÚ)</w:t>
      </w:r>
      <w:r>
        <w:rPr>
          <w:rFonts w:ascii="Times New Roman" w:hAnsi="Times New Roman"/>
          <w:sz w:val="24"/>
          <w:szCs w:val="24"/>
        </w:rPr>
        <w:t xml:space="preserve"> 2015/847</w:t>
      </w:r>
      <w:r w:rsidR="006C57E1">
        <w:rPr>
          <w:rFonts w:ascii="Times New Roman" w:hAnsi="Times New Roman"/>
          <w:sz w:val="24"/>
          <w:szCs w:val="24"/>
        </w:rPr>
        <w:t>.</w:t>
      </w:r>
      <w:r>
        <w:rPr>
          <w:rFonts w:ascii="Times New Roman" w:hAnsi="Times New Roman"/>
          <w:sz w:val="24"/>
          <w:szCs w:val="24"/>
        </w:rPr>
        <w:t>“</w:t>
      </w:r>
      <w:r w:rsidR="009E394B">
        <w:rPr>
          <w:rFonts w:ascii="Times New Roman" w:hAnsi="Times New Roman"/>
          <w:sz w:val="24"/>
          <w:szCs w:val="24"/>
        </w:rPr>
        <w:t>.</w:t>
      </w:r>
    </w:p>
    <w:p w:rsidR="0051045C" w:rsidP="0051045C">
      <w:pPr>
        <w:pStyle w:val="ListParagraph"/>
        <w:bidi w:val="0"/>
        <w:spacing w:after="0" w:line="240" w:lineRule="auto"/>
        <w:ind w:left="426"/>
        <w:jc w:val="both"/>
        <w:rPr>
          <w:rFonts w:ascii="Times New Roman" w:hAnsi="Times New Roman"/>
          <w:sz w:val="24"/>
          <w:szCs w:val="24"/>
        </w:rPr>
      </w:pPr>
    </w:p>
    <w:p w:rsidR="0051045C" w:rsidP="0051045C">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Za § 36 sa vkladá § 36a, ktorý vrátane nadpisu znie:</w:t>
      </w:r>
    </w:p>
    <w:p w:rsidR="0051045C" w:rsidP="0051045C">
      <w:pPr>
        <w:bidi w:val="0"/>
        <w:spacing w:after="0" w:line="240" w:lineRule="auto"/>
        <w:ind w:left="360"/>
        <w:jc w:val="center"/>
        <w:rPr>
          <w:rFonts w:ascii="Times New Roman" w:hAnsi="Times New Roman"/>
          <w:b/>
          <w:sz w:val="24"/>
          <w:szCs w:val="24"/>
          <w:lang w:eastAsia="sk-SK"/>
        </w:rPr>
      </w:pPr>
      <w:r>
        <w:rPr>
          <w:rFonts w:ascii="Times New Roman" w:hAnsi="Times New Roman"/>
          <w:b/>
          <w:sz w:val="24"/>
          <w:szCs w:val="24"/>
        </w:rPr>
        <w:t>„</w:t>
      </w:r>
      <w:r>
        <w:rPr>
          <w:rFonts w:ascii="Times New Roman" w:hAnsi="Times New Roman"/>
          <w:b/>
          <w:sz w:val="24"/>
          <w:szCs w:val="24"/>
          <w:lang w:eastAsia="sk-SK"/>
        </w:rPr>
        <w:t>§ 36a</w:t>
      </w:r>
    </w:p>
    <w:p w:rsidR="0051045C" w:rsidP="0051045C">
      <w:pPr>
        <w:bidi w:val="0"/>
        <w:spacing w:after="0" w:line="240" w:lineRule="auto"/>
        <w:ind w:left="360"/>
        <w:jc w:val="center"/>
        <w:rPr>
          <w:rFonts w:ascii="Times New Roman" w:hAnsi="Times New Roman"/>
          <w:b/>
          <w:sz w:val="24"/>
          <w:szCs w:val="24"/>
          <w:lang w:eastAsia="sk-SK"/>
        </w:rPr>
      </w:pPr>
      <w:r>
        <w:rPr>
          <w:rFonts w:ascii="Times New Roman" w:hAnsi="Times New Roman"/>
          <w:b/>
          <w:sz w:val="24"/>
          <w:szCs w:val="24"/>
          <w:lang w:eastAsia="sk-SK"/>
        </w:rPr>
        <w:t xml:space="preserve">Prechodné ustanovenia </w:t>
      </w:r>
      <w:r w:rsidR="0020175F">
        <w:rPr>
          <w:rFonts w:ascii="Times New Roman" w:hAnsi="Times New Roman"/>
          <w:b/>
          <w:sz w:val="24"/>
          <w:szCs w:val="24"/>
        </w:rPr>
        <w:t>k úprave účinnej</w:t>
      </w:r>
      <w:r>
        <w:rPr>
          <w:rFonts w:ascii="Times New Roman" w:hAnsi="Times New Roman"/>
          <w:b/>
          <w:sz w:val="24"/>
          <w:szCs w:val="24"/>
          <w:lang w:eastAsia="sk-SK"/>
        </w:rPr>
        <w:t xml:space="preserve"> od </w:t>
      </w:r>
      <w:r w:rsidRPr="005C13D1" w:rsidR="005C13D1">
        <w:rPr>
          <w:rFonts w:ascii="Times New Roman" w:hAnsi="Times New Roman"/>
          <w:b/>
          <w:sz w:val="24"/>
          <w:szCs w:val="24"/>
          <w:lang w:eastAsia="sk-SK"/>
        </w:rPr>
        <w:t>15. marca</w:t>
      </w:r>
      <w:r w:rsidRPr="005C13D1" w:rsidR="005C13D1">
        <w:rPr>
          <w:rFonts w:ascii="Times New Roman" w:hAnsi="Times New Roman"/>
          <w:b/>
          <w:sz w:val="24"/>
          <w:szCs w:val="24"/>
          <w:lang w:eastAsia="sk-SK"/>
        </w:rPr>
        <w:t xml:space="preserve"> </w:t>
      </w:r>
      <w:r>
        <w:rPr>
          <w:rFonts w:ascii="Times New Roman" w:hAnsi="Times New Roman"/>
          <w:b/>
          <w:sz w:val="24"/>
          <w:szCs w:val="24"/>
          <w:lang w:eastAsia="sk-SK"/>
        </w:rPr>
        <w:t>201</w:t>
      </w:r>
      <w:r w:rsidR="0015160D">
        <w:rPr>
          <w:rFonts w:ascii="Times New Roman" w:hAnsi="Times New Roman"/>
          <w:b/>
          <w:sz w:val="24"/>
          <w:szCs w:val="24"/>
          <w:lang w:eastAsia="sk-SK"/>
        </w:rPr>
        <w:t>8</w:t>
      </w:r>
    </w:p>
    <w:p w:rsidR="0051045C" w:rsidP="0051045C">
      <w:pPr>
        <w:bidi w:val="0"/>
        <w:spacing w:after="0" w:line="240" w:lineRule="auto"/>
        <w:ind w:left="360"/>
        <w:jc w:val="center"/>
        <w:rPr>
          <w:rFonts w:ascii="Times New Roman" w:hAnsi="Times New Roman"/>
          <w:b/>
          <w:sz w:val="24"/>
          <w:szCs w:val="24"/>
          <w:lang w:eastAsia="sk-SK"/>
        </w:rPr>
      </w:pPr>
    </w:p>
    <w:p w:rsidR="00817458" w:rsidP="0051045C">
      <w:pPr>
        <w:bidi w:val="0"/>
        <w:spacing w:after="0" w:line="240" w:lineRule="auto"/>
        <w:ind w:left="426" w:firstLine="282"/>
        <w:jc w:val="both"/>
        <w:rPr>
          <w:rFonts w:ascii="Times New Roman" w:hAnsi="Times New Roman"/>
          <w:sz w:val="24"/>
          <w:szCs w:val="24"/>
          <w:lang w:eastAsia="sk-SK"/>
        </w:rPr>
      </w:pPr>
      <w:r w:rsidRPr="00817458">
        <w:rPr>
          <w:rFonts w:ascii="Times New Roman" w:hAnsi="Times New Roman"/>
          <w:sz w:val="24"/>
          <w:szCs w:val="24"/>
          <w:lang w:eastAsia="sk-SK"/>
        </w:rPr>
        <w:t xml:space="preserve">(1) </w:t>
      </w:r>
      <w:r w:rsidRPr="005F71EC" w:rsidR="005F71EC">
        <w:rPr>
          <w:rFonts w:ascii="Times New Roman" w:hAnsi="Times New Roman"/>
          <w:sz w:val="24"/>
          <w:szCs w:val="24"/>
          <w:lang w:eastAsia="sk-SK"/>
        </w:rPr>
        <w:t>Ministerstvo vnútra Slovenskej republiky je povinné zabezpečiť splnenie povinnosti podľa § 8 ods.</w:t>
      </w:r>
      <w:r w:rsidR="005F71EC">
        <w:rPr>
          <w:rFonts w:ascii="Times New Roman" w:hAnsi="Times New Roman"/>
          <w:sz w:val="24"/>
          <w:szCs w:val="24"/>
          <w:lang w:eastAsia="sk-SK"/>
        </w:rPr>
        <w:t xml:space="preserve"> 6 najneskôr od 1. marca 2019.</w:t>
      </w:r>
    </w:p>
    <w:p w:rsidR="005F71EC" w:rsidP="0051045C">
      <w:pPr>
        <w:bidi w:val="0"/>
        <w:spacing w:after="0" w:line="240" w:lineRule="auto"/>
        <w:ind w:left="426" w:firstLine="282"/>
        <w:jc w:val="both"/>
        <w:rPr>
          <w:rFonts w:ascii="Times New Roman" w:hAnsi="Times New Roman"/>
          <w:sz w:val="24"/>
          <w:szCs w:val="24"/>
          <w:lang w:eastAsia="sk-SK"/>
        </w:rPr>
      </w:pPr>
    </w:p>
    <w:p w:rsidR="0051045C" w:rsidP="0051045C">
      <w:pPr>
        <w:bidi w:val="0"/>
        <w:spacing w:after="0" w:line="240" w:lineRule="auto"/>
        <w:ind w:left="426" w:firstLine="282"/>
        <w:jc w:val="both"/>
        <w:rPr>
          <w:rFonts w:ascii="Times New Roman" w:hAnsi="Times New Roman"/>
          <w:sz w:val="24"/>
          <w:szCs w:val="24"/>
          <w:lang w:eastAsia="sk-SK"/>
        </w:rPr>
      </w:pPr>
      <w:r>
        <w:rPr>
          <w:rFonts w:ascii="Times New Roman" w:hAnsi="Times New Roman"/>
          <w:sz w:val="24"/>
          <w:szCs w:val="24"/>
          <w:lang w:eastAsia="sk-SK"/>
        </w:rPr>
        <w:t>(</w:t>
      </w:r>
      <w:r w:rsidR="00817458">
        <w:rPr>
          <w:rFonts w:ascii="Times New Roman" w:hAnsi="Times New Roman"/>
          <w:sz w:val="24"/>
          <w:szCs w:val="24"/>
          <w:lang w:eastAsia="sk-SK"/>
        </w:rPr>
        <w:t>2</w:t>
      </w:r>
      <w:r>
        <w:rPr>
          <w:rFonts w:ascii="Times New Roman" w:hAnsi="Times New Roman"/>
          <w:sz w:val="24"/>
          <w:szCs w:val="24"/>
          <w:lang w:eastAsia="sk-SK"/>
        </w:rPr>
        <w:t xml:space="preserve">) </w:t>
      </w:r>
      <w:r w:rsidR="003734C2">
        <w:rPr>
          <w:rFonts w:ascii="Times New Roman" w:hAnsi="Times New Roman"/>
          <w:sz w:val="24"/>
          <w:szCs w:val="24"/>
          <w:lang w:eastAsia="sk-SK"/>
        </w:rPr>
        <w:t>Program vlastnej činnosti p</w:t>
      </w:r>
      <w:r>
        <w:rPr>
          <w:rFonts w:ascii="Times New Roman" w:hAnsi="Times New Roman"/>
          <w:sz w:val="24"/>
          <w:szCs w:val="24"/>
          <w:lang w:eastAsia="sk-SK"/>
        </w:rPr>
        <w:t>ovinn</w:t>
      </w:r>
      <w:r w:rsidR="003734C2">
        <w:rPr>
          <w:rFonts w:ascii="Times New Roman" w:hAnsi="Times New Roman"/>
          <w:sz w:val="24"/>
          <w:szCs w:val="24"/>
          <w:lang w:eastAsia="sk-SK"/>
        </w:rPr>
        <w:t>ej</w:t>
      </w:r>
      <w:r>
        <w:rPr>
          <w:rFonts w:ascii="Times New Roman" w:hAnsi="Times New Roman"/>
          <w:sz w:val="24"/>
          <w:szCs w:val="24"/>
          <w:lang w:eastAsia="sk-SK"/>
        </w:rPr>
        <w:t xml:space="preserve"> osoby </w:t>
      </w:r>
      <w:r w:rsidR="003734C2">
        <w:rPr>
          <w:rFonts w:ascii="Times New Roman" w:hAnsi="Times New Roman"/>
          <w:sz w:val="24"/>
          <w:szCs w:val="24"/>
          <w:lang w:eastAsia="sk-SK"/>
        </w:rPr>
        <w:t xml:space="preserve">podľa </w:t>
      </w:r>
      <w:hyperlink r:id="rId7" w:anchor="paragraf-20" w:tooltip="Odkaz na predpis alebo ustanovenie" w:history="1">
        <w:r w:rsidR="003734C2">
          <w:rPr>
            <w:rStyle w:val="Hyperlink"/>
            <w:color w:val="auto"/>
            <w:sz w:val="24"/>
            <w:szCs w:val="24"/>
            <w:u w:val="none"/>
            <w:lang w:eastAsia="sk-SK"/>
          </w:rPr>
          <w:t>§ 20</w:t>
        </w:r>
      </w:hyperlink>
      <w:r w:rsidR="003734C2">
        <w:t xml:space="preserve"> </w:t>
      </w:r>
      <w:r w:rsidRPr="003734C2" w:rsidR="003734C2">
        <w:rPr>
          <w:rFonts w:ascii="Times New Roman" w:hAnsi="Times New Roman"/>
        </w:rPr>
        <w:t>v znení účinnom</w:t>
      </w:r>
      <w:r w:rsidR="003734C2">
        <w:rPr>
          <w:rFonts w:ascii="Times New Roman" w:hAnsi="Times New Roman"/>
        </w:rPr>
        <w:t xml:space="preserve"> od </w:t>
      </w:r>
      <w:r w:rsidRPr="005C13D1" w:rsidR="005C13D1">
        <w:rPr>
          <w:rFonts w:ascii="Times New Roman" w:hAnsi="Times New Roman"/>
        </w:rPr>
        <w:t>15. marca</w:t>
      </w:r>
      <w:r w:rsidRPr="005C13D1" w:rsidR="005C13D1">
        <w:rPr>
          <w:rFonts w:ascii="Times New Roman" w:hAnsi="Times New Roman"/>
        </w:rPr>
        <w:t xml:space="preserve"> </w:t>
      </w:r>
      <w:r w:rsidRPr="003734C2" w:rsidR="003734C2">
        <w:rPr>
          <w:rFonts w:ascii="Times New Roman" w:hAnsi="Times New Roman"/>
          <w:sz w:val="24"/>
          <w:szCs w:val="24"/>
        </w:rPr>
        <w:t xml:space="preserve">2018  </w:t>
      </w:r>
      <w:r w:rsidRPr="003734C2" w:rsidR="003734C2">
        <w:rPr>
          <w:rFonts w:ascii="Times New Roman" w:hAnsi="Times New Roman"/>
          <w:sz w:val="24"/>
          <w:szCs w:val="24"/>
          <w:lang w:eastAsia="sk-SK"/>
        </w:rPr>
        <w:t>povinné</w:t>
      </w:r>
      <w:r w:rsidR="003734C2">
        <w:rPr>
          <w:rFonts w:ascii="Times New Roman" w:hAnsi="Times New Roman"/>
          <w:sz w:val="24"/>
          <w:szCs w:val="24"/>
          <w:lang w:eastAsia="sk-SK"/>
        </w:rPr>
        <w:t xml:space="preserve"> osoby </w:t>
      </w:r>
      <w:r w:rsidRPr="003734C2">
        <w:rPr>
          <w:rFonts w:ascii="Times New Roman" w:hAnsi="Times New Roman"/>
          <w:sz w:val="24"/>
          <w:szCs w:val="24"/>
          <w:lang w:eastAsia="sk-SK"/>
        </w:rPr>
        <w:t>vypracujú</w:t>
      </w:r>
      <w:r>
        <w:rPr>
          <w:rFonts w:ascii="Times New Roman" w:hAnsi="Times New Roman"/>
          <w:sz w:val="24"/>
          <w:szCs w:val="24"/>
          <w:lang w:eastAsia="sk-SK"/>
        </w:rPr>
        <w:t xml:space="preserve"> do </w:t>
      </w:r>
      <w:r w:rsidRPr="005C13D1" w:rsidR="005C13D1">
        <w:rPr>
          <w:rFonts w:ascii="Times New Roman" w:hAnsi="Times New Roman"/>
          <w:sz w:val="24"/>
          <w:szCs w:val="24"/>
          <w:lang w:eastAsia="sk-SK"/>
        </w:rPr>
        <w:t>15. mája</w:t>
      </w:r>
      <w:r w:rsidRPr="005C13D1" w:rsidR="005C13D1">
        <w:rPr>
          <w:rFonts w:ascii="Times New Roman" w:hAnsi="Times New Roman"/>
          <w:sz w:val="24"/>
          <w:szCs w:val="24"/>
          <w:lang w:eastAsia="sk-SK"/>
        </w:rPr>
        <w:t xml:space="preserve"> </w:t>
      </w:r>
      <w:r w:rsidR="006A0914">
        <w:rPr>
          <w:rFonts w:ascii="Times New Roman" w:hAnsi="Times New Roman"/>
          <w:sz w:val="24"/>
          <w:szCs w:val="24"/>
          <w:lang w:eastAsia="sk-SK"/>
        </w:rPr>
        <w:t>201</w:t>
      </w:r>
      <w:r w:rsidR="00FC3E4F">
        <w:rPr>
          <w:rFonts w:ascii="Times New Roman" w:hAnsi="Times New Roman"/>
          <w:sz w:val="24"/>
          <w:szCs w:val="24"/>
          <w:lang w:eastAsia="sk-SK"/>
        </w:rPr>
        <w:t>8</w:t>
      </w:r>
      <w:r>
        <w:rPr>
          <w:rFonts w:ascii="Times New Roman" w:hAnsi="Times New Roman"/>
          <w:sz w:val="24"/>
          <w:szCs w:val="24"/>
          <w:lang w:eastAsia="sk-SK"/>
        </w:rPr>
        <w:t>.</w:t>
      </w:r>
    </w:p>
    <w:p w:rsidR="0051045C" w:rsidP="0051045C">
      <w:pPr>
        <w:bidi w:val="0"/>
        <w:spacing w:after="0" w:line="240" w:lineRule="auto"/>
        <w:ind w:left="426" w:firstLine="282"/>
        <w:jc w:val="both"/>
        <w:rPr>
          <w:rFonts w:ascii="Times New Roman" w:hAnsi="Times New Roman"/>
          <w:sz w:val="24"/>
          <w:szCs w:val="24"/>
          <w:lang w:eastAsia="sk-SK"/>
        </w:rPr>
      </w:pPr>
    </w:p>
    <w:p w:rsidR="0051045C" w:rsidP="0051045C">
      <w:pPr>
        <w:bidi w:val="0"/>
        <w:spacing w:after="0" w:line="240" w:lineRule="auto"/>
        <w:ind w:left="426" w:firstLine="282"/>
        <w:jc w:val="both"/>
        <w:rPr>
          <w:rFonts w:ascii="Times New Roman" w:hAnsi="Times New Roman"/>
          <w:sz w:val="24"/>
          <w:szCs w:val="24"/>
          <w:lang w:eastAsia="sk-SK"/>
        </w:rPr>
      </w:pPr>
      <w:r>
        <w:rPr>
          <w:rFonts w:ascii="Times New Roman" w:hAnsi="Times New Roman"/>
          <w:sz w:val="24"/>
          <w:szCs w:val="24"/>
          <w:lang w:eastAsia="sk-SK"/>
        </w:rPr>
        <w:t>(</w:t>
      </w:r>
      <w:r w:rsidR="00817458">
        <w:rPr>
          <w:rFonts w:ascii="Times New Roman" w:hAnsi="Times New Roman"/>
          <w:sz w:val="24"/>
          <w:szCs w:val="24"/>
          <w:lang w:eastAsia="sk-SK"/>
        </w:rPr>
        <w:t>3</w:t>
      </w:r>
      <w:r>
        <w:rPr>
          <w:rFonts w:ascii="Times New Roman" w:hAnsi="Times New Roman"/>
          <w:sz w:val="24"/>
          <w:szCs w:val="24"/>
          <w:lang w:eastAsia="sk-SK"/>
        </w:rPr>
        <w:t xml:space="preserve">) Konania začaté a právoplatne neukončené </w:t>
      </w:r>
      <w:r w:rsidR="00F91092">
        <w:rPr>
          <w:rFonts w:ascii="Times New Roman" w:hAnsi="Times New Roman"/>
          <w:sz w:val="24"/>
          <w:szCs w:val="24"/>
          <w:lang w:eastAsia="sk-SK"/>
        </w:rPr>
        <w:t>pred</w:t>
      </w:r>
      <w:r>
        <w:rPr>
          <w:rFonts w:ascii="Times New Roman" w:hAnsi="Times New Roman"/>
          <w:sz w:val="24"/>
          <w:szCs w:val="24"/>
          <w:lang w:eastAsia="sk-SK"/>
        </w:rPr>
        <w:t xml:space="preserve"> </w:t>
      </w:r>
      <w:r w:rsidR="005C13D1">
        <w:rPr>
          <w:rFonts w:ascii="Times New Roman" w:hAnsi="Times New Roman"/>
          <w:sz w:val="24"/>
          <w:szCs w:val="24"/>
          <w:lang w:eastAsia="sk-SK"/>
        </w:rPr>
        <w:t>15. marcom</w:t>
      </w:r>
      <w:r w:rsidRPr="005C13D1" w:rsidR="005C13D1">
        <w:rPr>
          <w:rFonts w:ascii="Times New Roman" w:hAnsi="Times New Roman"/>
          <w:sz w:val="24"/>
          <w:szCs w:val="24"/>
          <w:lang w:eastAsia="sk-SK"/>
        </w:rPr>
        <w:t xml:space="preserve"> </w:t>
      </w:r>
      <w:r w:rsidRPr="00825BE3" w:rsidR="00825BE3">
        <w:rPr>
          <w:rFonts w:ascii="Times New Roman" w:hAnsi="Times New Roman"/>
          <w:sz w:val="24"/>
          <w:szCs w:val="24"/>
          <w:lang w:eastAsia="sk-SK"/>
        </w:rPr>
        <w:t>201</w:t>
      </w:r>
      <w:r w:rsidR="0015160D">
        <w:rPr>
          <w:rFonts w:ascii="Times New Roman" w:hAnsi="Times New Roman"/>
          <w:sz w:val="24"/>
          <w:szCs w:val="24"/>
          <w:lang w:eastAsia="sk-SK"/>
        </w:rPr>
        <w:t>8</w:t>
      </w:r>
      <w:r w:rsidR="00825BE3">
        <w:rPr>
          <w:rFonts w:ascii="Times New Roman" w:hAnsi="Times New Roman"/>
          <w:sz w:val="24"/>
          <w:szCs w:val="24"/>
          <w:lang w:eastAsia="sk-SK"/>
        </w:rPr>
        <w:t xml:space="preserve"> </w:t>
      </w:r>
      <w:r>
        <w:rPr>
          <w:rFonts w:ascii="Times New Roman" w:hAnsi="Times New Roman"/>
          <w:sz w:val="24"/>
          <w:szCs w:val="24"/>
          <w:lang w:eastAsia="sk-SK"/>
        </w:rPr>
        <w:t xml:space="preserve">sa dokončia podľa predpisov účinných do </w:t>
      </w:r>
      <w:r w:rsidRPr="005C13D1" w:rsidR="005C13D1">
        <w:rPr>
          <w:rFonts w:ascii="Times New Roman" w:hAnsi="Times New Roman"/>
          <w:sz w:val="24"/>
          <w:szCs w:val="24"/>
          <w:lang w:eastAsia="sk-SK"/>
        </w:rPr>
        <w:t>14. marca</w:t>
      </w:r>
      <w:r w:rsidRPr="005C13D1" w:rsidR="005C13D1">
        <w:rPr>
          <w:rFonts w:ascii="Times New Roman" w:hAnsi="Times New Roman"/>
          <w:sz w:val="24"/>
          <w:szCs w:val="24"/>
          <w:lang w:eastAsia="sk-SK"/>
        </w:rPr>
        <w:t xml:space="preserve"> </w:t>
      </w:r>
      <w:r>
        <w:rPr>
          <w:rFonts w:ascii="Times New Roman" w:hAnsi="Times New Roman"/>
          <w:sz w:val="24"/>
          <w:szCs w:val="24"/>
          <w:lang w:eastAsia="sk-SK"/>
        </w:rPr>
        <w:t>201</w:t>
      </w:r>
      <w:r w:rsidR="002A7521">
        <w:rPr>
          <w:rFonts w:ascii="Times New Roman" w:hAnsi="Times New Roman"/>
          <w:sz w:val="24"/>
          <w:szCs w:val="24"/>
          <w:lang w:eastAsia="sk-SK"/>
        </w:rPr>
        <w:t>8</w:t>
      </w:r>
      <w:r>
        <w:rPr>
          <w:rFonts w:ascii="Times New Roman" w:hAnsi="Times New Roman"/>
          <w:sz w:val="24"/>
          <w:szCs w:val="24"/>
          <w:lang w:eastAsia="sk-SK"/>
        </w:rPr>
        <w:t xml:space="preserve">. Právne účinky úkonov, ktoré v konaní nastali pred </w:t>
      </w:r>
      <w:r w:rsidR="005C13D1">
        <w:rPr>
          <w:rFonts w:ascii="Times New Roman" w:hAnsi="Times New Roman"/>
          <w:sz w:val="24"/>
          <w:szCs w:val="24"/>
          <w:lang w:eastAsia="sk-SK"/>
        </w:rPr>
        <w:t>15. marcom</w:t>
      </w:r>
      <w:r w:rsidRPr="005C13D1" w:rsidR="005C13D1">
        <w:rPr>
          <w:rFonts w:ascii="Times New Roman" w:hAnsi="Times New Roman"/>
          <w:sz w:val="24"/>
          <w:szCs w:val="24"/>
          <w:lang w:eastAsia="sk-SK"/>
        </w:rPr>
        <w:t xml:space="preserve"> </w:t>
      </w:r>
      <w:r w:rsidR="009430EC">
        <w:rPr>
          <w:rFonts w:ascii="Times New Roman" w:hAnsi="Times New Roman"/>
          <w:sz w:val="24"/>
          <w:szCs w:val="24"/>
          <w:lang w:eastAsia="sk-SK"/>
        </w:rPr>
        <w:t>201</w:t>
      </w:r>
      <w:r w:rsidR="0015160D">
        <w:rPr>
          <w:rFonts w:ascii="Times New Roman" w:hAnsi="Times New Roman"/>
          <w:sz w:val="24"/>
          <w:szCs w:val="24"/>
          <w:lang w:eastAsia="sk-SK"/>
        </w:rPr>
        <w:t>8</w:t>
      </w:r>
      <w:r w:rsidR="009430EC">
        <w:rPr>
          <w:rFonts w:ascii="Times New Roman" w:hAnsi="Times New Roman"/>
          <w:sz w:val="24"/>
          <w:szCs w:val="24"/>
          <w:lang w:eastAsia="sk-SK"/>
        </w:rPr>
        <w:t xml:space="preserve"> zostávajú zachované.</w:t>
      </w:r>
    </w:p>
    <w:p w:rsidR="0051045C" w:rsidP="0051045C">
      <w:pPr>
        <w:bidi w:val="0"/>
        <w:spacing w:after="0" w:line="240" w:lineRule="auto"/>
        <w:ind w:left="426" w:firstLine="282"/>
        <w:jc w:val="both"/>
        <w:rPr>
          <w:rFonts w:ascii="Times New Roman" w:hAnsi="Times New Roman"/>
          <w:sz w:val="24"/>
          <w:szCs w:val="24"/>
          <w:lang w:eastAsia="sk-SK"/>
        </w:rPr>
      </w:pPr>
    </w:p>
    <w:p w:rsidR="0051045C" w:rsidP="0051045C">
      <w:pPr>
        <w:bidi w:val="0"/>
        <w:spacing w:after="0" w:line="240" w:lineRule="auto"/>
        <w:ind w:left="426" w:firstLine="282"/>
        <w:jc w:val="both"/>
        <w:rPr>
          <w:rFonts w:ascii="Times New Roman" w:hAnsi="Times New Roman"/>
          <w:sz w:val="24"/>
          <w:szCs w:val="24"/>
          <w:lang w:eastAsia="sk-SK"/>
        </w:rPr>
      </w:pPr>
      <w:r>
        <w:rPr>
          <w:rFonts w:ascii="Times New Roman" w:hAnsi="Times New Roman"/>
          <w:sz w:val="24"/>
          <w:szCs w:val="24"/>
          <w:lang w:eastAsia="sk-SK"/>
        </w:rPr>
        <w:t>(</w:t>
      </w:r>
      <w:r w:rsidR="00817458">
        <w:rPr>
          <w:rFonts w:ascii="Times New Roman" w:hAnsi="Times New Roman"/>
          <w:sz w:val="24"/>
          <w:szCs w:val="24"/>
          <w:lang w:eastAsia="sk-SK"/>
        </w:rPr>
        <w:t>4</w:t>
      </w:r>
      <w:r>
        <w:rPr>
          <w:rFonts w:ascii="Times New Roman" w:hAnsi="Times New Roman"/>
          <w:sz w:val="24"/>
          <w:szCs w:val="24"/>
          <w:lang w:eastAsia="sk-SK"/>
        </w:rPr>
        <w:t xml:space="preserve">) Kontrola začatá u povinnej osoby a neukončená </w:t>
      </w:r>
      <w:r w:rsidRPr="00F91092" w:rsidR="00F91092">
        <w:rPr>
          <w:rFonts w:ascii="Times New Roman" w:hAnsi="Times New Roman"/>
          <w:sz w:val="24"/>
          <w:szCs w:val="24"/>
          <w:lang w:eastAsia="sk-SK"/>
        </w:rPr>
        <w:t xml:space="preserve">pred </w:t>
      </w:r>
      <w:r w:rsidRPr="005C13D1" w:rsidR="005C13D1">
        <w:rPr>
          <w:rFonts w:ascii="Times New Roman" w:hAnsi="Times New Roman"/>
          <w:sz w:val="24"/>
          <w:szCs w:val="24"/>
          <w:lang w:eastAsia="sk-SK"/>
        </w:rPr>
        <w:t>15. marc</w:t>
      </w:r>
      <w:r w:rsidR="005C13D1">
        <w:rPr>
          <w:rFonts w:ascii="Times New Roman" w:hAnsi="Times New Roman"/>
          <w:sz w:val="24"/>
          <w:szCs w:val="24"/>
          <w:lang w:eastAsia="sk-SK"/>
        </w:rPr>
        <w:t>om</w:t>
      </w:r>
      <w:r w:rsidRPr="005C13D1" w:rsidR="005C13D1">
        <w:rPr>
          <w:rFonts w:ascii="Times New Roman" w:hAnsi="Times New Roman"/>
          <w:sz w:val="24"/>
          <w:szCs w:val="24"/>
          <w:lang w:eastAsia="sk-SK"/>
        </w:rPr>
        <w:t xml:space="preserve"> </w:t>
      </w:r>
      <w:r w:rsidRPr="00F91092" w:rsidR="00F91092">
        <w:rPr>
          <w:rFonts w:ascii="Times New Roman" w:hAnsi="Times New Roman"/>
          <w:sz w:val="24"/>
          <w:szCs w:val="24"/>
          <w:lang w:eastAsia="sk-SK"/>
        </w:rPr>
        <w:t>201</w:t>
      </w:r>
      <w:r w:rsidR="0015160D">
        <w:rPr>
          <w:rFonts w:ascii="Times New Roman" w:hAnsi="Times New Roman"/>
          <w:sz w:val="24"/>
          <w:szCs w:val="24"/>
          <w:lang w:eastAsia="sk-SK"/>
        </w:rPr>
        <w:t>8</w:t>
      </w:r>
      <w:r>
        <w:rPr>
          <w:rFonts w:ascii="Times New Roman" w:hAnsi="Times New Roman"/>
          <w:sz w:val="24"/>
          <w:szCs w:val="24"/>
          <w:lang w:eastAsia="sk-SK"/>
        </w:rPr>
        <w:t xml:space="preserve"> sa dokončí podľa predpisov účinných do </w:t>
      </w:r>
      <w:r w:rsidRPr="005C13D1" w:rsidR="005C13D1">
        <w:rPr>
          <w:rFonts w:ascii="Times New Roman" w:hAnsi="Times New Roman"/>
          <w:sz w:val="24"/>
          <w:szCs w:val="24"/>
          <w:lang w:eastAsia="sk-SK"/>
        </w:rPr>
        <w:t>14. marca</w:t>
      </w:r>
      <w:r w:rsidRPr="005C13D1" w:rsidR="005C13D1">
        <w:rPr>
          <w:rFonts w:ascii="Times New Roman" w:hAnsi="Times New Roman"/>
          <w:sz w:val="24"/>
          <w:szCs w:val="24"/>
          <w:lang w:eastAsia="sk-SK"/>
        </w:rPr>
        <w:t xml:space="preserve"> </w:t>
      </w:r>
      <w:r>
        <w:rPr>
          <w:rFonts w:ascii="Times New Roman" w:hAnsi="Times New Roman"/>
          <w:sz w:val="24"/>
          <w:szCs w:val="24"/>
          <w:lang w:eastAsia="sk-SK"/>
        </w:rPr>
        <w:t>201</w:t>
      </w:r>
      <w:r w:rsidR="002A7521">
        <w:rPr>
          <w:rFonts w:ascii="Times New Roman" w:hAnsi="Times New Roman"/>
          <w:sz w:val="24"/>
          <w:szCs w:val="24"/>
          <w:lang w:eastAsia="sk-SK"/>
        </w:rPr>
        <w:t>8</w:t>
      </w:r>
      <w:r>
        <w:rPr>
          <w:rFonts w:ascii="Times New Roman" w:hAnsi="Times New Roman"/>
          <w:sz w:val="24"/>
          <w:szCs w:val="24"/>
          <w:lang w:eastAsia="sk-SK"/>
        </w:rPr>
        <w:t xml:space="preserve">. Právne účinky úkonov, ktoré pri kontrole nastali pred </w:t>
      </w:r>
      <w:r w:rsidR="005C13D1">
        <w:rPr>
          <w:rFonts w:ascii="Times New Roman" w:hAnsi="Times New Roman"/>
          <w:sz w:val="24"/>
          <w:szCs w:val="24"/>
          <w:lang w:eastAsia="sk-SK"/>
        </w:rPr>
        <w:t>15. marcom</w:t>
      </w:r>
      <w:r w:rsidRPr="005C13D1" w:rsidR="005C13D1">
        <w:rPr>
          <w:rFonts w:ascii="Times New Roman" w:hAnsi="Times New Roman"/>
          <w:sz w:val="24"/>
          <w:szCs w:val="24"/>
          <w:lang w:eastAsia="sk-SK"/>
        </w:rPr>
        <w:t xml:space="preserve"> </w:t>
      </w:r>
      <w:r>
        <w:rPr>
          <w:rFonts w:ascii="Times New Roman" w:hAnsi="Times New Roman"/>
          <w:sz w:val="24"/>
          <w:szCs w:val="24"/>
          <w:lang w:eastAsia="sk-SK"/>
        </w:rPr>
        <w:t>201</w:t>
      </w:r>
      <w:r w:rsidR="0015160D">
        <w:rPr>
          <w:rFonts w:ascii="Times New Roman" w:hAnsi="Times New Roman"/>
          <w:sz w:val="24"/>
          <w:szCs w:val="24"/>
          <w:lang w:eastAsia="sk-SK"/>
        </w:rPr>
        <w:t>8</w:t>
      </w:r>
      <w:r>
        <w:rPr>
          <w:rFonts w:ascii="Times New Roman" w:hAnsi="Times New Roman"/>
          <w:sz w:val="24"/>
          <w:szCs w:val="24"/>
          <w:lang w:eastAsia="sk-SK"/>
        </w:rPr>
        <w:t xml:space="preserve"> zostávajú zachované.“.</w:t>
      </w:r>
    </w:p>
    <w:p w:rsidR="00996BA1" w:rsidP="0051045C">
      <w:pPr>
        <w:bidi w:val="0"/>
        <w:spacing w:after="0" w:line="240" w:lineRule="auto"/>
        <w:ind w:left="426" w:firstLine="282"/>
        <w:jc w:val="both"/>
        <w:rPr>
          <w:rFonts w:ascii="Times New Roman" w:hAnsi="Times New Roman"/>
          <w:sz w:val="24"/>
          <w:szCs w:val="24"/>
          <w:lang w:eastAsia="sk-SK"/>
        </w:rPr>
      </w:pPr>
    </w:p>
    <w:p w:rsidR="009430EC" w:rsidP="00B26C63">
      <w:pPr>
        <w:pStyle w:val="ListParagraph"/>
        <w:numPr>
          <w:numId w:val="1"/>
        </w:numPr>
        <w:autoSpaceDE w:val="0"/>
        <w:autoSpaceDN w:val="0"/>
        <w:bidi w:val="0"/>
        <w:adjustRightInd w:val="0"/>
        <w:spacing w:after="0" w:line="240" w:lineRule="auto"/>
        <w:rPr>
          <w:rFonts w:ascii="Times New Roman" w:hAnsi="Times New Roman"/>
          <w:sz w:val="24"/>
          <w:szCs w:val="24"/>
        </w:rPr>
      </w:pPr>
      <w:r w:rsidR="00574912">
        <w:rPr>
          <w:rFonts w:ascii="Times New Roman" w:hAnsi="Times New Roman"/>
          <w:sz w:val="24"/>
          <w:szCs w:val="24"/>
        </w:rPr>
        <w:t xml:space="preserve">V </w:t>
      </w:r>
      <w:r>
        <w:rPr>
          <w:rFonts w:ascii="Times New Roman" w:hAnsi="Times New Roman"/>
          <w:sz w:val="24"/>
          <w:szCs w:val="24"/>
        </w:rPr>
        <w:t xml:space="preserve">§ 37 </w:t>
      </w:r>
      <w:r w:rsidR="00574912">
        <w:rPr>
          <w:rFonts w:ascii="Times New Roman" w:hAnsi="Times New Roman"/>
          <w:sz w:val="24"/>
          <w:szCs w:val="24"/>
        </w:rPr>
        <w:t>sa slová „</w:t>
      </w:r>
      <w:r w:rsidRPr="00574912" w:rsidR="00574912">
        <w:rPr>
          <w:rFonts w:ascii="Times New Roman" w:hAnsi="Times New Roman"/>
          <w:sz w:val="24"/>
          <w:szCs w:val="24"/>
        </w:rPr>
        <w:t>akty Európskych spoločenstiev a</w:t>
      </w:r>
      <w:r w:rsidR="00574912">
        <w:rPr>
          <w:rFonts w:ascii="Times New Roman" w:hAnsi="Times New Roman"/>
          <w:sz w:val="24"/>
          <w:szCs w:val="24"/>
        </w:rPr>
        <w:t>“ nahrádzajú slovami „</w:t>
      </w:r>
      <w:r w:rsidRPr="009430EC" w:rsidR="00574912">
        <w:rPr>
          <w:rFonts w:ascii="Times New Roman" w:hAnsi="Times New Roman"/>
          <w:sz w:val="24"/>
          <w:szCs w:val="24"/>
        </w:rPr>
        <w:t>záväzné akty</w:t>
      </w:r>
      <w:r w:rsidR="00574912">
        <w:rPr>
          <w:rFonts w:ascii="Times New Roman" w:hAnsi="Times New Roman"/>
          <w:sz w:val="24"/>
          <w:szCs w:val="24"/>
        </w:rPr>
        <w:t>“</w:t>
      </w:r>
      <w:r w:rsidRPr="00B26C63" w:rsidR="00B26C63">
        <w:t xml:space="preserve"> </w:t>
      </w:r>
      <w:r w:rsidRPr="00B26C63" w:rsidR="00B26C63">
        <w:rPr>
          <w:rFonts w:ascii="Times New Roman" w:hAnsi="Times New Roman"/>
          <w:sz w:val="24"/>
          <w:szCs w:val="24"/>
        </w:rPr>
        <w:t>a za slovo „prílohe“ sa vkladajú slová „č. 1“</w:t>
      </w:r>
      <w:r w:rsidR="00574912">
        <w:rPr>
          <w:rFonts w:ascii="Times New Roman" w:hAnsi="Times New Roman"/>
          <w:sz w:val="24"/>
          <w:szCs w:val="24"/>
        </w:rPr>
        <w:t>.</w:t>
      </w:r>
    </w:p>
    <w:p w:rsidR="009430EC" w:rsidP="009430EC">
      <w:pPr>
        <w:autoSpaceDE w:val="0"/>
        <w:autoSpaceDN w:val="0"/>
        <w:bidi w:val="0"/>
        <w:adjustRightInd w:val="0"/>
        <w:spacing w:after="0" w:line="240" w:lineRule="auto"/>
        <w:jc w:val="both"/>
        <w:rPr>
          <w:rFonts w:ascii="Times New Roman" w:hAnsi="Times New Roman"/>
          <w:sz w:val="24"/>
          <w:szCs w:val="24"/>
        </w:rPr>
      </w:pPr>
    </w:p>
    <w:p w:rsidR="0000768D" w:rsidP="0000768D">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00768D">
        <w:rPr>
          <w:rFonts w:ascii="Times New Roman" w:hAnsi="Times New Roman"/>
          <w:sz w:val="24"/>
          <w:szCs w:val="24"/>
        </w:rPr>
        <w:t>Nadpis prílohy znie:</w:t>
      </w:r>
    </w:p>
    <w:p w:rsidR="0000768D" w:rsidRPr="003734C2" w:rsidP="0000768D">
      <w:pPr>
        <w:pStyle w:val="Default"/>
        <w:bidi w:val="0"/>
        <w:jc w:val="center"/>
        <w:rPr>
          <w:rFonts w:ascii="Times New Roman" w:hAnsi="Times New Roman"/>
        </w:rPr>
      </w:pPr>
      <w:r w:rsidRPr="003734C2">
        <w:rPr>
          <w:rFonts w:ascii="Times New Roman" w:hAnsi="Times New Roman"/>
        </w:rPr>
        <w:t>„Zoznam preberaných právne záväzných aktov Európskej únie“</w:t>
      </w:r>
      <w:r w:rsidRPr="003734C2" w:rsidR="00643970">
        <w:rPr>
          <w:rFonts w:ascii="Times New Roman" w:hAnsi="Times New Roman"/>
        </w:rPr>
        <w:t>.</w:t>
      </w:r>
    </w:p>
    <w:p w:rsidR="0000768D" w:rsidP="0000768D">
      <w:pPr>
        <w:pStyle w:val="ListParagraph"/>
        <w:autoSpaceDE w:val="0"/>
        <w:autoSpaceDN w:val="0"/>
        <w:bidi w:val="0"/>
        <w:adjustRightInd w:val="0"/>
        <w:spacing w:after="0" w:line="240" w:lineRule="auto"/>
        <w:ind w:left="360"/>
        <w:jc w:val="both"/>
        <w:rPr>
          <w:rFonts w:ascii="Times New Roman" w:hAnsi="Times New Roman"/>
          <w:sz w:val="24"/>
          <w:szCs w:val="24"/>
        </w:rPr>
      </w:pPr>
    </w:p>
    <w:p w:rsidR="00DB40E6" w:rsidP="0051045C">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004B7D28">
        <w:rPr>
          <w:rFonts w:ascii="Times New Roman" w:hAnsi="Times New Roman"/>
          <w:sz w:val="24"/>
          <w:szCs w:val="24"/>
        </w:rPr>
        <w:t>P</w:t>
      </w:r>
      <w:r>
        <w:rPr>
          <w:rFonts w:ascii="Times New Roman" w:hAnsi="Times New Roman"/>
          <w:sz w:val="24"/>
          <w:szCs w:val="24"/>
        </w:rPr>
        <w:t>ríloh</w:t>
      </w:r>
      <w:r w:rsidR="001D75BB">
        <w:rPr>
          <w:rFonts w:ascii="Times New Roman" w:hAnsi="Times New Roman"/>
          <w:sz w:val="24"/>
          <w:szCs w:val="24"/>
        </w:rPr>
        <w:t>a</w:t>
      </w:r>
      <w:r>
        <w:rPr>
          <w:rFonts w:ascii="Times New Roman" w:hAnsi="Times New Roman"/>
          <w:sz w:val="24"/>
          <w:szCs w:val="24"/>
        </w:rPr>
        <w:t xml:space="preserve"> </w:t>
      </w:r>
      <w:r w:rsidR="001D75BB">
        <w:rPr>
          <w:rFonts w:ascii="Times New Roman" w:hAnsi="Times New Roman"/>
          <w:sz w:val="24"/>
          <w:szCs w:val="24"/>
        </w:rPr>
        <w:t xml:space="preserve">sa dopĺňa </w:t>
      </w:r>
      <w:r w:rsidR="00B26C63">
        <w:rPr>
          <w:rFonts w:ascii="Times New Roman" w:hAnsi="Times New Roman"/>
          <w:sz w:val="24"/>
          <w:szCs w:val="24"/>
        </w:rPr>
        <w:t xml:space="preserve">piatym </w:t>
      </w:r>
      <w:r w:rsidR="00CA1162">
        <w:rPr>
          <w:rFonts w:ascii="Times New Roman" w:hAnsi="Times New Roman"/>
          <w:sz w:val="24"/>
          <w:szCs w:val="24"/>
        </w:rPr>
        <w:t>bod</w:t>
      </w:r>
      <w:r w:rsidR="001D75BB">
        <w:rPr>
          <w:rFonts w:ascii="Times New Roman" w:hAnsi="Times New Roman"/>
          <w:sz w:val="24"/>
          <w:szCs w:val="24"/>
        </w:rPr>
        <w:t>om, ktorý znie</w:t>
      </w:r>
      <w:r w:rsidR="00CA1162">
        <w:rPr>
          <w:rFonts w:ascii="Times New Roman" w:hAnsi="Times New Roman"/>
          <w:sz w:val="24"/>
          <w:szCs w:val="24"/>
        </w:rPr>
        <w:t>:</w:t>
      </w:r>
    </w:p>
    <w:p w:rsidR="00CA1162" w:rsidP="00CA1162">
      <w:pPr>
        <w:pStyle w:val="ListParagraph"/>
        <w:autoSpaceDE w:val="0"/>
        <w:autoSpaceDN w:val="0"/>
        <w:bidi w:val="0"/>
        <w:adjustRightInd w:val="0"/>
        <w:spacing w:after="0" w:line="240" w:lineRule="auto"/>
        <w:ind w:left="360"/>
        <w:jc w:val="both"/>
        <w:rPr>
          <w:rFonts w:ascii="Times New Roman" w:hAnsi="Times New Roman"/>
          <w:sz w:val="24"/>
          <w:szCs w:val="24"/>
        </w:rPr>
      </w:pPr>
      <w:r w:rsidR="00535FC2">
        <w:rPr>
          <w:rFonts w:ascii="Times New Roman" w:hAnsi="Times New Roman"/>
          <w:sz w:val="24"/>
          <w:szCs w:val="24"/>
        </w:rPr>
        <w:t>„</w:t>
      </w:r>
      <w:r w:rsidR="00B26C63">
        <w:rPr>
          <w:rFonts w:ascii="Times New Roman" w:hAnsi="Times New Roman"/>
          <w:sz w:val="24"/>
          <w:szCs w:val="24"/>
        </w:rPr>
        <w:t>5</w:t>
      </w:r>
      <w:r>
        <w:rPr>
          <w:rFonts w:ascii="Times New Roman" w:hAnsi="Times New Roman"/>
          <w:sz w:val="24"/>
          <w:szCs w:val="24"/>
        </w:rPr>
        <w:t xml:space="preserve">. </w:t>
      </w:r>
      <w:r w:rsidRPr="00CA1162">
        <w:rPr>
          <w:rFonts w:ascii="Times New Roman" w:hAnsi="Times New Roman"/>
          <w:sz w:val="24"/>
          <w:szCs w:val="24"/>
        </w:rPr>
        <w:t xml:space="preserve">Smernica Európskeho parlamentu a Rady </w:t>
      </w:r>
      <w:r>
        <w:rPr>
          <w:rFonts w:ascii="Times New Roman" w:hAnsi="Times New Roman"/>
          <w:sz w:val="24"/>
          <w:szCs w:val="24"/>
        </w:rPr>
        <w:t>(EÚ) 2015/849 z 20. mája 2015 o </w:t>
      </w:r>
      <w:r w:rsidRPr="00CA1162">
        <w:rPr>
          <w:rFonts w:ascii="Times New Roman" w:hAnsi="Times New Roman"/>
          <w:sz w:val="24"/>
          <w:szCs w:val="24"/>
        </w:rPr>
        <w:t>predchádzaní využívaniu finančného systému na účely prania špinavých peňazí alebo financovania terorizmu, ktorou sa mení nariadenie Európ</w:t>
      </w:r>
      <w:r>
        <w:rPr>
          <w:rFonts w:ascii="Times New Roman" w:hAnsi="Times New Roman"/>
          <w:sz w:val="24"/>
          <w:szCs w:val="24"/>
        </w:rPr>
        <w:t>skeho parlamentu a Rady (EÚ) č. </w:t>
      </w:r>
      <w:r w:rsidRPr="00CA1162">
        <w:rPr>
          <w:rFonts w:ascii="Times New Roman" w:hAnsi="Times New Roman"/>
          <w:sz w:val="24"/>
          <w:szCs w:val="24"/>
        </w:rPr>
        <w:t>648/2012 a zrušuje smernica Európskeho parlamentu a Rady 2005/60/ES a smernica Komisie 2006/70/ES</w:t>
      </w:r>
      <w:r w:rsidR="00535FC2">
        <w:rPr>
          <w:rFonts w:ascii="Times New Roman" w:hAnsi="Times New Roman"/>
          <w:sz w:val="24"/>
          <w:szCs w:val="24"/>
        </w:rPr>
        <w:t xml:space="preserve"> </w:t>
      </w:r>
      <w:r w:rsidRPr="00CA1162" w:rsidR="00535FC2">
        <w:rPr>
          <w:rFonts w:ascii="Times New Roman" w:hAnsi="Times New Roman"/>
          <w:sz w:val="24"/>
          <w:szCs w:val="24"/>
        </w:rPr>
        <w:t>(Ú.v. EÚ L</w:t>
      </w:r>
      <w:r w:rsidR="00CB7372">
        <w:rPr>
          <w:rFonts w:ascii="Times New Roman" w:hAnsi="Times New Roman"/>
          <w:sz w:val="24"/>
          <w:szCs w:val="24"/>
        </w:rPr>
        <w:t xml:space="preserve"> </w:t>
      </w:r>
      <w:r w:rsidR="00535FC2">
        <w:rPr>
          <w:rFonts w:ascii="Times New Roman" w:hAnsi="Times New Roman"/>
          <w:sz w:val="24"/>
          <w:szCs w:val="24"/>
        </w:rPr>
        <w:t>141</w:t>
      </w:r>
      <w:r w:rsidRPr="00CA1162" w:rsidR="00535FC2">
        <w:rPr>
          <w:rFonts w:ascii="Times New Roman" w:hAnsi="Times New Roman"/>
          <w:sz w:val="24"/>
          <w:szCs w:val="24"/>
        </w:rPr>
        <w:t xml:space="preserve">, </w:t>
      </w:r>
      <w:r w:rsidR="00535FC2">
        <w:rPr>
          <w:rFonts w:ascii="Times New Roman" w:hAnsi="Times New Roman"/>
          <w:sz w:val="24"/>
          <w:szCs w:val="24"/>
        </w:rPr>
        <w:t>5</w:t>
      </w:r>
      <w:r w:rsidRPr="00CA1162" w:rsidR="00535FC2">
        <w:rPr>
          <w:rFonts w:ascii="Times New Roman" w:hAnsi="Times New Roman"/>
          <w:sz w:val="24"/>
          <w:szCs w:val="24"/>
        </w:rPr>
        <w:t>.</w:t>
      </w:r>
      <w:r w:rsidR="00535FC2">
        <w:rPr>
          <w:rFonts w:ascii="Times New Roman" w:hAnsi="Times New Roman"/>
          <w:sz w:val="24"/>
          <w:szCs w:val="24"/>
        </w:rPr>
        <w:t>6.</w:t>
      </w:r>
      <w:r w:rsidRPr="00CA1162" w:rsidR="00535FC2">
        <w:rPr>
          <w:rFonts w:ascii="Times New Roman" w:hAnsi="Times New Roman"/>
          <w:sz w:val="24"/>
          <w:szCs w:val="24"/>
        </w:rPr>
        <w:t>20</w:t>
      </w:r>
      <w:r w:rsidR="00535FC2">
        <w:rPr>
          <w:rFonts w:ascii="Times New Roman" w:hAnsi="Times New Roman"/>
          <w:sz w:val="24"/>
          <w:szCs w:val="24"/>
        </w:rPr>
        <w:t>15</w:t>
      </w:r>
      <w:r w:rsidRPr="00CA1162" w:rsidR="00535FC2">
        <w:rPr>
          <w:rFonts w:ascii="Times New Roman" w:hAnsi="Times New Roman"/>
          <w:sz w:val="24"/>
          <w:szCs w:val="24"/>
        </w:rPr>
        <w:t>).</w:t>
      </w:r>
      <w:r w:rsidR="00535FC2">
        <w:rPr>
          <w:rFonts w:ascii="Times New Roman" w:hAnsi="Times New Roman"/>
          <w:sz w:val="24"/>
          <w:szCs w:val="24"/>
        </w:rPr>
        <w:t>“</w:t>
      </w:r>
      <w:r w:rsidR="009E394B">
        <w:rPr>
          <w:rFonts w:ascii="Times New Roman" w:hAnsi="Times New Roman"/>
          <w:sz w:val="24"/>
          <w:szCs w:val="24"/>
        </w:rPr>
        <w:t>.</w:t>
      </w:r>
    </w:p>
    <w:p w:rsidR="00CA1162" w:rsidP="00CA1162">
      <w:pPr>
        <w:pStyle w:val="ListParagraph"/>
        <w:autoSpaceDE w:val="0"/>
        <w:autoSpaceDN w:val="0"/>
        <w:bidi w:val="0"/>
        <w:adjustRightInd w:val="0"/>
        <w:spacing w:after="0" w:line="240" w:lineRule="auto"/>
        <w:ind w:left="360"/>
        <w:jc w:val="both"/>
        <w:rPr>
          <w:rFonts w:ascii="Times New Roman" w:hAnsi="Times New Roman"/>
          <w:sz w:val="24"/>
          <w:szCs w:val="24"/>
        </w:rPr>
      </w:pPr>
    </w:p>
    <w:p w:rsidR="0051045C" w:rsidP="0051045C">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Doterajšia príloha sa označuje ako príloha č. 1 a dopĺňa sa príloha č. 2, ktorá </w:t>
      </w:r>
      <w:r w:rsidR="001401B8">
        <w:rPr>
          <w:rFonts w:ascii="Times New Roman" w:hAnsi="Times New Roman"/>
          <w:sz w:val="24"/>
          <w:szCs w:val="24"/>
        </w:rPr>
        <w:t xml:space="preserve">vrátane nadpisu </w:t>
      </w:r>
      <w:r>
        <w:rPr>
          <w:rFonts w:ascii="Times New Roman" w:hAnsi="Times New Roman"/>
          <w:sz w:val="24"/>
          <w:szCs w:val="24"/>
        </w:rPr>
        <w:t>znie:</w:t>
      </w:r>
    </w:p>
    <w:p w:rsidR="0051045C" w:rsidP="0051045C">
      <w:pPr>
        <w:pStyle w:val="ListParagraph"/>
        <w:autoSpaceDE w:val="0"/>
        <w:autoSpaceDN w:val="0"/>
        <w:bidi w:val="0"/>
        <w:adjustRightInd w:val="0"/>
        <w:spacing w:after="0" w:line="240" w:lineRule="auto"/>
        <w:ind w:left="360"/>
        <w:jc w:val="right"/>
        <w:rPr>
          <w:rFonts w:ascii="Times New Roman" w:hAnsi="Times New Roman"/>
          <w:b/>
          <w:bCs/>
          <w:sz w:val="24"/>
          <w:szCs w:val="24"/>
        </w:rPr>
      </w:pPr>
      <w:r>
        <w:rPr>
          <w:rFonts w:ascii="Times New Roman" w:hAnsi="Times New Roman"/>
          <w:b/>
          <w:bCs/>
          <w:sz w:val="24"/>
          <w:szCs w:val="24"/>
        </w:rPr>
        <w:t>„Príloha č. 2 k zákonu č. 297/2008 Z. z.</w:t>
      </w:r>
    </w:p>
    <w:p w:rsidR="0051045C" w:rsidP="0051045C">
      <w:pPr>
        <w:autoSpaceDE w:val="0"/>
        <w:autoSpaceDN w:val="0"/>
        <w:bidi w:val="0"/>
        <w:adjustRightInd w:val="0"/>
        <w:spacing w:after="0" w:line="240" w:lineRule="auto"/>
        <w:jc w:val="both"/>
        <w:rPr>
          <w:rFonts w:ascii="Times New Roman" w:hAnsi="Times New Roman"/>
          <w:sz w:val="24"/>
          <w:szCs w:val="24"/>
        </w:rPr>
      </w:pPr>
    </w:p>
    <w:p w:rsidR="0051045C" w:rsidRPr="00B75761" w:rsidP="0051045C">
      <w:pPr>
        <w:autoSpaceDE w:val="0"/>
        <w:autoSpaceDN w:val="0"/>
        <w:bidi w:val="0"/>
        <w:adjustRightInd w:val="0"/>
        <w:spacing w:after="0" w:line="240" w:lineRule="auto"/>
        <w:ind w:left="360"/>
        <w:jc w:val="center"/>
        <w:rPr>
          <w:rFonts w:ascii="Times New Roman" w:hAnsi="Times New Roman"/>
          <w:caps/>
          <w:sz w:val="24"/>
          <w:szCs w:val="24"/>
        </w:rPr>
      </w:pPr>
      <w:r w:rsidRPr="00B75761">
        <w:rPr>
          <w:rFonts w:ascii="Times New Roman" w:hAnsi="Times New Roman"/>
          <w:caps/>
          <w:sz w:val="24"/>
          <w:szCs w:val="24"/>
        </w:rPr>
        <w:t>I</w:t>
      </w:r>
      <w:r w:rsidRPr="00B75761" w:rsidR="00E556E2">
        <w:rPr>
          <w:rFonts w:ascii="Times New Roman" w:hAnsi="Times New Roman"/>
          <w:sz w:val="24"/>
          <w:szCs w:val="24"/>
        </w:rPr>
        <w:t xml:space="preserve">nformatívny zoznam faktorov o potenciálne vyššom riziku </w:t>
      </w:r>
    </w:p>
    <w:p w:rsidR="0051045C" w:rsidRPr="00B75761" w:rsidP="0051045C">
      <w:pPr>
        <w:autoSpaceDE w:val="0"/>
        <w:autoSpaceDN w:val="0"/>
        <w:bidi w:val="0"/>
        <w:adjustRightInd w:val="0"/>
        <w:spacing w:after="0" w:line="240" w:lineRule="auto"/>
        <w:ind w:left="360"/>
        <w:jc w:val="center"/>
        <w:rPr>
          <w:rFonts w:ascii="Times New Roman" w:hAnsi="Times New Roman"/>
          <w:caps/>
          <w:sz w:val="24"/>
          <w:szCs w:val="24"/>
        </w:rPr>
      </w:pPr>
      <w:r w:rsidR="00E556E2">
        <w:rPr>
          <w:rFonts w:ascii="Times New Roman" w:hAnsi="Times New Roman"/>
          <w:sz w:val="24"/>
          <w:szCs w:val="24"/>
        </w:rPr>
        <w:t>p</w:t>
      </w:r>
      <w:r w:rsidRPr="00B75761" w:rsidR="00E556E2">
        <w:rPr>
          <w:rFonts w:ascii="Times New Roman" w:hAnsi="Times New Roman"/>
          <w:sz w:val="24"/>
          <w:szCs w:val="24"/>
        </w:rPr>
        <w:t>ri zvýšenej starostlivosti vo vzťa</w:t>
      </w:r>
      <w:r w:rsidR="00E556E2">
        <w:rPr>
          <w:rFonts w:ascii="Times New Roman" w:hAnsi="Times New Roman"/>
          <w:sz w:val="24"/>
          <w:szCs w:val="24"/>
        </w:rPr>
        <w:t>hu ku klientovi</w:t>
      </w:r>
    </w:p>
    <w:p w:rsidR="0051045C" w:rsidP="0051045C">
      <w:pPr>
        <w:autoSpaceDE w:val="0"/>
        <w:autoSpaceDN w:val="0"/>
        <w:bidi w:val="0"/>
        <w:adjustRightInd w:val="0"/>
        <w:spacing w:after="0" w:line="240" w:lineRule="auto"/>
        <w:ind w:left="360"/>
        <w:jc w:val="both"/>
        <w:rPr>
          <w:rFonts w:ascii="Times New Roman" w:hAnsi="Times New Roman"/>
          <w:b/>
          <w:sz w:val="24"/>
          <w:szCs w:val="24"/>
        </w:rPr>
      </w:pPr>
      <w:r>
        <w:rPr>
          <w:rFonts w:ascii="Times New Roman" w:hAnsi="Times New Roman"/>
          <w:b/>
          <w:sz w:val="24"/>
          <w:szCs w:val="24"/>
        </w:rPr>
        <w:t xml:space="preserve">1) Rizikové faktory vo vzťahu ku klientovi: </w:t>
      </w:r>
    </w:p>
    <w:p w:rsidR="0051045C" w:rsidP="0051045C">
      <w:pPr>
        <w:pStyle w:val="ListParagraph"/>
        <w:numPr>
          <w:ilvl w:val="1"/>
          <w:numId w:val="2"/>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obchodný vzťah  prebieha za neobvyklých okolností,</w:t>
      </w:r>
    </w:p>
    <w:p w:rsidR="0051045C" w:rsidP="0051045C">
      <w:pPr>
        <w:pStyle w:val="ListParagraph"/>
        <w:numPr>
          <w:ilvl w:val="1"/>
          <w:numId w:val="2"/>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klienti, ktorí sídlia v geografických oblastiach s vyšším rizikom, uvedených v</w:t>
      </w:r>
      <w:r w:rsidR="008F1AC4">
        <w:rPr>
          <w:rFonts w:ascii="Times New Roman" w:hAnsi="Times New Roman"/>
          <w:sz w:val="24"/>
          <w:szCs w:val="24"/>
        </w:rPr>
        <w:t xml:space="preserve"> treťom </w:t>
      </w:r>
      <w:r>
        <w:rPr>
          <w:rFonts w:ascii="Times New Roman" w:hAnsi="Times New Roman"/>
          <w:sz w:val="24"/>
          <w:szCs w:val="24"/>
        </w:rPr>
        <w:t>bode,</w:t>
      </w:r>
    </w:p>
    <w:p w:rsidR="0051045C" w:rsidP="0051045C">
      <w:pPr>
        <w:pStyle w:val="ListParagraph"/>
        <w:numPr>
          <w:ilvl w:val="1"/>
          <w:numId w:val="2"/>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právnické osoby alebo osoby bez  právnej subjektivity, ktoré sú prostriedkom na držbu osobného majetku,</w:t>
      </w:r>
    </w:p>
    <w:p w:rsidR="0051045C" w:rsidP="0051045C">
      <w:pPr>
        <w:pStyle w:val="ListParagraph"/>
        <w:numPr>
          <w:ilvl w:val="1"/>
          <w:numId w:val="2"/>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spoločnosti, v ktorých môžu pôsobiť splnomocnení akcionári alebo spoločnosti, ktoré vydávajú akcie na doručiteľa,</w:t>
      </w:r>
    </w:p>
    <w:p w:rsidR="0051045C" w:rsidP="0051045C">
      <w:pPr>
        <w:pStyle w:val="ListParagraph"/>
        <w:numPr>
          <w:ilvl w:val="1"/>
          <w:numId w:val="2"/>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klient pri svojej podnikateľskej činnosti intenzívne využíva hotovosť, alebo</w:t>
      </w:r>
    </w:p>
    <w:p w:rsidR="0051045C" w:rsidP="0051045C">
      <w:pPr>
        <w:pStyle w:val="ListParagraph"/>
        <w:numPr>
          <w:ilvl w:val="1"/>
          <w:numId w:val="2"/>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vlastnícka štruktúra klienta sa javí ako neobvyklá alebo nadmerne zložitá so zreteľom na povahu jeho obchodnej činnosti.</w:t>
      </w:r>
    </w:p>
    <w:p w:rsidR="0051045C" w:rsidP="0051045C">
      <w:pPr>
        <w:pStyle w:val="ListParagraph"/>
        <w:autoSpaceDE w:val="0"/>
        <w:autoSpaceDN w:val="0"/>
        <w:bidi w:val="0"/>
        <w:adjustRightInd w:val="0"/>
        <w:spacing w:after="0" w:line="240" w:lineRule="auto"/>
        <w:ind w:left="851"/>
        <w:jc w:val="both"/>
        <w:rPr>
          <w:rFonts w:ascii="Times New Roman" w:hAnsi="Times New Roman"/>
          <w:sz w:val="24"/>
          <w:szCs w:val="24"/>
        </w:rPr>
      </w:pPr>
    </w:p>
    <w:p w:rsidR="0051045C" w:rsidP="00B75761">
      <w:pPr>
        <w:autoSpaceDE w:val="0"/>
        <w:autoSpaceDN w:val="0"/>
        <w:bidi w:val="0"/>
        <w:adjustRightInd w:val="0"/>
        <w:spacing w:after="0" w:line="240" w:lineRule="auto"/>
        <w:ind w:left="709" w:hanging="349"/>
        <w:jc w:val="both"/>
        <w:rPr>
          <w:rFonts w:ascii="Times New Roman" w:hAnsi="Times New Roman"/>
          <w:b/>
          <w:sz w:val="24"/>
          <w:szCs w:val="24"/>
        </w:rPr>
      </w:pPr>
      <w:r>
        <w:rPr>
          <w:rFonts w:ascii="Times New Roman" w:hAnsi="Times New Roman"/>
          <w:b/>
          <w:sz w:val="24"/>
          <w:szCs w:val="24"/>
        </w:rPr>
        <w:t xml:space="preserve">2) Rizikové faktory z hľadiska produktu, služby, obchodu alebo distribučného kanála: </w:t>
      </w:r>
    </w:p>
    <w:p w:rsidR="0051045C" w:rsidP="00B75761">
      <w:pPr>
        <w:pStyle w:val="ListParagraph"/>
        <w:numPr>
          <w:numId w:val="10"/>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využívanie služieb privátneho bankovníctva,</w:t>
      </w:r>
    </w:p>
    <w:p w:rsidR="0051045C" w:rsidP="00B75761">
      <w:pPr>
        <w:pStyle w:val="ListParagraph"/>
        <w:numPr>
          <w:numId w:val="10"/>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 xml:space="preserve">produkty alebo obchody, ktoré by mohli byť priaznivé pre anonymitu, </w:t>
      </w:r>
    </w:p>
    <w:p w:rsidR="0051045C" w:rsidP="00B75761">
      <w:pPr>
        <w:pStyle w:val="ListParagraph"/>
        <w:numPr>
          <w:numId w:val="10"/>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obchody alebo obchodné vzťahy</w:t>
      </w:r>
      <w:r w:rsidR="008F1AC4">
        <w:rPr>
          <w:rFonts w:ascii="Times New Roman" w:hAnsi="Times New Roman"/>
          <w:sz w:val="24"/>
          <w:szCs w:val="24"/>
        </w:rPr>
        <w:t xml:space="preserve">, kedy klient nie je </w:t>
      </w:r>
      <w:r>
        <w:rPr>
          <w:rFonts w:ascii="Times New Roman" w:hAnsi="Times New Roman"/>
          <w:sz w:val="24"/>
          <w:szCs w:val="24"/>
        </w:rPr>
        <w:t>fyzick</w:t>
      </w:r>
      <w:r w:rsidR="008F1AC4">
        <w:rPr>
          <w:rFonts w:ascii="Times New Roman" w:hAnsi="Times New Roman"/>
          <w:sz w:val="24"/>
          <w:szCs w:val="24"/>
        </w:rPr>
        <w:t>y</w:t>
      </w:r>
      <w:r>
        <w:rPr>
          <w:rFonts w:ascii="Times New Roman" w:hAnsi="Times New Roman"/>
          <w:sz w:val="24"/>
          <w:szCs w:val="24"/>
        </w:rPr>
        <w:t xml:space="preserve"> prítomn</w:t>
      </w:r>
      <w:r w:rsidR="008F1AC4">
        <w:rPr>
          <w:rFonts w:ascii="Times New Roman" w:hAnsi="Times New Roman"/>
          <w:sz w:val="24"/>
          <w:szCs w:val="24"/>
        </w:rPr>
        <w:t>ý</w:t>
      </w:r>
      <w:r>
        <w:rPr>
          <w:rFonts w:ascii="Times New Roman" w:hAnsi="Times New Roman"/>
          <w:sz w:val="24"/>
          <w:szCs w:val="24"/>
        </w:rPr>
        <w:t xml:space="preserve"> a bez určitých bezpeč</w:t>
      </w:r>
      <w:r w:rsidR="008F1AC4">
        <w:rPr>
          <w:rFonts w:ascii="Times New Roman" w:hAnsi="Times New Roman"/>
          <w:sz w:val="24"/>
          <w:szCs w:val="24"/>
        </w:rPr>
        <w:t>nostných opatrení, akým je napríklad</w:t>
      </w:r>
      <w:r>
        <w:rPr>
          <w:rFonts w:ascii="Times New Roman" w:hAnsi="Times New Roman"/>
          <w:sz w:val="24"/>
          <w:szCs w:val="24"/>
        </w:rPr>
        <w:t xml:space="preserve"> elektronický podpis,</w:t>
      </w:r>
    </w:p>
    <w:p w:rsidR="0051045C" w:rsidP="00B75761">
      <w:pPr>
        <w:pStyle w:val="ListParagraph"/>
        <w:numPr>
          <w:numId w:val="10"/>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prijatá platba od neznámych alebo nepridružených tretích strán, alebo</w:t>
      </w:r>
    </w:p>
    <w:p w:rsidR="0051045C" w:rsidP="00B75761">
      <w:pPr>
        <w:pStyle w:val="ListParagraph"/>
        <w:numPr>
          <w:numId w:val="10"/>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nové produkty a nové obchodné postupy vrátane nových distribučných systémov a používanie nových alebo rozvíjajúcich sa technológií pre nové alebo už existujúce produkty.</w:t>
      </w:r>
    </w:p>
    <w:p w:rsidR="0051045C" w:rsidP="0051045C">
      <w:pPr>
        <w:pStyle w:val="ListParagraph"/>
        <w:autoSpaceDE w:val="0"/>
        <w:autoSpaceDN w:val="0"/>
        <w:bidi w:val="0"/>
        <w:adjustRightInd w:val="0"/>
        <w:spacing w:after="0" w:line="240" w:lineRule="auto"/>
        <w:ind w:left="851"/>
        <w:jc w:val="both"/>
        <w:rPr>
          <w:rFonts w:ascii="Times New Roman" w:hAnsi="Times New Roman"/>
          <w:sz w:val="24"/>
          <w:szCs w:val="24"/>
        </w:rPr>
      </w:pPr>
    </w:p>
    <w:p w:rsidR="0051045C" w:rsidP="0051045C">
      <w:pPr>
        <w:autoSpaceDE w:val="0"/>
        <w:autoSpaceDN w:val="0"/>
        <w:bidi w:val="0"/>
        <w:adjustRightInd w:val="0"/>
        <w:spacing w:after="0" w:line="240" w:lineRule="auto"/>
        <w:ind w:left="360"/>
        <w:jc w:val="both"/>
        <w:rPr>
          <w:rFonts w:ascii="Times New Roman" w:hAnsi="Times New Roman"/>
          <w:b/>
          <w:sz w:val="24"/>
          <w:szCs w:val="24"/>
        </w:rPr>
      </w:pPr>
      <w:r>
        <w:rPr>
          <w:rFonts w:ascii="Times New Roman" w:hAnsi="Times New Roman"/>
          <w:b/>
          <w:sz w:val="24"/>
          <w:szCs w:val="24"/>
        </w:rPr>
        <w:t>3) Rizikové fa</w:t>
      </w:r>
      <w:r w:rsidR="00017BBD">
        <w:rPr>
          <w:rFonts w:ascii="Times New Roman" w:hAnsi="Times New Roman"/>
          <w:b/>
          <w:sz w:val="24"/>
          <w:szCs w:val="24"/>
        </w:rPr>
        <w:t>ktory z geografického hľadiska:</w:t>
      </w:r>
    </w:p>
    <w:p w:rsidR="0051045C" w:rsidP="00B75761">
      <w:pPr>
        <w:pStyle w:val="ListParagraph"/>
        <w:numPr>
          <w:numId w:val="11"/>
        </w:numPr>
        <w:autoSpaceDE w:val="0"/>
        <w:autoSpaceDN w:val="0"/>
        <w:bidi w:val="0"/>
        <w:adjustRightInd w:val="0"/>
        <w:spacing w:after="0" w:line="240" w:lineRule="auto"/>
        <w:ind w:left="851" w:hanging="284"/>
        <w:jc w:val="both"/>
        <w:rPr>
          <w:rFonts w:ascii="Times New Roman" w:hAnsi="Times New Roman"/>
          <w:sz w:val="24"/>
          <w:szCs w:val="24"/>
        </w:rPr>
      </w:pPr>
      <w:r w:rsidRPr="003377DD" w:rsidR="00017BBD">
        <w:rPr>
          <w:rFonts w:ascii="Times New Roman" w:hAnsi="Times New Roman"/>
          <w:sz w:val="24"/>
          <w:szCs w:val="24"/>
          <w:lang w:eastAsia="sk-SK"/>
        </w:rPr>
        <w:t>krajin</w:t>
      </w:r>
      <w:r w:rsidR="00017BBD">
        <w:rPr>
          <w:rFonts w:ascii="Times New Roman" w:hAnsi="Times New Roman"/>
          <w:sz w:val="24"/>
          <w:szCs w:val="24"/>
          <w:lang w:eastAsia="sk-SK"/>
        </w:rPr>
        <w:t>y</w:t>
      </w:r>
      <w:r w:rsidRPr="003377DD" w:rsidR="00017BBD">
        <w:rPr>
          <w:rFonts w:ascii="Times New Roman" w:hAnsi="Times New Roman"/>
          <w:sz w:val="24"/>
          <w:szCs w:val="24"/>
          <w:lang w:eastAsia="sk-SK"/>
        </w:rPr>
        <w:t>, ktor</w:t>
      </w:r>
      <w:r w:rsidR="00017BBD">
        <w:rPr>
          <w:rFonts w:ascii="Times New Roman" w:hAnsi="Times New Roman"/>
          <w:sz w:val="24"/>
          <w:szCs w:val="24"/>
          <w:lang w:eastAsia="sk-SK"/>
        </w:rPr>
        <w:t>é</w:t>
      </w:r>
      <w:r w:rsidRPr="003377DD" w:rsidR="00017BBD">
        <w:rPr>
          <w:rFonts w:ascii="Times New Roman" w:hAnsi="Times New Roman"/>
          <w:sz w:val="24"/>
          <w:szCs w:val="24"/>
          <w:lang w:eastAsia="sk-SK"/>
        </w:rPr>
        <w:t xml:space="preserve"> Európska komisia</w:t>
      </w:r>
      <w:r w:rsidR="00017BBD">
        <w:rPr>
          <w:rFonts w:ascii="Times New Roman" w:hAnsi="Times New Roman"/>
          <w:sz w:val="24"/>
          <w:szCs w:val="24"/>
          <w:lang w:eastAsia="sk-SK"/>
        </w:rPr>
        <w:t xml:space="preserve"> určila za vysokorizikové a</w:t>
      </w:r>
      <w:r>
        <w:rPr>
          <w:rFonts w:ascii="Times New Roman" w:hAnsi="Times New Roman"/>
          <w:sz w:val="24"/>
          <w:szCs w:val="24"/>
        </w:rPr>
        <w:t xml:space="preserve"> krajiny, ktoré</w:t>
      </w:r>
      <w:r w:rsidR="00017BBD">
        <w:rPr>
          <w:rFonts w:ascii="Times New Roman" w:hAnsi="Times New Roman"/>
          <w:sz w:val="24"/>
          <w:szCs w:val="24"/>
        </w:rPr>
        <w:t xml:space="preserve"> podľa dôveryhodných zdrojov</w:t>
      </w:r>
      <w:r>
        <w:rPr>
          <w:rFonts w:ascii="Times New Roman" w:hAnsi="Times New Roman"/>
          <w:sz w:val="24"/>
          <w:szCs w:val="24"/>
        </w:rPr>
        <w:t xml:space="preserve"> nemajú účinné systémy proti legalizácii alebo financovaniu terorizmu, </w:t>
      </w:r>
    </w:p>
    <w:p w:rsidR="0051045C" w:rsidP="00B75761">
      <w:pPr>
        <w:pStyle w:val="ListParagraph"/>
        <w:numPr>
          <w:numId w:val="11"/>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krajiny určené na základe dôveryhodných zdrojov ako krajiny s významnou mierou korupcie alebo inej trestnej činnosti,</w:t>
      </w:r>
    </w:p>
    <w:p w:rsidR="0051045C" w:rsidP="00B75761">
      <w:pPr>
        <w:pStyle w:val="ListParagraph"/>
        <w:numPr>
          <w:numId w:val="11"/>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krajiny, ktoré podliehajú sankciám, embargám alebo podobným opatreniam, ktoré vydala napríklad Európska únia alebo Organizácia spojených národov, alebo</w:t>
      </w:r>
    </w:p>
    <w:p w:rsidR="0051045C" w:rsidP="00B75761">
      <w:pPr>
        <w:pStyle w:val="ListParagraph"/>
        <w:numPr>
          <w:numId w:val="11"/>
        </w:numPr>
        <w:autoSpaceDE w:val="0"/>
        <w:autoSpaceDN w:val="0"/>
        <w:bidi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krajiny poskytujúce finančné prostriedky alebo podporu teroristickej činnosti alebo krajiny, v ktorých pôsobia identifikované teroristické organizácie.“.</w:t>
      </w:r>
    </w:p>
    <w:p w:rsidR="0051045C" w:rsidP="0051045C">
      <w:pPr>
        <w:pStyle w:val="ListParagraph"/>
        <w:autoSpaceDE w:val="0"/>
        <w:autoSpaceDN w:val="0"/>
        <w:bidi w:val="0"/>
        <w:adjustRightInd w:val="0"/>
        <w:spacing w:after="0" w:line="240" w:lineRule="auto"/>
        <w:ind w:left="851"/>
        <w:jc w:val="both"/>
        <w:rPr>
          <w:rFonts w:ascii="Times New Roman" w:hAnsi="Times New Roman"/>
          <w:sz w:val="24"/>
          <w:szCs w:val="24"/>
        </w:rPr>
      </w:pPr>
    </w:p>
    <w:p w:rsidR="0051045C" w:rsidP="0051045C">
      <w:pPr>
        <w:pStyle w:val="ListParagraph"/>
        <w:numPr>
          <w:numId w:val="1"/>
        </w:numPr>
        <w:autoSpaceDE w:val="0"/>
        <w:autoSpaceDN w:val="0"/>
        <w:bidi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Slovo „EUR“ sa v celom texte zákona nahrádza slovom „eur“. </w:t>
      </w:r>
    </w:p>
    <w:p w:rsidR="0051045C" w:rsidP="0051045C">
      <w:pPr>
        <w:bidi w:val="0"/>
        <w:spacing w:after="0" w:line="240" w:lineRule="auto"/>
        <w:jc w:val="both"/>
        <w:rPr>
          <w:rFonts w:ascii="Times New Roman" w:hAnsi="Times New Roman"/>
          <w:b/>
          <w:sz w:val="24"/>
          <w:szCs w:val="24"/>
          <w:lang w:eastAsia="sk-SK"/>
        </w:rPr>
      </w:pPr>
    </w:p>
    <w:p w:rsidR="00996BA1" w:rsidP="0051045C">
      <w:pPr>
        <w:bidi w:val="0"/>
        <w:spacing w:after="0" w:line="240" w:lineRule="auto"/>
        <w:jc w:val="center"/>
        <w:rPr>
          <w:rFonts w:ascii="Times New Roman" w:hAnsi="Times New Roman"/>
          <w:b/>
          <w:sz w:val="24"/>
          <w:szCs w:val="24"/>
          <w:lang w:eastAsia="sk-SK"/>
        </w:rPr>
      </w:pPr>
    </w:p>
    <w:p w:rsidR="0051045C" w:rsidP="0051045C">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Čl. II</w:t>
      </w:r>
    </w:p>
    <w:p w:rsidR="0051045C" w:rsidRPr="0085495E" w:rsidP="0051045C">
      <w:pPr>
        <w:bidi w:val="0"/>
        <w:spacing w:after="0" w:line="240" w:lineRule="auto"/>
        <w:jc w:val="both"/>
        <w:rPr>
          <w:rFonts w:ascii="Times New Roman" w:hAnsi="Times New Roman"/>
          <w:sz w:val="24"/>
          <w:szCs w:val="24"/>
          <w:lang w:eastAsia="sk-SK"/>
        </w:rPr>
      </w:pPr>
    </w:p>
    <w:p w:rsidR="00C15FBA" w:rsidRPr="00C15FBA" w:rsidP="0051045C">
      <w:pPr>
        <w:bidi w:val="0"/>
        <w:spacing w:after="0" w:line="240" w:lineRule="auto"/>
        <w:jc w:val="both"/>
        <w:rPr>
          <w:rFonts w:ascii="Times New Roman" w:hAnsi="Times New Roman"/>
          <w:sz w:val="24"/>
        </w:rPr>
      </w:pPr>
      <w:r w:rsidRPr="0085495E" w:rsidR="0085495E">
        <w:rPr>
          <w:rFonts w:ascii="Times New Roman" w:hAnsi="Times New Roman"/>
          <w:sz w:val="24"/>
          <w:szCs w:val="24"/>
          <w:lang w:eastAsia="sk-SK"/>
        </w:rPr>
        <w:tab/>
        <w:t>Zákon Slovenskej národnej rady</w:t>
      </w:r>
      <w:r w:rsidR="0085495E">
        <w:rPr>
          <w:rFonts w:ascii="Times New Roman" w:hAnsi="Times New Roman"/>
          <w:sz w:val="24"/>
          <w:szCs w:val="24"/>
          <w:lang w:eastAsia="sk-SK"/>
        </w:rPr>
        <w:t xml:space="preserve"> č. 71/1992 Zb. o súdnych poplatkoch a poplatku za výpis z registra trestov v</w:t>
      </w:r>
      <w:r w:rsidR="0000050A">
        <w:rPr>
          <w:rFonts w:ascii="Times New Roman" w:hAnsi="Times New Roman"/>
          <w:sz w:val="24"/>
          <w:szCs w:val="24"/>
          <w:lang w:eastAsia="sk-SK"/>
        </w:rPr>
        <w:t> </w:t>
      </w:r>
      <w:r w:rsidR="0085495E">
        <w:rPr>
          <w:rFonts w:ascii="Times New Roman" w:hAnsi="Times New Roman"/>
          <w:sz w:val="24"/>
          <w:szCs w:val="24"/>
          <w:lang w:eastAsia="sk-SK"/>
        </w:rPr>
        <w:t>znení</w:t>
      </w:r>
      <w:r w:rsidR="0000050A">
        <w:rPr>
          <w:rFonts w:ascii="Times New Roman" w:hAnsi="Times New Roman"/>
          <w:sz w:val="24"/>
          <w:szCs w:val="24"/>
          <w:lang w:eastAsia="sk-SK"/>
        </w:rPr>
        <w:t xml:space="preserve"> </w:t>
      </w:r>
      <w:r w:rsidRPr="000966FF" w:rsidR="0000050A">
        <w:rPr>
          <w:rFonts w:ascii="Times New Roman" w:hAnsi="Times New Roman"/>
          <w:sz w:val="24"/>
        </w:rPr>
        <w:t>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w:t>
      </w:r>
      <w:r w:rsidR="0000050A">
        <w:rPr>
          <w:rFonts w:ascii="Times New Roman" w:hAnsi="Times New Roman"/>
          <w:sz w:val="24"/>
        </w:rPr>
        <w:t xml:space="preserve">, </w:t>
      </w:r>
      <w:r w:rsidRPr="000966FF" w:rsidR="0000050A">
        <w:rPr>
          <w:rFonts w:ascii="Times New Roman" w:hAnsi="Times New Roman"/>
          <w:sz w:val="24"/>
        </w:rPr>
        <w:t>zákona č. 87/2015 Z. z.</w:t>
      </w:r>
      <w:r w:rsidR="0000050A">
        <w:rPr>
          <w:rFonts w:ascii="Times New Roman" w:hAnsi="Times New Roman"/>
          <w:sz w:val="24"/>
        </w:rPr>
        <w:t>, zákona č. 253/2015 Z. z., zákona č. 267/2015 Z. z., zákona č. 273/2015 Z. z., zákona č. 390/2015 Z. z., zákona č. 402/2015 Z. z., zákona č. 438/2015 Z. z., zákona č. 91/2016 Z. z.</w:t>
      </w:r>
      <w:r w:rsidR="002D029A">
        <w:rPr>
          <w:rFonts w:ascii="Times New Roman" w:hAnsi="Times New Roman"/>
          <w:sz w:val="24"/>
        </w:rPr>
        <w:t>,</w:t>
      </w:r>
      <w:r w:rsidR="0000050A">
        <w:rPr>
          <w:rFonts w:ascii="Times New Roman" w:hAnsi="Times New Roman"/>
          <w:sz w:val="24"/>
        </w:rPr>
        <w:t> zákona č. 125/2016 Z. z.</w:t>
      </w:r>
      <w:r w:rsidR="002D029A">
        <w:rPr>
          <w:rFonts w:ascii="Times New Roman" w:hAnsi="Times New Roman"/>
          <w:sz w:val="24"/>
        </w:rPr>
        <w:t xml:space="preserve">, </w:t>
      </w:r>
      <w:r w:rsidRPr="002D029A" w:rsidR="002D029A">
        <w:rPr>
          <w:rFonts w:ascii="Times New Roman" w:hAnsi="Times New Roman"/>
          <w:sz w:val="24"/>
        </w:rPr>
        <w:t>zákona č. 307/2016 Z. z., zákona č. 342/2016 Z. z., zákona č. 2/2017 Z. z. zákona č. 54/2017 Z. z.</w:t>
      </w:r>
      <w:r>
        <w:rPr>
          <w:rFonts w:ascii="Times New Roman" w:hAnsi="Times New Roman"/>
          <w:sz w:val="24"/>
        </w:rPr>
        <w:t xml:space="preserve">, zákona č. </w:t>
      </w:r>
      <w:r w:rsidRPr="00C15FBA">
        <w:rPr>
          <w:rFonts w:ascii="Times New Roman" w:hAnsi="Times New Roman"/>
          <w:sz w:val="24"/>
          <w:szCs w:val="24"/>
          <w:lang w:eastAsia="sk-SK"/>
        </w:rPr>
        <w:t>141/2017 Z.</w:t>
      </w:r>
      <w:r>
        <w:rPr>
          <w:rFonts w:ascii="Times New Roman" w:hAnsi="Times New Roman"/>
          <w:sz w:val="24"/>
          <w:szCs w:val="24"/>
          <w:lang w:eastAsia="sk-SK"/>
        </w:rPr>
        <w:t xml:space="preserve"> </w:t>
      </w:r>
      <w:r w:rsidRPr="00C15FBA">
        <w:rPr>
          <w:rFonts w:ascii="Times New Roman" w:hAnsi="Times New Roman"/>
          <w:sz w:val="24"/>
          <w:szCs w:val="24"/>
          <w:lang w:eastAsia="sk-SK"/>
        </w:rPr>
        <w:t>z.</w:t>
      </w:r>
      <w:r w:rsidR="003734C2">
        <w:rPr>
          <w:rFonts w:ascii="Times New Roman" w:hAnsi="Times New Roman"/>
          <w:sz w:val="24"/>
          <w:szCs w:val="24"/>
          <w:lang w:eastAsia="sk-SK"/>
        </w:rPr>
        <w:t xml:space="preserve">, </w:t>
      </w:r>
      <w:r>
        <w:rPr>
          <w:rFonts w:ascii="Times New Roman" w:hAnsi="Times New Roman"/>
          <w:sz w:val="24"/>
          <w:szCs w:val="24"/>
          <w:lang w:eastAsia="sk-SK"/>
        </w:rPr>
        <w:t xml:space="preserve">zákona č. </w:t>
      </w:r>
      <w:r w:rsidRPr="00C15FBA">
        <w:rPr>
          <w:rFonts w:ascii="Times New Roman" w:hAnsi="Times New Roman"/>
          <w:sz w:val="24"/>
          <w:szCs w:val="24"/>
          <w:lang w:eastAsia="sk-SK"/>
        </w:rPr>
        <w:t>152/2017 Z.</w:t>
      </w:r>
      <w:r>
        <w:rPr>
          <w:rFonts w:ascii="Times New Roman" w:hAnsi="Times New Roman"/>
          <w:sz w:val="24"/>
          <w:szCs w:val="24"/>
          <w:lang w:eastAsia="sk-SK"/>
        </w:rPr>
        <w:t xml:space="preserve"> </w:t>
      </w:r>
      <w:r w:rsidRPr="00C15FBA">
        <w:rPr>
          <w:rFonts w:ascii="Times New Roman" w:hAnsi="Times New Roman"/>
          <w:sz w:val="24"/>
          <w:szCs w:val="24"/>
          <w:lang w:eastAsia="sk-SK"/>
        </w:rPr>
        <w:t>z.</w:t>
      </w:r>
      <w:r w:rsidR="003734C2">
        <w:rPr>
          <w:rFonts w:ascii="Times New Roman" w:hAnsi="Times New Roman"/>
          <w:sz w:val="24"/>
          <w:szCs w:val="24"/>
          <w:lang w:eastAsia="sk-SK"/>
        </w:rPr>
        <w:t xml:space="preserve"> a zákona č. 238</w:t>
      </w:r>
      <w:r w:rsidRPr="00C15FBA" w:rsidR="003734C2">
        <w:rPr>
          <w:rFonts w:ascii="Times New Roman" w:hAnsi="Times New Roman"/>
          <w:sz w:val="24"/>
          <w:szCs w:val="24"/>
          <w:lang w:eastAsia="sk-SK"/>
        </w:rPr>
        <w:t>/2017 Z.</w:t>
      </w:r>
      <w:r w:rsidR="003734C2">
        <w:rPr>
          <w:rFonts w:ascii="Times New Roman" w:hAnsi="Times New Roman"/>
          <w:sz w:val="24"/>
          <w:szCs w:val="24"/>
          <w:lang w:eastAsia="sk-SK"/>
        </w:rPr>
        <w:t xml:space="preserve"> </w:t>
      </w:r>
      <w:r w:rsidRPr="00C15FBA" w:rsidR="003734C2">
        <w:rPr>
          <w:rFonts w:ascii="Times New Roman" w:hAnsi="Times New Roman"/>
          <w:sz w:val="24"/>
          <w:szCs w:val="24"/>
          <w:lang w:eastAsia="sk-SK"/>
        </w:rPr>
        <w:t>z.</w:t>
      </w:r>
      <w:r>
        <w:rPr>
          <w:rFonts w:ascii="Times New Roman" w:hAnsi="Times New Roman"/>
          <w:sz w:val="24"/>
          <w:szCs w:val="24"/>
          <w:lang w:eastAsia="sk-SK"/>
        </w:rPr>
        <w:t xml:space="preserve"> </w:t>
      </w:r>
      <w:r w:rsidRPr="000966FF" w:rsidR="0000050A">
        <w:rPr>
          <w:rFonts w:ascii="Times New Roman" w:hAnsi="Times New Roman"/>
          <w:sz w:val="24"/>
        </w:rPr>
        <w:t>sa dopĺňa takto:</w:t>
      </w:r>
    </w:p>
    <w:p w:rsidR="0085495E" w:rsidP="0051045C">
      <w:pPr>
        <w:bidi w:val="0"/>
        <w:spacing w:after="0" w:line="240" w:lineRule="auto"/>
        <w:jc w:val="both"/>
        <w:rPr>
          <w:rFonts w:ascii="Times New Roman" w:hAnsi="Times New Roman"/>
          <w:sz w:val="24"/>
          <w:szCs w:val="24"/>
          <w:lang w:eastAsia="sk-SK"/>
        </w:rPr>
      </w:pPr>
    </w:p>
    <w:p w:rsidR="0000050A" w:rsidP="00B75761">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V</w:t>
      </w:r>
      <w:r w:rsidR="00F04B16">
        <w:rPr>
          <w:rFonts w:ascii="Times New Roman" w:hAnsi="Times New Roman"/>
          <w:sz w:val="24"/>
          <w:szCs w:val="24"/>
          <w:lang w:eastAsia="sk-SK"/>
        </w:rPr>
        <w:t xml:space="preserve"> sadzobníku súdnych poplatkov </w:t>
      </w:r>
      <w:r>
        <w:rPr>
          <w:rFonts w:ascii="Times New Roman" w:hAnsi="Times New Roman"/>
          <w:sz w:val="24"/>
          <w:szCs w:val="24"/>
          <w:lang w:eastAsia="sk-SK"/>
        </w:rPr>
        <w:t xml:space="preserve">položke 17 </w:t>
      </w:r>
      <w:r w:rsidR="008F1AC4">
        <w:rPr>
          <w:rFonts w:ascii="Times New Roman" w:hAnsi="Times New Roman"/>
          <w:sz w:val="24"/>
          <w:szCs w:val="24"/>
          <w:lang w:eastAsia="sk-SK"/>
        </w:rPr>
        <w:t xml:space="preserve">sa poznámka </w:t>
      </w:r>
      <w:r>
        <w:rPr>
          <w:rFonts w:ascii="Times New Roman" w:hAnsi="Times New Roman"/>
          <w:sz w:val="24"/>
          <w:szCs w:val="24"/>
          <w:lang w:eastAsia="sk-SK"/>
        </w:rPr>
        <w:t>dopĺňa šiesty</w:t>
      </w:r>
      <w:r w:rsidR="00F04B16">
        <w:rPr>
          <w:rFonts w:ascii="Times New Roman" w:hAnsi="Times New Roman"/>
          <w:sz w:val="24"/>
          <w:szCs w:val="24"/>
          <w:lang w:eastAsia="sk-SK"/>
        </w:rPr>
        <w:t>m</w:t>
      </w:r>
      <w:r>
        <w:rPr>
          <w:rFonts w:ascii="Times New Roman" w:hAnsi="Times New Roman"/>
          <w:sz w:val="24"/>
          <w:szCs w:val="24"/>
          <w:lang w:eastAsia="sk-SK"/>
        </w:rPr>
        <w:t xml:space="preserve"> bod</w:t>
      </w:r>
      <w:r w:rsidR="003E524C">
        <w:rPr>
          <w:rFonts w:ascii="Times New Roman" w:hAnsi="Times New Roman"/>
          <w:sz w:val="24"/>
          <w:szCs w:val="24"/>
          <w:lang w:eastAsia="sk-SK"/>
        </w:rPr>
        <w:t>om</w:t>
      </w:r>
      <w:r>
        <w:rPr>
          <w:rFonts w:ascii="Times New Roman" w:hAnsi="Times New Roman"/>
          <w:sz w:val="24"/>
          <w:szCs w:val="24"/>
          <w:lang w:eastAsia="sk-SK"/>
        </w:rPr>
        <w:t>, ktorý znie:</w:t>
      </w:r>
    </w:p>
    <w:p w:rsidR="00B75761" w:rsidP="00B75761">
      <w:pPr>
        <w:bidi w:val="0"/>
        <w:spacing w:after="0" w:line="240" w:lineRule="auto"/>
        <w:ind w:left="426" w:hanging="426"/>
        <w:jc w:val="both"/>
        <w:rPr>
          <w:rFonts w:ascii="Times New Roman" w:hAnsi="Times New Roman"/>
          <w:sz w:val="24"/>
          <w:szCs w:val="24"/>
          <w:lang w:eastAsia="sk-SK"/>
        </w:rPr>
      </w:pPr>
    </w:p>
    <w:p w:rsidR="0000050A" w:rsidP="00B75761">
      <w:pPr>
        <w:bidi w:val="0"/>
        <w:spacing w:after="0" w:line="240" w:lineRule="auto"/>
        <w:ind w:left="426" w:hanging="426"/>
        <w:jc w:val="both"/>
        <w:rPr>
          <w:rFonts w:ascii="Times New Roman" w:hAnsi="Times New Roman"/>
          <w:sz w:val="24"/>
          <w:szCs w:val="24"/>
          <w:lang w:eastAsia="sk-SK"/>
        </w:rPr>
      </w:pPr>
      <w:r w:rsidR="00F04B16">
        <w:rPr>
          <w:rFonts w:ascii="Times New Roman" w:hAnsi="Times New Roman"/>
          <w:sz w:val="24"/>
          <w:szCs w:val="24"/>
          <w:lang w:eastAsia="sk-SK"/>
        </w:rPr>
        <w:t>„6.</w:t>
      </w:r>
      <w:r w:rsidR="003E524C">
        <w:rPr>
          <w:rFonts w:ascii="Times New Roman" w:hAnsi="Times New Roman"/>
          <w:sz w:val="24"/>
          <w:szCs w:val="24"/>
          <w:lang w:eastAsia="sk-SK"/>
        </w:rPr>
        <w:t xml:space="preserve"> Poplatok podľa písmena c) tejto položky sa neplatí, ak ide o návrh na doplnenie údajov o konečnom užívateľovi výhod alebo o návrh na zápis zmeny údajov o konečnom užívateľovi výhod.“.</w:t>
      </w:r>
    </w:p>
    <w:p w:rsidR="0000050A" w:rsidRPr="0085495E" w:rsidP="0051045C">
      <w:pPr>
        <w:bidi w:val="0"/>
        <w:spacing w:after="0" w:line="240" w:lineRule="auto"/>
        <w:jc w:val="both"/>
        <w:rPr>
          <w:rFonts w:ascii="Times New Roman" w:hAnsi="Times New Roman"/>
          <w:sz w:val="24"/>
          <w:szCs w:val="24"/>
          <w:lang w:eastAsia="sk-SK"/>
        </w:rPr>
      </w:pPr>
    </w:p>
    <w:p w:rsidR="0051045C" w:rsidP="0051045C">
      <w:pPr>
        <w:bidi w:val="0"/>
        <w:spacing w:after="0" w:line="240" w:lineRule="auto"/>
        <w:jc w:val="both"/>
        <w:rPr>
          <w:rFonts w:ascii="Times New Roman" w:hAnsi="Times New Roman"/>
          <w:b/>
          <w:sz w:val="24"/>
          <w:szCs w:val="24"/>
          <w:lang w:eastAsia="sk-SK"/>
        </w:rPr>
      </w:pPr>
    </w:p>
    <w:p w:rsidR="0051045C" w:rsidP="0051045C">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Čl. III</w:t>
      </w:r>
    </w:p>
    <w:p w:rsidR="0051045C" w:rsidP="0051045C">
      <w:pPr>
        <w:bidi w:val="0"/>
        <w:spacing w:after="0" w:line="240" w:lineRule="auto"/>
        <w:jc w:val="both"/>
        <w:rPr>
          <w:rFonts w:ascii="Times New Roman" w:hAnsi="Times New Roman"/>
          <w:sz w:val="24"/>
          <w:szCs w:val="24"/>
          <w:lang w:eastAsia="sk-SK"/>
        </w:rPr>
      </w:pPr>
    </w:p>
    <w:p w:rsidR="0085495E" w:rsidP="0051045C">
      <w:pPr>
        <w:bidi w:val="0"/>
        <w:spacing w:after="0" w:line="240" w:lineRule="auto"/>
        <w:ind w:firstLine="284"/>
        <w:jc w:val="both"/>
        <w:rPr>
          <w:rFonts w:ascii="Times New Roman" w:hAnsi="Times New Roman"/>
          <w:sz w:val="24"/>
          <w:szCs w:val="24"/>
          <w:lang w:eastAsia="sk-SK"/>
        </w:rPr>
      </w:pPr>
      <w:r>
        <w:rPr>
          <w:rFonts w:ascii="Times New Roman" w:hAnsi="Times New Roman"/>
          <w:sz w:val="24"/>
          <w:szCs w:val="24"/>
          <w:lang w:eastAsia="sk-SK"/>
        </w:rPr>
        <w:t xml:space="preserve">Zákon Národnej rady Slovenskej republiky č. 145/1995 Z. z. o správnych poplatkoch v znení </w:t>
      </w:r>
      <w:r w:rsidRPr="000966FF" w:rsidR="0000050A">
        <w:rPr>
          <w:rFonts w:ascii="Times New Roman" w:hAnsi="Times New Roman"/>
          <w:color w:val="000000" w:themeColor="tx1" w:themeShade="FF"/>
          <w:sz w:val="24"/>
          <w:szCs w:val="24"/>
        </w:rPr>
        <w:t xml:space="preserve">zákona Národnej rady Slovenskej republiky č. 123/1996 Z. z., zákona Národnej rady Slovenskej republiky č. 224/1996 Z. z., zákona č. 70/1997 Z. z., zákona č. 1/1998 Z. z., zákona č. 232/1999 Z. z., zákona č. 3/2000 Z. z.,  zákona č. 142/2000 Z. z., zákona </w:t>
      </w:r>
      <w:r w:rsidR="0000050A">
        <w:rPr>
          <w:rFonts w:ascii="Times New Roman" w:hAnsi="Times New Roman"/>
          <w:color w:val="000000" w:themeColor="tx1" w:themeShade="FF"/>
          <w:sz w:val="24"/>
          <w:szCs w:val="24"/>
        </w:rPr>
        <w:br/>
      </w:r>
      <w:r w:rsidRPr="000966FF" w:rsidR="0000050A">
        <w:rPr>
          <w:rFonts w:ascii="Times New Roman" w:hAnsi="Times New Roman"/>
          <w:color w:val="000000" w:themeColor="tx1" w:themeShade="FF"/>
          <w:sz w:val="24"/>
          <w:szCs w:val="24"/>
        </w:rPr>
        <w:t xml:space="preserve">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w:t>
      </w:r>
      <w:r w:rsidR="0000050A">
        <w:rPr>
          <w:rFonts w:ascii="Times New Roman" w:hAnsi="Times New Roman"/>
          <w:color w:val="000000" w:themeColor="tx1" w:themeShade="FF"/>
          <w:sz w:val="24"/>
          <w:szCs w:val="24"/>
        </w:rPr>
        <w:t xml:space="preserve">zákona č. 468/2005 Z. z., </w:t>
      </w:r>
      <w:r w:rsidRPr="000966FF" w:rsidR="0000050A">
        <w:rPr>
          <w:rFonts w:ascii="Times New Roman" w:hAnsi="Times New Roman"/>
          <w:color w:val="000000" w:themeColor="tx1" w:themeShade="FF"/>
          <w:sz w:val="24"/>
          <w:szCs w:val="24"/>
        </w:rPr>
        <w:t>zákona č. 473/2005 Z. z., zákona č. 491/2005 Z. z., záko</w:t>
      </w:r>
      <w:r w:rsidR="00F9166C">
        <w:rPr>
          <w:rFonts w:ascii="Times New Roman" w:hAnsi="Times New Roman"/>
          <w:color w:val="000000" w:themeColor="tx1" w:themeShade="FF"/>
          <w:sz w:val="24"/>
          <w:szCs w:val="24"/>
        </w:rPr>
        <w:t>na č. 538/2005 Z. z., zákona č. </w:t>
      </w:r>
      <w:r w:rsidRPr="000966FF" w:rsidR="0000050A">
        <w:rPr>
          <w:rFonts w:ascii="Times New Roman" w:hAnsi="Times New Roman"/>
          <w:color w:val="000000" w:themeColor="tx1" w:themeShade="FF"/>
          <w:sz w:val="24"/>
          <w:szCs w:val="24"/>
        </w:rPr>
        <w:t>558/2005 Z. z., zákona č. 572/2005 Z. z., zákona č. 573/2005 Z. z., zákona č. 610/2005 Z. z., zákona č. 14/2006 Z. z., zákona č. 15/2006 Z. z., zákona č. 24/2006 Z. z.,</w:t>
      </w:r>
      <w:r w:rsidR="00F9166C">
        <w:rPr>
          <w:rFonts w:ascii="Times New Roman" w:hAnsi="Times New Roman"/>
          <w:color w:val="000000" w:themeColor="tx1" w:themeShade="FF"/>
          <w:sz w:val="24"/>
          <w:szCs w:val="24"/>
        </w:rPr>
        <w:t xml:space="preserve"> zákona č. </w:t>
      </w:r>
      <w:r w:rsidRPr="000966FF" w:rsidR="0000050A">
        <w:rPr>
          <w:rFonts w:ascii="Times New Roman" w:hAnsi="Times New Roman"/>
          <w:color w:val="000000" w:themeColor="tx1" w:themeShade="FF"/>
          <w:sz w:val="24"/>
          <w:szCs w:val="24"/>
        </w:rPr>
        <w:t>117/2006 Z. z., zákona č. 124/2006 Z. z., zákona č. 126/2006 Z. z., zákona č. 224/2006 Z. z., zákona č. 342/2006 Z. z., zákona č. 672/2006 Z. z., záko</w:t>
      </w:r>
      <w:r w:rsidR="00F9166C">
        <w:rPr>
          <w:rFonts w:ascii="Times New Roman" w:hAnsi="Times New Roman"/>
          <w:color w:val="000000" w:themeColor="tx1" w:themeShade="FF"/>
          <w:sz w:val="24"/>
          <w:szCs w:val="24"/>
        </w:rPr>
        <w:t>na č. 693/2006 Z. z., zákona č. </w:t>
      </w:r>
      <w:r w:rsidRPr="000966FF" w:rsidR="0000050A">
        <w:rPr>
          <w:rFonts w:ascii="Times New Roman" w:hAnsi="Times New Roman"/>
          <w:color w:val="000000" w:themeColor="tx1" w:themeShade="FF"/>
          <w:sz w:val="24"/>
          <w:szCs w:val="24"/>
        </w:rPr>
        <w:t>21/2007 Z. z., zákona č. 43/2007 Z. z., zákona č. 95/2007 Z. z., zákona č. 193/2007 Z. z., zákona č. 220/2007 Z. z., zákona č. 279/2007 Z. z., záko</w:t>
      </w:r>
      <w:r w:rsidR="00F9166C">
        <w:rPr>
          <w:rFonts w:ascii="Times New Roman" w:hAnsi="Times New Roman"/>
          <w:color w:val="000000" w:themeColor="tx1" w:themeShade="FF"/>
          <w:sz w:val="24"/>
          <w:szCs w:val="24"/>
        </w:rPr>
        <w:t>na č. 295/2007 Z. z., zákona č. </w:t>
      </w:r>
      <w:r w:rsidRPr="000966FF" w:rsidR="0000050A">
        <w:rPr>
          <w:rFonts w:ascii="Times New Roman" w:hAnsi="Times New Roman"/>
          <w:color w:val="000000" w:themeColor="tx1" w:themeShade="FF"/>
          <w:sz w:val="24"/>
          <w:szCs w:val="24"/>
        </w:rPr>
        <w:t>309/2007 Z. z., zákona č. 342/2007 Z. z., zákona č. 343/2007 Z. z., zákona č. 344/2007 Z. z., zákona č. 355/2007 Z. z., zákona č. 358/2007 Z. z., záko</w:t>
      </w:r>
      <w:r w:rsidR="00F9166C">
        <w:rPr>
          <w:rFonts w:ascii="Times New Roman" w:hAnsi="Times New Roman"/>
          <w:color w:val="000000" w:themeColor="tx1" w:themeShade="FF"/>
          <w:sz w:val="24"/>
          <w:szCs w:val="24"/>
        </w:rPr>
        <w:t>na č. 359/2007 Z. z., zákona č. </w:t>
      </w:r>
      <w:r w:rsidRPr="000966FF" w:rsidR="0000050A">
        <w:rPr>
          <w:rFonts w:ascii="Times New Roman" w:hAnsi="Times New Roman"/>
          <w:color w:val="000000" w:themeColor="tx1" w:themeShade="FF"/>
          <w:sz w:val="24"/>
          <w:szCs w:val="24"/>
        </w:rPr>
        <w:t>460/2007 Z. z., zákona č. 517/2007 Z. z., zákona č. 537/2007 Z. z., zákona č. 548/2007 Z. z., zákona č. 571/2007 Z. z., zákona č. 577/2007 Z. z., záko</w:t>
      </w:r>
      <w:r w:rsidR="00F9166C">
        <w:rPr>
          <w:rFonts w:ascii="Times New Roman" w:hAnsi="Times New Roman"/>
          <w:color w:val="000000" w:themeColor="tx1" w:themeShade="FF"/>
          <w:sz w:val="24"/>
          <w:szCs w:val="24"/>
        </w:rPr>
        <w:t>na č. 647/2007 Z. z., zákona č. </w:t>
      </w:r>
      <w:r w:rsidRPr="000966FF" w:rsidR="0000050A">
        <w:rPr>
          <w:rFonts w:ascii="Times New Roman" w:hAnsi="Times New Roman"/>
          <w:color w:val="000000" w:themeColor="tx1" w:themeShade="FF"/>
          <w:sz w:val="24"/>
          <w:szCs w:val="24"/>
        </w:rPr>
        <w:t>661/2007 Z. z., zákona č. 92/2008 Z. z., zákona č. 112/2008 Z. z., zákona č. 167/2008 Z. z., zákona č. 214/2008 Z. z., zákona č. 264/2008 Z. z., záko</w:t>
      </w:r>
      <w:r w:rsidR="00F9166C">
        <w:rPr>
          <w:rFonts w:ascii="Times New Roman" w:hAnsi="Times New Roman"/>
          <w:color w:val="000000" w:themeColor="tx1" w:themeShade="FF"/>
          <w:sz w:val="24"/>
          <w:szCs w:val="24"/>
        </w:rPr>
        <w:t>na č. 405/2008 Z. z., zákona č. </w:t>
      </w:r>
      <w:r w:rsidRPr="000966FF" w:rsidR="0000050A">
        <w:rPr>
          <w:rFonts w:ascii="Times New Roman" w:hAnsi="Times New Roman"/>
          <w:color w:val="000000" w:themeColor="tx1" w:themeShade="FF"/>
          <w:sz w:val="24"/>
          <w:szCs w:val="24"/>
        </w:rPr>
        <w:t>408/2008 Z. z., zákona č. 451/2008 Z. z., zákona č. 465/2008 Z. z., zákona č. 495/2008 Z. z., zákona č. 514/2008 Z. z., zákona č. 8/2009 Z. z., zák</w:t>
      </w:r>
      <w:r w:rsidR="00F9166C">
        <w:rPr>
          <w:rFonts w:ascii="Times New Roman" w:hAnsi="Times New Roman"/>
          <w:color w:val="000000" w:themeColor="tx1" w:themeShade="FF"/>
          <w:sz w:val="24"/>
          <w:szCs w:val="24"/>
        </w:rPr>
        <w:t>ona č. 45/2009 Z. z., zákona č. </w:t>
      </w:r>
      <w:r w:rsidRPr="000966FF" w:rsidR="0000050A">
        <w:rPr>
          <w:rFonts w:ascii="Times New Roman" w:hAnsi="Times New Roman"/>
          <w:color w:val="000000" w:themeColor="tx1" w:themeShade="FF"/>
          <w:sz w:val="24"/>
          <w:szCs w:val="24"/>
        </w:rPr>
        <w:t>188/2009 Z. z., zákona č. 191/2009 Z. z., zákona č. 274/2009 Z. z., zákona č. 292/2009 Z. z., zákona č. 304/2009 Z. z., zákona č. 305/2009 Z. z., záko</w:t>
      </w:r>
      <w:r w:rsidR="00F9166C">
        <w:rPr>
          <w:rFonts w:ascii="Times New Roman" w:hAnsi="Times New Roman"/>
          <w:color w:val="000000" w:themeColor="tx1" w:themeShade="FF"/>
          <w:sz w:val="24"/>
          <w:szCs w:val="24"/>
        </w:rPr>
        <w:t>na č. 307/2009 Z. z., zákona č. </w:t>
      </w:r>
      <w:r w:rsidRPr="000966FF" w:rsidR="0000050A">
        <w:rPr>
          <w:rFonts w:ascii="Times New Roman" w:hAnsi="Times New Roman"/>
          <w:color w:val="000000" w:themeColor="tx1" w:themeShade="FF"/>
          <w:sz w:val="24"/>
          <w:szCs w:val="24"/>
        </w:rPr>
        <w:t>465/2009 Z. z., zákona č. 478/2009 Z. z., zákona č. 513/2009 Z. z., zákona č. 568/2009 Z. z., zákona č. 570/2009 Z. z., zákona č. 594/2009 Z. z., zák</w:t>
      </w:r>
      <w:r w:rsidR="00F9166C">
        <w:rPr>
          <w:rFonts w:ascii="Times New Roman" w:hAnsi="Times New Roman"/>
          <w:color w:val="000000" w:themeColor="tx1" w:themeShade="FF"/>
          <w:sz w:val="24"/>
          <w:szCs w:val="24"/>
        </w:rPr>
        <w:t>ona č. 67/2010 Z. z., zákona č. </w:t>
      </w:r>
      <w:r w:rsidRPr="000966FF" w:rsidR="0000050A">
        <w:rPr>
          <w:rFonts w:ascii="Times New Roman" w:hAnsi="Times New Roman"/>
          <w:color w:val="000000" w:themeColor="tx1" w:themeShade="FF"/>
          <w:sz w:val="24"/>
          <w:szCs w:val="24"/>
        </w:rPr>
        <w:t xml:space="preserve">92/2010 Z. z., zákona č. 136/2010 Z. z., zákona č. 144/2010 Z. z., zákona č. 514/2010 Z. z., zákona č. 556/2010 Z. z., zákona č. 39/2011 Z. z., zákona č. 119/2011 Z. z., </w:t>
      </w:r>
      <w:r w:rsidR="00F9166C">
        <w:rPr>
          <w:rFonts w:ascii="Times New Roman" w:hAnsi="Times New Roman"/>
          <w:sz w:val="24"/>
          <w:szCs w:val="24"/>
        </w:rPr>
        <w:t>zákona č. </w:t>
      </w:r>
      <w:r w:rsidRPr="000966FF" w:rsidR="0000050A">
        <w:rPr>
          <w:rFonts w:ascii="Times New Roman" w:hAnsi="Times New Roman"/>
          <w:sz w:val="24"/>
          <w:szCs w:val="24"/>
        </w:rPr>
        <w:t xml:space="preserve">200/2011 Z. z., zákona č. 223/2011 Z. z., zákona č. 254/2011 Z. z., zákona č. 256/2011 Z. z., zákona č. 258/2011 Z. z., zákona č. 324/2011 Z. z., zákona </w:t>
      </w:r>
      <w:r w:rsidR="00F9166C">
        <w:rPr>
          <w:rFonts w:ascii="Times New Roman" w:hAnsi="Times New Roman"/>
          <w:sz w:val="24"/>
          <w:szCs w:val="24"/>
        </w:rPr>
        <w:t>č. 342/2011 Z. z., zákona č. </w:t>
      </w:r>
      <w:r w:rsidRPr="000966FF" w:rsidR="0000050A">
        <w:rPr>
          <w:rFonts w:ascii="Times New Roman" w:hAnsi="Times New Roman"/>
          <w:sz w:val="24"/>
          <w:szCs w:val="24"/>
        </w:rPr>
        <w:t>363/2011 Z. z., zákona č. 381/2011 Z. z., zákona č. 392/2011 Z. z.,</w:t>
      </w:r>
      <w:r w:rsidRPr="000966FF" w:rsidR="0000050A">
        <w:rPr>
          <w:rFonts w:ascii="Times New Roman" w:hAnsi="Times New Roman"/>
          <w:color w:val="000000" w:themeColor="tx1" w:themeShade="FF"/>
          <w:sz w:val="24"/>
          <w:szCs w:val="24"/>
        </w:rPr>
        <w:t xml:space="preserve"> </w:t>
      </w:r>
      <w:r w:rsidRPr="000966FF" w:rsidR="0000050A">
        <w:rPr>
          <w:rFonts w:ascii="Times New Roman" w:hAnsi="Times New Roman"/>
          <w:sz w:val="24"/>
          <w:szCs w:val="24"/>
        </w:rPr>
        <w:t>zákona č. 404/2011 Z. z., zákona č. 405/2011 Z. z., zákona č. 409/2011 Z. z., záko</w:t>
      </w:r>
      <w:r w:rsidR="00F9166C">
        <w:rPr>
          <w:rFonts w:ascii="Times New Roman" w:hAnsi="Times New Roman"/>
          <w:sz w:val="24"/>
          <w:szCs w:val="24"/>
        </w:rPr>
        <w:t>na č. 519/2011 Z. z., zákona č. </w:t>
      </w:r>
      <w:r w:rsidRPr="000966FF" w:rsidR="0000050A">
        <w:rPr>
          <w:rFonts w:ascii="Times New Roman" w:hAnsi="Times New Roman"/>
          <w:sz w:val="24"/>
          <w:szCs w:val="24"/>
        </w:rPr>
        <w:t>547/2011 Z. z., zákona</w:t>
      </w:r>
      <w:r w:rsidR="0000050A">
        <w:rPr>
          <w:rFonts w:ascii="Times New Roman" w:hAnsi="Times New Roman"/>
          <w:sz w:val="24"/>
          <w:szCs w:val="24"/>
        </w:rPr>
        <w:t xml:space="preserve"> </w:t>
      </w:r>
      <w:r w:rsidRPr="000966FF" w:rsidR="0000050A">
        <w:rPr>
          <w:rFonts w:ascii="Times New Roman" w:hAnsi="Times New Roman"/>
          <w:sz w:val="24"/>
          <w:szCs w:val="24"/>
        </w:rPr>
        <w:t>č. 49/2012 Z. z., zákona č. 96/2012 Z. z., záko</w:t>
      </w:r>
      <w:r w:rsidR="00F9166C">
        <w:rPr>
          <w:rFonts w:ascii="Times New Roman" w:hAnsi="Times New Roman"/>
          <w:sz w:val="24"/>
          <w:szCs w:val="24"/>
        </w:rPr>
        <w:t>na č. 251/2012 Z. z., zákona č. </w:t>
      </w:r>
      <w:r w:rsidRPr="000966FF" w:rsidR="0000050A">
        <w:rPr>
          <w:rFonts w:ascii="Times New Roman" w:hAnsi="Times New Roman"/>
          <w:sz w:val="24"/>
          <w:szCs w:val="24"/>
        </w:rPr>
        <w:t>286/2012 Z. z., zákona č. 336/2012 Z. z., záko</w:t>
      </w:r>
      <w:r w:rsidR="00F9166C">
        <w:rPr>
          <w:rFonts w:ascii="Times New Roman" w:hAnsi="Times New Roman"/>
          <w:sz w:val="24"/>
          <w:szCs w:val="24"/>
        </w:rPr>
        <w:t>na č. 339/2012 Z. z., zákona č. </w:t>
      </w:r>
      <w:r w:rsidRPr="000966FF" w:rsidR="0000050A">
        <w:rPr>
          <w:rFonts w:ascii="Times New Roman" w:hAnsi="Times New Roman"/>
          <w:sz w:val="24"/>
          <w:szCs w:val="24"/>
        </w:rPr>
        <w:t>351/2012 Z. z., zákona č. 439/2012 Z. z., zákona č. 447/2012 Z. z., záko</w:t>
      </w:r>
      <w:r w:rsidR="00F9166C">
        <w:rPr>
          <w:rFonts w:ascii="Times New Roman" w:hAnsi="Times New Roman"/>
          <w:sz w:val="24"/>
          <w:szCs w:val="24"/>
        </w:rPr>
        <w:t>na č. 459/2012 Z. z., zákona č. </w:t>
      </w:r>
      <w:r w:rsidRPr="000966FF" w:rsidR="0000050A">
        <w:rPr>
          <w:rFonts w:ascii="Times New Roman" w:hAnsi="Times New Roman"/>
          <w:sz w:val="24"/>
          <w:szCs w:val="24"/>
        </w:rPr>
        <w:t>8/2013 Z. z., zákona č. 39/2013 Z. z., zákona č. 40/2013 Z. z., zákona č. 72/2013 Z. z., zákona č. 75/2013 Z. z., zákona č. 94/2013</w:t>
      </w:r>
      <w:r w:rsidR="0000050A">
        <w:rPr>
          <w:rFonts w:ascii="Times New Roman" w:hAnsi="Times New Roman"/>
          <w:sz w:val="24"/>
          <w:szCs w:val="24"/>
        </w:rPr>
        <w:t xml:space="preserve"> Z. z.</w:t>
      </w:r>
      <w:r w:rsidRPr="000966FF" w:rsidR="0000050A">
        <w:rPr>
          <w:rFonts w:ascii="Times New Roman" w:hAnsi="Times New Roman"/>
          <w:sz w:val="24"/>
          <w:szCs w:val="24"/>
        </w:rPr>
        <w:t>, zák</w:t>
      </w:r>
      <w:r w:rsidR="00F9166C">
        <w:rPr>
          <w:rFonts w:ascii="Times New Roman" w:hAnsi="Times New Roman"/>
          <w:sz w:val="24"/>
          <w:szCs w:val="24"/>
        </w:rPr>
        <w:t>ona č. 96/2013 Z. z., zákona č. </w:t>
      </w:r>
      <w:r w:rsidRPr="000966FF" w:rsidR="0000050A">
        <w:rPr>
          <w:rFonts w:ascii="Times New Roman" w:hAnsi="Times New Roman"/>
          <w:sz w:val="24"/>
          <w:szCs w:val="24"/>
        </w:rPr>
        <w:t>122/2013 Z. z., zákona č. 144/2013 Z. z.,  zákona č. 154/2013 Z. z., zákona č. 213/2013 Z. z., záko</w:t>
      </w:r>
      <w:r w:rsidR="00F9166C">
        <w:rPr>
          <w:rFonts w:ascii="Times New Roman" w:hAnsi="Times New Roman"/>
          <w:sz w:val="24"/>
          <w:szCs w:val="24"/>
        </w:rPr>
        <w:t>na č. </w:t>
      </w:r>
      <w:r w:rsidRPr="000966FF" w:rsidR="0000050A">
        <w:rPr>
          <w:rFonts w:ascii="Times New Roman" w:hAnsi="Times New Roman"/>
          <w:sz w:val="24"/>
          <w:szCs w:val="24"/>
        </w:rPr>
        <w:t>311/2013 Z. z., zákona č. 319/2013 Z. z., záko</w:t>
      </w:r>
      <w:r w:rsidR="00F9166C">
        <w:rPr>
          <w:rFonts w:ascii="Times New Roman" w:hAnsi="Times New Roman"/>
          <w:sz w:val="24"/>
          <w:szCs w:val="24"/>
        </w:rPr>
        <w:t>na č. 347/2013 Z. z., zákona č. </w:t>
      </w:r>
      <w:r w:rsidRPr="000966FF" w:rsidR="0000050A">
        <w:rPr>
          <w:rFonts w:ascii="Times New Roman" w:hAnsi="Times New Roman"/>
          <w:sz w:val="24"/>
          <w:szCs w:val="24"/>
        </w:rPr>
        <w:t>387/2013 Z. z., zákona č. 388/2013 Z. z., zákona č. 474/2013 Z. z., záko</w:t>
      </w:r>
      <w:r w:rsidR="00F9166C">
        <w:rPr>
          <w:rFonts w:ascii="Times New Roman" w:hAnsi="Times New Roman"/>
          <w:sz w:val="24"/>
          <w:szCs w:val="24"/>
        </w:rPr>
        <w:t>na č. 506/2013 Z. z., zákona č. </w:t>
      </w:r>
      <w:r w:rsidRPr="000966FF" w:rsidR="0000050A">
        <w:rPr>
          <w:rFonts w:ascii="Times New Roman" w:hAnsi="Times New Roman"/>
          <w:sz w:val="24"/>
          <w:szCs w:val="24"/>
        </w:rPr>
        <w:t>35/2014 Z. z., zákona č. 58/2014 Z. z., zákona č. 84/2014 Z. z., zák</w:t>
      </w:r>
      <w:r w:rsidR="00F9166C">
        <w:rPr>
          <w:rFonts w:ascii="Times New Roman" w:hAnsi="Times New Roman"/>
          <w:sz w:val="24"/>
          <w:szCs w:val="24"/>
        </w:rPr>
        <w:t>ona č. </w:t>
      </w:r>
      <w:r w:rsidRPr="000966FF" w:rsidR="0000050A">
        <w:rPr>
          <w:rFonts w:ascii="Times New Roman" w:hAnsi="Times New Roman"/>
          <w:sz w:val="24"/>
          <w:szCs w:val="24"/>
        </w:rPr>
        <w:t>152/2014 Z. z., zákona č. 162/2014 Z. z., zákona č. 182/2014 Z. z., záko</w:t>
      </w:r>
      <w:r w:rsidR="00F9166C">
        <w:rPr>
          <w:rFonts w:ascii="Times New Roman" w:hAnsi="Times New Roman"/>
          <w:sz w:val="24"/>
          <w:szCs w:val="24"/>
        </w:rPr>
        <w:t>na č. 204/2014 Z. z., zákona č. </w:t>
      </w:r>
      <w:r w:rsidRPr="000966FF" w:rsidR="0000050A">
        <w:rPr>
          <w:rFonts w:ascii="Times New Roman" w:hAnsi="Times New Roman"/>
          <w:sz w:val="24"/>
          <w:szCs w:val="24"/>
        </w:rPr>
        <w:t>262/2014 Z. z., zákona č. 293/2014 Z. z., záko</w:t>
      </w:r>
      <w:r w:rsidR="00F9166C">
        <w:rPr>
          <w:rFonts w:ascii="Times New Roman" w:hAnsi="Times New Roman"/>
          <w:sz w:val="24"/>
          <w:szCs w:val="24"/>
        </w:rPr>
        <w:t>na č. 335/2014 Z. z., zákona č. </w:t>
      </w:r>
      <w:r w:rsidRPr="000966FF" w:rsidR="0000050A">
        <w:rPr>
          <w:rFonts w:ascii="Times New Roman" w:hAnsi="Times New Roman"/>
          <w:sz w:val="24"/>
          <w:szCs w:val="24"/>
        </w:rPr>
        <w:t>399/2014 Z. z., zákona č. 40/2015 Z. z.</w:t>
      </w:r>
      <w:r w:rsidR="0000050A">
        <w:rPr>
          <w:rFonts w:ascii="Times New Roman" w:hAnsi="Times New Roman"/>
          <w:sz w:val="24"/>
          <w:szCs w:val="24"/>
        </w:rPr>
        <w:t>,</w:t>
      </w:r>
      <w:r w:rsidRPr="000966FF" w:rsidR="0000050A">
        <w:rPr>
          <w:rFonts w:ascii="Times New Roman" w:hAnsi="Times New Roman"/>
          <w:sz w:val="24"/>
          <w:szCs w:val="24"/>
        </w:rPr>
        <w:t xml:space="preserve"> zákona č. 79/2015 Z. z.</w:t>
      </w:r>
      <w:r w:rsidR="0000050A">
        <w:rPr>
          <w:rFonts w:ascii="Times New Roman" w:hAnsi="Times New Roman"/>
          <w:sz w:val="24"/>
          <w:szCs w:val="24"/>
        </w:rPr>
        <w:t>, záko</w:t>
      </w:r>
      <w:r w:rsidR="00F9166C">
        <w:rPr>
          <w:rFonts w:ascii="Times New Roman" w:hAnsi="Times New Roman"/>
          <w:sz w:val="24"/>
          <w:szCs w:val="24"/>
        </w:rPr>
        <w:t>na č. 120/2015 Z. z., zákona č. </w:t>
      </w:r>
      <w:r w:rsidR="0000050A">
        <w:rPr>
          <w:rFonts w:ascii="Times New Roman" w:hAnsi="Times New Roman"/>
          <w:sz w:val="24"/>
          <w:szCs w:val="24"/>
        </w:rPr>
        <w:t>128/2015 Z. z., zákona č. 129/2015 Z. z., záko</w:t>
      </w:r>
      <w:r w:rsidR="00F9166C">
        <w:rPr>
          <w:rFonts w:ascii="Times New Roman" w:hAnsi="Times New Roman"/>
          <w:sz w:val="24"/>
          <w:szCs w:val="24"/>
        </w:rPr>
        <w:t>na č. 247/2015 Z. z., zákona č. </w:t>
      </w:r>
      <w:r w:rsidR="0000050A">
        <w:rPr>
          <w:rFonts w:ascii="Times New Roman" w:hAnsi="Times New Roman"/>
          <w:sz w:val="24"/>
          <w:szCs w:val="24"/>
        </w:rPr>
        <w:t>253/2015 Z. z., zákona č. 259/2015 Z. z., zákona č. 262/2015 Z. z., záko</w:t>
      </w:r>
      <w:r w:rsidR="003D75F3">
        <w:rPr>
          <w:rFonts w:ascii="Times New Roman" w:hAnsi="Times New Roman"/>
          <w:sz w:val="24"/>
          <w:szCs w:val="24"/>
        </w:rPr>
        <w:t>na č. </w:t>
      </w:r>
      <w:r w:rsidR="00F9166C">
        <w:rPr>
          <w:rFonts w:ascii="Times New Roman" w:hAnsi="Times New Roman"/>
          <w:sz w:val="24"/>
          <w:szCs w:val="24"/>
        </w:rPr>
        <w:t>273</w:t>
      </w:r>
      <w:r w:rsidR="003D75F3">
        <w:rPr>
          <w:rFonts w:ascii="Times New Roman" w:hAnsi="Times New Roman"/>
          <w:sz w:val="24"/>
          <w:szCs w:val="24"/>
        </w:rPr>
        <w:t>/2015 Z. </w:t>
      </w:r>
      <w:r w:rsidR="00F9166C">
        <w:rPr>
          <w:rFonts w:ascii="Times New Roman" w:hAnsi="Times New Roman"/>
          <w:sz w:val="24"/>
          <w:szCs w:val="24"/>
        </w:rPr>
        <w:t>z., zákona č. </w:t>
      </w:r>
      <w:r w:rsidR="0000050A">
        <w:rPr>
          <w:rFonts w:ascii="Times New Roman" w:hAnsi="Times New Roman"/>
          <w:sz w:val="24"/>
          <w:szCs w:val="24"/>
        </w:rPr>
        <w:t>387/2015 Z. z., zákona č. 403/2015 Z. z.</w:t>
      </w:r>
      <w:r w:rsidR="00215B9A">
        <w:rPr>
          <w:rFonts w:ascii="Times New Roman" w:hAnsi="Times New Roman"/>
          <w:sz w:val="24"/>
          <w:szCs w:val="24"/>
        </w:rPr>
        <w:t>,</w:t>
      </w:r>
      <w:r w:rsidR="0000050A">
        <w:rPr>
          <w:rFonts w:ascii="Times New Roman" w:hAnsi="Times New Roman"/>
          <w:sz w:val="24"/>
          <w:szCs w:val="24"/>
        </w:rPr>
        <w:t> zákona č. 125/2016 Z. z.</w:t>
      </w:r>
      <w:r w:rsidR="003D75F3">
        <w:rPr>
          <w:rFonts w:ascii="Times New Roman" w:hAnsi="Times New Roman"/>
          <w:sz w:val="24"/>
          <w:szCs w:val="24"/>
        </w:rPr>
        <w:t>,</w:t>
      </w:r>
      <w:r w:rsidR="00F9166C">
        <w:rPr>
          <w:rFonts w:ascii="Times New Roman" w:hAnsi="Times New Roman"/>
          <w:sz w:val="24"/>
          <w:szCs w:val="24"/>
        </w:rPr>
        <w:t> zákona č. 272/2016 </w:t>
      </w:r>
      <w:r w:rsidRPr="00F9166C" w:rsidR="00F9166C">
        <w:rPr>
          <w:rFonts w:ascii="Times New Roman" w:hAnsi="Times New Roman"/>
          <w:sz w:val="24"/>
          <w:szCs w:val="24"/>
        </w:rPr>
        <w:t>Z.</w:t>
      </w:r>
      <w:r w:rsidR="00F9166C">
        <w:rPr>
          <w:rFonts w:ascii="Times New Roman" w:hAnsi="Times New Roman"/>
          <w:sz w:val="24"/>
          <w:szCs w:val="24"/>
        </w:rPr>
        <w:t> </w:t>
      </w:r>
      <w:r w:rsidRPr="00F9166C" w:rsidR="00F9166C">
        <w:rPr>
          <w:rFonts w:ascii="Times New Roman" w:hAnsi="Times New Roman"/>
          <w:sz w:val="24"/>
          <w:szCs w:val="24"/>
        </w:rPr>
        <w:t>z.</w:t>
      </w:r>
      <w:r w:rsidR="003D75F3">
        <w:rPr>
          <w:rFonts w:ascii="Times New Roman" w:hAnsi="Times New Roman"/>
          <w:sz w:val="24"/>
          <w:szCs w:val="24"/>
        </w:rPr>
        <w:t>,</w:t>
      </w:r>
      <w:r w:rsidRPr="003D75F3" w:rsidR="003D75F3">
        <w:t xml:space="preserve"> </w:t>
      </w:r>
      <w:r w:rsidRPr="003D75F3" w:rsidR="003D75F3">
        <w:rPr>
          <w:rFonts w:ascii="Times New Roman" w:hAnsi="Times New Roman"/>
          <w:sz w:val="24"/>
          <w:szCs w:val="24"/>
        </w:rPr>
        <w:t>zákona č. 342/2016</w:t>
      </w:r>
      <w:r w:rsidR="003D75F3">
        <w:rPr>
          <w:rFonts w:ascii="Times New Roman" w:hAnsi="Times New Roman"/>
          <w:sz w:val="24"/>
          <w:szCs w:val="24"/>
        </w:rPr>
        <w:t xml:space="preserve"> </w:t>
      </w:r>
      <w:r w:rsidRPr="003D75F3" w:rsidR="003D75F3">
        <w:rPr>
          <w:rFonts w:ascii="Times New Roman" w:hAnsi="Times New Roman"/>
          <w:sz w:val="24"/>
          <w:szCs w:val="24"/>
        </w:rPr>
        <w:t>Z</w:t>
      </w:r>
      <w:r w:rsidR="0092178D">
        <w:rPr>
          <w:rFonts w:ascii="Times New Roman" w:hAnsi="Times New Roman"/>
          <w:sz w:val="24"/>
          <w:szCs w:val="24"/>
        </w:rPr>
        <w:t>. z., zákona č. 386/2016 Z. z.,</w:t>
      </w:r>
      <w:r w:rsidRPr="003D75F3" w:rsidR="003D75F3">
        <w:rPr>
          <w:rFonts w:ascii="Times New Roman" w:hAnsi="Times New Roman"/>
          <w:sz w:val="24"/>
          <w:szCs w:val="24"/>
        </w:rPr>
        <w:t xml:space="preserve"> zákona č. 51/2017 Z. z.</w:t>
      </w:r>
      <w:r w:rsidR="0092178D">
        <w:rPr>
          <w:rFonts w:ascii="Times New Roman" w:hAnsi="Times New Roman"/>
          <w:sz w:val="24"/>
          <w:szCs w:val="24"/>
        </w:rPr>
        <w:t xml:space="preserve">, </w:t>
      </w:r>
      <w:r w:rsidR="0092178D">
        <w:rPr>
          <w:rFonts w:ascii="Times New Roman" w:hAnsi="Times New Roman"/>
          <w:sz w:val="24"/>
          <w:szCs w:val="24"/>
          <w:lang w:eastAsia="sk-SK"/>
        </w:rPr>
        <w:t>zákona č. 238</w:t>
      </w:r>
      <w:r w:rsidRPr="00C15FBA" w:rsidR="0092178D">
        <w:rPr>
          <w:rFonts w:ascii="Times New Roman" w:hAnsi="Times New Roman"/>
          <w:sz w:val="24"/>
          <w:szCs w:val="24"/>
          <w:lang w:eastAsia="sk-SK"/>
        </w:rPr>
        <w:t>/2017 Z.</w:t>
      </w:r>
      <w:r w:rsidR="0092178D">
        <w:rPr>
          <w:rFonts w:ascii="Times New Roman" w:hAnsi="Times New Roman"/>
          <w:sz w:val="24"/>
          <w:szCs w:val="24"/>
          <w:lang w:eastAsia="sk-SK"/>
        </w:rPr>
        <w:t xml:space="preserve"> </w:t>
      </w:r>
      <w:r w:rsidRPr="00C15FBA" w:rsidR="0092178D">
        <w:rPr>
          <w:rFonts w:ascii="Times New Roman" w:hAnsi="Times New Roman"/>
          <w:sz w:val="24"/>
          <w:szCs w:val="24"/>
          <w:lang w:eastAsia="sk-SK"/>
        </w:rPr>
        <w:t>z.</w:t>
      </w:r>
      <w:r w:rsidR="009A74BF">
        <w:rPr>
          <w:rFonts w:ascii="Times New Roman" w:hAnsi="Times New Roman"/>
          <w:sz w:val="24"/>
          <w:szCs w:val="24"/>
          <w:lang w:eastAsia="sk-SK"/>
        </w:rPr>
        <w:t>,</w:t>
      </w:r>
      <w:r w:rsidR="0092178D">
        <w:rPr>
          <w:rFonts w:ascii="Times New Roman" w:hAnsi="Times New Roman"/>
          <w:sz w:val="24"/>
          <w:szCs w:val="24"/>
          <w:lang w:eastAsia="sk-SK"/>
        </w:rPr>
        <w:t xml:space="preserve"> zákona č. 242</w:t>
      </w:r>
      <w:r w:rsidRPr="00C15FBA" w:rsidR="0092178D">
        <w:rPr>
          <w:rFonts w:ascii="Times New Roman" w:hAnsi="Times New Roman"/>
          <w:sz w:val="24"/>
          <w:szCs w:val="24"/>
          <w:lang w:eastAsia="sk-SK"/>
        </w:rPr>
        <w:t>/2017 Z.</w:t>
      </w:r>
      <w:r w:rsidR="0092178D">
        <w:rPr>
          <w:rFonts w:ascii="Times New Roman" w:hAnsi="Times New Roman"/>
          <w:sz w:val="24"/>
          <w:szCs w:val="24"/>
          <w:lang w:eastAsia="sk-SK"/>
        </w:rPr>
        <w:t xml:space="preserve"> </w:t>
      </w:r>
      <w:r w:rsidRPr="00C15FBA" w:rsidR="0092178D">
        <w:rPr>
          <w:rFonts w:ascii="Times New Roman" w:hAnsi="Times New Roman"/>
          <w:sz w:val="24"/>
          <w:szCs w:val="24"/>
          <w:lang w:eastAsia="sk-SK"/>
        </w:rPr>
        <w:t>z.</w:t>
      </w:r>
      <w:r w:rsidR="009A74BF">
        <w:rPr>
          <w:rFonts w:ascii="Times New Roman" w:hAnsi="Times New Roman"/>
          <w:sz w:val="24"/>
          <w:szCs w:val="24"/>
          <w:lang w:eastAsia="sk-SK"/>
        </w:rPr>
        <w:t>, zákona č. 276</w:t>
      </w:r>
      <w:r w:rsidRPr="009A74BF" w:rsidR="009A74BF">
        <w:rPr>
          <w:rFonts w:ascii="Times New Roman" w:hAnsi="Times New Roman"/>
          <w:sz w:val="24"/>
          <w:szCs w:val="24"/>
          <w:lang w:eastAsia="sk-SK"/>
        </w:rPr>
        <w:t>/2017 Z. z.</w:t>
      </w:r>
      <w:r w:rsidR="009A74BF">
        <w:rPr>
          <w:rFonts w:ascii="Times New Roman" w:hAnsi="Times New Roman"/>
          <w:sz w:val="24"/>
          <w:szCs w:val="24"/>
          <w:lang w:eastAsia="sk-SK"/>
        </w:rPr>
        <w:t>, zákona č. 292</w:t>
      </w:r>
      <w:r w:rsidRPr="009A74BF" w:rsidR="009A74BF">
        <w:rPr>
          <w:rFonts w:ascii="Times New Roman" w:hAnsi="Times New Roman"/>
          <w:sz w:val="24"/>
          <w:szCs w:val="24"/>
          <w:lang w:eastAsia="sk-SK"/>
        </w:rPr>
        <w:t>/2017 Z. z.</w:t>
      </w:r>
      <w:r w:rsidR="009A74BF">
        <w:rPr>
          <w:rFonts w:ascii="Times New Roman" w:hAnsi="Times New Roman"/>
          <w:sz w:val="24"/>
          <w:szCs w:val="24"/>
          <w:lang w:eastAsia="sk-SK"/>
        </w:rPr>
        <w:t>, zákona č. 293</w:t>
      </w:r>
      <w:r w:rsidRPr="009A74BF" w:rsidR="009A74BF">
        <w:rPr>
          <w:rFonts w:ascii="Times New Roman" w:hAnsi="Times New Roman"/>
          <w:sz w:val="24"/>
          <w:szCs w:val="24"/>
          <w:lang w:eastAsia="sk-SK"/>
        </w:rPr>
        <w:t xml:space="preserve">/2017 Z. z.  </w:t>
      </w:r>
      <w:r w:rsidR="009A74BF">
        <w:rPr>
          <w:rFonts w:ascii="Times New Roman" w:hAnsi="Times New Roman"/>
          <w:sz w:val="24"/>
          <w:szCs w:val="24"/>
          <w:lang w:eastAsia="sk-SK"/>
        </w:rPr>
        <w:t>a zákona č. 336</w:t>
      </w:r>
      <w:r w:rsidRPr="009A74BF" w:rsidR="009A74BF">
        <w:rPr>
          <w:rFonts w:ascii="Times New Roman" w:hAnsi="Times New Roman"/>
          <w:sz w:val="24"/>
          <w:szCs w:val="24"/>
          <w:lang w:eastAsia="sk-SK"/>
        </w:rPr>
        <w:t xml:space="preserve">/2017 Z. z.  </w:t>
      </w:r>
      <w:r w:rsidRPr="000966FF" w:rsidR="0000050A">
        <w:rPr>
          <w:rFonts w:ascii="Times New Roman" w:hAnsi="Times New Roman"/>
          <w:color w:val="000000" w:themeColor="tx1" w:themeShade="FF"/>
          <w:sz w:val="24"/>
          <w:szCs w:val="24"/>
        </w:rPr>
        <w:t xml:space="preserve">sa </w:t>
      </w:r>
      <w:r w:rsidR="009A74BF">
        <w:rPr>
          <w:rFonts w:ascii="Times New Roman" w:hAnsi="Times New Roman"/>
          <w:color w:val="000000" w:themeColor="tx1" w:themeShade="FF"/>
          <w:sz w:val="24"/>
          <w:szCs w:val="24"/>
        </w:rPr>
        <w:t xml:space="preserve">mení a </w:t>
      </w:r>
      <w:r w:rsidRPr="000966FF" w:rsidR="0000050A">
        <w:rPr>
          <w:rFonts w:ascii="Times New Roman" w:hAnsi="Times New Roman"/>
          <w:color w:val="000000" w:themeColor="tx1" w:themeShade="FF"/>
          <w:sz w:val="24"/>
          <w:szCs w:val="24"/>
        </w:rPr>
        <w:t>dopĺňa takto:</w:t>
      </w:r>
    </w:p>
    <w:p w:rsidR="0085495E" w:rsidP="00F04B16">
      <w:pPr>
        <w:bidi w:val="0"/>
        <w:spacing w:after="0" w:line="240" w:lineRule="auto"/>
        <w:jc w:val="both"/>
        <w:rPr>
          <w:rFonts w:ascii="Times New Roman" w:hAnsi="Times New Roman"/>
          <w:sz w:val="24"/>
          <w:szCs w:val="24"/>
          <w:lang w:eastAsia="sk-SK"/>
        </w:rPr>
      </w:pPr>
    </w:p>
    <w:p w:rsidR="00BC1D8E" w:rsidP="00BC1D8E">
      <w:pPr>
        <w:pStyle w:val="ListParagraph"/>
        <w:numPr>
          <w:numId w:val="26"/>
        </w:numPr>
        <w:bidi w:val="0"/>
        <w:spacing w:after="0" w:line="240" w:lineRule="auto"/>
        <w:jc w:val="both"/>
        <w:rPr>
          <w:rFonts w:ascii="Times New Roman" w:hAnsi="Times New Roman"/>
          <w:sz w:val="24"/>
          <w:szCs w:val="24"/>
          <w:lang w:eastAsia="sk-SK"/>
        </w:rPr>
      </w:pPr>
      <w:r w:rsidRPr="00BC1D8E">
        <w:rPr>
          <w:rFonts w:ascii="Times New Roman" w:hAnsi="Times New Roman"/>
          <w:sz w:val="24"/>
          <w:szCs w:val="24"/>
          <w:lang w:eastAsia="sk-SK"/>
        </w:rPr>
        <w:t>V sadzobníku správnych poplatkov časti II. Vnútorná správa položke 17 sa vypúšťa písmeno b) a súčasne sa zrušuje označenie písmena a).</w:t>
      </w:r>
    </w:p>
    <w:p w:rsidR="00BC1D8E" w:rsidRPr="00BC1D8E" w:rsidP="00BC1D8E">
      <w:pPr>
        <w:pStyle w:val="ListParagraph"/>
        <w:bidi w:val="0"/>
        <w:spacing w:after="0" w:line="240" w:lineRule="auto"/>
        <w:ind w:left="1004"/>
        <w:jc w:val="both"/>
        <w:rPr>
          <w:rFonts w:ascii="Times New Roman" w:hAnsi="Times New Roman"/>
          <w:sz w:val="24"/>
          <w:szCs w:val="24"/>
          <w:lang w:eastAsia="sk-SK"/>
        </w:rPr>
      </w:pPr>
    </w:p>
    <w:p w:rsidR="00F04B16" w:rsidRPr="00BC1D8E" w:rsidP="00BC1D8E">
      <w:pPr>
        <w:pStyle w:val="ListParagraph"/>
        <w:numPr>
          <w:numId w:val="26"/>
        </w:numPr>
        <w:bidi w:val="0"/>
        <w:spacing w:after="0" w:line="240" w:lineRule="auto"/>
        <w:jc w:val="both"/>
        <w:rPr>
          <w:rFonts w:ascii="Times New Roman" w:hAnsi="Times New Roman"/>
          <w:sz w:val="24"/>
          <w:szCs w:val="24"/>
          <w:lang w:eastAsia="sk-SK"/>
        </w:rPr>
      </w:pPr>
      <w:r w:rsidRPr="00BC1D8E">
        <w:rPr>
          <w:rFonts w:ascii="Times New Roman" w:hAnsi="Times New Roman"/>
          <w:sz w:val="24"/>
          <w:szCs w:val="24"/>
          <w:lang w:eastAsia="sk-SK"/>
        </w:rPr>
        <w:t>V sadzobníku správnych poplatkov časti II. Vnútorná správa položke 34 sa na konci pripájajú tieto slová:</w:t>
      </w:r>
    </w:p>
    <w:p w:rsidR="00B75761" w:rsidP="00F04B16">
      <w:pPr>
        <w:bidi w:val="0"/>
        <w:spacing w:after="0" w:line="240" w:lineRule="auto"/>
        <w:jc w:val="both"/>
        <w:rPr>
          <w:rFonts w:ascii="Times New Roman" w:hAnsi="Times New Roman"/>
          <w:sz w:val="24"/>
          <w:szCs w:val="24"/>
          <w:lang w:eastAsia="sk-SK"/>
        </w:rPr>
      </w:pPr>
    </w:p>
    <w:p w:rsidR="00F04B16" w:rsidP="00F04B16">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„Oslobodenie</w:t>
      </w:r>
    </w:p>
    <w:p w:rsidR="00B75761" w:rsidP="00F04B16">
      <w:pPr>
        <w:bidi w:val="0"/>
        <w:spacing w:after="0" w:line="240" w:lineRule="auto"/>
        <w:jc w:val="both"/>
        <w:rPr>
          <w:rFonts w:ascii="Times New Roman" w:hAnsi="Times New Roman"/>
          <w:sz w:val="24"/>
          <w:szCs w:val="24"/>
          <w:lang w:eastAsia="sk-SK"/>
        </w:rPr>
      </w:pPr>
    </w:p>
    <w:p w:rsidR="00F04B16" w:rsidP="00B75761">
      <w:pPr>
        <w:bidi w:val="0"/>
        <w:spacing w:after="0" w:line="240" w:lineRule="auto"/>
        <w:ind w:firstLine="708"/>
        <w:jc w:val="both"/>
        <w:rPr>
          <w:rFonts w:ascii="Times New Roman" w:hAnsi="Times New Roman"/>
          <w:sz w:val="24"/>
          <w:szCs w:val="24"/>
          <w:lang w:eastAsia="sk-SK"/>
        </w:rPr>
      </w:pPr>
      <w:r w:rsidR="000F4B5E">
        <w:rPr>
          <w:rFonts w:ascii="Times New Roman" w:hAnsi="Times New Roman"/>
          <w:sz w:val="24"/>
          <w:szCs w:val="24"/>
          <w:lang w:eastAsia="sk-SK"/>
        </w:rPr>
        <w:t>Od poplatku podľa písmena b) tejto položky sú oslobodené nadácie,</w:t>
      </w:r>
      <w:r w:rsidRPr="000F4B5E" w:rsidR="000F4B5E">
        <w:rPr>
          <w:rFonts w:ascii="Times New Roman" w:hAnsi="Times New Roman"/>
          <w:sz w:val="24"/>
          <w:szCs w:val="24"/>
          <w:lang w:eastAsia="sk-SK"/>
        </w:rPr>
        <w:t xml:space="preserve"> neinvestičné fond</w:t>
      </w:r>
      <w:r w:rsidR="000F4B5E">
        <w:rPr>
          <w:rFonts w:ascii="Times New Roman" w:hAnsi="Times New Roman"/>
          <w:sz w:val="24"/>
          <w:szCs w:val="24"/>
          <w:lang w:eastAsia="sk-SK"/>
        </w:rPr>
        <w:t xml:space="preserve">y a </w:t>
      </w:r>
      <w:r w:rsidRPr="000F4B5E" w:rsidR="000F4B5E">
        <w:rPr>
          <w:rFonts w:ascii="Times New Roman" w:hAnsi="Times New Roman"/>
          <w:sz w:val="24"/>
          <w:szCs w:val="24"/>
          <w:lang w:eastAsia="sk-SK"/>
        </w:rPr>
        <w:t>neziskov</w:t>
      </w:r>
      <w:r w:rsidR="000F4B5E">
        <w:rPr>
          <w:rFonts w:ascii="Times New Roman" w:hAnsi="Times New Roman"/>
          <w:sz w:val="24"/>
          <w:szCs w:val="24"/>
          <w:lang w:eastAsia="sk-SK"/>
        </w:rPr>
        <w:t>é</w:t>
      </w:r>
      <w:r w:rsidRPr="000F4B5E" w:rsidR="000F4B5E">
        <w:rPr>
          <w:rFonts w:ascii="Times New Roman" w:hAnsi="Times New Roman"/>
          <w:sz w:val="24"/>
          <w:szCs w:val="24"/>
          <w:lang w:eastAsia="sk-SK"/>
        </w:rPr>
        <w:t xml:space="preserve"> organizácie poskytujúce všeobecne prospešné </w:t>
      </w:r>
      <w:r w:rsidR="00D638AB">
        <w:rPr>
          <w:rFonts w:ascii="Times New Roman" w:hAnsi="Times New Roman"/>
          <w:sz w:val="24"/>
          <w:szCs w:val="24"/>
          <w:lang w:eastAsia="sk-SK"/>
        </w:rPr>
        <w:t>služby pri zápise údajov o konečnom užívateľovi výhod alebo pri zmene zapísaných údajov o konečnom užívateľovi výhod.“.</w:t>
      </w:r>
    </w:p>
    <w:p w:rsidR="0051045C" w:rsidP="0051045C">
      <w:pPr>
        <w:bidi w:val="0"/>
        <w:spacing w:after="0" w:line="240" w:lineRule="auto"/>
        <w:jc w:val="both"/>
        <w:rPr>
          <w:rFonts w:ascii="Times New Roman" w:hAnsi="Times New Roman"/>
          <w:b/>
          <w:sz w:val="24"/>
          <w:szCs w:val="24"/>
          <w:lang w:eastAsia="sk-SK"/>
        </w:rPr>
      </w:pPr>
    </w:p>
    <w:p w:rsidR="0051045C" w:rsidP="0051045C">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Čl. IV</w:t>
      </w:r>
    </w:p>
    <w:p w:rsidR="0051045C" w:rsidP="0051045C">
      <w:pPr>
        <w:bidi w:val="0"/>
        <w:spacing w:after="0" w:line="240" w:lineRule="auto"/>
        <w:jc w:val="both"/>
        <w:rPr>
          <w:rFonts w:ascii="Times New Roman" w:hAnsi="Times New Roman"/>
          <w:b/>
          <w:sz w:val="24"/>
          <w:szCs w:val="24"/>
          <w:lang w:eastAsia="sk-SK"/>
        </w:rPr>
      </w:pPr>
    </w:p>
    <w:p w:rsidR="0051045C" w:rsidP="0051045C">
      <w:pPr>
        <w:bidi w:val="0"/>
        <w:spacing w:after="0" w:line="240" w:lineRule="auto"/>
        <w:ind w:firstLine="426"/>
        <w:jc w:val="both"/>
        <w:rPr>
          <w:rFonts w:ascii="Times New Roman" w:hAnsi="Times New Roman"/>
          <w:sz w:val="24"/>
          <w:szCs w:val="24"/>
          <w:lang w:eastAsia="sk-SK"/>
        </w:rPr>
      </w:pPr>
      <w:r>
        <w:rPr>
          <w:rFonts w:ascii="Times New Roman" w:hAnsi="Times New Roman"/>
          <w:sz w:val="24"/>
          <w:szCs w:val="24"/>
          <w:lang w:eastAsia="sk-SK"/>
        </w:rPr>
        <w:t xml:space="preserve">Zákon č. </w:t>
      </w:r>
      <w:hyperlink r:id="rId8" w:tooltip="Odkaz na predpis alebo ustanovenie" w:history="1">
        <w:r>
          <w:rPr>
            <w:rStyle w:val="Hyperlink"/>
            <w:color w:val="auto"/>
            <w:sz w:val="24"/>
            <w:szCs w:val="24"/>
            <w:u w:val="none"/>
            <w:lang w:eastAsia="sk-SK"/>
          </w:rPr>
          <w:t>147/1997 Z. z.</w:t>
        </w:r>
      </w:hyperlink>
      <w:r>
        <w:rPr>
          <w:rFonts w:ascii="Times New Roman" w:hAnsi="Times New Roman"/>
          <w:sz w:val="24"/>
          <w:szCs w:val="24"/>
          <w:lang w:eastAsia="sk-SK"/>
        </w:rPr>
        <w:t xml:space="preserve"> o neinvestičných fondoch a o doplnení zákona Národnej rady Slovenskej republiky č. 207/1996 Z. z. v znení zákona č. 335/2007 Z. z., zákona č. 445/2008 Z. z., zákona č. 547/2011 Z. z., zákona č. 352/2013 Z. z., zákona č. 162/2014 Z. z., zákona č. 272/2015 Z. z. a zákona č. 91/2016 Z. z. sa mení a dopĺňa takto: </w:t>
      </w:r>
    </w:p>
    <w:p w:rsidR="0051045C" w:rsidP="0051045C">
      <w:pPr>
        <w:bidi w:val="0"/>
        <w:spacing w:after="0" w:line="240" w:lineRule="auto"/>
        <w:jc w:val="both"/>
        <w:rPr>
          <w:rFonts w:ascii="Times New Roman" w:hAnsi="Times New Roman"/>
          <w:b/>
          <w:sz w:val="24"/>
          <w:szCs w:val="24"/>
          <w:lang w:eastAsia="sk-SK"/>
        </w:rPr>
      </w:pPr>
    </w:p>
    <w:p w:rsidR="0051045C" w:rsidP="00D45BCD">
      <w:pPr>
        <w:pStyle w:val="ListParagraph"/>
        <w:widowControl w:val="0"/>
        <w:numPr>
          <w:numId w:val="14"/>
        </w:numPr>
        <w:tabs>
          <w:tab w:val="left" w:pos="709"/>
        </w:tabs>
        <w:autoSpaceDE w:val="0"/>
        <w:autoSpaceDN w:val="0"/>
        <w:bidi w:val="0"/>
        <w:adjustRightInd w:val="0"/>
        <w:spacing w:after="0" w:line="240" w:lineRule="auto"/>
        <w:ind w:left="284" w:hanging="284"/>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 xml:space="preserve">V § 9 ods. 1 sa na konci pripájajú tieto slová: </w:t>
      </w:r>
      <w:r>
        <w:rPr>
          <w:rFonts w:ascii="Times New Roman" w:hAnsi="Times New Roman"/>
          <w:b/>
          <w:sz w:val="24"/>
          <w:szCs w:val="24"/>
          <w:lang w:eastAsia="sk-SK"/>
        </w:rPr>
        <w:t>„</w:t>
      </w:r>
      <w:r>
        <w:rPr>
          <w:rFonts w:ascii="Times New Roman" w:hAnsi="Times New Roman"/>
          <w:sz w:val="24"/>
          <w:szCs w:val="24"/>
        </w:rPr>
        <w:t xml:space="preserve">a písomné vyhlásenie zriaďovateľa o konečnom užívateľovi výhod </w:t>
      </w:r>
      <w:r w:rsidR="006F12C2">
        <w:rPr>
          <w:rFonts w:ascii="Times New Roman" w:hAnsi="Times New Roman"/>
          <w:sz w:val="24"/>
          <w:szCs w:val="24"/>
        </w:rPr>
        <w:t>s údajmi podľa § 10 ods. 3</w:t>
      </w:r>
      <w:r>
        <w:rPr>
          <w:rFonts w:ascii="Times New Roman" w:hAnsi="Times New Roman"/>
          <w:sz w:val="24"/>
          <w:szCs w:val="24"/>
          <w:vertAlign w:val="superscript"/>
        </w:rPr>
        <w:t xml:space="preserve"> </w:t>
      </w:r>
      <w:r>
        <w:rPr>
          <w:rFonts w:ascii="Times New Roman" w:hAnsi="Times New Roman"/>
          <w:sz w:val="24"/>
          <w:szCs w:val="24"/>
        </w:rPr>
        <w:t xml:space="preserve">“. </w:t>
      </w:r>
    </w:p>
    <w:p w:rsidR="0051045C" w:rsidP="0051045C">
      <w:pPr>
        <w:widowControl w:val="0"/>
        <w:tabs>
          <w:tab w:val="left" w:pos="709"/>
        </w:tabs>
        <w:autoSpaceDE w:val="0"/>
        <w:autoSpaceDN w:val="0"/>
        <w:bidi w:val="0"/>
        <w:adjustRightInd w:val="0"/>
        <w:spacing w:after="0" w:line="240" w:lineRule="auto"/>
        <w:ind w:left="426" w:hanging="426"/>
        <w:jc w:val="both"/>
        <w:rPr>
          <w:rFonts w:ascii="Times New Roman" w:hAnsi="Times New Roman"/>
          <w:b/>
          <w:sz w:val="24"/>
          <w:szCs w:val="24"/>
          <w:lang w:eastAsia="sk-SK"/>
        </w:rPr>
      </w:pPr>
    </w:p>
    <w:p w:rsidR="0051045C" w:rsidP="0051045C">
      <w:pPr>
        <w:pStyle w:val="ListParagraph"/>
        <w:widowControl w:val="0"/>
        <w:numPr>
          <w:numId w:val="14"/>
        </w:numPr>
        <w:tabs>
          <w:tab w:val="left" w:pos="709"/>
        </w:tabs>
        <w:autoSpaceDE w:val="0"/>
        <w:autoSpaceDN w:val="0"/>
        <w:bidi w:val="0"/>
        <w:adjustRightInd w:val="0"/>
        <w:spacing w:after="0" w:line="240" w:lineRule="auto"/>
        <w:ind w:left="426" w:hanging="426"/>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V § 10 sa za odsek 2 vkladá nový odsek 3, ktorý znie:</w:t>
      </w:r>
    </w:p>
    <w:p w:rsidR="0051045C" w:rsidP="00502D57">
      <w:pPr>
        <w:widowControl w:val="0"/>
        <w:tabs>
          <w:tab w:val="left" w:pos="709"/>
        </w:tabs>
        <w:autoSpaceDE w:val="0"/>
        <w:autoSpaceDN w:val="0"/>
        <w:bidi w:val="0"/>
        <w:adjustRightInd w:val="0"/>
        <w:spacing w:after="0" w:line="240" w:lineRule="auto"/>
        <w:ind w:left="284"/>
        <w:jc w:val="both"/>
        <w:rPr>
          <w:rFonts w:ascii="Times New Roman" w:hAnsi="Times New Roman"/>
          <w:sz w:val="24"/>
          <w:szCs w:val="24"/>
        </w:rPr>
      </w:pPr>
      <w:r>
        <w:rPr>
          <w:rFonts w:ascii="Times New Roman" w:hAnsi="Times New Roman"/>
          <w:sz w:val="24"/>
          <w:szCs w:val="24"/>
          <w:lang w:eastAsia="sk-SK"/>
        </w:rPr>
        <w:t xml:space="preserve">„(3) </w:t>
      </w:r>
      <w:r>
        <w:rPr>
          <w:rFonts w:ascii="Times New Roman" w:hAnsi="Times New Roman"/>
          <w:sz w:val="24"/>
          <w:szCs w:val="24"/>
        </w:rPr>
        <w:t xml:space="preserve">Do registra sa zapisujú aj identifikačné údaje o konečnom užívateľovi výhod </w:t>
      </w:r>
      <w:r w:rsidR="006F12C2">
        <w:rPr>
          <w:rFonts w:ascii="Times New Roman" w:hAnsi="Times New Roman"/>
          <w:sz w:val="24"/>
          <w:szCs w:val="24"/>
        </w:rPr>
        <w:t xml:space="preserve">v rozsahu meno, priezvisko, </w:t>
      </w:r>
      <w:r w:rsidR="00502D57">
        <w:rPr>
          <w:rFonts w:ascii="Times New Roman" w:hAnsi="Times New Roman"/>
          <w:sz w:val="24"/>
          <w:szCs w:val="24"/>
        </w:rPr>
        <w:t>rodné číslo alebo dátum</w:t>
      </w:r>
      <w:r w:rsidRPr="00502D57" w:rsidR="00502D57">
        <w:rPr>
          <w:rFonts w:ascii="Times New Roman" w:hAnsi="Times New Roman"/>
          <w:sz w:val="24"/>
          <w:szCs w:val="24"/>
        </w:rPr>
        <w:t xml:space="preserve"> narodenia, ak rodné číslo nebolo pridelené</w:t>
      </w:r>
      <w:r w:rsidR="00A87138">
        <w:rPr>
          <w:rFonts w:ascii="Times New Roman" w:hAnsi="Times New Roman"/>
          <w:sz w:val="24"/>
          <w:szCs w:val="24"/>
        </w:rPr>
        <w:t>,</w:t>
      </w:r>
      <w:r w:rsidR="006F12C2">
        <w:rPr>
          <w:rFonts w:ascii="Times New Roman" w:hAnsi="Times New Roman"/>
          <w:sz w:val="24"/>
          <w:szCs w:val="24"/>
        </w:rPr>
        <w:t xml:space="preserve"> adresa pobytu, štátna príslušnosť a druh a číslo dokladu totožnosti</w:t>
      </w:r>
      <w:r>
        <w:rPr>
          <w:rFonts w:ascii="Times New Roman" w:hAnsi="Times New Roman"/>
          <w:sz w:val="24"/>
          <w:szCs w:val="24"/>
        </w:rPr>
        <w:t xml:space="preserve"> </w:t>
      </w:r>
      <w:r w:rsidR="00FF68C7">
        <w:rPr>
          <w:rFonts w:ascii="Times New Roman" w:hAnsi="Times New Roman"/>
          <w:sz w:val="24"/>
          <w:szCs w:val="24"/>
        </w:rPr>
        <w:t xml:space="preserve">alebo okruh osôb, ktoré sa považujú za konečného užívateľa výhod, </w:t>
      </w:r>
      <w:r>
        <w:rPr>
          <w:rFonts w:ascii="Times New Roman" w:hAnsi="Times New Roman"/>
          <w:sz w:val="24"/>
          <w:szCs w:val="24"/>
        </w:rPr>
        <w:t>a údaje, ktoré zakladajú postavenie konečného užívateľa výhod podľa  osobitného predpisu</w:t>
      </w:r>
      <w:r w:rsidR="00FF68C7">
        <w:rPr>
          <w:rFonts w:ascii="Times New Roman" w:hAnsi="Times New Roman"/>
          <w:sz w:val="24"/>
          <w:szCs w:val="24"/>
        </w:rPr>
        <w:t>.</w:t>
      </w:r>
      <w:r>
        <w:rPr>
          <w:rFonts w:ascii="Times New Roman" w:hAnsi="Times New Roman"/>
          <w:sz w:val="24"/>
          <w:szCs w:val="24"/>
          <w:vertAlign w:val="superscript"/>
        </w:rPr>
        <w:t>1</w:t>
      </w:r>
      <w:r w:rsidRPr="00D450A1">
        <w:rPr>
          <w:rFonts w:ascii="Times New Roman" w:hAnsi="Times New Roman"/>
          <w:sz w:val="24"/>
          <w:szCs w:val="24"/>
        </w:rPr>
        <w:t>)</w:t>
      </w:r>
      <w:r w:rsidR="00F2727D">
        <w:rPr>
          <w:rFonts w:ascii="Times New Roman" w:hAnsi="Times New Roman"/>
          <w:sz w:val="24"/>
          <w:szCs w:val="24"/>
        </w:rPr>
        <w:t xml:space="preserve"> Zápis podľa predchádzajúcej vety nenahrádza povinnosť vykonať zápis</w:t>
      </w:r>
      <w:r w:rsidR="006449E4">
        <w:rPr>
          <w:rFonts w:ascii="Times New Roman" w:hAnsi="Times New Roman"/>
          <w:sz w:val="24"/>
          <w:szCs w:val="24"/>
        </w:rPr>
        <w:t xml:space="preserve"> konečného užívateľa výhod partnera verejného sektora</w:t>
      </w:r>
      <w:r w:rsidR="00F2727D">
        <w:rPr>
          <w:rFonts w:ascii="Times New Roman" w:hAnsi="Times New Roman"/>
          <w:sz w:val="24"/>
          <w:szCs w:val="24"/>
        </w:rPr>
        <w:t xml:space="preserve"> do registra</w:t>
      </w:r>
      <w:r w:rsidR="006449E4">
        <w:rPr>
          <w:rFonts w:ascii="Times New Roman" w:hAnsi="Times New Roman"/>
          <w:sz w:val="24"/>
          <w:szCs w:val="24"/>
        </w:rPr>
        <w:t xml:space="preserve"> </w:t>
      </w:r>
      <w:r w:rsidR="00F2727D">
        <w:rPr>
          <w:rFonts w:ascii="Times New Roman" w:hAnsi="Times New Roman"/>
          <w:sz w:val="24"/>
          <w:szCs w:val="24"/>
        </w:rPr>
        <w:t>podľa osobitného predpisu</w:t>
      </w:r>
      <w:r w:rsidR="00AD6728">
        <w:rPr>
          <w:rFonts w:ascii="Times New Roman" w:hAnsi="Times New Roman"/>
          <w:sz w:val="24"/>
          <w:szCs w:val="24"/>
        </w:rPr>
        <w:t>.</w:t>
      </w:r>
      <w:r w:rsidRPr="00341F5E" w:rsidR="00341F5E">
        <w:rPr>
          <w:rFonts w:ascii="Times New Roman" w:hAnsi="Times New Roman"/>
          <w:sz w:val="24"/>
          <w:szCs w:val="24"/>
          <w:vertAlign w:val="superscript"/>
        </w:rPr>
        <w:t>1a</w:t>
      </w:r>
      <w:r w:rsidR="00341F5E">
        <w:rPr>
          <w:rFonts w:ascii="Times New Roman" w:hAnsi="Times New Roman"/>
          <w:sz w:val="24"/>
          <w:szCs w:val="24"/>
        </w:rPr>
        <w:t>)</w:t>
      </w:r>
      <w:r>
        <w:rPr>
          <w:rFonts w:ascii="Times New Roman" w:hAnsi="Times New Roman"/>
          <w:sz w:val="24"/>
          <w:szCs w:val="24"/>
        </w:rPr>
        <w:t xml:space="preserve">“. </w:t>
      </w:r>
    </w:p>
    <w:p w:rsidR="000A332C" w:rsidP="0051045C">
      <w:pPr>
        <w:widowControl w:val="0"/>
        <w:tabs>
          <w:tab w:val="left" w:pos="709"/>
        </w:tabs>
        <w:autoSpaceDE w:val="0"/>
        <w:autoSpaceDN w:val="0"/>
        <w:bidi w:val="0"/>
        <w:adjustRightInd w:val="0"/>
        <w:spacing w:after="0" w:line="240" w:lineRule="auto"/>
        <w:ind w:left="284"/>
        <w:jc w:val="both"/>
        <w:rPr>
          <w:rFonts w:ascii="Times New Roman" w:hAnsi="Times New Roman"/>
          <w:sz w:val="24"/>
          <w:szCs w:val="24"/>
        </w:rPr>
      </w:pPr>
    </w:p>
    <w:p w:rsidR="0051045C" w:rsidP="0051045C">
      <w:pPr>
        <w:widowControl w:val="0"/>
        <w:tabs>
          <w:tab w:val="left" w:pos="709"/>
        </w:tabs>
        <w:autoSpaceDE w:val="0"/>
        <w:autoSpaceDN w:val="0"/>
        <w:bidi w:val="0"/>
        <w:adjustRightInd w:val="0"/>
        <w:spacing w:after="0" w:line="240" w:lineRule="auto"/>
        <w:ind w:left="284"/>
        <w:jc w:val="both"/>
        <w:rPr>
          <w:rFonts w:ascii="Times New Roman" w:hAnsi="Times New Roman"/>
          <w:sz w:val="24"/>
          <w:szCs w:val="24"/>
        </w:rPr>
      </w:pPr>
      <w:r w:rsidRPr="000A332C" w:rsidR="000A332C">
        <w:rPr>
          <w:rFonts w:ascii="Times New Roman" w:hAnsi="Times New Roman"/>
          <w:sz w:val="24"/>
          <w:szCs w:val="24"/>
        </w:rPr>
        <w:t>Doterajšie odseky 3 až 7 sa označujú ako odseky 4 až 8.</w:t>
      </w:r>
    </w:p>
    <w:p w:rsidR="000A332C" w:rsidP="006F12C2">
      <w:pPr>
        <w:pStyle w:val="ListParagraph"/>
        <w:widowControl w:val="0"/>
        <w:tabs>
          <w:tab w:val="left" w:pos="709"/>
        </w:tabs>
        <w:autoSpaceDE w:val="0"/>
        <w:autoSpaceDN w:val="0"/>
        <w:bidi w:val="0"/>
        <w:adjustRightInd w:val="0"/>
        <w:spacing w:after="0" w:line="240" w:lineRule="auto"/>
        <w:ind w:left="284"/>
        <w:jc w:val="both"/>
        <w:rPr>
          <w:rFonts w:ascii="Times New Roman" w:hAnsi="Times New Roman"/>
          <w:sz w:val="24"/>
          <w:szCs w:val="24"/>
        </w:rPr>
      </w:pPr>
    </w:p>
    <w:p w:rsidR="006F12C2" w:rsidP="006F12C2">
      <w:pPr>
        <w:pStyle w:val="ListParagraph"/>
        <w:widowControl w:val="0"/>
        <w:tabs>
          <w:tab w:val="left" w:pos="709"/>
        </w:tabs>
        <w:autoSpaceDE w:val="0"/>
        <w:autoSpaceDN w:val="0"/>
        <w:bidi w:val="0"/>
        <w:adjustRightInd w:val="0"/>
        <w:spacing w:after="0" w:line="240" w:lineRule="auto"/>
        <w:ind w:left="284"/>
        <w:jc w:val="both"/>
        <w:rPr>
          <w:rFonts w:ascii="Times New Roman" w:hAnsi="Times New Roman"/>
          <w:sz w:val="24"/>
          <w:szCs w:val="24"/>
        </w:rPr>
      </w:pPr>
      <w:r>
        <w:rPr>
          <w:rFonts w:ascii="Times New Roman" w:hAnsi="Times New Roman"/>
          <w:sz w:val="24"/>
          <w:szCs w:val="24"/>
        </w:rPr>
        <w:t>Poznámk</w:t>
      </w:r>
      <w:r w:rsidR="00341F5E">
        <w:rPr>
          <w:rFonts w:ascii="Times New Roman" w:hAnsi="Times New Roman"/>
          <w:sz w:val="24"/>
          <w:szCs w:val="24"/>
        </w:rPr>
        <w:t>y</w:t>
      </w:r>
      <w:r>
        <w:rPr>
          <w:rFonts w:ascii="Times New Roman" w:hAnsi="Times New Roman"/>
          <w:sz w:val="24"/>
          <w:szCs w:val="24"/>
        </w:rPr>
        <w:t xml:space="preserve"> pod čiarou k odkaz</w:t>
      </w:r>
      <w:r w:rsidR="00341F5E">
        <w:rPr>
          <w:rFonts w:ascii="Times New Roman" w:hAnsi="Times New Roman"/>
          <w:sz w:val="24"/>
          <w:szCs w:val="24"/>
        </w:rPr>
        <w:t>om</w:t>
      </w:r>
      <w:r>
        <w:rPr>
          <w:rFonts w:ascii="Times New Roman" w:hAnsi="Times New Roman"/>
          <w:sz w:val="24"/>
          <w:szCs w:val="24"/>
        </w:rPr>
        <w:t xml:space="preserve"> 1</w:t>
      </w:r>
      <w:r w:rsidR="00341F5E">
        <w:rPr>
          <w:rFonts w:ascii="Times New Roman" w:hAnsi="Times New Roman"/>
          <w:sz w:val="24"/>
          <w:szCs w:val="24"/>
        </w:rPr>
        <w:t xml:space="preserve"> a 1a</w:t>
      </w:r>
      <w:r>
        <w:rPr>
          <w:rFonts w:ascii="Times New Roman" w:hAnsi="Times New Roman"/>
          <w:sz w:val="24"/>
          <w:szCs w:val="24"/>
        </w:rPr>
        <w:t xml:space="preserve"> zne</w:t>
      </w:r>
      <w:r w:rsidR="00341F5E">
        <w:rPr>
          <w:rFonts w:ascii="Times New Roman" w:hAnsi="Times New Roman"/>
          <w:sz w:val="24"/>
          <w:szCs w:val="24"/>
        </w:rPr>
        <w:t>jú</w:t>
      </w:r>
      <w:r>
        <w:rPr>
          <w:rFonts w:ascii="Times New Roman" w:hAnsi="Times New Roman"/>
          <w:sz w:val="24"/>
          <w:szCs w:val="24"/>
        </w:rPr>
        <w:t>:</w:t>
      </w:r>
    </w:p>
    <w:p w:rsidR="006F12C2" w:rsidP="006F12C2">
      <w:pPr>
        <w:pStyle w:val="ListParagraph"/>
        <w:tabs>
          <w:tab w:val="left" w:pos="709"/>
        </w:tabs>
        <w:bidi w:val="0"/>
        <w:spacing w:after="0" w:line="240" w:lineRule="auto"/>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 6a ods. 1 písm. c) zákona č. 297/2008 Z. z. o ochrane pred legalizáciou príjmov z trestnej činnosti a o ochrane pred financovaním terorizmu a o zmene a doplnení niektorých zákonov v znení zákona č. </w:t>
      </w:r>
      <w:r w:rsidR="0092178D">
        <w:rPr>
          <w:rFonts w:ascii="Times New Roman" w:hAnsi="Times New Roman"/>
          <w:sz w:val="24"/>
          <w:szCs w:val="24"/>
        </w:rPr>
        <w:t>315</w:t>
      </w:r>
      <w:r>
        <w:rPr>
          <w:rFonts w:ascii="Times New Roman" w:hAnsi="Times New Roman"/>
          <w:sz w:val="24"/>
          <w:szCs w:val="24"/>
        </w:rPr>
        <w:t>/2016 Z. z.</w:t>
      </w:r>
    </w:p>
    <w:p w:rsidR="00341F5E" w:rsidP="006F12C2">
      <w:pPr>
        <w:pStyle w:val="ListParagraph"/>
        <w:tabs>
          <w:tab w:val="left" w:pos="709"/>
        </w:tabs>
        <w:bidi w:val="0"/>
        <w:spacing w:after="0" w:line="240" w:lineRule="auto"/>
        <w:ind w:left="567" w:hanging="283"/>
        <w:jc w:val="both"/>
        <w:rPr>
          <w:rFonts w:ascii="Times New Roman" w:hAnsi="Times New Roman"/>
          <w:sz w:val="24"/>
          <w:szCs w:val="24"/>
        </w:rPr>
      </w:pPr>
      <w:r w:rsidRPr="00341F5E">
        <w:rPr>
          <w:rFonts w:ascii="Times New Roman" w:hAnsi="Times New Roman"/>
          <w:sz w:val="24"/>
          <w:szCs w:val="24"/>
          <w:vertAlign w:val="superscript"/>
        </w:rPr>
        <w:t>1a</w:t>
      </w:r>
      <w:r w:rsidRPr="00341F5E">
        <w:rPr>
          <w:rFonts w:ascii="Times New Roman" w:hAnsi="Times New Roman"/>
          <w:sz w:val="24"/>
          <w:szCs w:val="24"/>
        </w:rPr>
        <w:t xml:space="preserve">) </w:t>
      </w:r>
      <w:r w:rsidR="00ED1953">
        <w:rPr>
          <w:rFonts w:ascii="Times New Roman" w:hAnsi="Times New Roman"/>
          <w:sz w:val="24"/>
          <w:szCs w:val="24"/>
        </w:rPr>
        <w:t>Z</w:t>
      </w:r>
      <w:r w:rsidRPr="00341F5E">
        <w:rPr>
          <w:rFonts w:ascii="Times New Roman" w:hAnsi="Times New Roman"/>
          <w:sz w:val="24"/>
          <w:szCs w:val="24"/>
        </w:rPr>
        <w:t>ákon č. 315/2016 Z. z. o registri partnerov verejného sektora a o zmene a doplnení niektorých zákonov</w:t>
      </w:r>
      <w:r w:rsidR="00ED1953">
        <w:rPr>
          <w:rFonts w:ascii="Times New Roman" w:hAnsi="Times New Roman"/>
          <w:sz w:val="24"/>
          <w:szCs w:val="24"/>
        </w:rPr>
        <w:t>.</w:t>
      </w:r>
      <w:r w:rsidRPr="00341F5E">
        <w:rPr>
          <w:rFonts w:ascii="Times New Roman" w:hAnsi="Times New Roman"/>
          <w:sz w:val="24"/>
          <w:szCs w:val="24"/>
        </w:rPr>
        <w:t>“.</w:t>
      </w:r>
    </w:p>
    <w:p w:rsidR="0051045C" w:rsidP="0051045C">
      <w:pPr>
        <w:tabs>
          <w:tab w:val="left" w:pos="709"/>
        </w:tabs>
        <w:bidi w:val="0"/>
        <w:spacing w:after="0" w:line="240" w:lineRule="auto"/>
        <w:ind w:left="284"/>
        <w:jc w:val="both"/>
        <w:rPr>
          <w:rFonts w:ascii="Times New Roman" w:hAnsi="Times New Roman"/>
          <w:sz w:val="24"/>
          <w:szCs w:val="24"/>
        </w:rPr>
      </w:pPr>
    </w:p>
    <w:p w:rsidR="00B26C63" w:rsidRPr="00055C21" w:rsidP="006F1A8A">
      <w:pPr>
        <w:pStyle w:val="ListParagraph"/>
        <w:widowControl w:val="0"/>
        <w:numPr>
          <w:numId w:val="14"/>
        </w:numPr>
        <w:autoSpaceDE w:val="0"/>
        <w:autoSpaceDN w:val="0"/>
        <w:bidi w:val="0"/>
        <w:adjustRightInd w:val="0"/>
        <w:spacing w:after="0" w:line="240" w:lineRule="auto"/>
        <w:ind w:left="284" w:hanging="284"/>
        <w:jc w:val="both"/>
        <w:rPr>
          <w:rFonts w:ascii="Times New Roman" w:hAnsi="Times New Roman"/>
          <w:b/>
          <w:sz w:val="24"/>
          <w:szCs w:val="24"/>
          <w:lang w:eastAsia="sk-SK"/>
        </w:rPr>
      </w:pPr>
      <w:r w:rsidRPr="00B26C63" w:rsidR="00AC29F0">
        <w:rPr>
          <w:rFonts w:ascii="Times New Roman" w:hAnsi="Times New Roman"/>
          <w:sz w:val="24"/>
          <w:szCs w:val="24"/>
          <w:lang w:eastAsia="sk-SK"/>
        </w:rPr>
        <w:t xml:space="preserve"> </w:t>
      </w:r>
      <w:r w:rsidRPr="00B26C63">
        <w:rPr>
          <w:rFonts w:ascii="Times New Roman" w:hAnsi="Times New Roman"/>
          <w:sz w:val="24"/>
          <w:szCs w:val="24"/>
          <w:lang w:eastAsia="sk-SK"/>
        </w:rPr>
        <w:t>Doterajší odkaz 1a sa označuje ako odkaz 1b a doterajšia poznámka pod čiarou k odkazu 1a sa označuje ako poznámka pod čiarou k odkazu 1b a doterajší odkaz 1 sa označuje ako odkaz 1c a doterajšia poznámka pod čiarou k odkazu 1 sa označuje ako poznámka pod čiarou k odkazu 1c.</w:t>
      </w:r>
    </w:p>
    <w:p w:rsidR="0051045C" w:rsidRPr="00B26C63" w:rsidP="00055C21">
      <w:pPr>
        <w:pStyle w:val="ListParagraph"/>
        <w:widowControl w:val="0"/>
        <w:autoSpaceDE w:val="0"/>
        <w:autoSpaceDN w:val="0"/>
        <w:bidi w:val="0"/>
        <w:adjustRightInd w:val="0"/>
        <w:spacing w:after="0" w:line="240" w:lineRule="auto"/>
        <w:ind w:left="426"/>
        <w:jc w:val="both"/>
        <w:rPr>
          <w:rFonts w:ascii="Times New Roman" w:hAnsi="Times New Roman"/>
          <w:b/>
          <w:sz w:val="24"/>
          <w:szCs w:val="24"/>
          <w:lang w:eastAsia="sk-SK"/>
        </w:rPr>
      </w:pPr>
    </w:p>
    <w:p w:rsidR="0051045C" w:rsidP="0051045C">
      <w:pPr>
        <w:pStyle w:val="ListParagraph"/>
        <w:widowControl w:val="0"/>
        <w:numPr>
          <w:numId w:val="14"/>
        </w:numPr>
        <w:tabs>
          <w:tab w:val="left" w:pos="709"/>
        </w:tabs>
        <w:autoSpaceDE w:val="0"/>
        <w:autoSpaceDN w:val="0"/>
        <w:bidi w:val="0"/>
        <w:adjustRightInd w:val="0"/>
        <w:spacing w:after="0" w:line="240" w:lineRule="auto"/>
        <w:ind w:left="426" w:hanging="426"/>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V § 10 odsek 7 znie:</w:t>
      </w:r>
    </w:p>
    <w:p w:rsidR="0051045C" w:rsidP="0051045C">
      <w:pPr>
        <w:widowControl w:val="0"/>
        <w:tabs>
          <w:tab w:val="left" w:pos="709"/>
        </w:tabs>
        <w:autoSpaceDE w:val="0"/>
        <w:autoSpaceDN w:val="0"/>
        <w:bidi w:val="0"/>
        <w:adjustRightInd w:val="0"/>
        <w:spacing w:after="0" w:line="240" w:lineRule="auto"/>
        <w:ind w:left="284"/>
        <w:jc w:val="both"/>
        <w:rPr>
          <w:rFonts w:ascii="Times New Roman" w:hAnsi="Times New Roman"/>
          <w:sz w:val="24"/>
          <w:szCs w:val="24"/>
          <w:lang w:eastAsia="sk-SK"/>
        </w:rPr>
      </w:pPr>
      <w:r>
        <w:rPr>
          <w:rFonts w:ascii="Times New Roman" w:hAnsi="Times New Roman"/>
          <w:sz w:val="24"/>
          <w:szCs w:val="24"/>
          <w:lang w:eastAsia="sk-SK"/>
        </w:rPr>
        <w:tab/>
        <w:t xml:space="preserve">„(7) Údaje zapísané do registra podľa odseku 2 zašle registrový úrad do </w:t>
      </w:r>
      <w:r w:rsidR="0045373A">
        <w:rPr>
          <w:rFonts w:ascii="Times New Roman" w:hAnsi="Times New Roman"/>
          <w:sz w:val="24"/>
          <w:szCs w:val="24"/>
          <w:lang w:eastAsia="sk-SK"/>
        </w:rPr>
        <w:t>desiatich</w:t>
      </w:r>
      <w:r>
        <w:rPr>
          <w:rFonts w:ascii="Times New Roman" w:hAnsi="Times New Roman"/>
          <w:sz w:val="24"/>
          <w:szCs w:val="24"/>
          <w:lang w:eastAsia="sk-SK"/>
        </w:rPr>
        <w:t xml:space="preserve"> dní od vykonania zápisu na zverejnenie v Obchodnom vestníku; okrem toho tieto údaje a údaje podľa odseku 3 zašle ministerstvu na účely vedenia ústredného registra</w:t>
      </w:r>
      <w:r w:rsidRPr="00AC584D">
        <w:rPr>
          <w:rFonts w:ascii="Times New Roman" w:hAnsi="Times New Roman"/>
          <w:sz w:val="24"/>
          <w:szCs w:val="24"/>
          <w:lang w:eastAsia="sk-SK"/>
        </w:rPr>
        <w:t xml:space="preserve">. </w:t>
      </w:r>
      <w:r w:rsidRPr="00024B11">
        <w:rPr>
          <w:rFonts w:ascii="Times New Roman" w:hAnsi="Times New Roman"/>
          <w:sz w:val="24"/>
          <w:szCs w:val="24"/>
          <w:lang w:eastAsia="sk-SK"/>
        </w:rPr>
        <w:t>Údaje zapísané do registra podľa odsekov 2 a 3 registrový úrad zašle aj Štatistickému úradu Slovenskej republiky na účely vedenia registra</w:t>
      </w:r>
      <w:r w:rsidR="00B9488F">
        <w:rPr>
          <w:rFonts w:ascii="Times New Roman" w:hAnsi="Times New Roman"/>
          <w:sz w:val="24"/>
          <w:szCs w:val="24"/>
          <w:lang w:eastAsia="sk-SK"/>
        </w:rPr>
        <w:t xml:space="preserve"> právnických osôb, podnikateľov a orgánov verejnej moci</w:t>
      </w:r>
      <w:r w:rsidRPr="00024B11">
        <w:rPr>
          <w:rFonts w:ascii="Times New Roman" w:hAnsi="Times New Roman"/>
          <w:sz w:val="24"/>
          <w:szCs w:val="24"/>
          <w:lang w:eastAsia="sk-SK"/>
        </w:rPr>
        <w:t>.</w:t>
      </w:r>
      <w:r>
        <w:rPr>
          <w:rFonts w:ascii="Times New Roman" w:hAnsi="Times New Roman"/>
          <w:sz w:val="24"/>
          <w:szCs w:val="24"/>
          <w:lang w:eastAsia="sk-SK"/>
        </w:rPr>
        <w:t>“.</w:t>
      </w:r>
      <w:r w:rsidR="00900BCD">
        <w:rPr>
          <w:rFonts w:ascii="Times New Roman" w:hAnsi="Times New Roman"/>
          <w:sz w:val="24"/>
          <w:szCs w:val="24"/>
          <w:lang w:eastAsia="sk-SK"/>
        </w:rPr>
        <w:t xml:space="preserve"> </w:t>
      </w:r>
    </w:p>
    <w:p w:rsidR="0051045C" w:rsidP="0051045C">
      <w:pPr>
        <w:widowControl w:val="0"/>
        <w:autoSpaceDE w:val="0"/>
        <w:autoSpaceDN w:val="0"/>
        <w:bidi w:val="0"/>
        <w:adjustRightInd w:val="0"/>
        <w:spacing w:after="0" w:line="240" w:lineRule="auto"/>
        <w:jc w:val="both"/>
        <w:rPr>
          <w:rFonts w:ascii="Times New Roman" w:hAnsi="Times New Roman"/>
          <w:b/>
          <w:sz w:val="24"/>
          <w:szCs w:val="24"/>
          <w:lang w:eastAsia="sk-SK"/>
        </w:rPr>
      </w:pPr>
    </w:p>
    <w:p w:rsidR="00762A92" w:rsidP="00762A92">
      <w:pPr>
        <w:pStyle w:val="ListParagraph"/>
        <w:widowControl w:val="0"/>
        <w:numPr>
          <w:numId w:val="14"/>
        </w:numPr>
        <w:autoSpaceDE w:val="0"/>
        <w:autoSpaceDN w:val="0"/>
        <w:bidi w:val="0"/>
        <w:adjustRightInd w:val="0"/>
        <w:spacing w:after="0" w:line="240" w:lineRule="auto"/>
        <w:ind w:left="0" w:firstLine="0"/>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 xml:space="preserve">Za § 31 sa </w:t>
      </w:r>
      <w:r w:rsidR="00C13B78">
        <w:rPr>
          <w:rFonts w:ascii="Times New Roman" w:hAnsi="Times New Roman"/>
          <w:sz w:val="24"/>
          <w:szCs w:val="24"/>
          <w:lang w:eastAsia="sk-SK"/>
        </w:rPr>
        <w:t>dopĺň</w:t>
      </w:r>
      <w:r>
        <w:rPr>
          <w:rFonts w:ascii="Times New Roman" w:hAnsi="Times New Roman"/>
          <w:sz w:val="24"/>
          <w:szCs w:val="24"/>
          <w:lang w:eastAsia="sk-SK"/>
        </w:rPr>
        <w:t>ajú § 32 a 33, ktoré</w:t>
      </w:r>
      <w:r w:rsidR="0092178D">
        <w:rPr>
          <w:rFonts w:ascii="Times New Roman" w:hAnsi="Times New Roman"/>
          <w:sz w:val="24"/>
          <w:szCs w:val="24"/>
          <w:lang w:eastAsia="sk-SK"/>
        </w:rPr>
        <w:t xml:space="preserve"> vrátane nadpisu § 32</w:t>
      </w:r>
      <w:r>
        <w:rPr>
          <w:rFonts w:ascii="Times New Roman" w:hAnsi="Times New Roman"/>
          <w:sz w:val="24"/>
          <w:szCs w:val="24"/>
          <w:lang w:eastAsia="sk-SK"/>
        </w:rPr>
        <w:t xml:space="preserve"> znejú:</w:t>
      </w:r>
    </w:p>
    <w:p w:rsidR="00762A92" w:rsidRPr="00762A92" w:rsidP="00762A92">
      <w:pPr>
        <w:bidi w:val="0"/>
        <w:spacing w:after="0" w:line="240" w:lineRule="auto"/>
        <w:ind w:left="284"/>
        <w:jc w:val="center"/>
        <w:rPr>
          <w:rFonts w:ascii="Times New Roman" w:hAnsi="Times New Roman"/>
          <w:sz w:val="24"/>
          <w:szCs w:val="24"/>
        </w:rPr>
      </w:pPr>
      <w:r w:rsidRPr="00762A92">
        <w:rPr>
          <w:rFonts w:ascii="Times New Roman" w:hAnsi="Times New Roman"/>
          <w:sz w:val="24"/>
          <w:szCs w:val="24"/>
        </w:rPr>
        <w:t>„§ 32</w:t>
      </w:r>
    </w:p>
    <w:p w:rsidR="00762A92" w:rsidP="00762A92">
      <w:pPr>
        <w:bidi w:val="0"/>
        <w:spacing w:after="0" w:line="240" w:lineRule="auto"/>
        <w:ind w:left="284"/>
        <w:jc w:val="center"/>
        <w:rPr>
          <w:rFonts w:ascii="Times New Roman" w:hAnsi="Times New Roman"/>
          <w:b/>
          <w:sz w:val="24"/>
          <w:szCs w:val="24"/>
        </w:rPr>
      </w:pPr>
      <w:r>
        <w:rPr>
          <w:rFonts w:ascii="Times New Roman" w:hAnsi="Times New Roman"/>
          <w:b/>
          <w:sz w:val="24"/>
          <w:szCs w:val="24"/>
        </w:rPr>
        <w:t xml:space="preserve">Prechodné ustanovenie k úprave účinnej od </w:t>
      </w:r>
      <w:r w:rsidRPr="005C13D1" w:rsidR="005C13D1">
        <w:rPr>
          <w:rFonts w:ascii="Times New Roman" w:hAnsi="Times New Roman"/>
          <w:b/>
          <w:sz w:val="24"/>
          <w:szCs w:val="24"/>
        </w:rPr>
        <w:t>1. novembra</w:t>
      </w:r>
      <w:r w:rsidRPr="005C13D1" w:rsidR="005C13D1">
        <w:rPr>
          <w:rFonts w:ascii="Times New Roman" w:hAnsi="Times New Roman"/>
          <w:b/>
          <w:sz w:val="24"/>
          <w:szCs w:val="24"/>
        </w:rPr>
        <w:t xml:space="preserve"> </w:t>
      </w:r>
      <w:r w:rsidR="00D35251">
        <w:rPr>
          <w:rFonts w:ascii="Times New Roman" w:hAnsi="Times New Roman"/>
          <w:b/>
          <w:sz w:val="24"/>
          <w:szCs w:val="24"/>
        </w:rPr>
        <w:t>2018</w:t>
      </w:r>
    </w:p>
    <w:p w:rsidR="00762A92" w:rsidP="00762A92">
      <w:pPr>
        <w:pStyle w:val="ListParagraph"/>
        <w:bidi w:val="0"/>
        <w:spacing w:after="0" w:line="240" w:lineRule="auto"/>
        <w:jc w:val="both"/>
        <w:rPr>
          <w:rFonts w:ascii="Times New Roman" w:hAnsi="Times New Roman"/>
          <w:b/>
          <w:sz w:val="24"/>
          <w:szCs w:val="24"/>
        </w:rPr>
      </w:pPr>
    </w:p>
    <w:p w:rsidR="00762A92" w:rsidP="00762A92">
      <w:pPr>
        <w:pStyle w:val="ListParagraph"/>
        <w:bidi w:val="0"/>
        <w:spacing w:after="0" w:line="240" w:lineRule="auto"/>
        <w:ind w:left="284" w:firstLine="424"/>
        <w:jc w:val="both"/>
        <w:rPr>
          <w:rFonts w:ascii="Times New Roman" w:hAnsi="Times New Roman"/>
          <w:sz w:val="24"/>
          <w:szCs w:val="24"/>
        </w:rPr>
      </w:pPr>
      <w:r>
        <w:rPr>
          <w:rFonts w:ascii="Times New Roman" w:hAnsi="Times New Roman"/>
          <w:sz w:val="24"/>
          <w:szCs w:val="24"/>
        </w:rPr>
        <w:t xml:space="preserve">Fondy, ktoré vznikli do </w:t>
      </w:r>
      <w:r w:rsidRPr="005C13D1" w:rsidR="005C13D1">
        <w:rPr>
          <w:rFonts w:ascii="Times New Roman" w:hAnsi="Times New Roman"/>
          <w:sz w:val="24"/>
          <w:szCs w:val="24"/>
        </w:rPr>
        <w:t>31. októbra</w:t>
      </w:r>
      <w:r w:rsidRPr="005C13D1" w:rsidR="005C13D1">
        <w:rPr>
          <w:rFonts w:ascii="Times New Roman" w:hAnsi="Times New Roman"/>
          <w:sz w:val="24"/>
          <w:szCs w:val="24"/>
        </w:rPr>
        <w:t xml:space="preserve"> </w:t>
      </w:r>
      <w:r w:rsidR="00803328">
        <w:rPr>
          <w:rFonts w:ascii="Times New Roman" w:hAnsi="Times New Roman"/>
          <w:sz w:val="24"/>
          <w:szCs w:val="24"/>
        </w:rPr>
        <w:t>2018</w:t>
      </w:r>
      <w:r>
        <w:rPr>
          <w:rFonts w:ascii="Times New Roman" w:hAnsi="Times New Roman"/>
          <w:sz w:val="24"/>
          <w:szCs w:val="24"/>
        </w:rPr>
        <w:t>, sú povinné</w:t>
      </w:r>
      <w:r w:rsidR="0092178D">
        <w:rPr>
          <w:rFonts w:ascii="Times New Roman" w:hAnsi="Times New Roman"/>
          <w:sz w:val="24"/>
          <w:szCs w:val="24"/>
        </w:rPr>
        <w:t xml:space="preserve"> do 31. decembra 2019 </w:t>
      </w:r>
      <w:r>
        <w:rPr>
          <w:rFonts w:ascii="Times New Roman" w:hAnsi="Times New Roman"/>
          <w:sz w:val="24"/>
          <w:szCs w:val="24"/>
        </w:rPr>
        <w:t>podať návrh na zápis údajov o konečnom užívateľovi výhod podľa § 10 ods. 3</w:t>
      </w:r>
      <w:r w:rsidR="00495819">
        <w:rPr>
          <w:rFonts w:ascii="Times New Roman" w:hAnsi="Times New Roman"/>
          <w:sz w:val="24"/>
          <w:szCs w:val="24"/>
        </w:rPr>
        <w:t xml:space="preserve"> v znení účinnom od </w:t>
      </w:r>
      <w:r w:rsidRPr="005C13D1" w:rsidR="005C13D1">
        <w:rPr>
          <w:rFonts w:ascii="Times New Roman" w:hAnsi="Times New Roman"/>
          <w:sz w:val="24"/>
          <w:szCs w:val="24"/>
        </w:rPr>
        <w:t>1. novembra</w:t>
      </w:r>
      <w:r w:rsidRPr="005C13D1" w:rsidR="005C13D1">
        <w:rPr>
          <w:rFonts w:ascii="Times New Roman" w:hAnsi="Times New Roman"/>
          <w:sz w:val="24"/>
          <w:szCs w:val="24"/>
        </w:rPr>
        <w:t xml:space="preserve"> </w:t>
      </w:r>
      <w:r w:rsidR="00495819">
        <w:rPr>
          <w:rFonts w:ascii="Times New Roman" w:hAnsi="Times New Roman"/>
          <w:sz w:val="24"/>
          <w:szCs w:val="24"/>
        </w:rPr>
        <w:t>2018</w:t>
      </w:r>
      <w:r>
        <w:rPr>
          <w:rFonts w:ascii="Times New Roman" w:hAnsi="Times New Roman"/>
          <w:sz w:val="24"/>
          <w:szCs w:val="24"/>
        </w:rPr>
        <w:t>.</w:t>
      </w:r>
    </w:p>
    <w:p w:rsidR="00762A92" w:rsidP="00762A92">
      <w:pPr>
        <w:pStyle w:val="ListParagraph"/>
        <w:bidi w:val="0"/>
        <w:spacing w:after="0" w:line="240" w:lineRule="auto"/>
        <w:ind w:left="284" w:firstLine="424"/>
        <w:jc w:val="both"/>
        <w:rPr>
          <w:rFonts w:ascii="Times New Roman" w:hAnsi="Times New Roman"/>
          <w:sz w:val="24"/>
          <w:szCs w:val="24"/>
        </w:rPr>
      </w:pPr>
    </w:p>
    <w:p w:rsidR="00762A92" w:rsidRPr="00762A92" w:rsidP="00762A92">
      <w:pPr>
        <w:pStyle w:val="ListParagraph"/>
        <w:bidi w:val="0"/>
        <w:spacing w:after="0" w:line="240" w:lineRule="auto"/>
        <w:ind w:left="284" w:firstLine="424"/>
        <w:jc w:val="center"/>
        <w:rPr>
          <w:rFonts w:ascii="Times New Roman" w:hAnsi="Times New Roman"/>
          <w:sz w:val="24"/>
          <w:szCs w:val="24"/>
        </w:rPr>
      </w:pPr>
      <w:r>
        <w:rPr>
          <w:rFonts w:ascii="Times New Roman" w:hAnsi="Times New Roman"/>
          <w:sz w:val="24"/>
          <w:szCs w:val="24"/>
        </w:rPr>
        <w:t>§ 33</w:t>
      </w:r>
    </w:p>
    <w:p w:rsidR="00762A92" w:rsidP="00762A92">
      <w:pPr>
        <w:pStyle w:val="ListParagraph"/>
        <w:bidi w:val="0"/>
        <w:spacing w:after="0" w:line="240" w:lineRule="auto"/>
        <w:ind w:left="284" w:firstLine="424"/>
        <w:jc w:val="both"/>
        <w:rPr>
          <w:rFonts w:ascii="Times New Roman" w:hAnsi="Times New Roman"/>
          <w:sz w:val="24"/>
          <w:szCs w:val="24"/>
        </w:rPr>
      </w:pPr>
      <w:r w:rsidRPr="00762A92">
        <w:rPr>
          <w:rFonts w:ascii="Times New Roman" w:hAnsi="Times New Roman"/>
          <w:sz w:val="24"/>
          <w:szCs w:val="24"/>
        </w:rPr>
        <w:t>Týmto zákonom sa preberajú právne záväzné akty Európskej únie uvedené v prílohe.“</w:t>
      </w:r>
      <w:r>
        <w:rPr>
          <w:rFonts w:ascii="Times New Roman" w:hAnsi="Times New Roman"/>
          <w:sz w:val="24"/>
          <w:szCs w:val="24"/>
        </w:rPr>
        <w:t>.</w:t>
      </w:r>
    </w:p>
    <w:p w:rsidR="00762A92" w:rsidP="00762A92">
      <w:pPr>
        <w:pStyle w:val="ListParagraph"/>
        <w:bidi w:val="0"/>
        <w:spacing w:after="0" w:line="240" w:lineRule="auto"/>
        <w:ind w:left="284" w:firstLine="424"/>
        <w:jc w:val="both"/>
        <w:rPr>
          <w:rFonts w:ascii="Times New Roman" w:hAnsi="Times New Roman"/>
          <w:sz w:val="24"/>
          <w:szCs w:val="24"/>
        </w:rPr>
      </w:pPr>
    </w:p>
    <w:p w:rsidR="00762A92" w:rsidP="00762A92">
      <w:pPr>
        <w:pStyle w:val="ListParagraph"/>
        <w:widowControl w:val="0"/>
        <w:numPr>
          <w:numId w:val="14"/>
        </w:numPr>
        <w:autoSpaceDE w:val="0"/>
        <w:autoSpaceDN w:val="0"/>
        <w:bidi w:val="0"/>
        <w:adjustRightInd w:val="0"/>
        <w:spacing w:after="0" w:line="240" w:lineRule="auto"/>
        <w:ind w:left="0" w:firstLine="0"/>
        <w:jc w:val="both"/>
        <w:rPr>
          <w:rFonts w:ascii="Times New Roman" w:hAnsi="Times New Roman"/>
          <w:color w:val="000000"/>
          <w:sz w:val="24"/>
          <w:szCs w:val="24"/>
        </w:rPr>
      </w:pPr>
      <w:r>
        <w:rPr>
          <w:rFonts w:ascii="Times New Roman" w:hAnsi="Times New Roman"/>
          <w:b/>
          <w:sz w:val="24"/>
          <w:szCs w:val="24"/>
          <w:lang w:eastAsia="sk-SK"/>
        </w:rPr>
        <w:t xml:space="preserve"> </w:t>
      </w:r>
      <w:r w:rsidRPr="00762A92">
        <w:rPr>
          <w:rFonts w:ascii="Times New Roman" w:hAnsi="Times New Roman"/>
          <w:color w:val="000000"/>
          <w:sz w:val="24"/>
          <w:szCs w:val="24"/>
        </w:rPr>
        <w:t>Zákon sa dopĺňa prílohou, ktorá vrátane nadpisu znie:</w:t>
      </w:r>
    </w:p>
    <w:p w:rsidR="00643970" w:rsidRPr="00643970" w:rsidP="00643970">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r w:rsidR="00C13B78">
        <w:rPr>
          <w:rFonts w:ascii="Times New Roman" w:hAnsi="Times New Roman"/>
          <w:color w:val="000000"/>
          <w:sz w:val="24"/>
          <w:szCs w:val="24"/>
        </w:rPr>
        <w:t xml:space="preserve">                                                                                 </w:t>
      </w:r>
      <w:r w:rsidR="00762A92">
        <w:rPr>
          <w:rFonts w:ascii="Times New Roman" w:hAnsi="Times New Roman"/>
          <w:color w:val="000000"/>
          <w:sz w:val="24"/>
          <w:szCs w:val="24"/>
        </w:rPr>
        <w:t>„</w:t>
      </w:r>
      <w:r w:rsidRPr="00643970">
        <w:rPr>
          <w:rFonts w:ascii="Times New Roman" w:hAnsi="Times New Roman"/>
          <w:color w:val="000000"/>
          <w:sz w:val="24"/>
          <w:szCs w:val="24"/>
        </w:rPr>
        <w:t xml:space="preserve">Príloha k zákonu č. </w:t>
      </w:r>
      <w:r>
        <w:rPr>
          <w:rFonts w:ascii="Times New Roman" w:hAnsi="Times New Roman"/>
          <w:color w:val="000000"/>
          <w:sz w:val="24"/>
          <w:szCs w:val="24"/>
        </w:rPr>
        <w:t>147</w:t>
      </w:r>
      <w:r w:rsidRPr="00643970">
        <w:rPr>
          <w:rFonts w:ascii="Times New Roman" w:hAnsi="Times New Roman"/>
          <w:color w:val="000000"/>
          <w:sz w:val="24"/>
          <w:szCs w:val="24"/>
        </w:rPr>
        <w:t>/</w:t>
      </w:r>
      <w:r>
        <w:rPr>
          <w:rFonts w:ascii="Times New Roman" w:hAnsi="Times New Roman"/>
          <w:color w:val="000000"/>
          <w:sz w:val="24"/>
          <w:szCs w:val="24"/>
        </w:rPr>
        <w:t>1997</w:t>
      </w:r>
      <w:r w:rsidRPr="00643970">
        <w:rPr>
          <w:rFonts w:ascii="Times New Roman" w:hAnsi="Times New Roman"/>
          <w:color w:val="000000"/>
          <w:sz w:val="24"/>
          <w:szCs w:val="24"/>
        </w:rPr>
        <w:t xml:space="preserve"> Z.</w:t>
      </w:r>
      <w:r>
        <w:rPr>
          <w:rFonts w:ascii="Times New Roman" w:hAnsi="Times New Roman"/>
          <w:color w:val="000000"/>
          <w:sz w:val="24"/>
          <w:szCs w:val="24"/>
        </w:rPr>
        <w:t xml:space="preserve"> </w:t>
      </w:r>
      <w:r w:rsidRPr="00643970">
        <w:rPr>
          <w:rFonts w:ascii="Times New Roman" w:hAnsi="Times New Roman"/>
          <w:color w:val="000000"/>
          <w:sz w:val="24"/>
          <w:szCs w:val="24"/>
        </w:rPr>
        <w:t>z.</w:t>
      </w:r>
    </w:p>
    <w:p w:rsidR="00643970" w:rsidRPr="00643970" w:rsidP="00643970">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p>
    <w:p w:rsidR="00643970" w:rsidP="00643970">
      <w:pPr>
        <w:pStyle w:val="Default"/>
        <w:bidi w:val="0"/>
        <w:jc w:val="center"/>
        <w:rPr>
          <w:rFonts w:ascii="Times New Roman" w:hAnsi="Times New Roman"/>
          <w:sz w:val="23"/>
          <w:szCs w:val="23"/>
        </w:rPr>
      </w:pPr>
      <w:r>
        <w:rPr>
          <w:rFonts w:ascii="Times New Roman" w:hAnsi="Times New Roman"/>
          <w:sz w:val="23"/>
          <w:szCs w:val="23"/>
        </w:rPr>
        <w:t>Zoznam preberaných právne</w:t>
      </w:r>
      <w:r w:rsidR="000F55BD">
        <w:rPr>
          <w:rFonts w:ascii="Times New Roman" w:hAnsi="Times New Roman"/>
          <w:sz w:val="23"/>
          <w:szCs w:val="23"/>
        </w:rPr>
        <w:t xml:space="preserve"> záväzných aktov Európskej únie</w:t>
      </w:r>
    </w:p>
    <w:p w:rsidR="00643970" w:rsidRPr="00643970" w:rsidP="00643970">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p>
    <w:p w:rsidR="00643970" w:rsidRPr="00643970" w:rsidP="00643970">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p>
    <w:p w:rsidR="00762A92" w:rsidRPr="00762A92" w:rsidP="000F55BD">
      <w:pPr>
        <w:pStyle w:val="ListParagraph"/>
        <w:widowControl w:val="0"/>
        <w:autoSpaceDE w:val="0"/>
        <w:autoSpaceDN w:val="0"/>
        <w:bidi w:val="0"/>
        <w:adjustRightInd w:val="0"/>
        <w:spacing w:after="0" w:line="240" w:lineRule="auto"/>
        <w:ind w:left="0"/>
        <w:jc w:val="both"/>
        <w:rPr>
          <w:rFonts w:ascii="Times New Roman" w:hAnsi="Times New Roman"/>
          <w:color w:val="000000"/>
          <w:sz w:val="24"/>
          <w:szCs w:val="24"/>
        </w:rPr>
      </w:pPr>
      <w:r w:rsidRPr="00643970" w:rsidR="00643970">
        <w:rPr>
          <w:rFonts w:ascii="Times New Roman" w:hAnsi="Times New Roman"/>
          <w:color w:val="000000"/>
          <w:sz w:val="24"/>
          <w:szCs w:val="24"/>
        </w:rPr>
        <w:tab/>
      </w:r>
      <w:r w:rsidRPr="000F55BD" w:rsidR="000F55BD">
        <w:rPr>
          <w:rFonts w:ascii="Times New Roman" w:hAnsi="Times New Roman"/>
          <w:color w:val="000000"/>
          <w:sz w:val="24"/>
          <w:szCs w:val="24"/>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w:t>
      </w:r>
      <w:r w:rsidR="006F1A8A">
        <w:rPr>
          <w:rFonts w:ascii="Times New Roman" w:hAnsi="Times New Roman"/>
          <w:color w:val="000000"/>
          <w:sz w:val="24"/>
          <w:szCs w:val="24"/>
        </w:rPr>
        <w:t xml:space="preserve"> </w:t>
      </w:r>
      <w:r w:rsidRPr="000F55BD" w:rsidR="000F55BD">
        <w:rPr>
          <w:rFonts w:ascii="Times New Roman" w:hAnsi="Times New Roman"/>
          <w:color w:val="000000"/>
          <w:sz w:val="24"/>
          <w:szCs w:val="24"/>
        </w:rPr>
        <w:t>v. EÚ L 141, 5.6.2015).“</w:t>
      </w:r>
      <w:r w:rsidR="00C13B78">
        <w:rPr>
          <w:rFonts w:ascii="Times New Roman" w:hAnsi="Times New Roman"/>
          <w:color w:val="000000"/>
          <w:sz w:val="24"/>
          <w:szCs w:val="24"/>
        </w:rPr>
        <w:t>.</w:t>
      </w:r>
    </w:p>
    <w:p w:rsidR="0051045C" w:rsidP="0051045C">
      <w:pPr>
        <w:pStyle w:val="ListParagraph"/>
        <w:bidi w:val="0"/>
        <w:spacing w:after="0" w:line="240" w:lineRule="auto"/>
        <w:ind w:left="284" w:firstLine="424"/>
        <w:jc w:val="both"/>
        <w:rPr>
          <w:rFonts w:ascii="Times New Roman" w:hAnsi="Times New Roman"/>
          <w:sz w:val="24"/>
          <w:szCs w:val="24"/>
        </w:rPr>
      </w:pPr>
    </w:p>
    <w:p w:rsidR="00AE7180" w:rsidP="0051045C">
      <w:pPr>
        <w:widowControl w:val="0"/>
        <w:autoSpaceDE w:val="0"/>
        <w:autoSpaceDN w:val="0"/>
        <w:bidi w:val="0"/>
        <w:adjustRightInd w:val="0"/>
        <w:spacing w:after="0" w:line="240" w:lineRule="auto"/>
        <w:jc w:val="center"/>
        <w:rPr>
          <w:rFonts w:ascii="Times New Roman" w:hAnsi="Times New Roman"/>
          <w:b/>
          <w:sz w:val="24"/>
          <w:szCs w:val="24"/>
          <w:lang w:eastAsia="sk-SK"/>
        </w:rPr>
      </w:pPr>
    </w:p>
    <w:p w:rsidR="0051045C" w:rsidP="0051045C">
      <w:pPr>
        <w:widowControl w:val="0"/>
        <w:autoSpaceDE w:val="0"/>
        <w:autoSpaceDN w:val="0"/>
        <w:bidi w:val="0"/>
        <w:adjustRightInd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Čl. V</w:t>
      </w:r>
    </w:p>
    <w:p w:rsidR="0051045C" w:rsidP="0051045C">
      <w:pPr>
        <w:pStyle w:val="ListParagraph"/>
        <w:widowControl w:val="0"/>
        <w:autoSpaceDE w:val="0"/>
        <w:autoSpaceDN w:val="0"/>
        <w:bidi w:val="0"/>
        <w:adjustRightInd w:val="0"/>
        <w:spacing w:after="0" w:line="240" w:lineRule="auto"/>
        <w:ind w:left="360"/>
        <w:jc w:val="both"/>
        <w:rPr>
          <w:rFonts w:ascii="Times New Roman" w:hAnsi="Times New Roman"/>
          <w:b/>
          <w:sz w:val="24"/>
          <w:szCs w:val="24"/>
          <w:lang w:eastAsia="sk-SK"/>
        </w:rPr>
      </w:pPr>
    </w:p>
    <w:p w:rsidR="0051045C" w:rsidP="0051045C">
      <w:pPr>
        <w:bidi w:val="0"/>
        <w:spacing w:after="0" w:line="240" w:lineRule="auto"/>
        <w:ind w:firstLine="284"/>
        <w:jc w:val="both"/>
        <w:rPr>
          <w:rFonts w:ascii="Times New Roman" w:hAnsi="Times New Roman"/>
          <w:sz w:val="24"/>
          <w:szCs w:val="24"/>
          <w:lang w:eastAsia="sk-SK"/>
        </w:rPr>
      </w:pPr>
      <w:r>
        <w:rPr>
          <w:rFonts w:ascii="Times New Roman" w:hAnsi="Times New Roman"/>
          <w:sz w:val="24"/>
          <w:szCs w:val="24"/>
          <w:lang w:eastAsia="sk-SK"/>
        </w:rPr>
        <w:t xml:space="preserve">Zákon č. </w:t>
      </w:r>
      <w:hyperlink r:id="rId9" w:tooltip="Odkaz na predpis alebo ustanovenie" w:history="1">
        <w:r>
          <w:rPr>
            <w:rStyle w:val="Hyperlink"/>
            <w:color w:val="auto"/>
            <w:sz w:val="24"/>
            <w:szCs w:val="24"/>
            <w:u w:val="none"/>
            <w:lang w:eastAsia="sk-SK"/>
          </w:rPr>
          <w:t>213/1997 Z. z.</w:t>
        </w:r>
      </w:hyperlink>
      <w:r>
        <w:rPr>
          <w:rFonts w:ascii="Times New Roman" w:hAnsi="Times New Roman"/>
          <w:sz w:val="24"/>
          <w:szCs w:val="24"/>
          <w:lang w:eastAsia="sk-SK"/>
        </w:rPr>
        <w:t xml:space="preserve"> o neziskových organizáciách poskytujúcich všeobecne prospešné služby v znení zákona č. 35/2002 Z. z., zákona č. 335/2007 Z. z., zákona č. 445/2008 Z. z., zákona č. 8/2010 Z. z., zákona č. 547/2011 Z. z., zákona č. 5/2012 Z. z. a zákona č. 352/2013 Z. z., zákona č. 272/2015 Z. z., zákona č. 354/2015 Z. z.</w:t>
      </w:r>
      <w:r w:rsidR="0035531C">
        <w:rPr>
          <w:rFonts w:ascii="Times New Roman" w:hAnsi="Times New Roman"/>
          <w:sz w:val="24"/>
          <w:szCs w:val="24"/>
          <w:lang w:eastAsia="sk-SK"/>
        </w:rPr>
        <w:t>,</w:t>
      </w:r>
      <w:r>
        <w:rPr>
          <w:rFonts w:ascii="Times New Roman" w:hAnsi="Times New Roman"/>
          <w:sz w:val="24"/>
          <w:szCs w:val="24"/>
          <w:lang w:eastAsia="sk-SK"/>
        </w:rPr>
        <w:t> zákona č. 91/2016 Z. z.</w:t>
      </w:r>
      <w:r w:rsidR="0035531C">
        <w:rPr>
          <w:rFonts w:ascii="Times New Roman" w:hAnsi="Times New Roman"/>
          <w:sz w:val="24"/>
          <w:szCs w:val="24"/>
          <w:lang w:eastAsia="sk-SK"/>
        </w:rPr>
        <w:t xml:space="preserve"> a zákona č. 4/2018 Z. z.</w:t>
      </w:r>
      <w:r>
        <w:rPr>
          <w:rFonts w:ascii="Times New Roman" w:hAnsi="Times New Roman"/>
          <w:sz w:val="24"/>
          <w:szCs w:val="24"/>
          <w:lang w:eastAsia="sk-SK"/>
        </w:rPr>
        <w:t xml:space="preserve"> sa mení a dopĺňa takto: </w:t>
      </w:r>
    </w:p>
    <w:p w:rsidR="0051045C" w:rsidP="0051045C">
      <w:pPr>
        <w:bidi w:val="0"/>
        <w:spacing w:after="0" w:line="240" w:lineRule="auto"/>
        <w:jc w:val="both"/>
        <w:rPr>
          <w:rFonts w:ascii="Times New Roman" w:hAnsi="Times New Roman"/>
          <w:b/>
          <w:sz w:val="24"/>
          <w:szCs w:val="24"/>
          <w:lang w:eastAsia="sk-SK"/>
        </w:rPr>
      </w:pPr>
    </w:p>
    <w:p w:rsidR="0051045C" w:rsidP="0051045C">
      <w:pPr>
        <w:pStyle w:val="ListParagraph"/>
        <w:widowControl w:val="0"/>
        <w:numPr>
          <w:numId w:val="15"/>
        </w:numPr>
        <w:autoSpaceDE w:val="0"/>
        <w:autoSpaceDN w:val="0"/>
        <w:bidi w:val="0"/>
        <w:adjustRightInd w:val="0"/>
        <w:spacing w:after="0" w:line="240" w:lineRule="auto"/>
        <w:ind w:left="284" w:hanging="284"/>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 xml:space="preserve">V § 10 ods. 2 sa za slovo „štatút“ vkladá čiarka a slová </w:t>
      </w:r>
      <w:r w:rsidRPr="00596BF7">
        <w:rPr>
          <w:rFonts w:ascii="Times New Roman" w:hAnsi="Times New Roman"/>
          <w:sz w:val="24"/>
          <w:szCs w:val="24"/>
          <w:lang w:eastAsia="sk-SK"/>
        </w:rPr>
        <w:t>„</w:t>
      </w:r>
      <w:r>
        <w:rPr>
          <w:rFonts w:ascii="Times New Roman" w:hAnsi="Times New Roman"/>
          <w:sz w:val="24"/>
          <w:szCs w:val="24"/>
        </w:rPr>
        <w:t xml:space="preserve">písomné vyhlásenie zakladateľa o konečnom užívateľovi výhod </w:t>
      </w:r>
      <w:r w:rsidR="00596BF7">
        <w:rPr>
          <w:rFonts w:ascii="Times New Roman" w:hAnsi="Times New Roman"/>
          <w:sz w:val="24"/>
          <w:szCs w:val="24"/>
        </w:rPr>
        <w:t>s údajmi podľa § 11 ods. 3</w:t>
      </w:r>
      <w:r>
        <w:rPr>
          <w:rFonts w:ascii="Times New Roman" w:hAnsi="Times New Roman"/>
          <w:sz w:val="24"/>
          <w:szCs w:val="24"/>
        </w:rPr>
        <w:t xml:space="preserve">“. </w:t>
      </w:r>
    </w:p>
    <w:p w:rsidR="0051045C" w:rsidP="0051045C">
      <w:pPr>
        <w:pStyle w:val="ListParagraph"/>
        <w:bidi w:val="0"/>
        <w:spacing w:after="0" w:line="240" w:lineRule="auto"/>
        <w:ind w:left="284" w:hanging="284"/>
        <w:jc w:val="both"/>
        <w:rPr>
          <w:rFonts w:ascii="Times New Roman" w:hAnsi="Times New Roman"/>
          <w:b/>
          <w:sz w:val="24"/>
          <w:szCs w:val="24"/>
        </w:rPr>
      </w:pPr>
    </w:p>
    <w:p w:rsidR="0051045C" w:rsidP="0051045C">
      <w:pPr>
        <w:pStyle w:val="ListParagraph"/>
        <w:widowControl w:val="0"/>
        <w:numPr>
          <w:numId w:val="15"/>
        </w:numPr>
        <w:autoSpaceDE w:val="0"/>
        <w:autoSpaceDN w:val="0"/>
        <w:bidi w:val="0"/>
        <w:adjustRightInd w:val="0"/>
        <w:spacing w:after="0" w:line="240" w:lineRule="auto"/>
        <w:ind w:left="284" w:hanging="284"/>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V § 11 sa za odsek 2 vkladá nový odsek 3, ktorý znie:</w:t>
      </w:r>
    </w:p>
    <w:p w:rsidR="0051045C" w:rsidP="0051045C">
      <w:pPr>
        <w:widowControl w:val="0"/>
        <w:autoSpaceDE w:val="0"/>
        <w:autoSpaceDN w:val="0"/>
        <w:bidi w:val="0"/>
        <w:adjustRightInd w:val="0"/>
        <w:spacing w:after="0" w:line="240" w:lineRule="auto"/>
        <w:ind w:left="284" w:firstLine="424"/>
        <w:jc w:val="both"/>
        <w:rPr>
          <w:rFonts w:ascii="Times New Roman" w:hAnsi="Times New Roman"/>
          <w:sz w:val="24"/>
          <w:szCs w:val="24"/>
        </w:rPr>
      </w:pPr>
      <w:r>
        <w:rPr>
          <w:rFonts w:ascii="Times New Roman" w:hAnsi="Times New Roman"/>
          <w:sz w:val="24"/>
          <w:szCs w:val="24"/>
          <w:lang w:eastAsia="sk-SK"/>
        </w:rPr>
        <w:t xml:space="preserve">„(3) </w:t>
      </w:r>
      <w:r>
        <w:rPr>
          <w:rFonts w:ascii="Times New Roman" w:hAnsi="Times New Roman"/>
          <w:sz w:val="24"/>
          <w:szCs w:val="24"/>
        </w:rPr>
        <w:t xml:space="preserve">Do registra sa zapisujú aj identifikačné údaje o konečnom užívateľovi výhod </w:t>
      </w:r>
      <w:r w:rsidR="00596BF7">
        <w:rPr>
          <w:rFonts w:ascii="Times New Roman" w:hAnsi="Times New Roman"/>
          <w:sz w:val="24"/>
          <w:szCs w:val="24"/>
        </w:rPr>
        <w:t xml:space="preserve">v rozsahu meno, priezvisko, </w:t>
      </w:r>
      <w:r w:rsidR="00502D57">
        <w:rPr>
          <w:rFonts w:ascii="Times New Roman" w:hAnsi="Times New Roman"/>
          <w:sz w:val="24"/>
          <w:szCs w:val="24"/>
        </w:rPr>
        <w:t>rodné číslo alebo dátum</w:t>
      </w:r>
      <w:r w:rsidRPr="00502D57" w:rsidR="00502D57">
        <w:rPr>
          <w:rFonts w:ascii="Times New Roman" w:hAnsi="Times New Roman"/>
          <w:sz w:val="24"/>
          <w:szCs w:val="24"/>
        </w:rPr>
        <w:t xml:space="preserve"> narodenia, ak rodné číslo nebolo pridelené</w:t>
      </w:r>
      <w:r w:rsidR="00596BF7">
        <w:rPr>
          <w:rFonts w:ascii="Times New Roman" w:hAnsi="Times New Roman"/>
          <w:sz w:val="24"/>
          <w:szCs w:val="24"/>
        </w:rPr>
        <w:t>, adresa trvalého pobytu alebo iného pobytu, štátna príslušnosť a druh a číslo dokladu totožnosti</w:t>
      </w:r>
      <w:r w:rsidR="00FF68C7">
        <w:rPr>
          <w:rFonts w:ascii="Times New Roman" w:hAnsi="Times New Roman"/>
          <w:sz w:val="24"/>
          <w:szCs w:val="24"/>
        </w:rPr>
        <w:t xml:space="preserve"> alebo okruh osôb, ktoré sa považujú za konečného užívateľa výhod,</w:t>
      </w:r>
      <w:r w:rsidR="00596BF7">
        <w:rPr>
          <w:rFonts w:ascii="Times New Roman" w:hAnsi="Times New Roman"/>
          <w:sz w:val="24"/>
          <w:szCs w:val="24"/>
        </w:rPr>
        <w:t xml:space="preserve"> </w:t>
      </w:r>
      <w:r>
        <w:rPr>
          <w:rFonts w:ascii="Times New Roman" w:hAnsi="Times New Roman"/>
          <w:sz w:val="24"/>
          <w:szCs w:val="24"/>
        </w:rPr>
        <w:t>a údaje, ktoré zakladajú postavenie konečného užívateľa výhod podľa  osobitného predpisu.</w:t>
      </w:r>
      <w:r>
        <w:rPr>
          <w:rFonts w:ascii="Times New Roman" w:hAnsi="Times New Roman"/>
          <w:sz w:val="24"/>
          <w:szCs w:val="24"/>
          <w:vertAlign w:val="superscript"/>
        </w:rPr>
        <w:t>3aa</w:t>
      </w:r>
      <w:r w:rsidRPr="00D450A1">
        <w:rPr>
          <w:rFonts w:ascii="Times New Roman" w:hAnsi="Times New Roman"/>
          <w:sz w:val="24"/>
          <w:szCs w:val="24"/>
        </w:rPr>
        <w:t>)</w:t>
      </w:r>
      <w:r w:rsidRPr="00341F5E" w:rsidR="00341F5E">
        <w:rPr>
          <w:rFonts w:ascii="Times New Roman" w:hAnsi="Times New Roman"/>
          <w:sz w:val="24"/>
          <w:szCs w:val="24"/>
        </w:rPr>
        <w:t xml:space="preserve"> </w:t>
      </w:r>
      <w:r w:rsidR="00341F5E">
        <w:rPr>
          <w:rFonts w:ascii="Times New Roman" w:hAnsi="Times New Roman"/>
          <w:sz w:val="24"/>
          <w:szCs w:val="24"/>
        </w:rPr>
        <w:t>Zápis podľa predchádzajúcej vety nenahrádza povinnosť vykonať zápis konečného užívateľa výhod partnera verejného sektora do registra podľa osobitného predpisu</w:t>
      </w:r>
      <w:r w:rsidR="00AD6728">
        <w:rPr>
          <w:rFonts w:ascii="Times New Roman" w:hAnsi="Times New Roman"/>
          <w:sz w:val="24"/>
          <w:szCs w:val="24"/>
        </w:rPr>
        <w:t>.</w:t>
      </w:r>
      <w:r w:rsidRPr="00F92461" w:rsidR="002372EA">
        <w:rPr>
          <w:rFonts w:ascii="Times New Roman" w:hAnsi="Times New Roman"/>
          <w:sz w:val="24"/>
          <w:szCs w:val="24"/>
          <w:vertAlign w:val="superscript"/>
        </w:rPr>
        <w:t>3ab</w:t>
      </w:r>
      <w:r w:rsidR="002372EA">
        <w:rPr>
          <w:rFonts w:ascii="Times New Roman" w:hAnsi="Times New Roman"/>
          <w:sz w:val="24"/>
          <w:szCs w:val="24"/>
        </w:rPr>
        <w:t>)</w:t>
      </w:r>
      <w:r>
        <w:rPr>
          <w:rFonts w:ascii="Times New Roman" w:hAnsi="Times New Roman"/>
          <w:sz w:val="24"/>
          <w:szCs w:val="24"/>
        </w:rPr>
        <w:t xml:space="preserve">“. </w:t>
      </w:r>
    </w:p>
    <w:p w:rsidR="000A332C" w:rsidP="00055C21">
      <w:pPr>
        <w:widowControl w:val="0"/>
        <w:autoSpaceDE w:val="0"/>
        <w:autoSpaceDN w:val="0"/>
        <w:bidi w:val="0"/>
        <w:adjustRightInd w:val="0"/>
        <w:spacing w:after="0" w:line="240" w:lineRule="auto"/>
        <w:jc w:val="both"/>
        <w:rPr>
          <w:rFonts w:ascii="Times New Roman" w:hAnsi="Times New Roman"/>
          <w:sz w:val="24"/>
          <w:szCs w:val="24"/>
        </w:rPr>
      </w:pPr>
    </w:p>
    <w:p w:rsidR="0051045C" w:rsidP="00055C21">
      <w:pPr>
        <w:widowControl w:val="0"/>
        <w:autoSpaceDE w:val="0"/>
        <w:autoSpaceDN w:val="0"/>
        <w:bidi w:val="0"/>
        <w:adjustRightInd w:val="0"/>
        <w:spacing w:after="0" w:line="240" w:lineRule="auto"/>
        <w:ind w:firstLine="284"/>
        <w:jc w:val="both"/>
        <w:rPr>
          <w:rFonts w:ascii="Times New Roman" w:hAnsi="Times New Roman"/>
          <w:sz w:val="24"/>
          <w:szCs w:val="24"/>
        </w:rPr>
      </w:pPr>
      <w:r w:rsidRPr="000A332C" w:rsidR="000A332C">
        <w:rPr>
          <w:rFonts w:ascii="Times New Roman" w:hAnsi="Times New Roman"/>
          <w:sz w:val="24"/>
          <w:szCs w:val="24"/>
        </w:rPr>
        <w:t>Doterajšie odseky 3 až 7 sa označujú ako odseky 4 až 8.</w:t>
      </w:r>
    </w:p>
    <w:p w:rsidR="000A332C" w:rsidP="0051045C">
      <w:pPr>
        <w:widowControl w:val="0"/>
        <w:autoSpaceDE w:val="0"/>
        <w:autoSpaceDN w:val="0"/>
        <w:bidi w:val="0"/>
        <w:adjustRightInd w:val="0"/>
        <w:spacing w:after="0" w:line="240" w:lineRule="auto"/>
        <w:ind w:left="284" w:firstLine="424"/>
        <w:jc w:val="both"/>
        <w:rPr>
          <w:rFonts w:ascii="Times New Roman" w:hAnsi="Times New Roman"/>
          <w:sz w:val="24"/>
          <w:szCs w:val="24"/>
        </w:rPr>
      </w:pPr>
    </w:p>
    <w:p w:rsidR="00596BF7" w:rsidP="00596BF7">
      <w:pPr>
        <w:pStyle w:val="ListParagraph"/>
        <w:widowControl w:val="0"/>
        <w:autoSpaceDE w:val="0"/>
        <w:autoSpaceDN w:val="0"/>
        <w:bidi w:val="0"/>
        <w:adjustRightInd w:val="0"/>
        <w:spacing w:after="0" w:line="240" w:lineRule="auto"/>
        <w:ind w:left="284"/>
        <w:jc w:val="both"/>
        <w:rPr>
          <w:rFonts w:ascii="Times New Roman" w:hAnsi="Times New Roman"/>
          <w:sz w:val="24"/>
          <w:szCs w:val="24"/>
        </w:rPr>
      </w:pPr>
      <w:r w:rsidRPr="00B26C63" w:rsidR="00B26C63">
        <w:rPr>
          <w:rFonts w:ascii="Times New Roman" w:hAnsi="Times New Roman"/>
          <w:sz w:val="24"/>
          <w:szCs w:val="24"/>
        </w:rPr>
        <w:t>Poznámky pod čiarou k odkazom 3aa a 3ab znejú:</w:t>
      </w:r>
    </w:p>
    <w:p w:rsidR="00596BF7" w:rsidP="00596BF7">
      <w:pPr>
        <w:pStyle w:val="ListParagraph"/>
        <w:bidi w:val="0"/>
        <w:spacing w:after="0" w:line="240" w:lineRule="auto"/>
        <w:ind w:left="567" w:hanging="283"/>
        <w:jc w:val="both"/>
        <w:rPr>
          <w:rFonts w:ascii="Times New Roman" w:hAnsi="Times New Roman"/>
          <w:sz w:val="24"/>
          <w:szCs w:val="24"/>
        </w:rPr>
      </w:pPr>
      <w:r>
        <w:rPr>
          <w:rFonts w:ascii="Times New Roman" w:hAnsi="Times New Roman"/>
          <w:sz w:val="24"/>
          <w:szCs w:val="24"/>
          <w:vertAlign w:val="superscript"/>
        </w:rPr>
        <w:t xml:space="preserve">„3aa) </w:t>
      </w:r>
      <w:r>
        <w:rPr>
          <w:rFonts w:ascii="Times New Roman" w:hAnsi="Times New Roman"/>
          <w:sz w:val="24"/>
          <w:szCs w:val="24"/>
        </w:rPr>
        <w:t xml:space="preserve">§ 6a ods. 1 písm. c) zákona č. 297/2008 Z. z. o ochrane pred legalizáciou príjmov z trestnej činnosti a o ochrane pred financovaním terorizmu a o zmene a doplnení niektorých zákonov v znení zákona č. </w:t>
      </w:r>
      <w:r w:rsidR="00495819">
        <w:rPr>
          <w:rFonts w:ascii="Times New Roman" w:hAnsi="Times New Roman"/>
          <w:sz w:val="24"/>
          <w:szCs w:val="24"/>
        </w:rPr>
        <w:t>315</w:t>
      </w:r>
      <w:r>
        <w:rPr>
          <w:rFonts w:ascii="Times New Roman" w:hAnsi="Times New Roman"/>
          <w:sz w:val="24"/>
          <w:szCs w:val="24"/>
        </w:rPr>
        <w:t>/2016 Z. z.</w:t>
      </w:r>
    </w:p>
    <w:p w:rsidR="00F92461" w:rsidP="00F92461">
      <w:pPr>
        <w:pStyle w:val="ListParagraph"/>
        <w:tabs>
          <w:tab w:val="left" w:pos="709"/>
        </w:tabs>
        <w:bidi w:val="0"/>
        <w:spacing w:after="0" w:line="240" w:lineRule="auto"/>
        <w:ind w:left="567" w:hanging="283"/>
        <w:jc w:val="both"/>
        <w:rPr>
          <w:rFonts w:ascii="Times New Roman" w:hAnsi="Times New Roman"/>
          <w:sz w:val="24"/>
          <w:szCs w:val="24"/>
        </w:rPr>
      </w:pPr>
      <w:r>
        <w:rPr>
          <w:rFonts w:ascii="Times New Roman" w:hAnsi="Times New Roman"/>
          <w:sz w:val="24"/>
          <w:szCs w:val="24"/>
          <w:vertAlign w:val="superscript"/>
        </w:rPr>
        <w:t>3ab</w:t>
      </w:r>
      <w:r w:rsidRPr="00341F5E">
        <w:rPr>
          <w:rFonts w:ascii="Times New Roman" w:hAnsi="Times New Roman"/>
          <w:sz w:val="24"/>
          <w:szCs w:val="24"/>
        </w:rPr>
        <w:t xml:space="preserve">) </w:t>
      </w:r>
      <w:r>
        <w:rPr>
          <w:rFonts w:ascii="Times New Roman" w:hAnsi="Times New Roman"/>
          <w:sz w:val="24"/>
          <w:szCs w:val="24"/>
        </w:rPr>
        <w:t>Z</w:t>
      </w:r>
      <w:r w:rsidRPr="00341F5E">
        <w:rPr>
          <w:rFonts w:ascii="Times New Roman" w:hAnsi="Times New Roman"/>
          <w:sz w:val="24"/>
          <w:szCs w:val="24"/>
        </w:rPr>
        <w:t>ákon č. 315/2016 Z. z. o registri partnerov verejného sektora a o zmene a doplnení niektorých zákonov</w:t>
      </w:r>
      <w:r>
        <w:rPr>
          <w:rFonts w:ascii="Times New Roman" w:hAnsi="Times New Roman"/>
          <w:sz w:val="24"/>
          <w:szCs w:val="24"/>
        </w:rPr>
        <w:t>.</w:t>
      </w:r>
      <w:r w:rsidRPr="00341F5E">
        <w:rPr>
          <w:rFonts w:ascii="Times New Roman" w:hAnsi="Times New Roman"/>
          <w:sz w:val="24"/>
          <w:szCs w:val="24"/>
        </w:rPr>
        <w:t>“.</w:t>
      </w:r>
    </w:p>
    <w:p w:rsidR="0051045C" w:rsidP="0051045C">
      <w:pPr>
        <w:pStyle w:val="ListParagraph"/>
        <w:bidi w:val="0"/>
        <w:spacing w:after="0" w:line="240" w:lineRule="auto"/>
        <w:ind w:left="284" w:hanging="284"/>
        <w:jc w:val="both"/>
        <w:rPr>
          <w:rFonts w:ascii="Times New Roman" w:hAnsi="Times New Roman"/>
          <w:b/>
          <w:sz w:val="24"/>
          <w:szCs w:val="24"/>
          <w:lang w:eastAsia="sk-SK"/>
        </w:rPr>
      </w:pPr>
    </w:p>
    <w:p w:rsidR="0051045C" w:rsidP="0051045C">
      <w:pPr>
        <w:pStyle w:val="ListParagraph"/>
        <w:widowControl w:val="0"/>
        <w:numPr>
          <w:numId w:val="15"/>
        </w:numPr>
        <w:autoSpaceDE w:val="0"/>
        <w:autoSpaceDN w:val="0"/>
        <w:bidi w:val="0"/>
        <w:adjustRightInd w:val="0"/>
        <w:spacing w:after="0" w:line="240" w:lineRule="auto"/>
        <w:ind w:left="284" w:hanging="284"/>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V § 11 odsek 7 znie:</w:t>
      </w:r>
    </w:p>
    <w:p w:rsidR="0051045C" w:rsidP="0051045C">
      <w:pPr>
        <w:widowControl w:val="0"/>
        <w:autoSpaceDE w:val="0"/>
        <w:autoSpaceDN w:val="0"/>
        <w:bidi w:val="0"/>
        <w:adjustRightInd w:val="0"/>
        <w:spacing w:after="0" w:line="240" w:lineRule="auto"/>
        <w:ind w:left="284" w:firstLine="424"/>
        <w:jc w:val="both"/>
        <w:rPr>
          <w:rFonts w:ascii="Times New Roman" w:hAnsi="Times New Roman"/>
          <w:sz w:val="24"/>
          <w:szCs w:val="24"/>
          <w:lang w:eastAsia="sk-SK"/>
        </w:rPr>
      </w:pPr>
      <w:r>
        <w:rPr>
          <w:rFonts w:ascii="Times New Roman" w:hAnsi="Times New Roman"/>
          <w:sz w:val="24"/>
          <w:szCs w:val="24"/>
          <w:lang w:eastAsia="sk-SK"/>
        </w:rPr>
        <w:t>„(7) Údaje zapísané do registra podľa odseku 2, ako aj ich zmeny zašle registrový úrad do </w:t>
      </w:r>
      <w:r w:rsidR="00C13B78">
        <w:rPr>
          <w:rFonts w:ascii="Times New Roman" w:hAnsi="Times New Roman"/>
          <w:sz w:val="24"/>
          <w:szCs w:val="24"/>
          <w:lang w:eastAsia="sk-SK"/>
        </w:rPr>
        <w:t>desiatich</w:t>
      </w:r>
      <w:r>
        <w:rPr>
          <w:rFonts w:ascii="Times New Roman" w:hAnsi="Times New Roman"/>
          <w:sz w:val="24"/>
          <w:szCs w:val="24"/>
          <w:lang w:eastAsia="sk-SK"/>
        </w:rPr>
        <w:t xml:space="preserve"> dní od vykonania zápisu na zverejnenie v Obchodnom vestníku; okrem toho tieto údaje a údaje podľa odseku 3 zašle ministerstvu na účely vedenia ústredného registra. </w:t>
      </w:r>
      <w:r w:rsidRPr="00024B11">
        <w:rPr>
          <w:rFonts w:ascii="Times New Roman" w:hAnsi="Times New Roman"/>
          <w:sz w:val="24"/>
          <w:szCs w:val="24"/>
          <w:lang w:eastAsia="sk-SK"/>
        </w:rPr>
        <w:t xml:space="preserve">Údaje zapísané do registra podľa odsekov 2 a 3 registrový úrad zašle aj Štatistickému úradu Slovenskej republiky na účely vedenia </w:t>
      </w:r>
      <w:r w:rsidRPr="00B9488F" w:rsidR="00B9488F">
        <w:rPr>
          <w:rFonts w:ascii="Times New Roman" w:hAnsi="Times New Roman"/>
          <w:sz w:val="24"/>
          <w:szCs w:val="24"/>
          <w:lang w:eastAsia="sk-SK"/>
        </w:rPr>
        <w:t>registra právnických osôb, podnikateľov a orgánov verejnej moci</w:t>
      </w:r>
      <w:r w:rsidRPr="00024B11">
        <w:rPr>
          <w:rFonts w:ascii="Times New Roman" w:hAnsi="Times New Roman"/>
          <w:sz w:val="24"/>
          <w:szCs w:val="24"/>
          <w:lang w:eastAsia="sk-SK"/>
        </w:rPr>
        <w:t>.</w:t>
      </w:r>
      <w:r>
        <w:rPr>
          <w:rFonts w:ascii="Times New Roman" w:hAnsi="Times New Roman"/>
          <w:sz w:val="24"/>
          <w:szCs w:val="24"/>
          <w:lang w:eastAsia="sk-SK"/>
        </w:rPr>
        <w:t>“.</w:t>
      </w:r>
    </w:p>
    <w:p w:rsidR="00996BA1" w:rsidP="0051045C">
      <w:pPr>
        <w:pStyle w:val="ListParagraph"/>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p>
    <w:p w:rsidR="000F55BD" w:rsidP="000F55BD">
      <w:pPr>
        <w:pStyle w:val="ListParagraph"/>
        <w:widowControl w:val="0"/>
        <w:numPr>
          <w:numId w:val="15"/>
        </w:numPr>
        <w:autoSpaceDE w:val="0"/>
        <w:autoSpaceDN w:val="0"/>
        <w:bidi w:val="0"/>
        <w:adjustRightInd w:val="0"/>
        <w:spacing w:after="0" w:line="240" w:lineRule="auto"/>
        <w:ind w:left="284" w:hanging="284"/>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Za § 37a sa vkladá § 37aa, ktorý</w:t>
      </w:r>
      <w:r w:rsidRPr="0020175F" w:rsidR="0020175F">
        <w:rPr>
          <w:rFonts w:ascii="Times New Roman" w:hAnsi="Times New Roman"/>
          <w:sz w:val="24"/>
          <w:szCs w:val="24"/>
        </w:rPr>
        <w:t xml:space="preserve"> </w:t>
      </w:r>
      <w:r w:rsidRPr="00AC29F0" w:rsidR="0020175F">
        <w:rPr>
          <w:rFonts w:ascii="Times New Roman" w:hAnsi="Times New Roman"/>
          <w:sz w:val="24"/>
          <w:szCs w:val="24"/>
        </w:rPr>
        <w:t>vrátane nadpisu</w:t>
      </w:r>
      <w:r>
        <w:rPr>
          <w:rFonts w:ascii="Times New Roman" w:hAnsi="Times New Roman"/>
          <w:sz w:val="24"/>
          <w:szCs w:val="24"/>
          <w:lang w:eastAsia="sk-SK"/>
        </w:rPr>
        <w:t xml:space="preserve"> znie:</w:t>
      </w:r>
    </w:p>
    <w:p w:rsidR="000F55BD" w:rsidP="000F55BD">
      <w:pPr>
        <w:bidi w:val="0"/>
        <w:spacing w:after="0" w:line="240" w:lineRule="auto"/>
        <w:ind w:left="568" w:hanging="284"/>
        <w:jc w:val="center"/>
        <w:rPr>
          <w:rFonts w:ascii="Times New Roman" w:hAnsi="Times New Roman"/>
          <w:b/>
          <w:sz w:val="24"/>
          <w:szCs w:val="24"/>
        </w:rPr>
      </w:pPr>
      <w:r>
        <w:rPr>
          <w:rFonts w:ascii="Times New Roman" w:hAnsi="Times New Roman"/>
          <w:b/>
          <w:sz w:val="24"/>
          <w:szCs w:val="24"/>
        </w:rPr>
        <w:t>„§ 37aa</w:t>
      </w:r>
    </w:p>
    <w:p w:rsidR="000F55BD" w:rsidP="000F55BD">
      <w:pPr>
        <w:bidi w:val="0"/>
        <w:spacing w:after="0" w:line="240" w:lineRule="auto"/>
        <w:ind w:left="568" w:hanging="284"/>
        <w:jc w:val="center"/>
        <w:rPr>
          <w:rFonts w:ascii="Times New Roman" w:hAnsi="Times New Roman"/>
          <w:b/>
          <w:sz w:val="24"/>
          <w:szCs w:val="24"/>
        </w:rPr>
      </w:pPr>
      <w:r>
        <w:rPr>
          <w:rFonts w:ascii="Times New Roman" w:hAnsi="Times New Roman"/>
          <w:b/>
          <w:sz w:val="24"/>
          <w:szCs w:val="24"/>
        </w:rPr>
        <w:t xml:space="preserve">Prechodné ustanovenie k úprave účinnej od </w:t>
      </w:r>
      <w:r w:rsidRPr="0007565B" w:rsidR="0007565B">
        <w:rPr>
          <w:rFonts w:ascii="Times New Roman" w:hAnsi="Times New Roman"/>
          <w:b/>
          <w:sz w:val="24"/>
          <w:szCs w:val="24"/>
        </w:rPr>
        <w:t>1. novembra</w:t>
      </w:r>
      <w:r w:rsidRPr="0007565B" w:rsidR="0007565B">
        <w:rPr>
          <w:rFonts w:ascii="Times New Roman" w:hAnsi="Times New Roman"/>
          <w:b/>
          <w:sz w:val="24"/>
          <w:szCs w:val="24"/>
        </w:rPr>
        <w:t xml:space="preserve"> </w:t>
      </w:r>
      <w:r w:rsidR="00D35251">
        <w:rPr>
          <w:rFonts w:ascii="Times New Roman" w:hAnsi="Times New Roman"/>
          <w:b/>
          <w:sz w:val="24"/>
          <w:szCs w:val="24"/>
        </w:rPr>
        <w:t>2018</w:t>
      </w:r>
    </w:p>
    <w:p w:rsidR="000F55BD" w:rsidP="000F55BD">
      <w:pPr>
        <w:pStyle w:val="ListParagraph"/>
        <w:bidi w:val="0"/>
        <w:spacing w:after="0" w:line="240" w:lineRule="auto"/>
        <w:ind w:left="284"/>
        <w:jc w:val="both"/>
        <w:rPr>
          <w:rFonts w:ascii="Times New Roman" w:hAnsi="Times New Roman"/>
          <w:sz w:val="24"/>
          <w:szCs w:val="24"/>
        </w:rPr>
      </w:pPr>
    </w:p>
    <w:p w:rsidR="000F55BD" w:rsidP="000F55BD">
      <w:pPr>
        <w:pStyle w:val="ListParagraph"/>
        <w:bidi w:val="0"/>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Nezisková organizácia, ktorá vznikla do </w:t>
      </w:r>
      <w:r w:rsidRPr="0007565B" w:rsidR="0007565B">
        <w:rPr>
          <w:rFonts w:ascii="Times New Roman" w:hAnsi="Times New Roman"/>
          <w:sz w:val="24"/>
          <w:szCs w:val="24"/>
        </w:rPr>
        <w:t>31. októbra</w:t>
      </w:r>
      <w:r w:rsidRPr="0007565B" w:rsidR="0007565B">
        <w:rPr>
          <w:rFonts w:ascii="Times New Roman" w:hAnsi="Times New Roman"/>
          <w:sz w:val="24"/>
          <w:szCs w:val="24"/>
        </w:rPr>
        <w:t xml:space="preserve"> </w:t>
      </w:r>
      <w:r>
        <w:rPr>
          <w:rFonts w:ascii="Times New Roman" w:hAnsi="Times New Roman"/>
          <w:sz w:val="24"/>
          <w:szCs w:val="24"/>
        </w:rPr>
        <w:t>201</w:t>
      </w:r>
      <w:r w:rsidR="005C3195">
        <w:rPr>
          <w:rFonts w:ascii="Times New Roman" w:hAnsi="Times New Roman"/>
          <w:sz w:val="24"/>
          <w:szCs w:val="24"/>
        </w:rPr>
        <w:t>8</w:t>
      </w:r>
      <w:r>
        <w:rPr>
          <w:rFonts w:ascii="Times New Roman" w:hAnsi="Times New Roman"/>
          <w:sz w:val="24"/>
          <w:szCs w:val="24"/>
        </w:rPr>
        <w:t>, je povinná</w:t>
      </w:r>
      <w:r w:rsidR="00495819">
        <w:rPr>
          <w:rFonts w:ascii="Times New Roman" w:hAnsi="Times New Roman"/>
          <w:sz w:val="24"/>
          <w:szCs w:val="24"/>
        </w:rPr>
        <w:t xml:space="preserve"> do 31. decembra 2019 </w:t>
      </w:r>
      <w:r>
        <w:rPr>
          <w:rFonts w:ascii="Times New Roman" w:hAnsi="Times New Roman"/>
          <w:sz w:val="24"/>
          <w:szCs w:val="24"/>
        </w:rPr>
        <w:t>podať návrh na zápis údajov o konečnom užívateľovi výhod podľa § 11 ods. 3</w:t>
      </w:r>
      <w:r w:rsidR="00495819">
        <w:rPr>
          <w:rFonts w:ascii="Times New Roman" w:hAnsi="Times New Roman"/>
          <w:sz w:val="24"/>
          <w:szCs w:val="24"/>
        </w:rPr>
        <w:t xml:space="preserve"> v znení účinnom od </w:t>
      </w:r>
      <w:r w:rsidRPr="0007565B" w:rsidR="0007565B">
        <w:rPr>
          <w:rFonts w:ascii="Times New Roman" w:hAnsi="Times New Roman"/>
          <w:sz w:val="24"/>
          <w:szCs w:val="24"/>
        </w:rPr>
        <w:t>1. novembra</w:t>
      </w:r>
      <w:r w:rsidRPr="0007565B" w:rsidR="0007565B">
        <w:rPr>
          <w:rFonts w:ascii="Times New Roman" w:hAnsi="Times New Roman"/>
          <w:sz w:val="24"/>
          <w:szCs w:val="24"/>
        </w:rPr>
        <w:t xml:space="preserve"> </w:t>
      </w:r>
      <w:r w:rsidR="00495819">
        <w:rPr>
          <w:rFonts w:ascii="Times New Roman" w:hAnsi="Times New Roman"/>
          <w:sz w:val="24"/>
          <w:szCs w:val="24"/>
        </w:rPr>
        <w:t>2018</w:t>
      </w:r>
      <w:r>
        <w:rPr>
          <w:rFonts w:ascii="Times New Roman" w:hAnsi="Times New Roman"/>
          <w:sz w:val="24"/>
          <w:szCs w:val="24"/>
        </w:rPr>
        <w:t>.“.</w:t>
      </w:r>
    </w:p>
    <w:p w:rsidR="000F55BD" w:rsidP="000F55BD">
      <w:pPr>
        <w:pStyle w:val="ListParagraph"/>
        <w:bidi w:val="0"/>
        <w:spacing w:after="0" w:line="240" w:lineRule="auto"/>
        <w:ind w:left="284" w:firstLine="284"/>
        <w:jc w:val="both"/>
        <w:rPr>
          <w:rFonts w:ascii="Times New Roman" w:hAnsi="Times New Roman"/>
          <w:sz w:val="24"/>
          <w:szCs w:val="24"/>
        </w:rPr>
      </w:pPr>
    </w:p>
    <w:p w:rsidR="000F55BD" w:rsidP="000F55BD">
      <w:pPr>
        <w:pStyle w:val="ListParagraph"/>
        <w:widowControl w:val="0"/>
        <w:numPr>
          <w:numId w:val="15"/>
        </w:numPr>
        <w:autoSpaceDE w:val="0"/>
        <w:autoSpaceDN w:val="0"/>
        <w:bidi w:val="0"/>
        <w:adjustRightInd w:val="0"/>
        <w:spacing w:after="0" w:line="240" w:lineRule="auto"/>
        <w:ind w:left="0" w:firstLine="0"/>
        <w:jc w:val="both"/>
        <w:rPr>
          <w:rFonts w:ascii="Times New Roman" w:hAnsi="Times New Roman"/>
          <w:sz w:val="24"/>
          <w:szCs w:val="24"/>
          <w:lang w:eastAsia="sk-SK"/>
        </w:rPr>
      </w:pPr>
      <w:r>
        <w:rPr>
          <w:rFonts w:ascii="Times New Roman" w:hAnsi="Times New Roman"/>
          <w:b/>
          <w:sz w:val="24"/>
          <w:szCs w:val="24"/>
          <w:lang w:eastAsia="sk-SK"/>
        </w:rPr>
        <w:t xml:space="preserve"> </w:t>
      </w:r>
      <w:r w:rsidRPr="000F55BD">
        <w:rPr>
          <w:rFonts w:ascii="Times New Roman" w:hAnsi="Times New Roman"/>
          <w:sz w:val="24"/>
          <w:szCs w:val="24"/>
          <w:lang w:eastAsia="sk-SK"/>
        </w:rPr>
        <w:t>Za § 37b</w:t>
      </w:r>
      <w:r>
        <w:rPr>
          <w:rFonts w:ascii="Times New Roman" w:hAnsi="Times New Roman"/>
          <w:sz w:val="24"/>
          <w:szCs w:val="24"/>
          <w:lang w:eastAsia="sk-SK"/>
        </w:rPr>
        <w:t xml:space="preserve"> sa </w:t>
      </w:r>
      <w:r w:rsidR="00C13B78">
        <w:rPr>
          <w:rFonts w:ascii="Times New Roman" w:hAnsi="Times New Roman"/>
          <w:sz w:val="24"/>
          <w:szCs w:val="24"/>
          <w:lang w:eastAsia="sk-SK"/>
        </w:rPr>
        <w:t>dopĺňa</w:t>
      </w:r>
      <w:r>
        <w:rPr>
          <w:rFonts w:ascii="Times New Roman" w:hAnsi="Times New Roman"/>
          <w:sz w:val="24"/>
          <w:szCs w:val="24"/>
          <w:lang w:eastAsia="sk-SK"/>
        </w:rPr>
        <w:t xml:space="preserve"> § 37c, ktorý znie:</w:t>
      </w:r>
    </w:p>
    <w:p w:rsidR="000F55BD" w:rsidP="000F55BD">
      <w:pPr>
        <w:pStyle w:val="ListParagraph"/>
        <w:widowControl w:val="0"/>
        <w:autoSpaceDE w:val="0"/>
        <w:autoSpaceDN w:val="0"/>
        <w:bidi w:val="0"/>
        <w:adjustRightInd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 37c</w:t>
      </w:r>
    </w:p>
    <w:p w:rsidR="000F55BD" w:rsidP="000F55BD">
      <w:pPr>
        <w:pStyle w:val="ListParagraph"/>
        <w:widowControl w:val="0"/>
        <w:autoSpaceDE w:val="0"/>
        <w:autoSpaceDN w:val="0"/>
        <w:bidi w:val="0"/>
        <w:adjustRightInd w:val="0"/>
        <w:spacing w:after="0" w:line="240" w:lineRule="auto"/>
        <w:ind w:left="0"/>
        <w:jc w:val="both"/>
        <w:rPr>
          <w:rFonts w:ascii="Times New Roman" w:hAnsi="Times New Roman"/>
          <w:sz w:val="24"/>
          <w:szCs w:val="24"/>
          <w:lang w:eastAsia="sk-SK"/>
        </w:rPr>
      </w:pPr>
      <w:r w:rsidR="00086CDD">
        <w:rPr>
          <w:rFonts w:ascii="Times New Roman" w:hAnsi="Times New Roman"/>
          <w:sz w:val="24"/>
          <w:szCs w:val="24"/>
          <w:lang w:eastAsia="sk-SK"/>
        </w:rPr>
        <w:t xml:space="preserve">    </w:t>
      </w:r>
      <w:r w:rsidRPr="000F55BD">
        <w:rPr>
          <w:rFonts w:ascii="Times New Roman" w:hAnsi="Times New Roman"/>
          <w:sz w:val="24"/>
          <w:szCs w:val="24"/>
          <w:lang w:eastAsia="sk-SK"/>
        </w:rPr>
        <w:t>Týmto zákonom sa preberajú právne záväzné akty Európskej únie uvedené v</w:t>
      </w:r>
      <w:r>
        <w:rPr>
          <w:rFonts w:ascii="Times New Roman" w:hAnsi="Times New Roman"/>
          <w:sz w:val="24"/>
          <w:szCs w:val="24"/>
          <w:lang w:eastAsia="sk-SK"/>
        </w:rPr>
        <w:t> </w:t>
      </w:r>
      <w:r w:rsidRPr="000F55BD">
        <w:rPr>
          <w:rFonts w:ascii="Times New Roman" w:hAnsi="Times New Roman"/>
          <w:sz w:val="24"/>
          <w:szCs w:val="24"/>
          <w:lang w:eastAsia="sk-SK"/>
        </w:rPr>
        <w:t>prílohe</w:t>
      </w:r>
      <w:r>
        <w:rPr>
          <w:rFonts w:ascii="Times New Roman" w:hAnsi="Times New Roman"/>
          <w:sz w:val="24"/>
          <w:szCs w:val="24"/>
          <w:lang w:eastAsia="sk-SK"/>
        </w:rPr>
        <w:t>.“</w:t>
      </w:r>
      <w:r w:rsidR="00D477A9">
        <w:rPr>
          <w:rFonts w:ascii="Times New Roman" w:hAnsi="Times New Roman"/>
          <w:sz w:val="24"/>
          <w:szCs w:val="24"/>
          <w:lang w:eastAsia="sk-SK"/>
        </w:rPr>
        <w:t>.</w:t>
      </w:r>
    </w:p>
    <w:p w:rsidR="000F55BD" w:rsidP="000F55BD">
      <w:pPr>
        <w:pStyle w:val="ListParagraph"/>
        <w:widowControl w:val="0"/>
        <w:autoSpaceDE w:val="0"/>
        <w:autoSpaceDN w:val="0"/>
        <w:bidi w:val="0"/>
        <w:adjustRightInd w:val="0"/>
        <w:spacing w:after="0" w:line="240" w:lineRule="auto"/>
        <w:ind w:left="0"/>
        <w:jc w:val="both"/>
        <w:rPr>
          <w:rFonts w:ascii="Times New Roman" w:hAnsi="Times New Roman"/>
          <w:sz w:val="24"/>
          <w:szCs w:val="24"/>
          <w:lang w:eastAsia="sk-SK"/>
        </w:rPr>
      </w:pPr>
    </w:p>
    <w:p w:rsidR="00086CDD" w:rsidRPr="00086CDD" w:rsidP="00086CDD">
      <w:pPr>
        <w:pStyle w:val="ListParagraph"/>
        <w:widowControl w:val="0"/>
        <w:autoSpaceDE w:val="0"/>
        <w:autoSpaceDN w:val="0"/>
        <w:bidi w:val="0"/>
        <w:adjustRightInd w:val="0"/>
        <w:spacing w:after="0" w:line="240" w:lineRule="auto"/>
        <w:ind w:left="0"/>
        <w:jc w:val="both"/>
        <w:rPr>
          <w:rFonts w:ascii="Times New Roman" w:hAnsi="Times New Roman"/>
          <w:sz w:val="24"/>
          <w:szCs w:val="24"/>
          <w:lang w:eastAsia="sk-SK"/>
        </w:rPr>
      </w:pPr>
      <w:r w:rsidR="000F55BD">
        <w:rPr>
          <w:rFonts w:ascii="Times New Roman" w:hAnsi="Times New Roman"/>
          <w:sz w:val="24"/>
          <w:szCs w:val="24"/>
          <w:lang w:eastAsia="sk-SK"/>
        </w:rPr>
        <w:t>6.</w:t>
      </w:r>
      <w:r>
        <w:rPr>
          <w:rFonts w:ascii="Times New Roman" w:hAnsi="Times New Roman"/>
          <w:sz w:val="24"/>
          <w:szCs w:val="24"/>
          <w:lang w:eastAsia="sk-SK"/>
        </w:rPr>
        <w:t xml:space="preserve"> </w:t>
      </w:r>
      <w:r w:rsidRPr="00762A92">
        <w:rPr>
          <w:rFonts w:ascii="Times New Roman" w:hAnsi="Times New Roman"/>
          <w:color w:val="000000"/>
          <w:sz w:val="24"/>
          <w:szCs w:val="24"/>
        </w:rPr>
        <w:t>Zákon sa dopĺňa prílohou, ktorá vrátane nadpisu znie:</w:t>
      </w:r>
    </w:p>
    <w:p w:rsidR="00086CDD" w:rsidRPr="00643970" w:rsidP="00086CDD">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643970">
        <w:rPr>
          <w:rFonts w:ascii="Times New Roman" w:hAnsi="Times New Roman"/>
          <w:color w:val="000000"/>
          <w:sz w:val="24"/>
          <w:szCs w:val="24"/>
        </w:rPr>
        <w:t xml:space="preserve">Príloha k zákonu č. </w:t>
      </w:r>
      <w:r>
        <w:rPr>
          <w:rFonts w:ascii="Times New Roman" w:hAnsi="Times New Roman"/>
          <w:color w:val="000000"/>
          <w:sz w:val="24"/>
          <w:szCs w:val="24"/>
        </w:rPr>
        <w:t>213</w:t>
      </w:r>
      <w:r w:rsidRPr="00643970">
        <w:rPr>
          <w:rFonts w:ascii="Times New Roman" w:hAnsi="Times New Roman"/>
          <w:color w:val="000000"/>
          <w:sz w:val="24"/>
          <w:szCs w:val="24"/>
        </w:rPr>
        <w:t>/</w:t>
      </w:r>
      <w:r>
        <w:rPr>
          <w:rFonts w:ascii="Times New Roman" w:hAnsi="Times New Roman"/>
          <w:color w:val="000000"/>
          <w:sz w:val="24"/>
          <w:szCs w:val="24"/>
        </w:rPr>
        <w:t>1997</w:t>
      </w:r>
      <w:r w:rsidRPr="00643970">
        <w:rPr>
          <w:rFonts w:ascii="Times New Roman" w:hAnsi="Times New Roman"/>
          <w:color w:val="000000"/>
          <w:sz w:val="24"/>
          <w:szCs w:val="24"/>
        </w:rPr>
        <w:t xml:space="preserve"> Z.</w:t>
      </w:r>
      <w:r>
        <w:rPr>
          <w:rFonts w:ascii="Times New Roman" w:hAnsi="Times New Roman"/>
          <w:color w:val="000000"/>
          <w:sz w:val="24"/>
          <w:szCs w:val="24"/>
        </w:rPr>
        <w:t xml:space="preserve"> </w:t>
      </w:r>
      <w:r w:rsidRPr="00643970">
        <w:rPr>
          <w:rFonts w:ascii="Times New Roman" w:hAnsi="Times New Roman"/>
          <w:color w:val="000000"/>
          <w:sz w:val="24"/>
          <w:szCs w:val="24"/>
        </w:rPr>
        <w:t>z.</w:t>
      </w:r>
    </w:p>
    <w:p w:rsidR="00086CDD" w:rsidRPr="00643970" w:rsidP="00086CDD">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p>
    <w:p w:rsidR="00086CDD" w:rsidP="00086CDD">
      <w:pPr>
        <w:pStyle w:val="Default"/>
        <w:bidi w:val="0"/>
        <w:jc w:val="center"/>
        <w:rPr>
          <w:rFonts w:ascii="Times New Roman" w:hAnsi="Times New Roman"/>
          <w:sz w:val="23"/>
          <w:szCs w:val="23"/>
        </w:rPr>
      </w:pPr>
      <w:r>
        <w:rPr>
          <w:rFonts w:ascii="Times New Roman" w:hAnsi="Times New Roman"/>
          <w:sz w:val="23"/>
          <w:szCs w:val="23"/>
        </w:rPr>
        <w:t>Zoznam preberaných právne záväzných aktov Európskej únie</w:t>
      </w:r>
    </w:p>
    <w:p w:rsidR="00086CDD" w:rsidRPr="00643970" w:rsidP="00086CDD">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p>
    <w:p w:rsidR="00086CDD" w:rsidRPr="00643970" w:rsidP="00086CDD">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p>
    <w:p w:rsidR="00086CDD" w:rsidP="00086CDD">
      <w:pPr>
        <w:pStyle w:val="ListParagraph"/>
        <w:widowControl w:val="0"/>
        <w:autoSpaceDE w:val="0"/>
        <w:autoSpaceDN w:val="0"/>
        <w:bidi w:val="0"/>
        <w:adjustRightInd w:val="0"/>
        <w:spacing w:after="0" w:line="240" w:lineRule="auto"/>
        <w:ind w:left="0"/>
        <w:jc w:val="both"/>
        <w:rPr>
          <w:rFonts w:ascii="Times New Roman" w:hAnsi="Times New Roman"/>
          <w:sz w:val="24"/>
          <w:szCs w:val="24"/>
          <w:lang w:eastAsia="sk-SK"/>
        </w:rPr>
      </w:pPr>
      <w:r w:rsidR="00B964C6">
        <w:rPr>
          <w:rFonts w:ascii="Times New Roman" w:hAnsi="Times New Roman"/>
          <w:color w:val="000000"/>
          <w:sz w:val="24"/>
          <w:szCs w:val="24"/>
        </w:rPr>
        <w:tab/>
      </w:r>
      <w:r w:rsidRPr="000F55BD">
        <w:rPr>
          <w:rFonts w:ascii="Times New Roman" w:hAnsi="Times New Roman"/>
          <w:color w:val="000000"/>
          <w:sz w:val="24"/>
          <w:szCs w:val="24"/>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(Ú.v. EÚ L 141, 5.6.2015).“</w:t>
      </w:r>
      <w:r w:rsidR="00C13B78">
        <w:rPr>
          <w:rFonts w:ascii="Times New Roman" w:hAnsi="Times New Roman"/>
          <w:color w:val="000000"/>
          <w:sz w:val="24"/>
          <w:szCs w:val="24"/>
        </w:rPr>
        <w:t>.</w:t>
      </w:r>
    </w:p>
    <w:p w:rsidR="00996BA1" w:rsidP="0051045C">
      <w:pPr>
        <w:bidi w:val="0"/>
        <w:spacing w:after="0" w:line="240" w:lineRule="auto"/>
        <w:jc w:val="both"/>
        <w:rPr>
          <w:rFonts w:ascii="Times New Roman" w:hAnsi="Times New Roman"/>
          <w:b/>
          <w:sz w:val="24"/>
          <w:szCs w:val="24"/>
        </w:rPr>
      </w:pPr>
    </w:p>
    <w:p w:rsidR="0051045C" w:rsidP="0051045C">
      <w:pPr>
        <w:bidi w:val="0"/>
        <w:spacing w:after="0" w:line="240" w:lineRule="auto"/>
        <w:jc w:val="center"/>
        <w:rPr>
          <w:rFonts w:ascii="Times New Roman" w:hAnsi="Times New Roman"/>
          <w:b/>
          <w:sz w:val="24"/>
          <w:szCs w:val="24"/>
        </w:rPr>
      </w:pPr>
      <w:r>
        <w:rPr>
          <w:rFonts w:ascii="Times New Roman" w:hAnsi="Times New Roman"/>
          <w:b/>
          <w:sz w:val="24"/>
          <w:szCs w:val="24"/>
        </w:rPr>
        <w:t>Čl. VI</w:t>
      </w:r>
    </w:p>
    <w:p w:rsidR="0051045C" w:rsidP="0051045C">
      <w:pPr>
        <w:bidi w:val="0"/>
        <w:spacing w:after="0" w:line="240" w:lineRule="auto"/>
        <w:jc w:val="both"/>
        <w:rPr>
          <w:rFonts w:ascii="Times New Roman" w:hAnsi="Times New Roman"/>
          <w:b/>
          <w:sz w:val="24"/>
          <w:szCs w:val="24"/>
        </w:rPr>
      </w:pPr>
    </w:p>
    <w:p w:rsidR="0051045C" w:rsidP="0051045C">
      <w:pPr>
        <w:bidi w:val="0"/>
        <w:spacing w:after="0" w:line="240" w:lineRule="auto"/>
        <w:ind w:firstLine="426"/>
        <w:jc w:val="both"/>
        <w:rPr>
          <w:rFonts w:ascii="Times New Roman" w:hAnsi="Times New Roman"/>
          <w:sz w:val="24"/>
          <w:szCs w:val="24"/>
          <w:lang w:eastAsia="sk-SK"/>
        </w:rPr>
      </w:pPr>
      <w:r>
        <w:rPr>
          <w:rFonts w:ascii="Times New Roman" w:hAnsi="Times New Roman"/>
          <w:sz w:val="24"/>
          <w:szCs w:val="24"/>
          <w:lang w:eastAsia="sk-SK"/>
        </w:rPr>
        <w:t>Zákon č. 34/2002 Z. z. o nadáciách a o zmene Občianskeho zákonníka v znení neskorších predpisov v znení zákona č. 445/2008 Z. z., zákona č. 478/20</w:t>
      </w:r>
      <w:r w:rsidR="00B964C6">
        <w:rPr>
          <w:rFonts w:ascii="Times New Roman" w:hAnsi="Times New Roman"/>
          <w:sz w:val="24"/>
          <w:szCs w:val="24"/>
          <w:lang w:eastAsia="sk-SK"/>
        </w:rPr>
        <w:t>09 Z. z., zákona č. 352/2013 Z. </w:t>
      </w:r>
      <w:r>
        <w:rPr>
          <w:rFonts w:ascii="Times New Roman" w:hAnsi="Times New Roman"/>
          <w:sz w:val="24"/>
          <w:szCs w:val="24"/>
          <w:lang w:eastAsia="sk-SK"/>
        </w:rPr>
        <w:t>z., zákona č. 463/2013 Z. z., zákona č. 272/2015</w:t>
      </w:r>
      <w:r w:rsidR="00B964C6">
        <w:rPr>
          <w:rFonts w:ascii="Times New Roman" w:hAnsi="Times New Roman"/>
          <w:sz w:val="24"/>
          <w:szCs w:val="24"/>
          <w:lang w:eastAsia="sk-SK"/>
        </w:rPr>
        <w:t xml:space="preserve"> Z. z., zákona č. 91/2016 Z. z.</w:t>
      </w:r>
      <w:r w:rsidR="0035531C">
        <w:rPr>
          <w:rFonts w:ascii="Times New Roman" w:hAnsi="Times New Roman"/>
          <w:sz w:val="24"/>
          <w:szCs w:val="24"/>
          <w:lang w:eastAsia="sk-SK"/>
        </w:rPr>
        <w:t xml:space="preserve">, </w:t>
      </w:r>
      <w:r>
        <w:rPr>
          <w:rFonts w:ascii="Times New Roman" w:hAnsi="Times New Roman"/>
          <w:sz w:val="24"/>
          <w:szCs w:val="24"/>
          <w:lang w:eastAsia="sk-SK"/>
        </w:rPr>
        <w:t> zákona č. 125/2016 Z. z.</w:t>
      </w:r>
      <w:r w:rsidR="0035531C">
        <w:rPr>
          <w:rFonts w:ascii="Times New Roman" w:hAnsi="Times New Roman"/>
          <w:sz w:val="24"/>
          <w:szCs w:val="24"/>
          <w:lang w:eastAsia="sk-SK"/>
        </w:rPr>
        <w:t xml:space="preserve"> a zákona č. 279/2017 Z. z.</w:t>
      </w:r>
      <w:r>
        <w:rPr>
          <w:rFonts w:ascii="Times New Roman" w:hAnsi="Times New Roman"/>
          <w:sz w:val="24"/>
          <w:szCs w:val="24"/>
          <w:lang w:eastAsia="sk-SK"/>
        </w:rPr>
        <w:t xml:space="preserve"> sa mení a dopĺňa takto: </w:t>
      </w:r>
    </w:p>
    <w:p w:rsidR="0051045C" w:rsidP="0051045C">
      <w:pPr>
        <w:bidi w:val="0"/>
        <w:spacing w:after="0" w:line="240" w:lineRule="auto"/>
        <w:ind w:firstLine="426"/>
        <w:jc w:val="both"/>
        <w:rPr>
          <w:rFonts w:ascii="Times New Roman" w:hAnsi="Times New Roman"/>
          <w:sz w:val="24"/>
          <w:szCs w:val="24"/>
          <w:lang w:eastAsia="sk-SK"/>
        </w:rPr>
      </w:pPr>
    </w:p>
    <w:p w:rsidR="0051045C" w:rsidP="0051045C">
      <w:pPr>
        <w:pStyle w:val="ListParagraph"/>
        <w:widowControl w:val="0"/>
        <w:numPr>
          <w:numId w:val="16"/>
        </w:numPr>
        <w:autoSpaceDE w:val="0"/>
        <w:autoSpaceDN w:val="0"/>
        <w:bidi w:val="0"/>
        <w:adjustRightInd w:val="0"/>
        <w:spacing w:after="0" w:line="240" w:lineRule="auto"/>
        <w:ind w:left="426" w:hanging="426"/>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V § 6 ods. 3 sa za slovo „nehnuteľnosť“ vkladajú slová</w:t>
      </w:r>
      <w:r>
        <w:rPr>
          <w:rFonts w:ascii="Times New Roman" w:hAnsi="Times New Roman"/>
          <w:b/>
          <w:sz w:val="24"/>
          <w:szCs w:val="24"/>
          <w:lang w:eastAsia="sk-SK"/>
        </w:rPr>
        <w:t xml:space="preserve"> </w:t>
      </w:r>
      <w:r>
        <w:rPr>
          <w:rFonts w:ascii="Times New Roman" w:hAnsi="Times New Roman"/>
          <w:sz w:val="24"/>
          <w:szCs w:val="24"/>
          <w:lang w:eastAsia="sk-SK"/>
        </w:rPr>
        <w:t>„</w:t>
      </w:r>
      <w:r>
        <w:rPr>
          <w:rFonts w:ascii="Times New Roman" w:hAnsi="Times New Roman"/>
          <w:sz w:val="24"/>
          <w:szCs w:val="24"/>
        </w:rPr>
        <w:t xml:space="preserve">a písomné vyhlásenie zakladateľa o konečnom užívateľovi výhod </w:t>
      </w:r>
      <w:r w:rsidR="004F5D77">
        <w:rPr>
          <w:rFonts w:ascii="Times New Roman" w:hAnsi="Times New Roman"/>
          <w:sz w:val="24"/>
          <w:szCs w:val="24"/>
        </w:rPr>
        <w:t>s údajmi podľa § 11 ods. 2</w:t>
      </w:r>
      <w:r>
        <w:rPr>
          <w:rFonts w:ascii="Times New Roman" w:hAnsi="Times New Roman"/>
          <w:sz w:val="24"/>
          <w:szCs w:val="24"/>
        </w:rPr>
        <w:t>“.</w:t>
      </w:r>
    </w:p>
    <w:p w:rsidR="0051045C" w:rsidP="0051045C">
      <w:pPr>
        <w:pStyle w:val="ListParagraph"/>
        <w:widowControl w:val="0"/>
        <w:autoSpaceDE w:val="0"/>
        <w:autoSpaceDN w:val="0"/>
        <w:bidi w:val="0"/>
        <w:adjustRightInd w:val="0"/>
        <w:spacing w:after="0" w:line="240" w:lineRule="auto"/>
        <w:ind w:left="426"/>
        <w:jc w:val="both"/>
        <w:rPr>
          <w:rFonts w:ascii="Times New Roman" w:hAnsi="Times New Roman"/>
          <w:b/>
          <w:sz w:val="24"/>
          <w:szCs w:val="24"/>
          <w:lang w:eastAsia="sk-SK"/>
        </w:rPr>
      </w:pPr>
    </w:p>
    <w:p w:rsidR="0051045C" w:rsidP="0051045C">
      <w:pPr>
        <w:pStyle w:val="ListParagraph"/>
        <w:bidi w:val="0"/>
        <w:spacing w:after="0" w:line="240" w:lineRule="auto"/>
        <w:ind w:left="426"/>
        <w:jc w:val="both"/>
        <w:rPr>
          <w:rFonts w:ascii="Times New Roman" w:hAnsi="Times New Roman"/>
          <w:sz w:val="24"/>
          <w:szCs w:val="24"/>
        </w:rPr>
      </w:pPr>
    </w:p>
    <w:p w:rsidR="0051045C" w:rsidP="0051045C">
      <w:pPr>
        <w:pStyle w:val="ListParagraph"/>
        <w:widowControl w:val="0"/>
        <w:numPr>
          <w:numId w:val="16"/>
        </w:numPr>
        <w:autoSpaceDE w:val="0"/>
        <w:autoSpaceDN w:val="0"/>
        <w:bidi w:val="0"/>
        <w:adjustRightInd w:val="0"/>
        <w:spacing w:after="0" w:line="240" w:lineRule="auto"/>
        <w:ind w:left="426" w:hanging="426"/>
        <w:jc w:val="both"/>
        <w:rPr>
          <w:rFonts w:ascii="Times New Roman" w:hAnsi="Times New Roman"/>
          <w:b/>
          <w:sz w:val="24"/>
          <w:szCs w:val="24"/>
          <w:lang w:eastAsia="sk-SK"/>
        </w:rPr>
      </w:pPr>
      <w:r w:rsidR="00495819">
        <w:rPr>
          <w:rFonts w:ascii="Times New Roman" w:hAnsi="Times New Roman"/>
          <w:sz w:val="24"/>
          <w:szCs w:val="24"/>
          <w:lang w:eastAsia="sk-SK"/>
        </w:rPr>
        <w:t xml:space="preserve"> </w:t>
      </w:r>
      <w:r>
        <w:rPr>
          <w:rFonts w:ascii="Times New Roman" w:hAnsi="Times New Roman"/>
          <w:sz w:val="24"/>
          <w:szCs w:val="24"/>
          <w:lang w:eastAsia="sk-SK"/>
        </w:rPr>
        <w:t>V § 10 ods. 1 sa slová „verejný zoznam“ nahrádzajú slovami „</w:t>
      </w:r>
      <w:r>
        <w:rPr>
          <w:rFonts w:ascii="Times New Roman" w:hAnsi="Times New Roman"/>
          <w:sz w:val="24"/>
          <w:szCs w:val="24"/>
        </w:rPr>
        <w:t>informačný systém verejnej správy“ a</w:t>
      </w:r>
      <w:r w:rsidR="004F5D77">
        <w:rPr>
          <w:rFonts w:ascii="Times New Roman" w:hAnsi="Times New Roman"/>
          <w:sz w:val="24"/>
          <w:szCs w:val="24"/>
        </w:rPr>
        <w:t xml:space="preserve"> na konci sa </w:t>
      </w:r>
      <w:r>
        <w:rPr>
          <w:rFonts w:ascii="Times New Roman" w:hAnsi="Times New Roman"/>
          <w:sz w:val="24"/>
          <w:szCs w:val="24"/>
        </w:rPr>
        <w:t>pripája táto veta: „</w:t>
      </w:r>
      <w:r>
        <w:rPr>
          <w:rFonts w:ascii="Times New Roman" w:hAnsi="Times New Roman"/>
          <w:sz w:val="24"/>
          <w:szCs w:val="24"/>
          <w:lang w:eastAsia="sk-SK"/>
        </w:rPr>
        <w:t>Register</w:t>
      </w:r>
      <w:r w:rsidR="00495819">
        <w:rPr>
          <w:rFonts w:ascii="Times New Roman" w:hAnsi="Times New Roman"/>
          <w:sz w:val="24"/>
          <w:szCs w:val="24"/>
          <w:lang w:eastAsia="sk-SK"/>
        </w:rPr>
        <w:t xml:space="preserve"> nadácií</w:t>
      </w:r>
      <w:r>
        <w:rPr>
          <w:rFonts w:ascii="Times New Roman" w:hAnsi="Times New Roman"/>
          <w:sz w:val="24"/>
          <w:szCs w:val="24"/>
          <w:lang w:eastAsia="sk-SK"/>
        </w:rPr>
        <w:t xml:space="preserve"> sa člení na verejnú časť a neverejnú časť.“. </w:t>
      </w:r>
    </w:p>
    <w:p w:rsidR="0051045C" w:rsidP="0051045C">
      <w:pPr>
        <w:pStyle w:val="ListParagraph"/>
        <w:widowControl w:val="0"/>
        <w:autoSpaceDE w:val="0"/>
        <w:autoSpaceDN w:val="0"/>
        <w:bidi w:val="0"/>
        <w:adjustRightInd w:val="0"/>
        <w:spacing w:after="0" w:line="240" w:lineRule="auto"/>
        <w:ind w:left="426"/>
        <w:jc w:val="both"/>
        <w:rPr>
          <w:rFonts w:ascii="Times New Roman" w:hAnsi="Times New Roman"/>
          <w:b/>
          <w:sz w:val="24"/>
          <w:szCs w:val="24"/>
          <w:lang w:eastAsia="sk-SK"/>
        </w:rPr>
      </w:pPr>
    </w:p>
    <w:p w:rsidR="0051045C" w:rsidP="0051045C">
      <w:pPr>
        <w:pStyle w:val="ListParagraph"/>
        <w:widowControl w:val="0"/>
        <w:numPr>
          <w:numId w:val="16"/>
        </w:numPr>
        <w:autoSpaceDE w:val="0"/>
        <w:autoSpaceDN w:val="0"/>
        <w:bidi w:val="0"/>
        <w:adjustRightInd w:val="0"/>
        <w:spacing w:after="0" w:line="240" w:lineRule="auto"/>
        <w:ind w:left="426" w:hanging="426"/>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V § 11 ods. 1 úvodná veta znie: „</w:t>
      </w:r>
      <w:r>
        <w:rPr>
          <w:rFonts w:ascii="Times New Roman" w:hAnsi="Times New Roman"/>
          <w:sz w:val="24"/>
          <w:szCs w:val="24"/>
        </w:rPr>
        <w:t>Do verejnej časti registra</w:t>
      </w:r>
      <w:r>
        <w:t xml:space="preserve"> </w:t>
      </w:r>
      <w:r>
        <w:rPr>
          <w:rFonts w:ascii="Times New Roman" w:hAnsi="Times New Roman"/>
          <w:sz w:val="24"/>
          <w:szCs w:val="24"/>
        </w:rPr>
        <w:t>nadácií</w:t>
      </w:r>
      <w:r>
        <w:t xml:space="preserve"> </w:t>
      </w:r>
      <w:r>
        <w:rPr>
          <w:rFonts w:ascii="Times New Roman" w:hAnsi="Times New Roman"/>
          <w:sz w:val="24"/>
          <w:szCs w:val="24"/>
        </w:rPr>
        <w:t>sa zapisuje“.</w:t>
      </w:r>
    </w:p>
    <w:p w:rsidR="0051045C" w:rsidP="0051045C">
      <w:pPr>
        <w:pStyle w:val="ListParagraph"/>
        <w:widowControl w:val="0"/>
        <w:autoSpaceDE w:val="0"/>
        <w:autoSpaceDN w:val="0"/>
        <w:bidi w:val="0"/>
        <w:adjustRightInd w:val="0"/>
        <w:spacing w:after="0" w:line="240" w:lineRule="auto"/>
        <w:ind w:left="426"/>
        <w:jc w:val="both"/>
        <w:rPr>
          <w:rFonts w:ascii="Times New Roman" w:hAnsi="Times New Roman"/>
          <w:b/>
          <w:sz w:val="24"/>
          <w:szCs w:val="24"/>
          <w:lang w:eastAsia="sk-SK"/>
        </w:rPr>
      </w:pPr>
    </w:p>
    <w:p w:rsidR="0051045C" w:rsidP="0051045C">
      <w:pPr>
        <w:pStyle w:val="ListParagraph"/>
        <w:widowControl w:val="0"/>
        <w:numPr>
          <w:numId w:val="16"/>
        </w:numPr>
        <w:autoSpaceDE w:val="0"/>
        <w:autoSpaceDN w:val="0"/>
        <w:bidi w:val="0"/>
        <w:adjustRightInd w:val="0"/>
        <w:spacing w:after="0" w:line="240" w:lineRule="auto"/>
        <w:ind w:left="426" w:hanging="426"/>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V § 11 sa za odsek 1 vkladá nový odsek 2, ktorý znie:</w:t>
      </w:r>
    </w:p>
    <w:p w:rsidR="0051045C" w:rsidP="0051045C">
      <w:pPr>
        <w:widowControl w:val="0"/>
        <w:autoSpaceDE w:val="0"/>
        <w:autoSpaceDN w:val="0"/>
        <w:bidi w:val="0"/>
        <w:adjustRightInd w:val="0"/>
        <w:spacing w:after="0" w:line="240" w:lineRule="auto"/>
        <w:ind w:left="284" w:firstLine="142"/>
        <w:jc w:val="both"/>
        <w:rPr>
          <w:rFonts w:ascii="Times New Roman" w:hAnsi="Times New Roman"/>
          <w:sz w:val="24"/>
          <w:szCs w:val="24"/>
        </w:rPr>
      </w:pPr>
      <w:r>
        <w:rPr>
          <w:rFonts w:ascii="Times New Roman" w:hAnsi="Times New Roman"/>
          <w:sz w:val="24"/>
          <w:szCs w:val="24"/>
          <w:lang w:eastAsia="sk-SK"/>
        </w:rPr>
        <w:t xml:space="preserve">„(2) </w:t>
      </w:r>
      <w:r>
        <w:rPr>
          <w:rFonts w:ascii="Times New Roman" w:hAnsi="Times New Roman"/>
          <w:sz w:val="24"/>
          <w:szCs w:val="24"/>
        </w:rPr>
        <w:t xml:space="preserve">Do neverejnej časti registra nadácií sa zapisujú identifikačné údaje o konečnom užívateľovi výhod </w:t>
      </w:r>
      <w:r w:rsidR="004F5D77">
        <w:rPr>
          <w:rFonts w:ascii="Times New Roman" w:hAnsi="Times New Roman"/>
          <w:sz w:val="24"/>
          <w:szCs w:val="24"/>
        </w:rPr>
        <w:t xml:space="preserve">v rozsahu meno, priezvisko, </w:t>
      </w:r>
      <w:r w:rsidR="00502D57">
        <w:rPr>
          <w:rFonts w:ascii="Times New Roman" w:hAnsi="Times New Roman"/>
          <w:sz w:val="24"/>
          <w:szCs w:val="24"/>
        </w:rPr>
        <w:t>rodné číslo alebo dátum</w:t>
      </w:r>
      <w:r w:rsidRPr="00502D57" w:rsidR="00502D57">
        <w:rPr>
          <w:rFonts w:ascii="Times New Roman" w:hAnsi="Times New Roman"/>
          <w:sz w:val="24"/>
          <w:szCs w:val="24"/>
        </w:rPr>
        <w:t xml:space="preserve"> narodenia, ak rodné číslo nebolo pridelené</w:t>
      </w:r>
      <w:r w:rsidR="004F5D77">
        <w:rPr>
          <w:rFonts w:ascii="Times New Roman" w:hAnsi="Times New Roman"/>
          <w:sz w:val="24"/>
          <w:szCs w:val="24"/>
        </w:rPr>
        <w:t>, adresa trvalého pobytu alebo iného pobytu, štátna príslušnosť a druh a číslo dokladu totožnosti</w:t>
      </w:r>
      <w:r>
        <w:rPr>
          <w:rFonts w:ascii="Times New Roman" w:hAnsi="Times New Roman"/>
          <w:sz w:val="24"/>
          <w:szCs w:val="24"/>
        </w:rPr>
        <w:t xml:space="preserve"> </w:t>
      </w:r>
      <w:r w:rsidR="00FF68C7">
        <w:rPr>
          <w:rFonts w:ascii="Times New Roman" w:hAnsi="Times New Roman"/>
          <w:sz w:val="24"/>
          <w:szCs w:val="24"/>
        </w:rPr>
        <w:t xml:space="preserve">alebo okruh osôb, ktoré sa považujú za konečného užívateľa výhod, </w:t>
      </w:r>
      <w:r>
        <w:rPr>
          <w:rFonts w:ascii="Times New Roman" w:hAnsi="Times New Roman"/>
          <w:sz w:val="24"/>
          <w:szCs w:val="24"/>
        </w:rPr>
        <w:t>a údaje, ktoré zakladajú postavenie konečného užívateľa výhod podľa  osobitného predpisu.</w:t>
      </w:r>
      <w:r>
        <w:rPr>
          <w:rFonts w:ascii="Times New Roman" w:hAnsi="Times New Roman"/>
          <w:sz w:val="24"/>
          <w:szCs w:val="24"/>
          <w:vertAlign w:val="superscript"/>
        </w:rPr>
        <w:t>1</w:t>
      </w:r>
      <w:r w:rsidRPr="00D450A1">
        <w:rPr>
          <w:rFonts w:ascii="Times New Roman" w:hAnsi="Times New Roman"/>
          <w:sz w:val="24"/>
          <w:szCs w:val="24"/>
        </w:rPr>
        <w:t>)</w:t>
      </w:r>
      <w:r w:rsidRPr="00341F5E" w:rsidR="00341F5E">
        <w:rPr>
          <w:rFonts w:ascii="Times New Roman" w:hAnsi="Times New Roman"/>
          <w:sz w:val="24"/>
          <w:szCs w:val="24"/>
        </w:rPr>
        <w:t xml:space="preserve"> </w:t>
      </w:r>
      <w:r w:rsidR="00341F5E">
        <w:rPr>
          <w:rFonts w:ascii="Times New Roman" w:hAnsi="Times New Roman"/>
          <w:sz w:val="24"/>
          <w:szCs w:val="24"/>
        </w:rPr>
        <w:t>Zápis podľa predchádzajúcej vety nenahrádza povinnosť vykonať zápis konečného užívateľa výhod partnera verejného sektora do registra podľa osobitného predpisu</w:t>
      </w:r>
      <w:r w:rsidR="00AD6728">
        <w:rPr>
          <w:rFonts w:ascii="Times New Roman" w:hAnsi="Times New Roman"/>
          <w:sz w:val="24"/>
          <w:szCs w:val="24"/>
        </w:rPr>
        <w:t>.</w:t>
      </w:r>
      <w:r w:rsidRPr="00F92461" w:rsidR="00F92461">
        <w:rPr>
          <w:rFonts w:ascii="Times New Roman" w:hAnsi="Times New Roman"/>
          <w:sz w:val="24"/>
          <w:szCs w:val="24"/>
          <w:vertAlign w:val="superscript"/>
        </w:rPr>
        <w:t>1a</w:t>
      </w:r>
      <w:r w:rsidR="00B26C63">
        <w:rPr>
          <w:rFonts w:ascii="Times New Roman" w:hAnsi="Times New Roman"/>
          <w:sz w:val="24"/>
          <w:szCs w:val="24"/>
          <w:vertAlign w:val="superscript"/>
        </w:rPr>
        <w:t>a</w:t>
      </w:r>
      <w:r w:rsidR="00F92461">
        <w:rPr>
          <w:rFonts w:ascii="Times New Roman" w:hAnsi="Times New Roman"/>
          <w:sz w:val="24"/>
          <w:szCs w:val="24"/>
        </w:rPr>
        <w:t>)</w:t>
      </w:r>
      <w:r>
        <w:rPr>
          <w:rFonts w:ascii="Times New Roman" w:hAnsi="Times New Roman"/>
          <w:sz w:val="24"/>
          <w:szCs w:val="24"/>
        </w:rPr>
        <w:t xml:space="preserve">“. </w:t>
      </w:r>
    </w:p>
    <w:p w:rsidR="000A332C" w:rsidP="0051045C">
      <w:pPr>
        <w:widowControl w:val="0"/>
        <w:autoSpaceDE w:val="0"/>
        <w:autoSpaceDN w:val="0"/>
        <w:bidi w:val="0"/>
        <w:adjustRightInd w:val="0"/>
        <w:spacing w:after="0" w:line="240" w:lineRule="auto"/>
        <w:ind w:left="284"/>
        <w:jc w:val="both"/>
        <w:rPr>
          <w:rFonts w:ascii="Times New Roman" w:hAnsi="Times New Roman"/>
          <w:sz w:val="24"/>
          <w:szCs w:val="24"/>
        </w:rPr>
      </w:pPr>
    </w:p>
    <w:p w:rsidR="0051045C" w:rsidP="0051045C">
      <w:pPr>
        <w:widowControl w:val="0"/>
        <w:autoSpaceDE w:val="0"/>
        <w:autoSpaceDN w:val="0"/>
        <w:bidi w:val="0"/>
        <w:adjustRightInd w:val="0"/>
        <w:spacing w:after="0" w:line="240" w:lineRule="auto"/>
        <w:ind w:left="284"/>
        <w:jc w:val="both"/>
        <w:rPr>
          <w:rFonts w:ascii="Times New Roman" w:hAnsi="Times New Roman"/>
          <w:sz w:val="24"/>
          <w:szCs w:val="24"/>
        </w:rPr>
      </w:pPr>
      <w:r w:rsidRPr="000A332C" w:rsidR="000A332C">
        <w:rPr>
          <w:rFonts w:ascii="Times New Roman" w:hAnsi="Times New Roman"/>
          <w:sz w:val="24"/>
          <w:szCs w:val="24"/>
        </w:rPr>
        <w:t>Doterajšie odseky 2 až 4 sa označujú ako odseky 3 až 5.</w:t>
      </w:r>
    </w:p>
    <w:p w:rsidR="000A332C" w:rsidP="00DB30CC">
      <w:pPr>
        <w:pStyle w:val="ListParagraph"/>
        <w:widowControl w:val="0"/>
        <w:autoSpaceDE w:val="0"/>
        <w:autoSpaceDN w:val="0"/>
        <w:bidi w:val="0"/>
        <w:adjustRightInd w:val="0"/>
        <w:spacing w:after="0" w:line="240" w:lineRule="auto"/>
        <w:ind w:left="426"/>
        <w:jc w:val="both"/>
        <w:rPr>
          <w:rFonts w:ascii="Times New Roman" w:hAnsi="Times New Roman"/>
          <w:sz w:val="24"/>
          <w:szCs w:val="24"/>
        </w:rPr>
      </w:pPr>
    </w:p>
    <w:p w:rsidR="006F1A8A" w:rsidP="00DB30CC">
      <w:pPr>
        <w:pStyle w:val="ListParagraph"/>
        <w:widowControl w:val="0"/>
        <w:autoSpaceDE w:val="0"/>
        <w:autoSpaceDN w:val="0"/>
        <w:bidi w:val="0"/>
        <w:adjustRightInd w:val="0"/>
        <w:spacing w:after="0" w:line="240" w:lineRule="auto"/>
        <w:ind w:left="426"/>
        <w:jc w:val="both"/>
        <w:rPr>
          <w:rFonts w:ascii="Times New Roman" w:hAnsi="Times New Roman"/>
          <w:sz w:val="24"/>
          <w:szCs w:val="24"/>
        </w:rPr>
      </w:pPr>
    </w:p>
    <w:p w:rsidR="00DB30CC" w:rsidP="00DB30CC">
      <w:pPr>
        <w:pStyle w:val="ListParagraph"/>
        <w:widowControl w:val="0"/>
        <w:autoSpaceDE w:val="0"/>
        <w:autoSpaceDN w:val="0"/>
        <w:bidi w:val="0"/>
        <w:adjustRightInd w:val="0"/>
        <w:spacing w:after="0" w:line="240" w:lineRule="auto"/>
        <w:ind w:left="426"/>
        <w:jc w:val="both"/>
        <w:rPr>
          <w:rFonts w:ascii="Times New Roman" w:hAnsi="Times New Roman"/>
          <w:b/>
          <w:sz w:val="24"/>
          <w:szCs w:val="24"/>
          <w:lang w:eastAsia="sk-SK"/>
        </w:rPr>
      </w:pPr>
      <w:r w:rsidRPr="00B26C63" w:rsidR="00B26C63">
        <w:rPr>
          <w:rFonts w:ascii="Times New Roman" w:hAnsi="Times New Roman"/>
          <w:sz w:val="24"/>
          <w:szCs w:val="24"/>
        </w:rPr>
        <w:t>Poznámky pod čiarou k odkazom 1 a 1aa znejú:</w:t>
      </w:r>
    </w:p>
    <w:p w:rsidR="00DB30CC" w:rsidP="00DB30CC">
      <w:pPr>
        <w:pStyle w:val="ListParagraph"/>
        <w:bidi w:val="0"/>
        <w:spacing w:after="0" w:line="240" w:lineRule="auto"/>
        <w:ind w:left="709"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 6a ods. 1 písm. c) zákona č. 297/2008 Z. z. o ochrane pred legalizáciou príjmov z trestnej činnosti a o ochrane pred financovaním terorizmu a o zmene a doplnení niektorých zákonov v znení zákona č. </w:t>
      </w:r>
      <w:r w:rsidR="00495819">
        <w:rPr>
          <w:rFonts w:ascii="Times New Roman" w:hAnsi="Times New Roman"/>
          <w:sz w:val="24"/>
          <w:szCs w:val="24"/>
        </w:rPr>
        <w:t>315</w:t>
      </w:r>
      <w:r>
        <w:rPr>
          <w:rFonts w:ascii="Times New Roman" w:hAnsi="Times New Roman"/>
          <w:sz w:val="24"/>
          <w:szCs w:val="24"/>
        </w:rPr>
        <w:t>/2016 Z. z.</w:t>
      </w:r>
    </w:p>
    <w:p w:rsidR="00F92461" w:rsidP="00F92461">
      <w:pPr>
        <w:pStyle w:val="ListParagraph"/>
        <w:tabs>
          <w:tab w:val="left" w:pos="709"/>
        </w:tabs>
        <w:bidi w:val="0"/>
        <w:spacing w:after="0" w:line="240" w:lineRule="auto"/>
        <w:ind w:left="567" w:hanging="141"/>
        <w:jc w:val="both"/>
        <w:rPr>
          <w:rFonts w:ascii="Times New Roman" w:hAnsi="Times New Roman"/>
          <w:sz w:val="24"/>
          <w:szCs w:val="24"/>
        </w:rPr>
      </w:pPr>
      <w:r w:rsidRPr="00341F5E">
        <w:rPr>
          <w:rFonts w:ascii="Times New Roman" w:hAnsi="Times New Roman"/>
          <w:sz w:val="24"/>
          <w:szCs w:val="24"/>
          <w:vertAlign w:val="superscript"/>
        </w:rPr>
        <w:t>1a</w:t>
      </w:r>
      <w:r>
        <w:rPr>
          <w:rFonts w:ascii="Times New Roman" w:hAnsi="Times New Roman"/>
          <w:sz w:val="24"/>
          <w:szCs w:val="24"/>
          <w:vertAlign w:val="superscript"/>
        </w:rPr>
        <w:t>a</w:t>
      </w:r>
      <w:r w:rsidRPr="00341F5E">
        <w:rPr>
          <w:rFonts w:ascii="Times New Roman" w:hAnsi="Times New Roman"/>
          <w:sz w:val="24"/>
          <w:szCs w:val="24"/>
        </w:rPr>
        <w:t xml:space="preserve">) </w:t>
      </w:r>
      <w:r>
        <w:rPr>
          <w:rFonts w:ascii="Times New Roman" w:hAnsi="Times New Roman"/>
          <w:sz w:val="24"/>
          <w:szCs w:val="24"/>
        </w:rPr>
        <w:t>Z</w:t>
      </w:r>
      <w:r w:rsidRPr="00341F5E">
        <w:rPr>
          <w:rFonts w:ascii="Times New Roman" w:hAnsi="Times New Roman"/>
          <w:sz w:val="24"/>
          <w:szCs w:val="24"/>
        </w:rPr>
        <w:t>ákon č. 315/2016 Z. z. o registri partnerov verejného sektora a o zmene a doplnení niektorých zákonov</w:t>
      </w:r>
      <w:r>
        <w:rPr>
          <w:rFonts w:ascii="Times New Roman" w:hAnsi="Times New Roman"/>
          <w:sz w:val="24"/>
          <w:szCs w:val="24"/>
        </w:rPr>
        <w:t>.</w:t>
      </w:r>
      <w:r w:rsidRPr="00341F5E">
        <w:rPr>
          <w:rFonts w:ascii="Times New Roman" w:hAnsi="Times New Roman"/>
          <w:sz w:val="24"/>
          <w:szCs w:val="24"/>
        </w:rPr>
        <w:t>“.</w:t>
      </w:r>
    </w:p>
    <w:p w:rsidR="00F92461" w:rsidP="00DB30CC">
      <w:pPr>
        <w:pStyle w:val="ListParagraph"/>
        <w:bidi w:val="0"/>
        <w:spacing w:after="0" w:line="240" w:lineRule="auto"/>
        <w:ind w:left="709" w:hanging="283"/>
        <w:jc w:val="both"/>
        <w:rPr>
          <w:rFonts w:ascii="Times New Roman" w:hAnsi="Times New Roman"/>
          <w:sz w:val="24"/>
          <w:szCs w:val="24"/>
        </w:rPr>
      </w:pPr>
    </w:p>
    <w:p w:rsidR="00BF6E18" w:rsidP="00BF6E18">
      <w:pPr>
        <w:pStyle w:val="ListParagraph"/>
        <w:widowControl w:val="0"/>
        <w:numPr>
          <w:numId w:val="16"/>
        </w:numPr>
        <w:autoSpaceDE w:val="0"/>
        <w:autoSpaceDN w:val="0"/>
        <w:bidi w:val="0"/>
        <w:adjustRightInd w:val="0"/>
        <w:spacing w:after="0" w:line="240" w:lineRule="auto"/>
        <w:ind w:left="0" w:firstLine="0"/>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sidR="0051045C">
        <w:rPr>
          <w:rFonts w:ascii="Times New Roman" w:hAnsi="Times New Roman"/>
          <w:sz w:val="24"/>
          <w:szCs w:val="24"/>
          <w:lang w:eastAsia="sk-SK"/>
        </w:rPr>
        <w:t>Za § 42a sa vkladá § 42b, ktorý</w:t>
      </w:r>
      <w:r w:rsidRPr="0020175F" w:rsidR="0020175F">
        <w:rPr>
          <w:rFonts w:ascii="Times New Roman" w:hAnsi="Times New Roman"/>
          <w:sz w:val="24"/>
          <w:szCs w:val="24"/>
        </w:rPr>
        <w:t xml:space="preserve"> </w:t>
      </w:r>
      <w:r w:rsidRPr="00AC29F0" w:rsidR="0020175F">
        <w:rPr>
          <w:rFonts w:ascii="Times New Roman" w:hAnsi="Times New Roman"/>
          <w:sz w:val="24"/>
          <w:szCs w:val="24"/>
        </w:rPr>
        <w:t>vrátane nadpisu</w:t>
      </w:r>
      <w:r w:rsidR="0051045C">
        <w:rPr>
          <w:rFonts w:ascii="Times New Roman" w:hAnsi="Times New Roman"/>
          <w:sz w:val="24"/>
          <w:szCs w:val="24"/>
          <w:lang w:eastAsia="sk-SK"/>
        </w:rPr>
        <w:t xml:space="preserve"> znie:</w:t>
      </w:r>
    </w:p>
    <w:p w:rsidR="00BF6E18" w:rsidRPr="00BF6E18" w:rsidP="00BF6E18">
      <w:pPr>
        <w:pStyle w:val="ListParagraph"/>
        <w:widowControl w:val="0"/>
        <w:autoSpaceDE w:val="0"/>
        <w:autoSpaceDN w:val="0"/>
        <w:bidi w:val="0"/>
        <w:adjustRightInd w:val="0"/>
        <w:spacing w:after="0" w:line="240" w:lineRule="auto"/>
        <w:ind w:left="0"/>
        <w:jc w:val="both"/>
        <w:rPr>
          <w:rFonts w:ascii="Times New Roman" w:hAnsi="Times New Roman"/>
          <w:b/>
          <w:sz w:val="24"/>
          <w:szCs w:val="24"/>
          <w:lang w:eastAsia="sk-SK"/>
        </w:rPr>
      </w:pPr>
    </w:p>
    <w:p w:rsidR="0051045C" w:rsidP="0051045C">
      <w:pPr>
        <w:bidi w:val="0"/>
        <w:spacing w:after="0" w:line="240" w:lineRule="auto"/>
        <w:ind w:left="284"/>
        <w:jc w:val="center"/>
        <w:rPr>
          <w:rFonts w:ascii="Times New Roman" w:hAnsi="Times New Roman"/>
          <w:b/>
          <w:sz w:val="24"/>
          <w:szCs w:val="24"/>
        </w:rPr>
      </w:pPr>
      <w:r>
        <w:rPr>
          <w:rFonts w:ascii="Times New Roman" w:hAnsi="Times New Roman"/>
          <w:b/>
          <w:sz w:val="24"/>
          <w:szCs w:val="24"/>
        </w:rPr>
        <w:t>„§ 42b</w:t>
      </w:r>
    </w:p>
    <w:p w:rsidR="0051045C" w:rsidP="0051045C">
      <w:pPr>
        <w:bidi w:val="0"/>
        <w:spacing w:after="0" w:line="240" w:lineRule="auto"/>
        <w:ind w:left="284"/>
        <w:jc w:val="center"/>
        <w:rPr>
          <w:rFonts w:ascii="Times New Roman" w:hAnsi="Times New Roman"/>
          <w:b/>
          <w:sz w:val="24"/>
          <w:szCs w:val="24"/>
        </w:rPr>
      </w:pPr>
      <w:r>
        <w:rPr>
          <w:rFonts w:ascii="Times New Roman" w:hAnsi="Times New Roman"/>
          <w:b/>
          <w:sz w:val="24"/>
          <w:szCs w:val="24"/>
        </w:rPr>
        <w:t xml:space="preserve">Prechodné ustanovenie k úprave účinnej od </w:t>
      </w:r>
      <w:r w:rsidRPr="0007565B" w:rsidR="0007565B">
        <w:rPr>
          <w:rFonts w:ascii="Times New Roman" w:hAnsi="Times New Roman"/>
          <w:b/>
          <w:sz w:val="24"/>
          <w:szCs w:val="24"/>
        </w:rPr>
        <w:t>1. novembra</w:t>
      </w:r>
      <w:r w:rsidRPr="0007565B" w:rsidR="0007565B">
        <w:rPr>
          <w:rFonts w:ascii="Times New Roman" w:hAnsi="Times New Roman"/>
          <w:b/>
          <w:sz w:val="24"/>
          <w:szCs w:val="24"/>
        </w:rPr>
        <w:t xml:space="preserve"> </w:t>
      </w:r>
      <w:r w:rsidR="00D35251">
        <w:rPr>
          <w:rFonts w:ascii="Times New Roman" w:hAnsi="Times New Roman"/>
          <w:b/>
          <w:sz w:val="24"/>
          <w:szCs w:val="24"/>
        </w:rPr>
        <w:t>2018</w:t>
      </w:r>
    </w:p>
    <w:p w:rsidR="0051045C" w:rsidP="0051045C">
      <w:pPr>
        <w:pStyle w:val="ListParagraph"/>
        <w:bidi w:val="0"/>
        <w:spacing w:after="0" w:line="240" w:lineRule="auto"/>
        <w:jc w:val="both"/>
        <w:rPr>
          <w:rFonts w:ascii="Times New Roman" w:hAnsi="Times New Roman"/>
          <w:b/>
          <w:sz w:val="24"/>
          <w:szCs w:val="24"/>
        </w:rPr>
      </w:pPr>
    </w:p>
    <w:p w:rsidR="0051045C" w:rsidP="0051045C">
      <w:pPr>
        <w:pStyle w:val="ListParagraph"/>
        <w:bidi w:val="0"/>
        <w:spacing w:after="0" w:line="240" w:lineRule="auto"/>
        <w:ind w:left="284" w:firstLine="436"/>
        <w:jc w:val="both"/>
        <w:rPr>
          <w:rFonts w:ascii="Times New Roman" w:hAnsi="Times New Roman"/>
          <w:sz w:val="24"/>
          <w:szCs w:val="24"/>
        </w:rPr>
      </w:pPr>
      <w:r>
        <w:rPr>
          <w:rFonts w:ascii="Times New Roman" w:hAnsi="Times New Roman"/>
          <w:sz w:val="24"/>
          <w:szCs w:val="24"/>
        </w:rPr>
        <w:t xml:space="preserve">Nadácia, ktorá vznikla </w:t>
      </w:r>
      <w:r w:rsidR="00754562">
        <w:rPr>
          <w:rFonts w:ascii="Times New Roman" w:hAnsi="Times New Roman"/>
          <w:sz w:val="24"/>
          <w:szCs w:val="24"/>
        </w:rPr>
        <w:t xml:space="preserve">do </w:t>
      </w:r>
      <w:r w:rsidRPr="0007565B" w:rsidR="0007565B">
        <w:rPr>
          <w:rFonts w:ascii="Times New Roman" w:hAnsi="Times New Roman"/>
          <w:sz w:val="24"/>
          <w:szCs w:val="24"/>
        </w:rPr>
        <w:t>31. októbra</w:t>
      </w:r>
      <w:r w:rsidRPr="0007565B" w:rsidR="0007565B">
        <w:rPr>
          <w:rFonts w:ascii="Times New Roman" w:hAnsi="Times New Roman"/>
          <w:sz w:val="24"/>
          <w:szCs w:val="24"/>
        </w:rPr>
        <w:t xml:space="preserve"> </w:t>
      </w:r>
      <w:r w:rsidR="00754562">
        <w:rPr>
          <w:rFonts w:ascii="Times New Roman" w:hAnsi="Times New Roman"/>
          <w:sz w:val="24"/>
          <w:szCs w:val="24"/>
        </w:rPr>
        <w:t>201</w:t>
      </w:r>
      <w:r w:rsidR="005C3195">
        <w:rPr>
          <w:rFonts w:ascii="Times New Roman" w:hAnsi="Times New Roman"/>
          <w:sz w:val="24"/>
          <w:szCs w:val="24"/>
        </w:rPr>
        <w:t>8</w:t>
      </w:r>
      <w:r>
        <w:rPr>
          <w:rFonts w:ascii="Times New Roman" w:hAnsi="Times New Roman"/>
          <w:sz w:val="24"/>
          <w:szCs w:val="24"/>
        </w:rPr>
        <w:t xml:space="preserve">, je povinná </w:t>
      </w:r>
      <w:r w:rsidR="00495819">
        <w:rPr>
          <w:rFonts w:ascii="Times New Roman" w:hAnsi="Times New Roman"/>
          <w:sz w:val="24"/>
          <w:szCs w:val="24"/>
        </w:rPr>
        <w:t xml:space="preserve">do 31. decembra 2019 </w:t>
      </w:r>
      <w:r w:rsidR="00DB30CC">
        <w:rPr>
          <w:rFonts w:ascii="Times New Roman" w:hAnsi="Times New Roman"/>
          <w:sz w:val="24"/>
          <w:szCs w:val="24"/>
        </w:rPr>
        <w:t xml:space="preserve">podať návrh na zápis </w:t>
      </w:r>
      <w:r>
        <w:rPr>
          <w:rFonts w:ascii="Times New Roman" w:hAnsi="Times New Roman"/>
          <w:sz w:val="24"/>
          <w:szCs w:val="24"/>
        </w:rPr>
        <w:t>údaj</w:t>
      </w:r>
      <w:r w:rsidR="00DB30CC">
        <w:rPr>
          <w:rFonts w:ascii="Times New Roman" w:hAnsi="Times New Roman"/>
          <w:sz w:val="24"/>
          <w:szCs w:val="24"/>
        </w:rPr>
        <w:t>ov</w:t>
      </w:r>
      <w:r>
        <w:rPr>
          <w:rFonts w:ascii="Times New Roman" w:hAnsi="Times New Roman"/>
          <w:sz w:val="24"/>
          <w:szCs w:val="24"/>
        </w:rPr>
        <w:t xml:space="preserve"> o konečnom užívateľovi výhod podľa § 11 ods. 2</w:t>
      </w:r>
      <w:r w:rsidR="00495819">
        <w:rPr>
          <w:rFonts w:ascii="Times New Roman" w:hAnsi="Times New Roman"/>
          <w:sz w:val="24"/>
          <w:szCs w:val="24"/>
        </w:rPr>
        <w:t xml:space="preserve"> v znení účinnom od </w:t>
      </w:r>
      <w:r w:rsidRPr="0007565B" w:rsidR="0007565B">
        <w:rPr>
          <w:rFonts w:ascii="Times New Roman" w:hAnsi="Times New Roman"/>
          <w:sz w:val="24"/>
          <w:szCs w:val="24"/>
        </w:rPr>
        <w:t>1. novembra</w:t>
      </w:r>
      <w:r w:rsidRPr="0007565B" w:rsidR="0007565B">
        <w:rPr>
          <w:rFonts w:ascii="Times New Roman" w:hAnsi="Times New Roman"/>
          <w:sz w:val="24"/>
          <w:szCs w:val="24"/>
        </w:rPr>
        <w:t xml:space="preserve"> </w:t>
      </w:r>
      <w:r w:rsidR="00495819">
        <w:rPr>
          <w:rFonts w:ascii="Times New Roman" w:hAnsi="Times New Roman"/>
          <w:sz w:val="24"/>
          <w:szCs w:val="24"/>
        </w:rPr>
        <w:t>2018</w:t>
      </w:r>
      <w:r>
        <w:rPr>
          <w:rFonts w:ascii="Times New Roman" w:hAnsi="Times New Roman"/>
          <w:sz w:val="24"/>
          <w:szCs w:val="24"/>
        </w:rPr>
        <w:t>.“.</w:t>
      </w:r>
    </w:p>
    <w:p w:rsidR="00AF522B" w:rsidP="0051045C">
      <w:pPr>
        <w:pStyle w:val="ListParagraph"/>
        <w:bidi w:val="0"/>
        <w:spacing w:after="0" w:line="240" w:lineRule="auto"/>
        <w:ind w:left="284" w:firstLine="436"/>
        <w:jc w:val="both"/>
        <w:rPr>
          <w:rFonts w:ascii="Times New Roman" w:hAnsi="Times New Roman"/>
          <w:sz w:val="24"/>
          <w:szCs w:val="24"/>
        </w:rPr>
      </w:pPr>
    </w:p>
    <w:p w:rsidR="00AF522B" w:rsidP="00AF522B">
      <w:pPr>
        <w:pStyle w:val="ListParagraph"/>
        <w:widowControl w:val="0"/>
        <w:numPr>
          <w:numId w:val="15"/>
        </w:numPr>
        <w:autoSpaceDE w:val="0"/>
        <w:autoSpaceDN w:val="0"/>
        <w:bidi w:val="0"/>
        <w:adjustRightInd w:val="0"/>
        <w:spacing w:after="0" w:line="240" w:lineRule="auto"/>
        <w:ind w:left="0" w:firstLine="0"/>
        <w:jc w:val="both"/>
        <w:rPr>
          <w:rFonts w:ascii="Times New Roman" w:hAnsi="Times New Roman"/>
          <w:sz w:val="24"/>
          <w:szCs w:val="24"/>
          <w:lang w:eastAsia="sk-SK"/>
        </w:rPr>
      </w:pPr>
      <w:r>
        <w:rPr>
          <w:rFonts w:ascii="Times New Roman" w:hAnsi="Times New Roman"/>
          <w:sz w:val="24"/>
          <w:szCs w:val="24"/>
          <w:lang w:eastAsia="sk-SK"/>
        </w:rPr>
        <w:t xml:space="preserve"> </w:t>
      </w:r>
      <w:r w:rsidRPr="000F55BD">
        <w:rPr>
          <w:rFonts w:ascii="Times New Roman" w:hAnsi="Times New Roman"/>
          <w:sz w:val="24"/>
          <w:szCs w:val="24"/>
          <w:lang w:eastAsia="sk-SK"/>
        </w:rPr>
        <w:t xml:space="preserve">Za § </w:t>
      </w:r>
      <w:r>
        <w:rPr>
          <w:rFonts w:ascii="Times New Roman" w:hAnsi="Times New Roman"/>
          <w:sz w:val="24"/>
          <w:szCs w:val="24"/>
          <w:lang w:eastAsia="sk-SK"/>
        </w:rPr>
        <w:t>4</w:t>
      </w:r>
      <w:r w:rsidRPr="000F55BD">
        <w:rPr>
          <w:rFonts w:ascii="Times New Roman" w:hAnsi="Times New Roman"/>
          <w:sz w:val="24"/>
          <w:szCs w:val="24"/>
          <w:lang w:eastAsia="sk-SK"/>
        </w:rPr>
        <w:t>3</w:t>
      </w:r>
      <w:r>
        <w:rPr>
          <w:rFonts w:ascii="Times New Roman" w:hAnsi="Times New Roman"/>
          <w:sz w:val="24"/>
          <w:szCs w:val="24"/>
          <w:lang w:eastAsia="sk-SK"/>
        </w:rPr>
        <w:t xml:space="preserve"> sa </w:t>
      </w:r>
      <w:r w:rsidR="00211AF3">
        <w:rPr>
          <w:rFonts w:ascii="Times New Roman" w:hAnsi="Times New Roman"/>
          <w:sz w:val="24"/>
          <w:szCs w:val="24"/>
          <w:lang w:eastAsia="sk-SK"/>
        </w:rPr>
        <w:t>dopĺňa</w:t>
      </w:r>
      <w:r>
        <w:rPr>
          <w:rFonts w:ascii="Times New Roman" w:hAnsi="Times New Roman"/>
          <w:sz w:val="24"/>
          <w:szCs w:val="24"/>
          <w:lang w:eastAsia="sk-SK"/>
        </w:rPr>
        <w:t xml:space="preserve"> § 44, ktorý znie:</w:t>
      </w:r>
    </w:p>
    <w:p w:rsidR="00AF522B" w:rsidP="00AF522B">
      <w:pPr>
        <w:pStyle w:val="ListParagraph"/>
        <w:widowControl w:val="0"/>
        <w:autoSpaceDE w:val="0"/>
        <w:autoSpaceDN w:val="0"/>
        <w:bidi w:val="0"/>
        <w:adjustRightInd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 xml:space="preserve">„§ </w:t>
      </w:r>
      <w:r w:rsidR="009A2EF5">
        <w:rPr>
          <w:rFonts w:ascii="Times New Roman" w:hAnsi="Times New Roman"/>
          <w:sz w:val="24"/>
          <w:szCs w:val="24"/>
          <w:lang w:eastAsia="sk-SK"/>
        </w:rPr>
        <w:t>44</w:t>
      </w:r>
    </w:p>
    <w:p w:rsidR="00AF522B" w:rsidP="00AF522B">
      <w:pPr>
        <w:pStyle w:val="ListParagraph"/>
        <w:widowControl w:val="0"/>
        <w:autoSpaceDE w:val="0"/>
        <w:autoSpaceDN w:val="0"/>
        <w:bidi w:val="0"/>
        <w:adjustRightInd w:val="0"/>
        <w:spacing w:after="0" w:line="240" w:lineRule="auto"/>
        <w:ind w:left="0"/>
        <w:jc w:val="both"/>
        <w:rPr>
          <w:rFonts w:ascii="Times New Roman" w:hAnsi="Times New Roman"/>
          <w:sz w:val="24"/>
          <w:szCs w:val="24"/>
          <w:lang w:eastAsia="sk-SK"/>
        </w:rPr>
      </w:pPr>
      <w:r>
        <w:rPr>
          <w:rFonts w:ascii="Times New Roman" w:hAnsi="Times New Roman"/>
          <w:sz w:val="24"/>
          <w:szCs w:val="24"/>
          <w:lang w:eastAsia="sk-SK"/>
        </w:rPr>
        <w:t xml:space="preserve">    </w:t>
      </w:r>
      <w:r w:rsidRPr="000F55BD">
        <w:rPr>
          <w:rFonts w:ascii="Times New Roman" w:hAnsi="Times New Roman"/>
          <w:sz w:val="24"/>
          <w:szCs w:val="24"/>
          <w:lang w:eastAsia="sk-SK"/>
        </w:rPr>
        <w:t>Týmto zákonom sa preberajú právne záväzné akty Európskej únie uvedené v</w:t>
      </w:r>
      <w:r>
        <w:rPr>
          <w:rFonts w:ascii="Times New Roman" w:hAnsi="Times New Roman"/>
          <w:sz w:val="24"/>
          <w:szCs w:val="24"/>
          <w:lang w:eastAsia="sk-SK"/>
        </w:rPr>
        <w:t> </w:t>
      </w:r>
      <w:r w:rsidRPr="000F55BD">
        <w:rPr>
          <w:rFonts w:ascii="Times New Roman" w:hAnsi="Times New Roman"/>
          <w:sz w:val="24"/>
          <w:szCs w:val="24"/>
          <w:lang w:eastAsia="sk-SK"/>
        </w:rPr>
        <w:t>prílohe</w:t>
      </w:r>
      <w:r>
        <w:rPr>
          <w:rFonts w:ascii="Times New Roman" w:hAnsi="Times New Roman"/>
          <w:sz w:val="24"/>
          <w:szCs w:val="24"/>
          <w:lang w:eastAsia="sk-SK"/>
        </w:rPr>
        <w:t>.“</w:t>
      </w:r>
      <w:r w:rsidR="00B70F50">
        <w:rPr>
          <w:rFonts w:ascii="Times New Roman" w:hAnsi="Times New Roman"/>
          <w:sz w:val="24"/>
          <w:szCs w:val="24"/>
          <w:lang w:eastAsia="sk-SK"/>
        </w:rPr>
        <w:t>.</w:t>
      </w:r>
    </w:p>
    <w:p w:rsidR="00AF522B" w:rsidP="00AF522B">
      <w:pPr>
        <w:pStyle w:val="ListParagraph"/>
        <w:widowControl w:val="0"/>
        <w:autoSpaceDE w:val="0"/>
        <w:autoSpaceDN w:val="0"/>
        <w:bidi w:val="0"/>
        <w:adjustRightInd w:val="0"/>
        <w:spacing w:after="0" w:line="240" w:lineRule="auto"/>
        <w:ind w:left="0"/>
        <w:jc w:val="both"/>
        <w:rPr>
          <w:rFonts w:ascii="Times New Roman" w:hAnsi="Times New Roman"/>
          <w:sz w:val="24"/>
          <w:szCs w:val="24"/>
          <w:lang w:eastAsia="sk-SK"/>
        </w:rPr>
      </w:pPr>
    </w:p>
    <w:p w:rsidR="00AF522B" w:rsidRPr="00AF522B" w:rsidP="00AF522B">
      <w:pPr>
        <w:pStyle w:val="ListParagraph"/>
        <w:widowControl w:val="0"/>
        <w:numPr>
          <w:numId w:val="15"/>
        </w:numPr>
        <w:autoSpaceDE w:val="0"/>
        <w:autoSpaceDN w:val="0"/>
        <w:bidi w:val="0"/>
        <w:adjustRightInd w:val="0"/>
        <w:spacing w:after="0" w:line="240" w:lineRule="auto"/>
        <w:ind w:left="0" w:firstLine="0"/>
        <w:jc w:val="both"/>
        <w:rPr>
          <w:rFonts w:ascii="Times New Roman" w:hAnsi="Times New Roman"/>
          <w:sz w:val="24"/>
          <w:szCs w:val="24"/>
          <w:lang w:eastAsia="sk-SK"/>
        </w:rPr>
      </w:pPr>
      <w:r w:rsidRPr="00AF522B">
        <w:rPr>
          <w:rFonts w:ascii="Times New Roman" w:hAnsi="Times New Roman"/>
          <w:sz w:val="24"/>
          <w:szCs w:val="24"/>
          <w:lang w:eastAsia="sk-SK"/>
        </w:rPr>
        <w:t xml:space="preserve"> </w:t>
      </w:r>
      <w:r w:rsidRPr="00AF522B">
        <w:rPr>
          <w:rFonts w:ascii="Times New Roman" w:hAnsi="Times New Roman"/>
          <w:color w:val="000000"/>
          <w:sz w:val="24"/>
          <w:szCs w:val="24"/>
        </w:rPr>
        <w:t>Zákon sa dopĺňa prílohou, ktorá vrátane nadpisu znie:</w:t>
      </w:r>
    </w:p>
    <w:p w:rsidR="00AF522B" w:rsidRPr="00643970" w:rsidP="00AF522B">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643970">
        <w:rPr>
          <w:rFonts w:ascii="Times New Roman" w:hAnsi="Times New Roman"/>
          <w:color w:val="000000"/>
          <w:sz w:val="24"/>
          <w:szCs w:val="24"/>
        </w:rPr>
        <w:t xml:space="preserve">Príloha k zákonu č. </w:t>
      </w:r>
      <w:r>
        <w:rPr>
          <w:rFonts w:ascii="Times New Roman" w:hAnsi="Times New Roman"/>
          <w:color w:val="000000"/>
          <w:sz w:val="24"/>
          <w:szCs w:val="24"/>
        </w:rPr>
        <w:t>3</w:t>
      </w:r>
      <w:r w:rsidR="009A2EF5">
        <w:rPr>
          <w:rFonts w:ascii="Times New Roman" w:hAnsi="Times New Roman"/>
          <w:color w:val="000000"/>
          <w:sz w:val="24"/>
          <w:szCs w:val="24"/>
        </w:rPr>
        <w:t>4</w:t>
      </w:r>
      <w:r w:rsidRPr="00643970">
        <w:rPr>
          <w:rFonts w:ascii="Times New Roman" w:hAnsi="Times New Roman"/>
          <w:color w:val="000000"/>
          <w:sz w:val="24"/>
          <w:szCs w:val="24"/>
        </w:rPr>
        <w:t>/</w:t>
      </w:r>
      <w:r w:rsidR="009A2EF5">
        <w:rPr>
          <w:rFonts w:ascii="Times New Roman" w:hAnsi="Times New Roman"/>
          <w:color w:val="000000"/>
          <w:sz w:val="24"/>
          <w:szCs w:val="24"/>
        </w:rPr>
        <w:t>2002</w:t>
      </w:r>
      <w:r w:rsidRPr="00643970">
        <w:rPr>
          <w:rFonts w:ascii="Times New Roman" w:hAnsi="Times New Roman"/>
          <w:color w:val="000000"/>
          <w:sz w:val="24"/>
          <w:szCs w:val="24"/>
        </w:rPr>
        <w:t xml:space="preserve"> Z.</w:t>
      </w:r>
      <w:r>
        <w:rPr>
          <w:rFonts w:ascii="Times New Roman" w:hAnsi="Times New Roman"/>
          <w:color w:val="000000"/>
          <w:sz w:val="24"/>
          <w:szCs w:val="24"/>
        </w:rPr>
        <w:t xml:space="preserve"> </w:t>
      </w:r>
      <w:r w:rsidRPr="00643970">
        <w:rPr>
          <w:rFonts w:ascii="Times New Roman" w:hAnsi="Times New Roman"/>
          <w:color w:val="000000"/>
          <w:sz w:val="24"/>
          <w:szCs w:val="24"/>
        </w:rPr>
        <w:t>z.</w:t>
      </w:r>
    </w:p>
    <w:p w:rsidR="00AF522B" w:rsidRPr="00643970" w:rsidP="00AF522B">
      <w:pPr>
        <w:pStyle w:val="ListParagraph"/>
        <w:widowControl w:val="0"/>
        <w:autoSpaceDE w:val="0"/>
        <w:autoSpaceDN w:val="0"/>
        <w:bidi w:val="0"/>
        <w:adjustRightInd w:val="0"/>
        <w:spacing w:after="0" w:line="240" w:lineRule="auto"/>
        <w:jc w:val="center"/>
        <w:rPr>
          <w:rFonts w:ascii="Times New Roman" w:hAnsi="Times New Roman"/>
          <w:color w:val="000000"/>
          <w:sz w:val="24"/>
          <w:szCs w:val="24"/>
        </w:rPr>
      </w:pPr>
    </w:p>
    <w:p w:rsidR="00AF522B" w:rsidP="00AF522B">
      <w:pPr>
        <w:pStyle w:val="Default"/>
        <w:bidi w:val="0"/>
        <w:jc w:val="center"/>
        <w:rPr>
          <w:rFonts w:ascii="Times New Roman" w:hAnsi="Times New Roman"/>
          <w:sz w:val="23"/>
          <w:szCs w:val="23"/>
        </w:rPr>
      </w:pPr>
      <w:r>
        <w:rPr>
          <w:rFonts w:ascii="Times New Roman" w:hAnsi="Times New Roman"/>
          <w:sz w:val="23"/>
          <w:szCs w:val="23"/>
        </w:rPr>
        <w:t>Zoznam preberaných právne záväzných aktov Európskej únie</w:t>
      </w:r>
    </w:p>
    <w:p w:rsidR="00B70F50" w:rsidP="00AF522B">
      <w:pPr>
        <w:pStyle w:val="ListParagraph"/>
        <w:widowControl w:val="0"/>
        <w:autoSpaceDE w:val="0"/>
        <w:autoSpaceDN w:val="0"/>
        <w:bidi w:val="0"/>
        <w:adjustRightInd w:val="0"/>
        <w:spacing w:after="0" w:line="240" w:lineRule="auto"/>
        <w:ind w:left="0"/>
        <w:jc w:val="both"/>
        <w:rPr>
          <w:rFonts w:ascii="Times New Roman" w:hAnsi="Times New Roman"/>
          <w:color w:val="000000"/>
          <w:sz w:val="24"/>
          <w:szCs w:val="24"/>
        </w:rPr>
      </w:pPr>
    </w:p>
    <w:p w:rsidR="00AF522B" w:rsidP="00AF522B">
      <w:pPr>
        <w:pStyle w:val="ListParagraph"/>
        <w:widowControl w:val="0"/>
        <w:autoSpaceDE w:val="0"/>
        <w:autoSpaceDN w:val="0"/>
        <w:bidi w:val="0"/>
        <w:adjustRightInd w:val="0"/>
        <w:spacing w:after="0" w:line="240" w:lineRule="auto"/>
        <w:ind w:left="0"/>
        <w:jc w:val="both"/>
        <w:rPr>
          <w:rFonts w:ascii="Times New Roman" w:hAnsi="Times New Roman"/>
          <w:sz w:val="24"/>
          <w:szCs w:val="24"/>
          <w:lang w:eastAsia="sk-SK"/>
        </w:rPr>
      </w:pPr>
      <w:r>
        <w:rPr>
          <w:rFonts w:ascii="Times New Roman" w:hAnsi="Times New Roman"/>
          <w:color w:val="000000"/>
          <w:sz w:val="24"/>
          <w:szCs w:val="24"/>
        </w:rPr>
        <w:tab/>
      </w:r>
      <w:r w:rsidRPr="000F55BD">
        <w:rPr>
          <w:rFonts w:ascii="Times New Roman" w:hAnsi="Times New Roman"/>
          <w:color w:val="000000"/>
          <w:sz w:val="24"/>
          <w:szCs w:val="24"/>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(Ú.v. EÚ L 141, 5.6.2015).“</w:t>
      </w:r>
      <w:r w:rsidR="00B70F50">
        <w:rPr>
          <w:rFonts w:ascii="Times New Roman" w:hAnsi="Times New Roman"/>
          <w:color w:val="000000"/>
          <w:sz w:val="24"/>
          <w:szCs w:val="24"/>
        </w:rPr>
        <w:t>.</w:t>
      </w:r>
    </w:p>
    <w:p w:rsidR="00AF522B" w:rsidP="0051045C">
      <w:pPr>
        <w:pStyle w:val="ListParagraph"/>
        <w:bidi w:val="0"/>
        <w:spacing w:after="0" w:line="240" w:lineRule="auto"/>
        <w:ind w:left="284" w:firstLine="436"/>
        <w:jc w:val="both"/>
        <w:rPr>
          <w:rFonts w:ascii="Times New Roman" w:hAnsi="Times New Roman"/>
          <w:sz w:val="24"/>
          <w:szCs w:val="24"/>
        </w:rPr>
      </w:pPr>
    </w:p>
    <w:p w:rsidR="00096922" w:rsidP="0051045C">
      <w:pPr>
        <w:widowControl w:val="0"/>
        <w:autoSpaceDE w:val="0"/>
        <w:autoSpaceDN w:val="0"/>
        <w:bidi w:val="0"/>
        <w:adjustRightInd w:val="0"/>
        <w:spacing w:after="0" w:line="240" w:lineRule="auto"/>
        <w:jc w:val="center"/>
        <w:rPr>
          <w:rFonts w:ascii="Times New Roman" w:hAnsi="Times New Roman"/>
          <w:b/>
          <w:sz w:val="24"/>
          <w:szCs w:val="24"/>
          <w:lang w:eastAsia="sk-SK"/>
        </w:rPr>
      </w:pPr>
    </w:p>
    <w:p w:rsidR="0051045C" w:rsidP="0051045C">
      <w:pPr>
        <w:widowControl w:val="0"/>
        <w:autoSpaceDE w:val="0"/>
        <w:autoSpaceDN w:val="0"/>
        <w:bidi w:val="0"/>
        <w:adjustRightInd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Čl. VII</w:t>
      </w:r>
    </w:p>
    <w:p w:rsidR="0051045C" w:rsidP="0051045C">
      <w:pPr>
        <w:pStyle w:val="ListParagraph"/>
        <w:widowControl w:val="0"/>
        <w:autoSpaceDE w:val="0"/>
        <w:autoSpaceDN w:val="0"/>
        <w:bidi w:val="0"/>
        <w:adjustRightInd w:val="0"/>
        <w:spacing w:after="0" w:line="240" w:lineRule="auto"/>
        <w:ind w:left="360"/>
        <w:jc w:val="both"/>
        <w:rPr>
          <w:rFonts w:ascii="Times New Roman" w:hAnsi="Times New Roman"/>
          <w:sz w:val="24"/>
          <w:szCs w:val="24"/>
          <w:lang w:eastAsia="sk-SK"/>
        </w:rPr>
      </w:pPr>
    </w:p>
    <w:p w:rsidR="0051045C" w:rsidP="0051045C">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Zákon č. </w:t>
      </w:r>
      <w:hyperlink r:id="rId10" w:tooltip="Odkaz na predpis alebo ustanovenie" w:history="1">
        <w:r>
          <w:rPr>
            <w:rStyle w:val="Hyperlink"/>
            <w:color w:val="auto"/>
            <w:sz w:val="24"/>
            <w:szCs w:val="24"/>
            <w:u w:val="none"/>
            <w:lang w:eastAsia="sk-SK"/>
          </w:rPr>
          <w:t>530/2003 Z. z.</w:t>
        </w:r>
      </w:hyperlink>
      <w:r>
        <w:rPr>
          <w:rFonts w:ascii="Times New Roman" w:hAnsi="Times New Roman"/>
          <w:sz w:val="24"/>
          <w:szCs w:val="24"/>
          <w:lang w:eastAsia="sk-SK"/>
        </w:rPr>
        <w:t xml:space="preserve"> o obchodnom registri a o zmene a doplnení niektorých zákonov v znení zákona č. 432/2004 Z. z., zákona č. 562/2004 Z. z., zákona č. 24/2007 Z. z., zákona č. 657/2007 Z. z., zákona č. 659/2007 Z. z., zákona č. 447/2008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w:t>
      </w:r>
      <w:r w:rsidR="0039281B">
        <w:rPr>
          <w:rFonts w:ascii="Times New Roman" w:hAnsi="Times New Roman"/>
          <w:sz w:val="24"/>
          <w:szCs w:val="24"/>
          <w:lang w:eastAsia="sk-SK"/>
        </w:rPr>
        <w:t xml:space="preserve">, </w:t>
      </w:r>
      <w:r>
        <w:rPr>
          <w:rFonts w:ascii="Times New Roman" w:hAnsi="Times New Roman"/>
          <w:sz w:val="24"/>
          <w:szCs w:val="24"/>
          <w:lang w:eastAsia="sk-SK"/>
        </w:rPr>
        <w:t>zákona č. 125/2016 Z.</w:t>
      </w:r>
      <w:r w:rsidRPr="0039281B" w:rsidR="0039281B">
        <w:rPr>
          <w:rFonts w:ascii="Times New Roman" w:hAnsi="Times New Roman"/>
          <w:sz w:val="24"/>
          <w:szCs w:val="24"/>
          <w:lang w:eastAsia="sk-SK"/>
        </w:rPr>
        <w:t xml:space="preserve"> z.</w:t>
      </w:r>
      <w:r w:rsidR="00DE2B71">
        <w:rPr>
          <w:rFonts w:ascii="Times New Roman" w:hAnsi="Times New Roman"/>
          <w:sz w:val="24"/>
          <w:szCs w:val="24"/>
          <w:lang w:eastAsia="sk-SK"/>
        </w:rPr>
        <w:t>,</w:t>
      </w:r>
      <w:r w:rsidR="0039281B">
        <w:rPr>
          <w:rFonts w:ascii="Times New Roman" w:hAnsi="Times New Roman"/>
          <w:sz w:val="24"/>
          <w:szCs w:val="24"/>
          <w:lang w:eastAsia="sk-SK"/>
        </w:rPr>
        <w:t xml:space="preserve"> zákona č. 141/2017 Z.</w:t>
      </w:r>
      <w:r w:rsidR="0039281B">
        <w:rPr>
          <w:rFonts w:ascii="Helvetica" w:hAnsi="Helvetica" w:cs="Helvetica"/>
          <w:color w:val="494949"/>
          <w:sz w:val="21"/>
          <w:szCs w:val="21"/>
        </w:rPr>
        <w:t xml:space="preserve"> z.</w:t>
      </w:r>
      <w:r>
        <w:rPr>
          <w:rFonts w:ascii="Helvetica" w:hAnsi="Helvetica" w:cs="Helvetica"/>
          <w:color w:val="494949"/>
          <w:sz w:val="21"/>
          <w:szCs w:val="21"/>
        </w:rPr>
        <w:t xml:space="preserve"> </w:t>
      </w:r>
      <w:r w:rsidRPr="00DE2B71" w:rsidR="00DE2B71">
        <w:rPr>
          <w:rFonts w:ascii="Times New Roman" w:hAnsi="Times New Roman"/>
          <w:color w:val="494949"/>
          <w:sz w:val="24"/>
          <w:szCs w:val="24"/>
        </w:rPr>
        <w:t>a zákona č. 264/2017 Z. z.</w:t>
      </w:r>
      <w:r w:rsidR="00DE2B71">
        <w:rPr>
          <w:rFonts w:ascii="Helvetica" w:hAnsi="Helvetica" w:cs="Helvetica"/>
          <w:color w:val="494949"/>
          <w:sz w:val="21"/>
          <w:szCs w:val="21"/>
        </w:rPr>
        <w:t xml:space="preserve"> </w:t>
      </w:r>
      <w:r>
        <w:rPr>
          <w:rFonts w:ascii="Times New Roman" w:hAnsi="Times New Roman"/>
          <w:sz w:val="24"/>
          <w:szCs w:val="24"/>
          <w:lang w:eastAsia="sk-SK"/>
        </w:rPr>
        <w:t>sa mení a dopĺňa takto:</w:t>
      </w:r>
    </w:p>
    <w:p w:rsidR="0051045C" w:rsidP="0051045C">
      <w:pPr>
        <w:bidi w:val="0"/>
        <w:spacing w:after="0" w:line="240" w:lineRule="auto"/>
        <w:jc w:val="both"/>
        <w:rPr>
          <w:rFonts w:ascii="Times New Roman" w:hAnsi="Times New Roman"/>
          <w:b/>
          <w:sz w:val="24"/>
          <w:szCs w:val="24"/>
          <w:lang w:eastAsia="sk-SK"/>
        </w:rPr>
      </w:pPr>
    </w:p>
    <w:p w:rsidR="0051045C" w:rsidP="0051045C">
      <w:pPr>
        <w:pStyle w:val="ListParagraph"/>
        <w:widowControl w:val="0"/>
        <w:numPr>
          <w:numId w:val="17"/>
        </w:numPr>
        <w:autoSpaceDE w:val="0"/>
        <w:autoSpaceDN w:val="0"/>
        <w:bidi w:val="0"/>
        <w:adjustRightInd w:val="0"/>
        <w:spacing w:after="0" w:line="240" w:lineRule="auto"/>
        <w:ind w:left="0" w:firstLine="0"/>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V § 2 sa za odsek 2 vkladá nový odsek 3, ktorý znie:</w:t>
      </w:r>
    </w:p>
    <w:p w:rsidR="0051045C" w:rsidP="0051045C">
      <w:pPr>
        <w:widowControl w:val="0"/>
        <w:autoSpaceDE w:val="0"/>
        <w:autoSpaceDN w:val="0"/>
        <w:bidi w:val="0"/>
        <w:adjustRightInd w:val="0"/>
        <w:spacing w:after="0" w:line="240" w:lineRule="auto"/>
        <w:ind w:left="284" w:firstLine="424"/>
        <w:jc w:val="both"/>
        <w:rPr>
          <w:rFonts w:ascii="Times New Roman" w:hAnsi="Times New Roman"/>
          <w:sz w:val="24"/>
          <w:szCs w:val="24"/>
        </w:rPr>
      </w:pPr>
      <w:r>
        <w:rPr>
          <w:rFonts w:ascii="Times New Roman" w:hAnsi="Times New Roman"/>
          <w:sz w:val="24"/>
          <w:szCs w:val="24"/>
          <w:lang w:eastAsia="sk-SK"/>
        </w:rPr>
        <w:t xml:space="preserve">„(3) </w:t>
      </w:r>
      <w:r>
        <w:rPr>
          <w:rFonts w:ascii="Times New Roman" w:hAnsi="Times New Roman"/>
          <w:sz w:val="24"/>
          <w:szCs w:val="24"/>
        </w:rPr>
        <w:t xml:space="preserve">Do obchodného registra sa </w:t>
      </w:r>
      <w:r w:rsidR="00E7780C">
        <w:rPr>
          <w:rFonts w:ascii="Times New Roman" w:hAnsi="Times New Roman"/>
          <w:sz w:val="24"/>
          <w:szCs w:val="24"/>
        </w:rPr>
        <w:t>pri právnickej osobe, ktorá nie je subjektom verejnej správy ani emitentom cenných papierov prijatých na obchodovanie na regulovanom trhu, ktorý podlieha požiadavkám na uverejňovanie informácií podľa osobitného predpisu</w:t>
      </w:r>
      <w:r w:rsidR="009A0B70">
        <w:rPr>
          <w:rFonts w:ascii="Times New Roman" w:hAnsi="Times New Roman"/>
          <w:sz w:val="24"/>
          <w:szCs w:val="24"/>
        </w:rPr>
        <w:t>,</w:t>
      </w:r>
      <w:r w:rsidRPr="009A0B70" w:rsidR="00E7780C">
        <w:rPr>
          <w:rFonts w:ascii="Times New Roman" w:hAnsi="Times New Roman"/>
          <w:sz w:val="24"/>
          <w:szCs w:val="24"/>
          <w:vertAlign w:val="superscript"/>
        </w:rPr>
        <w:t>1c</w:t>
      </w:r>
      <w:r w:rsidR="00E7780C">
        <w:rPr>
          <w:rFonts w:ascii="Times New Roman" w:hAnsi="Times New Roman"/>
          <w:sz w:val="24"/>
          <w:szCs w:val="24"/>
        </w:rPr>
        <w:t>)</w:t>
      </w:r>
      <w:r w:rsidR="009A0B70">
        <w:rPr>
          <w:rFonts w:ascii="Times New Roman" w:hAnsi="Times New Roman"/>
          <w:sz w:val="24"/>
          <w:szCs w:val="24"/>
        </w:rPr>
        <w:t xml:space="preserve"> rovnocenného právneho predpisu členského štátu Európskej únie alebo rovnocenných medzinárodných noriem</w:t>
      </w:r>
      <w:r w:rsidR="00866FEE">
        <w:rPr>
          <w:rFonts w:ascii="Times New Roman" w:hAnsi="Times New Roman"/>
          <w:sz w:val="24"/>
          <w:szCs w:val="24"/>
        </w:rPr>
        <w:t>,</w:t>
      </w:r>
      <w:r w:rsidR="00E7780C">
        <w:rPr>
          <w:rFonts w:ascii="Times New Roman" w:hAnsi="Times New Roman"/>
          <w:sz w:val="24"/>
          <w:szCs w:val="24"/>
        </w:rPr>
        <w:t xml:space="preserve"> </w:t>
      </w:r>
      <w:r>
        <w:rPr>
          <w:rFonts w:ascii="Times New Roman" w:hAnsi="Times New Roman"/>
          <w:sz w:val="24"/>
          <w:szCs w:val="24"/>
        </w:rPr>
        <w:t xml:space="preserve">zapisujú aj identifikačné údaje o konečnom užívateľovi výhod </w:t>
      </w:r>
      <w:r w:rsidR="00186680">
        <w:rPr>
          <w:rFonts w:ascii="Times New Roman" w:hAnsi="Times New Roman"/>
          <w:sz w:val="24"/>
          <w:szCs w:val="24"/>
        </w:rPr>
        <w:t xml:space="preserve">v rozsahu meno, priezvisko, </w:t>
      </w:r>
      <w:r w:rsidR="00502D57">
        <w:rPr>
          <w:rFonts w:ascii="Times New Roman" w:hAnsi="Times New Roman"/>
          <w:sz w:val="24"/>
          <w:szCs w:val="24"/>
        </w:rPr>
        <w:t>rodné číslo alebo dátum</w:t>
      </w:r>
      <w:r w:rsidRPr="00502D57" w:rsidR="00502D57">
        <w:rPr>
          <w:rFonts w:ascii="Times New Roman" w:hAnsi="Times New Roman"/>
          <w:sz w:val="24"/>
          <w:szCs w:val="24"/>
        </w:rPr>
        <w:t xml:space="preserve"> narodenia, ak rodné číslo nebolo pridelené</w:t>
      </w:r>
      <w:r w:rsidR="00186680">
        <w:rPr>
          <w:rFonts w:ascii="Times New Roman" w:hAnsi="Times New Roman"/>
          <w:sz w:val="24"/>
          <w:szCs w:val="24"/>
        </w:rPr>
        <w:t>, adresa trvalého pobytu alebo iného pobytu, štátna príslušnosť a druh a číslo dokladu totožnosti</w:t>
      </w:r>
      <w:r w:rsidR="00186680">
        <w:rPr>
          <w:rFonts w:ascii="Times New Roman" w:hAnsi="Times New Roman"/>
          <w:sz w:val="24"/>
          <w:szCs w:val="24"/>
        </w:rPr>
        <w:t xml:space="preserve"> </w:t>
      </w:r>
      <w:r>
        <w:rPr>
          <w:rFonts w:ascii="Times New Roman" w:hAnsi="Times New Roman"/>
          <w:sz w:val="24"/>
          <w:szCs w:val="24"/>
        </w:rPr>
        <w:t>a údaje, ktoré zakladajú postavenie konečného užívateľa výhod podľa  osobitného predpisu.</w:t>
      </w:r>
      <w:r>
        <w:rPr>
          <w:rFonts w:ascii="Times New Roman" w:hAnsi="Times New Roman"/>
          <w:sz w:val="24"/>
          <w:szCs w:val="24"/>
          <w:vertAlign w:val="superscript"/>
        </w:rPr>
        <w:t>1</w:t>
      </w:r>
      <w:r w:rsidR="009A0B70">
        <w:rPr>
          <w:rFonts w:ascii="Times New Roman" w:hAnsi="Times New Roman"/>
          <w:sz w:val="24"/>
          <w:szCs w:val="24"/>
          <w:vertAlign w:val="superscript"/>
        </w:rPr>
        <w:t>d</w:t>
      </w:r>
      <w:r w:rsidRPr="00B75761">
        <w:rPr>
          <w:rFonts w:ascii="Times New Roman" w:hAnsi="Times New Roman"/>
          <w:sz w:val="24"/>
          <w:szCs w:val="24"/>
        </w:rPr>
        <w:t>)</w:t>
      </w:r>
      <w:r w:rsidRPr="00341F5E" w:rsidR="00341F5E">
        <w:rPr>
          <w:rFonts w:ascii="Times New Roman" w:hAnsi="Times New Roman"/>
          <w:sz w:val="24"/>
          <w:szCs w:val="24"/>
        </w:rPr>
        <w:t xml:space="preserve"> </w:t>
      </w:r>
      <w:r w:rsidR="00341F5E">
        <w:rPr>
          <w:rFonts w:ascii="Times New Roman" w:hAnsi="Times New Roman"/>
          <w:sz w:val="24"/>
          <w:szCs w:val="24"/>
        </w:rPr>
        <w:t xml:space="preserve">Zápis podľa </w:t>
      </w:r>
      <w:r w:rsidRPr="00B26C63" w:rsidR="00B26C63">
        <w:rPr>
          <w:rFonts w:ascii="Times New Roman" w:hAnsi="Times New Roman"/>
          <w:sz w:val="24"/>
          <w:szCs w:val="24"/>
        </w:rPr>
        <w:t>prvej</w:t>
      </w:r>
      <w:r w:rsidR="00341F5E">
        <w:rPr>
          <w:rFonts w:ascii="Times New Roman" w:hAnsi="Times New Roman"/>
          <w:sz w:val="24"/>
          <w:szCs w:val="24"/>
        </w:rPr>
        <w:t xml:space="preserve"> vety nenahrádza povinnosť vykonať zápis konečného užívateľa výhod partnera verejného sektora do registra podľa osobitného predpisu</w:t>
      </w:r>
      <w:r w:rsidR="00AD6728">
        <w:rPr>
          <w:rFonts w:ascii="Times New Roman" w:hAnsi="Times New Roman"/>
          <w:sz w:val="24"/>
          <w:szCs w:val="24"/>
        </w:rPr>
        <w:t>.</w:t>
      </w:r>
      <w:r w:rsidRPr="00F92461" w:rsidR="00F92461">
        <w:rPr>
          <w:rFonts w:ascii="Times New Roman" w:hAnsi="Times New Roman"/>
          <w:sz w:val="24"/>
          <w:szCs w:val="24"/>
          <w:vertAlign w:val="superscript"/>
        </w:rPr>
        <w:t>1e</w:t>
      </w:r>
      <w:r w:rsidR="00F92461">
        <w:rPr>
          <w:rFonts w:ascii="Times New Roman" w:hAnsi="Times New Roman"/>
          <w:sz w:val="24"/>
          <w:szCs w:val="24"/>
        </w:rPr>
        <w:t>)</w:t>
      </w:r>
      <w:r>
        <w:rPr>
          <w:rFonts w:ascii="Times New Roman" w:hAnsi="Times New Roman"/>
          <w:sz w:val="24"/>
          <w:szCs w:val="24"/>
        </w:rPr>
        <w:t xml:space="preserve">“. </w:t>
      </w:r>
    </w:p>
    <w:p w:rsidR="0051045C" w:rsidP="000A332C">
      <w:pPr>
        <w:widowControl w:val="0"/>
        <w:autoSpaceDE w:val="0"/>
        <w:autoSpaceDN w:val="0"/>
        <w:bidi w:val="0"/>
        <w:adjustRightInd w:val="0"/>
        <w:spacing w:after="0" w:line="240" w:lineRule="auto"/>
        <w:ind w:left="284"/>
        <w:jc w:val="both"/>
        <w:rPr>
          <w:rFonts w:ascii="Times New Roman" w:hAnsi="Times New Roman"/>
          <w:sz w:val="24"/>
          <w:szCs w:val="24"/>
        </w:rPr>
      </w:pPr>
      <w:r w:rsidRPr="000A332C" w:rsidR="000A332C">
        <w:rPr>
          <w:rFonts w:ascii="Times New Roman" w:hAnsi="Times New Roman"/>
          <w:sz w:val="24"/>
          <w:szCs w:val="24"/>
        </w:rPr>
        <w:t>Doterajšie odseky 3 až 8 sa označujú ako odseky 4 až 9.</w:t>
      </w:r>
    </w:p>
    <w:p w:rsidR="00F70F01" w:rsidP="0051045C">
      <w:pPr>
        <w:widowControl w:val="0"/>
        <w:autoSpaceDE w:val="0"/>
        <w:autoSpaceDN w:val="0"/>
        <w:bidi w:val="0"/>
        <w:adjustRightInd w:val="0"/>
        <w:spacing w:after="0" w:line="240" w:lineRule="auto"/>
        <w:ind w:left="284" w:firstLine="424"/>
        <w:jc w:val="both"/>
        <w:rPr>
          <w:rFonts w:ascii="Times New Roman" w:hAnsi="Times New Roman"/>
          <w:sz w:val="24"/>
          <w:szCs w:val="24"/>
        </w:rPr>
      </w:pPr>
    </w:p>
    <w:p w:rsidR="0051045C" w:rsidP="0051045C">
      <w:pPr>
        <w:pStyle w:val="ListParagraph"/>
        <w:widowControl w:val="0"/>
        <w:autoSpaceDE w:val="0"/>
        <w:autoSpaceDN w:val="0"/>
        <w:bidi w:val="0"/>
        <w:adjustRightInd w:val="0"/>
        <w:spacing w:after="0" w:line="240" w:lineRule="auto"/>
        <w:ind w:left="284"/>
        <w:jc w:val="both"/>
        <w:rPr>
          <w:rFonts w:ascii="Times New Roman" w:hAnsi="Times New Roman"/>
          <w:sz w:val="24"/>
          <w:szCs w:val="24"/>
        </w:rPr>
      </w:pPr>
      <w:r>
        <w:rPr>
          <w:rFonts w:ascii="Times New Roman" w:hAnsi="Times New Roman"/>
          <w:sz w:val="24"/>
          <w:szCs w:val="24"/>
        </w:rPr>
        <w:t>Poznámk</w:t>
      </w:r>
      <w:r w:rsidR="009A0B70">
        <w:rPr>
          <w:rFonts w:ascii="Times New Roman" w:hAnsi="Times New Roman"/>
          <w:sz w:val="24"/>
          <w:szCs w:val="24"/>
        </w:rPr>
        <w:t>y</w:t>
      </w:r>
      <w:r>
        <w:rPr>
          <w:rFonts w:ascii="Times New Roman" w:hAnsi="Times New Roman"/>
          <w:sz w:val="24"/>
          <w:szCs w:val="24"/>
        </w:rPr>
        <w:t xml:space="preserve"> pod čiarou k odkaz</w:t>
      </w:r>
      <w:r w:rsidR="009A0B70">
        <w:rPr>
          <w:rFonts w:ascii="Times New Roman" w:hAnsi="Times New Roman"/>
          <w:sz w:val="24"/>
          <w:szCs w:val="24"/>
        </w:rPr>
        <w:t>om</w:t>
      </w:r>
      <w:r>
        <w:rPr>
          <w:rFonts w:ascii="Times New Roman" w:hAnsi="Times New Roman"/>
          <w:sz w:val="24"/>
          <w:szCs w:val="24"/>
        </w:rPr>
        <w:t xml:space="preserve"> 1c a</w:t>
      </w:r>
      <w:r w:rsidR="00010760">
        <w:rPr>
          <w:rFonts w:ascii="Times New Roman" w:hAnsi="Times New Roman"/>
          <w:sz w:val="24"/>
          <w:szCs w:val="24"/>
        </w:rPr>
        <w:t>ž</w:t>
      </w:r>
      <w:r>
        <w:rPr>
          <w:rFonts w:ascii="Times New Roman" w:hAnsi="Times New Roman"/>
          <w:sz w:val="24"/>
          <w:szCs w:val="24"/>
        </w:rPr>
        <w:t> 1</w:t>
      </w:r>
      <w:r w:rsidR="00010760">
        <w:rPr>
          <w:rFonts w:ascii="Times New Roman" w:hAnsi="Times New Roman"/>
          <w:sz w:val="24"/>
          <w:szCs w:val="24"/>
        </w:rPr>
        <w:t>e</w:t>
      </w:r>
      <w:r w:rsidR="00EA1052">
        <w:rPr>
          <w:rFonts w:ascii="Times New Roman" w:hAnsi="Times New Roman"/>
          <w:sz w:val="24"/>
          <w:szCs w:val="24"/>
        </w:rPr>
        <w:t xml:space="preserve"> </w:t>
      </w:r>
      <w:r>
        <w:rPr>
          <w:rFonts w:ascii="Times New Roman" w:hAnsi="Times New Roman"/>
          <w:sz w:val="24"/>
          <w:szCs w:val="24"/>
        </w:rPr>
        <w:t>znejú:</w:t>
      </w:r>
    </w:p>
    <w:p w:rsidR="009A0B70" w:rsidP="0051045C">
      <w:pPr>
        <w:pStyle w:val="ListParagraph"/>
        <w:bidi w:val="0"/>
        <w:spacing w:after="0" w:line="240" w:lineRule="auto"/>
        <w:ind w:left="567" w:hanging="283"/>
        <w:jc w:val="both"/>
        <w:rPr>
          <w:rFonts w:ascii="Times New Roman" w:hAnsi="Times New Roman"/>
          <w:sz w:val="24"/>
          <w:szCs w:val="24"/>
        </w:rPr>
      </w:pPr>
      <w:r>
        <w:rPr>
          <w:rFonts w:ascii="Times New Roman" w:hAnsi="Times New Roman"/>
          <w:sz w:val="24"/>
          <w:szCs w:val="24"/>
        </w:rPr>
        <w:t>„</w:t>
      </w:r>
      <w:r w:rsidRPr="009A0B70">
        <w:rPr>
          <w:rFonts w:ascii="Times New Roman" w:hAnsi="Times New Roman"/>
          <w:sz w:val="24"/>
          <w:szCs w:val="24"/>
          <w:vertAlign w:val="superscript"/>
        </w:rPr>
        <w:t>1c</w:t>
      </w:r>
      <w:r>
        <w:rPr>
          <w:rFonts w:ascii="Times New Roman" w:hAnsi="Times New Roman"/>
          <w:sz w:val="24"/>
          <w:szCs w:val="24"/>
        </w:rPr>
        <w:t xml:space="preserve">) </w:t>
      </w:r>
      <w:r w:rsidRPr="009A0B70">
        <w:rPr>
          <w:rFonts w:ascii="Times New Roman" w:hAnsi="Times New Roman"/>
          <w:sz w:val="24"/>
          <w:szCs w:val="24"/>
        </w:rPr>
        <w:t>Zákon č. 566/2001 Z.</w:t>
      </w:r>
      <w:r>
        <w:rPr>
          <w:rFonts w:ascii="Times New Roman" w:hAnsi="Times New Roman"/>
          <w:sz w:val="24"/>
          <w:szCs w:val="24"/>
        </w:rPr>
        <w:t xml:space="preserve"> </w:t>
      </w:r>
      <w:r w:rsidRPr="009A0B70">
        <w:rPr>
          <w:rFonts w:ascii="Times New Roman" w:hAnsi="Times New Roman"/>
          <w:sz w:val="24"/>
          <w:szCs w:val="24"/>
        </w:rPr>
        <w:t>z. o cenných papieroch a investičných službách a o zmene a doplnení niektorých zákonov (zákon o cenných papieroch)</w:t>
      </w:r>
      <w:r>
        <w:rPr>
          <w:rFonts w:ascii="Times New Roman" w:hAnsi="Times New Roman"/>
          <w:sz w:val="24"/>
          <w:szCs w:val="24"/>
        </w:rPr>
        <w:t xml:space="preserve"> </w:t>
      </w:r>
      <w:r w:rsidRPr="009A0B70">
        <w:rPr>
          <w:rFonts w:ascii="Times New Roman" w:hAnsi="Times New Roman"/>
          <w:sz w:val="24"/>
          <w:szCs w:val="24"/>
        </w:rPr>
        <w:t>v znení neskorších predpisov.</w:t>
      </w:r>
    </w:p>
    <w:p w:rsidR="0051045C" w:rsidP="0051045C">
      <w:pPr>
        <w:pStyle w:val="ListParagraph"/>
        <w:bidi w:val="0"/>
        <w:spacing w:after="0" w:line="240" w:lineRule="auto"/>
        <w:ind w:left="284"/>
        <w:jc w:val="both"/>
        <w:rPr>
          <w:rFonts w:ascii="Times New Roman" w:hAnsi="Times New Roman"/>
          <w:sz w:val="24"/>
          <w:szCs w:val="24"/>
        </w:rPr>
      </w:pPr>
      <w:r>
        <w:rPr>
          <w:rFonts w:ascii="Times New Roman" w:hAnsi="Times New Roman"/>
          <w:sz w:val="24"/>
          <w:szCs w:val="24"/>
          <w:vertAlign w:val="superscript"/>
        </w:rPr>
        <w:t>1d</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 6a ods. 1 písm. a) zákona č. 297/2008 Z. z. v znení zákona č. </w:t>
      </w:r>
      <w:r w:rsidR="00211AF3">
        <w:rPr>
          <w:rFonts w:ascii="Times New Roman" w:hAnsi="Times New Roman"/>
          <w:sz w:val="24"/>
          <w:szCs w:val="24"/>
        </w:rPr>
        <w:t>315</w:t>
      </w:r>
      <w:r>
        <w:rPr>
          <w:rFonts w:ascii="Times New Roman" w:hAnsi="Times New Roman"/>
          <w:sz w:val="24"/>
          <w:szCs w:val="24"/>
        </w:rPr>
        <w:t>/2016 Z. z.</w:t>
      </w:r>
    </w:p>
    <w:p w:rsidR="00F92461" w:rsidP="00F92461">
      <w:pPr>
        <w:pStyle w:val="ListParagraph"/>
        <w:tabs>
          <w:tab w:val="left" w:pos="709"/>
        </w:tabs>
        <w:bidi w:val="0"/>
        <w:spacing w:after="0" w:line="240" w:lineRule="auto"/>
        <w:ind w:left="567" w:hanging="283"/>
        <w:jc w:val="both"/>
        <w:rPr>
          <w:rFonts w:ascii="Times New Roman" w:hAnsi="Times New Roman"/>
          <w:sz w:val="24"/>
          <w:szCs w:val="24"/>
        </w:rPr>
      </w:pPr>
      <w:r w:rsidRPr="00341F5E">
        <w:rPr>
          <w:rFonts w:ascii="Times New Roman" w:hAnsi="Times New Roman"/>
          <w:sz w:val="24"/>
          <w:szCs w:val="24"/>
          <w:vertAlign w:val="superscript"/>
        </w:rPr>
        <w:t>1</w:t>
      </w:r>
      <w:r>
        <w:rPr>
          <w:rFonts w:ascii="Times New Roman" w:hAnsi="Times New Roman"/>
          <w:sz w:val="24"/>
          <w:szCs w:val="24"/>
          <w:vertAlign w:val="superscript"/>
        </w:rPr>
        <w:t>e</w:t>
      </w:r>
      <w:r w:rsidRPr="00341F5E">
        <w:rPr>
          <w:rFonts w:ascii="Times New Roman" w:hAnsi="Times New Roman"/>
          <w:sz w:val="24"/>
          <w:szCs w:val="24"/>
        </w:rPr>
        <w:t xml:space="preserve">) </w:t>
      </w:r>
      <w:r>
        <w:rPr>
          <w:rFonts w:ascii="Times New Roman" w:hAnsi="Times New Roman"/>
          <w:sz w:val="24"/>
          <w:szCs w:val="24"/>
        </w:rPr>
        <w:t>Z</w:t>
      </w:r>
      <w:r w:rsidRPr="00341F5E">
        <w:rPr>
          <w:rFonts w:ascii="Times New Roman" w:hAnsi="Times New Roman"/>
          <w:sz w:val="24"/>
          <w:szCs w:val="24"/>
        </w:rPr>
        <w:t>ákon č. 315/2016 Z. z. o registri partnerov verejného sektora a o zmene a doplnení niektorých zákonov</w:t>
      </w:r>
      <w:r>
        <w:rPr>
          <w:rFonts w:ascii="Times New Roman" w:hAnsi="Times New Roman"/>
          <w:sz w:val="24"/>
          <w:szCs w:val="24"/>
        </w:rPr>
        <w:t>.</w:t>
      </w:r>
      <w:r w:rsidRPr="00341F5E">
        <w:rPr>
          <w:rFonts w:ascii="Times New Roman" w:hAnsi="Times New Roman"/>
          <w:sz w:val="24"/>
          <w:szCs w:val="24"/>
        </w:rPr>
        <w:t>“.</w:t>
      </w:r>
    </w:p>
    <w:p w:rsidR="0051045C" w:rsidP="0051045C">
      <w:pPr>
        <w:pStyle w:val="ListParagraph"/>
        <w:widowControl w:val="0"/>
        <w:autoSpaceDE w:val="0"/>
        <w:autoSpaceDN w:val="0"/>
        <w:bidi w:val="0"/>
        <w:adjustRightInd w:val="0"/>
        <w:spacing w:after="0" w:line="240" w:lineRule="auto"/>
        <w:ind w:left="284"/>
        <w:jc w:val="both"/>
        <w:rPr>
          <w:rFonts w:ascii="Times New Roman" w:hAnsi="Times New Roman"/>
          <w:b/>
          <w:sz w:val="24"/>
          <w:szCs w:val="24"/>
          <w:lang w:eastAsia="sk-SK"/>
        </w:rPr>
      </w:pPr>
    </w:p>
    <w:p w:rsidR="00B26C63" w:rsidRPr="00B26C63" w:rsidP="00B26C63">
      <w:pPr>
        <w:pStyle w:val="ListParagraph"/>
        <w:widowControl w:val="0"/>
        <w:numPr>
          <w:numId w:val="17"/>
        </w:numPr>
        <w:autoSpaceDE w:val="0"/>
        <w:autoSpaceDN w:val="0"/>
        <w:bidi w:val="0"/>
        <w:adjustRightInd w:val="0"/>
        <w:spacing w:after="0" w:line="240" w:lineRule="auto"/>
        <w:ind w:hanging="720"/>
        <w:jc w:val="both"/>
        <w:rPr>
          <w:rFonts w:ascii="Times New Roman" w:hAnsi="Times New Roman"/>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 xml:space="preserve">  </w:t>
      </w:r>
      <w:r w:rsidRPr="00B26C63">
        <w:rPr>
          <w:rFonts w:ascii="Times New Roman" w:hAnsi="Times New Roman"/>
          <w:sz w:val="24"/>
          <w:szCs w:val="24"/>
          <w:lang w:eastAsia="sk-SK"/>
        </w:rPr>
        <w:t>V § 2 ods. 5 a 6 sa slová „odseku 3“ nahrádzajú slovami „odseku 4“.</w:t>
      </w:r>
    </w:p>
    <w:p w:rsidR="00B26C63" w:rsidRPr="00B26C63" w:rsidP="00055C21">
      <w:pPr>
        <w:pStyle w:val="ListParagraph"/>
        <w:widowControl w:val="0"/>
        <w:autoSpaceDE w:val="0"/>
        <w:autoSpaceDN w:val="0"/>
        <w:bidi w:val="0"/>
        <w:adjustRightInd w:val="0"/>
        <w:spacing w:after="0" w:line="240" w:lineRule="auto"/>
        <w:ind w:left="1429" w:hanging="294"/>
        <w:jc w:val="both"/>
        <w:rPr>
          <w:rFonts w:ascii="Times New Roman" w:hAnsi="Times New Roman"/>
          <w:sz w:val="24"/>
          <w:szCs w:val="24"/>
          <w:lang w:eastAsia="sk-SK"/>
        </w:rPr>
      </w:pPr>
    </w:p>
    <w:p w:rsidR="00B26C63" w:rsidRPr="00055C21" w:rsidP="00B26C63">
      <w:pPr>
        <w:pStyle w:val="ListParagraph"/>
        <w:widowControl w:val="0"/>
        <w:numPr>
          <w:numId w:val="17"/>
        </w:numPr>
        <w:autoSpaceDE w:val="0"/>
        <w:autoSpaceDN w:val="0"/>
        <w:bidi w:val="0"/>
        <w:adjustRightInd w:val="0"/>
        <w:spacing w:after="0" w:line="240" w:lineRule="auto"/>
        <w:ind w:left="284" w:hanging="294"/>
        <w:jc w:val="both"/>
        <w:rPr>
          <w:rFonts w:ascii="Times New Roman" w:hAnsi="Times New Roman"/>
          <w:b/>
          <w:sz w:val="24"/>
          <w:szCs w:val="24"/>
          <w:lang w:eastAsia="sk-SK"/>
        </w:rPr>
      </w:pPr>
      <w:r>
        <w:rPr>
          <w:rFonts w:ascii="Times New Roman" w:hAnsi="Times New Roman"/>
          <w:sz w:val="24"/>
          <w:szCs w:val="24"/>
          <w:lang w:eastAsia="sk-SK"/>
        </w:rPr>
        <w:t xml:space="preserve"> </w:t>
      </w:r>
      <w:r w:rsidRPr="00B26C63">
        <w:rPr>
          <w:rFonts w:ascii="Times New Roman" w:hAnsi="Times New Roman"/>
          <w:sz w:val="24"/>
          <w:szCs w:val="24"/>
          <w:lang w:eastAsia="sk-SK"/>
        </w:rPr>
        <w:t xml:space="preserve">V § 2 ods. 7 sa slová „odseku 5“ nahrádzajú </w:t>
      </w:r>
      <w:r>
        <w:rPr>
          <w:rFonts w:ascii="Times New Roman" w:hAnsi="Times New Roman"/>
          <w:sz w:val="24"/>
          <w:szCs w:val="24"/>
          <w:lang w:eastAsia="sk-SK"/>
        </w:rPr>
        <w:t>slovami „odseku 6“.</w:t>
      </w:r>
    </w:p>
    <w:p w:rsidR="00B26C63" w:rsidRPr="00055C21" w:rsidP="00055C21">
      <w:pPr>
        <w:pStyle w:val="ListParagraph"/>
        <w:widowControl w:val="0"/>
        <w:autoSpaceDE w:val="0"/>
        <w:autoSpaceDN w:val="0"/>
        <w:bidi w:val="0"/>
        <w:adjustRightInd w:val="0"/>
        <w:spacing w:after="0" w:line="240" w:lineRule="auto"/>
        <w:ind w:left="284"/>
        <w:jc w:val="both"/>
        <w:rPr>
          <w:rFonts w:ascii="Times New Roman" w:hAnsi="Times New Roman"/>
          <w:b/>
          <w:sz w:val="24"/>
          <w:szCs w:val="24"/>
          <w:lang w:eastAsia="sk-SK"/>
        </w:rPr>
      </w:pPr>
    </w:p>
    <w:p w:rsidR="00361038" w:rsidRPr="0020266C" w:rsidP="0051045C">
      <w:pPr>
        <w:pStyle w:val="ListParagraph"/>
        <w:widowControl w:val="0"/>
        <w:numPr>
          <w:numId w:val="17"/>
        </w:numPr>
        <w:autoSpaceDE w:val="0"/>
        <w:autoSpaceDN w:val="0"/>
        <w:bidi w:val="0"/>
        <w:adjustRightInd w:val="0"/>
        <w:spacing w:after="0" w:line="240" w:lineRule="auto"/>
        <w:ind w:left="284" w:hanging="284"/>
        <w:jc w:val="both"/>
        <w:rPr>
          <w:rFonts w:ascii="Times New Roman" w:hAnsi="Times New Roman"/>
          <w:b/>
          <w:sz w:val="24"/>
          <w:szCs w:val="24"/>
          <w:lang w:eastAsia="sk-SK"/>
        </w:rPr>
      </w:pPr>
      <w:r>
        <w:rPr>
          <w:rFonts w:ascii="Times New Roman" w:hAnsi="Times New Roman"/>
          <w:sz w:val="24"/>
          <w:szCs w:val="24"/>
          <w:lang w:eastAsia="sk-SK"/>
        </w:rPr>
        <w:t>V § 5 ods. 2 sa za prvú vetu vkladá nová druhá veta, ktorá znie: „Údaje o konečnom užívateľovi výhod podľa § 2 ods. 3 sa uvádzajú na tlačive ustanovenom osobitným predpisom a nedokladajú sa listinami podľa prvej vety.“.</w:t>
      </w:r>
    </w:p>
    <w:p w:rsidR="0051045C" w:rsidP="0051045C">
      <w:pPr>
        <w:pStyle w:val="ListParagraph"/>
        <w:widowControl w:val="0"/>
        <w:autoSpaceDE w:val="0"/>
        <w:autoSpaceDN w:val="0"/>
        <w:bidi w:val="0"/>
        <w:adjustRightInd w:val="0"/>
        <w:spacing w:after="0" w:line="240" w:lineRule="auto"/>
        <w:ind w:left="284"/>
        <w:jc w:val="both"/>
        <w:rPr>
          <w:rFonts w:ascii="Times New Roman" w:hAnsi="Times New Roman"/>
          <w:b/>
          <w:sz w:val="24"/>
          <w:szCs w:val="24"/>
          <w:lang w:eastAsia="sk-SK"/>
        </w:rPr>
      </w:pPr>
    </w:p>
    <w:p w:rsidR="0051045C" w:rsidP="0051045C">
      <w:pPr>
        <w:pStyle w:val="ListParagraph"/>
        <w:widowControl w:val="0"/>
        <w:numPr>
          <w:numId w:val="17"/>
        </w:numPr>
        <w:autoSpaceDE w:val="0"/>
        <w:autoSpaceDN w:val="0"/>
        <w:bidi w:val="0"/>
        <w:adjustRightInd w:val="0"/>
        <w:spacing w:after="0" w:line="240" w:lineRule="auto"/>
        <w:ind w:left="284" w:hanging="284"/>
        <w:jc w:val="both"/>
        <w:rPr>
          <w:rFonts w:ascii="Times New Roman" w:hAnsi="Times New Roman"/>
          <w:b/>
          <w:sz w:val="24"/>
          <w:szCs w:val="24"/>
          <w:lang w:eastAsia="sk-SK"/>
        </w:rPr>
      </w:pPr>
      <w:r w:rsidR="00AC29F0">
        <w:rPr>
          <w:rFonts w:ascii="Times New Roman" w:hAnsi="Times New Roman"/>
          <w:sz w:val="24"/>
          <w:szCs w:val="24"/>
          <w:lang w:eastAsia="sk-SK"/>
        </w:rPr>
        <w:t xml:space="preserve"> </w:t>
      </w:r>
      <w:r>
        <w:rPr>
          <w:rFonts w:ascii="Times New Roman" w:hAnsi="Times New Roman"/>
          <w:sz w:val="24"/>
          <w:szCs w:val="24"/>
          <w:lang w:eastAsia="sk-SK"/>
        </w:rPr>
        <w:t xml:space="preserve">V § 10 odsek </w:t>
      </w:r>
      <w:r w:rsidR="00207DC3">
        <w:rPr>
          <w:rFonts w:ascii="Times New Roman" w:hAnsi="Times New Roman"/>
          <w:sz w:val="24"/>
          <w:szCs w:val="24"/>
          <w:lang w:eastAsia="sk-SK"/>
        </w:rPr>
        <w:t>5</w:t>
      </w:r>
      <w:r>
        <w:rPr>
          <w:rFonts w:ascii="Times New Roman" w:hAnsi="Times New Roman"/>
          <w:sz w:val="24"/>
          <w:szCs w:val="24"/>
          <w:lang w:eastAsia="sk-SK"/>
        </w:rPr>
        <w:t xml:space="preserve"> znie:</w:t>
      </w:r>
    </w:p>
    <w:p w:rsidR="0051045C" w:rsidP="0051045C">
      <w:pPr>
        <w:widowControl w:val="0"/>
        <w:autoSpaceDE w:val="0"/>
        <w:autoSpaceDN w:val="0"/>
        <w:bidi w:val="0"/>
        <w:adjustRightInd w:val="0"/>
        <w:spacing w:after="0" w:line="240" w:lineRule="auto"/>
        <w:ind w:left="284" w:firstLine="424"/>
        <w:jc w:val="both"/>
        <w:rPr>
          <w:rFonts w:ascii="Times New Roman" w:hAnsi="Times New Roman"/>
          <w:sz w:val="24"/>
          <w:szCs w:val="24"/>
          <w:lang w:eastAsia="sk-SK"/>
        </w:rPr>
      </w:pPr>
      <w:r>
        <w:rPr>
          <w:rFonts w:ascii="Times New Roman" w:hAnsi="Times New Roman"/>
          <w:sz w:val="24"/>
          <w:szCs w:val="24"/>
          <w:lang w:eastAsia="sk-SK"/>
        </w:rPr>
        <w:t>„(</w:t>
      </w:r>
      <w:r w:rsidR="00207DC3">
        <w:rPr>
          <w:rFonts w:ascii="Times New Roman" w:hAnsi="Times New Roman"/>
          <w:sz w:val="24"/>
          <w:szCs w:val="24"/>
          <w:lang w:eastAsia="sk-SK"/>
        </w:rPr>
        <w:t>5</w:t>
      </w:r>
      <w:r>
        <w:rPr>
          <w:rFonts w:ascii="Times New Roman" w:hAnsi="Times New Roman"/>
          <w:sz w:val="24"/>
          <w:szCs w:val="24"/>
          <w:lang w:eastAsia="sk-SK"/>
        </w:rPr>
        <w:t>) Rodné číslo fyzickej osoby a údaje o konečnom užívateľovi výhod zapísané do obchodného registra sa nezverejňujú.“.</w:t>
      </w:r>
    </w:p>
    <w:p w:rsidR="008745A4" w:rsidP="0051045C">
      <w:pPr>
        <w:widowControl w:val="0"/>
        <w:autoSpaceDE w:val="0"/>
        <w:autoSpaceDN w:val="0"/>
        <w:bidi w:val="0"/>
        <w:adjustRightInd w:val="0"/>
        <w:spacing w:after="0" w:line="240" w:lineRule="auto"/>
        <w:ind w:left="284" w:firstLine="424"/>
        <w:jc w:val="both"/>
        <w:rPr>
          <w:rFonts w:ascii="Times New Roman" w:hAnsi="Times New Roman"/>
          <w:sz w:val="24"/>
          <w:szCs w:val="24"/>
          <w:lang w:eastAsia="sk-SK"/>
        </w:rPr>
      </w:pPr>
    </w:p>
    <w:p w:rsidR="008745A4" w:rsidRPr="008745A4" w:rsidP="008745A4">
      <w:pPr>
        <w:pStyle w:val="ListParagraph"/>
        <w:widowControl w:val="0"/>
        <w:numPr>
          <w:numId w:val="17"/>
        </w:numPr>
        <w:autoSpaceDE w:val="0"/>
        <w:autoSpaceDN w:val="0"/>
        <w:bidi w:val="0"/>
        <w:adjustRightInd w:val="0"/>
        <w:spacing w:after="0" w:line="240" w:lineRule="auto"/>
        <w:ind w:left="284" w:hanging="284"/>
        <w:jc w:val="both"/>
        <w:rPr>
          <w:rFonts w:ascii="Times New Roman" w:hAnsi="Times New Roman"/>
          <w:sz w:val="24"/>
          <w:szCs w:val="24"/>
          <w:lang w:eastAsia="sk-SK"/>
        </w:rPr>
      </w:pPr>
      <w:r w:rsidRPr="008745A4">
        <w:rPr>
          <w:rFonts w:ascii="Times New Roman" w:hAnsi="Times New Roman"/>
          <w:b/>
          <w:sz w:val="24"/>
          <w:szCs w:val="24"/>
          <w:lang w:eastAsia="sk-SK"/>
        </w:rPr>
        <w:t xml:space="preserve"> </w:t>
      </w:r>
      <w:r w:rsidRPr="008745A4">
        <w:rPr>
          <w:rFonts w:ascii="Times New Roman" w:hAnsi="Times New Roman"/>
          <w:sz w:val="24"/>
          <w:szCs w:val="24"/>
          <w:lang w:eastAsia="sk-SK"/>
        </w:rPr>
        <w:t>§ 12 sa dopĺňa odsekom 1</w:t>
      </w:r>
      <w:r w:rsidR="0039281B">
        <w:rPr>
          <w:rFonts w:ascii="Times New Roman" w:hAnsi="Times New Roman"/>
          <w:sz w:val="24"/>
          <w:szCs w:val="24"/>
          <w:lang w:eastAsia="sk-SK"/>
        </w:rPr>
        <w:t>4</w:t>
      </w:r>
      <w:r w:rsidRPr="008745A4">
        <w:rPr>
          <w:rFonts w:ascii="Times New Roman" w:hAnsi="Times New Roman"/>
          <w:sz w:val="24"/>
          <w:szCs w:val="24"/>
          <w:lang w:eastAsia="sk-SK"/>
        </w:rPr>
        <w:t>, ktorý znie:</w:t>
      </w:r>
    </w:p>
    <w:p w:rsidR="008745A4" w:rsidP="008745A4">
      <w:pPr>
        <w:widowControl w:val="0"/>
        <w:autoSpaceDE w:val="0"/>
        <w:autoSpaceDN w:val="0"/>
        <w:bidi w:val="0"/>
        <w:adjustRightInd w:val="0"/>
        <w:spacing w:after="0" w:line="240" w:lineRule="auto"/>
        <w:ind w:left="284" w:firstLine="424"/>
        <w:jc w:val="both"/>
        <w:rPr>
          <w:rFonts w:ascii="Times New Roman" w:hAnsi="Times New Roman"/>
          <w:sz w:val="24"/>
          <w:szCs w:val="24"/>
          <w:lang w:eastAsia="sk-SK"/>
        </w:rPr>
      </w:pPr>
      <w:r w:rsidRPr="008745A4">
        <w:rPr>
          <w:rFonts w:ascii="Times New Roman" w:hAnsi="Times New Roman"/>
          <w:sz w:val="24"/>
          <w:szCs w:val="24"/>
          <w:lang w:eastAsia="sk-SK"/>
        </w:rPr>
        <w:t>„(1</w:t>
      </w:r>
      <w:r w:rsidR="00D5622C">
        <w:rPr>
          <w:rFonts w:ascii="Times New Roman" w:hAnsi="Times New Roman"/>
          <w:sz w:val="24"/>
          <w:szCs w:val="24"/>
          <w:lang w:eastAsia="sk-SK"/>
        </w:rPr>
        <w:t>4</w:t>
      </w:r>
      <w:r w:rsidRPr="008745A4">
        <w:rPr>
          <w:rFonts w:ascii="Times New Roman" w:hAnsi="Times New Roman"/>
          <w:sz w:val="24"/>
          <w:szCs w:val="24"/>
          <w:lang w:eastAsia="sk-SK"/>
        </w:rPr>
        <w:t>) Ustanovenia odsekov 1 a 3 až 1</w:t>
      </w:r>
      <w:r w:rsidR="0046425D">
        <w:rPr>
          <w:rFonts w:ascii="Times New Roman" w:hAnsi="Times New Roman"/>
          <w:sz w:val="24"/>
          <w:szCs w:val="24"/>
          <w:lang w:eastAsia="sk-SK"/>
        </w:rPr>
        <w:t>3</w:t>
      </w:r>
      <w:r w:rsidRPr="008745A4">
        <w:rPr>
          <w:rFonts w:ascii="Times New Roman" w:hAnsi="Times New Roman"/>
          <w:sz w:val="24"/>
          <w:szCs w:val="24"/>
          <w:lang w:eastAsia="sk-SK"/>
        </w:rPr>
        <w:t xml:space="preserve"> sa nevzťahujú na údaje o konečnom užívateľovi výhod; pri poskytovaní týchto údajov sa postupuje podľa osobitného predpisu.</w:t>
      </w:r>
      <w:r w:rsidRPr="008745A4">
        <w:rPr>
          <w:rFonts w:ascii="Times New Roman" w:hAnsi="Times New Roman"/>
          <w:sz w:val="24"/>
          <w:szCs w:val="24"/>
          <w:vertAlign w:val="superscript"/>
          <w:lang w:eastAsia="sk-SK"/>
        </w:rPr>
        <w:t>21b</w:t>
      </w:r>
      <w:r w:rsidRPr="008745A4">
        <w:rPr>
          <w:rFonts w:ascii="Times New Roman" w:hAnsi="Times New Roman"/>
          <w:sz w:val="24"/>
          <w:szCs w:val="24"/>
          <w:lang w:eastAsia="sk-SK"/>
        </w:rPr>
        <w:t>)</w:t>
      </w:r>
    </w:p>
    <w:p w:rsidR="008745A4" w:rsidRPr="008745A4" w:rsidP="008745A4">
      <w:pPr>
        <w:widowControl w:val="0"/>
        <w:autoSpaceDE w:val="0"/>
        <w:autoSpaceDN w:val="0"/>
        <w:bidi w:val="0"/>
        <w:adjustRightInd w:val="0"/>
        <w:spacing w:after="0" w:line="240" w:lineRule="auto"/>
        <w:ind w:left="284" w:firstLine="424"/>
        <w:jc w:val="both"/>
        <w:rPr>
          <w:rFonts w:ascii="Times New Roman" w:hAnsi="Times New Roman"/>
          <w:sz w:val="24"/>
          <w:szCs w:val="24"/>
          <w:lang w:eastAsia="sk-SK"/>
        </w:rPr>
      </w:pPr>
    </w:p>
    <w:p w:rsidR="008745A4" w:rsidRPr="008745A4" w:rsidP="008745A4">
      <w:pPr>
        <w:widowControl w:val="0"/>
        <w:autoSpaceDE w:val="0"/>
        <w:autoSpaceDN w:val="0"/>
        <w:bidi w:val="0"/>
        <w:adjustRightInd w:val="0"/>
        <w:spacing w:after="0" w:line="240" w:lineRule="auto"/>
        <w:ind w:left="284" w:firstLine="424"/>
        <w:jc w:val="both"/>
        <w:rPr>
          <w:rFonts w:ascii="Times New Roman" w:hAnsi="Times New Roman"/>
          <w:sz w:val="24"/>
          <w:szCs w:val="24"/>
          <w:lang w:eastAsia="sk-SK"/>
        </w:rPr>
      </w:pPr>
      <w:r w:rsidRPr="008745A4">
        <w:rPr>
          <w:rFonts w:ascii="Times New Roman" w:hAnsi="Times New Roman"/>
          <w:sz w:val="24"/>
          <w:szCs w:val="24"/>
          <w:lang w:eastAsia="sk-SK"/>
        </w:rPr>
        <w:t>Poznámka pod čiarou k odkazu 21b) znie:</w:t>
      </w:r>
    </w:p>
    <w:p w:rsidR="008745A4" w:rsidP="008745A4">
      <w:pPr>
        <w:widowControl w:val="0"/>
        <w:autoSpaceDE w:val="0"/>
        <w:autoSpaceDN w:val="0"/>
        <w:bidi w:val="0"/>
        <w:adjustRightInd w:val="0"/>
        <w:spacing w:after="0" w:line="240" w:lineRule="auto"/>
        <w:ind w:left="284" w:firstLine="424"/>
        <w:jc w:val="both"/>
        <w:rPr>
          <w:rFonts w:ascii="Times New Roman" w:hAnsi="Times New Roman"/>
          <w:sz w:val="24"/>
          <w:szCs w:val="24"/>
          <w:lang w:eastAsia="sk-SK"/>
        </w:rPr>
      </w:pPr>
      <w:r w:rsidRPr="008745A4">
        <w:rPr>
          <w:rFonts w:ascii="Times New Roman" w:hAnsi="Times New Roman"/>
          <w:sz w:val="24"/>
          <w:szCs w:val="24"/>
          <w:lang w:eastAsia="sk-SK"/>
        </w:rPr>
        <w:t>21b) § 7a zákona č. 272/2015 Z. z. o registri p</w:t>
      </w:r>
      <w:r>
        <w:rPr>
          <w:rFonts w:ascii="Times New Roman" w:hAnsi="Times New Roman"/>
          <w:sz w:val="24"/>
          <w:szCs w:val="24"/>
          <w:lang w:eastAsia="sk-SK"/>
        </w:rPr>
        <w:t>rávnických osôb, podnikateľov a </w:t>
      </w:r>
      <w:r w:rsidRPr="008745A4">
        <w:rPr>
          <w:rFonts w:ascii="Times New Roman" w:hAnsi="Times New Roman"/>
          <w:sz w:val="24"/>
          <w:szCs w:val="24"/>
          <w:lang w:eastAsia="sk-SK"/>
        </w:rPr>
        <w:t>orgánov verejnej moci a o zmene a doplnení niekt</w:t>
      </w:r>
      <w:r>
        <w:rPr>
          <w:rFonts w:ascii="Times New Roman" w:hAnsi="Times New Roman"/>
          <w:sz w:val="24"/>
          <w:szCs w:val="24"/>
          <w:lang w:eastAsia="sk-SK"/>
        </w:rPr>
        <w:t>orých zákonov v znení zákona č. </w:t>
      </w:r>
      <w:r w:rsidRPr="008745A4">
        <w:rPr>
          <w:rFonts w:ascii="Times New Roman" w:hAnsi="Times New Roman"/>
          <w:sz w:val="24"/>
          <w:szCs w:val="24"/>
          <w:lang w:eastAsia="sk-SK"/>
        </w:rPr>
        <w:t>.../2017</w:t>
      </w:r>
      <w:r>
        <w:rPr>
          <w:rFonts w:ascii="Times New Roman" w:hAnsi="Times New Roman"/>
          <w:sz w:val="24"/>
          <w:szCs w:val="24"/>
          <w:lang w:eastAsia="sk-SK"/>
        </w:rPr>
        <w:t>.</w:t>
      </w:r>
    </w:p>
    <w:p w:rsidR="008745A4" w:rsidP="008745A4">
      <w:pPr>
        <w:widowControl w:val="0"/>
        <w:autoSpaceDE w:val="0"/>
        <w:autoSpaceDN w:val="0"/>
        <w:bidi w:val="0"/>
        <w:adjustRightInd w:val="0"/>
        <w:spacing w:after="0" w:line="240" w:lineRule="auto"/>
        <w:jc w:val="both"/>
        <w:rPr>
          <w:rFonts w:ascii="Times New Roman" w:hAnsi="Times New Roman"/>
          <w:b/>
          <w:sz w:val="24"/>
          <w:szCs w:val="24"/>
          <w:lang w:eastAsia="sk-SK"/>
        </w:rPr>
      </w:pPr>
    </w:p>
    <w:p w:rsidR="00B14D3D" w:rsidP="00B14D3D">
      <w:pPr>
        <w:pStyle w:val="ListParagraph"/>
        <w:widowControl w:val="0"/>
        <w:numPr>
          <w:numId w:val="17"/>
        </w:numPr>
        <w:autoSpaceDE w:val="0"/>
        <w:autoSpaceDN w:val="0"/>
        <w:bidi w:val="0"/>
        <w:adjustRightInd w:val="0"/>
        <w:spacing w:after="0" w:line="240" w:lineRule="auto"/>
        <w:ind w:left="284" w:hanging="284"/>
        <w:jc w:val="both"/>
        <w:rPr>
          <w:rFonts w:ascii="Times New Roman" w:hAnsi="Times New Roman"/>
          <w:b/>
          <w:sz w:val="24"/>
          <w:szCs w:val="24"/>
          <w:lang w:eastAsia="sk-SK"/>
        </w:rPr>
      </w:pPr>
      <w:r w:rsidR="00211AF3">
        <w:rPr>
          <w:rFonts w:ascii="Times New Roman" w:hAnsi="Times New Roman"/>
          <w:sz w:val="24"/>
          <w:szCs w:val="24"/>
          <w:lang w:eastAsia="sk-SK"/>
        </w:rPr>
        <w:t xml:space="preserve"> </w:t>
      </w:r>
      <w:r>
        <w:rPr>
          <w:rFonts w:ascii="Times New Roman" w:hAnsi="Times New Roman"/>
          <w:sz w:val="24"/>
          <w:szCs w:val="24"/>
          <w:lang w:eastAsia="sk-SK"/>
        </w:rPr>
        <w:t xml:space="preserve">Za § 15d sa </w:t>
      </w:r>
      <w:r w:rsidR="00C13B78">
        <w:rPr>
          <w:rFonts w:ascii="Times New Roman" w:hAnsi="Times New Roman"/>
          <w:sz w:val="24"/>
          <w:szCs w:val="24"/>
          <w:lang w:eastAsia="sk-SK"/>
        </w:rPr>
        <w:t>dopĺňa</w:t>
      </w:r>
      <w:r>
        <w:rPr>
          <w:rFonts w:ascii="Times New Roman" w:hAnsi="Times New Roman"/>
          <w:sz w:val="24"/>
          <w:szCs w:val="24"/>
          <w:lang w:eastAsia="sk-SK"/>
        </w:rPr>
        <w:t xml:space="preserve"> § 15e, ktorý </w:t>
      </w:r>
      <w:r w:rsidRPr="00AC29F0" w:rsidR="0020175F">
        <w:rPr>
          <w:rFonts w:ascii="Times New Roman" w:hAnsi="Times New Roman"/>
          <w:sz w:val="24"/>
          <w:szCs w:val="24"/>
        </w:rPr>
        <w:t xml:space="preserve">vrátane nadpisu </w:t>
      </w:r>
      <w:r>
        <w:rPr>
          <w:rFonts w:ascii="Times New Roman" w:hAnsi="Times New Roman"/>
          <w:sz w:val="24"/>
          <w:szCs w:val="24"/>
          <w:lang w:eastAsia="sk-SK"/>
        </w:rPr>
        <w:t>znie:</w:t>
      </w:r>
    </w:p>
    <w:p w:rsidR="00B14D3D" w:rsidP="00B14D3D">
      <w:pPr>
        <w:bidi w:val="0"/>
        <w:spacing w:after="0" w:line="240" w:lineRule="auto"/>
        <w:ind w:left="284"/>
        <w:jc w:val="center"/>
        <w:rPr>
          <w:rFonts w:ascii="Times New Roman" w:hAnsi="Times New Roman"/>
          <w:b/>
          <w:sz w:val="24"/>
          <w:szCs w:val="24"/>
        </w:rPr>
      </w:pPr>
      <w:r w:rsidRPr="00D477A9">
        <w:rPr>
          <w:rFonts w:ascii="Times New Roman" w:hAnsi="Times New Roman"/>
          <w:sz w:val="24"/>
          <w:szCs w:val="24"/>
        </w:rPr>
        <w:t>„</w:t>
      </w:r>
      <w:r>
        <w:rPr>
          <w:rFonts w:ascii="Times New Roman" w:hAnsi="Times New Roman"/>
          <w:b/>
          <w:sz w:val="24"/>
          <w:szCs w:val="24"/>
        </w:rPr>
        <w:t>§ 15e</w:t>
      </w:r>
    </w:p>
    <w:p w:rsidR="00B14D3D" w:rsidP="00B14D3D">
      <w:pPr>
        <w:bidi w:val="0"/>
        <w:spacing w:after="0" w:line="240" w:lineRule="auto"/>
        <w:ind w:left="284"/>
        <w:jc w:val="center"/>
        <w:rPr>
          <w:rFonts w:ascii="Times New Roman" w:hAnsi="Times New Roman"/>
          <w:b/>
          <w:sz w:val="24"/>
          <w:szCs w:val="24"/>
        </w:rPr>
      </w:pPr>
      <w:r>
        <w:rPr>
          <w:rFonts w:ascii="Times New Roman" w:hAnsi="Times New Roman"/>
          <w:b/>
          <w:sz w:val="24"/>
          <w:szCs w:val="24"/>
        </w:rPr>
        <w:t xml:space="preserve">Prechodné ustanovenie k úprave účinnej od </w:t>
      </w:r>
      <w:r w:rsidRPr="0007565B" w:rsidR="0007565B">
        <w:rPr>
          <w:rFonts w:ascii="Times New Roman" w:hAnsi="Times New Roman"/>
          <w:b/>
          <w:sz w:val="24"/>
          <w:szCs w:val="24"/>
        </w:rPr>
        <w:t>1. novembra</w:t>
      </w:r>
      <w:r w:rsidRPr="0007565B" w:rsidR="0007565B">
        <w:rPr>
          <w:rFonts w:ascii="Times New Roman" w:hAnsi="Times New Roman"/>
          <w:b/>
          <w:sz w:val="24"/>
          <w:szCs w:val="24"/>
        </w:rPr>
        <w:t xml:space="preserve"> </w:t>
      </w:r>
      <w:r w:rsidR="00D35251">
        <w:rPr>
          <w:rFonts w:ascii="Times New Roman" w:hAnsi="Times New Roman"/>
          <w:b/>
          <w:sz w:val="24"/>
          <w:szCs w:val="24"/>
        </w:rPr>
        <w:t>2018</w:t>
      </w:r>
    </w:p>
    <w:p w:rsidR="00B14D3D" w:rsidP="00B14D3D">
      <w:pPr>
        <w:bidi w:val="0"/>
        <w:spacing w:after="0" w:line="240" w:lineRule="auto"/>
        <w:ind w:left="284"/>
        <w:jc w:val="center"/>
        <w:rPr>
          <w:rFonts w:ascii="Times New Roman" w:hAnsi="Times New Roman"/>
          <w:b/>
          <w:sz w:val="24"/>
          <w:szCs w:val="24"/>
        </w:rPr>
      </w:pPr>
    </w:p>
    <w:p w:rsidR="00B14D3D" w:rsidP="00B14D3D">
      <w:pPr>
        <w:pStyle w:val="ListParagraph"/>
        <w:bidi w:val="0"/>
        <w:spacing w:after="0" w:line="240" w:lineRule="auto"/>
        <w:ind w:left="284" w:firstLine="425"/>
        <w:jc w:val="both"/>
        <w:rPr>
          <w:rFonts w:ascii="Times New Roman" w:hAnsi="Times New Roman"/>
          <w:sz w:val="24"/>
          <w:szCs w:val="24"/>
        </w:rPr>
      </w:pPr>
      <w:r>
        <w:rPr>
          <w:rFonts w:ascii="Times New Roman" w:hAnsi="Times New Roman"/>
          <w:sz w:val="24"/>
          <w:szCs w:val="24"/>
        </w:rPr>
        <w:t xml:space="preserve">Právnické osoby </w:t>
      </w:r>
      <w:r w:rsidR="00211AF3">
        <w:rPr>
          <w:rFonts w:ascii="Times New Roman" w:hAnsi="Times New Roman"/>
          <w:sz w:val="24"/>
          <w:szCs w:val="24"/>
        </w:rPr>
        <w:t>uvedené v</w:t>
      </w:r>
      <w:r>
        <w:rPr>
          <w:rFonts w:ascii="Times New Roman" w:hAnsi="Times New Roman"/>
          <w:sz w:val="24"/>
          <w:szCs w:val="24"/>
        </w:rPr>
        <w:t xml:space="preserve"> § 2 ods. 3</w:t>
      </w:r>
      <w:r w:rsidR="00211AF3">
        <w:rPr>
          <w:rFonts w:ascii="Times New Roman" w:hAnsi="Times New Roman"/>
          <w:sz w:val="24"/>
          <w:szCs w:val="24"/>
        </w:rPr>
        <w:t xml:space="preserve"> v znení účinnom</w:t>
      </w:r>
      <w:r>
        <w:rPr>
          <w:rFonts w:ascii="Times New Roman" w:hAnsi="Times New Roman"/>
          <w:sz w:val="24"/>
          <w:szCs w:val="24"/>
        </w:rPr>
        <w:t xml:space="preserve"> </w:t>
      </w:r>
      <w:r w:rsidR="00211AF3">
        <w:rPr>
          <w:rFonts w:ascii="Times New Roman" w:hAnsi="Times New Roman"/>
          <w:sz w:val="24"/>
          <w:szCs w:val="24"/>
        </w:rPr>
        <w:t xml:space="preserve">od </w:t>
      </w:r>
      <w:r w:rsidRPr="0007565B" w:rsidR="0007565B">
        <w:rPr>
          <w:rFonts w:ascii="Times New Roman" w:hAnsi="Times New Roman"/>
          <w:sz w:val="24"/>
          <w:szCs w:val="24"/>
        </w:rPr>
        <w:t>1. novembra</w:t>
      </w:r>
      <w:r w:rsidRPr="0007565B" w:rsidR="0007565B">
        <w:rPr>
          <w:rFonts w:ascii="Times New Roman" w:hAnsi="Times New Roman"/>
          <w:sz w:val="24"/>
          <w:szCs w:val="24"/>
        </w:rPr>
        <w:t xml:space="preserve"> </w:t>
      </w:r>
      <w:r w:rsidR="00211AF3">
        <w:rPr>
          <w:rFonts w:ascii="Times New Roman" w:hAnsi="Times New Roman"/>
          <w:sz w:val="24"/>
          <w:szCs w:val="24"/>
        </w:rPr>
        <w:t xml:space="preserve">2018, </w:t>
      </w:r>
      <w:r>
        <w:rPr>
          <w:rFonts w:ascii="Times New Roman" w:hAnsi="Times New Roman"/>
          <w:sz w:val="24"/>
          <w:szCs w:val="24"/>
        </w:rPr>
        <w:t xml:space="preserve">zapísané do obchodného registra do </w:t>
      </w:r>
      <w:r w:rsidRPr="0007565B" w:rsidR="0007565B">
        <w:rPr>
          <w:rFonts w:ascii="Times New Roman" w:hAnsi="Times New Roman"/>
          <w:sz w:val="24"/>
          <w:szCs w:val="24"/>
        </w:rPr>
        <w:t>31. októbra</w:t>
      </w:r>
      <w:r w:rsidRPr="0007565B" w:rsidR="0007565B">
        <w:rPr>
          <w:rFonts w:ascii="Times New Roman" w:hAnsi="Times New Roman"/>
          <w:sz w:val="24"/>
          <w:szCs w:val="24"/>
        </w:rPr>
        <w:t xml:space="preserve"> </w:t>
      </w:r>
      <w:r w:rsidR="005C3195">
        <w:rPr>
          <w:rFonts w:ascii="Times New Roman" w:hAnsi="Times New Roman"/>
          <w:sz w:val="24"/>
          <w:szCs w:val="24"/>
        </w:rPr>
        <w:t>2018</w:t>
      </w:r>
      <w:r>
        <w:rPr>
          <w:rFonts w:ascii="Times New Roman" w:hAnsi="Times New Roman"/>
          <w:sz w:val="24"/>
          <w:szCs w:val="24"/>
        </w:rPr>
        <w:t xml:space="preserve"> sú povinné</w:t>
      </w:r>
      <w:r w:rsidR="00211AF3">
        <w:rPr>
          <w:rFonts w:ascii="Times New Roman" w:hAnsi="Times New Roman"/>
          <w:sz w:val="24"/>
          <w:szCs w:val="24"/>
        </w:rPr>
        <w:t xml:space="preserve"> do 31. decembra 2019 </w:t>
      </w:r>
      <w:r>
        <w:rPr>
          <w:rFonts w:ascii="Times New Roman" w:hAnsi="Times New Roman"/>
          <w:sz w:val="24"/>
          <w:szCs w:val="24"/>
        </w:rPr>
        <w:t>podať návrh na zápis údajov o konečnom užívateľovi výhod podľa § 2 ods. 3</w:t>
      </w:r>
      <w:r w:rsidRPr="00211AF3" w:rsidR="00211AF3">
        <w:rPr>
          <w:rFonts w:ascii="Times New Roman" w:hAnsi="Times New Roman"/>
          <w:sz w:val="24"/>
          <w:szCs w:val="24"/>
        </w:rPr>
        <w:t xml:space="preserve"> </w:t>
      </w:r>
      <w:r w:rsidR="00211AF3">
        <w:rPr>
          <w:rFonts w:ascii="Times New Roman" w:hAnsi="Times New Roman"/>
          <w:sz w:val="24"/>
          <w:szCs w:val="24"/>
        </w:rPr>
        <w:t xml:space="preserve">v znení účinnom od </w:t>
      </w:r>
      <w:r w:rsidRPr="0007565B" w:rsidR="0007565B">
        <w:rPr>
          <w:rFonts w:ascii="Times New Roman" w:hAnsi="Times New Roman"/>
          <w:sz w:val="24"/>
          <w:szCs w:val="24"/>
        </w:rPr>
        <w:t>1. novembra</w:t>
      </w:r>
      <w:r w:rsidRPr="0007565B" w:rsidR="0007565B">
        <w:rPr>
          <w:rFonts w:ascii="Times New Roman" w:hAnsi="Times New Roman"/>
          <w:sz w:val="24"/>
          <w:szCs w:val="24"/>
        </w:rPr>
        <w:t xml:space="preserve"> </w:t>
      </w:r>
      <w:r w:rsidR="00211AF3">
        <w:rPr>
          <w:rFonts w:ascii="Times New Roman" w:hAnsi="Times New Roman"/>
          <w:sz w:val="24"/>
          <w:szCs w:val="24"/>
        </w:rPr>
        <w:t>2018</w:t>
      </w:r>
      <w:r>
        <w:rPr>
          <w:rFonts w:ascii="Times New Roman" w:hAnsi="Times New Roman"/>
          <w:sz w:val="24"/>
          <w:szCs w:val="24"/>
        </w:rPr>
        <w:t>.“.</w:t>
      </w:r>
    </w:p>
    <w:p w:rsidR="00B14D3D" w:rsidP="00B14D3D">
      <w:pPr>
        <w:pStyle w:val="ListParagraph"/>
        <w:bidi w:val="0"/>
        <w:spacing w:after="0" w:line="240" w:lineRule="auto"/>
        <w:ind w:left="284" w:firstLine="425"/>
        <w:jc w:val="both"/>
        <w:rPr>
          <w:rFonts w:ascii="Times New Roman" w:hAnsi="Times New Roman"/>
          <w:sz w:val="24"/>
          <w:szCs w:val="24"/>
        </w:rPr>
      </w:pPr>
    </w:p>
    <w:p w:rsidR="00B14D3D" w:rsidRPr="00B14D3D" w:rsidP="00B14D3D">
      <w:pPr>
        <w:pStyle w:val="ListParagraph"/>
        <w:widowControl w:val="0"/>
        <w:numPr>
          <w:numId w:val="17"/>
        </w:numPr>
        <w:autoSpaceDE w:val="0"/>
        <w:autoSpaceDN w:val="0"/>
        <w:bidi w:val="0"/>
        <w:adjustRightInd w:val="0"/>
        <w:spacing w:after="0" w:line="240" w:lineRule="auto"/>
        <w:ind w:left="284" w:hanging="284"/>
        <w:jc w:val="both"/>
        <w:rPr>
          <w:rFonts w:ascii="Times New Roman" w:hAnsi="Times New Roman"/>
          <w:b/>
          <w:sz w:val="24"/>
          <w:szCs w:val="24"/>
          <w:lang w:eastAsia="sk-SK"/>
        </w:rPr>
      </w:pPr>
      <w:r>
        <w:rPr>
          <w:rFonts w:ascii="Times New Roman" w:hAnsi="Times New Roman"/>
          <w:b/>
          <w:sz w:val="24"/>
          <w:szCs w:val="24"/>
          <w:lang w:eastAsia="sk-SK"/>
        </w:rPr>
        <w:t xml:space="preserve"> </w:t>
      </w:r>
      <w:r>
        <w:rPr>
          <w:rFonts w:ascii="Times New Roman" w:hAnsi="Times New Roman"/>
          <w:sz w:val="24"/>
          <w:szCs w:val="24"/>
        </w:rPr>
        <w:t>Príloha sa dopĺňa desiatym</w:t>
      </w:r>
      <w:r w:rsidRPr="00B14D3D">
        <w:rPr>
          <w:rFonts w:ascii="Times New Roman" w:hAnsi="Times New Roman"/>
          <w:sz w:val="24"/>
          <w:szCs w:val="24"/>
        </w:rPr>
        <w:t xml:space="preserve"> bodom, ktorý znie:</w:t>
      </w:r>
    </w:p>
    <w:p w:rsidR="00B14D3D" w:rsidRPr="00B14D3D" w:rsidP="00B14D3D">
      <w:pPr>
        <w:pStyle w:val="ListParagraph"/>
        <w:widowControl w:val="0"/>
        <w:autoSpaceDE w:val="0"/>
        <w:autoSpaceDN w:val="0"/>
        <w:bidi w:val="0"/>
        <w:adjustRightInd w:val="0"/>
        <w:spacing w:after="0" w:line="240" w:lineRule="auto"/>
        <w:ind w:left="284"/>
        <w:jc w:val="both"/>
        <w:rPr>
          <w:rFonts w:ascii="Times New Roman" w:hAnsi="Times New Roman"/>
          <w:b/>
          <w:sz w:val="24"/>
          <w:szCs w:val="24"/>
          <w:lang w:eastAsia="sk-SK"/>
        </w:rPr>
      </w:pPr>
      <w:r>
        <w:rPr>
          <w:rFonts w:ascii="Times New Roman" w:hAnsi="Times New Roman"/>
          <w:sz w:val="24"/>
          <w:szCs w:val="24"/>
        </w:rPr>
        <w:t>„10</w:t>
      </w:r>
      <w:r w:rsidRPr="00B14D3D">
        <w:rPr>
          <w:rFonts w:ascii="Times New Roman" w:hAnsi="Times New Roman"/>
          <w:sz w:val="24"/>
          <w:szCs w:val="24"/>
        </w:rPr>
        <w:t>.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w:t>
      </w:r>
      <w:r w:rsidR="006F1A8A">
        <w:rPr>
          <w:rFonts w:ascii="Times New Roman" w:hAnsi="Times New Roman"/>
          <w:sz w:val="24"/>
          <w:szCs w:val="24"/>
        </w:rPr>
        <w:t xml:space="preserve"> </w:t>
      </w:r>
      <w:r w:rsidRPr="00B14D3D">
        <w:rPr>
          <w:rFonts w:ascii="Times New Roman" w:hAnsi="Times New Roman"/>
          <w:sz w:val="24"/>
          <w:szCs w:val="24"/>
        </w:rPr>
        <w:t>v. EÚ L 141, 5.6.2015).“</w:t>
      </w:r>
      <w:r w:rsidR="00C13B78">
        <w:rPr>
          <w:rFonts w:ascii="Times New Roman" w:hAnsi="Times New Roman"/>
          <w:sz w:val="24"/>
          <w:szCs w:val="24"/>
        </w:rPr>
        <w:t>.</w:t>
      </w:r>
    </w:p>
    <w:p w:rsidR="00B14D3D" w:rsidRPr="00B14D3D" w:rsidP="00B14D3D">
      <w:pPr>
        <w:widowControl w:val="0"/>
        <w:autoSpaceDE w:val="0"/>
        <w:autoSpaceDN w:val="0"/>
        <w:bidi w:val="0"/>
        <w:adjustRightInd w:val="0"/>
        <w:spacing w:after="0" w:line="240" w:lineRule="auto"/>
        <w:jc w:val="both"/>
        <w:rPr>
          <w:rFonts w:ascii="Times New Roman" w:hAnsi="Times New Roman"/>
          <w:b/>
          <w:sz w:val="24"/>
          <w:szCs w:val="24"/>
          <w:lang w:eastAsia="sk-SK"/>
        </w:rPr>
      </w:pPr>
    </w:p>
    <w:p w:rsidR="00AC29F0" w:rsidP="00F70F01">
      <w:pPr>
        <w:tabs>
          <w:tab w:val="left" w:pos="2550"/>
        </w:tabs>
        <w:bidi w:val="0"/>
        <w:spacing w:after="0" w:line="240" w:lineRule="auto"/>
        <w:jc w:val="both"/>
        <w:rPr>
          <w:rFonts w:ascii="Times New Roman" w:hAnsi="Times New Roman"/>
          <w:sz w:val="24"/>
          <w:szCs w:val="24"/>
        </w:rPr>
      </w:pPr>
      <w:r w:rsidR="00F70F01">
        <w:rPr>
          <w:rFonts w:ascii="Times New Roman" w:hAnsi="Times New Roman"/>
          <w:sz w:val="24"/>
          <w:szCs w:val="24"/>
        </w:rPr>
        <w:tab/>
      </w:r>
    </w:p>
    <w:p w:rsidR="00AC29F0" w:rsidRPr="00AC29F0" w:rsidP="00AC29F0">
      <w:pPr>
        <w:tabs>
          <w:tab w:val="left" w:pos="3255"/>
        </w:tabs>
        <w:bidi w:val="0"/>
        <w:spacing w:after="0" w:line="240" w:lineRule="auto"/>
        <w:jc w:val="center"/>
        <w:rPr>
          <w:rFonts w:ascii="Times New Roman" w:hAnsi="Times New Roman"/>
          <w:b/>
          <w:sz w:val="24"/>
          <w:szCs w:val="24"/>
        </w:rPr>
      </w:pPr>
      <w:r w:rsidRPr="00AC29F0">
        <w:rPr>
          <w:rFonts w:ascii="Times New Roman" w:hAnsi="Times New Roman"/>
          <w:b/>
          <w:sz w:val="24"/>
          <w:szCs w:val="24"/>
        </w:rPr>
        <w:t>Čl. VIII</w:t>
      </w:r>
    </w:p>
    <w:p w:rsidR="00AC29F0" w:rsidP="0051045C">
      <w:pPr>
        <w:tabs>
          <w:tab w:val="left" w:pos="3255"/>
        </w:tabs>
        <w:bidi w:val="0"/>
        <w:spacing w:after="0" w:line="240" w:lineRule="auto"/>
        <w:jc w:val="both"/>
        <w:rPr>
          <w:rFonts w:ascii="Times New Roman" w:hAnsi="Times New Roman"/>
          <w:sz w:val="24"/>
          <w:szCs w:val="24"/>
        </w:rPr>
      </w:pPr>
    </w:p>
    <w:p w:rsidR="00AC29F0" w:rsidRPr="00AC29F0" w:rsidP="00AC29F0">
      <w:pPr>
        <w:bidi w:val="0"/>
        <w:spacing w:after="0" w:line="240" w:lineRule="auto"/>
        <w:ind w:firstLine="708"/>
        <w:jc w:val="both"/>
        <w:rPr>
          <w:rFonts w:ascii="Times New Roman" w:hAnsi="Times New Roman"/>
          <w:sz w:val="24"/>
          <w:szCs w:val="24"/>
        </w:rPr>
      </w:pPr>
      <w:r w:rsidRPr="00AC29F0">
        <w:rPr>
          <w:rFonts w:ascii="Times New Roman" w:hAnsi="Times New Roman"/>
          <w:sz w:val="24"/>
          <w:szCs w:val="24"/>
        </w:rPr>
        <w:t>Zákon č. 272/2015 Z. z. o registri právnických osôb, podnikateľov a orgánov verejnej moci a o zmene a doplnení niektorých zákonov sa mení a dopĺňa takto:</w:t>
      </w:r>
    </w:p>
    <w:p w:rsidR="00AC29F0" w:rsidRPr="00AC29F0" w:rsidP="00AC29F0">
      <w:pPr>
        <w:tabs>
          <w:tab w:val="left" w:pos="3255"/>
        </w:tabs>
        <w:bidi w:val="0"/>
        <w:spacing w:after="0" w:line="240" w:lineRule="auto"/>
        <w:jc w:val="both"/>
        <w:rPr>
          <w:rFonts w:ascii="Times New Roman" w:hAnsi="Times New Roman"/>
          <w:sz w:val="24"/>
          <w:szCs w:val="24"/>
        </w:rPr>
      </w:pPr>
    </w:p>
    <w:p w:rsidR="00AC29F0" w:rsidRPr="00AC29F0" w:rsidP="00AC29F0">
      <w:pPr>
        <w:pStyle w:val="ListParagraph"/>
        <w:numPr>
          <w:ilvl w:val="3"/>
          <w:numId w:val="11"/>
        </w:numPr>
        <w:bidi w:val="0"/>
        <w:spacing w:after="0" w:line="240" w:lineRule="auto"/>
        <w:ind w:left="284" w:hanging="284"/>
        <w:jc w:val="both"/>
        <w:rPr>
          <w:rFonts w:ascii="Times New Roman" w:hAnsi="Times New Roman"/>
          <w:sz w:val="24"/>
          <w:szCs w:val="24"/>
        </w:rPr>
      </w:pPr>
      <w:r w:rsidRPr="00AC29F0">
        <w:rPr>
          <w:rFonts w:ascii="Times New Roman" w:hAnsi="Times New Roman"/>
          <w:sz w:val="24"/>
          <w:szCs w:val="24"/>
        </w:rPr>
        <w:t>Nadpis § 3 sa umiestňuje nad § 3 a za § 3 sa vkladá § 3a, ktorý znie:</w:t>
      </w:r>
    </w:p>
    <w:p w:rsidR="00AC29F0" w:rsidRPr="00AC29F0" w:rsidP="00AC29F0">
      <w:pPr>
        <w:tabs>
          <w:tab w:val="left" w:pos="3255"/>
        </w:tabs>
        <w:bidi w:val="0"/>
        <w:spacing w:after="0" w:line="240" w:lineRule="auto"/>
        <w:ind w:left="284"/>
        <w:jc w:val="center"/>
        <w:rPr>
          <w:rFonts w:ascii="Times New Roman" w:hAnsi="Times New Roman"/>
          <w:sz w:val="24"/>
          <w:szCs w:val="24"/>
        </w:rPr>
      </w:pPr>
      <w:r w:rsidRPr="00AC29F0">
        <w:rPr>
          <w:rFonts w:ascii="Times New Roman" w:hAnsi="Times New Roman"/>
          <w:sz w:val="24"/>
          <w:szCs w:val="24"/>
        </w:rPr>
        <w:t>„</w:t>
      </w:r>
      <w:r w:rsidRPr="00996BA1">
        <w:rPr>
          <w:rFonts w:ascii="Times New Roman" w:hAnsi="Times New Roman"/>
          <w:b/>
          <w:sz w:val="24"/>
          <w:szCs w:val="24"/>
        </w:rPr>
        <w:t>§ 3a</w:t>
      </w:r>
    </w:p>
    <w:p w:rsidR="00AC29F0" w:rsidRPr="00AC29F0" w:rsidP="00AC29F0">
      <w:pPr>
        <w:tabs>
          <w:tab w:val="left" w:pos="3255"/>
        </w:tabs>
        <w:bidi w:val="0"/>
        <w:spacing w:after="0" w:line="240" w:lineRule="auto"/>
        <w:ind w:left="284"/>
        <w:jc w:val="both"/>
        <w:rPr>
          <w:rFonts w:ascii="Times New Roman" w:hAnsi="Times New Roman"/>
          <w:sz w:val="24"/>
          <w:szCs w:val="24"/>
        </w:rPr>
      </w:pPr>
    </w:p>
    <w:p w:rsidR="00AC29F0" w:rsidP="00946894">
      <w:pPr>
        <w:bidi w:val="0"/>
        <w:spacing w:after="0" w:line="240" w:lineRule="auto"/>
        <w:ind w:left="284"/>
        <w:jc w:val="both"/>
        <w:rPr>
          <w:rFonts w:ascii="Times New Roman" w:hAnsi="Times New Roman"/>
          <w:sz w:val="24"/>
          <w:szCs w:val="24"/>
        </w:rPr>
      </w:pPr>
      <w:r w:rsidR="00946894">
        <w:rPr>
          <w:rFonts w:ascii="Times New Roman" w:hAnsi="Times New Roman"/>
          <w:sz w:val="24"/>
          <w:szCs w:val="24"/>
        </w:rPr>
        <w:tab/>
      </w:r>
      <w:r w:rsidRPr="00946894" w:rsidR="00946894">
        <w:rPr>
          <w:rFonts w:ascii="Times New Roman" w:hAnsi="Times New Roman"/>
          <w:sz w:val="24"/>
          <w:szCs w:val="24"/>
        </w:rPr>
        <w:t>Ak podmienkou vzniku právnickej osoby podľa osobitného predpisu</w:t>
      </w:r>
      <w:r w:rsidRPr="00946894" w:rsidR="00946894">
        <w:rPr>
          <w:rFonts w:ascii="Times New Roman" w:hAnsi="Times New Roman"/>
          <w:sz w:val="24"/>
          <w:szCs w:val="24"/>
          <w:vertAlign w:val="superscript"/>
        </w:rPr>
        <w:t>1</w:t>
      </w:r>
      <w:r w:rsidRPr="00946894" w:rsidR="00946894">
        <w:rPr>
          <w:rFonts w:ascii="Times New Roman" w:hAnsi="Times New Roman"/>
          <w:sz w:val="24"/>
          <w:szCs w:val="24"/>
        </w:rPr>
        <w:t>) je zápis identifikačných údajov o konečnom užívateľovi výhod a údajov, ktoré zakladajú postavenie konečného užívateľa výhod, zapisujú sa tieto údaje aj do registra právnických osôb.</w:t>
      </w:r>
      <w:r w:rsidR="009E394B">
        <w:rPr>
          <w:rFonts w:ascii="Times New Roman" w:hAnsi="Times New Roman"/>
          <w:sz w:val="24"/>
          <w:szCs w:val="24"/>
        </w:rPr>
        <w:t>“</w:t>
      </w:r>
      <w:r w:rsidR="000E2BEB">
        <w:rPr>
          <w:rFonts w:ascii="Times New Roman" w:hAnsi="Times New Roman"/>
          <w:sz w:val="24"/>
          <w:szCs w:val="24"/>
        </w:rPr>
        <w:t>.</w:t>
      </w:r>
    </w:p>
    <w:p w:rsidR="00946894" w:rsidRPr="00AC29F0" w:rsidP="00AC29F0">
      <w:pPr>
        <w:tabs>
          <w:tab w:val="left" w:pos="3255"/>
        </w:tabs>
        <w:bidi w:val="0"/>
        <w:spacing w:after="0" w:line="240" w:lineRule="auto"/>
        <w:ind w:left="284"/>
        <w:jc w:val="both"/>
        <w:rPr>
          <w:rFonts w:ascii="Times New Roman" w:hAnsi="Times New Roman"/>
          <w:sz w:val="24"/>
          <w:szCs w:val="24"/>
        </w:rPr>
      </w:pPr>
    </w:p>
    <w:p w:rsidR="00AC29F0" w:rsidRPr="00AC29F0" w:rsidP="00AC29F0">
      <w:pPr>
        <w:tabs>
          <w:tab w:val="left" w:pos="3255"/>
        </w:tabs>
        <w:bidi w:val="0"/>
        <w:spacing w:after="0" w:line="240" w:lineRule="auto"/>
        <w:ind w:left="284"/>
        <w:jc w:val="both"/>
        <w:rPr>
          <w:rFonts w:ascii="Times New Roman" w:hAnsi="Times New Roman"/>
          <w:sz w:val="24"/>
          <w:szCs w:val="24"/>
        </w:rPr>
      </w:pPr>
      <w:r w:rsidRPr="00AC29F0">
        <w:rPr>
          <w:rFonts w:ascii="Times New Roman" w:hAnsi="Times New Roman"/>
          <w:sz w:val="24"/>
          <w:szCs w:val="24"/>
        </w:rPr>
        <w:t>Poz</w:t>
      </w:r>
      <w:r w:rsidR="00946894">
        <w:rPr>
          <w:rFonts w:ascii="Times New Roman" w:hAnsi="Times New Roman"/>
          <w:sz w:val="24"/>
          <w:szCs w:val="24"/>
        </w:rPr>
        <w:t>námk</w:t>
      </w:r>
      <w:r w:rsidR="008625F6">
        <w:rPr>
          <w:rFonts w:ascii="Times New Roman" w:hAnsi="Times New Roman"/>
          <w:sz w:val="24"/>
          <w:szCs w:val="24"/>
        </w:rPr>
        <w:t>a</w:t>
      </w:r>
      <w:r w:rsidR="00946894">
        <w:rPr>
          <w:rFonts w:ascii="Times New Roman" w:hAnsi="Times New Roman"/>
          <w:sz w:val="24"/>
          <w:szCs w:val="24"/>
        </w:rPr>
        <w:t xml:space="preserve"> pod čiarou </w:t>
      </w:r>
      <w:r w:rsidR="008625F6">
        <w:rPr>
          <w:rFonts w:ascii="Times New Roman" w:hAnsi="Times New Roman"/>
          <w:sz w:val="24"/>
          <w:szCs w:val="24"/>
        </w:rPr>
        <w:t xml:space="preserve">k </w:t>
      </w:r>
      <w:r w:rsidR="00946894">
        <w:rPr>
          <w:rFonts w:ascii="Times New Roman" w:hAnsi="Times New Roman"/>
          <w:sz w:val="24"/>
          <w:szCs w:val="24"/>
        </w:rPr>
        <w:t>odkaz</w:t>
      </w:r>
      <w:r w:rsidR="008625F6">
        <w:rPr>
          <w:rFonts w:ascii="Times New Roman" w:hAnsi="Times New Roman"/>
          <w:sz w:val="24"/>
          <w:szCs w:val="24"/>
        </w:rPr>
        <w:t>u</w:t>
      </w:r>
      <w:r w:rsidR="00946894">
        <w:rPr>
          <w:rFonts w:ascii="Times New Roman" w:hAnsi="Times New Roman"/>
          <w:sz w:val="24"/>
          <w:szCs w:val="24"/>
        </w:rPr>
        <w:t xml:space="preserve"> 1 </w:t>
      </w:r>
      <w:r w:rsidRPr="00AC29F0">
        <w:rPr>
          <w:rFonts w:ascii="Times New Roman" w:hAnsi="Times New Roman"/>
          <w:sz w:val="24"/>
          <w:szCs w:val="24"/>
        </w:rPr>
        <w:t xml:space="preserve"> zn</w:t>
      </w:r>
      <w:r w:rsidR="008625F6">
        <w:rPr>
          <w:rFonts w:ascii="Times New Roman" w:hAnsi="Times New Roman"/>
          <w:sz w:val="24"/>
          <w:szCs w:val="24"/>
        </w:rPr>
        <w:t>i</w:t>
      </w:r>
      <w:r w:rsidRPr="00AC29F0">
        <w:rPr>
          <w:rFonts w:ascii="Times New Roman" w:hAnsi="Times New Roman"/>
          <w:sz w:val="24"/>
          <w:szCs w:val="24"/>
        </w:rPr>
        <w:t>e:</w:t>
      </w:r>
    </w:p>
    <w:p w:rsidR="00AC29F0" w:rsidRPr="00AC29F0" w:rsidP="00B75761">
      <w:pPr>
        <w:tabs>
          <w:tab w:val="left" w:pos="3255"/>
        </w:tabs>
        <w:bidi w:val="0"/>
        <w:spacing w:after="0" w:line="240" w:lineRule="auto"/>
        <w:ind w:left="567" w:hanging="283"/>
        <w:jc w:val="both"/>
        <w:rPr>
          <w:rFonts w:ascii="Times New Roman" w:hAnsi="Times New Roman"/>
          <w:sz w:val="24"/>
          <w:szCs w:val="24"/>
        </w:rPr>
      </w:pPr>
      <w:r w:rsidRPr="00AC29F0">
        <w:rPr>
          <w:rFonts w:ascii="Times New Roman" w:hAnsi="Times New Roman"/>
          <w:sz w:val="24"/>
          <w:szCs w:val="24"/>
        </w:rPr>
        <w:t>„</w:t>
      </w:r>
      <w:r w:rsidRPr="00AC29F0">
        <w:rPr>
          <w:rFonts w:ascii="Times New Roman" w:hAnsi="Times New Roman"/>
          <w:sz w:val="24"/>
          <w:szCs w:val="24"/>
          <w:vertAlign w:val="superscript"/>
        </w:rPr>
        <w:t>1</w:t>
      </w:r>
      <w:r w:rsidRPr="00AC29F0">
        <w:rPr>
          <w:rFonts w:ascii="Times New Roman" w:hAnsi="Times New Roman"/>
          <w:sz w:val="24"/>
          <w:szCs w:val="24"/>
        </w:rPr>
        <w:t xml:space="preserve">)  § 10 ods. 3 zákona č. 147/1997 Z. z. o neinvestičných fondoch a o doplnení zákona Národnej rady Slovenskej republiky č. 207/1996 Z. z. v znení zákona č. </w:t>
      </w:r>
      <w:r w:rsidR="007366B2">
        <w:rPr>
          <w:rFonts w:ascii="Times New Roman" w:hAnsi="Times New Roman"/>
          <w:sz w:val="24"/>
          <w:szCs w:val="24"/>
        </w:rPr>
        <w:t>.</w:t>
      </w:r>
      <w:r w:rsidRPr="00AC29F0">
        <w:rPr>
          <w:rFonts w:ascii="Times New Roman" w:hAnsi="Times New Roman"/>
          <w:sz w:val="24"/>
          <w:szCs w:val="24"/>
        </w:rPr>
        <w:t>../2017 Z. z.</w:t>
      </w:r>
      <w:r w:rsidR="007B4768">
        <w:rPr>
          <w:rFonts w:ascii="Times New Roman" w:hAnsi="Times New Roman"/>
          <w:sz w:val="24"/>
          <w:szCs w:val="24"/>
        </w:rPr>
        <w:t>,</w:t>
      </w:r>
    </w:p>
    <w:p w:rsidR="00AC29F0" w:rsidRPr="00AC29F0" w:rsidP="00AC29F0">
      <w:pPr>
        <w:tabs>
          <w:tab w:val="left" w:pos="3255"/>
        </w:tabs>
        <w:bidi w:val="0"/>
        <w:spacing w:after="0" w:line="240" w:lineRule="auto"/>
        <w:ind w:left="567" w:hanging="283"/>
        <w:jc w:val="both"/>
        <w:rPr>
          <w:rFonts w:ascii="Times New Roman" w:hAnsi="Times New Roman"/>
          <w:sz w:val="24"/>
          <w:szCs w:val="24"/>
        </w:rPr>
      </w:pPr>
      <w:r w:rsidRPr="00AC29F0">
        <w:rPr>
          <w:rFonts w:ascii="Times New Roman" w:hAnsi="Times New Roman"/>
          <w:sz w:val="24"/>
          <w:szCs w:val="24"/>
        </w:rPr>
        <w:t xml:space="preserve">  §  11  ods. 3  zákona  č.  213/1997  Z.  z.  o neziskových  organizáciách  poskytujúcich  všeobecne prospešné služby v znení zákona č. .../2017 Z. z.</w:t>
      </w:r>
      <w:r w:rsidR="007B4768">
        <w:rPr>
          <w:rFonts w:ascii="Times New Roman" w:hAnsi="Times New Roman"/>
          <w:sz w:val="24"/>
          <w:szCs w:val="24"/>
        </w:rPr>
        <w:t>,</w:t>
      </w:r>
    </w:p>
    <w:p w:rsidR="00AC29F0" w:rsidRPr="00AC29F0" w:rsidP="00AC29F0">
      <w:pPr>
        <w:tabs>
          <w:tab w:val="left" w:pos="3255"/>
        </w:tabs>
        <w:bidi w:val="0"/>
        <w:spacing w:after="0" w:line="240" w:lineRule="auto"/>
        <w:ind w:left="567" w:hanging="283"/>
        <w:jc w:val="both"/>
        <w:rPr>
          <w:rFonts w:ascii="Times New Roman" w:hAnsi="Times New Roman"/>
          <w:sz w:val="24"/>
          <w:szCs w:val="24"/>
        </w:rPr>
      </w:pPr>
      <w:r w:rsidRPr="00AC29F0">
        <w:rPr>
          <w:rFonts w:ascii="Times New Roman" w:hAnsi="Times New Roman"/>
          <w:sz w:val="24"/>
          <w:szCs w:val="24"/>
        </w:rPr>
        <w:t xml:space="preserve">  § 11 ods. 2 zákona č. 34/2002 Z. z. o nadáciách a o zmene Občianskeho zákonníka</w:t>
      </w:r>
      <w:r w:rsidR="008B01F5">
        <w:rPr>
          <w:rFonts w:ascii="Times New Roman" w:hAnsi="Times New Roman"/>
          <w:sz w:val="24"/>
          <w:szCs w:val="24"/>
        </w:rPr>
        <w:t xml:space="preserve"> v znení neskorších predpisov</w:t>
      </w:r>
      <w:r w:rsidRPr="00AC29F0">
        <w:rPr>
          <w:rFonts w:ascii="Times New Roman" w:hAnsi="Times New Roman"/>
          <w:sz w:val="24"/>
          <w:szCs w:val="24"/>
        </w:rPr>
        <w:t xml:space="preserve"> v znení zákona č. .../2017 Z. z.</w:t>
      </w:r>
      <w:r w:rsidR="007B4768">
        <w:rPr>
          <w:rFonts w:ascii="Times New Roman" w:hAnsi="Times New Roman"/>
          <w:sz w:val="24"/>
          <w:szCs w:val="24"/>
        </w:rPr>
        <w:t>,</w:t>
      </w:r>
    </w:p>
    <w:p w:rsidR="00AC29F0" w:rsidRPr="00AC29F0" w:rsidP="00AC29F0">
      <w:pPr>
        <w:tabs>
          <w:tab w:val="left" w:pos="3255"/>
        </w:tabs>
        <w:bidi w:val="0"/>
        <w:spacing w:after="0" w:line="240" w:lineRule="auto"/>
        <w:ind w:left="567" w:hanging="283"/>
        <w:jc w:val="both"/>
        <w:rPr>
          <w:rFonts w:ascii="Times New Roman" w:hAnsi="Times New Roman"/>
          <w:sz w:val="24"/>
          <w:szCs w:val="24"/>
        </w:rPr>
      </w:pPr>
      <w:r w:rsidRPr="00AC29F0">
        <w:rPr>
          <w:rFonts w:ascii="Times New Roman" w:hAnsi="Times New Roman"/>
          <w:sz w:val="24"/>
          <w:szCs w:val="24"/>
        </w:rPr>
        <w:t xml:space="preserve">  § 2 ods. 3 zákona č. 530/2003 Z. z. o obchodnom registri a o zmene a doplnení niektorých zákonov v znení </w:t>
      </w:r>
      <w:r w:rsidR="008B01F5">
        <w:rPr>
          <w:rFonts w:ascii="Times New Roman" w:hAnsi="Times New Roman"/>
          <w:sz w:val="24"/>
          <w:szCs w:val="24"/>
        </w:rPr>
        <w:t>neskorších predpisov</w:t>
      </w:r>
      <w:r w:rsidR="009E394B">
        <w:rPr>
          <w:rFonts w:ascii="Times New Roman" w:hAnsi="Times New Roman"/>
          <w:sz w:val="24"/>
          <w:szCs w:val="24"/>
        </w:rPr>
        <w:t>.</w:t>
      </w:r>
      <w:r w:rsidR="008625F6">
        <w:rPr>
          <w:rFonts w:ascii="Times New Roman" w:hAnsi="Times New Roman"/>
          <w:sz w:val="24"/>
          <w:szCs w:val="24"/>
        </w:rPr>
        <w:t>“.</w:t>
      </w:r>
    </w:p>
    <w:p w:rsidR="00AC29F0" w:rsidRPr="00AC29F0" w:rsidP="00AC29F0">
      <w:pPr>
        <w:bidi w:val="0"/>
        <w:spacing w:after="0" w:line="240" w:lineRule="auto"/>
        <w:ind w:left="284" w:hanging="284"/>
        <w:jc w:val="both"/>
        <w:rPr>
          <w:rFonts w:ascii="Times New Roman" w:hAnsi="Times New Roman"/>
          <w:sz w:val="24"/>
          <w:szCs w:val="24"/>
        </w:rPr>
      </w:pPr>
    </w:p>
    <w:p w:rsidR="00C93E55" w:rsidRPr="00C93E55" w:rsidP="00C93E55">
      <w:pPr>
        <w:pStyle w:val="ListParagraph"/>
        <w:numPr>
          <w:ilvl w:val="3"/>
          <w:numId w:val="11"/>
        </w:numPr>
        <w:bidi w:val="0"/>
        <w:spacing w:after="0" w:line="240" w:lineRule="auto"/>
        <w:ind w:left="284" w:hanging="284"/>
        <w:jc w:val="both"/>
        <w:rPr>
          <w:rFonts w:ascii="Times New Roman" w:hAnsi="Times New Roman"/>
          <w:sz w:val="24"/>
          <w:szCs w:val="24"/>
        </w:rPr>
      </w:pPr>
      <w:r w:rsidRPr="00C93E55">
        <w:rPr>
          <w:rFonts w:ascii="Times New Roman" w:hAnsi="Times New Roman"/>
          <w:sz w:val="24"/>
          <w:szCs w:val="24"/>
        </w:rPr>
        <w:t>Doterajší odkaz 1 sa označuje ako odkaz 1</w:t>
      </w:r>
      <w:r w:rsidR="008625F6">
        <w:rPr>
          <w:rFonts w:ascii="Times New Roman" w:hAnsi="Times New Roman"/>
          <w:sz w:val="24"/>
          <w:szCs w:val="24"/>
        </w:rPr>
        <w:t>a</w:t>
      </w:r>
      <w:r w:rsidRPr="00C93E55">
        <w:rPr>
          <w:rFonts w:ascii="Times New Roman" w:hAnsi="Times New Roman"/>
          <w:sz w:val="24"/>
          <w:szCs w:val="24"/>
        </w:rPr>
        <w:t xml:space="preserve"> a doterajšia poznámka pod čiarou k odkazu 1 sa označuje ako poznámka pod čiarou k odkazu 1</w:t>
      </w:r>
      <w:r w:rsidR="008625F6">
        <w:rPr>
          <w:rFonts w:ascii="Times New Roman" w:hAnsi="Times New Roman"/>
          <w:sz w:val="24"/>
          <w:szCs w:val="24"/>
        </w:rPr>
        <w:t>a</w:t>
      </w:r>
      <w:r w:rsidRPr="00C93E55">
        <w:rPr>
          <w:rFonts w:ascii="Times New Roman" w:hAnsi="Times New Roman"/>
          <w:sz w:val="24"/>
          <w:szCs w:val="24"/>
        </w:rPr>
        <w:t>.</w:t>
      </w:r>
    </w:p>
    <w:p w:rsidR="00C93E55" w:rsidRPr="00C93E55" w:rsidP="00C93E55">
      <w:pPr>
        <w:bidi w:val="0"/>
        <w:spacing w:after="0" w:line="240" w:lineRule="auto"/>
        <w:jc w:val="both"/>
        <w:rPr>
          <w:rFonts w:ascii="Times New Roman" w:hAnsi="Times New Roman"/>
          <w:sz w:val="24"/>
          <w:szCs w:val="24"/>
        </w:rPr>
      </w:pPr>
    </w:p>
    <w:p w:rsidR="00AC29F0" w:rsidRPr="00AC29F0" w:rsidP="00AC29F0">
      <w:pPr>
        <w:pStyle w:val="ListParagraph"/>
        <w:numPr>
          <w:ilvl w:val="3"/>
          <w:numId w:val="11"/>
        </w:numPr>
        <w:bidi w:val="0"/>
        <w:spacing w:after="0" w:line="240" w:lineRule="auto"/>
        <w:ind w:left="284" w:hanging="284"/>
        <w:jc w:val="both"/>
        <w:rPr>
          <w:rFonts w:ascii="Times New Roman" w:hAnsi="Times New Roman"/>
          <w:sz w:val="24"/>
          <w:szCs w:val="24"/>
        </w:rPr>
      </w:pPr>
      <w:r w:rsidRPr="00AC29F0">
        <w:rPr>
          <w:rFonts w:ascii="Times New Roman" w:hAnsi="Times New Roman"/>
          <w:sz w:val="24"/>
          <w:szCs w:val="24"/>
        </w:rPr>
        <w:t xml:space="preserve">V § 5 ods. 2 </w:t>
      </w:r>
      <w:r w:rsidR="00CE1909">
        <w:rPr>
          <w:rFonts w:ascii="Times New Roman" w:hAnsi="Times New Roman"/>
          <w:sz w:val="24"/>
          <w:szCs w:val="24"/>
        </w:rPr>
        <w:t xml:space="preserve">sa na konci prvej vety pripájajú tieto slová: </w:t>
      </w:r>
      <w:r w:rsidRPr="00AC29F0">
        <w:rPr>
          <w:rFonts w:ascii="Times New Roman" w:hAnsi="Times New Roman"/>
          <w:sz w:val="24"/>
          <w:szCs w:val="24"/>
        </w:rPr>
        <w:t>„a 3a“.</w:t>
      </w:r>
    </w:p>
    <w:p w:rsidR="00AC29F0" w:rsidRPr="00AC29F0" w:rsidP="00AC29F0">
      <w:pPr>
        <w:bidi w:val="0"/>
        <w:spacing w:after="0" w:line="240" w:lineRule="auto"/>
        <w:ind w:left="284" w:hanging="284"/>
        <w:jc w:val="both"/>
        <w:rPr>
          <w:rFonts w:ascii="Times New Roman" w:hAnsi="Times New Roman"/>
          <w:sz w:val="24"/>
          <w:szCs w:val="24"/>
        </w:rPr>
      </w:pPr>
    </w:p>
    <w:p w:rsidR="00AC29F0" w:rsidP="00AC29F0">
      <w:pPr>
        <w:pStyle w:val="ListParagraph"/>
        <w:numPr>
          <w:ilvl w:val="3"/>
          <w:numId w:val="11"/>
        </w:numPr>
        <w:bidi w:val="0"/>
        <w:spacing w:after="0" w:line="240" w:lineRule="auto"/>
        <w:ind w:left="284" w:hanging="284"/>
        <w:jc w:val="both"/>
        <w:rPr>
          <w:rFonts w:ascii="Times New Roman" w:hAnsi="Times New Roman"/>
          <w:sz w:val="24"/>
          <w:szCs w:val="24"/>
        </w:rPr>
      </w:pPr>
      <w:r w:rsidR="00CE1909">
        <w:rPr>
          <w:rFonts w:ascii="Times New Roman" w:hAnsi="Times New Roman"/>
          <w:sz w:val="24"/>
          <w:szCs w:val="24"/>
        </w:rPr>
        <w:t>V § 7 ods. 1 sa</w:t>
      </w:r>
      <w:r w:rsidR="00B9488F">
        <w:rPr>
          <w:rFonts w:ascii="Times New Roman" w:hAnsi="Times New Roman"/>
          <w:sz w:val="24"/>
          <w:szCs w:val="24"/>
        </w:rPr>
        <w:t xml:space="preserve"> </w:t>
      </w:r>
      <w:r w:rsidRPr="00B9488F" w:rsidR="00B9488F">
        <w:rPr>
          <w:rFonts w:ascii="Times New Roman" w:hAnsi="Times New Roman"/>
          <w:sz w:val="24"/>
          <w:szCs w:val="24"/>
        </w:rPr>
        <w:t>na konci bodka nahrádza bodkočiarkou a pripájajú sa tieto slová: „pri poskytovaní údajov podľa § 3a sa postupuje podľa § 7a.“.</w:t>
      </w:r>
    </w:p>
    <w:p w:rsidR="00AC29F0" w:rsidRPr="00AC29F0" w:rsidP="00AC29F0">
      <w:pPr>
        <w:bidi w:val="0"/>
        <w:spacing w:after="0" w:line="240" w:lineRule="auto"/>
        <w:ind w:left="284" w:hanging="284"/>
        <w:jc w:val="both"/>
        <w:rPr>
          <w:rFonts w:ascii="Times New Roman" w:hAnsi="Times New Roman"/>
          <w:sz w:val="24"/>
          <w:szCs w:val="24"/>
        </w:rPr>
      </w:pPr>
    </w:p>
    <w:p w:rsidR="00AC29F0" w:rsidRPr="00AC29F0" w:rsidP="00AC29F0">
      <w:pPr>
        <w:pStyle w:val="ListParagraph"/>
        <w:numPr>
          <w:ilvl w:val="3"/>
          <w:numId w:val="11"/>
        </w:numPr>
        <w:bidi w:val="0"/>
        <w:spacing w:after="0" w:line="240" w:lineRule="auto"/>
        <w:ind w:left="284" w:hanging="284"/>
        <w:jc w:val="both"/>
        <w:rPr>
          <w:rFonts w:ascii="Times New Roman" w:hAnsi="Times New Roman"/>
          <w:sz w:val="24"/>
          <w:szCs w:val="24"/>
        </w:rPr>
      </w:pPr>
      <w:r w:rsidRPr="00AC29F0">
        <w:rPr>
          <w:rFonts w:ascii="Times New Roman" w:hAnsi="Times New Roman"/>
          <w:sz w:val="24"/>
          <w:szCs w:val="24"/>
        </w:rPr>
        <w:t>V § 7 ods. 2 sa</w:t>
      </w:r>
      <w:r w:rsidR="00D82ED8">
        <w:rPr>
          <w:rFonts w:ascii="Times New Roman" w:hAnsi="Times New Roman"/>
          <w:sz w:val="24"/>
          <w:szCs w:val="24"/>
        </w:rPr>
        <w:t xml:space="preserve"> za slová „odseku</w:t>
      </w:r>
      <w:r w:rsidR="00ED438B">
        <w:rPr>
          <w:rFonts w:ascii="Times New Roman" w:hAnsi="Times New Roman"/>
          <w:sz w:val="24"/>
          <w:szCs w:val="24"/>
        </w:rPr>
        <w:t xml:space="preserve"> </w:t>
      </w:r>
      <w:r w:rsidR="00D82ED8">
        <w:rPr>
          <w:rFonts w:ascii="Times New Roman" w:hAnsi="Times New Roman"/>
          <w:sz w:val="24"/>
          <w:szCs w:val="24"/>
        </w:rPr>
        <w:t>1,“ vkladajú slová „</w:t>
      </w:r>
      <w:r w:rsidR="00B9488F">
        <w:rPr>
          <w:rFonts w:ascii="Times New Roman" w:hAnsi="Times New Roman"/>
          <w:sz w:val="24"/>
          <w:szCs w:val="24"/>
        </w:rPr>
        <w:t>ak v § 7a nie je ustanovené inak,</w:t>
      </w:r>
      <w:r w:rsidRPr="00AC29F0">
        <w:rPr>
          <w:rFonts w:ascii="Times New Roman" w:hAnsi="Times New Roman"/>
          <w:sz w:val="24"/>
          <w:szCs w:val="24"/>
        </w:rPr>
        <w:t>“.</w:t>
      </w:r>
    </w:p>
    <w:p w:rsidR="00AC29F0" w:rsidRPr="00AC29F0" w:rsidP="00AC29F0">
      <w:pPr>
        <w:bidi w:val="0"/>
        <w:spacing w:after="0" w:line="240" w:lineRule="auto"/>
        <w:ind w:left="284" w:hanging="284"/>
        <w:jc w:val="both"/>
        <w:rPr>
          <w:rFonts w:ascii="Times New Roman" w:hAnsi="Times New Roman"/>
          <w:sz w:val="24"/>
          <w:szCs w:val="24"/>
        </w:rPr>
      </w:pPr>
    </w:p>
    <w:p w:rsidR="00AC29F0" w:rsidP="00AC29F0">
      <w:pPr>
        <w:pStyle w:val="ListParagraph"/>
        <w:numPr>
          <w:ilvl w:val="3"/>
          <w:numId w:val="11"/>
        </w:numPr>
        <w:bidi w:val="0"/>
        <w:spacing w:after="0" w:line="240" w:lineRule="auto"/>
        <w:ind w:left="284" w:hanging="284"/>
        <w:jc w:val="both"/>
        <w:rPr>
          <w:rFonts w:ascii="Times New Roman" w:hAnsi="Times New Roman"/>
          <w:sz w:val="24"/>
          <w:szCs w:val="24"/>
        </w:rPr>
      </w:pPr>
      <w:r w:rsidRPr="00AC29F0">
        <w:rPr>
          <w:rFonts w:ascii="Times New Roman" w:hAnsi="Times New Roman"/>
          <w:sz w:val="24"/>
          <w:szCs w:val="24"/>
        </w:rPr>
        <w:t>V § 7 ods. 4 sa</w:t>
      </w:r>
      <w:r w:rsidR="00B9488F">
        <w:rPr>
          <w:rFonts w:ascii="Times New Roman" w:hAnsi="Times New Roman"/>
          <w:sz w:val="24"/>
          <w:szCs w:val="24"/>
        </w:rPr>
        <w:t xml:space="preserve"> na konci pripája táto veta: „Ustanovenie prvej a druhej vety sa nevzťahuje na údaje podľa § 3a</w:t>
      </w:r>
      <w:r w:rsidR="00BF70CB">
        <w:rPr>
          <w:rFonts w:ascii="Times New Roman" w:hAnsi="Times New Roman"/>
          <w:sz w:val="24"/>
          <w:szCs w:val="24"/>
        </w:rPr>
        <w:t>.</w:t>
      </w:r>
      <w:r w:rsidR="00B9488F">
        <w:rPr>
          <w:rFonts w:ascii="Times New Roman" w:hAnsi="Times New Roman"/>
          <w:sz w:val="24"/>
          <w:szCs w:val="24"/>
        </w:rPr>
        <w:t>“.</w:t>
      </w:r>
    </w:p>
    <w:p w:rsidR="00996BA1" w:rsidRPr="00AC29F0" w:rsidP="00996BA1">
      <w:pPr>
        <w:pStyle w:val="ListParagraph"/>
        <w:bidi w:val="0"/>
        <w:spacing w:after="0" w:line="240" w:lineRule="auto"/>
        <w:ind w:left="284"/>
        <w:jc w:val="both"/>
        <w:rPr>
          <w:rFonts w:ascii="Times New Roman" w:hAnsi="Times New Roman"/>
          <w:sz w:val="24"/>
          <w:szCs w:val="24"/>
        </w:rPr>
      </w:pPr>
    </w:p>
    <w:p w:rsidR="00B14D3D" w:rsidRPr="00AC29F0" w:rsidP="00B14D3D">
      <w:pPr>
        <w:pStyle w:val="ListParagraph"/>
        <w:numPr>
          <w:ilvl w:val="3"/>
          <w:numId w:val="11"/>
        </w:numPr>
        <w:bidi w:val="0"/>
        <w:spacing w:after="0" w:line="240" w:lineRule="auto"/>
        <w:ind w:left="284" w:hanging="284"/>
        <w:jc w:val="both"/>
        <w:rPr>
          <w:rFonts w:ascii="Times New Roman" w:hAnsi="Times New Roman"/>
          <w:sz w:val="24"/>
          <w:szCs w:val="24"/>
        </w:rPr>
      </w:pPr>
      <w:r w:rsidRPr="00AC29F0">
        <w:rPr>
          <w:rFonts w:ascii="Times New Roman" w:hAnsi="Times New Roman"/>
          <w:sz w:val="24"/>
          <w:szCs w:val="24"/>
        </w:rPr>
        <w:t>Za § 7 sa vkladá § 7a, ktorý vrátane nadpisu znie:</w:t>
      </w:r>
    </w:p>
    <w:p w:rsidR="00B14D3D" w:rsidRPr="00C93E55" w:rsidP="00B14D3D">
      <w:pPr>
        <w:tabs>
          <w:tab w:val="left" w:pos="3255"/>
        </w:tabs>
        <w:bidi w:val="0"/>
        <w:spacing w:after="0" w:line="240" w:lineRule="auto"/>
        <w:ind w:left="284"/>
        <w:jc w:val="center"/>
        <w:rPr>
          <w:rFonts w:ascii="Times New Roman" w:hAnsi="Times New Roman"/>
          <w:b/>
          <w:sz w:val="24"/>
          <w:szCs w:val="24"/>
        </w:rPr>
      </w:pPr>
      <w:r w:rsidRPr="00AC29F0">
        <w:rPr>
          <w:rFonts w:ascii="Times New Roman" w:hAnsi="Times New Roman"/>
          <w:sz w:val="24"/>
          <w:szCs w:val="24"/>
        </w:rPr>
        <w:t>„</w:t>
      </w:r>
      <w:r w:rsidRPr="00C93E55">
        <w:rPr>
          <w:rFonts w:ascii="Times New Roman" w:hAnsi="Times New Roman"/>
          <w:b/>
          <w:sz w:val="24"/>
          <w:szCs w:val="24"/>
        </w:rPr>
        <w:t>§ 7a</w:t>
      </w:r>
    </w:p>
    <w:p w:rsidR="00B14D3D" w:rsidRPr="00C93E55" w:rsidP="00B14D3D">
      <w:pPr>
        <w:tabs>
          <w:tab w:val="left" w:pos="3255"/>
        </w:tabs>
        <w:bidi w:val="0"/>
        <w:spacing w:after="0" w:line="240" w:lineRule="auto"/>
        <w:ind w:left="284"/>
        <w:jc w:val="center"/>
        <w:rPr>
          <w:rFonts w:ascii="Times New Roman" w:hAnsi="Times New Roman"/>
          <w:b/>
          <w:sz w:val="24"/>
          <w:szCs w:val="24"/>
        </w:rPr>
      </w:pPr>
      <w:r w:rsidRPr="00C93E55">
        <w:rPr>
          <w:rFonts w:ascii="Times New Roman" w:hAnsi="Times New Roman"/>
          <w:b/>
          <w:sz w:val="24"/>
          <w:szCs w:val="24"/>
        </w:rPr>
        <w:t>Poskytovanie údajov z registra právnických osôb</w:t>
      </w:r>
      <w:r w:rsidRPr="00DB5611">
        <w:rPr>
          <w:rFonts w:ascii="Times New Roman" w:hAnsi="Times New Roman"/>
          <w:b/>
          <w:sz w:val="24"/>
          <w:szCs w:val="24"/>
        </w:rPr>
        <w:t xml:space="preserve"> </w:t>
      </w:r>
      <w:r w:rsidRPr="00C93E55">
        <w:rPr>
          <w:rFonts w:ascii="Times New Roman" w:hAnsi="Times New Roman"/>
          <w:b/>
          <w:sz w:val="24"/>
          <w:szCs w:val="24"/>
        </w:rPr>
        <w:t>podľa § 3a</w:t>
      </w:r>
    </w:p>
    <w:p w:rsidR="00B14D3D" w:rsidRPr="00AC29F0" w:rsidP="00B14D3D">
      <w:pPr>
        <w:tabs>
          <w:tab w:val="left" w:pos="3255"/>
        </w:tabs>
        <w:bidi w:val="0"/>
        <w:spacing w:after="0" w:line="240" w:lineRule="auto"/>
        <w:ind w:left="284"/>
        <w:jc w:val="both"/>
        <w:rPr>
          <w:rFonts w:ascii="Times New Roman" w:hAnsi="Times New Roman"/>
          <w:sz w:val="24"/>
          <w:szCs w:val="24"/>
        </w:rPr>
      </w:pPr>
    </w:p>
    <w:p w:rsidR="00B14D3D" w:rsidP="00B14D3D">
      <w:pPr>
        <w:bidi w:val="0"/>
        <w:spacing w:after="0" w:line="240" w:lineRule="auto"/>
        <w:ind w:left="284"/>
        <w:jc w:val="both"/>
        <w:rPr>
          <w:rFonts w:ascii="Times New Roman" w:hAnsi="Times New Roman"/>
          <w:sz w:val="24"/>
          <w:szCs w:val="24"/>
        </w:rPr>
      </w:pPr>
      <w:r>
        <w:rPr>
          <w:rFonts w:ascii="Times New Roman" w:hAnsi="Times New Roman"/>
          <w:sz w:val="24"/>
          <w:szCs w:val="24"/>
        </w:rPr>
        <w:tab/>
      </w:r>
      <w:r w:rsidRPr="00AC29F0">
        <w:rPr>
          <w:rFonts w:ascii="Times New Roman" w:hAnsi="Times New Roman"/>
          <w:sz w:val="24"/>
          <w:szCs w:val="24"/>
        </w:rPr>
        <w:t xml:space="preserve">(1) </w:t>
      </w:r>
      <w:r>
        <w:rPr>
          <w:rFonts w:ascii="Times New Roman" w:hAnsi="Times New Roman"/>
          <w:sz w:val="24"/>
          <w:szCs w:val="24"/>
        </w:rPr>
        <w:t>Ú</w:t>
      </w:r>
      <w:r w:rsidRPr="00AC29F0">
        <w:rPr>
          <w:rFonts w:ascii="Times New Roman" w:hAnsi="Times New Roman"/>
          <w:sz w:val="24"/>
          <w:szCs w:val="24"/>
        </w:rPr>
        <w:t xml:space="preserve">daje o </w:t>
      </w:r>
      <w:r>
        <w:rPr>
          <w:rFonts w:ascii="Times New Roman" w:hAnsi="Times New Roman"/>
          <w:sz w:val="24"/>
          <w:szCs w:val="24"/>
        </w:rPr>
        <w:t>konečnom</w:t>
      </w:r>
      <w:r w:rsidRPr="00AC29F0">
        <w:rPr>
          <w:rFonts w:ascii="Times New Roman" w:hAnsi="Times New Roman"/>
          <w:sz w:val="24"/>
          <w:szCs w:val="24"/>
        </w:rPr>
        <w:t xml:space="preserve"> užívateľovi výhod  zapísané v registri právnických osôb </w:t>
      </w:r>
      <w:r>
        <w:rPr>
          <w:rFonts w:ascii="Times New Roman" w:hAnsi="Times New Roman"/>
          <w:sz w:val="24"/>
          <w:szCs w:val="24"/>
        </w:rPr>
        <w:t>nie sú verejne prístupné</w:t>
      </w:r>
      <w:r w:rsidRPr="00AC29F0">
        <w:rPr>
          <w:rFonts w:ascii="Times New Roman" w:hAnsi="Times New Roman"/>
          <w:sz w:val="24"/>
          <w:szCs w:val="24"/>
        </w:rPr>
        <w:t>.</w:t>
      </w:r>
    </w:p>
    <w:p w:rsidR="00B14D3D" w:rsidRPr="00AC29F0" w:rsidP="00B14D3D">
      <w:pPr>
        <w:bidi w:val="0"/>
        <w:spacing w:after="0" w:line="240" w:lineRule="auto"/>
        <w:ind w:left="284"/>
        <w:jc w:val="both"/>
        <w:rPr>
          <w:rFonts w:ascii="Times New Roman" w:hAnsi="Times New Roman"/>
          <w:sz w:val="24"/>
          <w:szCs w:val="24"/>
        </w:rPr>
      </w:pPr>
      <w:r w:rsidRPr="00AC29F0">
        <w:rPr>
          <w:rFonts w:ascii="Times New Roman" w:hAnsi="Times New Roman"/>
          <w:sz w:val="24"/>
          <w:szCs w:val="24"/>
        </w:rPr>
        <w:t xml:space="preserve"> </w:t>
      </w:r>
    </w:p>
    <w:p w:rsidR="00B14D3D" w:rsidRPr="0095336E" w:rsidP="00B14D3D">
      <w:pPr>
        <w:bidi w:val="0"/>
        <w:spacing w:after="0" w:line="240" w:lineRule="auto"/>
        <w:ind w:left="284" w:firstLine="424"/>
        <w:jc w:val="both"/>
        <w:rPr>
          <w:rFonts w:ascii="Times New Roman" w:hAnsi="Times New Roman"/>
          <w:b/>
          <w:sz w:val="24"/>
          <w:szCs w:val="24"/>
        </w:rPr>
      </w:pPr>
      <w:r w:rsidRPr="00AC29F0">
        <w:rPr>
          <w:rFonts w:ascii="Times New Roman" w:hAnsi="Times New Roman"/>
          <w:sz w:val="24"/>
          <w:szCs w:val="24"/>
        </w:rPr>
        <w:t>(</w:t>
      </w:r>
      <w:r>
        <w:rPr>
          <w:rFonts w:ascii="Times New Roman" w:hAnsi="Times New Roman"/>
          <w:sz w:val="24"/>
          <w:szCs w:val="24"/>
        </w:rPr>
        <w:t>2</w:t>
      </w:r>
      <w:r w:rsidRPr="00AC29F0">
        <w:rPr>
          <w:rFonts w:ascii="Times New Roman" w:hAnsi="Times New Roman"/>
          <w:sz w:val="24"/>
          <w:szCs w:val="24"/>
        </w:rPr>
        <w:t xml:space="preserve">) </w:t>
      </w:r>
      <w:r w:rsidRPr="00645201">
        <w:rPr>
          <w:rFonts w:ascii="Times New Roman" w:hAnsi="Times New Roman"/>
          <w:sz w:val="24"/>
          <w:szCs w:val="24"/>
        </w:rPr>
        <w:t>Štatistický úrad poskytuje údaje o konečnom užívateľovi výhod v elektronickej podobe diaľkovým, nepretržitým a priamym prístupom na účely plnenia úloh podľa osobitných predpisov</w:t>
      </w:r>
      <w:r w:rsidRPr="007F15BD" w:rsidR="007F15BD">
        <w:rPr>
          <w:rFonts w:ascii="Times New Roman" w:hAnsi="Times New Roman"/>
          <w:sz w:val="24"/>
          <w:szCs w:val="24"/>
          <w:vertAlign w:val="superscript"/>
        </w:rPr>
        <w:t>9a</w:t>
      </w:r>
      <w:r w:rsidRPr="007F15BD" w:rsidR="007F15BD">
        <w:rPr>
          <w:rFonts w:ascii="Times New Roman" w:hAnsi="Times New Roman"/>
          <w:sz w:val="24"/>
          <w:szCs w:val="24"/>
        </w:rPr>
        <w:t>)</w:t>
      </w:r>
    </w:p>
    <w:p w:rsidR="00B14D3D" w:rsidRPr="00B75761" w:rsidP="00B14D3D">
      <w:pPr>
        <w:pStyle w:val="ListParagraph"/>
        <w:numPr>
          <w:numId w:val="24"/>
        </w:numPr>
        <w:tabs>
          <w:tab w:val="left" w:pos="3255"/>
        </w:tabs>
        <w:bidi w:val="0"/>
        <w:spacing w:after="0" w:line="240" w:lineRule="auto"/>
        <w:jc w:val="both"/>
        <w:rPr>
          <w:rFonts w:ascii="Times New Roman" w:hAnsi="Times New Roman"/>
          <w:sz w:val="24"/>
          <w:szCs w:val="24"/>
        </w:rPr>
      </w:pPr>
      <w:r w:rsidRPr="00B75761" w:rsidR="00BA31C2">
        <w:rPr>
          <w:rFonts w:ascii="Times New Roman" w:hAnsi="Times New Roman"/>
          <w:sz w:val="24"/>
          <w:szCs w:val="24"/>
        </w:rPr>
        <w:t>službe finančnej polície Policajného zboru</w:t>
      </w:r>
      <w:r w:rsidRPr="00B75761">
        <w:rPr>
          <w:rFonts w:ascii="Times New Roman" w:hAnsi="Times New Roman"/>
          <w:sz w:val="24"/>
          <w:szCs w:val="24"/>
        </w:rPr>
        <w:t>,</w:t>
      </w:r>
    </w:p>
    <w:p w:rsidR="006449E4" w:rsidP="006449E4">
      <w:pPr>
        <w:pStyle w:val="ListParagraph"/>
        <w:numPr>
          <w:numId w:val="24"/>
        </w:numPr>
        <w:tabs>
          <w:tab w:val="left" w:pos="3255"/>
        </w:tabs>
        <w:bidi w:val="0"/>
        <w:spacing w:after="0" w:line="240" w:lineRule="auto"/>
        <w:jc w:val="both"/>
        <w:rPr>
          <w:rFonts w:ascii="Times New Roman" w:hAnsi="Times New Roman"/>
          <w:sz w:val="24"/>
          <w:szCs w:val="24"/>
        </w:rPr>
      </w:pPr>
      <w:r>
        <w:rPr>
          <w:rFonts w:ascii="Times New Roman" w:hAnsi="Times New Roman"/>
          <w:sz w:val="24"/>
          <w:szCs w:val="24"/>
        </w:rPr>
        <w:t>Ministerstvu financií Slovenskej republiky,</w:t>
      </w:r>
    </w:p>
    <w:p w:rsidR="006449E4" w:rsidRPr="006449E4" w:rsidP="006449E4">
      <w:pPr>
        <w:pStyle w:val="ListParagraph"/>
        <w:numPr>
          <w:numId w:val="24"/>
        </w:numPr>
        <w:tabs>
          <w:tab w:val="left" w:pos="3255"/>
        </w:tabs>
        <w:bidi w:val="0"/>
        <w:spacing w:after="0" w:line="240" w:lineRule="auto"/>
        <w:jc w:val="both"/>
        <w:rPr>
          <w:rFonts w:ascii="Times New Roman" w:hAnsi="Times New Roman"/>
          <w:sz w:val="24"/>
          <w:szCs w:val="24"/>
        </w:rPr>
      </w:pPr>
      <w:r w:rsidRPr="006449E4">
        <w:rPr>
          <w:rFonts w:ascii="Times New Roman" w:hAnsi="Times New Roman"/>
          <w:sz w:val="24"/>
          <w:szCs w:val="24"/>
        </w:rPr>
        <w:t>Národnej banke Slovenska</w:t>
      </w:r>
      <w:r w:rsidR="00F81DF2">
        <w:rPr>
          <w:rFonts w:ascii="Times New Roman" w:hAnsi="Times New Roman"/>
          <w:sz w:val="24"/>
          <w:szCs w:val="24"/>
        </w:rPr>
        <w:t>,</w:t>
      </w:r>
    </w:p>
    <w:p w:rsidR="006449E4" w:rsidP="00B14D3D">
      <w:pPr>
        <w:pStyle w:val="ListParagraph"/>
        <w:numPr>
          <w:numId w:val="24"/>
        </w:numPr>
        <w:tabs>
          <w:tab w:val="left" w:pos="3255"/>
        </w:tabs>
        <w:bidi w:val="0"/>
        <w:spacing w:after="0" w:line="240" w:lineRule="auto"/>
        <w:jc w:val="both"/>
        <w:rPr>
          <w:rFonts w:ascii="Times New Roman" w:hAnsi="Times New Roman"/>
          <w:sz w:val="24"/>
          <w:szCs w:val="24"/>
        </w:rPr>
      </w:pPr>
      <w:r w:rsidR="00F81DF2">
        <w:rPr>
          <w:rFonts w:ascii="Times New Roman" w:hAnsi="Times New Roman"/>
          <w:sz w:val="24"/>
          <w:szCs w:val="24"/>
        </w:rPr>
        <w:t>Národnému bezpečnostnému úradu,</w:t>
      </w:r>
    </w:p>
    <w:p w:rsidR="00B14D3D" w:rsidRPr="00B75761" w:rsidP="00B14D3D">
      <w:pPr>
        <w:pStyle w:val="ListParagraph"/>
        <w:numPr>
          <w:numId w:val="24"/>
        </w:numPr>
        <w:tabs>
          <w:tab w:val="left" w:pos="3255"/>
        </w:tabs>
        <w:bidi w:val="0"/>
        <w:spacing w:after="0" w:line="240" w:lineRule="auto"/>
        <w:jc w:val="both"/>
        <w:rPr>
          <w:rFonts w:ascii="Times New Roman" w:hAnsi="Times New Roman"/>
          <w:sz w:val="24"/>
          <w:szCs w:val="24"/>
        </w:rPr>
      </w:pPr>
      <w:r w:rsidRPr="00B75761" w:rsidR="00BA31C2">
        <w:rPr>
          <w:rFonts w:ascii="Times New Roman" w:hAnsi="Times New Roman"/>
          <w:sz w:val="24"/>
          <w:szCs w:val="24"/>
        </w:rPr>
        <w:t>súdu</w:t>
      </w:r>
      <w:r w:rsidRPr="00B75761">
        <w:rPr>
          <w:rFonts w:ascii="Times New Roman" w:hAnsi="Times New Roman"/>
          <w:sz w:val="24"/>
          <w:szCs w:val="24"/>
        </w:rPr>
        <w:t xml:space="preserve">, </w:t>
      </w:r>
    </w:p>
    <w:p w:rsidR="00B14D3D" w:rsidRPr="00B75761" w:rsidP="00D50600">
      <w:pPr>
        <w:pStyle w:val="ListParagraph"/>
        <w:numPr>
          <w:numId w:val="24"/>
        </w:numPr>
        <w:tabs>
          <w:tab w:val="left" w:pos="3255"/>
        </w:tabs>
        <w:bidi w:val="0"/>
        <w:spacing w:after="0" w:line="240" w:lineRule="auto"/>
        <w:jc w:val="both"/>
        <w:rPr>
          <w:rFonts w:ascii="Times New Roman" w:hAnsi="Times New Roman"/>
          <w:sz w:val="24"/>
          <w:szCs w:val="24"/>
        </w:rPr>
      </w:pPr>
      <w:r w:rsidRPr="00B75761">
        <w:rPr>
          <w:rFonts w:ascii="Times New Roman" w:hAnsi="Times New Roman"/>
          <w:sz w:val="24"/>
          <w:szCs w:val="24"/>
        </w:rPr>
        <w:t>správcovi dane,</w:t>
      </w:r>
      <w:r w:rsidRPr="00D50600" w:rsidR="00D50600">
        <w:t xml:space="preserve"> </w:t>
      </w:r>
      <w:r w:rsidRPr="00D50600" w:rsidR="00D50600">
        <w:rPr>
          <w:rFonts w:ascii="Times New Roman" w:hAnsi="Times New Roman"/>
          <w:sz w:val="24"/>
          <w:szCs w:val="24"/>
        </w:rPr>
        <w:t>a orgánom štátnej správy v oblasti daní, poplatkov a</w:t>
      </w:r>
      <w:r w:rsidR="00D50600">
        <w:rPr>
          <w:rFonts w:ascii="Times New Roman" w:hAnsi="Times New Roman"/>
          <w:sz w:val="24"/>
          <w:szCs w:val="24"/>
        </w:rPr>
        <w:t> </w:t>
      </w:r>
      <w:r w:rsidRPr="00D50600" w:rsidR="00D50600">
        <w:rPr>
          <w:rFonts w:ascii="Times New Roman" w:hAnsi="Times New Roman"/>
          <w:sz w:val="24"/>
          <w:szCs w:val="24"/>
        </w:rPr>
        <w:t>colníctva</w:t>
      </w:r>
      <w:r w:rsidR="00D50600">
        <w:rPr>
          <w:rFonts w:ascii="Times New Roman" w:hAnsi="Times New Roman"/>
          <w:sz w:val="24"/>
          <w:szCs w:val="24"/>
        </w:rPr>
        <w:t>,</w:t>
      </w:r>
    </w:p>
    <w:p w:rsidR="00BA31C2" w:rsidP="00B14D3D">
      <w:pPr>
        <w:pStyle w:val="ListParagraph"/>
        <w:numPr>
          <w:numId w:val="24"/>
        </w:numPr>
        <w:tabs>
          <w:tab w:val="left" w:pos="3255"/>
        </w:tabs>
        <w:bidi w:val="0"/>
        <w:spacing w:after="0" w:line="240" w:lineRule="auto"/>
        <w:jc w:val="both"/>
        <w:rPr>
          <w:rFonts w:ascii="Times New Roman" w:hAnsi="Times New Roman"/>
          <w:sz w:val="24"/>
          <w:szCs w:val="24"/>
        </w:rPr>
      </w:pPr>
      <w:r w:rsidRPr="00B75761">
        <w:rPr>
          <w:rFonts w:ascii="Times New Roman" w:hAnsi="Times New Roman"/>
          <w:sz w:val="24"/>
          <w:szCs w:val="24"/>
        </w:rPr>
        <w:t>orgánom činným v trestnom konaní</w:t>
      </w:r>
      <w:r>
        <w:rPr>
          <w:rFonts w:ascii="Times New Roman" w:hAnsi="Times New Roman"/>
          <w:sz w:val="24"/>
          <w:szCs w:val="24"/>
        </w:rPr>
        <w:t>,</w:t>
      </w:r>
    </w:p>
    <w:p w:rsidR="00B14D3D" w:rsidP="00B14D3D">
      <w:pPr>
        <w:pStyle w:val="ListParagraph"/>
        <w:numPr>
          <w:numId w:val="24"/>
        </w:numPr>
        <w:tabs>
          <w:tab w:val="left" w:pos="3255"/>
        </w:tabs>
        <w:bidi w:val="0"/>
        <w:spacing w:after="0" w:line="240" w:lineRule="auto"/>
        <w:jc w:val="both"/>
        <w:rPr>
          <w:rFonts w:ascii="Times New Roman" w:hAnsi="Times New Roman"/>
          <w:sz w:val="24"/>
          <w:szCs w:val="24"/>
        </w:rPr>
      </w:pPr>
      <w:r w:rsidRPr="00645201" w:rsidR="00F81DF2">
        <w:rPr>
          <w:rFonts w:ascii="Times New Roman" w:hAnsi="Times New Roman"/>
          <w:sz w:val="24"/>
          <w:szCs w:val="24"/>
        </w:rPr>
        <w:t>orgánu dozoru podľa osobitného predpisu</w:t>
      </w:r>
      <w:r w:rsidR="00AD6728">
        <w:rPr>
          <w:rFonts w:ascii="Times New Roman" w:hAnsi="Times New Roman"/>
          <w:sz w:val="24"/>
          <w:szCs w:val="24"/>
        </w:rPr>
        <w:t>,</w:t>
      </w:r>
      <w:r w:rsidRPr="00645201" w:rsidR="00F92461">
        <w:rPr>
          <w:rFonts w:ascii="Times New Roman" w:hAnsi="Times New Roman"/>
          <w:sz w:val="24"/>
          <w:szCs w:val="24"/>
          <w:vertAlign w:val="superscript"/>
        </w:rPr>
        <w:t>9</w:t>
      </w:r>
      <w:r w:rsidR="007F15BD">
        <w:rPr>
          <w:rFonts w:ascii="Times New Roman" w:hAnsi="Times New Roman"/>
          <w:sz w:val="24"/>
          <w:szCs w:val="24"/>
          <w:vertAlign w:val="superscript"/>
        </w:rPr>
        <w:t>b</w:t>
      </w:r>
      <w:r w:rsidR="00AD6728">
        <w:rPr>
          <w:rFonts w:ascii="Times New Roman" w:hAnsi="Times New Roman"/>
          <w:sz w:val="24"/>
          <w:szCs w:val="24"/>
        </w:rPr>
        <w:t>)</w:t>
      </w:r>
    </w:p>
    <w:p w:rsidR="00DD2E7B" w:rsidRPr="00645201" w:rsidP="00DD2E7B">
      <w:pPr>
        <w:pStyle w:val="ListParagraph"/>
        <w:numPr>
          <w:numId w:val="24"/>
        </w:numPr>
        <w:tabs>
          <w:tab w:val="left" w:pos="3255"/>
        </w:tabs>
        <w:bidi w:val="0"/>
        <w:spacing w:after="0" w:line="240" w:lineRule="auto"/>
        <w:jc w:val="both"/>
        <w:rPr>
          <w:rFonts w:ascii="Times New Roman" w:hAnsi="Times New Roman"/>
          <w:sz w:val="24"/>
          <w:szCs w:val="24"/>
        </w:rPr>
      </w:pPr>
      <w:r>
        <w:rPr>
          <w:rFonts w:ascii="Times New Roman" w:hAnsi="Times New Roman"/>
          <w:sz w:val="24"/>
          <w:szCs w:val="24"/>
        </w:rPr>
        <w:t>poskytovateľovi</w:t>
      </w:r>
      <w:r w:rsidRPr="00DD2E7B">
        <w:rPr>
          <w:rFonts w:ascii="Times New Roman" w:hAnsi="Times New Roman"/>
          <w:sz w:val="24"/>
          <w:szCs w:val="24"/>
        </w:rPr>
        <w:t xml:space="preserve"> nenávratného finančného príspevku podľa osobitného predpisu</w:t>
      </w:r>
      <w:r w:rsidR="00AD6728">
        <w:rPr>
          <w:rFonts w:ascii="Times New Roman" w:hAnsi="Times New Roman"/>
          <w:sz w:val="24"/>
          <w:szCs w:val="24"/>
        </w:rPr>
        <w:t>,</w:t>
      </w:r>
      <w:r w:rsidRPr="00DD2E7B">
        <w:rPr>
          <w:rFonts w:ascii="Times New Roman" w:hAnsi="Times New Roman"/>
          <w:sz w:val="24"/>
          <w:szCs w:val="24"/>
          <w:vertAlign w:val="superscript"/>
        </w:rPr>
        <w:t>9</w:t>
      </w:r>
      <w:r w:rsidR="007F15BD">
        <w:rPr>
          <w:rFonts w:ascii="Times New Roman" w:hAnsi="Times New Roman"/>
          <w:sz w:val="24"/>
          <w:szCs w:val="24"/>
          <w:vertAlign w:val="superscript"/>
        </w:rPr>
        <w:t>c</w:t>
      </w:r>
      <w:r w:rsidR="00AD6728">
        <w:rPr>
          <w:rFonts w:ascii="Times New Roman" w:hAnsi="Times New Roman"/>
          <w:sz w:val="24"/>
          <w:szCs w:val="24"/>
        </w:rPr>
        <w:t>)</w:t>
      </w:r>
    </w:p>
    <w:p w:rsidR="00BC4B99" w:rsidRPr="00F92461" w:rsidP="00F81DF2">
      <w:pPr>
        <w:pStyle w:val="ListParagraph"/>
        <w:numPr>
          <w:numId w:val="24"/>
        </w:numPr>
        <w:tabs>
          <w:tab w:val="left" w:pos="3255"/>
        </w:tabs>
        <w:bidi w:val="0"/>
        <w:spacing w:after="0" w:line="240" w:lineRule="auto"/>
        <w:jc w:val="both"/>
        <w:rPr>
          <w:rFonts w:ascii="Times New Roman" w:hAnsi="Times New Roman"/>
          <w:sz w:val="24"/>
          <w:szCs w:val="24"/>
        </w:rPr>
      </w:pPr>
      <w:r w:rsidRPr="00F92461" w:rsidR="00F81DF2">
        <w:rPr>
          <w:rFonts w:ascii="Times New Roman" w:hAnsi="Times New Roman"/>
          <w:sz w:val="24"/>
          <w:szCs w:val="24"/>
        </w:rPr>
        <w:t>ak tak ustanovuje osobitný predpis</w:t>
      </w:r>
      <w:r w:rsidR="00AD6728">
        <w:rPr>
          <w:rFonts w:ascii="Times New Roman" w:hAnsi="Times New Roman"/>
          <w:sz w:val="24"/>
          <w:szCs w:val="24"/>
        </w:rPr>
        <w:t>.</w:t>
      </w:r>
      <w:r w:rsidRPr="00F92461" w:rsidR="00F92461">
        <w:rPr>
          <w:rFonts w:ascii="Times New Roman" w:hAnsi="Times New Roman"/>
          <w:sz w:val="24"/>
          <w:szCs w:val="24"/>
          <w:vertAlign w:val="superscript"/>
        </w:rPr>
        <w:t>9</w:t>
      </w:r>
      <w:r w:rsidR="007F15BD">
        <w:rPr>
          <w:rFonts w:ascii="Times New Roman" w:hAnsi="Times New Roman"/>
          <w:sz w:val="24"/>
          <w:szCs w:val="24"/>
          <w:vertAlign w:val="superscript"/>
        </w:rPr>
        <w:t>d</w:t>
      </w:r>
      <w:r w:rsidR="00F92461">
        <w:rPr>
          <w:rFonts w:ascii="Times New Roman" w:hAnsi="Times New Roman"/>
          <w:sz w:val="24"/>
          <w:szCs w:val="24"/>
        </w:rPr>
        <w:t>)</w:t>
      </w:r>
    </w:p>
    <w:p w:rsidR="00B14D3D" w:rsidP="00B14D3D">
      <w:pPr>
        <w:tabs>
          <w:tab w:val="left" w:pos="3255"/>
        </w:tabs>
        <w:bidi w:val="0"/>
        <w:spacing w:after="0" w:line="240" w:lineRule="auto"/>
        <w:ind w:left="284"/>
        <w:jc w:val="both"/>
        <w:rPr>
          <w:rFonts w:ascii="Times New Roman" w:hAnsi="Times New Roman"/>
          <w:sz w:val="24"/>
          <w:szCs w:val="24"/>
        </w:rPr>
      </w:pPr>
    </w:p>
    <w:p w:rsidR="00B14D3D" w:rsidP="00B14D3D">
      <w:pPr>
        <w:bidi w:val="0"/>
        <w:spacing w:after="0" w:line="240" w:lineRule="auto"/>
        <w:ind w:left="284"/>
        <w:jc w:val="both"/>
        <w:rPr>
          <w:rFonts w:ascii="Times New Roman" w:hAnsi="Times New Roman"/>
          <w:sz w:val="24"/>
          <w:szCs w:val="24"/>
        </w:rPr>
      </w:pPr>
      <w:r>
        <w:rPr>
          <w:rFonts w:ascii="Times New Roman" w:hAnsi="Times New Roman"/>
          <w:sz w:val="24"/>
          <w:szCs w:val="24"/>
        </w:rPr>
        <w:tab/>
        <w:t>(3) Štatistický úrad poskytuje údaje o konečnom užívateľovi výhod v elektronickej podobe a automatizovaným spôsobom aj povinnej osobe podľa osobitného predpisu,</w:t>
      </w:r>
      <w:r w:rsidRPr="008625F6">
        <w:rPr>
          <w:rFonts w:ascii="Times New Roman" w:hAnsi="Times New Roman"/>
          <w:sz w:val="24"/>
          <w:szCs w:val="24"/>
          <w:vertAlign w:val="superscript"/>
        </w:rPr>
        <w:t>9</w:t>
      </w:r>
      <w:r w:rsidR="007F15BD">
        <w:rPr>
          <w:rFonts w:ascii="Times New Roman" w:hAnsi="Times New Roman"/>
          <w:sz w:val="24"/>
          <w:szCs w:val="24"/>
          <w:vertAlign w:val="superscript"/>
        </w:rPr>
        <w:t>e</w:t>
      </w:r>
      <w:r>
        <w:rPr>
          <w:rFonts w:ascii="Times New Roman" w:hAnsi="Times New Roman"/>
          <w:sz w:val="24"/>
          <w:szCs w:val="24"/>
        </w:rPr>
        <w:t>) a to na účely plnenia jej úloh pri základnej starostlivosti vo vzťahu ku klientovi.</w:t>
      </w:r>
      <w:r w:rsidRPr="00A02BA5">
        <w:rPr>
          <w:rFonts w:ascii="Times New Roman" w:hAnsi="Times New Roman"/>
          <w:sz w:val="24"/>
          <w:szCs w:val="24"/>
          <w:vertAlign w:val="superscript"/>
        </w:rPr>
        <w:t>9</w:t>
      </w:r>
      <w:r w:rsidR="007F15BD">
        <w:rPr>
          <w:rFonts w:ascii="Times New Roman" w:hAnsi="Times New Roman"/>
          <w:sz w:val="24"/>
          <w:szCs w:val="24"/>
          <w:vertAlign w:val="superscript"/>
        </w:rPr>
        <w:t>f</w:t>
      </w:r>
      <w:r>
        <w:rPr>
          <w:rFonts w:ascii="Times New Roman" w:hAnsi="Times New Roman"/>
          <w:sz w:val="24"/>
          <w:szCs w:val="24"/>
        </w:rPr>
        <w:t xml:space="preserve">) Povinná osoba, ktorej sa majú poskytovať údaje o konečnom užívateľovi výhod, je povinná </w:t>
      </w:r>
      <w:r w:rsidR="005C13D1">
        <w:rPr>
          <w:rFonts w:ascii="Times New Roman" w:hAnsi="Times New Roman"/>
          <w:sz w:val="24"/>
          <w:szCs w:val="24"/>
        </w:rPr>
        <w:t>š</w:t>
      </w:r>
      <w:r>
        <w:rPr>
          <w:rFonts w:ascii="Times New Roman" w:hAnsi="Times New Roman"/>
          <w:sz w:val="24"/>
          <w:szCs w:val="24"/>
        </w:rPr>
        <w:t>tatistický úrad elektronicky požiadať o prístup k týmto údajom a preukázať, že je povinnou osobou podľa osobitného predpisu</w:t>
      </w:r>
      <w:r w:rsidR="00AD6728">
        <w:rPr>
          <w:rFonts w:ascii="Times New Roman" w:hAnsi="Times New Roman"/>
          <w:sz w:val="24"/>
          <w:szCs w:val="24"/>
        </w:rPr>
        <w:t>.</w:t>
      </w:r>
      <w:r w:rsidRPr="008625F6" w:rsidR="007F15BD">
        <w:rPr>
          <w:rFonts w:ascii="Times New Roman" w:hAnsi="Times New Roman"/>
          <w:sz w:val="24"/>
          <w:szCs w:val="24"/>
          <w:vertAlign w:val="superscript"/>
        </w:rPr>
        <w:t>9</w:t>
      </w:r>
      <w:r w:rsidR="007F15BD">
        <w:rPr>
          <w:rFonts w:ascii="Times New Roman" w:hAnsi="Times New Roman"/>
          <w:sz w:val="24"/>
          <w:szCs w:val="24"/>
          <w:vertAlign w:val="superscript"/>
        </w:rPr>
        <w:t>e</w:t>
      </w:r>
      <w:r w:rsidR="007F15BD">
        <w:rPr>
          <w:rFonts w:ascii="Times New Roman" w:hAnsi="Times New Roman"/>
          <w:sz w:val="24"/>
          <w:szCs w:val="24"/>
        </w:rPr>
        <w:t>)</w:t>
      </w:r>
      <w:r>
        <w:rPr>
          <w:rFonts w:ascii="Times New Roman" w:hAnsi="Times New Roman"/>
          <w:sz w:val="24"/>
          <w:szCs w:val="24"/>
        </w:rPr>
        <w:t>.</w:t>
      </w:r>
    </w:p>
    <w:p w:rsidR="00B14D3D" w:rsidP="00B14D3D">
      <w:pPr>
        <w:bidi w:val="0"/>
        <w:spacing w:after="0" w:line="240" w:lineRule="auto"/>
        <w:ind w:left="284" w:firstLine="424"/>
        <w:jc w:val="both"/>
        <w:rPr>
          <w:rFonts w:ascii="Times New Roman" w:hAnsi="Times New Roman"/>
          <w:sz w:val="24"/>
          <w:szCs w:val="24"/>
        </w:rPr>
      </w:pPr>
    </w:p>
    <w:p w:rsidR="00B14D3D" w:rsidP="00B14D3D">
      <w:pPr>
        <w:bidi w:val="0"/>
        <w:spacing w:after="0" w:line="240" w:lineRule="auto"/>
        <w:ind w:left="284" w:firstLine="424"/>
        <w:jc w:val="both"/>
        <w:rPr>
          <w:rFonts w:ascii="Times New Roman" w:hAnsi="Times New Roman"/>
          <w:sz w:val="24"/>
          <w:szCs w:val="24"/>
        </w:rPr>
      </w:pPr>
      <w:r>
        <w:rPr>
          <w:rFonts w:ascii="Times New Roman" w:hAnsi="Times New Roman"/>
          <w:sz w:val="24"/>
          <w:szCs w:val="24"/>
        </w:rPr>
        <w:t>(4) O</w:t>
      </w:r>
      <w:r w:rsidRPr="00E16B37">
        <w:rPr>
          <w:rFonts w:ascii="Times New Roman" w:hAnsi="Times New Roman"/>
          <w:sz w:val="24"/>
          <w:szCs w:val="24"/>
        </w:rPr>
        <w:t>sobitn</w:t>
      </w:r>
      <w:r>
        <w:rPr>
          <w:rFonts w:ascii="Times New Roman" w:hAnsi="Times New Roman"/>
          <w:sz w:val="24"/>
          <w:szCs w:val="24"/>
        </w:rPr>
        <w:t>ý</w:t>
      </w:r>
      <w:r w:rsidRPr="00E16B37">
        <w:rPr>
          <w:rFonts w:ascii="Times New Roman" w:hAnsi="Times New Roman"/>
          <w:sz w:val="24"/>
          <w:szCs w:val="24"/>
        </w:rPr>
        <w:t xml:space="preserve"> útvar služby finančnej polície Policajného zboru </w:t>
      </w:r>
      <w:r>
        <w:rPr>
          <w:rFonts w:ascii="Times New Roman" w:hAnsi="Times New Roman"/>
          <w:sz w:val="24"/>
          <w:szCs w:val="24"/>
        </w:rPr>
        <w:t xml:space="preserve">môže poskytnúť údaje o konečnom užívateľovi výhod z registra právnických osôb osobe, ktorá preukáže legitímny záujem, na základe odôvodnenej žiadosti. </w:t>
      </w:r>
      <w:r w:rsidRPr="005C13D1" w:rsidR="005C13D1">
        <w:rPr>
          <w:rFonts w:ascii="Times New Roman" w:hAnsi="Times New Roman"/>
          <w:sz w:val="24"/>
          <w:szCs w:val="24"/>
        </w:rPr>
        <w:t>Osobitný útvar služby finančnej polície Policajného zboru</w:t>
      </w:r>
      <w:r w:rsidRPr="005C13D1" w:rsidR="005C13D1">
        <w:rPr>
          <w:rFonts w:ascii="Times New Roman" w:hAnsi="Times New Roman"/>
          <w:sz w:val="24"/>
          <w:szCs w:val="24"/>
        </w:rPr>
        <w:t xml:space="preserve"> </w:t>
      </w:r>
      <w:r>
        <w:rPr>
          <w:rFonts w:ascii="Times New Roman" w:hAnsi="Times New Roman"/>
          <w:sz w:val="24"/>
          <w:szCs w:val="24"/>
        </w:rPr>
        <w:t>z údajov o konečnom užívateľovi výhod zapísaných v registri právnických osôb poskytne len meno, priezvisko, mesiac a rok narodenia, štátnu príslušnosť a štát pobytu, ako aj údaje, ktoré zakladajú postavenie konečného užívateľa výhod.“.</w:t>
      </w:r>
    </w:p>
    <w:p w:rsidR="00B14D3D" w:rsidRPr="00AC29F0" w:rsidP="00B14D3D">
      <w:pPr>
        <w:bidi w:val="0"/>
        <w:spacing w:after="0" w:line="240" w:lineRule="auto"/>
        <w:ind w:left="284" w:firstLine="424"/>
        <w:jc w:val="both"/>
        <w:rPr>
          <w:rFonts w:ascii="Times New Roman" w:hAnsi="Times New Roman"/>
          <w:sz w:val="24"/>
          <w:szCs w:val="24"/>
        </w:rPr>
      </w:pPr>
    </w:p>
    <w:p w:rsidR="00B14D3D" w:rsidRPr="00AC29F0" w:rsidP="00B14D3D">
      <w:pPr>
        <w:tabs>
          <w:tab w:val="left" w:pos="3255"/>
        </w:tabs>
        <w:bidi w:val="0"/>
        <w:spacing w:after="0" w:line="240" w:lineRule="auto"/>
        <w:ind w:left="284"/>
        <w:jc w:val="both"/>
        <w:rPr>
          <w:rFonts w:ascii="Times New Roman" w:hAnsi="Times New Roman"/>
          <w:sz w:val="24"/>
          <w:szCs w:val="24"/>
        </w:rPr>
      </w:pPr>
      <w:r w:rsidRPr="00AC29F0">
        <w:rPr>
          <w:rFonts w:ascii="Times New Roman" w:hAnsi="Times New Roman"/>
          <w:sz w:val="24"/>
          <w:szCs w:val="24"/>
        </w:rPr>
        <w:t>Poznámk</w:t>
      </w:r>
      <w:r>
        <w:rPr>
          <w:rFonts w:ascii="Times New Roman" w:hAnsi="Times New Roman"/>
          <w:sz w:val="24"/>
          <w:szCs w:val="24"/>
        </w:rPr>
        <w:t>y</w:t>
      </w:r>
      <w:r w:rsidRPr="00AC29F0">
        <w:rPr>
          <w:rFonts w:ascii="Times New Roman" w:hAnsi="Times New Roman"/>
          <w:sz w:val="24"/>
          <w:szCs w:val="24"/>
        </w:rPr>
        <w:t xml:space="preserve"> pod čiarou k odkaz</w:t>
      </w:r>
      <w:r>
        <w:rPr>
          <w:rFonts w:ascii="Times New Roman" w:hAnsi="Times New Roman"/>
          <w:sz w:val="24"/>
          <w:szCs w:val="24"/>
        </w:rPr>
        <w:t>om</w:t>
      </w:r>
      <w:r w:rsidRPr="00AC29F0">
        <w:rPr>
          <w:rFonts w:ascii="Times New Roman" w:hAnsi="Times New Roman"/>
          <w:sz w:val="24"/>
          <w:szCs w:val="24"/>
        </w:rPr>
        <w:t xml:space="preserve"> 9a</w:t>
      </w:r>
      <w:r>
        <w:rPr>
          <w:rFonts w:ascii="Times New Roman" w:hAnsi="Times New Roman"/>
          <w:sz w:val="24"/>
          <w:szCs w:val="24"/>
        </w:rPr>
        <w:t xml:space="preserve"> a</w:t>
      </w:r>
      <w:r w:rsidR="001D0818">
        <w:rPr>
          <w:rFonts w:ascii="Times New Roman" w:hAnsi="Times New Roman"/>
          <w:sz w:val="24"/>
          <w:szCs w:val="24"/>
        </w:rPr>
        <w:t>ž</w:t>
      </w:r>
      <w:r w:rsidR="00F92461">
        <w:rPr>
          <w:rFonts w:ascii="Times New Roman" w:hAnsi="Times New Roman"/>
          <w:sz w:val="24"/>
          <w:szCs w:val="24"/>
        </w:rPr>
        <w:t> </w:t>
      </w:r>
      <w:r>
        <w:rPr>
          <w:rFonts w:ascii="Times New Roman" w:hAnsi="Times New Roman"/>
          <w:sz w:val="24"/>
          <w:szCs w:val="24"/>
        </w:rPr>
        <w:t>9</w:t>
      </w:r>
      <w:r w:rsidR="007F15BD">
        <w:rPr>
          <w:rFonts w:ascii="Times New Roman" w:hAnsi="Times New Roman"/>
          <w:sz w:val="24"/>
          <w:szCs w:val="24"/>
        </w:rPr>
        <w:t>f</w:t>
      </w:r>
      <w:r w:rsidRPr="00AC29F0">
        <w:rPr>
          <w:rFonts w:ascii="Times New Roman" w:hAnsi="Times New Roman"/>
          <w:sz w:val="24"/>
          <w:szCs w:val="24"/>
        </w:rPr>
        <w:t xml:space="preserve"> zne</w:t>
      </w:r>
      <w:r>
        <w:rPr>
          <w:rFonts w:ascii="Times New Roman" w:hAnsi="Times New Roman"/>
          <w:sz w:val="24"/>
          <w:szCs w:val="24"/>
        </w:rPr>
        <w:t>jú</w:t>
      </w:r>
      <w:r w:rsidRPr="00AC29F0">
        <w:rPr>
          <w:rFonts w:ascii="Times New Roman" w:hAnsi="Times New Roman"/>
          <w:sz w:val="24"/>
          <w:szCs w:val="24"/>
        </w:rPr>
        <w:t>:</w:t>
      </w:r>
    </w:p>
    <w:p w:rsidR="007F15BD" w:rsidP="00B14D3D">
      <w:pPr>
        <w:tabs>
          <w:tab w:val="left" w:pos="3255"/>
        </w:tabs>
        <w:bidi w:val="0"/>
        <w:spacing w:after="0" w:line="240" w:lineRule="auto"/>
        <w:ind w:left="284"/>
        <w:jc w:val="both"/>
        <w:rPr>
          <w:rFonts w:ascii="Times New Roman" w:hAnsi="Times New Roman"/>
          <w:sz w:val="24"/>
          <w:szCs w:val="24"/>
        </w:rPr>
      </w:pPr>
      <w:r w:rsidRPr="00AC29F0" w:rsidR="00B14D3D">
        <w:rPr>
          <w:rFonts w:ascii="Times New Roman" w:hAnsi="Times New Roman"/>
          <w:sz w:val="24"/>
          <w:szCs w:val="24"/>
        </w:rPr>
        <w:t>„</w:t>
      </w:r>
      <w:r w:rsidRPr="007F15BD">
        <w:rPr>
          <w:rFonts w:ascii="Times New Roman" w:hAnsi="Times New Roman"/>
          <w:sz w:val="24"/>
          <w:szCs w:val="24"/>
          <w:vertAlign w:val="superscript"/>
        </w:rPr>
        <w:t>9a</w:t>
      </w:r>
      <w:r>
        <w:rPr>
          <w:rFonts w:ascii="Times New Roman" w:hAnsi="Times New Roman"/>
          <w:sz w:val="24"/>
          <w:szCs w:val="24"/>
        </w:rPr>
        <w:t xml:space="preserve">) Napríklad zákon </w:t>
      </w:r>
      <w:r w:rsidRPr="00AC29F0">
        <w:rPr>
          <w:rFonts w:ascii="Times New Roman" w:hAnsi="Times New Roman"/>
          <w:sz w:val="24"/>
          <w:szCs w:val="24"/>
        </w:rPr>
        <w:t>č. 297/2008 Z. z.</w:t>
      </w:r>
      <w:r>
        <w:rPr>
          <w:rFonts w:ascii="Times New Roman" w:hAnsi="Times New Roman"/>
          <w:sz w:val="24"/>
          <w:szCs w:val="24"/>
        </w:rPr>
        <w:t xml:space="preserve"> </w:t>
      </w:r>
      <w:r w:rsidRPr="008B01F5">
        <w:rPr>
          <w:rFonts w:ascii="Times New Roman" w:hAnsi="Times New Roman"/>
          <w:sz w:val="24"/>
          <w:szCs w:val="24"/>
        </w:rPr>
        <w:t>o ochrane pred legalizáciou príjmov z trestnej činnosti a o ochrane pred financovaním terorizmu a o zmene a doplnení niektorých zákonov</w:t>
      </w:r>
      <w:r w:rsidRPr="00AC29F0">
        <w:rPr>
          <w:rFonts w:ascii="Times New Roman" w:hAnsi="Times New Roman"/>
          <w:sz w:val="24"/>
          <w:szCs w:val="24"/>
        </w:rPr>
        <w:t xml:space="preserve"> v znení neskorších predpisov</w:t>
      </w:r>
      <w:r>
        <w:rPr>
          <w:rFonts w:ascii="Times New Roman" w:hAnsi="Times New Roman"/>
          <w:sz w:val="24"/>
          <w:szCs w:val="24"/>
        </w:rPr>
        <w:t>,</w:t>
      </w:r>
      <w:r w:rsidRPr="00D50600" w:rsidR="00D50600">
        <w:t xml:space="preserve"> </w:t>
      </w:r>
      <w:r w:rsidRPr="00D50600" w:rsidR="00D50600">
        <w:rPr>
          <w:rFonts w:ascii="Times New Roman" w:hAnsi="Times New Roman"/>
          <w:sz w:val="24"/>
          <w:szCs w:val="24"/>
        </w:rPr>
        <w:t xml:space="preserve">zákon č. 563/2009 Z. z. o správe daní (daňový poriadok) a o zmene a doplnení niektorých zákonov v znení neskorších predpisov, zákon </w:t>
      </w:r>
      <w:r w:rsidR="00D50600">
        <w:rPr>
          <w:rFonts w:ascii="Times New Roman" w:hAnsi="Times New Roman"/>
          <w:sz w:val="24"/>
          <w:szCs w:val="24"/>
        </w:rPr>
        <w:t>č. </w:t>
      </w:r>
      <w:r w:rsidRPr="00D50600" w:rsidR="00D50600">
        <w:rPr>
          <w:rFonts w:ascii="Times New Roman" w:hAnsi="Times New Roman"/>
          <w:sz w:val="24"/>
          <w:szCs w:val="24"/>
        </w:rPr>
        <w:t xml:space="preserve">442/2012 Z. z. o medzinárodnej pomoci a spolupráci pri správe daní v znení neskorších predpisov, </w:t>
      </w:r>
      <w:r>
        <w:rPr>
          <w:rFonts w:ascii="Times New Roman" w:hAnsi="Times New Roman"/>
          <w:sz w:val="24"/>
          <w:szCs w:val="24"/>
        </w:rPr>
        <w:t>z</w:t>
      </w:r>
      <w:r w:rsidRPr="00C97301">
        <w:rPr>
          <w:rFonts w:ascii="Times New Roman" w:hAnsi="Times New Roman"/>
          <w:sz w:val="24"/>
          <w:szCs w:val="24"/>
        </w:rPr>
        <w:t>ákon č. 357/2015 Z. z. o finančnej kontrole a audite a o zmene a doplnení niektorých zákonov.</w:t>
      </w:r>
    </w:p>
    <w:p w:rsidR="00F92461" w:rsidP="00B14D3D">
      <w:pPr>
        <w:tabs>
          <w:tab w:val="left" w:pos="3255"/>
        </w:tabs>
        <w:bidi w:val="0"/>
        <w:spacing w:after="0" w:line="240" w:lineRule="auto"/>
        <w:ind w:left="284"/>
        <w:jc w:val="both"/>
        <w:rPr>
          <w:rFonts w:ascii="Times New Roman" w:hAnsi="Times New Roman"/>
          <w:sz w:val="24"/>
          <w:szCs w:val="24"/>
        </w:rPr>
      </w:pPr>
      <w:r w:rsidRPr="00F92461">
        <w:rPr>
          <w:rFonts w:ascii="Times New Roman" w:hAnsi="Times New Roman"/>
          <w:sz w:val="24"/>
          <w:szCs w:val="24"/>
          <w:vertAlign w:val="superscript"/>
        </w:rPr>
        <w:t>9</w:t>
      </w:r>
      <w:r w:rsidR="007F15BD">
        <w:rPr>
          <w:rFonts w:ascii="Times New Roman" w:hAnsi="Times New Roman"/>
          <w:sz w:val="24"/>
          <w:szCs w:val="24"/>
          <w:vertAlign w:val="superscript"/>
        </w:rPr>
        <w:t>b</w:t>
      </w:r>
      <w:r w:rsidRPr="00F92461">
        <w:rPr>
          <w:rFonts w:ascii="Times New Roman" w:hAnsi="Times New Roman"/>
          <w:sz w:val="24"/>
          <w:szCs w:val="24"/>
        </w:rPr>
        <w:t>)</w:t>
      </w:r>
      <w:r>
        <w:rPr>
          <w:rFonts w:ascii="Times New Roman" w:hAnsi="Times New Roman"/>
          <w:sz w:val="24"/>
          <w:szCs w:val="24"/>
        </w:rPr>
        <w:t xml:space="preserve"> </w:t>
      </w:r>
      <w:r w:rsidRPr="00DD4B1A">
        <w:rPr>
          <w:rFonts w:ascii="Times New Roman" w:hAnsi="Times New Roman"/>
          <w:sz w:val="24"/>
          <w:szCs w:val="24"/>
        </w:rPr>
        <w:t>§ 11 ods. 1</w:t>
      </w:r>
      <w:r>
        <w:rPr>
          <w:rFonts w:ascii="Times New Roman" w:hAnsi="Times New Roman"/>
          <w:sz w:val="24"/>
          <w:szCs w:val="24"/>
        </w:rPr>
        <w:t xml:space="preserve"> </w:t>
      </w:r>
      <w:r w:rsidRPr="00F92461">
        <w:rPr>
          <w:rFonts w:ascii="Times New Roman" w:hAnsi="Times New Roman"/>
          <w:sz w:val="24"/>
          <w:szCs w:val="24"/>
        </w:rPr>
        <w:t>zákona č. 171/2005 Z. z. o hazardných hrách a o zmene a doplnení niektorých zákonov.</w:t>
      </w:r>
    </w:p>
    <w:p w:rsidR="00DD2E7B" w:rsidP="00B14D3D">
      <w:pPr>
        <w:tabs>
          <w:tab w:val="left" w:pos="3255"/>
        </w:tabs>
        <w:bidi w:val="0"/>
        <w:spacing w:after="0" w:line="240" w:lineRule="auto"/>
        <w:ind w:left="284"/>
        <w:jc w:val="both"/>
        <w:rPr>
          <w:rFonts w:ascii="Times New Roman" w:hAnsi="Times New Roman"/>
          <w:sz w:val="24"/>
          <w:szCs w:val="24"/>
        </w:rPr>
      </w:pPr>
      <w:r w:rsidRPr="00DD2E7B">
        <w:rPr>
          <w:rFonts w:ascii="Times New Roman" w:hAnsi="Times New Roman"/>
          <w:sz w:val="24"/>
          <w:szCs w:val="24"/>
          <w:vertAlign w:val="superscript"/>
        </w:rPr>
        <w:t>9</w:t>
      </w:r>
      <w:r w:rsidR="007F15BD">
        <w:rPr>
          <w:rFonts w:ascii="Times New Roman" w:hAnsi="Times New Roman"/>
          <w:sz w:val="24"/>
          <w:szCs w:val="24"/>
          <w:vertAlign w:val="superscript"/>
        </w:rPr>
        <w:t>c</w:t>
      </w:r>
      <w:r>
        <w:rPr>
          <w:rFonts w:ascii="Times New Roman" w:hAnsi="Times New Roman"/>
          <w:sz w:val="24"/>
          <w:szCs w:val="24"/>
        </w:rPr>
        <w:t>) Z</w:t>
      </w:r>
      <w:r w:rsidRPr="00C97301">
        <w:rPr>
          <w:rFonts w:ascii="Times New Roman" w:hAnsi="Times New Roman"/>
          <w:sz w:val="24"/>
          <w:szCs w:val="24"/>
        </w:rPr>
        <w:t>ákon č. 292/2014 Z. z. o príspevku poskytovanom z európskych štrukturálnych a investičných fondov a o zmene a doplnení niektorých zákonov v znení neskorších predpisov.</w:t>
      </w:r>
    </w:p>
    <w:p w:rsidR="00F92461" w:rsidRPr="00F92461" w:rsidP="00B14D3D">
      <w:pPr>
        <w:tabs>
          <w:tab w:val="left" w:pos="3255"/>
        </w:tabs>
        <w:bidi w:val="0"/>
        <w:spacing w:after="0" w:line="240" w:lineRule="auto"/>
        <w:ind w:left="284"/>
        <w:jc w:val="both"/>
        <w:rPr>
          <w:rFonts w:ascii="Times New Roman" w:hAnsi="Times New Roman"/>
          <w:sz w:val="24"/>
          <w:szCs w:val="24"/>
        </w:rPr>
      </w:pPr>
      <w:r w:rsidRPr="00F92461">
        <w:rPr>
          <w:rFonts w:ascii="Times New Roman" w:hAnsi="Times New Roman"/>
          <w:sz w:val="24"/>
          <w:szCs w:val="24"/>
          <w:vertAlign w:val="superscript"/>
        </w:rPr>
        <w:t>9</w:t>
      </w:r>
      <w:r w:rsidR="007F15BD">
        <w:rPr>
          <w:rFonts w:ascii="Times New Roman" w:hAnsi="Times New Roman"/>
          <w:sz w:val="24"/>
          <w:szCs w:val="24"/>
          <w:vertAlign w:val="superscript"/>
        </w:rPr>
        <w:t>d</w:t>
      </w:r>
      <w:r>
        <w:rPr>
          <w:rFonts w:ascii="Times New Roman" w:hAnsi="Times New Roman"/>
          <w:sz w:val="24"/>
          <w:szCs w:val="24"/>
        </w:rPr>
        <w:t>)</w:t>
      </w:r>
      <w:r w:rsidR="001D0818">
        <w:rPr>
          <w:rFonts w:ascii="Times New Roman" w:hAnsi="Times New Roman"/>
          <w:sz w:val="24"/>
          <w:szCs w:val="24"/>
        </w:rPr>
        <w:t xml:space="preserve"> Napríklad § 15 ods. 2 zákona Národnej rady Slovenskej republiky č. 46/1993 Z. z. </w:t>
      </w:r>
      <w:r w:rsidRPr="001D0818" w:rsidR="001D0818">
        <w:rPr>
          <w:rFonts w:ascii="Times New Roman" w:hAnsi="Times New Roman"/>
          <w:sz w:val="24"/>
          <w:szCs w:val="24"/>
        </w:rPr>
        <w:t>o Slovenskej informačnej službe</w:t>
      </w:r>
      <w:r w:rsidR="001D0818">
        <w:rPr>
          <w:rFonts w:ascii="Times New Roman" w:hAnsi="Times New Roman"/>
          <w:sz w:val="24"/>
          <w:szCs w:val="24"/>
        </w:rPr>
        <w:t xml:space="preserve"> v znení neskorších predpisov.</w:t>
      </w:r>
    </w:p>
    <w:p w:rsidR="00B14D3D" w:rsidP="00B14D3D">
      <w:pPr>
        <w:tabs>
          <w:tab w:val="left" w:pos="3255"/>
        </w:tabs>
        <w:bidi w:val="0"/>
        <w:spacing w:after="0" w:line="240" w:lineRule="auto"/>
        <w:ind w:left="284"/>
        <w:jc w:val="both"/>
        <w:rPr>
          <w:rFonts w:ascii="Times New Roman" w:hAnsi="Times New Roman"/>
          <w:sz w:val="24"/>
          <w:szCs w:val="24"/>
        </w:rPr>
      </w:pPr>
      <w:r w:rsidRPr="00996BA1">
        <w:rPr>
          <w:rFonts w:ascii="Times New Roman" w:hAnsi="Times New Roman"/>
          <w:sz w:val="24"/>
          <w:szCs w:val="24"/>
          <w:vertAlign w:val="superscript"/>
        </w:rPr>
        <w:t>9</w:t>
      </w:r>
      <w:r w:rsidR="007F15BD">
        <w:rPr>
          <w:rFonts w:ascii="Times New Roman" w:hAnsi="Times New Roman"/>
          <w:sz w:val="24"/>
          <w:szCs w:val="24"/>
          <w:vertAlign w:val="superscript"/>
        </w:rPr>
        <w:t>e</w:t>
      </w:r>
      <w:r w:rsidRPr="00AC29F0">
        <w:rPr>
          <w:rFonts w:ascii="Times New Roman" w:hAnsi="Times New Roman"/>
          <w:sz w:val="24"/>
          <w:szCs w:val="24"/>
        </w:rPr>
        <w:t>) § 5 zákona č. 297/2008 Z. z.</w:t>
      </w:r>
      <w:r w:rsidR="008B01F5">
        <w:rPr>
          <w:rFonts w:ascii="Times New Roman" w:hAnsi="Times New Roman"/>
          <w:sz w:val="24"/>
          <w:szCs w:val="24"/>
        </w:rPr>
        <w:t xml:space="preserve"> </w:t>
      </w:r>
      <w:r w:rsidRPr="00AC29F0">
        <w:rPr>
          <w:rFonts w:ascii="Times New Roman" w:hAnsi="Times New Roman"/>
          <w:sz w:val="24"/>
          <w:szCs w:val="24"/>
        </w:rPr>
        <w:t>v znení neskorších predpisov.</w:t>
      </w:r>
    </w:p>
    <w:p w:rsidR="00B14D3D" w:rsidP="00B14D3D">
      <w:pPr>
        <w:tabs>
          <w:tab w:val="left" w:pos="3255"/>
        </w:tabs>
        <w:bidi w:val="0"/>
        <w:spacing w:after="0" w:line="240" w:lineRule="auto"/>
        <w:ind w:left="284"/>
        <w:jc w:val="both"/>
        <w:rPr>
          <w:rFonts w:ascii="Times New Roman" w:hAnsi="Times New Roman"/>
          <w:sz w:val="24"/>
          <w:szCs w:val="24"/>
        </w:rPr>
      </w:pPr>
      <w:r w:rsidRPr="00A02BA5">
        <w:rPr>
          <w:rFonts w:ascii="Times New Roman" w:hAnsi="Times New Roman"/>
          <w:sz w:val="24"/>
          <w:szCs w:val="24"/>
          <w:vertAlign w:val="superscript"/>
        </w:rPr>
        <w:t>9</w:t>
      </w:r>
      <w:r w:rsidR="007F15BD">
        <w:rPr>
          <w:rFonts w:ascii="Times New Roman" w:hAnsi="Times New Roman"/>
          <w:sz w:val="24"/>
          <w:szCs w:val="24"/>
          <w:vertAlign w:val="superscript"/>
        </w:rPr>
        <w:t>f</w:t>
      </w:r>
      <w:r>
        <w:rPr>
          <w:rFonts w:ascii="Times New Roman" w:hAnsi="Times New Roman"/>
          <w:sz w:val="24"/>
          <w:szCs w:val="24"/>
        </w:rPr>
        <w:t>) § 10 zákona č. 297/2008 Z. z. v znení neskorších predpisov.“.</w:t>
      </w:r>
    </w:p>
    <w:p w:rsidR="00B14D3D" w:rsidP="00B14D3D">
      <w:pPr>
        <w:tabs>
          <w:tab w:val="left" w:pos="3255"/>
        </w:tabs>
        <w:bidi w:val="0"/>
        <w:spacing w:after="0" w:line="240" w:lineRule="auto"/>
        <w:ind w:left="284"/>
        <w:jc w:val="both"/>
        <w:rPr>
          <w:rFonts w:ascii="Times New Roman" w:hAnsi="Times New Roman"/>
          <w:sz w:val="24"/>
          <w:szCs w:val="24"/>
        </w:rPr>
      </w:pPr>
    </w:p>
    <w:p w:rsidR="00B14D3D" w:rsidRPr="00B14D3D" w:rsidP="00B14D3D">
      <w:pPr>
        <w:pStyle w:val="ListParagraph"/>
        <w:numPr>
          <w:ilvl w:val="3"/>
          <w:numId w:val="11"/>
        </w:numPr>
        <w:bidi w:val="0"/>
        <w:spacing w:after="0" w:line="240" w:lineRule="auto"/>
        <w:ind w:left="284" w:hanging="284"/>
        <w:jc w:val="both"/>
        <w:rPr>
          <w:rFonts w:ascii="Times New Roman" w:hAnsi="Times New Roman"/>
          <w:sz w:val="24"/>
          <w:szCs w:val="24"/>
        </w:rPr>
      </w:pPr>
      <w:r w:rsidRPr="00B14D3D">
        <w:rPr>
          <w:rFonts w:ascii="Times New Roman" w:hAnsi="Times New Roman"/>
          <w:sz w:val="24"/>
          <w:szCs w:val="24"/>
          <w:lang w:eastAsia="sk-SK"/>
        </w:rPr>
        <w:t xml:space="preserve">Za § </w:t>
      </w:r>
      <w:r>
        <w:rPr>
          <w:rFonts w:ascii="Times New Roman" w:hAnsi="Times New Roman"/>
          <w:sz w:val="24"/>
          <w:szCs w:val="24"/>
          <w:lang w:eastAsia="sk-SK"/>
        </w:rPr>
        <w:t>14</w:t>
      </w:r>
      <w:r w:rsidRPr="00B14D3D">
        <w:rPr>
          <w:rFonts w:ascii="Times New Roman" w:hAnsi="Times New Roman"/>
          <w:sz w:val="24"/>
          <w:szCs w:val="24"/>
          <w:lang w:eastAsia="sk-SK"/>
        </w:rPr>
        <w:t xml:space="preserve"> sa </w:t>
      </w:r>
      <w:r w:rsidR="00C13B78">
        <w:rPr>
          <w:rFonts w:ascii="Times New Roman" w:hAnsi="Times New Roman"/>
          <w:sz w:val="24"/>
          <w:szCs w:val="24"/>
          <w:lang w:eastAsia="sk-SK"/>
        </w:rPr>
        <w:t>dopĺňa</w:t>
      </w:r>
      <w:r w:rsidRPr="00B14D3D">
        <w:rPr>
          <w:rFonts w:ascii="Times New Roman" w:hAnsi="Times New Roman"/>
          <w:sz w:val="24"/>
          <w:szCs w:val="24"/>
          <w:lang w:eastAsia="sk-SK"/>
        </w:rPr>
        <w:t xml:space="preserve"> § </w:t>
      </w:r>
      <w:r>
        <w:rPr>
          <w:rFonts w:ascii="Times New Roman" w:hAnsi="Times New Roman"/>
          <w:sz w:val="24"/>
          <w:szCs w:val="24"/>
          <w:lang w:eastAsia="sk-SK"/>
        </w:rPr>
        <w:t>15</w:t>
      </w:r>
      <w:r w:rsidRPr="00B14D3D">
        <w:rPr>
          <w:rFonts w:ascii="Times New Roman" w:hAnsi="Times New Roman"/>
          <w:sz w:val="24"/>
          <w:szCs w:val="24"/>
          <w:lang w:eastAsia="sk-SK"/>
        </w:rPr>
        <w:t>, ktorý znie:</w:t>
      </w:r>
    </w:p>
    <w:p w:rsidR="00B14D3D" w:rsidP="00B14D3D">
      <w:pPr>
        <w:pStyle w:val="ListParagraph"/>
        <w:widowControl w:val="0"/>
        <w:autoSpaceDE w:val="0"/>
        <w:autoSpaceDN w:val="0"/>
        <w:bidi w:val="0"/>
        <w:adjustRightInd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 15</w:t>
      </w:r>
    </w:p>
    <w:p w:rsidR="00B14D3D" w:rsidP="00B14D3D">
      <w:pPr>
        <w:pStyle w:val="ListParagraph"/>
        <w:bidi w:val="0"/>
        <w:spacing w:after="0" w:line="240" w:lineRule="auto"/>
        <w:ind w:left="284"/>
        <w:jc w:val="both"/>
        <w:rPr>
          <w:rFonts w:ascii="Times New Roman" w:hAnsi="Times New Roman"/>
          <w:sz w:val="24"/>
          <w:szCs w:val="24"/>
        </w:rPr>
      </w:pPr>
      <w:r>
        <w:rPr>
          <w:rFonts w:ascii="Times New Roman" w:hAnsi="Times New Roman"/>
          <w:sz w:val="24"/>
          <w:szCs w:val="24"/>
          <w:lang w:eastAsia="sk-SK"/>
        </w:rPr>
        <w:t xml:space="preserve">    </w:t>
      </w:r>
      <w:r w:rsidRPr="000F55BD">
        <w:rPr>
          <w:rFonts w:ascii="Times New Roman" w:hAnsi="Times New Roman"/>
          <w:sz w:val="24"/>
          <w:szCs w:val="24"/>
          <w:lang w:eastAsia="sk-SK"/>
        </w:rPr>
        <w:t>Týmto zákonom sa preberajú právne záväzné akty Európskej únie uvedené v</w:t>
      </w:r>
      <w:r>
        <w:rPr>
          <w:rFonts w:ascii="Times New Roman" w:hAnsi="Times New Roman"/>
          <w:sz w:val="24"/>
          <w:szCs w:val="24"/>
          <w:lang w:eastAsia="sk-SK"/>
        </w:rPr>
        <w:t> </w:t>
      </w:r>
      <w:r w:rsidRPr="000F55BD">
        <w:rPr>
          <w:rFonts w:ascii="Times New Roman" w:hAnsi="Times New Roman"/>
          <w:sz w:val="24"/>
          <w:szCs w:val="24"/>
          <w:lang w:eastAsia="sk-SK"/>
        </w:rPr>
        <w:t>prílohe</w:t>
      </w:r>
      <w:r>
        <w:rPr>
          <w:rFonts w:ascii="Times New Roman" w:hAnsi="Times New Roman"/>
          <w:sz w:val="24"/>
          <w:szCs w:val="24"/>
          <w:lang w:eastAsia="sk-SK"/>
        </w:rPr>
        <w:t>.“.</w:t>
      </w:r>
    </w:p>
    <w:p w:rsidR="00B14D3D" w:rsidP="00B14D3D">
      <w:pPr>
        <w:pStyle w:val="ListParagraph"/>
        <w:bidi w:val="0"/>
        <w:spacing w:after="0" w:line="240" w:lineRule="auto"/>
        <w:ind w:left="284"/>
        <w:jc w:val="both"/>
        <w:rPr>
          <w:rFonts w:ascii="Times New Roman" w:hAnsi="Times New Roman"/>
          <w:sz w:val="24"/>
          <w:szCs w:val="24"/>
        </w:rPr>
      </w:pPr>
    </w:p>
    <w:p w:rsidR="006F1A8A" w:rsidRPr="00B14D3D" w:rsidP="00B14D3D">
      <w:pPr>
        <w:pStyle w:val="ListParagraph"/>
        <w:bidi w:val="0"/>
        <w:spacing w:after="0" w:line="240" w:lineRule="auto"/>
        <w:ind w:left="284"/>
        <w:jc w:val="both"/>
        <w:rPr>
          <w:rFonts w:ascii="Times New Roman" w:hAnsi="Times New Roman"/>
          <w:sz w:val="24"/>
          <w:szCs w:val="24"/>
        </w:rPr>
      </w:pPr>
    </w:p>
    <w:p w:rsidR="00B14D3D" w:rsidRPr="00B14D3D" w:rsidP="00B14D3D">
      <w:pPr>
        <w:pStyle w:val="ListParagraph"/>
        <w:numPr>
          <w:ilvl w:val="3"/>
          <w:numId w:val="11"/>
        </w:numPr>
        <w:bidi w:val="0"/>
        <w:spacing w:after="0" w:line="240" w:lineRule="auto"/>
        <w:ind w:left="426" w:hanging="426"/>
        <w:jc w:val="both"/>
        <w:rPr>
          <w:rFonts w:ascii="Times New Roman" w:hAnsi="Times New Roman"/>
          <w:sz w:val="24"/>
          <w:szCs w:val="24"/>
        </w:rPr>
      </w:pPr>
      <w:r w:rsidRPr="00B14D3D">
        <w:rPr>
          <w:rFonts w:ascii="Times New Roman" w:hAnsi="Times New Roman"/>
          <w:color w:val="000000"/>
          <w:sz w:val="24"/>
          <w:szCs w:val="24"/>
        </w:rPr>
        <w:t>Zákon sa dopĺňa prílohou, ktorá vrátane nadpisu znie:</w:t>
      </w:r>
    </w:p>
    <w:p w:rsidR="00B14D3D" w:rsidRPr="00B14D3D" w:rsidP="00B14D3D">
      <w:pPr>
        <w:widowControl w:val="0"/>
        <w:autoSpaceDE w:val="0"/>
        <w:autoSpaceDN w:val="0"/>
        <w:bidi w:val="0"/>
        <w:adjustRightInd w:val="0"/>
        <w:spacing w:after="0" w:line="240" w:lineRule="auto"/>
        <w:ind w:left="360"/>
        <w:jc w:val="center"/>
        <w:rPr>
          <w:rFonts w:ascii="Times New Roman" w:hAnsi="Times New Roman"/>
          <w:color w:val="000000"/>
          <w:sz w:val="24"/>
          <w:szCs w:val="24"/>
        </w:rPr>
      </w:pPr>
      <w:r w:rsidR="00AE7180">
        <w:rPr>
          <w:rFonts w:ascii="Times New Roman" w:hAnsi="Times New Roman"/>
          <w:color w:val="000000"/>
          <w:sz w:val="24"/>
          <w:szCs w:val="24"/>
        </w:rPr>
        <w:t xml:space="preserve">                                                                               </w:t>
      </w:r>
      <w:r w:rsidRPr="00B14D3D">
        <w:rPr>
          <w:rFonts w:ascii="Times New Roman" w:hAnsi="Times New Roman"/>
          <w:color w:val="000000"/>
          <w:sz w:val="24"/>
          <w:szCs w:val="24"/>
        </w:rPr>
        <w:t>„Príloha k zákonu č. 2</w:t>
      </w:r>
      <w:r w:rsidR="00A4799D">
        <w:rPr>
          <w:rFonts w:ascii="Times New Roman" w:hAnsi="Times New Roman"/>
          <w:color w:val="000000"/>
          <w:sz w:val="24"/>
          <w:szCs w:val="24"/>
        </w:rPr>
        <w:t>72</w:t>
      </w:r>
      <w:r w:rsidRPr="00B14D3D">
        <w:rPr>
          <w:rFonts w:ascii="Times New Roman" w:hAnsi="Times New Roman"/>
          <w:color w:val="000000"/>
          <w:sz w:val="24"/>
          <w:szCs w:val="24"/>
        </w:rPr>
        <w:t>/</w:t>
      </w:r>
      <w:r w:rsidR="00A4799D">
        <w:rPr>
          <w:rFonts w:ascii="Times New Roman" w:hAnsi="Times New Roman"/>
          <w:color w:val="000000"/>
          <w:sz w:val="24"/>
          <w:szCs w:val="24"/>
        </w:rPr>
        <w:t>2015</w:t>
      </w:r>
      <w:r w:rsidRPr="00B14D3D">
        <w:rPr>
          <w:rFonts w:ascii="Times New Roman" w:hAnsi="Times New Roman"/>
          <w:color w:val="000000"/>
          <w:sz w:val="24"/>
          <w:szCs w:val="24"/>
        </w:rPr>
        <w:t xml:space="preserve"> Z. z.</w:t>
      </w:r>
    </w:p>
    <w:p w:rsidR="00B14D3D" w:rsidRPr="00B14D3D" w:rsidP="00B14D3D">
      <w:pPr>
        <w:widowControl w:val="0"/>
        <w:autoSpaceDE w:val="0"/>
        <w:autoSpaceDN w:val="0"/>
        <w:bidi w:val="0"/>
        <w:adjustRightInd w:val="0"/>
        <w:spacing w:after="0" w:line="240" w:lineRule="auto"/>
        <w:ind w:left="360"/>
        <w:jc w:val="center"/>
        <w:rPr>
          <w:rFonts w:ascii="Times New Roman" w:hAnsi="Times New Roman"/>
          <w:color w:val="000000"/>
          <w:sz w:val="24"/>
          <w:szCs w:val="24"/>
        </w:rPr>
      </w:pPr>
    </w:p>
    <w:p w:rsidR="00B14D3D" w:rsidP="00B14D3D">
      <w:pPr>
        <w:pStyle w:val="Default"/>
        <w:bidi w:val="0"/>
        <w:ind w:left="360"/>
        <w:jc w:val="center"/>
        <w:rPr>
          <w:rFonts w:ascii="Times New Roman" w:hAnsi="Times New Roman"/>
          <w:sz w:val="23"/>
          <w:szCs w:val="23"/>
        </w:rPr>
      </w:pPr>
      <w:r>
        <w:rPr>
          <w:rFonts w:ascii="Times New Roman" w:hAnsi="Times New Roman"/>
          <w:sz w:val="23"/>
          <w:szCs w:val="23"/>
        </w:rPr>
        <w:t>Zoznam preberaných právne záväzných aktov Európskej únie</w:t>
      </w:r>
    </w:p>
    <w:p w:rsidR="00B14D3D" w:rsidRPr="00B14D3D" w:rsidP="00B14D3D">
      <w:pPr>
        <w:widowControl w:val="0"/>
        <w:autoSpaceDE w:val="0"/>
        <w:autoSpaceDN w:val="0"/>
        <w:bidi w:val="0"/>
        <w:adjustRightInd w:val="0"/>
        <w:spacing w:after="0" w:line="240" w:lineRule="auto"/>
        <w:ind w:left="360"/>
        <w:jc w:val="center"/>
        <w:rPr>
          <w:rFonts w:ascii="Times New Roman" w:hAnsi="Times New Roman"/>
          <w:color w:val="000000"/>
          <w:sz w:val="24"/>
          <w:szCs w:val="24"/>
        </w:rPr>
      </w:pPr>
    </w:p>
    <w:p w:rsidR="00B14D3D" w:rsidRPr="00B14D3D" w:rsidP="00B14D3D">
      <w:pPr>
        <w:widowControl w:val="0"/>
        <w:autoSpaceDE w:val="0"/>
        <w:autoSpaceDN w:val="0"/>
        <w:bidi w:val="0"/>
        <w:adjustRightInd w:val="0"/>
        <w:spacing w:after="0" w:line="240" w:lineRule="auto"/>
        <w:ind w:left="360"/>
        <w:jc w:val="center"/>
        <w:rPr>
          <w:rFonts w:ascii="Times New Roman" w:hAnsi="Times New Roman"/>
          <w:color w:val="000000"/>
          <w:sz w:val="24"/>
          <w:szCs w:val="24"/>
        </w:rPr>
      </w:pPr>
    </w:p>
    <w:p w:rsidR="00B14D3D" w:rsidRPr="00B14D3D" w:rsidP="00B14D3D">
      <w:pPr>
        <w:widowControl w:val="0"/>
        <w:autoSpaceDE w:val="0"/>
        <w:autoSpaceDN w:val="0"/>
        <w:bidi w:val="0"/>
        <w:adjustRightInd w:val="0"/>
        <w:spacing w:after="0" w:line="240" w:lineRule="auto"/>
        <w:ind w:left="360"/>
        <w:jc w:val="both"/>
        <w:rPr>
          <w:rFonts w:ascii="Times New Roman" w:hAnsi="Times New Roman"/>
          <w:sz w:val="24"/>
          <w:szCs w:val="24"/>
          <w:lang w:eastAsia="sk-SK"/>
        </w:rPr>
      </w:pPr>
      <w:r w:rsidRPr="00B14D3D">
        <w:rPr>
          <w:rFonts w:ascii="Times New Roman" w:hAnsi="Times New Roman"/>
          <w:color w:val="000000"/>
          <w:sz w:val="24"/>
          <w:szCs w:val="24"/>
        </w:rPr>
        <w:tab/>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w:t>
      </w:r>
      <w:r w:rsidR="00715A0A">
        <w:rPr>
          <w:rFonts w:ascii="Times New Roman" w:hAnsi="Times New Roman"/>
          <w:color w:val="000000"/>
          <w:sz w:val="24"/>
          <w:szCs w:val="24"/>
        </w:rPr>
        <w:t xml:space="preserve"> </w:t>
      </w:r>
      <w:r w:rsidRPr="00B14D3D">
        <w:rPr>
          <w:rFonts w:ascii="Times New Roman" w:hAnsi="Times New Roman"/>
          <w:color w:val="000000"/>
          <w:sz w:val="24"/>
          <w:szCs w:val="24"/>
        </w:rPr>
        <w:t>v. EÚ L 141, 5.6.2015).“</w:t>
      </w:r>
      <w:r w:rsidR="00A4799D">
        <w:rPr>
          <w:rFonts w:ascii="Times New Roman" w:hAnsi="Times New Roman"/>
          <w:color w:val="000000"/>
          <w:sz w:val="24"/>
          <w:szCs w:val="24"/>
        </w:rPr>
        <w:t>.</w:t>
      </w:r>
    </w:p>
    <w:p w:rsidR="00B14D3D" w:rsidP="00B14D3D">
      <w:pPr>
        <w:pStyle w:val="ListParagraph"/>
        <w:bidi w:val="0"/>
        <w:spacing w:after="0" w:line="240" w:lineRule="auto"/>
        <w:ind w:left="284"/>
        <w:jc w:val="both"/>
        <w:rPr>
          <w:rFonts w:ascii="Times New Roman" w:hAnsi="Times New Roman"/>
          <w:sz w:val="24"/>
          <w:szCs w:val="24"/>
        </w:rPr>
      </w:pPr>
    </w:p>
    <w:p w:rsidR="001A1524" w:rsidP="0051045C">
      <w:pPr>
        <w:bidi w:val="0"/>
        <w:spacing w:after="0" w:line="240" w:lineRule="auto"/>
        <w:jc w:val="center"/>
        <w:rPr>
          <w:rFonts w:ascii="Times New Roman" w:hAnsi="Times New Roman"/>
          <w:b/>
          <w:sz w:val="24"/>
          <w:szCs w:val="24"/>
        </w:rPr>
      </w:pPr>
    </w:p>
    <w:p w:rsidR="003A2F47" w:rsidRPr="00273BF5" w:rsidP="003A2F47">
      <w:pPr>
        <w:bidi w:val="0"/>
        <w:jc w:val="center"/>
        <w:rPr>
          <w:rFonts w:ascii="Times New Roman" w:hAnsi="Times New Roman"/>
          <w:b/>
          <w:sz w:val="24"/>
          <w:szCs w:val="24"/>
        </w:rPr>
      </w:pPr>
      <w:r w:rsidRPr="00273BF5">
        <w:rPr>
          <w:rFonts w:ascii="Times New Roman" w:hAnsi="Times New Roman"/>
          <w:b/>
          <w:sz w:val="24"/>
          <w:szCs w:val="24"/>
        </w:rPr>
        <w:t>Čl. IX</w:t>
      </w: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Zákon č. 289/2016 Z. z. o vykonávaní medzinárodných sankcií a o doplnení zákona </w:t>
      </w:r>
      <w:r w:rsidR="00715A0A">
        <w:rPr>
          <w:rFonts w:ascii="Times New Roman" w:hAnsi="Times New Roman"/>
        </w:rPr>
        <w:t xml:space="preserve">    </w:t>
      </w:r>
      <w:r w:rsidRPr="00EC6A69">
        <w:rPr>
          <w:rFonts w:ascii="Times New Roman" w:hAnsi="Times New Roman"/>
        </w:rPr>
        <w:t>č.</w:t>
      </w:r>
      <w:r w:rsidR="00715A0A">
        <w:rPr>
          <w:rFonts w:ascii="Times New Roman" w:hAnsi="Times New Roman"/>
        </w:rPr>
        <w:t xml:space="preserve"> </w:t>
      </w:r>
      <w:r w:rsidRPr="00EC6A69">
        <w:rPr>
          <w:rFonts w:ascii="Times New Roman" w:hAnsi="Times New Roman"/>
        </w:rPr>
        <w:t>566/2001 Z. z. o cenných papieroch a investičných službách a o zmene a doplnení niektorých zákonov (zákon o cenných papieroch) v znení neskorších predpisov sa mení a dopĺňa takto:</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1.</w:t>
      </w:r>
      <w:r w:rsidRPr="00EC6A69">
        <w:rPr>
          <w:rFonts w:ascii="Times New Roman" w:hAnsi="Times New Roman"/>
        </w:rPr>
        <w:t xml:space="preserve"> V § 2 písmeno v) znie:</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rPr>
        <w:t>„v) osobou fyzická osoba, právnická osoba alebo iné združenia osôb a majetku bez ohľadu na ich právnu subjektivitu.“.</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2.</w:t>
      </w:r>
      <w:r w:rsidRPr="00EC6A69">
        <w:rPr>
          <w:rFonts w:ascii="Times New Roman" w:hAnsi="Times New Roman"/>
        </w:rPr>
        <w:t xml:space="preserve"> V § 2 sa vypúšťa písmeno w).</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3.</w:t>
      </w:r>
      <w:r w:rsidRPr="00EC6A69">
        <w:rPr>
          <w:rFonts w:ascii="Times New Roman" w:hAnsi="Times New Roman"/>
        </w:rPr>
        <w:t xml:space="preserve"> § 3 vrátane nadpisu znie:</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3</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Autonómne vyhlásenie medzinárodnej sankcie</w:t>
      </w:r>
    </w:p>
    <w:p w:rsidR="003A2F47"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 (1) Vláda Slovenskej republiky vyhlási nariadením vlády medzinárodnú sankciu, ak táto nevyplýva z priamo uplatniteľného predpisu o medzinárodnej sankcii podľa § 2 písm. b) prvého, druhého alebo štvrtého bodu.</w:t>
      </w: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Nariadenie vlády podľa odseku 1 obsahuje medzinárodné sankcie proti osobám, ktoré vykonávajú alebo u ktorých je dôvodné podozrenie z vykonávania, podpory alebo financovania terorizmu alebo šírenia zbraní hromadného ničenia.</w:t>
      </w: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(3) Sankcia vyhlásená podľa odseku 1 smeruje proti osobe, ktorá ma pobyt alebo sídlo </w:t>
      </w:r>
    </w:p>
    <w:p w:rsidR="003A2F47" w:rsidRPr="00EC6A69" w:rsidP="00F84026">
      <w:pPr>
        <w:pStyle w:val="NormalWeb"/>
        <w:bidi w:val="0"/>
        <w:spacing w:before="0" w:beforeAutospacing="0" w:after="0" w:afterAutospacing="0"/>
        <w:ind w:left="993" w:hanging="284"/>
        <w:jc w:val="both"/>
        <w:rPr>
          <w:rFonts w:ascii="Times New Roman" w:hAnsi="Times New Roman"/>
        </w:rPr>
      </w:pPr>
      <w:r w:rsidR="00F84026">
        <w:rPr>
          <w:rFonts w:ascii="Times New Roman" w:hAnsi="Times New Roman"/>
        </w:rPr>
        <w:t>a) </w:t>
      </w:r>
      <w:r w:rsidRPr="00EC6A69">
        <w:rPr>
          <w:rFonts w:ascii="Times New Roman" w:hAnsi="Times New Roman"/>
        </w:rPr>
        <w:t>na území Slovenskej republiky, ak sa činnosti podľa odseku 2 dopustila na území Slovenskej republiky v spolupráci, pod vplyvom alebo v prospech osoby, ktorá má pobyt alebo sídlo v zahraničí,</w:t>
      </w:r>
    </w:p>
    <w:p w:rsidR="003A2F47" w:rsidRPr="00EC6A69" w:rsidP="00F84026">
      <w:pPr>
        <w:pStyle w:val="NormalWeb"/>
        <w:bidi w:val="0"/>
        <w:spacing w:before="0" w:beforeAutospacing="0" w:after="0" w:afterAutospacing="0"/>
        <w:ind w:left="993" w:hanging="284"/>
        <w:jc w:val="both"/>
        <w:rPr>
          <w:rFonts w:ascii="Times New Roman" w:hAnsi="Times New Roman"/>
        </w:rPr>
      </w:pPr>
      <w:r w:rsidR="00F84026">
        <w:rPr>
          <w:rFonts w:ascii="Times New Roman" w:hAnsi="Times New Roman"/>
        </w:rPr>
        <w:t>b)  </w:t>
      </w:r>
      <w:r w:rsidRPr="00EC6A69">
        <w:rPr>
          <w:rFonts w:ascii="Times New Roman" w:hAnsi="Times New Roman"/>
        </w:rPr>
        <w:t>na území Slovenskej republiky, ak sa činnosti podľa odseku 2 dopustila v zahraničí alebo</w:t>
      </w:r>
    </w:p>
    <w:p w:rsidR="003A2F47" w:rsidRPr="00EC6A69" w:rsidP="00F84026">
      <w:pPr>
        <w:pStyle w:val="NormalWeb"/>
        <w:bidi w:val="0"/>
        <w:spacing w:before="0" w:beforeAutospacing="0" w:after="0" w:afterAutospacing="0"/>
        <w:ind w:left="993" w:hanging="284"/>
        <w:jc w:val="both"/>
        <w:rPr>
          <w:rFonts w:ascii="Times New Roman" w:hAnsi="Times New Roman"/>
        </w:rPr>
      </w:pPr>
      <w:r w:rsidR="00F84026">
        <w:rPr>
          <w:rFonts w:ascii="Times New Roman" w:hAnsi="Times New Roman"/>
        </w:rPr>
        <w:t>c) </w:t>
      </w:r>
      <w:r w:rsidRPr="00EC6A69">
        <w:rPr>
          <w:rFonts w:ascii="Times New Roman" w:hAnsi="Times New Roman"/>
        </w:rPr>
        <w:t>mimo územia Slovenskej republiky, a ktorej činnosť podľa odseku 2 súvisí s územím Slovenskej republiky alebo slovenskou osobu.“.</w:t>
      </w:r>
    </w:p>
    <w:p w:rsidR="003A2F47" w:rsidRPr="00EC6A69" w:rsidP="003A2F47">
      <w:pPr>
        <w:pStyle w:val="NormalWeb"/>
        <w:bidi w:val="0"/>
        <w:spacing w:before="0" w:beforeAutospacing="0" w:after="0" w:afterAutospacing="0"/>
        <w:ind w:left="720" w:hanging="360"/>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4.</w:t>
      </w:r>
      <w:r w:rsidRPr="00EC6A69">
        <w:rPr>
          <w:rFonts w:ascii="Times New Roman" w:hAnsi="Times New Roman"/>
        </w:rPr>
        <w:t xml:space="preserve"> Poznámka pod čiarou k odkazu 14 znie:</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rPr>
        <w:t>„</w:t>
      </w:r>
      <w:r w:rsidRPr="00EC6A69">
        <w:rPr>
          <w:rFonts w:ascii="Times New Roman" w:hAnsi="Times New Roman"/>
          <w:vertAlign w:val="superscript"/>
        </w:rPr>
        <w:t>14</w:t>
      </w:r>
      <w:r w:rsidRPr="00EC6A69">
        <w:rPr>
          <w:rFonts w:ascii="Times New Roman" w:hAnsi="Times New Roman"/>
        </w:rPr>
        <w:t>) Napríklad § 6 až 8, § 11, § 13 až 15, § 17 a 18 zákona č. 575/2001 Z. z. o organizácii činnosti vlády a organizácii ústrednej štátnej správy v znení neskorších predpisov, § 4 ods. 1 a § 5 zákona č. 180/2013 Z. z. o organizácií miestnej štátnej správy a o zmene a doplnení niektorých zákonov v znení neskorších predpisov.“.</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5.</w:t>
      </w:r>
      <w:r w:rsidRPr="00EC6A69">
        <w:rPr>
          <w:rFonts w:ascii="Times New Roman" w:hAnsi="Times New Roman"/>
        </w:rPr>
        <w:t xml:space="preserve"> V § 4 odsek 5 znie:</w:t>
      </w:r>
    </w:p>
    <w:p w:rsidR="003A2F47" w:rsidRPr="00EC6A69" w:rsidP="00055C21">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„(5) Ak vykonávajúci subjekt zistí, alebo má podozrenie, že je u neho evidovaný alebo že sa u neho nachádza majetok sankcionovaných osôb, je bezodkladne povinný zabrániť nakladaniu s majetkom sankcionovanej osoby. Výkon medzinárodnej sankcie je vykonávajúci subjekt povinný bezodkladne ohlásiť vecne príslušnému orgánu štátnej správy.“.</w:t>
      </w:r>
    </w:p>
    <w:p w:rsidR="006F1A8A" w:rsidP="003A2F47">
      <w:pPr>
        <w:pStyle w:val="NormalWeb"/>
        <w:bidi w:val="0"/>
        <w:spacing w:before="0" w:beforeAutospacing="0" w:after="0" w:afterAutospacing="0"/>
        <w:rPr>
          <w:rFonts w:ascii="Times New Roman" w:hAnsi="Times New Roman"/>
          <w:b/>
          <w:bCs/>
        </w:rPr>
      </w:pPr>
    </w:p>
    <w:p w:rsidR="003A2F47" w:rsidRPr="00EC6A69" w:rsidP="003A2F47">
      <w:pPr>
        <w:pStyle w:val="NormalWeb"/>
        <w:bidi w:val="0"/>
        <w:spacing w:before="0" w:beforeAutospacing="0" w:after="0" w:afterAutospacing="0"/>
        <w:rPr>
          <w:rFonts w:ascii="Times New Roman" w:hAnsi="Times New Roman"/>
        </w:rPr>
      </w:pPr>
      <w:r w:rsidRPr="00EC6A69">
        <w:rPr>
          <w:rFonts w:ascii="Times New Roman" w:hAnsi="Times New Roman"/>
          <w:b/>
          <w:bCs/>
        </w:rPr>
        <w:t>6.</w:t>
      </w:r>
      <w:r w:rsidRPr="00EC6A69">
        <w:rPr>
          <w:rFonts w:ascii="Times New Roman" w:hAnsi="Times New Roman"/>
        </w:rPr>
        <w:t xml:space="preserve"> § 14 vrátane nadpisu znie:</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14</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Zaistenie a správa majetku podliehajúcemu medzinárodnej sankcii</w:t>
      </w:r>
    </w:p>
    <w:p w:rsidR="003A2F47" w:rsidRPr="00EC6A69" w:rsidP="003A2F47">
      <w:pPr>
        <w:pStyle w:val="NormalWeb"/>
        <w:bidi w:val="0"/>
        <w:spacing w:before="0" w:beforeAutospacing="0" w:after="0" w:afterAutospacing="0"/>
        <w:jc w:val="center"/>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 (1) Príslušný orgán štátnej správy vydá rozhodnutie o zaistení majetku podliehajúcemu medzinárodnej sankcii na návrh iného príslušného orgánu štátnej správy, Slovenskej informačnej služby, Vojenského spravodajstva, orgánov činných v trestnom konaní, súdu alebo inej osoby, alebo bez návrhu, ak z vlastnej činnosti nadobudol poznatky o existencii majetku podliehajúcemu medzinárodnej sankcii.</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Príslušný orgán štátnej správy informuje Slovenskú informačnú službu</w:t>
      </w:r>
      <w:r w:rsidRPr="00EC6A69">
        <w:rPr>
          <w:rFonts w:ascii="Times New Roman" w:hAnsi="Times New Roman"/>
          <w:vertAlign w:val="superscript"/>
        </w:rPr>
        <w:t>24a)</w:t>
      </w:r>
      <w:r w:rsidRPr="00EC6A69">
        <w:rPr>
          <w:rFonts w:ascii="Times New Roman" w:hAnsi="Times New Roman"/>
        </w:rPr>
        <w:t xml:space="preserve"> a Vojenské spravodajstvo</w:t>
      </w:r>
      <w:r w:rsidRPr="00EC6A69">
        <w:rPr>
          <w:rFonts w:ascii="Times New Roman" w:hAnsi="Times New Roman"/>
          <w:vertAlign w:val="superscript"/>
        </w:rPr>
        <w:t>25</w:t>
      </w:r>
      <w:r w:rsidRPr="00EC6A69">
        <w:rPr>
          <w:rFonts w:ascii="Times New Roman" w:hAnsi="Times New Roman"/>
        </w:rPr>
        <w:t>) o začatí konania o zaistení majetku podliehajúcemu medzinárodnej sankcii.</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Pred vydaním rozhodnutia o zaistení majetku podliehajúcemu medzinárodnej sankcii môže príslušný orgán štátnej správy požiadať o vyjadrenie iné príslušné orgány štátnej správy, Slovenskú informačnú službu, Vojenské spravodajstvo, orgány činné v trestnom konaní, vykonávajúci subjekt alebo inú osobu, ak existuje dôvodný predpoklad, že tieto osoby disponujú informáciami dôležitými pre predmet konania. Dožiadané subjekty sú povinné podať vyjadrenie v lehote 15 dní; to neplatí, ak príslušný orgán štátnej správy určí kratšiu lehotu, ak je to nevyhnutné na dosiahnutie cieľa medzinárodnej sankcie podľa § 1 písm. a).</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Návrh podľa odseku 1 obsahuje označenie majetku podliehajúcemu medzinárodnej sankcii a označenie medzinárodnej sankcie, ktorej tento majetok podlieha.</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vertAlign w:val="superscript"/>
        </w:rPr>
      </w:pPr>
      <w:r w:rsidRPr="00EC6A69">
        <w:rPr>
          <w:rFonts w:ascii="Times New Roman" w:hAnsi="Times New Roman"/>
        </w:rPr>
        <w:t>(5) Pred vydaním rozhodnutia o zaistení majetku podliehajúcemu medzinárodnej sankcii príslušný orgán štátnej správy môže vydať predbežné opatrenie podľa osobitného predpisu.</w:t>
      </w:r>
      <w:r w:rsidRPr="00EC6A69">
        <w:rPr>
          <w:rFonts w:ascii="Times New Roman" w:hAnsi="Times New Roman"/>
          <w:vertAlign w:val="superscript"/>
        </w:rPr>
        <w:t>25a</w:t>
      </w:r>
      <w:r w:rsidRPr="00715A0A">
        <w:rPr>
          <w:rFonts w:ascii="Times New Roman" w:hAnsi="Times New Roman"/>
        </w:rPr>
        <w:t>)</w:t>
      </w:r>
    </w:p>
    <w:p w:rsidR="003A2F47" w:rsidRPr="00EC6A69" w:rsidP="003A2F47">
      <w:pPr>
        <w:pStyle w:val="NormalWeb"/>
        <w:bidi w:val="0"/>
        <w:spacing w:before="0" w:beforeAutospacing="0" w:after="0" w:afterAutospacing="0"/>
        <w:ind w:firstLine="708"/>
        <w:jc w:val="both"/>
        <w:rPr>
          <w:rFonts w:ascii="Times New Roman" w:hAnsi="Times New Roman"/>
          <w:vertAlign w:val="superscript"/>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(6) Príslušný orgán štátnej správy rozhodne o zaistení majetku, konanie zastaví alebo návrh podľa odseku 1 zamietne bez zbytočného odkladu, ak zistí, že majetok nepodlieha medzinárodnej sankcii.  </w:t>
      </w:r>
    </w:p>
    <w:p w:rsidR="00F84026" w:rsidP="00F84026">
      <w:pPr>
        <w:pStyle w:val="NormalWeb"/>
        <w:bidi w:val="0"/>
        <w:spacing w:before="0" w:beforeAutospacing="0" w:after="0" w:afterAutospacing="0"/>
        <w:ind w:firstLine="426"/>
        <w:jc w:val="both"/>
        <w:rPr>
          <w:rFonts w:ascii="Times New Roman" w:hAnsi="Times New Roman"/>
        </w:rPr>
      </w:pPr>
    </w:p>
    <w:p w:rsidR="003A2F47" w:rsidRPr="00EC6A69" w:rsidP="00F84026">
      <w:pPr>
        <w:pStyle w:val="NormalWeb"/>
        <w:bidi w:val="0"/>
        <w:spacing w:before="0" w:beforeAutospacing="0" w:after="0" w:afterAutospacing="0"/>
        <w:ind w:firstLine="426"/>
        <w:jc w:val="both"/>
        <w:rPr>
          <w:rFonts w:ascii="Times New Roman" w:hAnsi="Times New Roman"/>
        </w:rPr>
      </w:pPr>
      <w:r w:rsidRPr="00EC6A69">
        <w:rPr>
          <w:rFonts w:ascii="Times New Roman" w:hAnsi="Times New Roman"/>
        </w:rPr>
        <w:t>(7) Okrem náležitostí podľa osobitného predpisu</w:t>
      </w:r>
      <w:r w:rsidRPr="00EC6A69">
        <w:rPr>
          <w:rFonts w:ascii="Times New Roman" w:hAnsi="Times New Roman"/>
          <w:vertAlign w:val="superscript"/>
        </w:rPr>
        <w:t>25b</w:t>
      </w:r>
      <w:r w:rsidRPr="00EC6A69">
        <w:rPr>
          <w:rFonts w:ascii="Times New Roman" w:hAnsi="Times New Roman"/>
        </w:rPr>
        <w:t>) rozhodnutie obsahuje</w:t>
      </w:r>
    </w:p>
    <w:p w:rsidR="003A2F47" w:rsidRPr="00EC6A69" w:rsidP="00AF0649">
      <w:pPr>
        <w:pStyle w:val="NormalWeb"/>
        <w:bidi w:val="0"/>
        <w:spacing w:before="0" w:beforeAutospacing="0" w:after="0" w:afterAutospacing="0"/>
        <w:ind w:left="709" w:hanging="283"/>
        <w:jc w:val="both"/>
        <w:rPr>
          <w:rFonts w:ascii="Times New Roman" w:hAnsi="Times New Roman"/>
        </w:rPr>
      </w:pPr>
      <w:r w:rsidRPr="00EC6A69">
        <w:rPr>
          <w:rFonts w:ascii="Times New Roman" w:hAnsi="Times New Roman"/>
        </w:rPr>
        <w:t>a)</w:t>
        <w:tab/>
        <w:t>dôvody zaistenia majetku spolu s určením medzinárodnej sankcie, ktorej majetok podlieha,</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b)</w:t>
        <w:tab/>
        <w:t xml:space="preserve">určenie majetku, na ktorý sa zaistenie vzťahuje, </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c)</w:t>
        <w:tab/>
        <w:t>dátum začatia zaistenia,</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d)</w:t>
        <w:tab/>
        <w:t>dobu, na ktorú sa zaistenie vyhlasuje, ak sa vyhlasuje na dobu určitú,</w:t>
      </w:r>
    </w:p>
    <w:p w:rsidR="003A2F47" w:rsidRPr="00EC6A69" w:rsidP="00AF0649">
      <w:pPr>
        <w:pStyle w:val="NormalWeb"/>
        <w:bidi w:val="0"/>
        <w:spacing w:before="0" w:beforeAutospacing="0" w:after="0" w:afterAutospacing="0"/>
        <w:ind w:left="709" w:hanging="283"/>
        <w:jc w:val="both"/>
        <w:rPr>
          <w:rFonts w:ascii="Times New Roman" w:hAnsi="Times New Roman"/>
        </w:rPr>
      </w:pPr>
      <w:r w:rsidRPr="00EC6A69">
        <w:rPr>
          <w:rFonts w:ascii="Times New Roman" w:hAnsi="Times New Roman"/>
        </w:rPr>
        <w:t>e)</w:t>
        <w:tab/>
        <w:t>výnimky zo sankčného režimu, ak je tieto možné určiť v čase vydania rozhodnutia o zaistení majetku podliehajúcemu medzinárodnej sankcii,</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f)  určenie subjektu, ktorý bude vykonávať správu zaisteného majetku.</w:t>
      </w:r>
    </w:p>
    <w:p w:rsidR="003A2F47" w:rsidRPr="00EC6A69" w:rsidP="003A2F47">
      <w:pPr>
        <w:pStyle w:val="NormalWeb"/>
        <w:bidi w:val="0"/>
        <w:spacing w:before="0" w:beforeAutospacing="0" w:after="0" w:afterAutospacing="0"/>
        <w:ind w:left="426" w:hanging="360"/>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vertAlign w:val="superscript"/>
        </w:rPr>
      </w:pPr>
      <w:r w:rsidRPr="00EC6A69">
        <w:rPr>
          <w:rFonts w:ascii="Times New Roman" w:hAnsi="Times New Roman"/>
        </w:rPr>
        <w:t>(8) Rozhodnutie o zaistení majetku sa doručuje osobe, ktorej majetok sa zaisťuje, osobe, ktorá návrh na zaistenie podala a iným osobám, ktorých sa rozhodnutie týka. O rozhodnutí o zaistení majetku príslušný orgán štátnej správy informuje Slovenskú informačnú službu a Vojenské spravodajstvo.</w:t>
      </w:r>
      <w:r w:rsidRPr="00EC6A69">
        <w:rPr>
          <w:rFonts w:ascii="Times New Roman" w:hAnsi="Times New Roman"/>
          <w:vertAlign w:val="superscript"/>
        </w:rPr>
        <w:t xml:space="preserve">  </w:t>
      </w:r>
    </w:p>
    <w:p w:rsidR="003A2F47" w:rsidRPr="00EC6A69" w:rsidP="003A2F47">
      <w:pPr>
        <w:pStyle w:val="NormalWeb"/>
        <w:bidi w:val="0"/>
        <w:spacing w:before="0" w:beforeAutospacing="0" w:after="0" w:afterAutospacing="0"/>
        <w:ind w:firstLine="708"/>
        <w:jc w:val="both"/>
        <w:rPr>
          <w:rFonts w:ascii="Times New Roman" w:hAnsi="Times New Roman"/>
          <w:vertAlign w:val="superscript"/>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(9) Osoba, ktorej majetok sa zaisťuje, môže proti rozhodnutiu o zaistení majetku podať opravný prostriedok v súlade s osobitným predpisom.</w:t>
      </w:r>
      <w:r w:rsidRPr="00EC6A69">
        <w:rPr>
          <w:rFonts w:ascii="Times New Roman" w:hAnsi="Times New Roman"/>
          <w:vertAlign w:val="superscript"/>
        </w:rPr>
        <w:t>25c</w:t>
      </w:r>
      <w:r w:rsidRPr="00EC6A69">
        <w:rPr>
          <w:rFonts w:ascii="Times New Roman" w:hAnsi="Times New Roman"/>
        </w:rPr>
        <w:t>) Podanie opravného prostriedku voči tomuto rozhodnutiu nemá odkladný účinok.</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(10) Správu zaisteného majetku vykonáva príslušný orgán štátnej správy. </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3A2F47" w:rsidP="003A2F47">
      <w:pPr>
        <w:bidi w:val="0"/>
        <w:spacing w:line="240" w:lineRule="auto"/>
        <w:ind w:firstLine="708"/>
        <w:jc w:val="both"/>
        <w:rPr>
          <w:rFonts w:ascii="Times New Roman" w:hAnsi="Times New Roman"/>
          <w:sz w:val="24"/>
          <w:szCs w:val="24"/>
        </w:rPr>
      </w:pPr>
      <w:r w:rsidRPr="003A2F47">
        <w:rPr>
          <w:rFonts w:ascii="Times New Roman" w:hAnsi="Times New Roman"/>
          <w:sz w:val="24"/>
          <w:szCs w:val="24"/>
        </w:rPr>
        <w:t>(11) Príslušný orgán štátnej správy je oprávnený na všetky právne úkony, ktoré súvisia so správou zaisteného majetku.</w:t>
      </w:r>
    </w:p>
    <w:p w:rsidR="003A2F47" w:rsidRPr="003A2F47" w:rsidP="003A2F47">
      <w:pPr>
        <w:bidi w:val="0"/>
        <w:spacing w:line="240" w:lineRule="auto"/>
        <w:ind w:firstLine="708"/>
        <w:jc w:val="both"/>
        <w:rPr>
          <w:rFonts w:ascii="Times New Roman" w:hAnsi="Times New Roman"/>
          <w:sz w:val="24"/>
          <w:szCs w:val="24"/>
        </w:rPr>
      </w:pPr>
      <w:r w:rsidRPr="003A2F47">
        <w:rPr>
          <w:rFonts w:ascii="Times New Roman" w:hAnsi="Times New Roman"/>
          <w:sz w:val="24"/>
          <w:szCs w:val="24"/>
        </w:rPr>
        <w:t>(12) Príslušný orgán štátnej správy je povinný v súvislosti so zaisteným majetkom</w:t>
      </w:r>
    </w:p>
    <w:p w:rsidR="003A2F47" w:rsidRPr="003A2F47" w:rsidP="003A2F47">
      <w:pPr>
        <w:bidi w:val="0"/>
        <w:spacing w:line="240" w:lineRule="auto"/>
        <w:ind w:firstLine="708"/>
        <w:jc w:val="both"/>
        <w:rPr>
          <w:rFonts w:ascii="Times New Roman" w:hAnsi="Times New Roman"/>
          <w:sz w:val="24"/>
          <w:szCs w:val="24"/>
        </w:rPr>
      </w:pPr>
      <w:r w:rsidRPr="003A2F47">
        <w:rPr>
          <w:rFonts w:ascii="Times New Roman" w:hAnsi="Times New Roman"/>
          <w:sz w:val="24"/>
          <w:szCs w:val="24"/>
        </w:rPr>
        <w:t>a) viesť samostatnú evidenciu zaisteného majetku a vykonávať jeho inventarizáciu,</w:t>
      </w:r>
    </w:p>
    <w:p w:rsidR="003A2F47" w:rsidRPr="003A2F47" w:rsidP="00F84026">
      <w:pPr>
        <w:bidi w:val="0"/>
        <w:spacing w:line="240" w:lineRule="auto"/>
        <w:ind w:left="993" w:hanging="285"/>
        <w:rPr>
          <w:rFonts w:ascii="Times New Roman" w:hAnsi="Times New Roman"/>
          <w:sz w:val="24"/>
          <w:szCs w:val="24"/>
        </w:rPr>
      </w:pPr>
      <w:r w:rsidRPr="003A2F47">
        <w:rPr>
          <w:rFonts w:ascii="Times New Roman" w:hAnsi="Times New Roman"/>
          <w:sz w:val="24"/>
          <w:szCs w:val="24"/>
        </w:rPr>
        <w:t>b) tento majetok hospodárne spravovať a chrániť pred poškodením, znehodnotením, odcudzením alebo zneužitím,</w:t>
      </w:r>
    </w:p>
    <w:p w:rsidR="003A2F47" w:rsidRPr="003A2F47" w:rsidP="00F84026">
      <w:pPr>
        <w:bidi w:val="0"/>
        <w:spacing w:line="240" w:lineRule="auto"/>
        <w:ind w:left="993" w:hanging="285"/>
        <w:jc w:val="both"/>
        <w:rPr>
          <w:rFonts w:ascii="Times New Roman" w:hAnsi="Times New Roman"/>
          <w:sz w:val="24"/>
          <w:szCs w:val="24"/>
        </w:rPr>
      </w:pPr>
      <w:r w:rsidRPr="003A2F47">
        <w:rPr>
          <w:rFonts w:ascii="Times New Roman" w:hAnsi="Times New Roman"/>
          <w:sz w:val="24"/>
          <w:szCs w:val="24"/>
        </w:rPr>
        <w:t>c) použiť výnosy zo správy zaisteného majetku výlučne na hospodárne spravovanie tohto majetku.</w:t>
      </w:r>
    </w:p>
    <w:p w:rsidR="003A2F47" w:rsidRPr="003A2F47" w:rsidP="003A2F47">
      <w:pPr>
        <w:bidi w:val="0"/>
        <w:spacing w:line="240" w:lineRule="auto"/>
        <w:ind w:firstLine="708"/>
        <w:jc w:val="both"/>
        <w:rPr>
          <w:rFonts w:ascii="Times New Roman" w:hAnsi="Times New Roman"/>
          <w:sz w:val="24"/>
          <w:szCs w:val="24"/>
          <w:vertAlign w:val="superscript"/>
        </w:rPr>
      </w:pPr>
      <w:r w:rsidRPr="003A2F47">
        <w:rPr>
          <w:rFonts w:ascii="Times New Roman" w:hAnsi="Times New Roman"/>
          <w:sz w:val="24"/>
          <w:szCs w:val="24"/>
        </w:rPr>
        <w:t>(13) Na úhradu nákladov spojených so správou zaisteného majetku sa využijú finančné prostriedky získané používaním, zveľaďovaním alebo prenájmom tohto majetku; to sa nevzťahuje na tovar podľa osobitného predpisu.</w:t>
      </w:r>
      <w:r w:rsidRPr="003A2F47">
        <w:rPr>
          <w:rFonts w:ascii="Times New Roman" w:hAnsi="Times New Roman"/>
          <w:sz w:val="24"/>
          <w:szCs w:val="24"/>
          <w:vertAlign w:val="superscript"/>
        </w:rPr>
        <w:t>25d</w:t>
      </w:r>
      <w:r w:rsidRPr="00715A0A">
        <w:rPr>
          <w:rFonts w:ascii="Times New Roman" w:hAnsi="Times New Roman"/>
          <w:sz w:val="24"/>
          <w:szCs w:val="24"/>
        </w:rPr>
        <w:t>)</w:t>
      </w:r>
    </w:p>
    <w:p w:rsidR="003A2F47" w:rsidRPr="003A2F47" w:rsidP="003A2F47">
      <w:pPr>
        <w:bidi w:val="0"/>
        <w:spacing w:line="240" w:lineRule="auto"/>
        <w:ind w:firstLine="708"/>
        <w:jc w:val="both"/>
        <w:rPr>
          <w:rFonts w:ascii="Times New Roman" w:hAnsi="Times New Roman"/>
          <w:sz w:val="24"/>
          <w:szCs w:val="24"/>
        </w:rPr>
      </w:pPr>
      <w:r w:rsidRPr="003A2F47">
        <w:rPr>
          <w:rFonts w:ascii="Times New Roman" w:hAnsi="Times New Roman"/>
          <w:sz w:val="24"/>
          <w:szCs w:val="24"/>
        </w:rPr>
        <w:t>(14) Ak je vzhľadom na okolnosti nevyhnutné pre zachovanie hodnoty zaisteného majetku tento majetok predať, finančné prostriedky získané z tohto predaja sú majetkom, na ktorý sa vzťahujú medzinárodné sankcie a naďalej sú spravované príslušným orgánom štátnej správy.</w:t>
      </w:r>
    </w:p>
    <w:p w:rsidR="003A2F47" w:rsidRPr="003A2F47" w:rsidP="003A2F47">
      <w:pPr>
        <w:bidi w:val="0"/>
        <w:spacing w:line="240" w:lineRule="auto"/>
        <w:ind w:firstLine="708"/>
        <w:jc w:val="both"/>
        <w:rPr>
          <w:rFonts w:ascii="Times New Roman" w:hAnsi="Times New Roman"/>
          <w:sz w:val="24"/>
          <w:szCs w:val="24"/>
        </w:rPr>
      </w:pPr>
      <w:r w:rsidRPr="003A2F47">
        <w:rPr>
          <w:rFonts w:ascii="Times New Roman" w:hAnsi="Times New Roman"/>
          <w:sz w:val="24"/>
          <w:szCs w:val="24"/>
        </w:rPr>
        <w:t>(15) Ak nie je možné, aby bola správa zaisteného majetku vykonávaná podľa odseku 10, alebo aby bol uplatnený postup podľa odseku 14 príslušným orgánom štátnej správy, môže príslušný orgán štátnej správy v závislosti od druhu a rozsahu vecí a práv, ktoré tvoria zaistený majetok, uzavrieť zmluvu o výkone správy zaisteného majetku s ňou vybranou právnickou osobou podnikajúcou v príslušnom predmete obchodnej činnosti v Slovenskej republike alebo v inom členskom štáte Európskej únie. Obsahom takejto zmluvy je výška odmeny za výkon správy zaisteného majetku, dojednanie o zodpovednosti za škodu spôsobenú na zaistenom majetku počas výkonu jeho správy, rozsah oprávnenia k zastupovaniu pri právnych úkonoch a povinnosť zabezpečiť splnenie povinností podľa odseku 12 písm. a) a b).</w:t>
      </w: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(16) Ak pominú dôvody pre zaistenie, príslušný orgán štátnej správy rozhodne o zrušení zaistenia majetku podliehajúcemu medzinárodnej sankcii; na toto konanie sa obdobne použijú odseky 1 až 9.“.</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rPr>
        <w:t>Poznámky pod čiarou k odkazom 24a, 25 až 25d znejú:</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rPr>
        <w:t>„</w:t>
      </w:r>
      <w:r w:rsidRPr="00EC6A69">
        <w:rPr>
          <w:rFonts w:ascii="Times New Roman" w:hAnsi="Times New Roman"/>
          <w:vertAlign w:val="superscript"/>
        </w:rPr>
        <w:t>24a</w:t>
      </w:r>
      <w:r w:rsidRPr="00EC6A69">
        <w:rPr>
          <w:rFonts w:ascii="Times New Roman" w:hAnsi="Times New Roman"/>
        </w:rPr>
        <w:t>) Zákon Národnej rady Slovenskej republiky č. 46/1993 Z.z. o Slovenskej informačnej službe v znení neskorších predpisov.</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w:t>
      </w:r>
      <w:r w:rsidRPr="00EC6A69">
        <w:rPr>
          <w:rFonts w:ascii="Times New Roman" w:hAnsi="Times New Roman"/>
        </w:rPr>
        <w:t>) Zákon Národnej rady Slovenskej republiky č. 198/1994 Z. z. o Vojenskom spravodajstve v znení neskorších predpisov.</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25a</w:t>
      </w:r>
      <w:r w:rsidRPr="00EC6A69">
        <w:rPr>
          <w:rFonts w:ascii="Times New Roman" w:hAnsi="Times New Roman"/>
        </w:rPr>
        <w:t>) § 43 zákona č. 71/1967 Z</w:t>
      </w:r>
      <w:r w:rsidR="00715A0A">
        <w:rPr>
          <w:rFonts w:ascii="Times New Roman" w:hAnsi="Times New Roman"/>
        </w:rPr>
        <w:t>b.</w:t>
      </w:r>
      <w:r w:rsidRPr="00EC6A69">
        <w:rPr>
          <w:rFonts w:ascii="Times New Roman" w:hAnsi="Times New Roman"/>
        </w:rPr>
        <w:t xml:space="preserve"> o správnom konaní (správny poriadok) v znení neskorších predpisov.</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25b</w:t>
      </w:r>
      <w:r w:rsidRPr="00EC6A69">
        <w:rPr>
          <w:rFonts w:ascii="Times New Roman" w:hAnsi="Times New Roman"/>
        </w:rPr>
        <w:t>) § 47 zákona č. 71/1967 Z</w:t>
      </w:r>
      <w:r w:rsidR="00715A0A">
        <w:rPr>
          <w:rFonts w:ascii="Times New Roman" w:hAnsi="Times New Roman"/>
        </w:rPr>
        <w:t>b</w:t>
      </w:r>
      <w:r w:rsidRPr="00EC6A69">
        <w:rPr>
          <w:rFonts w:ascii="Times New Roman" w:hAnsi="Times New Roman"/>
        </w:rPr>
        <w:t>. v znení neskorších predpisov.</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25c</w:t>
      </w:r>
      <w:r w:rsidRPr="00EC6A69">
        <w:rPr>
          <w:rFonts w:ascii="Times New Roman" w:hAnsi="Times New Roman"/>
        </w:rPr>
        <w:t>) § 53 a 61 zákona  č. 71/1967 Z</w:t>
      </w:r>
      <w:r w:rsidR="00715A0A">
        <w:rPr>
          <w:rFonts w:ascii="Times New Roman" w:hAnsi="Times New Roman"/>
        </w:rPr>
        <w:t>b</w:t>
      </w:r>
      <w:r w:rsidRPr="00EC6A69">
        <w:rPr>
          <w:rFonts w:ascii="Times New Roman" w:hAnsi="Times New Roman"/>
        </w:rPr>
        <w:t>. v znení neskorších predpisov.</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25d</w:t>
      </w:r>
      <w:r w:rsidRPr="00EC6A69">
        <w:rPr>
          <w:rFonts w:ascii="Times New Roman" w:hAnsi="Times New Roman"/>
        </w:rPr>
        <w:t>) Zákon č. 541/2004 Z.</w:t>
      </w:r>
      <w:r w:rsidR="00715A0A">
        <w:rPr>
          <w:rFonts w:ascii="Times New Roman" w:hAnsi="Times New Roman"/>
        </w:rPr>
        <w:t xml:space="preserve"> </w:t>
      </w:r>
      <w:r w:rsidRPr="00EC6A69">
        <w:rPr>
          <w:rFonts w:ascii="Times New Roman" w:hAnsi="Times New Roman"/>
        </w:rPr>
        <w:t>z. o mierovom využívaní jadrovej energie (atómový zákon) a o zmene a doplnení niektorých zákonov v znení neskorších predpisov.“.</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7.</w:t>
      </w:r>
      <w:r w:rsidRPr="00EC6A69">
        <w:rPr>
          <w:rFonts w:ascii="Times New Roman" w:hAnsi="Times New Roman"/>
        </w:rPr>
        <w:t xml:space="preserve"> § 15 sa dopĺňa odsekmi 5 a 6, ktoré znejú:</w:t>
      </w:r>
    </w:p>
    <w:p w:rsidR="003A2F47" w:rsidRPr="00EC6A69" w:rsidP="00AF0649">
      <w:pPr>
        <w:pStyle w:val="NormalWeb"/>
        <w:bidi w:val="0"/>
        <w:spacing w:before="0" w:beforeAutospacing="0" w:after="0" w:afterAutospacing="0"/>
        <w:ind w:left="567"/>
        <w:jc w:val="both"/>
        <w:rPr>
          <w:rFonts w:ascii="Times New Roman" w:hAnsi="Times New Roman"/>
        </w:rPr>
      </w:pPr>
      <w:r w:rsidRPr="00EC6A69">
        <w:rPr>
          <w:rFonts w:ascii="Times New Roman" w:hAnsi="Times New Roman"/>
        </w:rPr>
        <w:t>„(5) Ministerstvo zahraničných vecí zverejní na svojom webovom sídle odkazy na tieto predpisy o medzinárodnej sankcii:</w:t>
      </w:r>
    </w:p>
    <w:p w:rsidR="003A2F47" w:rsidRPr="00EC6A69" w:rsidP="00F84026">
      <w:pPr>
        <w:pStyle w:val="NormalWeb"/>
        <w:bidi w:val="0"/>
        <w:spacing w:before="0" w:beforeAutospacing="0" w:after="0" w:afterAutospacing="0"/>
        <w:ind w:firstLine="567"/>
        <w:jc w:val="both"/>
        <w:rPr>
          <w:rFonts w:ascii="Times New Roman" w:hAnsi="Times New Roman"/>
        </w:rPr>
      </w:pPr>
      <w:r w:rsidRPr="00EC6A69">
        <w:rPr>
          <w:rFonts w:ascii="Times New Roman" w:hAnsi="Times New Roman"/>
        </w:rPr>
        <w:t>a) Rezolúciu Bezpečnostnej rady Organizácie Spojených národov 1267/1999,</w:t>
      </w:r>
    </w:p>
    <w:p w:rsidR="003A2F47" w:rsidRPr="00EC6A69" w:rsidP="00F84026">
      <w:pPr>
        <w:pStyle w:val="NormalWeb"/>
        <w:bidi w:val="0"/>
        <w:spacing w:before="0" w:beforeAutospacing="0" w:after="0" w:afterAutospacing="0"/>
        <w:ind w:firstLine="567"/>
        <w:jc w:val="both"/>
        <w:rPr>
          <w:rFonts w:ascii="Times New Roman" w:hAnsi="Times New Roman"/>
        </w:rPr>
      </w:pPr>
      <w:r w:rsidRPr="00EC6A69">
        <w:rPr>
          <w:rFonts w:ascii="Times New Roman" w:hAnsi="Times New Roman"/>
        </w:rPr>
        <w:t>b) Rezolúciu Bezpečnostnej rady Organizácie Spojených národov 1373/2001,</w:t>
      </w:r>
    </w:p>
    <w:p w:rsidR="003A2F47" w:rsidRPr="00EC6A69" w:rsidP="00F84026">
      <w:pPr>
        <w:pStyle w:val="NormalWeb"/>
        <w:bidi w:val="0"/>
        <w:spacing w:before="0" w:beforeAutospacing="0" w:after="0" w:afterAutospacing="0"/>
        <w:ind w:firstLine="567"/>
        <w:jc w:val="both"/>
        <w:rPr>
          <w:rFonts w:ascii="Times New Roman" w:hAnsi="Times New Roman"/>
        </w:rPr>
      </w:pPr>
      <w:r w:rsidRPr="00EC6A69">
        <w:rPr>
          <w:rFonts w:ascii="Times New Roman" w:hAnsi="Times New Roman"/>
        </w:rPr>
        <w:t>c) Rezolúciu Bezpečnostnej rady Organizácie Spojených národov 1718/2006,</w:t>
      </w:r>
    </w:p>
    <w:p w:rsidR="003A2F47" w:rsidRPr="00EC6A69" w:rsidP="00F84026">
      <w:pPr>
        <w:pStyle w:val="NormalWeb"/>
        <w:bidi w:val="0"/>
        <w:spacing w:before="0" w:beforeAutospacing="0" w:after="0" w:afterAutospacing="0"/>
        <w:ind w:firstLine="567"/>
        <w:jc w:val="both"/>
        <w:rPr>
          <w:rFonts w:ascii="Times New Roman" w:hAnsi="Times New Roman"/>
        </w:rPr>
      </w:pPr>
      <w:r w:rsidRPr="00EC6A69">
        <w:rPr>
          <w:rFonts w:ascii="Times New Roman" w:hAnsi="Times New Roman"/>
        </w:rPr>
        <w:t>d) Rezolúciu Bezpečnostnej rady Organizácie Spojených národov 1737/2006.</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Ministerstvo zahraničných vecí zverejní na svojom webovom sídle odkazy na následné rezolúcie k predpisom o medzinárodnej sankcii podľa odseku 5 bez zbytočného odkladu po ich prijatí.“.</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8.</w:t>
      </w:r>
      <w:r w:rsidRPr="00EC6A69">
        <w:rPr>
          <w:rFonts w:ascii="Times New Roman" w:hAnsi="Times New Roman"/>
        </w:rPr>
        <w:t xml:space="preserve"> § 16 vrátane nadpisu znie:</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16</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Zaradenie osoby na zoznam sankcionovaných osôb</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w:t>
      </w: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Návrh na zaradenie osoby na zoznam sankcionovaných osôb vyhlásených predpisom o medzinárodnej sankcii podľa § 2 písm. b) prvého a druhého bodu podáva prostredníctvom ministerstva zahraničných vecí príslušný orgán štátnej správy na základe rozhodnutia príslušného orgánu štátnej správy o podaní návrhu na zaradenie osoby na zoznam sankcionovaných osôb.</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Konanie o podaní návrhu na zaradenie osoby na zoznam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Návrh na začatie konania podľa odseku 2 obsahuje označenie osoby, ktorej zaradenie na zoznam sankcionovaných osôb sa navrhuje, a popis skutočností odôvodňujúcich podozrenie</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a)</w:t>
        <w:tab/>
        <w:t>z prípravy, pokusu alebo spáchania trestného činu terorizmu,</w:t>
      </w:r>
      <w:r w:rsidRPr="00EC6A69">
        <w:rPr>
          <w:rFonts w:ascii="Times New Roman" w:hAnsi="Times New Roman"/>
          <w:vertAlign w:val="superscript"/>
        </w:rPr>
        <w:t>25e</w:t>
      </w:r>
      <w:r w:rsidRPr="00EC6A69">
        <w:rPr>
          <w:rFonts w:ascii="Times New Roman" w:hAnsi="Times New Roman"/>
        </w:rPr>
        <w:t>)</w:t>
      </w:r>
    </w:p>
    <w:p w:rsidR="003A2F47" w:rsidRPr="00EC6A69" w:rsidP="00F84026">
      <w:pPr>
        <w:pStyle w:val="NormalWeb"/>
        <w:bidi w:val="0"/>
        <w:spacing w:before="0" w:beforeAutospacing="0" w:after="0" w:afterAutospacing="0"/>
        <w:ind w:left="709" w:hanging="283"/>
        <w:jc w:val="both"/>
        <w:rPr>
          <w:rFonts w:ascii="Times New Roman" w:hAnsi="Times New Roman"/>
        </w:rPr>
      </w:pPr>
      <w:r w:rsidRPr="00EC6A69">
        <w:rPr>
          <w:rFonts w:ascii="Times New Roman" w:hAnsi="Times New Roman"/>
        </w:rPr>
        <w:t>b)</w:t>
        <w:tab/>
        <w:t>z existencie iných skutočností ohrozujúcich zabezpečenie, udržanie a obnovu medzinárodného mieru a bezpečnosti, ochranu základných ľudských práv, boj proti terorizmu a šíreniu zbraní hromadného ničenia a dosiahnutie cieľov spoločnej zahraničnej a bezpečnostnej politiky Európskej únie</w:t>
      </w:r>
      <w:r w:rsidRPr="00EC6A69">
        <w:rPr>
          <w:rFonts w:ascii="Times New Roman" w:hAnsi="Times New Roman"/>
          <w:vertAlign w:val="superscript"/>
        </w:rPr>
        <w:t>1</w:t>
      </w:r>
      <w:r w:rsidRPr="00EC6A69">
        <w:rPr>
          <w:rFonts w:ascii="Times New Roman" w:hAnsi="Times New Roman"/>
        </w:rPr>
        <w:t>) a cieľov Charty Organizácie Spojených národov,</w:t>
      </w:r>
      <w:r w:rsidRPr="00EC6A69">
        <w:rPr>
          <w:rFonts w:ascii="Times New Roman" w:hAnsi="Times New Roman"/>
          <w:vertAlign w:val="superscript"/>
        </w:rPr>
        <w:t>2</w:t>
      </w:r>
      <w:r w:rsidRPr="00EC6A69">
        <w:rPr>
          <w:rFonts w:ascii="Times New Roman" w:hAnsi="Times New Roman"/>
        </w:rPr>
        <w:t xml:space="preserve">) </w:t>
      </w:r>
    </w:p>
    <w:p w:rsidR="003A2F47" w:rsidRPr="00EC6A69" w:rsidP="00F84026">
      <w:pPr>
        <w:pStyle w:val="NormalWeb"/>
        <w:bidi w:val="0"/>
        <w:spacing w:before="0" w:beforeAutospacing="0" w:after="0" w:afterAutospacing="0"/>
        <w:ind w:left="709" w:hanging="283"/>
        <w:jc w:val="both"/>
        <w:rPr>
          <w:rFonts w:ascii="Times New Roman" w:hAnsi="Times New Roman"/>
        </w:rPr>
      </w:pPr>
      <w:r w:rsidRPr="00EC6A69">
        <w:rPr>
          <w:rFonts w:ascii="Times New Roman" w:hAnsi="Times New Roman"/>
        </w:rPr>
        <w:t>c)</w:t>
        <w:tab/>
        <w:t>z existencie priamej alebo nepriamej kontroly alebo vplyvu sankcionovanej osoby na túto osobu alebo</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d)</w:t>
        <w:tab/>
        <w:t>z konania osoby v prospech sankcionovanej osoby.</w:t>
      </w:r>
    </w:p>
    <w:p w:rsidR="003A2F47" w:rsidRPr="00EC6A69" w:rsidP="003A2F47">
      <w:pPr>
        <w:pStyle w:val="NormalWeb"/>
        <w:bidi w:val="0"/>
        <w:spacing w:before="0" w:beforeAutospacing="0" w:after="0" w:afterAutospacing="0"/>
        <w:ind w:left="426" w:hanging="360"/>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(4) Príslušný orgán štátnej správy je povinný pred vydaním rozhodnutia o podaní návrhu na zaradenie osoby na zoznam sankcionovaných osôb požiadať o vyjadrenie ministerstvo vnútra, Ministerstvo financií Slovenskej republiky (ďalej len „ministerstvo financií“), ministerstvo zahraničných vecí,  Ministerstvo obrany Slovenskej republiky (ďalej len „ministerstvo obrany“), Slovenskú informačnú službu a Vojenské spravodajstvo. Ak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 1 písm. a).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 na zaradenie osoby na zoznam sankcionovaných osôb námietky. </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(5) Príslušný orgán štátnej správy vydá rozhodnutie v konaní o podaní návrhu na zaradenie osoby na zoznam sankcionovaných osôb v lehote 30 dní od začatia konania, ak  sú dostatočne preukázané skutočnosti podľa odseku 3, inak konanie zastaví. O zastavení konania informuje osobu, ktorá návrh podala, spolu s odôvodnením rozhodnutia.</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Okrem náležitostí podľa osobitného predpisu</w:t>
      </w:r>
      <w:r w:rsidRPr="00EC6A69">
        <w:rPr>
          <w:rFonts w:ascii="Times New Roman" w:hAnsi="Times New Roman"/>
          <w:vertAlign w:val="superscript"/>
        </w:rPr>
        <w:t>25b</w:t>
      </w:r>
      <w:r w:rsidRPr="00EC6A69">
        <w:rPr>
          <w:rFonts w:ascii="Times New Roman" w:hAnsi="Times New Roman"/>
        </w:rPr>
        <w:t>) rozhodnutie o podaní návrhu na zaradenie osoby na zoznam sankcionovaných osôb obsahuje</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a)</w:t>
        <w:tab/>
        <w:t>označenie osoby alebo osôb, na ktoré sa rozhodnutie vzťahuje,</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b)</w:t>
        <w:tab/>
        <w:t>určenie sankčných opatrení, ktoré sa majú vykonať,</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c)</w:t>
        <w:tab/>
        <w:t>dátum, ku ktorému sa navrhuje zaradenie osoby na zoznam sankcionovaných osôb,</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d)</w:t>
        <w:tab/>
        <w:t>dobu, na ktorú sa sankcia vyhlasuje, ak sa vyhlasuje na dobu určitú,</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e)</w:t>
        <w:tab/>
        <w:t>výnimky zo sankčného režimu, ak je tieto možné určiť v čase vydania rozhodnutia.</w:t>
      </w:r>
    </w:p>
    <w:p w:rsidR="003A2F47" w:rsidRPr="00EC6A69" w:rsidP="003A2F47">
      <w:pPr>
        <w:pStyle w:val="NormalWeb"/>
        <w:bidi w:val="0"/>
        <w:spacing w:before="0" w:beforeAutospacing="0" w:after="0" w:afterAutospacing="0"/>
        <w:ind w:left="426" w:hanging="360"/>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(7) Rozhodnutie o podaní návrhu na zaradenie osoby na zoznam sankcionovaných osôb príslušný orgán štátnej správy doručí ministerstvu vnútra, ministerstvu financií, ministerstvu zahraničných vecí, ministerstvu obrany, Slovenskej informačnej službe a Vojenskému spravodajstvu. Rozhodnutie o podaní návrhu na zaradenie osoby na zoznam sankcionovaných osôb sa nezverejňuje.</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(8) Návrh na zaradenie osoby na zoznam sankcionovaných osôb zašle ministerstvo zahraničných vecí príslušnej inštitúcii alebo útvaru Organizácie Spojených národov, Úradu Ombudsmana a mediačných služieb Organizácie Spojených národov alebo príslušnej pracovnej skupine Európskej únie. Návrh podáva vo forme a spôsobom určenými príslušnými rezolúciami Bezpečnostnej rady Organizácie Spojených národov alebo právne záväznými aktmi Európskej únie.</w:t>
      </w: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(9) Príslušným orgánom štátnej správy na podanie návrhu na zaradenie osoby na zoznam sankcionovaných osôb na základe žiadosti príslušného orgánu iného štátu je ministerstvo zahraničných vecí. Rozhodnutie o podaní návrhu na zaradenie osoby na zoznam sankcionovaných osôb na základe žiadosti príslušného orgánu iného štátu vydáva príslušný orgán štátnej správy.“.</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rPr>
          <w:rFonts w:ascii="Times New Roman" w:hAnsi="Times New Roman"/>
        </w:rPr>
      </w:pPr>
      <w:r w:rsidRPr="00EC6A69">
        <w:rPr>
          <w:rFonts w:ascii="Times New Roman" w:hAnsi="Times New Roman"/>
        </w:rPr>
        <w:t>Poznámka pod čiarou k odkazu 25e znie:</w:t>
      </w:r>
    </w:p>
    <w:p w:rsidR="003A2F47" w:rsidRPr="00EC6A69" w:rsidP="003A2F47">
      <w:pPr>
        <w:pStyle w:val="NormalWeb"/>
        <w:bidi w:val="0"/>
        <w:spacing w:before="0" w:beforeAutospacing="0" w:after="0" w:afterAutospacing="0"/>
        <w:rPr>
          <w:rFonts w:ascii="Times New Roman" w:hAnsi="Times New Roman"/>
        </w:rPr>
      </w:pPr>
      <w:r w:rsidRPr="00EC6A69">
        <w:rPr>
          <w:rFonts w:ascii="Times New Roman" w:hAnsi="Times New Roman"/>
        </w:rPr>
        <w:t>„</w:t>
      </w:r>
      <w:r w:rsidRPr="00EC6A69">
        <w:rPr>
          <w:rFonts w:ascii="Times New Roman" w:hAnsi="Times New Roman"/>
          <w:vertAlign w:val="superscript"/>
        </w:rPr>
        <w:t>25e</w:t>
      </w:r>
      <w:r w:rsidRPr="00EC6A69">
        <w:rPr>
          <w:rFonts w:ascii="Times New Roman" w:hAnsi="Times New Roman"/>
        </w:rPr>
        <w:t>) § 140b Trestného zákona v znení neskorších predpisov.“.</w:t>
      </w:r>
    </w:p>
    <w:p w:rsidR="003A2F47" w:rsidRPr="00EC6A69" w:rsidP="003A2F47">
      <w:pPr>
        <w:pStyle w:val="NormalWeb"/>
        <w:bidi w:val="0"/>
        <w:spacing w:before="0" w:beforeAutospacing="0" w:after="0" w:afterAutospacing="0"/>
        <w:jc w:val="both"/>
        <w:rPr>
          <w:rFonts w:ascii="Times New Roman" w:hAnsi="Times New Roman"/>
          <w:b/>
          <w:bCs/>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9.</w:t>
      </w:r>
      <w:r w:rsidRPr="00EC6A69">
        <w:rPr>
          <w:rFonts w:ascii="Times New Roman" w:hAnsi="Times New Roman"/>
        </w:rPr>
        <w:t xml:space="preserve"> Za § 16 sa vkladá § 16a, ktorý znie:</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16a</w:t>
      </w:r>
    </w:p>
    <w:p w:rsidR="003A2F47" w:rsidRPr="00EC6A69" w:rsidP="003A2F47">
      <w:pPr>
        <w:pStyle w:val="NormalWeb"/>
        <w:bidi w:val="0"/>
        <w:spacing w:before="0" w:beforeAutospacing="0" w:after="0" w:afterAutospacing="0"/>
        <w:jc w:val="center"/>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Návrh na zaradenie osoby na zoznam sankcionovaných osôb vyhlásený nariadením vlády Slovenskej republiky podľa § 3 podáva vláde Slovenskej republiky príslušný orgán štátnej správy na základe rozhodnutia príslušného orgánu štátnej správy o podaní návrhu na zaradenie osoby na zoznam sankcionovaných osôb.</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Konanie o podaní návrhu na zaradenie osoby na zoznam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Návrh na začatie konania podľa odseku 2 obsahuje označenie osoby, ktorej zaradenie na zoznam sankcionovaných osôb sa navrhuje a popis skutočností preukazujúcich podozrenie</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a)</w:t>
        <w:tab/>
        <w:t>z prípravy, pokusu alebo spáchania trestného činu terorizmu,</w:t>
      </w:r>
      <w:r w:rsidRPr="00EC6A69">
        <w:rPr>
          <w:rFonts w:ascii="Times New Roman" w:hAnsi="Times New Roman"/>
          <w:vertAlign w:val="superscript"/>
        </w:rPr>
        <w:t xml:space="preserve"> 25e</w:t>
      </w:r>
      <w:r w:rsidRPr="00EC6A69">
        <w:rPr>
          <w:rFonts w:ascii="Times New Roman" w:hAnsi="Times New Roman"/>
        </w:rPr>
        <w:t>)</w:t>
      </w:r>
    </w:p>
    <w:p w:rsidR="003A2F47" w:rsidRPr="00EC6A69" w:rsidP="00F84026">
      <w:pPr>
        <w:pStyle w:val="NormalWeb"/>
        <w:bidi w:val="0"/>
        <w:spacing w:before="0" w:beforeAutospacing="0" w:after="0" w:afterAutospacing="0"/>
        <w:ind w:left="709" w:hanging="283"/>
        <w:jc w:val="both"/>
        <w:rPr>
          <w:rFonts w:ascii="Times New Roman" w:hAnsi="Times New Roman"/>
        </w:rPr>
      </w:pPr>
      <w:r w:rsidRPr="00EC6A69">
        <w:rPr>
          <w:rFonts w:ascii="Times New Roman" w:hAnsi="Times New Roman"/>
        </w:rPr>
        <w:t>b)</w:t>
        <w:tab/>
        <w:t>z vykonávania činnosti ohrozujúcej boj proti terorizmu a šíreniu zbraní hromadného ničenia,</w:t>
      </w:r>
    </w:p>
    <w:p w:rsidR="003A2F47" w:rsidRPr="00EC6A69" w:rsidP="00F84026">
      <w:pPr>
        <w:pStyle w:val="NormalWeb"/>
        <w:bidi w:val="0"/>
        <w:spacing w:before="0" w:beforeAutospacing="0" w:after="0" w:afterAutospacing="0"/>
        <w:ind w:left="709" w:hanging="283"/>
        <w:jc w:val="both"/>
        <w:rPr>
          <w:rFonts w:ascii="Times New Roman" w:hAnsi="Times New Roman"/>
        </w:rPr>
      </w:pPr>
      <w:r w:rsidRPr="00EC6A69">
        <w:rPr>
          <w:rFonts w:ascii="Times New Roman" w:hAnsi="Times New Roman"/>
        </w:rPr>
        <w:t>c)</w:t>
        <w:tab/>
        <w:t>z existencie priamej alebo nepriamej kontroly alebo vplyvu sankcionovanej osoby na túto osobu alebo</w:t>
      </w:r>
    </w:p>
    <w:p w:rsidR="003A2F47" w:rsidRPr="00EC6A69" w:rsidP="00F84026">
      <w:pPr>
        <w:pStyle w:val="NormalWeb"/>
        <w:bidi w:val="0"/>
        <w:spacing w:before="0" w:beforeAutospacing="0" w:after="0" w:afterAutospacing="0"/>
        <w:ind w:left="426"/>
        <w:jc w:val="both"/>
        <w:rPr>
          <w:rFonts w:ascii="Times New Roman" w:hAnsi="Times New Roman"/>
        </w:rPr>
      </w:pPr>
      <w:r w:rsidRPr="00EC6A69">
        <w:rPr>
          <w:rFonts w:ascii="Times New Roman" w:hAnsi="Times New Roman"/>
        </w:rPr>
        <w:t>d)</w:t>
        <w:tab/>
        <w:t>z konania osoby v prospech sankcionovanej osoby.</w:t>
      </w:r>
    </w:p>
    <w:p w:rsidR="003A2F47" w:rsidRPr="00EC6A69" w:rsidP="003A2F47">
      <w:pPr>
        <w:pStyle w:val="NormalWeb"/>
        <w:bidi w:val="0"/>
        <w:spacing w:before="0" w:beforeAutospacing="0" w:after="0" w:afterAutospacing="0"/>
        <w:ind w:left="426" w:hanging="360"/>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Príslušný orgán štátnej správy je povinný pred vydaním rozhodnutia o podaní návrhu na zaradenie osoby na zoznam sankcionovaných osôb požiadať o vyjadrenie ministerstvo vnútra, ministerstvo financií, ministerstvo zahraničných vecí a ministerstvo obrany, Slovenskú informačnú službu a Vojenské spravodajstvo. Ak ministerstvo vnútra, ministerstvo financií, ministerstvo zahraničných vecí, ministerstvo obrany, Slovenská informačná služba alebo Vojenské spravodajstvo doručí zamietavé stanovisko,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 1 písm. a).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w:t>
      </w:r>
      <w:r w:rsidRPr="00EC6A69">
        <w:rPr>
          <w:rFonts w:ascii="Arial Narrow" w:hAnsi="Arial Narrow"/>
          <w:sz w:val="22"/>
          <w:szCs w:val="22"/>
          <w:lang w:eastAsia="en-US"/>
        </w:rPr>
        <w:t xml:space="preserve"> </w:t>
      </w:r>
      <w:r w:rsidRPr="00EC6A69">
        <w:rPr>
          <w:rFonts w:ascii="Times New Roman" w:hAnsi="Times New Roman"/>
        </w:rPr>
        <w:t>na zaradenie osoby na zoznam sankcionovaných osôb námietky.</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(5) Príslušný orgán štátnej správy vydá rozhodnutie v konaní o podaní návrhu na zaradenie osoby na zoznam sankcionovaných osôb v lehote 30 dní od začatia konania, ak sú dostatočne odôvodnené  skutočnosti podľa odseku 3, inak konanie zastaví. O zastavení konania informuje osobu, ktorá návrh podala, spolu s odôvodnením rozhodnutia. </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Okrem náležitostí podľa osobitného predpisu</w:t>
      </w:r>
      <w:r w:rsidRPr="00EC6A69">
        <w:rPr>
          <w:rFonts w:ascii="Times New Roman" w:hAnsi="Times New Roman"/>
          <w:vertAlign w:val="superscript"/>
        </w:rPr>
        <w:t xml:space="preserve">25b) </w:t>
      </w:r>
      <w:r w:rsidRPr="00EC6A69">
        <w:rPr>
          <w:rFonts w:ascii="Times New Roman" w:hAnsi="Times New Roman"/>
        </w:rPr>
        <w:t>rozhodnutie o podaní návrhu na zaradenie osoby na zoznam sankcionovaných osôb obsahuje</w:t>
      </w:r>
    </w:p>
    <w:p w:rsidR="003A2F47" w:rsidRPr="00EC6A69" w:rsidP="003A2F47">
      <w:pPr>
        <w:pStyle w:val="NormalWeb"/>
        <w:bidi w:val="0"/>
        <w:spacing w:before="0" w:beforeAutospacing="0" w:after="0" w:afterAutospacing="0"/>
        <w:ind w:left="720" w:hanging="360"/>
        <w:jc w:val="both"/>
        <w:rPr>
          <w:rFonts w:ascii="Times New Roman" w:hAnsi="Times New Roman"/>
        </w:rPr>
      </w:pPr>
      <w:r w:rsidR="00F84026">
        <w:rPr>
          <w:rFonts w:ascii="Times New Roman" w:hAnsi="Times New Roman"/>
        </w:rPr>
        <w:t xml:space="preserve">a) </w:t>
      </w:r>
      <w:r w:rsidRPr="00EC6A69">
        <w:rPr>
          <w:rFonts w:ascii="Times New Roman" w:hAnsi="Times New Roman"/>
        </w:rPr>
        <w:t>označenie osoby alebo osôb, na ktoré sa rozhodnutie vzťahuje,</w:t>
      </w:r>
    </w:p>
    <w:p w:rsidR="003A2F47" w:rsidRPr="00EC6A69" w:rsidP="003A2F47">
      <w:pPr>
        <w:pStyle w:val="NormalWeb"/>
        <w:bidi w:val="0"/>
        <w:spacing w:before="0" w:beforeAutospacing="0" w:after="0" w:afterAutospacing="0"/>
        <w:ind w:left="720" w:hanging="360"/>
        <w:jc w:val="both"/>
        <w:rPr>
          <w:rFonts w:ascii="Times New Roman" w:hAnsi="Times New Roman"/>
        </w:rPr>
      </w:pPr>
      <w:r w:rsidR="00F84026">
        <w:rPr>
          <w:rFonts w:ascii="Times New Roman" w:hAnsi="Times New Roman"/>
        </w:rPr>
        <w:t xml:space="preserve">b) </w:t>
      </w:r>
      <w:r w:rsidRPr="00EC6A69">
        <w:rPr>
          <w:rFonts w:ascii="Times New Roman" w:hAnsi="Times New Roman"/>
        </w:rPr>
        <w:t>určenie sankčných opatrení, ktoré sa majú vykonať,</w:t>
      </w:r>
    </w:p>
    <w:p w:rsidR="003A2F47" w:rsidRPr="00EC6A69" w:rsidP="003A2F47">
      <w:pPr>
        <w:pStyle w:val="NormalWeb"/>
        <w:bidi w:val="0"/>
        <w:spacing w:before="0" w:beforeAutospacing="0" w:after="0" w:afterAutospacing="0"/>
        <w:ind w:left="720" w:hanging="360"/>
        <w:jc w:val="both"/>
        <w:rPr>
          <w:rFonts w:ascii="Times New Roman" w:hAnsi="Times New Roman"/>
        </w:rPr>
      </w:pPr>
      <w:r w:rsidR="00F84026">
        <w:rPr>
          <w:rFonts w:ascii="Times New Roman" w:hAnsi="Times New Roman"/>
        </w:rPr>
        <w:t xml:space="preserve">c) </w:t>
      </w:r>
      <w:r w:rsidRPr="00EC6A69">
        <w:rPr>
          <w:rFonts w:ascii="Times New Roman" w:hAnsi="Times New Roman"/>
        </w:rPr>
        <w:t>dátum, ku ktorému sa navrhuje zaradenie osoby na zoznam sankcionovaných osôb,</w:t>
      </w:r>
    </w:p>
    <w:p w:rsidR="003A2F47" w:rsidRPr="00EC6A69" w:rsidP="003A2F47">
      <w:pPr>
        <w:pStyle w:val="NormalWeb"/>
        <w:bidi w:val="0"/>
        <w:spacing w:before="0" w:beforeAutospacing="0" w:after="0" w:afterAutospacing="0"/>
        <w:ind w:left="720" w:hanging="360"/>
        <w:jc w:val="both"/>
        <w:rPr>
          <w:rFonts w:ascii="Times New Roman" w:hAnsi="Times New Roman"/>
        </w:rPr>
      </w:pPr>
      <w:r w:rsidR="00F84026">
        <w:rPr>
          <w:rFonts w:ascii="Times New Roman" w:hAnsi="Times New Roman"/>
        </w:rPr>
        <w:t xml:space="preserve">d) </w:t>
      </w:r>
      <w:r w:rsidRPr="00EC6A69">
        <w:rPr>
          <w:rFonts w:ascii="Times New Roman" w:hAnsi="Times New Roman"/>
        </w:rPr>
        <w:t>dobu, na ktorú sa sankcia vyhlasuje, ak sa vyhlasuje na dobu určitú,</w:t>
      </w:r>
    </w:p>
    <w:p w:rsidR="003A2F47" w:rsidRPr="00EC6A69" w:rsidP="003A2F47">
      <w:pPr>
        <w:pStyle w:val="NormalWeb"/>
        <w:bidi w:val="0"/>
        <w:spacing w:before="0" w:beforeAutospacing="0" w:after="0" w:afterAutospacing="0"/>
        <w:ind w:left="720" w:hanging="360"/>
        <w:jc w:val="both"/>
        <w:rPr>
          <w:rFonts w:ascii="Times New Roman" w:hAnsi="Times New Roman"/>
        </w:rPr>
      </w:pPr>
      <w:r w:rsidR="00F84026">
        <w:rPr>
          <w:rFonts w:ascii="Times New Roman" w:hAnsi="Times New Roman"/>
        </w:rPr>
        <w:t xml:space="preserve">e) </w:t>
      </w:r>
      <w:r w:rsidRPr="00EC6A69">
        <w:rPr>
          <w:rFonts w:ascii="Times New Roman" w:hAnsi="Times New Roman"/>
        </w:rPr>
        <w:t>výnimky zo sankčného režimu, ak je tieto možné určiť v čase vydania rozhodnutia.</w:t>
      </w:r>
    </w:p>
    <w:p w:rsidR="003A2F47" w:rsidRPr="00EC6A69" w:rsidP="003A2F47">
      <w:pPr>
        <w:pStyle w:val="NormalWeb"/>
        <w:bidi w:val="0"/>
        <w:spacing w:before="0" w:beforeAutospacing="0" w:after="0" w:afterAutospacing="0"/>
        <w:ind w:left="720" w:hanging="360"/>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(7) Rozhodnutie o podaní návrhu na zaradenie osoby na zoznam sankcionovaných osôb príslušný orgán štátnej správy doručí ministerstvu vnútra, ministerstvu financií, ministerstvu zahraničných vecí, ministerstvu obrany, Slovenskej informačnej službe a Vojenskému spravodajstvu. Rozhodnutie o podaní návrhu na zaradenie osoby na zoznam sankcionovaných osôb sa nezverejňuje.</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(8) Príslušným orgánom štátnej správy na podanie návrhu na zaradenie osoby na zoznam sankcionovaných osôb na základe žiadosti príslušného orgánu iného štátu je ministerstvo zahraničných vecí. Rozhodnutie o podaní návrhu na zaradenie osoby na zoznam sankcionovaných osôb na základe žiadosti príslušného orgánu iného štátu vydáva príslušný orgán štátnej správy.“.</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rPr>
          <w:rFonts w:ascii="Times New Roman" w:hAnsi="Times New Roman"/>
        </w:rPr>
      </w:pPr>
      <w:r w:rsidRPr="00EC6A69">
        <w:rPr>
          <w:rFonts w:ascii="Times New Roman" w:hAnsi="Times New Roman"/>
          <w:b/>
          <w:bCs/>
        </w:rPr>
        <w:t>10.</w:t>
      </w:r>
      <w:r w:rsidRPr="00EC6A69">
        <w:rPr>
          <w:rFonts w:ascii="Times New Roman" w:hAnsi="Times New Roman"/>
        </w:rPr>
        <w:t xml:space="preserve"> § 17 vrátane nadpisu znie:</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17</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Vyradenie osoby zo zoznamu sankcionovaných osôb</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w:t>
      </w: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Návrh na vyradenie osoby zo zoznamu sankcionovaných osôb vyhlásených predpisom o medzinárodnej sankcii podľa § 2 písm. b) prvého a druhého bodu podáva prostredníctvom ministerstva zahraničných vecí príslušný orgán štátnej správy na základe rozhodnutia príslušného orgánu štátnej správy o podaní návrhu na vyradenie osoby zo zoznamu sankcionovaných osôb.</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Konanie o podaní návrhu na vyradenie osoby zo zoznamu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Návrh na začatie konania podľa odseku 2 obsahuje označenie osoby, ktorej vyradenie zo zoznamu sankcionovaných osôb sa navrhuje a popis skutočností odôvodňujúcich jej vyradenie, a to najmä ukončenie trvania, alebo neexistenciu dôvodov na zaradenie na zoznam sankcionovaných osôb podľa § 16 ods. 3.</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Príslušný orgán štátnej správy je povinný pred vydaním rozhodnutia o podaní návrhu o vyradenie osoby zo zoznamu sankcionovaných osôb požiadať o vyjadrenie ministerstvo vnútra, ministerstvo financií, ministerstvo zahraničných vecí, ministerstvo obrany, Slovenskej informačnej služby a Vojenské spravodajstvo. Ak ministerstvo vnútra, ministerstvo financií, ministerstvo zahraničných vecí, ministerstvo obrany, Slovenskú informačnú službu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 1 písm. a).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w:t>
      </w:r>
      <w:r w:rsidRPr="00EC6A69">
        <w:rPr>
          <w:rFonts w:ascii="Arial Narrow" w:hAnsi="Arial Narrow"/>
          <w:sz w:val="22"/>
          <w:szCs w:val="22"/>
          <w:lang w:eastAsia="en-US"/>
        </w:rPr>
        <w:t xml:space="preserve"> </w:t>
      </w:r>
      <w:r w:rsidRPr="00EC6A69">
        <w:rPr>
          <w:rFonts w:ascii="Times New Roman" w:hAnsi="Times New Roman"/>
        </w:rPr>
        <w:t>na vyradenie osoby zo zoznamu sankcionovaných osôb námietky.</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(5) Príslušný orgán štátnej správy vydá rozhodnutie v konaní o podaní návrhu o vyradenie osoby zo zoznamu sankcionovaných osôb v lehote 30 dní od začatia konania, ak sú dostatočne odôvodnené skutočnosti podľa odseku 3, inak konanie zastaví. O zastavení konania informuje osobu, ktorá návrh podala spolu s odôvodnením rozhodnutia.</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Okrem náležitostí podľa osobitného predpisu</w:t>
      </w:r>
      <w:r w:rsidRPr="00EC6A69">
        <w:rPr>
          <w:rFonts w:ascii="Times New Roman" w:hAnsi="Times New Roman"/>
          <w:vertAlign w:val="superscript"/>
        </w:rPr>
        <w:t>25b</w:t>
      </w:r>
      <w:r w:rsidRPr="00715A0A">
        <w:rPr>
          <w:rFonts w:ascii="Times New Roman" w:hAnsi="Times New Roman"/>
        </w:rPr>
        <w:t>)</w:t>
      </w:r>
      <w:r w:rsidRPr="00EC6A69">
        <w:rPr>
          <w:rFonts w:ascii="Times New Roman" w:hAnsi="Times New Roman"/>
        </w:rPr>
        <w:t xml:space="preserve"> rozhodnutie o podaní návrhu na vyradenie osoby obsahuje </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rPr>
        <w:t>a) označenie osoby alebo osôb, na ktoré  sa rozhodnutie vzťahuje,</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rPr>
        <w:t>b) dátum, ku ktorému sa navrhuje vyradenie osoby zo zoznamu sankcionovaných osôb.</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(7) Rozhodnutie o podaní návrhu na vyradenie osoby zo zoznamu sankcionovaných osôb príslušný orgán štátnej správy doručí ministerstvu vnútra, ministerstvu financií, ministerstvu zahraničných vecí, ministerstvu obrany, Slovenskej informačnej službe, Vojenskému spravodajstvu, osobe,  ktorej vyradenie zo zoznamu sankcionovaných osôb sa navrhuje a osobe, ktorá podala návrh na začatie konania podľa odseku 2. Rozhodnutie o podaní návrhu na vyradenie osoby zo zoznamu sankcionovaných osôb sa nezverejňuje.</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(8) Proti rozhodnutiu o podaní návrhu na vyradenie osoby zo zoznamu sankcionovaných osôb môže osoba navrhnutá na vyradenie zo zoznamu sankcionovaných osôb podať opravný prostriedok podľa osobitného predpisu.</w:t>
      </w:r>
      <w:r w:rsidRPr="00EC6A69">
        <w:rPr>
          <w:rFonts w:ascii="Times New Roman" w:hAnsi="Times New Roman"/>
          <w:vertAlign w:val="superscript"/>
        </w:rPr>
        <w:t>25c</w:t>
      </w:r>
      <w:r w:rsidRPr="00715A0A">
        <w:rPr>
          <w:rFonts w:ascii="Times New Roman" w:hAnsi="Times New Roman"/>
        </w:rPr>
        <w:t>)</w:t>
      </w:r>
      <w:r w:rsidRPr="00EC6A69">
        <w:rPr>
          <w:rFonts w:ascii="Times New Roman" w:hAnsi="Times New Roman"/>
        </w:rPr>
        <w:t xml:space="preserve"> Podanie opravného prostriedku nemá odkladný účinok.</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(9) Návrh na vyradenie osoby zo zoznamu sankcionovaných osôb zašle ministerstvo zahraničných vecí príslušnej inštitúcii alebo útvaru Organizácie Spojených národov, Úradu Ombudsmana a mediačných služieb Organizácie Spojených národov alebo príslušnej pracovnej skupine Európskej únie. Návrh podáva vo forme a spôsobom určenými príslušnými rezolúciami Bezpečnostnej rady Organizácie Spojených národov, následnými rezolúciami Bezpečnostnej rady Organizácie Spojených národov alebo právne záväznými aktmi Európskej únie.</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(10) Príslušným orgánom štátnej správy na podanie návrhu na vyradenie osoby zo zoznamu sankcionovaných osôb na základe žiadosti príslušného orgánu iného štátu je ministerstvo zahraničných vecí. Rozhodnutie o podaní návrhu na vyradenie osoby zo zoznamu sankcionovaných osôb na základe žiadosti príslušného orgánu iného štátu vydáva príslušný orgán štátnej správy.“.</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rPr>
          <w:rFonts w:ascii="Times New Roman" w:hAnsi="Times New Roman"/>
        </w:rPr>
      </w:pPr>
      <w:r w:rsidRPr="00EC6A69">
        <w:rPr>
          <w:rFonts w:ascii="Times New Roman" w:hAnsi="Times New Roman"/>
          <w:b/>
          <w:bCs/>
        </w:rPr>
        <w:t>11.</w:t>
      </w:r>
      <w:r w:rsidRPr="00EC6A69">
        <w:rPr>
          <w:rFonts w:ascii="Times New Roman" w:hAnsi="Times New Roman"/>
        </w:rPr>
        <w:t xml:space="preserve"> Za § 17 sa vkladá § 17a, ktorý znie:</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17a</w:t>
      </w:r>
    </w:p>
    <w:p w:rsidR="003A2F47" w:rsidRPr="00EC6A69" w:rsidP="003A2F47">
      <w:pPr>
        <w:pStyle w:val="NormalWeb"/>
        <w:bidi w:val="0"/>
        <w:spacing w:before="0" w:beforeAutospacing="0" w:after="0" w:afterAutospacing="0"/>
        <w:jc w:val="center"/>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Návrh na vyradenie osoby zo zoznamu sankcionovaných osôb vyhlásený nariadením vlády Slovenskej republiky podľa § 3 podáva vláde Slovenskej republiky príslušný orgán štátnej správy na základe rozhodnutia príslušného orgánu štátnej správy o podaní návrhu na vyradenie osoby zo zoznamu sankcionovaných osôb.</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Konanie o podaní návrhu o vyradení osoby zo zoznamu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(3) Návrh na začatie konania podľa odseku 2 obsahuje označenie osoby, ktorej vyradenie zo zoznamu sankcionovaných osôb sa navrhuje a popis skutočností odôvodňujúcich vyradenie osoby zo zoznamu sankcionovaných osôb, a to najmä ukončenie trvania alebo neexistenciu dôvodov na zaradenie osoby na zoznam sankcionovaných osôb podľa § 16a ods. 3. </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Príslušný orgán štátnej správy je povinný pred vydaním rozhodnutia o podaní návrhu na vyradenie osoby zo zoznamu  sankcionovaných osôb požiadať o vyjadrenie ministerstvo vnútra, ministerstvo financií, ministerstvo zahraničných vecí, ministerstvo obrany, Slovenskú informačnú službu a Vojenské spravodajstvo. Ak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 1 písm. a). Ak ministerstvo vnútra, ministerstvo financií, ministerstvo zahraničných vecí, ministerstvo obrany, Slovenská informačná služba alebo Vojenské spravodajstvo do uplynutia určenej lehoty neposkytne zamietavé stanovisko, má sa za to, že nemá proti vydaniu rozhodnutia o podaní návrhu námietky.</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(5) Príslušný orgán štátnej správy vydá rozhodnutie v konaní o podaní návrhu na vyradenie osoby zo zoznamu sankcionovaných osôb v lehote 30 dní od začatia konania, ak je dostatočne preukázané, že skutočnosti podľa odseku 3 pominuli, inak konanie zastaví. O zastavení konania informuje osobu, ktorá návrh podala, spolu s odôvodnením rozhodnutia. </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Okrem náležitostí podľa osobitného predpisu</w:t>
      </w:r>
      <w:r w:rsidRPr="00EC6A69">
        <w:rPr>
          <w:rFonts w:ascii="Times New Roman" w:hAnsi="Times New Roman"/>
          <w:vertAlign w:val="superscript"/>
        </w:rPr>
        <w:t>25b)</w:t>
      </w:r>
      <w:r w:rsidRPr="00EC6A69">
        <w:rPr>
          <w:rFonts w:ascii="Times New Roman" w:hAnsi="Times New Roman"/>
        </w:rPr>
        <w:t xml:space="preserve"> rozhodnutie o podaní návrhu na vyradenie osoby zo zoznamu sankcionovaných osôb obsahuje </w:t>
      </w:r>
    </w:p>
    <w:p w:rsidR="003A2F47" w:rsidRPr="00EC6A69" w:rsidP="00F84026">
      <w:pPr>
        <w:pStyle w:val="NormalWeb"/>
        <w:bidi w:val="0"/>
        <w:spacing w:before="0" w:beforeAutospacing="0" w:after="0" w:afterAutospacing="0"/>
        <w:ind w:left="426"/>
        <w:jc w:val="both"/>
        <w:rPr>
          <w:rFonts w:ascii="Times New Roman" w:hAnsi="Times New Roman"/>
        </w:rPr>
      </w:pPr>
      <w:r w:rsidR="00F84026">
        <w:rPr>
          <w:rFonts w:ascii="Times New Roman" w:hAnsi="Times New Roman"/>
        </w:rPr>
        <w:t>a) </w:t>
      </w:r>
      <w:r w:rsidRPr="00EC6A69">
        <w:rPr>
          <w:rFonts w:ascii="Times New Roman" w:hAnsi="Times New Roman"/>
        </w:rPr>
        <w:t>označenie osoby alebo osôb, na ktoré sa rozhodnutie vzťahuje,</w:t>
      </w:r>
    </w:p>
    <w:p w:rsidR="003A2F47" w:rsidRPr="00EC6A69" w:rsidP="00F84026">
      <w:pPr>
        <w:pStyle w:val="NormalWeb"/>
        <w:bidi w:val="0"/>
        <w:spacing w:before="0" w:beforeAutospacing="0" w:after="0" w:afterAutospacing="0"/>
        <w:ind w:left="426"/>
        <w:jc w:val="both"/>
        <w:rPr>
          <w:rFonts w:ascii="Times New Roman" w:hAnsi="Times New Roman"/>
        </w:rPr>
      </w:pPr>
      <w:r w:rsidR="00F84026">
        <w:rPr>
          <w:rFonts w:ascii="Times New Roman" w:hAnsi="Times New Roman"/>
        </w:rPr>
        <w:t>b) </w:t>
      </w:r>
      <w:r w:rsidRPr="00EC6A69">
        <w:rPr>
          <w:rFonts w:ascii="Times New Roman" w:hAnsi="Times New Roman"/>
        </w:rPr>
        <w:t>dátum, ku ktorému sa navrhuje vyradenie osoby zo zoznamu sankcionovaných osôb.</w:t>
      </w:r>
    </w:p>
    <w:p w:rsidR="003A2F47" w:rsidRPr="00EC6A69" w:rsidP="003A2F47">
      <w:pPr>
        <w:pStyle w:val="NormalWeb"/>
        <w:bidi w:val="0"/>
        <w:spacing w:before="0" w:beforeAutospacing="0" w:after="0" w:afterAutospacing="0"/>
        <w:ind w:left="426" w:hanging="360"/>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(7) Rozhodnutie o podaní návrhu na vyradenie osoby zo zoznamu sankcionovaných osôb príslušný orgán štátnej správy doručí ministerstvu vnútra, ministerstvu financií, ministerstvu zahraničných vecí, ministerstvu obrany, Slovenskej informačnej službe, Vojenskému spravodajstvu, osobe, ktorej vyradenie zo zoznamu sankcionovaných osôb sa navrhuje a osobe, ktorá podala návrh na začatie konania podľa odseku 2. Rozhodnutie o podaní návrhu na vyradenie osoby zo zoznamu sankcionovaných osôb sa nezverejňuje.</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(8) Proti rozhodnutiu o podaní návrhu na vyradenie osoby zo zoznamu sankcionovaných osôb môže osoba navrhnutá na vyradenie zo zoznamu sankcionovaných osôb podať opravný prostriedok podľa osobitného predpisu.</w:t>
      </w:r>
      <w:r w:rsidRPr="00EC6A69">
        <w:rPr>
          <w:rFonts w:ascii="Times New Roman" w:hAnsi="Times New Roman"/>
          <w:vertAlign w:val="superscript"/>
        </w:rPr>
        <w:t>25c)</w:t>
      </w:r>
      <w:r w:rsidRPr="00EC6A69">
        <w:rPr>
          <w:rFonts w:ascii="Times New Roman" w:hAnsi="Times New Roman"/>
        </w:rPr>
        <w:t xml:space="preserve"> Podanie opravného prostriedku nemá odkladný účinok.</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(9) Príslušným orgánom štátnej správy na podanie návrhu na vyradenie osoby zo zoznamu sankcionovaných osôb na základe žiadosti príslušného orgánu iného štátu je ministerstvo zahraničných vecí. Rozhodnutie o podaní návrhu na vyradenie osoby zo zoznamu sankcionovaných osôb na základe žiadosti príslušného orgánu iného štátu vydáva príslušný orgán štátnej správy.“.</w:t>
      </w:r>
    </w:p>
    <w:p w:rsidR="003A2F47" w:rsidRPr="00EC6A69" w:rsidP="003A2F47">
      <w:pPr>
        <w:pStyle w:val="NormalWeb"/>
        <w:bidi w:val="0"/>
        <w:spacing w:before="0" w:beforeAutospacing="0" w:after="0" w:afterAutospacing="0"/>
        <w:ind w:left="4253"/>
        <w:jc w:val="both"/>
        <w:rPr>
          <w:rFonts w:ascii="Times New Roman" w:hAnsi="Times New Roman"/>
          <w:u w:val="single"/>
        </w:rPr>
      </w:pPr>
    </w:p>
    <w:p w:rsidR="003A2F47" w:rsidRPr="00EC6A69" w:rsidP="003A2F47">
      <w:pPr>
        <w:pStyle w:val="NormalWeb"/>
        <w:bidi w:val="0"/>
        <w:spacing w:before="0" w:beforeAutospacing="0" w:after="0" w:afterAutospacing="0"/>
        <w:rPr>
          <w:rFonts w:ascii="Times New Roman" w:hAnsi="Times New Roman"/>
        </w:rPr>
      </w:pPr>
      <w:r w:rsidRPr="00EC6A69">
        <w:rPr>
          <w:rFonts w:ascii="Times New Roman" w:hAnsi="Times New Roman"/>
          <w:b/>
          <w:bCs/>
        </w:rPr>
        <w:t>12.</w:t>
      </w:r>
      <w:r w:rsidRPr="00EC6A69">
        <w:rPr>
          <w:rFonts w:ascii="Times New Roman" w:hAnsi="Times New Roman"/>
        </w:rPr>
        <w:t xml:space="preserve"> § 18 vrátane nadpisu znie:</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 18</w:t>
      </w:r>
    </w:p>
    <w:p w:rsidR="003A2F47" w:rsidRPr="00EC6A69" w:rsidP="003A2F47">
      <w:pPr>
        <w:pStyle w:val="NormalWeb"/>
        <w:bidi w:val="0"/>
        <w:spacing w:before="0" w:beforeAutospacing="0" w:after="0" w:afterAutospacing="0"/>
        <w:jc w:val="center"/>
        <w:rPr>
          <w:rFonts w:ascii="Times New Roman" w:hAnsi="Times New Roman"/>
        </w:rPr>
      </w:pPr>
      <w:r w:rsidRPr="00EC6A69">
        <w:rPr>
          <w:rFonts w:ascii="Times New Roman" w:hAnsi="Times New Roman"/>
        </w:rPr>
        <w:t>Práva a povinnosti osoby zaradenej</w:t>
        <w:br/>
        <w:t>na zoznam sankcionovaných osôb</w:t>
      </w:r>
    </w:p>
    <w:p w:rsidR="003A2F47" w:rsidRPr="00EC6A69" w:rsidP="003A2F47">
      <w:pPr>
        <w:pStyle w:val="NormalWeb"/>
        <w:bidi w:val="0"/>
        <w:spacing w:before="0" w:beforeAutospacing="0" w:after="0" w:afterAutospacing="0"/>
        <w:jc w:val="center"/>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Osoba zaradená na zoznam sankcionovaných osôb je povinná strpieť výkon sankčných opatrení.</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Osoba zaradená na zoznam sankcionovaných osôb, ktorá namieta svoje zaradenie na zoznam sankcionovaných osôb, môže podať návrh na začatie konania o vyradení osoby zo zoznamu sankcionovaných osôb podľa § 17 ods. 2 alebo § 17a ods. 2.</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Osoba zaradená na zoznam sankcionovaných osôb, ktorá namieta svoje zaradenie na zoznam sankcionovaných osôb podľa predpisov o medzinárodnej sankcii podľa § 2 písm. b) prvého a druhého bodu, môže požiadať o vyradenie zo zoznamu sankcionovaných osôb výbory Bezpečnostnej rady Organizácie Spojených národov, Úrad Ombudsmana a mediačných služieb Organizácie Spojených národov alebo príslušnú pracovnú skupinu Európskej únie.</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Ak sa preukáže, že osoba, voči ktorej boli vykonané sankčné opatrenia, nie je osobou uvedenou na zozname sankcionovaných osôb vydanom predpisom o medzinárodnej sankcii, alebo pominú dôvody pre jej zaradenie na zoznam sankcionovaných osôb, príslušný orgán štátnej správy po preverení týchto skutočností bezodkladne prijme náležité opatrenia na účely vyradenia osoby zo zoznamu sankcionovaných osôb podľa § 17 alebo § 17a a úplného sprístupnenia jej zaisteného majetku podľa § 14.“.</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13.</w:t>
      </w:r>
      <w:r w:rsidRPr="00EC6A69">
        <w:rPr>
          <w:rFonts w:ascii="Times New Roman" w:hAnsi="Times New Roman"/>
        </w:rPr>
        <w:t xml:space="preserve"> V § 20 ods. 2 písmeno h) znie: </w:t>
      </w: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rPr>
        <w:t>„h</w:t>
      </w:r>
      <w:r w:rsidR="00715A0A">
        <w:rPr>
          <w:rFonts w:ascii="Times New Roman" w:hAnsi="Times New Roman"/>
        </w:rPr>
        <w:t>) Slovenskej informačnej službe</w:t>
      </w:r>
      <w:r w:rsidRPr="00EC6A69">
        <w:rPr>
          <w:rFonts w:ascii="Times New Roman" w:hAnsi="Times New Roman"/>
          <w:vertAlign w:val="superscript"/>
        </w:rPr>
        <w:t>24a</w:t>
      </w:r>
      <w:r w:rsidRPr="00EC6A69">
        <w:rPr>
          <w:rFonts w:ascii="Times New Roman" w:hAnsi="Times New Roman"/>
        </w:rPr>
        <w:t>) a Vojenskému spravodajstvu</w:t>
      </w:r>
      <w:r w:rsidRPr="00EC6A69">
        <w:rPr>
          <w:rFonts w:ascii="Times New Roman" w:hAnsi="Times New Roman"/>
          <w:vertAlign w:val="superscript"/>
        </w:rPr>
        <w:t>25</w:t>
      </w:r>
      <w:r w:rsidRPr="00715A0A">
        <w:rPr>
          <w:rFonts w:ascii="Times New Roman" w:hAnsi="Times New Roman"/>
        </w:rPr>
        <w:t>)</w:t>
      </w:r>
      <w:r w:rsidRPr="00EC6A69">
        <w:rPr>
          <w:rFonts w:ascii="Times New Roman" w:hAnsi="Times New Roman"/>
          <w:vertAlign w:val="superscript"/>
        </w:rPr>
        <w:t xml:space="preserve"> </w:t>
      </w:r>
      <w:r w:rsidRPr="00EC6A69">
        <w:rPr>
          <w:rFonts w:ascii="Times New Roman" w:hAnsi="Times New Roman"/>
        </w:rPr>
        <w:t>pri poskytnutí informácií významných pre plnenie ich úloh,“.</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rPr>
        <w:t>Poznámka pod čiarou k odkazu 34 sa vypúšťa.</w:t>
      </w:r>
    </w:p>
    <w:p w:rsidR="003A2F47" w:rsidRPr="00EC6A69" w:rsidP="003A2F47">
      <w:pPr>
        <w:pStyle w:val="NormalWeb"/>
        <w:bidi w:val="0"/>
        <w:spacing w:before="0" w:beforeAutospacing="0" w:after="0" w:afterAutospacing="0"/>
        <w:jc w:val="both"/>
        <w:rPr>
          <w:rFonts w:ascii="Times New Roman" w:hAnsi="Times New Roman"/>
        </w:rPr>
      </w:pPr>
    </w:p>
    <w:p w:rsidR="003A2F47" w:rsidRPr="00EC6A69" w:rsidP="003A2F47">
      <w:pPr>
        <w:pStyle w:val="NormalWeb"/>
        <w:bidi w:val="0"/>
        <w:spacing w:before="0" w:beforeAutospacing="0" w:after="0" w:afterAutospacing="0"/>
        <w:jc w:val="both"/>
        <w:rPr>
          <w:rFonts w:ascii="Times New Roman" w:hAnsi="Times New Roman"/>
        </w:rPr>
      </w:pPr>
      <w:r w:rsidRPr="00EC6A69">
        <w:rPr>
          <w:rFonts w:ascii="Times New Roman" w:hAnsi="Times New Roman"/>
          <w:b/>
          <w:bCs/>
        </w:rPr>
        <w:t xml:space="preserve">14. </w:t>
      </w:r>
      <w:r w:rsidRPr="00EC6A69">
        <w:rPr>
          <w:rFonts w:ascii="Times New Roman" w:hAnsi="Times New Roman"/>
        </w:rPr>
        <w:t xml:space="preserve">V § 21 ods. 6 sa slová „Ministerstvo financií Slovenskej republiky“ nahrádzajú slovami „ministerstvo financií“. </w:t>
      </w:r>
    </w:p>
    <w:p w:rsidR="003A2F47" w:rsidRPr="00EC6A69" w:rsidP="003A2F47">
      <w:pPr>
        <w:pStyle w:val="NormalWeb"/>
        <w:bidi w:val="0"/>
        <w:spacing w:before="0" w:beforeAutospacing="0" w:after="0" w:afterAutospacing="0"/>
        <w:rPr>
          <w:rFonts w:ascii="Times New Roman" w:hAnsi="Times New Roman"/>
        </w:rPr>
      </w:pPr>
    </w:p>
    <w:p w:rsidR="003A2F47" w:rsidRPr="00EC6A69" w:rsidP="003A2F47">
      <w:pPr>
        <w:pStyle w:val="NormalWeb"/>
        <w:bidi w:val="0"/>
        <w:spacing w:before="0" w:beforeAutospacing="0" w:after="0" w:afterAutospacing="0"/>
        <w:rPr>
          <w:rFonts w:ascii="Times New Roman" w:hAnsi="Times New Roman"/>
        </w:rPr>
      </w:pPr>
    </w:p>
    <w:p w:rsidR="003A2F47" w:rsidRPr="00EC6A69" w:rsidP="003A2F47">
      <w:pPr>
        <w:pStyle w:val="NormalWeb"/>
        <w:bidi w:val="0"/>
        <w:spacing w:before="0" w:beforeAutospacing="0" w:after="0" w:afterAutospacing="0"/>
        <w:rPr>
          <w:rFonts w:ascii="Times New Roman" w:hAnsi="Times New Roman"/>
        </w:rPr>
      </w:pPr>
      <w:r w:rsidRPr="00EC6A69">
        <w:rPr>
          <w:rFonts w:ascii="Times New Roman" w:hAnsi="Times New Roman"/>
          <w:b/>
          <w:bCs/>
        </w:rPr>
        <w:t>15.</w:t>
      </w:r>
      <w:r w:rsidRPr="00EC6A69">
        <w:rPr>
          <w:rFonts w:ascii="Times New Roman" w:hAnsi="Times New Roman"/>
        </w:rPr>
        <w:t xml:space="preserve"> § 24 sa dopĺňa odsekmi 3 a 4, ktoré znejú:</w:t>
      </w: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Na konanie podľa tohto zákona sa vzťahuje osobitný predpis</w:t>
      </w:r>
      <w:r w:rsidRPr="00EC6A69">
        <w:rPr>
          <w:rFonts w:ascii="Times New Roman" w:hAnsi="Times New Roman"/>
          <w:vertAlign w:val="superscript"/>
        </w:rPr>
        <w:t>24)</w:t>
      </w:r>
      <w:r w:rsidRPr="00EC6A69">
        <w:rPr>
          <w:rFonts w:ascii="Times New Roman" w:hAnsi="Times New Roman"/>
        </w:rPr>
        <w:t xml:space="preserve"> s odchýlkami ustanovenými týmto zákonom.</w:t>
      </w:r>
    </w:p>
    <w:p w:rsidR="003A2F47" w:rsidRPr="00EC6A69" w:rsidP="003A2F47">
      <w:pPr>
        <w:pStyle w:val="NormalWeb"/>
        <w:bidi w:val="0"/>
        <w:spacing w:before="0" w:beforeAutospacing="0" w:after="0" w:afterAutospacing="0"/>
        <w:ind w:firstLine="708"/>
        <w:jc w:val="both"/>
        <w:rPr>
          <w:rFonts w:ascii="Times New Roman" w:hAnsi="Times New Roman"/>
        </w:rPr>
      </w:pPr>
    </w:p>
    <w:p w:rsidR="003A2F47" w:rsidRPr="00EC6A69" w:rsidP="003A2F47">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V konaní o podaní návrhu na zaradenie osoby na zoznam sankcionovaných osôb podľa § 16 a 16a osoba, ktorej zaradenie na zoznam sankcionovaných osôb sa navrhuje</w:t>
      </w:r>
      <w:r>
        <w:rPr>
          <w:rFonts w:ascii="Times New Roman" w:hAnsi="Times New Roman"/>
        </w:rPr>
        <w:t>, nie je účastníkom konania.“.</w:t>
      </w:r>
    </w:p>
    <w:p w:rsidR="001A1524" w:rsidP="0051045C">
      <w:pPr>
        <w:bidi w:val="0"/>
        <w:spacing w:after="0" w:line="240" w:lineRule="auto"/>
        <w:jc w:val="center"/>
        <w:rPr>
          <w:rFonts w:ascii="Times New Roman" w:hAnsi="Times New Roman"/>
          <w:b/>
          <w:sz w:val="24"/>
          <w:szCs w:val="24"/>
        </w:rPr>
      </w:pPr>
    </w:p>
    <w:p w:rsidR="001A1524" w:rsidP="0051045C">
      <w:pPr>
        <w:bidi w:val="0"/>
        <w:spacing w:after="0" w:line="240" w:lineRule="auto"/>
        <w:jc w:val="center"/>
        <w:rPr>
          <w:rFonts w:ascii="Times New Roman" w:hAnsi="Times New Roman"/>
          <w:b/>
          <w:sz w:val="24"/>
          <w:szCs w:val="24"/>
        </w:rPr>
      </w:pPr>
    </w:p>
    <w:p w:rsidR="0051045C" w:rsidP="0051045C">
      <w:pPr>
        <w:bidi w:val="0"/>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745E46">
        <w:rPr>
          <w:rFonts w:ascii="Times New Roman" w:hAnsi="Times New Roman"/>
          <w:b/>
          <w:sz w:val="24"/>
          <w:szCs w:val="24"/>
        </w:rPr>
        <w:t>X</w:t>
      </w:r>
    </w:p>
    <w:p w:rsidR="0051045C" w:rsidP="0051045C">
      <w:pPr>
        <w:bidi w:val="0"/>
        <w:spacing w:after="0" w:line="240" w:lineRule="auto"/>
        <w:jc w:val="both"/>
        <w:rPr>
          <w:rFonts w:ascii="Times New Roman" w:hAnsi="Times New Roman"/>
          <w:sz w:val="24"/>
          <w:szCs w:val="24"/>
        </w:rPr>
      </w:pPr>
    </w:p>
    <w:p w:rsidR="00927304" w:rsidP="00C319DC">
      <w:pPr>
        <w:bidi w:val="0"/>
        <w:spacing w:after="0" w:line="240" w:lineRule="auto"/>
        <w:ind w:firstLine="708"/>
        <w:jc w:val="both"/>
        <w:rPr>
          <w:rFonts w:ascii="Times New Roman" w:hAnsi="Times New Roman"/>
          <w:bCs/>
          <w:sz w:val="24"/>
          <w:szCs w:val="24"/>
        </w:rPr>
      </w:pPr>
      <w:r w:rsidR="0051045C">
        <w:rPr>
          <w:rFonts w:ascii="Times New Roman" w:hAnsi="Times New Roman"/>
          <w:sz w:val="24"/>
          <w:szCs w:val="24"/>
        </w:rPr>
        <w:t xml:space="preserve">Tento </w:t>
      </w:r>
      <w:r w:rsidRPr="00D23D08" w:rsidR="0051045C">
        <w:rPr>
          <w:rFonts w:ascii="Times New Roman" w:hAnsi="Times New Roman"/>
          <w:sz w:val="24"/>
          <w:szCs w:val="24"/>
        </w:rPr>
        <w:t xml:space="preserve">zákon nadobúda účinnosť </w:t>
      </w:r>
      <w:r w:rsidR="005C13D1">
        <w:rPr>
          <w:rFonts w:ascii="Times New Roman" w:hAnsi="Times New Roman"/>
          <w:sz w:val="24"/>
          <w:szCs w:val="24"/>
        </w:rPr>
        <w:t>15</w:t>
      </w:r>
      <w:r w:rsidRPr="00D23D08" w:rsidR="0051045C">
        <w:rPr>
          <w:rFonts w:ascii="Times New Roman" w:hAnsi="Times New Roman"/>
          <w:sz w:val="24"/>
          <w:szCs w:val="24"/>
        </w:rPr>
        <w:t xml:space="preserve">. </w:t>
      </w:r>
      <w:r w:rsidR="002A7521">
        <w:rPr>
          <w:rFonts w:ascii="Times New Roman" w:hAnsi="Times New Roman"/>
          <w:sz w:val="24"/>
          <w:szCs w:val="24"/>
        </w:rPr>
        <w:t>marc</w:t>
      </w:r>
      <w:r w:rsidR="009E7683">
        <w:rPr>
          <w:rFonts w:ascii="Times New Roman" w:hAnsi="Times New Roman"/>
          <w:sz w:val="24"/>
          <w:szCs w:val="24"/>
        </w:rPr>
        <w:t>a</w:t>
      </w:r>
      <w:r w:rsidRPr="00D23D08" w:rsidR="0051045C">
        <w:rPr>
          <w:rFonts w:ascii="Times New Roman" w:hAnsi="Times New Roman"/>
          <w:sz w:val="24"/>
          <w:szCs w:val="24"/>
        </w:rPr>
        <w:t xml:space="preserve"> </w:t>
      </w:r>
      <w:r w:rsidRPr="00D23D08" w:rsidR="0051045C">
        <w:rPr>
          <w:rFonts w:ascii="Times New Roman" w:hAnsi="Times New Roman"/>
          <w:bCs/>
          <w:sz w:val="24"/>
          <w:szCs w:val="24"/>
        </w:rPr>
        <w:t>201</w:t>
      </w:r>
      <w:r w:rsidR="009E7683">
        <w:rPr>
          <w:rFonts w:ascii="Times New Roman" w:hAnsi="Times New Roman"/>
          <w:bCs/>
          <w:sz w:val="24"/>
          <w:szCs w:val="24"/>
        </w:rPr>
        <w:t>8</w:t>
      </w:r>
      <w:r w:rsidRPr="00D23D08" w:rsidR="00D23D08">
        <w:rPr>
          <w:rFonts w:ascii="Times New Roman" w:hAnsi="Times New Roman"/>
          <w:bCs/>
          <w:sz w:val="24"/>
          <w:szCs w:val="24"/>
        </w:rPr>
        <w:t>,</w:t>
      </w:r>
      <w:r w:rsidRPr="00D23D08" w:rsidR="00C319DC">
        <w:rPr>
          <w:rFonts w:ascii="Times New Roman" w:hAnsi="Times New Roman"/>
          <w:bCs/>
          <w:sz w:val="24"/>
          <w:szCs w:val="24"/>
        </w:rPr>
        <w:t xml:space="preserve"> okrem č</w:t>
      </w:r>
      <w:r w:rsidRPr="00D23D08" w:rsidR="004824AC">
        <w:rPr>
          <w:rFonts w:ascii="Times New Roman" w:hAnsi="Times New Roman"/>
          <w:bCs/>
          <w:sz w:val="24"/>
          <w:szCs w:val="24"/>
        </w:rPr>
        <w:t>l</w:t>
      </w:r>
      <w:r w:rsidRPr="00D23D08" w:rsidR="00C319DC">
        <w:rPr>
          <w:rFonts w:ascii="Times New Roman" w:hAnsi="Times New Roman"/>
          <w:bCs/>
          <w:sz w:val="24"/>
          <w:szCs w:val="24"/>
        </w:rPr>
        <w:t>. II</w:t>
      </w:r>
      <w:r w:rsidR="00BC1D8E">
        <w:rPr>
          <w:rFonts w:ascii="Times New Roman" w:hAnsi="Times New Roman"/>
          <w:bCs/>
          <w:sz w:val="24"/>
          <w:szCs w:val="24"/>
        </w:rPr>
        <w:t>, čl. III druhého bodu a čl. IV</w:t>
      </w:r>
      <w:r w:rsidRPr="00D23D08" w:rsidR="00C319DC">
        <w:rPr>
          <w:rFonts w:ascii="Times New Roman" w:hAnsi="Times New Roman"/>
          <w:bCs/>
          <w:sz w:val="24"/>
          <w:szCs w:val="24"/>
        </w:rPr>
        <w:t xml:space="preserve"> až VIII, ktoré nadobúdajú účinnosť </w:t>
      </w:r>
      <w:r w:rsidRPr="005C13D1" w:rsidR="005C13D1">
        <w:rPr>
          <w:rFonts w:ascii="Times New Roman" w:hAnsi="Times New Roman"/>
          <w:bCs/>
          <w:sz w:val="24"/>
          <w:szCs w:val="24"/>
        </w:rPr>
        <w:t>1. novembra</w:t>
      </w:r>
      <w:r w:rsidRPr="005C13D1" w:rsidR="005C13D1">
        <w:rPr>
          <w:rFonts w:ascii="Times New Roman" w:hAnsi="Times New Roman"/>
          <w:bCs/>
          <w:sz w:val="24"/>
          <w:szCs w:val="24"/>
        </w:rPr>
        <w:t xml:space="preserve"> </w:t>
      </w:r>
      <w:r w:rsidRPr="00D23D08" w:rsidR="00C319DC">
        <w:rPr>
          <w:rFonts w:ascii="Times New Roman" w:hAnsi="Times New Roman"/>
          <w:bCs/>
          <w:sz w:val="24"/>
          <w:szCs w:val="24"/>
        </w:rPr>
        <w:t>2018.</w:t>
      </w:r>
    </w:p>
    <w:p w:rsidR="00424DBA" w:rsidP="00C319DC">
      <w:pPr>
        <w:bidi w:val="0"/>
        <w:spacing w:after="0" w:line="240" w:lineRule="auto"/>
        <w:ind w:firstLine="708"/>
        <w:jc w:val="both"/>
        <w:rPr>
          <w:rFonts w:ascii="Times New Roman" w:hAnsi="Times New Roman"/>
          <w:bCs/>
          <w:sz w:val="24"/>
          <w:szCs w:val="24"/>
        </w:rPr>
      </w:pP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jc w:val="center"/>
        <w:rPr>
          <w:rFonts w:ascii="Times New Roman" w:hAnsi="Times New Roman"/>
          <w:sz w:val="24"/>
          <w:szCs w:val="24"/>
        </w:rPr>
      </w:pPr>
      <w:r w:rsidRPr="00424DBA">
        <w:rPr>
          <w:rFonts w:ascii="Times New Roman" w:hAnsi="Times New Roman"/>
          <w:sz w:val="24"/>
          <w:szCs w:val="24"/>
        </w:rPr>
        <w:t>prezident Slovenskej republiky</w:t>
      </w: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jc w:val="center"/>
        <w:rPr>
          <w:rFonts w:ascii="Times New Roman" w:hAnsi="Times New Roman"/>
          <w:sz w:val="24"/>
          <w:szCs w:val="24"/>
        </w:rPr>
      </w:pPr>
    </w:p>
    <w:p w:rsidR="00424DBA" w:rsidRPr="00424DBA" w:rsidP="00424DBA">
      <w:pPr>
        <w:bidi w:val="0"/>
        <w:jc w:val="center"/>
        <w:rPr>
          <w:rFonts w:ascii="Times New Roman" w:hAnsi="Times New Roman"/>
          <w:sz w:val="24"/>
          <w:szCs w:val="24"/>
        </w:rPr>
      </w:pPr>
      <w:r w:rsidRPr="00424DBA">
        <w:rPr>
          <w:rFonts w:ascii="Times New Roman" w:hAnsi="Times New Roman"/>
          <w:sz w:val="24"/>
          <w:szCs w:val="24"/>
        </w:rPr>
        <w:t>predseda Národnej rady Slovenskej republiky</w:t>
      </w: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rPr>
          <w:rFonts w:ascii="Times New Roman" w:hAnsi="Times New Roman"/>
          <w:sz w:val="24"/>
          <w:szCs w:val="24"/>
        </w:rPr>
      </w:pPr>
    </w:p>
    <w:p w:rsidR="00424DBA" w:rsidRPr="00424DBA" w:rsidP="00424DBA">
      <w:pPr>
        <w:bidi w:val="0"/>
        <w:jc w:val="center"/>
        <w:rPr>
          <w:rFonts w:ascii="Times New Roman" w:hAnsi="Times New Roman"/>
          <w:sz w:val="24"/>
          <w:szCs w:val="24"/>
        </w:rPr>
      </w:pPr>
      <w:r w:rsidRPr="00424DBA">
        <w:rPr>
          <w:rFonts w:ascii="Times New Roman" w:hAnsi="Times New Roman"/>
          <w:sz w:val="24"/>
          <w:szCs w:val="24"/>
        </w:rPr>
        <w:t>predseda vlády Slovenskej republiky</w:t>
      </w:r>
    </w:p>
    <w:p w:rsidR="00424DBA" w:rsidRPr="00C319DC" w:rsidP="00C319DC">
      <w:pPr>
        <w:bidi w:val="0"/>
        <w:spacing w:after="0" w:line="240" w:lineRule="auto"/>
        <w:ind w:firstLine="708"/>
        <w:jc w:val="both"/>
        <w:rPr>
          <w:rFonts w:ascii="Times New Roman" w:hAnsi="Times New Roman"/>
          <w:sz w:val="24"/>
          <w:szCs w:val="24"/>
        </w:rPr>
      </w:pPr>
    </w:p>
    <w:sectPr>
      <w:footerReference w:type="defaul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Times New Roman"/>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F7" w:rsidRPr="00996BA1" w:rsidP="00996BA1">
    <w:pPr>
      <w:pStyle w:val="NoSpacing"/>
      <w:bidi w:val="0"/>
      <w:jc w:val="center"/>
      <w:rPr>
        <w:rFonts w:ascii="Times New Roman" w:hAnsi="Times New Roman"/>
        <w:sz w:val="20"/>
        <w:szCs w:val="20"/>
      </w:rPr>
    </w:pPr>
    <w:r w:rsidRPr="00996BA1">
      <w:rPr>
        <w:rFonts w:ascii="Times New Roman" w:hAnsi="Times New Roman"/>
        <w:sz w:val="20"/>
        <w:szCs w:val="20"/>
      </w:rPr>
      <w:fldChar w:fldCharType="begin"/>
    </w:r>
    <w:r w:rsidRPr="00996BA1">
      <w:rPr>
        <w:rFonts w:ascii="Times New Roman" w:hAnsi="Times New Roman"/>
        <w:sz w:val="20"/>
        <w:szCs w:val="20"/>
      </w:rPr>
      <w:instrText>PAGE   \* MERGEFORMAT</w:instrText>
    </w:r>
    <w:r w:rsidRPr="00996BA1">
      <w:rPr>
        <w:rFonts w:ascii="Times New Roman" w:hAnsi="Times New Roman"/>
        <w:sz w:val="20"/>
        <w:szCs w:val="20"/>
      </w:rPr>
      <w:fldChar w:fldCharType="separate"/>
    </w:r>
    <w:r w:rsidR="00715A0A">
      <w:rPr>
        <w:rFonts w:ascii="Times New Roman" w:hAnsi="Times New Roman"/>
        <w:noProof/>
        <w:sz w:val="20"/>
        <w:szCs w:val="20"/>
      </w:rPr>
      <w:t>37</w:t>
    </w:r>
    <w:r w:rsidRPr="00996BA1">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F8"/>
    <w:multiLevelType w:val="hybridMultilevel"/>
    <w:tmpl w:val="DCBC95A6"/>
    <w:lvl w:ilvl="0">
      <w:start w:val="1"/>
      <w:numFmt w:val="decimal"/>
      <w:suff w:val="nothing"/>
      <w:lvlText w:val="%1."/>
      <w:lvlJc w:val="left"/>
      <w:pPr>
        <w:ind w:firstLine="709"/>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B85B45"/>
    <w:multiLevelType w:val="hybridMultilevel"/>
    <w:tmpl w:val="262818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52316EE"/>
    <w:multiLevelType w:val="hybridMultilevel"/>
    <w:tmpl w:val="434C399C"/>
    <w:lvl w:ilvl="0">
      <w:start w:val="1"/>
      <w:numFmt w:val="decimal"/>
      <w:suff w:val="nothing"/>
      <w:lvlText w:val="%1."/>
      <w:lvlJc w:val="left"/>
      <w:pPr>
        <w:ind w:firstLine="709"/>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6157A6"/>
    <w:multiLevelType w:val="hybridMultilevel"/>
    <w:tmpl w:val="9626A2F8"/>
    <w:lvl w:ilvl="0">
      <w:start w:val="1"/>
      <w:numFmt w:val="decimal"/>
      <w:lvlText w:val="%1."/>
      <w:lvlJc w:val="left"/>
      <w:pPr>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CB71DC"/>
    <w:multiLevelType w:val="hybridMultilevel"/>
    <w:tmpl w:val="A4A61780"/>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5">
    <w:nsid w:val="1C272C1A"/>
    <w:multiLevelType w:val="hybridMultilevel"/>
    <w:tmpl w:val="D0B89C76"/>
    <w:lvl w:ilvl="0">
      <w:start w:val="1"/>
      <w:numFmt w:val="decimal"/>
      <w:suff w:val="nothing"/>
      <w:lvlText w:val="%1."/>
      <w:lvlJc w:val="left"/>
      <w:pPr>
        <w:ind w:firstLine="709"/>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D96345B"/>
    <w:multiLevelType w:val="hybridMultilevel"/>
    <w:tmpl w:val="987C6718"/>
    <w:lvl w:ilvl="0">
      <w:start w:val="1"/>
      <w:numFmt w:val="lowerLetter"/>
      <w:lvlText w:val="%1)"/>
      <w:lvlJc w:val="left"/>
      <w:pPr>
        <w:ind w:left="750" w:hanging="39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b/>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0465A1C"/>
    <w:multiLevelType w:val="hybridMultilevel"/>
    <w:tmpl w:val="4D56550A"/>
    <w:lvl w:ilvl="0">
      <w:start w:val="1"/>
      <w:numFmt w:val="lowerLetter"/>
      <w:lvlText w:val="%1)"/>
      <w:lvlJc w:val="left"/>
      <w:pPr>
        <w:ind w:left="750" w:hanging="39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04D5446"/>
    <w:multiLevelType w:val="hybridMultilevel"/>
    <w:tmpl w:val="EEE6B252"/>
    <w:lvl w:ilvl="0">
      <w:start w:val="1"/>
      <w:numFmt w:val="decimal"/>
      <w:lvlText w:val="%1."/>
      <w:lvlJc w:val="left"/>
      <w:pPr>
        <w:ind w:left="2160" w:hanging="360"/>
      </w:pPr>
      <w:rPr>
        <w:rFonts w:cs="Times New Roman"/>
        <w:strike w:val="0"/>
        <w:dstrike w:val="0"/>
        <w:u w:val="none"/>
        <w:effect w:val="none"/>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9">
    <w:nsid w:val="226C449D"/>
    <w:multiLevelType w:val="hybridMultilevel"/>
    <w:tmpl w:val="C7AE02E6"/>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10">
    <w:nsid w:val="25A02162"/>
    <w:multiLevelType w:val="hybridMultilevel"/>
    <w:tmpl w:val="EE28214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D652CD6"/>
    <w:multiLevelType w:val="hybridMultilevel"/>
    <w:tmpl w:val="1D62898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2505FBD"/>
    <w:multiLevelType w:val="hybridMultilevel"/>
    <w:tmpl w:val="590E0206"/>
    <w:lvl w:ilvl="0">
      <w:start w:val="1"/>
      <w:numFmt w:val="decimal"/>
      <w:lvlText w:val="%1."/>
      <w:lvlJc w:val="left"/>
      <w:pPr>
        <w:ind w:left="2160" w:hanging="360"/>
      </w:pPr>
      <w:rPr>
        <w:rFonts w:cs="Times New Roman"/>
        <w:strike w:val="0"/>
        <w:dstrike w:val="0"/>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2AE034E"/>
    <w:multiLevelType w:val="hybridMultilevel"/>
    <w:tmpl w:val="09C2B27C"/>
    <w:lvl w:ilvl="0">
      <w:start w:val="1"/>
      <w:numFmt w:val="decimal"/>
      <w:lvlText w:val="%1."/>
      <w:lvlJc w:val="left"/>
      <w:pPr>
        <w:ind w:left="360" w:hanging="360"/>
      </w:pPr>
      <w:rPr>
        <w:rFonts w:cs="Times New Roman"/>
        <w:b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D8252D0"/>
    <w:multiLevelType w:val="hybridMultilevel"/>
    <w:tmpl w:val="05EEB53E"/>
    <w:lvl w:ilvl="0">
      <w:start w:val="1"/>
      <w:numFmt w:val="decimal"/>
      <w:suff w:val="nothing"/>
      <w:lvlText w:val="%1."/>
      <w:lvlJc w:val="left"/>
      <w:pPr>
        <w:ind w:firstLine="709"/>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71A03B9"/>
    <w:multiLevelType w:val="hybridMultilevel"/>
    <w:tmpl w:val="3DB6D8C4"/>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16">
    <w:nsid w:val="5D5D75F6"/>
    <w:multiLevelType w:val="hybridMultilevel"/>
    <w:tmpl w:val="7CEA827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5E4131B1"/>
    <w:multiLevelType w:val="hybridMultilevel"/>
    <w:tmpl w:val="B776AFA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B1F46BE"/>
    <w:multiLevelType w:val="hybridMultilevel"/>
    <w:tmpl w:val="33E4F8E4"/>
    <w:lvl w:ilvl="0">
      <w:start w:val="1"/>
      <w:numFmt w:val="lowerLetter"/>
      <w:lvlText w:val="%1)"/>
      <w:lvlJc w:val="left"/>
      <w:pPr>
        <w:ind w:left="1434" w:hanging="360"/>
      </w:pPr>
      <w:rPr>
        <w:rFonts w:cs="Times New Roman"/>
        <w:rtl w:val="0"/>
        <w:cs w:val="0"/>
      </w:rPr>
    </w:lvl>
    <w:lvl w:ilvl="1">
      <w:start w:val="1"/>
      <w:numFmt w:val="lowerLetter"/>
      <w:lvlText w:val="%2."/>
      <w:lvlJc w:val="left"/>
      <w:pPr>
        <w:ind w:left="2154" w:hanging="360"/>
      </w:pPr>
      <w:rPr>
        <w:rFonts w:cs="Times New Roman"/>
        <w:rtl w:val="0"/>
        <w:cs w:val="0"/>
      </w:rPr>
    </w:lvl>
    <w:lvl w:ilvl="2">
      <w:start w:val="1"/>
      <w:numFmt w:val="lowerRoman"/>
      <w:lvlText w:val="%3."/>
      <w:lvlJc w:val="right"/>
      <w:pPr>
        <w:ind w:left="2874" w:hanging="180"/>
      </w:pPr>
      <w:rPr>
        <w:rFonts w:cs="Times New Roman"/>
        <w:rtl w:val="0"/>
        <w:cs w:val="0"/>
      </w:rPr>
    </w:lvl>
    <w:lvl w:ilvl="3">
      <w:start w:val="1"/>
      <w:numFmt w:val="decimal"/>
      <w:lvlText w:val="%4."/>
      <w:lvlJc w:val="left"/>
      <w:pPr>
        <w:ind w:left="3594" w:hanging="360"/>
      </w:pPr>
      <w:rPr>
        <w:rFonts w:cs="Times New Roman"/>
        <w:rtl w:val="0"/>
        <w:cs w:val="0"/>
      </w:rPr>
    </w:lvl>
    <w:lvl w:ilvl="4">
      <w:start w:val="1"/>
      <w:numFmt w:val="lowerLetter"/>
      <w:lvlText w:val="%5."/>
      <w:lvlJc w:val="left"/>
      <w:pPr>
        <w:ind w:left="4314" w:hanging="360"/>
      </w:pPr>
      <w:rPr>
        <w:rFonts w:cs="Times New Roman"/>
        <w:rtl w:val="0"/>
        <w:cs w:val="0"/>
      </w:rPr>
    </w:lvl>
    <w:lvl w:ilvl="5">
      <w:start w:val="1"/>
      <w:numFmt w:val="lowerRoman"/>
      <w:lvlText w:val="%6."/>
      <w:lvlJc w:val="right"/>
      <w:pPr>
        <w:ind w:left="5034" w:hanging="180"/>
      </w:pPr>
      <w:rPr>
        <w:rFonts w:cs="Times New Roman"/>
        <w:rtl w:val="0"/>
        <w:cs w:val="0"/>
      </w:rPr>
    </w:lvl>
    <w:lvl w:ilvl="6">
      <w:start w:val="1"/>
      <w:numFmt w:val="decimal"/>
      <w:lvlText w:val="%7."/>
      <w:lvlJc w:val="left"/>
      <w:pPr>
        <w:ind w:left="5754" w:hanging="360"/>
      </w:pPr>
      <w:rPr>
        <w:rFonts w:cs="Times New Roman"/>
        <w:rtl w:val="0"/>
        <w:cs w:val="0"/>
      </w:rPr>
    </w:lvl>
    <w:lvl w:ilvl="7">
      <w:start w:val="1"/>
      <w:numFmt w:val="lowerLetter"/>
      <w:lvlText w:val="%8."/>
      <w:lvlJc w:val="left"/>
      <w:pPr>
        <w:ind w:left="6474" w:hanging="360"/>
      </w:pPr>
      <w:rPr>
        <w:rFonts w:cs="Times New Roman"/>
        <w:rtl w:val="0"/>
        <w:cs w:val="0"/>
      </w:rPr>
    </w:lvl>
    <w:lvl w:ilvl="8">
      <w:start w:val="1"/>
      <w:numFmt w:val="lowerRoman"/>
      <w:lvlText w:val="%9."/>
      <w:lvlJc w:val="right"/>
      <w:pPr>
        <w:ind w:left="7194" w:hanging="180"/>
      </w:pPr>
      <w:rPr>
        <w:rFonts w:cs="Times New Roman"/>
        <w:rtl w:val="0"/>
        <w:cs w:val="0"/>
      </w:rPr>
    </w:lvl>
  </w:abstractNum>
  <w:abstractNum w:abstractNumId="19">
    <w:nsid w:val="6F794AC0"/>
    <w:multiLevelType w:val="hybridMultilevel"/>
    <w:tmpl w:val="729425BA"/>
    <w:lvl w:ilvl="0">
      <w:start w:val="1"/>
      <w:numFmt w:val="lowerLetter"/>
      <w:lvlText w:val="%1)"/>
      <w:lvlJc w:val="left"/>
      <w:pPr>
        <w:ind w:left="1080" w:hanging="360"/>
      </w:pPr>
      <w:rPr>
        <w:rFonts w:cs="Times New Roman"/>
        <w:rtl w:val="0"/>
        <w:cs w:val="0"/>
      </w:rPr>
    </w:lvl>
    <w:lvl w:ilvl="1">
      <w:start w:val="1"/>
      <w:numFmt w:val="decimal"/>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71982BCE"/>
    <w:multiLevelType w:val="hybridMultilevel"/>
    <w:tmpl w:val="CCF09C12"/>
    <w:lvl w:ilvl="0">
      <w:start w:val="1"/>
      <w:numFmt w:val="decimal"/>
      <w:suff w:val="nothing"/>
      <w:lvlText w:val="%1."/>
      <w:lvlJc w:val="left"/>
      <w:pPr>
        <w:ind w:firstLine="709"/>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71E13DF"/>
    <w:multiLevelType w:val="hybridMultilevel"/>
    <w:tmpl w:val="3D74EE0E"/>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2">
    <w:nsid w:val="78580CD2"/>
    <w:multiLevelType w:val="hybridMultilevel"/>
    <w:tmpl w:val="D0B89C76"/>
    <w:lvl w:ilvl="0">
      <w:start w:val="1"/>
      <w:numFmt w:val="decimal"/>
      <w:suff w:val="nothing"/>
      <w:lvlText w:val="%1."/>
      <w:lvlJc w:val="left"/>
      <w:pPr>
        <w:ind w:firstLine="709"/>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10"/>
  </w:num>
  <w:num w:numId="21">
    <w:abstractNumId w:val="6"/>
  </w:num>
  <w:num w:numId="22">
    <w:abstractNumId w:val="7"/>
  </w:num>
  <w:num w:numId="23">
    <w:abstractNumId w:val="4"/>
  </w:num>
  <w:num w:numId="24">
    <w:abstractNumId w:val="16"/>
  </w:num>
  <w:num w:numId="25">
    <w:abstractNumId w:val="13"/>
  </w:num>
  <w:num w:numId="26">
    <w:abstractNumId w:val="2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07320D"/>
    <w:rsid w:val="0000050A"/>
    <w:rsid w:val="00001CF3"/>
    <w:rsid w:val="0000768D"/>
    <w:rsid w:val="00010760"/>
    <w:rsid w:val="00011B4E"/>
    <w:rsid w:val="000133E6"/>
    <w:rsid w:val="00015D19"/>
    <w:rsid w:val="00017BBD"/>
    <w:rsid w:val="00022B61"/>
    <w:rsid w:val="000237DC"/>
    <w:rsid w:val="00024B11"/>
    <w:rsid w:val="00027632"/>
    <w:rsid w:val="00034FC5"/>
    <w:rsid w:val="000377AE"/>
    <w:rsid w:val="000502D5"/>
    <w:rsid w:val="00055C21"/>
    <w:rsid w:val="0005679B"/>
    <w:rsid w:val="00065FC0"/>
    <w:rsid w:val="00067DA4"/>
    <w:rsid w:val="0007320D"/>
    <w:rsid w:val="00073330"/>
    <w:rsid w:val="0007565B"/>
    <w:rsid w:val="00084E5F"/>
    <w:rsid w:val="00086214"/>
    <w:rsid w:val="00086CDD"/>
    <w:rsid w:val="000913AE"/>
    <w:rsid w:val="000966FF"/>
    <w:rsid w:val="00096922"/>
    <w:rsid w:val="000A332C"/>
    <w:rsid w:val="000A418C"/>
    <w:rsid w:val="000C0E2D"/>
    <w:rsid w:val="000D7551"/>
    <w:rsid w:val="000E2BEB"/>
    <w:rsid w:val="000E30C9"/>
    <w:rsid w:val="000E3BF5"/>
    <w:rsid w:val="000E4C12"/>
    <w:rsid w:val="000E68BD"/>
    <w:rsid w:val="000F4A24"/>
    <w:rsid w:val="000F4B5E"/>
    <w:rsid w:val="000F55BD"/>
    <w:rsid w:val="00103FDD"/>
    <w:rsid w:val="001061BB"/>
    <w:rsid w:val="00122C2E"/>
    <w:rsid w:val="001250A8"/>
    <w:rsid w:val="001250DC"/>
    <w:rsid w:val="001272DA"/>
    <w:rsid w:val="00130DB5"/>
    <w:rsid w:val="00134914"/>
    <w:rsid w:val="001401B8"/>
    <w:rsid w:val="00140C1B"/>
    <w:rsid w:val="0015160D"/>
    <w:rsid w:val="0015638D"/>
    <w:rsid w:val="001668E5"/>
    <w:rsid w:val="001719C0"/>
    <w:rsid w:val="00173D03"/>
    <w:rsid w:val="00173D4E"/>
    <w:rsid w:val="0018258E"/>
    <w:rsid w:val="00184B6A"/>
    <w:rsid w:val="001857EA"/>
    <w:rsid w:val="00185C1D"/>
    <w:rsid w:val="00186680"/>
    <w:rsid w:val="001A1524"/>
    <w:rsid w:val="001A562F"/>
    <w:rsid w:val="001A7617"/>
    <w:rsid w:val="001B3DFC"/>
    <w:rsid w:val="001B42B7"/>
    <w:rsid w:val="001B449E"/>
    <w:rsid w:val="001C09B9"/>
    <w:rsid w:val="001C0EF3"/>
    <w:rsid w:val="001C29F3"/>
    <w:rsid w:val="001C2D55"/>
    <w:rsid w:val="001C603D"/>
    <w:rsid w:val="001C699C"/>
    <w:rsid w:val="001D0818"/>
    <w:rsid w:val="001D14BC"/>
    <w:rsid w:val="001D5805"/>
    <w:rsid w:val="001D621C"/>
    <w:rsid w:val="001D6E43"/>
    <w:rsid w:val="001D75BB"/>
    <w:rsid w:val="001E2614"/>
    <w:rsid w:val="001E547E"/>
    <w:rsid w:val="001F0400"/>
    <w:rsid w:val="00200A58"/>
    <w:rsid w:val="0020175F"/>
    <w:rsid w:val="0020266C"/>
    <w:rsid w:val="00207DC3"/>
    <w:rsid w:val="00211AF3"/>
    <w:rsid w:val="00211F41"/>
    <w:rsid w:val="00213E3E"/>
    <w:rsid w:val="002147B8"/>
    <w:rsid w:val="00215B9A"/>
    <w:rsid w:val="002202C4"/>
    <w:rsid w:val="00220F35"/>
    <w:rsid w:val="00222A6F"/>
    <w:rsid w:val="0022497D"/>
    <w:rsid w:val="002372EA"/>
    <w:rsid w:val="00243F7C"/>
    <w:rsid w:val="002447A1"/>
    <w:rsid w:val="00246BE5"/>
    <w:rsid w:val="002479E2"/>
    <w:rsid w:val="00251A29"/>
    <w:rsid w:val="002523A1"/>
    <w:rsid w:val="0025276D"/>
    <w:rsid w:val="0025481F"/>
    <w:rsid w:val="00256647"/>
    <w:rsid w:val="00261960"/>
    <w:rsid w:val="00273BF5"/>
    <w:rsid w:val="0027435F"/>
    <w:rsid w:val="00276ED8"/>
    <w:rsid w:val="002818F7"/>
    <w:rsid w:val="00283139"/>
    <w:rsid w:val="002876BE"/>
    <w:rsid w:val="002A19F0"/>
    <w:rsid w:val="002A4678"/>
    <w:rsid w:val="002A7521"/>
    <w:rsid w:val="002C26EB"/>
    <w:rsid w:val="002D029A"/>
    <w:rsid w:val="002D47E9"/>
    <w:rsid w:val="002F0089"/>
    <w:rsid w:val="002F1B88"/>
    <w:rsid w:val="003030C0"/>
    <w:rsid w:val="003125A1"/>
    <w:rsid w:val="003220F9"/>
    <w:rsid w:val="00332495"/>
    <w:rsid w:val="003348CC"/>
    <w:rsid w:val="003377DD"/>
    <w:rsid w:val="00341F5E"/>
    <w:rsid w:val="00342704"/>
    <w:rsid w:val="00346E6B"/>
    <w:rsid w:val="0035531C"/>
    <w:rsid w:val="00361038"/>
    <w:rsid w:val="00362CBF"/>
    <w:rsid w:val="0036372D"/>
    <w:rsid w:val="003673DF"/>
    <w:rsid w:val="00367632"/>
    <w:rsid w:val="0037093F"/>
    <w:rsid w:val="003734C2"/>
    <w:rsid w:val="00386D67"/>
    <w:rsid w:val="00387418"/>
    <w:rsid w:val="003901F9"/>
    <w:rsid w:val="00390BA1"/>
    <w:rsid w:val="0039281B"/>
    <w:rsid w:val="003946F7"/>
    <w:rsid w:val="003A0167"/>
    <w:rsid w:val="003A2F47"/>
    <w:rsid w:val="003A7758"/>
    <w:rsid w:val="003B32BC"/>
    <w:rsid w:val="003C035E"/>
    <w:rsid w:val="003D0950"/>
    <w:rsid w:val="003D1585"/>
    <w:rsid w:val="003D56B4"/>
    <w:rsid w:val="003D5C81"/>
    <w:rsid w:val="003D75F3"/>
    <w:rsid w:val="003E524C"/>
    <w:rsid w:val="003F3B9A"/>
    <w:rsid w:val="00403382"/>
    <w:rsid w:val="0041172D"/>
    <w:rsid w:val="00417DD8"/>
    <w:rsid w:val="0042094B"/>
    <w:rsid w:val="00424DBA"/>
    <w:rsid w:val="0042610B"/>
    <w:rsid w:val="004364FB"/>
    <w:rsid w:val="004376F7"/>
    <w:rsid w:val="00440EF7"/>
    <w:rsid w:val="00443F75"/>
    <w:rsid w:val="004506F0"/>
    <w:rsid w:val="00450C30"/>
    <w:rsid w:val="00451407"/>
    <w:rsid w:val="0045373A"/>
    <w:rsid w:val="00456A2E"/>
    <w:rsid w:val="00456B66"/>
    <w:rsid w:val="00463D19"/>
    <w:rsid w:val="0046425D"/>
    <w:rsid w:val="0046476F"/>
    <w:rsid w:val="00470C3E"/>
    <w:rsid w:val="004824AC"/>
    <w:rsid w:val="00482B03"/>
    <w:rsid w:val="00485407"/>
    <w:rsid w:val="004864C2"/>
    <w:rsid w:val="0049205D"/>
    <w:rsid w:val="00493B5D"/>
    <w:rsid w:val="00495819"/>
    <w:rsid w:val="004A46D3"/>
    <w:rsid w:val="004A6D98"/>
    <w:rsid w:val="004B2550"/>
    <w:rsid w:val="004B3134"/>
    <w:rsid w:val="004B33A7"/>
    <w:rsid w:val="004B7D28"/>
    <w:rsid w:val="004C2010"/>
    <w:rsid w:val="004C5420"/>
    <w:rsid w:val="004D62C1"/>
    <w:rsid w:val="004E5098"/>
    <w:rsid w:val="004F3F34"/>
    <w:rsid w:val="004F4422"/>
    <w:rsid w:val="004F5D77"/>
    <w:rsid w:val="004F6FFF"/>
    <w:rsid w:val="00502D57"/>
    <w:rsid w:val="00503C61"/>
    <w:rsid w:val="00504A64"/>
    <w:rsid w:val="00504CDC"/>
    <w:rsid w:val="005052EE"/>
    <w:rsid w:val="0051045C"/>
    <w:rsid w:val="00516B94"/>
    <w:rsid w:val="005217C0"/>
    <w:rsid w:val="00522FF0"/>
    <w:rsid w:val="00531254"/>
    <w:rsid w:val="00535FC2"/>
    <w:rsid w:val="00543402"/>
    <w:rsid w:val="0054423A"/>
    <w:rsid w:val="005523CD"/>
    <w:rsid w:val="00562DBF"/>
    <w:rsid w:val="005644D0"/>
    <w:rsid w:val="00566941"/>
    <w:rsid w:val="005701D3"/>
    <w:rsid w:val="00574912"/>
    <w:rsid w:val="00580AF5"/>
    <w:rsid w:val="00583F54"/>
    <w:rsid w:val="00592C9D"/>
    <w:rsid w:val="00596B3B"/>
    <w:rsid w:val="00596BF7"/>
    <w:rsid w:val="005A0C21"/>
    <w:rsid w:val="005A2B4D"/>
    <w:rsid w:val="005A4CA7"/>
    <w:rsid w:val="005A505C"/>
    <w:rsid w:val="005C00C1"/>
    <w:rsid w:val="005C13D1"/>
    <w:rsid w:val="005C3195"/>
    <w:rsid w:val="005D41B2"/>
    <w:rsid w:val="005D74F1"/>
    <w:rsid w:val="005E2223"/>
    <w:rsid w:val="005E5A8C"/>
    <w:rsid w:val="005F0F67"/>
    <w:rsid w:val="005F1FB5"/>
    <w:rsid w:val="005F71EC"/>
    <w:rsid w:val="006043C5"/>
    <w:rsid w:val="00612877"/>
    <w:rsid w:val="00624C27"/>
    <w:rsid w:val="0063605C"/>
    <w:rsid w:val="00643970"/>
    <w:rsid w:val="0064401D"/>
    <w:rsid w:val="006449E4"/>
    <w:rsid w:val="00645201"/>
    <w:rsid w:val="00652091"/>
    <w:rsid w:val="00656EC4"/>
    <w:rsid w:val="006577A0"/>
    <w:rsid w:val="00665DD7"/>
    <w:rsid w:val="006765C6"/>
    <w:rsid w:val="0068192E"/>
    <w:rsid w:val="00682EA4"/>
    <w:rsid w:val="006874B4"/>
    <w:rsid w:val="00693CF9"/>
    <w:rsid w:val="006A0914"/>
    <w:rsid w:val="006A1B69"/>
    <w:rsid w:val="006B0088"/>
    <w:rsid w:val="006B6B3A"/>
    <w:rsid w:val="006B6FE3"/>
    <w:rsid w:val="006B72DC"/>
    <w:rsid w:val="006C06C4"/>
    <w:rsid w:val="006C28B4"/>
    <w:rsid w:val="006C4CC6"/>
    <w:rsid w:val="006C4E32"/>
    <w:rsid w:val="006C57E1"/>
    <w:rsid w:val="006D3460"/>
    <w:rsid w:val="006F12C2"/>
    <w:rsid w:val="006F139A"/>
    <w:rsid w:val="006F1A8A"/>
    <w:rsid w:val="006F2558"/>
    <w:rsid w:val="006F2DE2"/>
    <w:rsid w:val="00700BDF"/>
    <w:rsid w:val="007148C6"/>
    <w:rsid w:val="00715791"/>
    <w:rsid w:val="00715A0A"/>
    <w:rsid w:val="00717C87"/>
    <w:rsid w:val="0072012F"/>
    <w:rsid w:val="00725D09"/>
    <w:rsid w:val="0073535D"/>
    <w:rsid w:val="007366B2"/>
    <w:rsid w:val="00745E46"/>
    <w:rsid w:val="00747729"/>
    <w:rsid w:val="00751271"/>
    <w:rsid w:val="00752CAA"/>
    <w:rsid w:val="00754562"/>
    <w:rsid w:val="00762A92"/>
    <w:rsid w:val="0076307D"/>
    <w:rsid w:val="00767D12"/>
    <w:rsid w:val="00777D23"/>
    <w:rsid w:val="00781796"/>
    <w:rsid w:val="0078727F"/>
    <w:rsid w:val="00787F4E"/>
    <w:rsid w:val="007A3613"/>
    <w:rsid w:val="007A55AE"/>
    <w:rsid w:val="007B333E"/>
    <w:rsid w:val="007B4768"/>
    <w:rsid w:val="007B52F7"/>
    <w:rsid w:val="007D0698"/>
    <w:rsid w:val="007D30A0"/>
    <w:rsid w:val="007D3B43"/>
    <w:rsid w:val="007E202B"/>
    <w:rsid w:val="007F15BD"/>
    <w:rsid w:val="007F7BC2"/>
    <w:rsid w:val="00803328"/>
    <w:rsid w:val="00817458"/>
    <w:rsid w:val="00824D48"/>
    <w:rsid w:val="00825BE3"/>
    <w:rsid w:val="00834213"/>
    <w:rsid w:val="00834E26"/>
    <w:rsid w:val="00836045"/>
    <w:rsid w:val="00836BAC"/>
    <w:rsid w:val="00837A14"/>
    <w:rsid w:val="00842E09"/>
    <w:rsid w:val="00845AF5"/>
    <w:rsid w:val="00850BD6"/>
    <w:rsid w:val="0085495E"/>
    <w:rsid w:val="00856AAC"/>
    <w:rsid w:val="008579C7"/>
    <w:rsid w:val="00857E24"/>
    <w:rsid w:val="008625F6"/>
    <w:rsid w:val="00866AD6"/>
    <w:rsid w:val="00866FEE"/>
    <w:rsid w:val="00873ACD"/>
    <w:rsid w:val="008745A4"/>
    <w:rsid w:val="008873B8"/>
    <w:rsid w:val="00887463"/>
    <w:rsid w:val="00887D05"/>
    <w:rsid w:val="008932BB"/>
    <w:rsid w:val="008A4BF9"/>
    <w:rsid w:val="008A6C23"/>
    <w:rsid w:val="008B01F5"/>
    <w:rsid w:val="008B3B47"/>
    <w:rsid w:val="008B44B4"/>
    <w:rsid w:val="008B6C5D"/>
    <w:rsid w:val="008C5D1B"/>
    <w:rsid w:val="008C7D5B"/>
    <w:rsid w:val="008D0260"/>
    <w:rsid w:val="008D0EE0"/>
    <w:rsid w:val="008E0E9C"/>
    <w:rsid w:val="008E3298"/>
    <w:rsid w:val="008E367D"/>
    <w:rsid w:val="008F1AC4"/>
    <w:rsid w:val="008F1BEF"/>
    <w:rsid w:val="008F6346"/>
    <w:rsid w:val="008F772B"/>
    <w:rsid w:val="00900BCD"/>
    <w:rsid w:val="00905DA7"/>
    <w:rsid w:val="00914CA8"/>
    <w:rsid w:val="009171C8"/>
    <w:rsid w:val="0091727E"/>
    <w:rsid w:val="0092178D"/>
    <w:rsid w:val="00927304"/>
    <w:rsid w:val="00927AD3"/>
    <w:rsid w:val="00934DF6"/>
    <w:rsid w:val="00937F7F"/>
    <w:rsid w:val="009400C4"/>
    <w:rsid w:val="00940DAF"/>
    <w:rsid w:val="009430EC"/>
    <w:rsid w:val="00945C5E"/>
    <w:rsid w:val="00946894"/>
    <w:rsid w:val="0095336E"/>
    <w:rsid w:val="0095354E"/>
    <w:rsid w:val="009541CC"/>
    <w:rsid w:val="00955758"/>
    <w:rsid w:val="0095745D"/>
    <w:rsid w:val="009658CA"/>
    <w:rsid w:val="0096631D"/>
    <w:rsid w:val="00966574"/>
    <w:rsid w:val="0096735B"/>
    <w:rsid w:val="00974D32"/>
    <w:rsid w:val="00977A35"/>
    <w:rsid w:val="0098057E"/>
    <w:rsid w:val="00986294"/>
    <w:rsid w:val="009906AB"/>
    <w:rsid w:val="00991953"/>
    <w:rsid w:val="00996BA1"/>
    <w:rsid w:val="009A0B70"/>
    <w:rsid w:val="009A2EF5"/>
    <w:rsid w:val="009A5B84"/>
    <w:rsid w:val="009A74BF"/>
    <w:rsid w:val="009B61C7"/>
    <w:rsid w:val="009B79E1"/>
    <w:rsid w:val="009C4469"/>
    <w:rsid w:val="009C4FB4"/>
    <w:rsid w:val="009C59D8"/>
    <w:rsid w:val="009D07F7"/>
    <w:rsid w:val="009D1546"/>
    <w:rsid w:val="009D4786"/>
    <w:rsid w:val="009D57EC"/>
    <w:rsid w:val="009E394B"/>
    <w:rsid w:val="009E7620"/>
    <w:rsid w:val="009E7683"/>
    <w:rsid w:val="009F2A7E"/>
    <w:rsid w:val="009F368A"/>
    <w:rsid w:val="00A02BA5"/>
    <w:rsid w:val="00A05FEF"/>
    <w:rsid w:val="00A20713"/>
    <w:rsid w:val="00A20795"/>
    <w:rsid w:val="00A25E1E"/>
    <w:rsid w:val="00A302DA"/>
    <w:rsid w:val="00A33D0B"/>
    <w:rsid w:val="00A3511C"/>
    <w:rsid w:val="00A42B1A"/>
    <w:rsid w:val="00A4799D"/>
    <w:rsid w:val="00A5508D"/>
    <w:rsid w:val="00A5543F"/>
    <w:rsid w:val="00A55E06"/>
    <w:rsid w:val="00A5647C"/>
    <w:rsid w:val="00A57849"/>
    <w:rsid w:val="00A7080C"/>
    <w:rsid w:val="00A7464F"/>
    <w:rsid w:val="00A830F5"/>
    <w:rsid w:val="00A8624C"/>
    <w:rsid w:val="00A87138"/>
    <w:rsid w:val="00A90530"/>
    <w:rsid w:val="00A929AD"/>
    <w:rsid w:val="00A94D1B"/>
    <w:rsid w:val="00AA14A7"/>
    <w:rsid w:val="00AC29F0"/>
    <w:rsid w:val="00AC584D"/>
    <w:rsid w:val="00AD6728"/>
    <w:rsid w:val="00AE40A5"/>
    <w:rsid w:val="00AE6509"/>
    <w:rsid w:val="00AE7180"/>
    <w:rsid w:val="00AF0649"/>
    <w:rsid w:val="00AF522B"/>
    <w:rsid w:val="00AF52E7"/>
    <w:rsid w:val="00B06E77"/>
    <w:rsid w:val="00B1348D"/>
    <w:rsid w:val="00B14D3D"/>
    <w:rsid w:val="00B15139"/>
    <w:rsid w:val="00B227E1"/>
    <w:rsid w:val="00B22903"/>
    <w:rsid w:val="00B26C63"/>
    <w:rsid w:val="00B33519"/>
    <w:rsid w:val="00B416E2"/>
    <w:rsid w:val="00B4519D"/>
    <w:rsid w:val="00B45816"/>
    <w:rsid w:val="00B70F50"/>
    <w:rsid w:val="00B71523"/>
    <w:rsid w:val="00B72353"/>
    <w:rsid w:val="00B7503E"/>
    <w:rsid w:val="00B75761"/>
    <w:rsid w:val="00B82A44"/>
    <w:rsid w:val="00B85494"/>
    <w:rsid w:val="00B90798"/>
    <w:rsid w:val="00B9488F"/>
    <w:rsid w:val="00B964C6"/>
    <w:rsid w:val="00BA136D"/>
    <w:rsid w:val="00BA23E9"/>
    <w:rsid w:val="00BA31C2"/>
    <w:rsid w:val="00BA3FE5"/>
    <w:rsid w:val="00BA5B4B"/>
    <w:rsid w:val="00BB23ED"/>
    <w:rsid w:val="00BB3354"/>
    <w:rsid w:val="00BB44EC"/>
    <w:rsid w:val="00BC1D8E"/>
    <w:rsid w:val="00BC4B99"/>
    <w:rsid w:val="00BC4C59"/>
    <w:rsid w:val="00BC627D"/>
    <w:rsid w:val="00BE6BBC"/>
    <w:rsid w:val="00BF2101"/>
    <w:rsid w:val="00BF6696"/>
    <w:rsid w:val="00BF6E18"/>
    <w:rsid w:val="00BF70CB"/>
    <w:rsid w:val="00C05501"/>
    <w:rsid w:val="00C138D8"/>
    <w:rsid w:val="00C13B78"/>
    <w:rsid w:val="00C15374"/>
    <w:rsid w:val="00C15FBA"/>
    <w:rsid w:val="00C168C1"/>
    <w:rsid w:val="00C20E53"/>
    <w:rsid w:val="00C273BF"/>
    <w:rsid w:val="00C319DC"/>
    <w:rsid w:val="00C4388F"/>
    <w:rsid w:val="00C5267C"/>
    <w:rsid w:val="00C57278"/>
    <w:rsid w:val="00C65F2C"/>
    <w:rsid w:val="00C67043"/>
    <w:rsid w:val="00C7009D"/>
    <w:rsid w:val="00C737BA"/>
    <w:rsid w:val="00C73AE2"/>
    <w:rsid w:val="00C81CF7"/>
    <w:rsid w:val="00C90F75"/>
    <w:rsid w:val="00C93E55"/>
    <w:rsid w:val="00C960A7"/>
    <w:rsid w:val="00C962E0"/>
    <w:rsid w:val="00C97301"/>
    <w:rsid w:val="00CA1162"/>
    <w:rsid w:val="00CA36D6"/>
    <w:rsid w:val="00CA4B88"/>
    <w:rsid w:val="00CA518F"/>
    <w:rsid w:val="00CB7198"/>
    <w:rsid w:val="00CB7372"/>
    <w:rsid w:val="00CD309A"/>
    <w:rsid w:val="00CE1909"/>
    <w:rsid w:val="00CE49A7"/>
    <w:rsid w:val="00D004FB"/>
    <w:rsid w:val="00D01DB9"/>
    <w:rsid w:val="00D10445"/>
    <w:rsid w:val="00D22D08"/>
    <w:rsid w:val="00D23D08"/>
    <w:rsid w:val="00D25561"/>
    <w:rsid w:val="00D25808"/>
    <w:rsid w:val="00D31899"/>
    <w:rsid w:val="00D31CF1"/>
    <w:rsid w:val="00D33BBA"/>
    <w:rsid w:val="00D35251"/>
    <w:rsid w:val="00D41EDF"/>
    <w:rsid w:val="00D42F85"/>
    <w:rsid w:val="00D43DDB"/>
    <w:rsid w:val="00D450A1"/>
    <w:rsid w:val="00D45BCD"/>
    <w:rsid w:val="00D477A9"/>
    <w:rsid w:val="00D50600"/>
    <w:rsid w:val="00D513E0"/>
    <w:rsid w:val="00D5622C"/>
    <w:rsid w:val="00D62B39"/>
    <w:rsid w:val="00D6319E"/>
    <w:rsid w:val="00D638AB"/>
    <w:rsid w:val="00D64699"/>
    <w:rsid w:val="00D7579A"/>
    <w:rsid w:val="00D82ED8"/>
    <w:rsid w:val="00D83836"/>
    <w:rsid w:val="00D843F4"/>
    <w:rsid w:val="00D95A80"/>
    <w:rsid w:val="00D97536"/>
    <w:rsid w:val="00D97A19"/>
    <w:rsid w:val="00DA417B"/>
    <w:rsid w:val="00DA5B1B"/>
    <w:rsid w:val="00DB30CC"/>
    <w:rsid w:val="00DB40E6"/>
    <w:rsid w:val="00DB5072"/>
    <w:rsid w:val="00DB5611"/>
    <w:rsid w:val="00DC3241"/>
    <w:rsid w:val="00DC3FEF"/>
    <w:rsid w:val="00DC5F36"/>
    <w:rsid w:val="00DD016B"/>
    <w:rsid w:val="00DD2E7B"/>
    <w:rsid w:val="00DD4B1A"/>
    <w:rsid w:val="00DD51F3"/>
    <w:rsid w:val="00DD62F7"/>
    <w:rsid w:val="00DE1032"/>
    <w:rsid w:val="00DE2B71"/>
    <w:rsid w:val="00DE2C57"/>
    <w:rsid w:val="00DE3161"/>
    <w:rsid w:val="00DE60B4"/>
    <w:rsid w:val="00DF7674"/>
    <w:rsid w:val="00E0737D"/>
    <w:rsid w:val="00E10B00"/>
    <w:rsid w:val="00E15D1F"/>
    <w:rsid w:val="00E16B37"/>
    <w:rsid w:val="00E23D03"/>
    <w:rsid w:val="00E25BB1"/>
    <w:rsid w:val="00E33EE1"/>
    <w:rsid w:val="00E346D5"/>
    <w:rsid w:val="00E36CD4"/>
    <w:rsid w:val="00E42C89"/>
    <w:rsid w:val="00E44149"/>
    <w:rsid w:val="00E45224"/>
    <w:rsid w:val="00E51B61"/>
    <w:rsid w:val="00E51C59"/>
    <w:rsid w:val="00E527F3"/>
    <w:rsid w:val="00E556E2"/>
    <w:rsid w:val="00E56347"/>
    <w:rsid w:val="00E70ED8"/>
    <w:rsid w:val="00E715D7"/>
    <w:rsid w:val="00E75A96"/>
    <w:rsid w:val="00E7780C"/>
    <w:rsid w:val="00E833AF"/>
    <w:rsid w:val="00E837B7"/>
    <w:rsid w:val="00E85280"/>
    <w:rsid w:val="00E90E88"/>
    <w:rsid w:val="00E91204"/>
    <w:rsid w:val="00E95495"/>
    <w:rsid w:val="00E9596C"/>
    <w:rsid w:val="00EA1052"/>
    <w:rsid w:val="00EA20C1"/>
    <w:rsid w:val="00EB3447"/>
    <w:rsid w:val="00EB5E93"/>
    <w:rsid w:val="00EC00DC"/>
    <w:rsid w:val="00EC5621"/>
    <w:rsid w:val="00EC6A69"/>
    <w:rsid w:val="00ED1953"/>
    <w:rsid w:val="00ED438B"/>
    <w:rsid w:val="00EE11F5"/>
    <w:rsid w:val="00EE3FE7"/>
    <w:rsid w:val="00EE4CFE"/>
    <w:rsid w:val="00EE6B6F"/>
    <w:rsid w:val="00EF4856"/>
    <w:rsid w:val="00F04B16"/>
    <w:rsid w:val="00F17EDA"/>
    <w:rsid w:val="00F2556A"/>
    <w:rsid w:val="00F2727D"/>
    <w:rsid w:val="00F3025B"/>
    <w:rsid w:val="00F30D11"/>
    <w:rsid w:val="00F363B9"/>
    <w:rsid w:val="00F42FBD"/>
    <w:rsid w:val="00F509A9"/>
    <w:rsid w:val="00F56E31"/>
    <w:rsid w:val="00F707F0"/>
    <w:rsid w:val="00F70F01"/>
    <w:rsid w:val="00F767D3"/>
    <w:rsid w:val="00F80078"/>
    <w:rsid w:val="00F8033E"/>
    <w:rsid w:val="00F81DF2"/>
    <w:rsid w:val="00F84026"/>
    <w:rsid w:val="00F8580C"/>
    <w:rsid w:val="00F91092"/>
    <w:rsid w:val="00F9166C"/>
    <w:rsid w:val="00F92461"/>
    <w:rsid w:val="00F93BEF"/>
    <w:rsid w:val="00F948F0"/>
    <w:rsid w:val="00FA0C9D"/>
    <w:rsid w:val="00FA54FC"/>
    <w:rsid w:val="00FA65A8"/>
    <w:rsid w:val="00FB666D"/>
    <w:rsid w:val="00FC1AAD"/>
    <w:rsid w:val="00FC3A7C"/>
    <w:rsid w:val="00FC3E4F"/>
    <w:rsid w:val="00FD2C68"/>
    <w:rsid w:val="00FE1504"/>
    <w:rsid w:val="00FE79F7"/>
    <w:rsid w:val="00FF42CA"/>
    <w:rsid w:val="00FF4A0B"/>
    <w:rsid w:val="00FF5BC7"/>
    <w:rsid w:val="00FF68C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5C"/>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51045C"/>
    <w:rPr>
      <w:rFonts w:ascii="Times New Roman" w:hAnsi="Times New Roman" w:cs="Times New Roman"/>
      <w:color w:val="0000FF"/>
      <w:u w:val="single"/>
      <w:rtl w:val="0"/>
      <w:cs w:val="0"/>
    </w:rPr>
  </w:style>
  <w:style w:type="paragraph" w:styleId="ListParagraph">
    <w:name w:val="List Paragraph"/>
    <w:basedOn w:val="Normal"/>
    <w:uiPriority w:val="34"/>
    <w:qFormat/>
    <w:rsid w:val="0051045C"/>
    <w:pPr>
      <w:ind w:left="720"/>
      <w:contextualSpacing/>
      <w:jc w:val="left"/>
    </w:pPr>
  </w:style>
  <w:style w:type="character" w:styleId="FootnoteReference">
    <w:name w:val="footnote reference"/>
    <w:basedOn w:val="DefaultParagraphFont"/>
    <w:uiPriority w:val="99"/>
    <w:semiHidden/>
    <w:unhideWhenUsed/>
    <w:rsid w:val="0051045C"/>
    <w:rPr>
      <w:rFonts w:ascii="Times New Roman" w:hAnsi="Times New Roman" w:cs="Times New Roman"/>
      <w:vertAlign w:val="superscript"/>
      <w:rtl w:val="0"/>
      <w:cs w:val="0"/>
    </w:rPr>
  </w:style>
  <w:style w:type="paragraph" w:styleId="Header">
    <w:name w:val="header"/>
    <w:basedOn w:val="Normal"/>
    <w:link w:val="HlavikaChar"/>
    <w:uiPriority w:val="99"/>
    <w:unhideWhenUsed/>
    <w:rsid w:val="00996BA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96BA1"/>
    <w:rPr>
      <w:rFonts w:eastAsia="Times New Roman" w:cs="Times New Roman"/>
      <w:rtl w:val="0"/>
      <w:cs w:val="0"/>
    </w:rPr>
  </w:style>
  <w:style w:type="paragraph" w:styleId="Footer">
    <w:name w:val="footer"/>
    <w:basedOn w:val="Normal"/>
    <w:link w:val="PtaChar"/>
    <w:uiPriority w:val="99"/>
    <w:unhideWhenUsed/>
    <w:rsid w:val="00996BA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96BA1"/>
    <w:rPr>
      <w:rFonts w:eastAsia="Times New Roman" w:cs="Times New Roman"/>
      <w:rtl w:val="0"/>
      <w:cs w:val="0"/>
    </w:rPr>
  </w:style>
  <w:style w:type="paragraph" w:styleId="NoSpacing">
    <w:name w:val="No Spacing"/>
    <w:link w:val="BezriadkovaniaChar"/>
    <w:uiPriority w:val="1"/>
    <w:qFormat/>
    <w:rsid w:val="00996BA1"/>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alloonText">
    <w:name w:val="Balloon Text"/>
    <w:basedOn w:val="Normal"/>
    <w:link w:val="TextbublinyChar"/>
    <w:uiPriority w:val="99"/>
    <w:semiHidden/>
    <w:unhideWhenUsed/>
    <w:rsid w:val="00C93E55"/>
    <w:pPr>
      <w:spacing w:after="0" w:line="240" w:lineRule="auto"/>
      <w:jc w:val="left"/>
    </w:pPr>
    <w:rPr>
      <w:rFonts w:ascii="Arial" w:hAnsi="Arial" w:cs="Arial"/>
      <w:sz w:val="16"/>
      <w:szCs w:val="16"/>
    </w:rPr>
  </w:style>
  <w:style w:type="character" w:customStyle="1" w:styleId="TextbublinyChar">
    <w:name w:val="Text bubliny Char"/>
    <w:basedOn w:val="DefaultParagraphFont"/>
    <w:link w:val="BalloonText"/>
    <w:uiPriority w:val="99"/>
    <w:semiHidden/>
    <w:locked/>
    <w:rsid w:val="00C93E55"/>
    <w:rPr>
      <w:rFonts w:ascii="Arial" w:hAnsi="Arial" w:cs="Arial"/>
      <w:sz w:val="16"/>
      <w:szCs w:val="16"/>
      <w:rtl w:val="0"/>
      <w:cs w:val="0"/>
    </w:rPr>
  </w:style>
  <w:style w:type="paragraph" w:customStyle="1" w:styleId="Default">
    <w:name w:val="Default"/>
    <w:rsid w:val="0000768D"/>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customStyle="1" w:styleId="BezriadkovaniaChar">
    <w:name w:val="Bez riadkovania Char"/>
    <w:basedOn w:val="DefaultParagraphFont"/>
    <w:link w:val="NoSpacing"/>
    <w:uiPriority w:val="1"/>
    <w:locked/>
    <w:rsid w:val="008B3B47"/>
    <w:rPr>
      <w:rFonts w:cs="Times New Roman"/>
      <w:rtl w:val="0"/>
      <w:cs w:val="0"/>
    </w:rPr>
  </w:style>
  <w:style w:type="paragraph" w:styleId="NormalWeb">
    <w:name w:val="Normal (Web)"/>
    <w:basedOn w:val="Normal"/>
    <w:uiPriority w:val="99"/>
    <w:unhideWhenUsed/>
    <w:rsid w:val="003A2F47"/>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03/53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lov-lex.sk/pravne-predpisy/SK/ZZ/2008/297/20150401" TargetMode="External" /><Relationship Id="rId7" Type="http://schemas.openxmlformats.org/officeDocument/2006/relationships/hyperlink" Target="https://www.slov-lex.sk/pravne-predpisy/SK/ZZ/2008/297/20160101" TargetMode="External" /><Relationship Id="rId8" Type="http://schemas.openxmlformats.org/officeDocument/2006/relationships/hyperlink" Target="https://www.slov-lex.sk/pravne-predpisy/SK/ZZ/1997/147/" TargetMode="External" /><Relationship Id="rId9" Type="http://schemas.openxmlformats.org/officeDocument/2006/relationships/hyperlink" Target="https://www.slov-lex.sk/pravne-predpisy/SK/ZZ/1997/213/"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vlast.mat."/>
    <f:field ref="objsubject" par="" edit="true" text=""/>
    <f:field ref="objcreatedby" par="" text="Beník, Juraj, Mgr."/>
    <f:field ref="objcreatedat" par="" text="3.11.2016 15:20:32"/>
    <f:field ref="objchangedby" par="" text="Administrator, System"/>
    <f:field ref="objmodifiedat" par="" text="3.11.2016 15:20: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7058698-E173-4B19-B157-6675DB59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37</Pages>
  <Words>14871</Words>
  <Characters>84768</Characters>
  <Application>Microsoft Office Word</Application>
  <DocSecurity>0</DocSecurity>
  <Lines>0</Lines>
  <Paragraphs>0</Paragraphs>
  <ScaleCrop>false</ScaleCrop>
  <Company>MVSR</Company>
  <LinksUpToDate>false</LinksUpToDate>
  <CharactersWithSpaces>99441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Kriska</dc:creator>
  <cp:lastModifiedBy>Švorcová, Veronika</cp:lastModifiedBy>
  <cp:revision>3</cp:revision>
  <cp:lastPrinted>2018-02-01T09:29:00Z</cp:lastPrinted>
  <dcterms:created xsi:type="dcterms:W3CDTF">2018-02-01T09:31:00Z</dcterms:created>
  <dcterms:modified xsi:type="dcterms:W3CDTF">2018-02-02T08:28:00Z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COO.2145.1000.3.1665270</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6. 9. 2016</vt:lpwstr>
  </property>
  <property fmtid="{D5CDD505-2E9C-101B-9397-08002B2CF9AE}" pid="6" name="FSC#SKEDITIONSLOVLEX@103.510:AttrDateDocPropZaciatokPKK">
    <vt:lpwstr>18. 8. 2016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spôsoby na odstránenie definovaného problému neboli identifikované a posudzované.</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vnútra Slovenskej republiky_x000D__x000D_Ministerstvo spravodlivosti Slovenskej republiky_x000D__x000D_Ministerstvo financií Slovenskej republiky_x000D__x000D_Národná banka Slovenska</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proti Slovenskej republike v súčasnosti neprebieha žiadne konanie</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k smernici 2015/849/EÚ bola lehota určená do 31. júla 2016 (uznesenie vlády SR č. 517 zo 16. septembra 2015);_x000D__x000D__x000D__x000D_- listom predsedu vlády č. 6320/2016/KPV zo dňa 08.júla 2016 predĺžená do 30. septembra 2016;_x000D__x000D__x000D__x000D_- listom predsedu vlády č. 6320/2016/KPV zo</vt:lpwstr>
  </property>
  <property fmtid="{D5CDD505-2E9C-101B-9397-08002B2CF9AE}" pid="20" name="FSC#SKEDITIONSLOVLEX@103.510:AttrStrListDocPropLehotaPrebratieSmernice">
    <vt:lpwstr>- transpozičná lehota smernice 2015/849/EÚ je 26. jún 2017</vt:lpwstr>
  </property>
  <property fmtid="{D5CDD505-2E9C-101B-9397-08002B2CF9AE}" pid="21" name="FSC#SKEDITIONSLOVLEX@103.510:AttrStrListDocPropNazovPredpisuEU">
    <vt:lpwstr/>
  </property>
  <property fmtid="{D5CDD505-2E9C-101B-9397-08002B2CF9AE}" pid="22" name="FSC#SKEDITIONSLOVLEX@103.510:AttrStrListDocPropPoznamkaVplyv">
    <vt:lpwstr>Predpokladá sa pozitívny vplyv na rozpočet verejnej správy v súvislosti s úpravou podmienok ukladania pokút za spáchané správne delikty a to  zvýšením maximálnych výšok pokút. Vplyv na rozpočet verejnej správy  nie je možné vyčísliť z dôvodu nemožnosti ur</vt:lpwstr>
  </property>
  <property fmtid="{D5CDD505-2E9C-101B-9397-08002B2CF9AE}" pid="23" name="FSC#SKEDITIONSLOVLEX@103.510:AttrStrListDocPropPrimarnePravoEU">
    <vt:lpwstr>- čl. 114 tretia kapitola hlava VII Zmluvy o fungovaní Európskej únie v platnom znení – Spoločné pravidlá pre hospodársku súťaž, zdaňovanie a aproximáciu práva,_x000D__x000D_- nariadenie Európskeho parlamentu a Rady (EU) 2015/847 zo dňa  20. mája 2015 o údajoch sprev</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(EÚ) 2015/849 z 20. mája 2015 o predchádzaní využívaniu finančného systému na účely prania špinavých peňazí alebo financovania terorizmu, ktorou sa mení nariadenie Európskeho parlamentu a Rady (EÚ) č. 648/2012 a zrušu</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BRATISLAVA:06.09.2016                                                                                                                                                             ČÍSLO: 200_2/2016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297/2008 Z. z. o ochrane pred legalizáciou príjmov z trestnej činnosti a o ochrane pred financovaním terorizmu</vt:lpwstr>
  </property>
  <property fmtid="{D5CDD505-2E9C-101B-9397-08002B2CF9AE}" pid="32" name="FSC#SKEDITIONSLOVLEX@103.510:AttrStrListDocPropTextPredklSpravy">
    <vt:lpwstr>&lt;p style="text-align: justify;"&gt;&amp;nbsp;&amp;nbsp; Ministerstvo vnútra Slovenskej republiky v&amp;nbsp;spolupráci s Ministerstvom financií Slovenskej republiky, Ministerstvom spravodlivosti Slovenskej republiky a&amp;nbsp;Národnou bankou Slovenska na základe Plánu legi</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republiky_x000D__x000D_podpredseda vlády a minister vnútra SR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LP/2016/967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vnútra SR</vt:lpwstr>
  </property>
  <property fmtid="{D5CDD505-2E9C-101B-9397-08002B2CF9AE}" pid="122" name="FSC#SKEDITIONSLOVLEX@103.510:funkciaZodpPredAkuzativ">
    <vt:lpwstr>podpredsedovi vlády a ministerovi vnútra Slovenskej republiky</vt:lpwstr>
  </property>
  <property fmtid="{D5CDD505-2E9C-101B-9397-08002B2CF9AE}" pid="123" name="FSC#SKEDITIONSLOVLEX@103.510:funkciaZodpPredDativ">
    <vt:lpwstr>podpredsedu vlády a ministra vnútra Slovenskej republiky</vt:lpwstr>
  </property>
  <property fmtid="{D5CDD505-2E9C-101B-9397-08002B2CF9AE}" pid="124" name="FSC#SKEDITIONSLOVLEX@103.510:legoblast">
    <vt:lpwstr>Finančné právo_x000D__x000D_Správne právo_x000D__x000D_Obchodné právo</vt:lpwstr>
  </property>
  <property fmtid="{D5CDD505-2E9C-101B-9397-08002B2CF9AE}" pid="125"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26" name="FSC#SKEDITIONSLOVLEX@103.510:nazovpredpis1">
    <vt:lpwstr>ákony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132" name="FSC#SKEDITIONSLOVLEX@103.510:plnynazovpredpis1">
    <vt:lpwstr>oré zákony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Podľa Plánu legislatívnych úloh vlády SR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Mgr. Juraj Beník</vt:lpwstr>
  </property>
  <property fmtid="{D5CDD505-2E9C-101B-9397-08002B2CF9AE}" pid="138" name="FSC#SKEDITIONSLOVLEX@103.510:predkladateliaObalSD">
    <vt:lpwstr>Robert Kaliňák_x000D__x000D_podpredseda vlády a minister vnútra SR</vt:lpwstr>
  </property>
  <property fmtid="{D5CDD505-2E9C-101B-9397-08002B2CF9AE}" pid="139"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0" name="FSC#SKEDITIONSLOVLEX@103.510:rezortcislopredpis">
    <vt:lpwstr>KM-OBL-124/2016</vt:lpwstr>
  </property>
  <property fmtid="{D5CDD505-2E9C-101B-9397-08002B2CF9AE}" pid="141" name="FSC#SKEDITIONSLOVLEX@103.510:spiscislouv">
    <vt:lpwstr/>
  </property>
  <property fmtid="{D5CDD505-2E9C-101B-9397-08002B2CF9AE}" pid="142" name="FSC#SKEDITIONSLOVLEX@103.510:spravaucastverej">
    <vt:lpwstr>&lt;p style="text-align: justify;"&gt;&lt;style type="text/css"&gt;&lt;!-- /* Style Definitions */ p.MsoNormal, li.MsoNormal, div.MsoNormal {mso-style-unhide:no; mso-style-qformat:yes; mso-style-parent:""; margin:0cm; margin-bottom:.0001pt; mso-pagination:none; mso-layo</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vnútra Slovenskej republiky</vt:lpwstr>
  </property>
  <property fmtid="{D5CDD505-2E9C-101B-9397-08002B2CF9AE}" pid="151" name="FSC#SKEDITIONSLOVLEX@103.510:zodppredkladatel">
    <vt:lpwstr>Robert Kaliňák</vt:lpwstr>
  </property>
</Properties>
</file>