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6A31" w:rsidP="00746A31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746A31" w:rsidP="00746A31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746A31" w:rsidP="00746A3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746A31" w:rsidP="00746A31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37. schôdza výboru                                                                                                     </w:t>
      </w:r>
    </w:p>
    <w:p w:rsidR="00746A31" w:rsidP="00746A31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CRD:2150/2017</w:t>
      </w:r>
    </w:p>
    <w:p w:rsidR="00746A31" w:rsidP="00746A31">
      <w:pPr>
        <w:bidi w:val="0"/>
        <w:rPr>
          <w:rFonts w:ascii="Times New Roman" w:hAnsi="Times New Roman"/>
          <w:b/>
        </w:rPr>
      </w:pPr>
    </w:p>
    <w:p w:rsidR="00746A31" w:rsidP="00746A31">
      <w:pPr>
        <w:bidi w:val="0"/>
        <w:rPr>
          <w:rFonts w:ascii="Times New Roman" w:hAnsi="Times New Roman"/>
          <w:b/>
        </w:rPr>
      </w:pPr>
    </w:p>
    <w:p w:rsidR="00746A31" w:rsidP="00746A31">
      <w:pPr>
        <w:bidi w:val="0"/>
        <w:rPr>
          <w:rFonts w:ascii="Times New Roman" w:hAnsi="Times New Roman"/>
          <w:b/>
        </w:rPr>
      </w:pPr>
    </w:p>
    <w:p w:rsidR="00746A31" w:rsidP="00746A31">
      <w:pPr>
        <w:bidi w:val="0"/>
        <w:rPr>
          <w:rFonts w:ascii="Times New Roman" w:hAnsi="Times New Roman"/>
          <w:b/>
        </w:rPr>
      </w:pPr>
    </w:p>
    <w:p w:rsidR="00746A31" w:rsidP="00746A3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130</w:t>
      </w:r>
    </w:p>
    <w:p w:rsidR="00746A31" w:rsidP="00746A3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746A31" w:rsidP="00746A31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746A31" w:rsidP="00746A3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746A31" w:rsidP="00746A3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25. januára 2018</w:t>
      </w:r>
    </w:p>
    <w:p w:rsidR="00746A31" w:rsidP="00746A31">
      <w:pPr>
        <w:bidi w:val="0"/>
        <w:jc w:val="center"/>
        <w:rPr>
          <w:rFonts w:ascii="Times New Roman" w:hAnsi="Times New Roman"/>
          <w:b/>
        </w:rPr>
      </w:pPr>
    </w:p>
    <w:p w:rsidR="00746A31" w:rsidP="00746A3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 návrhu poslancov Národnej rady Slovenskej republiky Petra Antala, Bélu Bugára, Andreja Hrnčiara, Eleméra Jakaba a Igora Janckulíka na vydanie zákona, ktorým sa mení a dopĺňa zákon Národnej rady Slovenskej republiky č. 233/1995 Z. z. o súdnych exekútoroch a exekučnej činnosti (Exekučný poriadok) a o zmene a doplnení ďalších zákonov v znení neskorších predpisov (tlač 746)</w:t>
      </w:r>
    </w:p>
    <w:p w:rsidR="00746A31" w:rsidP="00746A31">
      <w:pPr>
        <w:bidi w:val="0"/>
        <w:jc w:val="both"/>
        <w:rPr>
          <w:rFonts w:ascii="Times New Roman" w:hAnsi="Times New Roman"/>
        </w:rPr>
      </w:pPr>
    </w:p>
    <w:p w:rsidR="00746A31" w:rsidP="00746A31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746A31" w:rsidP="00746A31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746A31" w:rsidP="00746A31">
      <w:pPr>
        <w:bidi w:val="0"/>
        <w:jc w:val="both"/>
        <w:rPr>
          <w:rFonts w:ascii="Times New Roman" w:hAnsi="Times New Roman"/>
        </w:rPr>
      </w:pPr>
    </w:p>
    <w:p w:rsidR="00746A31" w:rsidP="00746A31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746A31" w:rsidP="00746A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      návrh poslancov Národnej rady Slovenskej republiky Petra Antala, Bélu Bugára, Andreja Hrnčiara, Eleméra Jakaba a Igora Janckulíka na vydanie zákona, ktorým sa mení a dopĺňa zákon Národnej rady Slovenskej republiky č. 233/1995 Z. z. o súdnych exekútoroch a exekučnej činnosti (Exekučný poriadok) a o zmene a doplnení ďalších zákonov v znení neskorších predpisov (tlač 746);</w:t>
      </w:r>
    </w:p>
    <w:p w:rsidR="00746A31" w:rsidP="00746A31">
      <w:pPr>
        <w:bidi w:val="0"/>
        <w:jc w:val="both"/>
        <w:rPr>
          <w:rFonts w:ascii="Times New Roman" w:hAnsi="Times New Roman"/>
        </w:rPr>
      </w:pPr>
    </w:p>
    <w:p w:rsidR="00746A31" w:rsidP="00746A3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>A.  s ú h l a s í</w:t>
      </w:r>
    </w:p>
    <w:p w:rsidR="00746A31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návrhom poslancov Národnej rady Slovenskej republiky Petra Antala, Bélu Bugára, Andreja Hrnčiara, Eleméra Jakaba a Igora Janckulíka na vydanie zákona, ktorým sa mení a dopĺňa zákon Národnej rady Slovenskej republiky č. 233/1995 Z. z. o súdnych exekútoroch a exekučnej činnosti (Exekučný poriadok) a o zmene a doplnení ďalších zákonov v znení neskorších predpisov (tlač 746);</w:t>
      </w:r>
    </w:p>
    <w:p w:rsidR="00746A31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46A31" w:rsidP="00746A3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746A31" w:rsidP="00746A3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746A31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návrh poslancov Národnej rady Slovenskej republiky Petra Antala, Bélu Bugára, Andreja Hrnčiara, Eleméra Jakaba a Igora Janckulíka na vydanie zákona, ktorým sa mení a dopĺňa zákon Národnej rady Slovenskej republiky č. 233/1995 Z. z. o súdnych exekútoroch a exekučnej činnosti (Exekučný poriadok) a o zmene a doplnení ďalších zákonov v znení neskorších predpisov (tlač 746) </w:t>
      </w:r>
      <w:r>
        <w:rPr>
          <w:rFonts w:ascii="Times New Roman" w:hAnsi="Times New Roman"/>
          <w:b/>
          <w:szCs w:val="24"/>
        </w:rPr>
        <w:t xml:space="preserve">schváliť </w:t>
      </w:r>
      <w:r>
        <w:rPr>
          <w:rFonts w:ascii="Times New Roman" w:hAnsi="Times New Roman"/>
          <w:szCs w:val="24"/>
        </w:rPr>
        <w:t>so zmenami a doplnkami uvedenými v prílohe tohto uznesenia</w:t>
      </w:r>
      <w:r>
        <w:rPr>
          <w:rFonts w:ascii="Times New Roman" w:hAnsi="Times New Roman"/>
          <w:b/>
          <w:szCs w:val="24"/>
        </w:rPr>
        <w:t>;</w:t>
      </w:r>
    </w:p>
    <w:p w:rsidR="00746A31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746A31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746A31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746A31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746A31" w:rsidP="00746A31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C. u k l a d á</w:t>
      </w:r>
    </w:p>
    <w:p w:rsidR="00746A31" w:rsidP="00746A31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predsedovi výboru </w:t>
      </w:r>
    </w:p>
    <w:p w:rsidR="00746A31" w:rsidP="00746A31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  <w:tab/>
        <w:t xml:space="preserve">     predložiť stanovisko výboru k uvedenému návrhu zákona predsedovi Ústavnoprávneho výboru Národnej rady Slovenskej republiky.</w:t>
      </w:r>
    </w:p>
    <w:p w:rsidR="00746A31" w:rsidP="00746A31">
      <w:pPr>
        <w:pStyle w:val="BodyText"/>
        <w:bidi w:val="0"/>
        <w:spacing w:after="0"/>
        <w:rPr>
          <w:rFonts w:ascii="Times New Roman" w:hAnsi="Times New Roman"/>
        </w:rPr>
      </w:pPr>
    </w:p>
    <w:p w:rsidR="00746A31" w:rsidP="00746A31">
      <w:pPr>
        <w:pStyle w:val="BodyText"/>
        <w:bidi w:val="0"/>
        <w:spacing w:after="0"/>
        <w:rPr>
          <w:rFonts w:ascii="Times New Roman" w:hAnsi="Times New Roman"/>
        </w:rPr>
      </w:pPr>
    </w:p>
    <w:p w:rsidR="00746A31" w:rsidP="00746A31">
      <w:pPr>
        <w:pStyle w:val="BodyText"/>
        <w:bidi w:val="0"/>
        <w:spacing w:after="0"/>
        <w:rPr>
          <w:rFonts w:ascii="Times New Roman" w:hAnsi="Times New Roman"/>
        </w:rPr>
      </w:pPr>
    </w:p>
    <w:p w:rsidR="00746A31" w:rsidP="00746A31">
      <w:pPr>
        <w:pStyle w:val="BodyText"/>
        <w:bidi w:val="0"/>
        <w:spacing w:after="0"/>
        <w:rPr>
          <w:rFonts w:ascii="Times New Roman" w:hAnsi="Times New Roman"/>
        </w:rPr>
      </w:pPr>
    </w:p>
    <w:p w:rsidR="00746A31" w:rsidP="00746A31">
      <w:pPr>
        <w:pStyle w:val="BodyText"/>
        <w:bidi w:val="0"/>
        <w:spacing w:after="0"/>
        <w:rPr>
          <w:rFonts w:ascii="Times New Roman" w:hAnsi="Times New Roman"/>
        </w:rPr>
      </w:pPr>
    </w:p>
    <w:p w:rsidR="00746A31" w:rsidP="00746A31">
      <w:pPr>
        <w:pStyle w:val="BodyText"/>
        <w:bidi w:val="0"/>
        <w:spacing w:after="0"/>
        <w:rPr>
          <w:rFonts w:ascii="Times New Roman" w:hAnsi="Times New Roman"/>
        </w:rPr>
      </w:pPr>
    </w:p>
    <w:p w:rsidR="00746A31" w:rsidP="00746A31">
      <w:pPr>
        <w:pStyle w:val="BodyText"/>
        <w:bidi w:val="0"/>
        <w:spacing w:after="0"/>
        <w:rPr>
          <w:rFonts w:ascii="Times New Roman" w:hAnsi="Times New Roman"/>
        </w:rPr>
      </w:pPr>
    </w:p>
    <w:p w:rsidR="00746A31" w:rsidP="00746A31">
      <w:pPr>
        <w:pStyle w:val="BodyText"/>
        <w:bidi w:val="0"/>
        <w:spacing w:after="0"/>
        <w:rPr>
          <w:rFonts w:ascii="Times New Roman" w:hAnsi="Times New Roman"/>
          <w:b/>
        </w:rPr>
      </w:pPr>
      <w:r w:rsidRPr="00C94FC0">
        <w:rPr>
          <w:rFonts w:ascii="Times New Roman" w:hAnsi="Times New Roman"/>
          <w:b/>
        </w:rPr>
        <w:t>Dušan B u b l a v</w:t>
      </w:r>
      <w:r w:rsidR="00083CCE">
        <w:rPr>
          <w:rFonts w:ascii="Times New Roman" w:hAnsi="Times New Roman"/>
          <w:b/>
        </w:rPr>
        <w:t> </w:t>
      </w:r>
      <w:r w:rsidRPr="00C94FC0">
        <w:rPr>
          <w:rFonts w:ascii="Times New Roman" w:hAnsi="Times New Roman"/>
          <w:b/>
        </w:rPr>
        <w:t>ý</w:t>
      </w:r>
      <w:r w:rsidR="00083CCE">
        <w:rPr>
          <w:rFonts w:ascii="Times New Roman" w:hAnsi="Times New Roman"/>
          <w:b/>
        </w:rPr>
        <w:t xml:space="preserve">, v.r. </w:t>
      </w:r>
      <w:r w:rsidR="008A3E9E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         </w:t>
      </w:r>
      <w:r w:rsidR="00083CCE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                        </w:t>
      </w:r>
      <w:r w:rsidR="008A3E9E">
        <w:rPr>
          <w:rFonts w:ascii="Times New Roman" w:hAnsi="Times New Roman"/>
          <w:b/>
        </w:rPr>
        <w:t>Boris K o l l á r</w:t>
      </w:r>
      <w:r w:rsidR="00083CCE">
        <w:rPr>
          <w:rFonts w:ascii="Times New Roman" w:hAnsi="Times New Roman"/>
          <w:b/>
        </w:rPr>
        <w:t xml:space="preserve">, v.r. </w:t>
      </w:r>
    </w:p>
    <w:p w:rsidR="00746A31" w:rsidP="00746A31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overovateľ výboru                                                                        predseda výboru                                               </w:t>
      </w:r>
    </w:p>
    <w:p w:rsidR="00746A31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D1CCF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83CCE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83CCE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Príloha k uzneseniu č. 130 – tlač 746</w:t>
      </w: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BB620B">
      <w:pPr>
        <w:pStyle w:val="ListParagraph"/>
        <w:numPr>
          <w:numId w:val="1"/>
        </w:numPr>
        <w:bidi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BB620B" w:rsidP="00BB620B">
      <w:pPr>
        <w:bidi w:val="0"/>
        <w:spacing w:after="200" w:line="276" w:lineRule="auto"/>
        <w:ind w:left="644"/>
        <w:contextualSpacing/>
        <w:rPr>
          <w:rFonts w:ascii="Times New Roman" w:hAnsi="Times New Roman"/>
          <w:szCs w:val="24"/>
          <w:u w:val="single"/>
        </w:rPr>
      </w:pPr>
    </w:p>
    <w:p w:rsidR="00BB620B" w:rsidP="00BB620B">
      <w:pPr>
        <w:bidi w:val="0"/>
        <w:spacing w:after="200" w:line="276" w:lineRule="auto"/>
        <w:ind w:left="64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2 sa slová „§ 243k“ nahrádzajú slovami „§ 243l a slová „§ 243l“ sa nahrádzajú slovami „§ 243m“.</w:t>
      </w:r>
    </w:p>
    <w:p w:rsidR="00BB620B" w:rsidP="00BB620B">
      <w:pPr>
        <w:bidi w:val="0"/>
        <w:spacing w:after="200"/>
        <w:ind w:left="424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Vzhľadom na ostatnú novelu Exekučného poriadku (č. 264/2017 Z. z), ktorým bolo vložené ustanovenie § 243l, je potrebné preznačiť prechodné ustanovenie.</w:t>
      </w:r>
    </w:p>
    <w:p w:rsidR="00BB620B" w:rsidP="00BB620B">
      <w:pPr>
        <w:bidi w:val="0"/>
        <w:spacing w:after="200" w:line="276" w:lineRule="auto"/>
        <w:ind w:left="644"/>
        <w:contextualSpacing/>
        <w:rPr>
          <w:rFonts w:ascii="Times New Roman" w:hAnsi="Times New Roman"/>
          <w:u w:val="single"/>
        </w:rPr>
      </w:pPr>
    </w:p>
    <w:p w:rsidR="00BB620B" w:rsidP="00BB620B">
      <w:pPr>
        <w:pStyle w:val="ListParagraph"/>
        <w:numPr>
          <w:numId w:val="1"/>
        </w:numPr>
        <w:bidi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II</w:t>
      </w:r>
    </w:p>
    <w:p w:rsidR="00BB620B" w:rsidP="00BB620B">
      <w:pPr>
        <w:bidi w:val="0"/>
        <w:spacing w:after="200" w:line="276" w:lineRule="auto"/>
        <w:ind w:left="709"/>
        <w:contextualSpacing/>
        <w:jc w:val="both"/>
        <w:rPr>
          <w:rFonts w:ascii="Times New Roman" w:hAnsi="Times New Roman"/>
          <w:szCs w:val="24"/>
          <w:u w:val="single"/>
        </w:rPr>
      </w:pPr>
    </w:p>
    <w:p w:rsidR="00BB620B" w:rsidP="00BB620B">
      <w:pPr>
        <w:bidi w:val="0"/>
        <w:spacing w:after="200" w:line="276" w:lineRule="auto"/>
        <w:ind w:left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II sa slová „15. marca“ nahrádzajú slovami „1. apríla“ a v tejto súvislosti sa vykonajú nasledovné úpravy:</w:t>
      </w:r>
    </w:p>
    <w:p w:rsidR="00BB620B" w:rsidP="00BB620B">
      <w:pPr>
        <w:bidi w:val="0"/>
        <w:spacing w:after="200" w:line="276" w:lineRule="auto"/>
        <w:ind w:left="720"/>
        <w:contextualSpacing/>
        <w:rPr>
          <w:rFonts w:ascii="Calibri" w:hAnsi="Calibri"/>
          <w:sz w:val="22"/>
        </w:rPr>
      </w:pPr>
    </w:p>
    <w:p w:rsidR="00BB620B" w:rsidP="00BB620B">
      <w:pPr>
        <w:numPr>
          <w:numId w:val="2"/>
        </w:numPr>
        <w:autoSpaceDN w:val="0"/>
        <w:bidi w:val="0"/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v čl. I bod 2 sa v nadpise a texte § 243l slová „15. marca“ vo všetkých tvaroch nahrádzajú slovami „1. apríla“ v príslušnom gramatickom tvare a slová „14. marca“ vo všetkých tvaroch sa nahrádzajú slovami „31. marca“ v príslušnom gramatickom tvare.</w:t>
      </w:r>
    </w:p>
    <w:p w:rsidR="00BB620B" w:rsidP="00BB620B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/>
        </w:rPr>
      </w:pPr>
    </w:p>
    <w:p w:rsidR="00BB620B" w:rsidP="00BB620B">
      <w:pPr>
        <w:bidi w:val="0"/>
        <w:spacing w:after="20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Vzhľadom na priebeh legislatívneho procesu návrhu zákona je potrebné zabezpečiť aspoň minimálnu legisvakančnú lehotu návrhu zákona, vrátane 15 dňovej lehoty na podpis zákona prezidentom Slovenskej republiky v súlade s Ústavou SR.</w:t>
      </w:r>
    </w:p>
    <w:p w:rsidR="00BB620B" w:rsidP="00BB620B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20B" w:rsidP="00746A3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3144"/>
    <w:multiLevelType w:val="hybridMultilevel"/>
    <w:tmpl w:val="A14A3C8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F1615"/>
    <w:rsid w:val="00083CCE"/>
    <w:rsid w:val="00746A31"/>
    <w:rsid w:val="008A3E9E"/>
    <w:rsid w:val="00947BBF"/>
    <w:rsid w:val="00A57EBF"/>
    <w:rsid w:val="00BB620B"/>
    <w:rsid w:val="00BD1CCF"/>
    <w:rsid w:val="00BF1615"/>
    <w:rsid w:val="00C94FC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A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746A31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46A3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746A3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46A31"/>
    <w:rPr>
      <w:rFonts w:ascii="Times New Roman" w:hAnsi="Times New Roman" w:cs="Times New Roman"/>
      <w:sz w:val="24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BB620B"/>
    <w:rPr>
      <w:rFonts w:ascii="Times New Roman" w:hAnsi="Times New Roman" w:cs="Times New Roman"/>
      <w:rtl w:val="0"/>
      <w:cs w:val="0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BB620B"/>
    <w:pPr>
      <w:spacing w:after="200" w:line="276" w:lineRule="auto"/>
      <w:ind w:left="720"/>
      <w:contextualSpacing/>
      <w:jc w:val="left"/>
    </w:pPr>
    <w:rPr>
      <w:sz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B620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B620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3</Pages>
  <Words>578</Words>
  <Characters>3298</Characters>
  <Application>Microsoft Office Word</Application>
  <DocSecurity>0</DocSecurity>
  <Lines>0</Lines>
  <Paragraphs>0</Paragraphs>
  <ScaleCrop>false</ScaleCrop>
  <Company>Kancelaria NRSR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2018-01-26T10:20:00Z</cp:lastPrinted>
  <dcterms:created xsi:type="dcterms:W3CDTF">2018-01-09T13:23:00Z</dcterms:created>
  <dcterms:modified xsi:type="dcterms:W3CDTF">2018-01-26T10:21:00Z</dcterms:modified>
</cp:coreProperties>
</file>