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6837" w:rsidP="006E6837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6E6837" w:rsidP="006E6837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41.  schôdza výboru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CRD-2203/2017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101</w:t>
      </w:r>
    </w:p>
    <w:p w:rsidR="006E6837" w:rsidP="006E6837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23. januára 2018</w:t>
      </w: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Výbor Národnej rady Slovenskej republiky pre obranu a bezpečnosť prerokoval</w:t>
      </w:r>
      <w:r w:rsidRPr="00ED0A7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46483B">
        <w:rPr>
          <w:rFonts w:ascii="Times New Roman" w:hAnsi="Times New Roman" w:cs="Arial"/>
          <w:noProof/>
          <w:szCs w:val="24"/>
        </w:rPr>
        <w:t xml:space="preserve">ládny návrh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- </w:t>
      </w:r>
      <w:r>
        <w:rPr>
          <w:rFonts w:ascii="Times New Roman" w:hAnsi="Times New Roman" w:cs="Arial"/>
          <w:b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6E6837" w:rsidP="006E6837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6E6837" w:rsidP="006E6837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6E6837" w:rsidP="006E6837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s</w:t>
      </w:r>
      <w:r w:rsidRPr="00ED0A7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46483B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4648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46483B">
        <w:rPr>
          <w:rFonts w:ascii="Times New Roman" w:hAnsi="Times New Roman" w:cs="Arial"/>
          <w:noProof/>
          <w:szCs w:val="24"/>
        </w:rPr>
        <w:t xml:space="preserve">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 – druhé čítanie;</w:t>
      </w: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>
        <w:rPr>
          <w:rFonts w:ascii="Times New Roman" w:hAnsi="Times New Roman" w:cs="Arial"/>
          <w:noProof/>
          <w:szCs w:val="24"/>
        </w:rPr>
        <w:t>v</w:t>
      </w:r>
      <w:r w:rsidRPr="0046483B">
        <w:rPr>
          <w:rFonts w:ascii="Times New Roman" w:hAnsi="Times New Roman" w:cs="Arial"/>
          <w:noProof/>
          <w:szCs w:val="24"/>
        </w:rPr>
        <w:t xml:space="preserve">ládny návrh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  <w:b/>
          <w:szCs w:val="24"/>
        </w:rPr>
        <w:t xml:space="preserve">- druhé čítanie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6E6837" w:rsidP="006E683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6E6837" w:rsidP="006E6837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6E6837" w:rsidP="006E6837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101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E6837" w:rsidP="006E6837">
      <w:pPr>
        <w:bidi w:val="0"/>
        <w:spacing w:after="0" w:line="240" w:lineRule="auto"/>
        <w:rPr>
          <w:rFonts w:ascii="Times New Roman" w:hAnsi="Times New Roman" w:cs="Arial"/>
        </w:rPr>
      </w:pPr>
      <w:r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4648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 xml:space="preserve">u </w:t>
      </w:r>
      <w:r w:rsidRPr="0046483B">
        <w:rPr>
          <w:rFonts w:ascii="Times New Roman" w:hAnsi="Times New Roman" w:cs="Arial"/>
          <w:noProof/>
          <w:szCs w:val="24"/>
        </w:rPr>
        <w:t xml:space="preserve"> zákona, ktorým sa mení a dopĺňa zákon Národnej rady Slovenskej republiky č. 171/1993 Z. z. o Policajnom zbore v znení neskorších predpisov a ktorým sa mení zákon č. 404/2011 Z. z. o pobyte cudzincov a o zmene a doplnení niektorých zákonov v znení neskorších predpisov </w:t>
      </w:r>
      <w:r w:rsidRPr="0046483B">
        <w:rPr>
          <w:rFonts w:ascii="Times New Roman" w:hAnsi="Times New Roman" w:cs="Arial"/>
          <w:b/>
          <w:szCs w:val="24"/>
        </w:rPr>
        <w:t>(tlač 756)</w:t>
      </w:r>
      <w:r>
        <w:rPr>
          <w:rFonts w:ascii="Times New Roman" w:hAnsi="Times New Roman" w:cs="Arial"/>
        </w:rPr>
        <w:t xml:space="preserve">– </w:t>
      </w:r>
      <w:r w:rsidRPr="0099644A">
        <w:rPr>
          <w:rFonts w:ascii="Times New Roman" w:hAnsi="Times New Roman" w:cs="Arial"/>
          <w:b/>
        </w:rPr>
        <w:t>druhé čítanie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__________________________________________________________________________</w:t>
      </w:r>
    </w:p>
    <w:p w:rsidR="006E6837" w:rsidP="006E6837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43DF7" w:rsidP="00943DF7">
      <w:pPr>
        <w:bidi w:val="0"/>
        <w:spacing w:after="0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u w:val="single"/>
        </w:rPr>
      </w:pPr>
    </w:p>
    <w:p w:rsidR="00943DF7" w:rsidRPr="00943DF7" w:rsidP="00943DF7">
      <w:pPr>
        <w:pStyle w:val="ListParagraph"/>
        <w:numPr>
          <w:numId w:val="4"/>
        </w:numPr>
        <w:bidi w:val="0"/>
        <w:spacing w:after="0" w:line="360" w:lineRule="auto"/>
        <w:jc w:val="both"/>
        <w:rPr>
          <w:rFonts w:ascii="Times New Roman" w:eastAsia="Calibri" w:hAnsi="Times New Roman"/>
          <w:szCs w:val="24"/>
          <w:lang w:eastAsia="sk-SK"/>
        </w:rPr>
      </w:pPr>
      <w:r w:rsidRPr="00943DF7">
        <w:rPr>
          <w:rFonts w:ascii="Times New Roman" w:eastAsia="Calibri" w:hAnsi="Times New Roman" w:hint="default"/>
          <w:szCs w:val="24"/>
          <w:u w:val="single"/>
        </w:rPr>
        <w:t>K č</w:t>
      </w:r>
      <w:r w:rsidRPr="00943DF7">
        <w:rPr>
          <w:rFonts w:ascii="Times New Roman" w:eastAsia="Calibri" w:hAnsi="Times New Roman" w:hint="default"/>
          <w:szCs w:val="24"/>
          <w:u w:val="single"/>
        </w:rPr>
        <w:t>l. I (2. bod ná</w:t>
      </w:r>
      <w:r w:rsidRPr="00943DF7">
        <w:rPr>
          <w:rFonts w:ascii="Times New Roman" w:eastAsia="Calibri" w:hAnsi="Times New Roman" w:hint="default"/>
          <w:szCs w:val="24"/>
          <w:u w:val="single"/>
        </w:rPr>
        <w:t>vrhu)</w:t>
      </w:r>
    </w:p>
    <w:p w:rsidR="00943DF7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547ACD">
        <w:rPr>
          <w:rFonts w:ascii="Times New Roman" w:eastAsia="Calibri" w:hAnsi="Times New Roman"/>
          <w:szCs w:val="24"/>
          <w:lang w:eastAsia="sk-SK"/>
        </w:rPr>
        <w:t>            </w:t>
      </w:r>
      <w:r w:rsidRPr="00547ACD">
        <w:rPr>
          <w:rFonts w:ascii="Times New Roman" w:eastAsia="Calibri" w:hAnsi="Times New Roman"/>
          <w:szCs w:val="24"/>
          <w:lang w:eastAsia="sk-SK"/>
        </w:rPr>
        <w:t xml:space="preserve"> V 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č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l. I 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2. bod §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69l ods. 1 pí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sm. b) sa slová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„</w:t>
      </w:r>
      <w:r w:rsidRPr="00547ACD">
        <w:rPr>
          <w:rFonts w:ascii="Times New Roman" w:eastAsia="Calibri" w:hAnsi="Times New Roman" w:hint="default"/>
          <w:szCs w:val="24"/>
        </w:rPr>
        <w:t>vš</w:t>
      </w:r>
      <w:r w:rsidRPr="00547ACD">
        <w:rPr>
          <w:rFonts w:ascii="Times New Roman" w:eastAsia="Calibri" w:hAnsi="Times New Roman" w:hint="default"/>
          <w:szCs w:val="24"/>
        </w:rPr>
        <w:t>eobecné</w:t>
      </w:r>
      <w:r w:rsidRPr="00547ACD">
        <w:rPr>
          <w:rFonts w:ascii="Times New Roman" w:eastAsia="Calibri" w:hAnsi="Times New Roman" w:hint="default"/>
          <w:szCs w:val="24"/>
        </w:rPr>
        <w:t>ho predpisu o </w:t>
      </w:r>
      <w:r w:rsidRPr="00547ACD">
        <w:rPr>
          <w:rFonts w:ascii="Times New Roman" w:eastAsia="Calibri" w:hAnsi="Times New Roman" w:hint="default"/>
          <w:szCs w:val="24"/>
        </w:rPr>
        <w:t>ochrane osobný</w:t>
      </w:r>
      <w:r w:rsidRPr="00547ACD">
        <w:rPr>
          <w:rFonts w:ascii="Times New Roman" w:eastAsia="Calibri" w:hAnsi="Times New Roman" w:hint="default"/>
          <w:szCs w:val="24"/>
        </w:rPr>
        <w:t>ch ú</w:t>
      </w:r>
      <w:r w:rsidRPr="00547ACD">
        <w:rPr>
          <w:rFonts w:ascii="Times New Roman" w:eastAsia="Calibri" w:hAnsi="Times New Roman" w:hint="default"/>
          <w:szCs w:val="24"/>
        </w:rPr>
        <w:t>dajov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“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nahrá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dzajú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slovami „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osobitné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ho 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predpisu</w:t>
      </w:r>
      <w:r>
        <w:rPr>
          <w:rFonts w:ascii="Times New Roman" w:eastAsia="Calibri" w:hAnsi="Times New Roman"/>
          <w:szCs w:val="24"/>
          <w:vertAlign w:val="superscript"/>
          <w:lang w:eastAsia="sk-SK"/>
        </w:rPr>
        <w:t>27eh</w:t>
      </w:r>
      <w:r>
        <w:rPr>
          <w:rFonts w:ascii="Times New Roman" w:eastAsia="Calibri" w:hAnsi="Times New Roman"/>
          <w:szCs w:val="24"/>
          <w:lang w:eastAsia="sk-SK"/>
        </w:rPr>
        <w:t>)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“</w:t>
      </w:r>
      <w:r>
        <w:rPr>
          <w:rFonts w:ascii="Times New Roman" w:eastAsia="Calibri" w:hAnsi="Times New Roman"/>
          <w:szCs w:val="24"/>
          <w:lang w:eastAsia="sk-SK"/>
        </w:rPr>
        <w:t>,</w:t>
      </w:r>
      <w:r w:rsidRPr="000617A7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 odseku 5 sa odkaz na poznámku pod čiarou „27eh“ označuje ako odkaz „27ei“ a v § 69n ods. 1 sa odkaz na poznámku pod čiarou „27ei“ označuje ako odkaz „27ej“.</w:t>
      </w:r>
    </w:p>
    <w:p w:rsidR="00943DF7" w:rsidRPr="00547ACD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eastAsia="Calibri" w:hAnsi="Times New Roman"/>
          <w:szCs w:val="24"/>
          <w:lang w:eastAsia="sk-SK"/>
        </w:rPr>
      </w:pPr>
    </w:p>
    <w:p w:rsidR="00943DF7" w:rsidRPr="00547ACD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eastAsia="Calibri" w:hAnsi="Times New Roman" w:hint="default"/>
          <w:szCs w:val="24"/>
          <w:lang w:eastAsia="sk-SK"/>
        </w:rPr>
      </w:pPr>
      <w:r w:rsidRPr="00547ACD">
        <w:rPr>
          <w:rFonts w:ascii="Times New Roman" w:eastAsia="Calibri" w:hAnsi="Times New Roman" w:hint="default"/>
          <w:szCs w:val="24"/>
          <w:lang w:eastAsia="sk-SK"/>
        </w:rPr>
        <w:t>Pozná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mka pod č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iarou k odkazu 27eh znie:</w:t>
      </w:r>
    </w:p>
    <w:p w:rsidR="00943DF7" w:rsidRPr="00547ACD" w:rsidP="00943DF7">
      <w:pPr>
        <w:bidi w:val="0"/>
        <w:spacing w:after="0" w:line="360" w:lineRule="auto"/>
        <w:jc w:val="both"/>
        <w:rPr>
          <w:rFonts w:ascii="Times New Roman" w:eastAsia="Calibri" w:hAnsi="Times New Roman"/>
          <w:szCs w:val="24"/>
          <w:lang w:eastAsia="sk-SK"/>
        </w:rPr>
      </w:pPr>
      <w:r>
        <w:rPr>
          <w:rFonts w:ascii="Times New Roman" w:eastAsia="Calibri" w:hAnsi="Times New Roman" w:hint="default"/>
          <w:szCs w:val="24"/>
          <w:vertAlign w:val="superscript"/>
        </w:rPr>
        <w:t>„</w:t>
      </w:r>
      <w:r>
        <w:rPr>
          <w:rFonts w:ascii="Times New Roman" w:eastAsia="Calibri" w:hAnsi="Times New Roman" w:hint="default"/>
          <w:szCs w:val="24"/>
          <w:vertAlign w:val="superscript"/>
        </w:rPr>
        <w:t>27eh</w:t>
      </w:r>
      <w:r>
        <w:rPr>
          <w:rFonts w:ascii="Times New Roman" w:eastAsia="Calibri" w:hAnsi="Times New Roman"/>
          <w:szCs w:val="24"/>
        </w:rPr>
        <w:t>)</w:t>
      </w:r>
      <w:r w:rsidRPr="00547ACD">
        <w:rPr>
          <w:rFonts w:ascii="Times New Roman" w:eastAsia="Calibri" w:hAnsi="Times New Roman"/>
          <w:szCs w:val="24"/>
          <w:vertAlign w:val="superscript"/>
        </w:rPr>
        <w:t xml:space="preserve"> </w:t>
      </w:r>
      <w:r>
        <w:rPr>
          <w:rFonts w:ascii="Times New Roman" w:eastAsia="Calibri" w:hAnsi="Times New Roman" w:hint="default"/>
          <w:szCs w:val="24"/>
        </w:rPr>
        <w:t>§</w:t>
      </w:r>
      <w:r>
        <w:rPr>
          <w:rFonts w:ascii="Times New Roman" w:eastAsia="Calibri" w:hAnsi="Times New Roman" w:hint="default"/>
          <w:szCs w:val="24"/>
        </w:rPr>
        <w:t xml:space="preserve"> 73 až</w:t>
      </w:r>
      <w:r>
        <w:rPr>
          <w:rFonts w:ascii="Times New Roman" w:eastAsia="Calibri" w:hAnsi="Times New Roman" w:hint="default"/>
          <w:szCs w:val="24"/>
        </w:rPr>
        <w:t xml:space="preserve"> 77 zá</w:t>
      </w:r>
      <w:r>
        <w:rPr>
          <w:rFonts w:ascii="Times New Roman" w:eastAsia="Calibri" w:hAnsi="Times New Roman" w:hint="default"/>
          <w:szCs w:val="24"/>
        </w:rPr>
        <w:t>kona č</w:t>
      </w:r>
      <w:r>
        <w:rPr>
          <w:rFonts w:ascii="Times New Roman" w:eastAsia="Calibri" w:hAnsi="Times New Roman" w:hint="default"/>
          <w:szCs w:val="24"/>
        </w:rPr>
        <w:t>.../2017</w:t>
      </w:r>
      <w:r w:rsidRPr="00547ACD">
        <w:rPr>
          <w:rFonts w:ascii="Times New Roman" w:eastAsia="Calibri" w:hAnsi="Times New Roman"/>
          <w:szCs w:val="24"/>
        </w:rPr>
        <w:t xml:space="preserve"> Z. z. o </w:t>
      </w:r>
      <w:r w:rsidRPr="00547ACD">
        <w:rPr>
          <w:rFonts w:ascii="Times New Roman" w:eastAsia="Calibri" w:hAnsi="Times New Roman" w:hint="default"/>
          <w:szCs w:val="24"/>
        </w:rPr>
        <w:t>ochrane osobný</w:t>
      </w:r>
      <w:r w:rsidRPr="00547ACD">
        <w:rPr>
          <w:rFonts w:ascii="Times New Roman" w:eastAsia="Calibri" w:hAnsi="Times New Roman" w:hint="default"/>
          <w:szCs w:val="24"/>
        </w:rPr>
        <w:t>ch ú</w:t>
      </w:r>
      <w:r w:rsidRPr="00547ACD">
        <w:rPr>
          <w:rFonts w:ascii="Times New Roman" w:eastAsia="Calibri" w:hAnsi="Times New Roman" w:hint="default"/>
          <w:szCs w:val="24"/>
        </w:rPr>
        <w:t>dajov a o zmene a</w:t>
      </w:r>
      <w:r>
        <w:rPr>
          <w:rFonts w:ascii="Times New Roman" w:eastAsia="Calibri" w:hAnsi="Times New Roman"/>
          <w:szCs w:val="24"/>
        </w:rPr>
        <w:t> </w:t>
      </w:r>
      <w:r w:rsidRPr="00547ACD">
        <w:rPr>
          <w:rFonts w:ascii="Times New Roman" w:eastAsia="Calibri" w:hAnsi="Times New Roman" w:hint="default"/>
          <w:szCs w:val="24"/>
        </w:rPr>
        <w:t>doplnení</w:t>
      </w:r>
      <w:r>
        <w:rPr>
          <w:rFonts w:ascii="Times New Roman" w:eastAsia="Calibri" w:hAnsi="Times New Roman"/>
          <w:szCs w:val="24"/>
          <w:lang w:eastAsia="sk-SK"/>
        </w:rPr>
        <w:t xml:space="preserve"> </w:t>
      </w:r>
      <w:r w:rsidRPr="00547ACD">
        <w:rPr>
          <w:rFonts w:ascii="Times New Roman" w:eastAsia="Calibri" w:hAnsi="Times New Roman" w:hint="default"/>
          <w:szCs w:val="24"/>
        </w:rPr>
        <w:t>niektorý</w:t>
      </w:r>
      <w:r w:rsidRPr="00547ACD">
        <w:rPr>
          <w:rFonts w:ascii="Times New Roman" w:eastAsia="Calibri" w:hAnsi="Times New Roman" w:hint="default"/>
          <w:szCs w:val="24"/>
        </w:rPr>
        <w:t>ch zá</w:t>
      </w:r>
      <w:r w:rsidRPr="00547ACD">
        <w:rPr>
          <w:rFonts w:ascii="Times New Roman" w:eastAsia="Calibri" w:hAnsi="Times New Roman" w:hint="default"/>
          <w:szCs w:val="24"/>
        </w:rPr>
        <w:t>konov.“.</w:t>
      </w:r>
    </w:p>
    <w:p w:rsidR="00943DF7" w:rsidRPr="00547ACD" w:rsidP="00943DF7">
      <w:pPr>
        <w:bidi w:val="0"/>
        <w:spacing w:after="0" w:line="360" w:lineRule="auto"/>
        <w:jc w:val="both"/>
        <w:rPr>
          <w:rFonts w:ascii="Times New Roman" w:eastAsia="Calibri" w:hAnsi="Times New Roman"/>
          <w:szCs w:val="24"/>
        </w:rPr>
      </w:pPr>
    </w:p>
    <w:p w:rsidR="00943DF7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V súvislosti s touto zmenou sa vykoná preznačenie poznámok pod čiarou k týmto odkazom, ako aj úvodnej vety k poznámkam pod čiarou.</w:t>
      </w:r>
    </w:p>
    <w:p w:rsidR="00943DF7" w:rsidP="00943DF7">
      <w:pPr>
        <w:bidi w:val="0"/>
        <w:spacing w:after="0" w:line="360" w:lineRule="auto"/>
        <w:jc w:val="both"/>
        <w:rPr>
          <w:rFonts w:ascii="Times New Roman" w:eastAsia="Calibri" w:hAnsi="Times New Roman"/>
          <w:szCs w:val="24"/>
        </w:rPr>
      </w:pP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547ACD">
        <w:rPr>
          <w:rFonts w:ascii="Times New Roman" w:eastAsia="Calibri" w:hAnsi="Times New Roman"/>
          <w:szCs w:val="24"/>
          <w:lang w:eastAsia="sk-SK"/>
        </w:rPr>
        <w:t>Ide o 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legislatí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vno-technickú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ú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pravu, ktorou sa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precizuje navrhované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ustanovenie vzhľ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adom na prijatie novej prá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vnej ú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pravy ochrany osobný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ch ú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dajov. </w:t>
      </w:r>
      <w:r>
        <w:rPr>
          <w:rFonts w:ascii="Times New Roman" w:hAnsi="Times New Roman"/>
          <w:szCs w:val="24"/>
          <w:lang w:eastAsia="sk-SK"/>
        </w:rPr>
        <w:t>Národná rada Slovenskej republiky dňa 29. novembra 2017 schválila nový zákon o ochrane osobných údajov a o zmene a doplnení niektorých zákonov s účinnosťou od 25. mája 2018 (tlač 704), ktorým bol zároveň zrušený z</w:t>
      </w:r>
      <w:r w:rsidRPr="009F766B">
        <w:rPr>
          <w:rFonts w:ascii="Times New Roman" w:hAnsi="Times New Roman"/>
          <w:szCs w:val="24"/>
          <w:lang w:eastAsia="sk-SK"/>
        </w:rPr>
        <w:t>ákon č. 122/2013 Z. z. o ochrane osobných údajov a o zmene a doplnení niektorých zákonov v znení zákona č. 84/2014 Z. z..</w:t>
      </w: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RPr="00943DF7" w:rsidP="00943DF7">
      <w:pPr>
        <w:pStyle w:val="ListParagraph"/>
        <w:bidi w:val="0"/>
        <w:spacing w:before="100" w:beforeAutospacing="1" w:after="0" w:line="240" w:lineRule="auto"/>
        <w:ind w:left="4967"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tabs>
          <w:tab w:val="left" w:pos="5610"/>
        </w:tabs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eastAsia="Calibri" w:hAnsi="Times New Roman"/>
          <w:szCs w:val="24"/>
          <w:lang w:eastAsia="sk-SK"/>
        </w:rPr>
      </w:pPr>
      <w:r>
        <w:rPr>
          <w:rFonts w:ascii="Times New Roman" w:eastAsia="Calibri" w:hAnsi="Times New Roman"/>
          <w:szCs w:val="24"/>
          <w:lang w:eastAsia="sk-SK"/>
        </w:rPr>
        <w:tab/>
      </w:r>
    </w:p>
    <w:p w:rsidR="00943DF7" w:rsidP="00943DF7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943DF7" w:rsidRPr="00943DF7" w:rsidP="00943DF7">
      <w:pPr>
        <w:pStyle w:val="ListParagraph"/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943DF7">
        <w:rPr>
          <w:rFonts w:ascii="Times New Roman" w:hAnsi="Times New Roman"/>
          <w:szCs w:val="24"/>
          <w:u w:val="single"/>
        </w:rPr>
        <w:t>K čl. I (2. bod návrhu)</w:t>
      </w:r>
    </w:p>
    <w:p w:rsidR="00943DF7" w:rsidRPr="00DA6FE2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 xml:space="preserve"> 2. bod </w:t>
      </w:r>
      <w:r w:rsidRPr="00DA6FE2">
        <w:rPr>
          <w:rFonts w:ascii="Times New Roman" w:hAnsi="Times New Roman"/>
          <w:szCs w:val="24"/>
          <w:lang w:eastAsia="sk-SK"/>
        </w:rPr>
        <w:t xml:space="preserve">§ </w:t>
      </w:r>
      <w:r>
        <w:rPr>
          <w:rFonts w:ascii="Times New Roman" w:hAnsi="Times New Roman"/>
          <w:szCs w:val="24"/>
          <w:lang w:eastAsia="sk-SK"/>
        </w:rPr>
        <w:t>69l</w:t>
      </w:r>
      <w:r w:rsidRPr="00DA6FE2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ods. 6 </w:t>
      </w:r>
      <w:r w:rsidRPr="00DA6FE2">
        <w:rPr>
          <w:rFonts w:ascii="Times New Roman" w:hAnsi="Times New Roman"/>
          <w:szCs w:val="24"/>
          <w:lang w:eastAsia="sk-SK"/>
        </w:rPr>
        <w:t>sa slová „</w:t>
      </w:r>
      <w:r>
        <w:rPr>
          <w:rFonts w:ascii="Times New Roman" w:hAnsi="Times New Roman"/>
          <w:szCs w:val="24"/>
          <w:lang w:eastAsia="sk-SK"/>
        </w:rPr>
        <w:t>ak ide záznam</w:t>
      </w:r>
      <w:r w:rsidRPr="00DA6FE2">
        <w:rPr>
          <w:rFonts w:ascii="Times New Roman" w:hAnsi="Times New Roman"/>
          <w:szCs w:val="24"/>
          <w:lang w:eastAsia="sk-SK"/>
        </w:rPr>
        <w:t>“ nahrádzajú slovami „</w:t>
      </w:r>
      <w:r>
        <w:rPr>
          <w:rFonts w:ascii="Times New Roman" w:hAnsi="Times New Roman"/>
          <w:szCs w:val="24"/>
          <w:lang w:eastAsia="sk-SK"/>
        </w:rPr>
        <w:t xml:space="preserve">ak ide o záznam“. </w:t>
      </w: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 xml:space="preserve">o legislatívno-technickú úpravu. </w:t>
      </w:r>
    </w:p>
    <w:p w:rsidR="00943DF7" w:rsidRPr="00547ACD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943DF7" w:rsidRPr="00943DF7" w:rsidP="00943DF7">
      <w:pPr>
        <w:pStyle w:val="ListParagraph"/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943DF7">
        <w:rPr>
          <w:rFonts w:ascii="Times New Roman" w:hAnsi="Times New Roman"/>
          <w:szCs w:val="24"/>
          <w:u w:val="single"/>
        </w:rPr>
        <w:t>K čl. I (2. bod návrhu)</w:t>
      </w:r>
    </w:p>
    <w:p w:rsidR="00943DF7" w:rsidRPr="00DA6FE2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 xml:space="preserve"> 2. bod </w:t>
      </w:r>
      <w:r w:rsidRPr="00DA6FE2">
        <w:rPr>
          <w:rFonts w:ascii="Times New Roman" w:hAnsi="Times New Roman"/>
          <w:szCs w:val="24"/>
          <w:lang w:eastAsia="sk-SK"/>
        </w:rPr>
        <w:t xml:space="preserve">§ </w:t>
      </w:r>
      <w:r>
        <w:rPr>
          <w:rFonts w:ascii="Times New Roman" w:hAnsi="Times New Roman"/>
          <w:szCs w:val="24"/>
          <w:lang w:eastAsia="sk-SK"/>
        </w:rPr>
        <w:t>69n</w:t>
      </w:r>
      <w:r w:rsidRPr="00DA6FE2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ods. 1 </w:t>
      </w:r>
      <w:r w:rsidRPr="00DA6FE2">
        <w:rPr>
          <w:rFonts w:ascii="Times New Roman" w:hAnsi="Times New Roman"/>
          <w:szCs w:val="24"/>
          <w:lang w:eastAsia="sk-SK"/>
        </w:rPr>
        <w:t>sa slová „</w:t>
      </w:r>
      <w:r>
        <w:rPr>
          <w:rFonts w:ascii="Times New Roman" w:hAnsi="Times New Roman"/>
          <w:szCs w:val="24"/>
          <w:lang w:eastAsia="sk-SK"/>
        </w:rPr>
        <w:t>sa poskytujú zo záznamu</w:t>
      </w:r>
      <w:r w:rsidRPr="00DA6FE2">
        <w:rPr>
          <w:rFonts w:ascii="Times New Roman" w:hAnsi="Times New Roman"/>
          <w:szCs w:val="24"/>
          <w:lang w:eastAsia="sk-SK"/>
        </w:rPr>
        <w:t>“ nahrádzajú slovami „</w:t>
      </w:r>
      <w:r>
        <w:rPr>
          <w:rFonts w:ascii="Times New Roman" w:hAnsi="Times New Roman"/>
          <w:szCs w:val="24"/>
          <w:lang w:eastAsia="sk-SK"/>
        </w:rPr>
        <w:t xml:space="preserve">poskytuje národná ústredňa zo záznamu“. </w:t>
      </w:r>
    </w:p>
    <w:p w:rsidR="00943DF7" w:rsidRPr="00DA6FE2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 xml:space="preserve">o legislatívno-technickú úpravu, ktorou sa precizuje navrhované ustanovenie. </w:t>
      </w: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bidi w:val="0"/>
        <w:spacing w:after="0" w:line="360" w:lineRule="auto"/>
        <w:ind w:left="426"/>
        <w:contextualSpacing/>
        <w:jc w:val="both"/>
        <w:rPr>
          <w:rFonts w:ascii="Times New Roman" w:hAnsi="Times New Roman"/>
          <w:szCs w:val="24"/>
          <w:u w:val="single"/>
        </w:rPr>
      </w:pPr>
    </w:p>
    <w:p w:rsidR="00943DF7" w:rsidRPr="00943DF7" w:rsidP="00943DF7">
      <w:pPr>
        <w:pStyle w:val="ListParagraph"/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943DF7">
        <w:rPr>
          <w:rFonts w:ascii="Times New Roman" w:hAnsi="Times New Roman"/>
          <w:szCs w:val="24"/>
          <w:u w:val="single"/>
        </w:rPr>
        <w:t>K čl. I (2. bod návrhu)</w:t>
      </w:r>
    </w:p>
    <w:p w:rsidR="00943DF7" w:rsidRPr="00DA6FE2" w:rsidP="00943DF7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             V čl. I</w:t>
      </w:r>
      <w:r>
        <w:rPr>
          <w:rFonts w:ascii="Times New Roman" w:hAnsi="Times New Roman"/>
          <w:szCs w:val="24"/>
          <w:lang w:eastAsia="sk-SK"/>
        </w:rPr>
        <w:t> 2. bod sa v poznámke pod čiarou k odkazu 27eh)</w:t>
      </w:r>
      <w:r w:rsidRPr="0000610D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citácia „</w:t>
      </w:r>
      <w:r w:rsidRPr="0000610D">
        <w:rPr>
          <w:rFonts w:ascii="Times New Roman" w:hAnsi="Times New Roman"/>
          <w:szCs w:val="24"/>
          <w:lang w:eastAsia="sk-SK"/>
        </w:rPr>
        <w:t>§ 23 až 27 zákona č. 122/2013 Z. z. o ochrane osobných údajov a o zmene a doplnení niektorých zákonov v znení zákona č. 84/2014 Z. z.</w:t>
      </w:r>
      <w:r>
        <w:rPr>
          <w:rFonts w:ascii="Times New Roman" w:hAnsi="Times New Roman"/>
          <w:szCs w:val="24"/>
          <w:lang w:eastAsia="sk-SK"/>
        </w:rPr>
        <w:t xml:space="preserve">“ nahrádza citáciou „§ 44 až 46 zákona č. .../2017 Z. z. o ochrane osobných údajov a o zmene a doplnení niektorých zákonov“. </w:t>
      </w:r>
    </w:p>
    <w:p w:rsidR="00943DF7" w:rsidRPr="00DA6FE2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A6FE2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 legislatívno-technickú úpravu,</w:t>
      </w:r>
      <w:r w:rsidRPr="004C2154">
        <w:rPr>
          <w:rFonts w:ascii="Times New Roman" w:eastAsia="Calibri" w:hAnsi="Times New Roman"/>
          <w:szCs w:val="24"/>
          <w:lang w:eastAsia="sk-SK"/>
        </w:rPr>
        <w:t xml:space="preserve"> 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ktorou sa precizuje navrhované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 xml:space="preserve"> ustanovenie vzhľ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adom na prijatie novej prá</w:t>
      </w:r>
      <w:r w:rsidRPr="00547ACD">
        <w:rPr>
          <w:rFonts w:ascii="Times New Roman" w:eastAsia="Calibri" w:hAnsi="Times New Roman" w:hint="default"/>
          <w:szCs w:val="24"/>
          <w:lang w:eastAsia="sk-SK"/>
        </w:rPr>
        <w:t>vnej</w:t>
      </w:r>
      <w:r>
        <w:rPr>
          <w:rFonts w:ascii="Times New Roman" w:eastAsia="Calibri" w:hAnsi="Times New Roman" w:hint="default"/>
          <w:szCs w:val="24"/>
          <w:lang w:eastAsia="sk-SK"/>
        </w:rPr>
        <w:t xml:space="preserve"> ú</w:t>
      </w:r>
      <w:r>
        <w:rPr>
          <w:rFonts w:ascii="Times New Roman" w:eastAsia="Calibri" w:hAnsi="Times New Roman" w:hint="default"/>
          <w:szCs w:val="24"/>
          <w:lang w:eastAsia="sk-SK"/>
        </w:rPr>
        <w:t>pravy ochrany osobný</w:t>
      </w:r>
      <w:r>
        <w:rPr>
          <w:rFonts w:ascii="Times New Roman" w:eastAsia="Calibri" w:hAnsi="Times New Roman" w:hint="default"/>
          <w:szCs w:val="24"/>
          <w:lang w:eastAsia="sk-SK"/>
        </w:rPr>
        <w:t>ch ú</w:t>
      </w:r>
      <w:r>
        <w:rPr>
          <w:rFonts w:ascii="Times New Roman" w:eastAsia="Calibri" w:hAnsi="Times New Roman" w:hint="default"/>
          <w:szCs w:val="24"/>
          <w:lang w:eastAsia="sk-SK"/>
        </w:rPr>
        <w:t>dajov</w:t>
      </w:r>
      <w:r>
        <w:rPr>
          <w:rFonts w:ascii="Times New Roman" w:hAnsi="Times New Roman"/>
          <w:szCs w:val="24"/>
          <w:lang w:eastAsia="sk-SK"/>
        </w:rPr>
        <w:t>. Národná rada Slovenskej republiky dňa 29. novembra 2017 schválila nový zákon o ochrane osobných údajov a o zmene a doplnení niektorých zákonov s účinnosťou od 25. mája 2018 (tlač 704), ktorým bol zároveň zrušený z</w:t>
      </w:r>
      <w:r w:rsidRPr="009F766B">
        <w:rPr>
          <w:rFonts w:ascii="Times New Roman" w:hAnsi="Times New Roman"/>
          <w:szCs w:val="24"/>
          <w:lang w:eastAsia="sk-SK"/>
        </w:rPr>
        <w:t>ákon č. 122/2013 Z. z. o ochrane osobných údajov a o zmene a doplnení niektorých zákonov v znení zákona č. 84/2014 Z. z.</w:t>
      </w: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943DF7" w:rsidP="00943DF7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855"/>
    <w:multiLevelType w:val="hybridMultilevel"/>
    <w:tmpl w:val="974A6F60"/>
    <w:lvl w:ilvl="0">
      <w:start w:val="1"/>
      <w:numFmt w:val="decimal"/>
      <w:lvlText w:val="%1."/>
      <w:lvlJc w:val="left"/>
      <w:pPr>
        <w:ind w:left="496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/>
        <w:rtl w:val="0"/>
        <w:cs w:val="0"/>
      </w:rPr>
    </w:lvl>
  </w:abstractNum>
  <w:abstractNum w:abstractNumId="1">
    <w:nsid w:val="20337869"/>
    <w:multiLevelType w:val="hybridMultilevel"/>
    <w:tmpl w:val="9AEAA73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2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6837"/>
    <w:rsid w:val="0000610D"/>
    <w:rsid w:val="000617A7"/>
    <w:rsid w:val="0046483B"/>
    <w:rsid w:val="004C2154"/>
    <w:rsid w:val="00547ACD"/>
    <w:rsid w:val="006E6837"/>
    <w:rsid w:val="007F51A4"/>
    <w:rsid w:val="00943DF7"/>
    <w:rsid w:val="0099644A"/>
    <w:rsid w:val="009F766B"/>
    <w:rsid w:val="00DA6FE2"/>
    <w:rsid w:val="00ED0A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83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83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678</Words>
  <Characters>3866</Characters>
  <Application>Microsoft Office Word</Application>
  <DocSecurity>0</DocSecurity>
  <Lines>0</Lines>
  <Paragraphs>0</Paragraphs>
  <ScaleCrop>false</ScaleCrop>
  <Company>Kancelaria NRSR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2017-12-19T08:33:00Z</dcterms:created>
  <dcterms:modified xsi:type="dcterms:W3CDTF">2018-01-22T07:05:00Z</dcterms:modified>
</cp:coreProperties>
</file>