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bidi w:val="0"/>
        <w:spacing w:before="0"/>
      </w:pPr>
      <w:r>
        <w:t>PREDSEDA NÁRODNEJ RADY SLOVENSKEJ REPUBLIKY</w:t>
      </w:r>
    </w:p>
    <w:p w:rsidR="007351A5" w:rsidRPr="00351461">
      <w:pPr>
        <w:pStyle w:val="Protokoln"/>
        <w:bidi w:val="0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Pr="00351461" w:rsidR="00E03578">
        <w:rPr>
          <w:sz w:val="22"/>
          <w:szCs w:val="22"/>
        </w:rPr>
        <w:t>CRD-</w:t>
      </w:r>
      <w:r w:rsidR="00134088">
        <w:rPr>
          <w:sz w:val="22"/>
          <w:szCs w:val="22"/>
        </w:rPr>
        <w:t>79</w:t>
      </w:r>
      <w:r w:rsidRPr="00351461">
        <w:rPr>
          <w:sz w:val="22"/>
          <w:szCs w:val="22"/>
        </w:rPr>
        <w:t>/20</w:t>
      </w:r>
      <w:r w:rsidRPr="00351461" w:rsidR="007448FA">
        <w:rPr>
          <w:sz w:val="22"/>
          <w:szCs w:val="22"/>
        </w:rPr>
        <w:t>1</w:t>
      </w:r>
      <w:r w:rsidR="00B1506F">
        <w:rPr>
          <w:sz w:val="22"/>
          <w:szCs w:val="22"/>
        </w:rPr>
        <w:t>8</w:t>
      </w:r>
    </w:p>
    <w:p w:rsidR="007351A5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66pt;height:64.59pt" filled="f" fillcolor="window" stroked="f">
            <v:imagedata r:id="rId4" o:title=""/>
          </v:shape>
        </w:pict>
      </w:r>
    </w:p>
    <w:p w:rsidR="007351A5">
      <w:pPr>
        <w:pStyle w:val="rozhodnutia"/>
        <w:bidi w:val="0"/>
      </w:pPr>
      <w:r w:rsidR="00134088">
        <w:t>864</w:t>
      </w:r>
    </w:p>
    <w:p w:rsidR="007351A5">
      <w:pPr>
        <w:pStyle w:val="Heading1"/>
        <w:bidi w:val="0"/>
      </w:pPr>
      <w:r>
        <w:t>ROZHODNUTIE</w:t>
      </w:r>
    </w:p>
    <w:p w:rsidR="007351A5">
      <w:pPr>
        <w:pStyle w:val="Heading1"/>
        <w:bidi w:val="0"/>
      </w:pPr>
      <w:r>
        <w:t>PREDSEDU NÁRODNEJ RADY SLOVENSKEJ REPUBLIKY</w:t>
      </w:r>
    </w:p>
    <w:p w:rsidR="007351A5">
      <w:pPr>
        <w:bidi w:val="0"/>
        <w:rPr>
          <w:rFonts w:ascii="Arial" w:hAnsi="Arial" w:cs="Arial"/>
        </w:rPr>
      </w:pPr>
    </w:p>
    <w:p w:rsidR="007351A5" w:rsidRPr="00E66789">
      <w:pPr>
        <w:bidi w:val="0"/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134088">
        <w:rPr>
          <w:rFonts w:ascii="Arial" w:hAnsi="Arial" w:cs="Arial"/>
          <w:sz w:val="22"/>
          <w:szCs w:val="22"/>
        </w:rPr>
        <w:t> 15. januára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B1506F">
        <w:rPr>
          <w:rFonts w:ascii="Arial" w:hAnsi="Arial" w:cs="Arial"/>
          <w:sz w:val="22"/>
          <w:szCs w:val="22"/>
        </w:rPr>
        <w:t>8</w:t>
      </w:r>
    </w:p>
    <w:p w:rsidR="007351A5" w:rsidRPr="00E66789">
      <w:pPr>
        <w:bidi w:val="0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134088">
        <w:rPr>
          <w:rFonts w:cs="Arial"/>
          <w:sz w:val="22"/>
          <w:szCs w:val="22"/>
          <w:lang w:val="sk-SK"/>
        </w:rPr>
        <w:t xml:space="preserve">skupinou </w:t>
      </w:r>
      <w:r w:rsidR="00DA0846">
        <w:rPr>
          <w:rFonts w:cs="Arial"/>
          <w:sz w:val="22"/>
          <w:szCs w:val="22"/>
          <w:lang w:val="sk-SK"/>
        </w:rPr>
        <w:t>poslanc</w:t>
      </w:r>
      <w:r w:rsidR="00134088">
        <w:rPr>
          <w:rFonts w:cs="Arial"/>
          <w:sz w:val="22"/>
          <w:szCs w:val="22"/>
          <w:lang w:val="sk-SK"/>
        </w:rPr>
        <w:t>ov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>
      <w:pPr>
        <w:bidi w:val="0"/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bidi w:val="0"/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bidi w:val="0"/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</w:t>
      </w:r>
      <w:r w:rsidR="00134088">
        <w:rPr>
          <w:rFonts w:cs="Arial"/>
          <w:szCs w:val="22"/>
        </w:rPr>
        <w:t xml:space="preserve">skupiny </w:t>
      </w:r>
      <w:r w:rsidR="00DA0846">
        <w:rPr>
          <w:rFonts w:cs="Arial"/>
          <w:szCs w:val="22"/>
        </w:rPr>
        <w:t>poslanc</w:t>
      </w:r>
      <w:r w:rsidR="002B2F61">
        <w:rPr>
          <w:rFonts w:cs="Arial"/>
          <w:szCs w:val="22"/>
        </w:rPr>
        <w:t>ov</w:t>
      </w:r>
      <w:r w:rsidRPr="00E66789">
        <w:rPr>
          <w:rFonts w:cs="Arial"/>
          <w:szCs w:val="22"/>
        </w:rPr>
        <w:t xml:space="preserve"> Národnej rady Slovenskej republiky</w:t>
      </w:r>
      <w:r w:rsidR="001D3570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 xml:space="preserve"> ktorým sa </w:t>
      </w:r>
      <w:r w:rsidR="001D3570">
        <w:rPr>
          <w:rFonts w:cs="Arial"/>
          <w:szCs w:val="22"/>
        </w:rPr>
        <w:t xml:space="preserve">mení a dopĺňa </w:t>
      </w:r>
      <w:r w:rsidR="00134088">
        <w:rPr>
          <w:rFonts w:cs="Arial"/>
          <w:szCs w:val="22"/>
        </w:rPr>
        <w:t>zákon č. 245/2008 Z. z. o výchove a vzdelávaní (školský zákon) a o zmene a doplnení niektorých zákonov v znení neskorších predpisov a ktorým sa menia a dopĺňajú niektoré zákony</w:t>
      </w:r>
      <w:r w:rsidR="00484701">
        <w:rPr>
          <w:rFonts w:cs="Arial"/>
          <w:szCs w:val="22"/>
        </w:rPr>
        <w:t xml:space="preserve"> </w:t>
      </w:r>
      <w:r w:rsidRPr="00E66789" w:rsidR="008B1A45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134088">
        <w:rPr>
          <w:rFonts w:cs="Arial"/>
          <w:szCs w:val="22"/>
        </w:rPr>
        <w:t>830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134088">
        <w:rPr>
          <w:rFonts w:cs="Arial"/>
          <w:szCs w:val="22"/>
        </w:rPr>
        <w:t>12. januára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192D80">
        <w:rPr>
          <w:rFonts w:cs="Arial"/>
          <w:szCs w:val="22"/>
        </w:rPr>
        <w:t>8</w:t>
      </w:r>
    </w:p>
    <w:p w:rsidR="007351A5" w:rsidRPr="00E66789">
      <w:pPr>
        <w:pStyle w:val="BodyText2"/>
        <w:bidi w:val="0"/>
        <w:rPr>
          <w:rFonts w:cs="Arial"/>
          <w:szCs w:val="22"/>
        </w:rPr>
      </w:pPr>
    </w:p>
    <w:p w:rsidR="008B1A45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8B1A45" w:rsidRPr="00E66789" w:rsidP="005F3F76">
      <w:pPr>
        <w:tabs>
          <w:tab w:val="left" w:pos="1080"/>
          <w:tab w:val="left" w:pos="144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</w:p>
    <w:p w:rsidR="00362E4A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</w:t>
      </w:r>
      <w:r>
        <w:rPr>
          <w:rFonts w:ascii="Arial" w:hAnsi="Arial" w:cs="Arial"/>
          <w:sz w:val="22"/>
          <w:szCs w:val="22"/>
        </w:rPr>
        <w:t>financie a rozpočet</w:t>
      </w:r>
    </w:p>
    <w:p w:rsidR="00362E4A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Výboru Národnej rady Slovenskej republiky pre sociálne veci a</w:t>
      </w:r>
    </w:p>
    <w:p w:rsidR="00362E4A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Výboru Národnej rady Slovenskej republiky pre vzdelávanie, vedu, mládež a</w:t>
      </w:r>
    </w:p>
    <w:p w:rsidR="00E66789" w:rsidRPr="00E66789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362E4A">
        <w:rPr>
          <w:rFonts w:ascii="Arial" w:hAnsi="Arial" w:cs="Arial"/>
          <w:sz w:val="22"/>
          <w:szCs w:val="22"/>
        </w:rPr>
        <w:tab/>
        <w:t>šport</w:t>
      </w:r>
      <w:r>
        <w:rPr>
          <w:rFonts w:ascii="Arial" w:hAnsi="Arial" w:cs="Arial"/>
          <w:sz w:val="22"/>
          <w:szCs w:val="22"/>
        </w:rPr>
        <w:t>;</w:t>
      </w:r>
    </w:p>
    <w:p w:rsidR="005F3F76">
      <w:pPr>
        <w:tabs>
          <w:tab w:val="left" w:pos="1080"/>
        </w:tabs>
        <w:bidi w:val="0"/>
        <w:jc w:val="both"/>
        <w:rPr>
          <w:rFonts w:ascii="Arial" w:hAnsi="Arial" w:cs="Arial"/>
        </w:rPr>
      </w:pPr>
    </w:p>
    <w:p w:rsidR="007351A5" w:rsidRPr="00E66789" w:rsidP="005F3F76">
      <w:pPr>
        <w:tabs>
          <w:tab w:val="left" w:pos="-1800"/>
        </w:tabs>
        <w:bidi w:val="0"/>
        <w:jc w:val="both"/>
        <w:rPr>
          <w:rFonts w:ascii="Arial" w:hAnsi="Arial" w:cs="Arial"/>
          <w:b/>
        </w:rPr>
      </w:pPr>
      <w:r w:rsidR="005F3F76"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u r č i ť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370627">
      <w:pPr>
        <w:tabs>
          <w:tab w:val="left" w:pos="-1980"/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370627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</w:t>
      </w:r>
      <w:r w:rsidR="00C11306">
        <w:rPr>
          <w:rFonts w:ascii="Arial" w:hAnsi="Arial" w:cs="Arial"/>
          <w:sz w:val="22"/>
          <w:szCs w:val="22"/>
        </w:rPr>
        <w:br/>
      </w:r>
      <w:r w:rsidR="00DA0846">
        <w:rPr>
          <w:rFonts w:ascii="Arial" w:hAnsi="Arial" w:cs="Arial"/>
          <w:sz w:val="22"/>
          <w:szCs w:val="22"/>
        </w:rPr>
        <w:t xml:space="preserve">pre </w:t>
      </w:r>
      <w:r w:rsidR="00362E4A">
        <w:rPr>
          <w:rFonts w:ascii="Arial" w:hAnsi="Arial" w:cs="Arial"/>
          <w:sz w:val="22"/>
          <w:szCs w:val="22"/>
        </w:rPr>
        <w:t>vzdelávanie, vedu, mládež a šport</w:t>
      </w:r>
      <w:r w:rsidRPr="00E66789">
        <w:rPr>
          <w:rFonts w:ascii="Arial" w:hAnsi="Arial" w:cs="Arial"/>
          <w:sz w:val="22"/>
          <w:szCs w:val="22"/>
        </w:rPr>
        <w:t>,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134088" w:rsidP="00134088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 w:rsidR="00EF4E86">
        <w:rPr>
          <w:rFonts w:ascii="Arial" w:hAnsi="Arial" w:cs="Arial"/>
          <w:sz w:val="22"/>
        </w:rPr>
        <w:tab/>
        <w:t xml:space="preserve"> </w:t>
      </w:r>
      <w:r>
        <w:rPr>
          <w:rFonts w:ascii="Arial" w:hAnsi="Arial" w:cs="Arial"/>
          <w:sz w:val="22"/>
        </w:rPr>
        <w:t xml:space="preserve"> b) lehotu na prerokovanie návrhu zákona v druhom čítaní vo výbor</w:t>
      </w:r>
      <w:r w:rsidR="00362E4A">
        <w:rPr>
          <w:rFonts w:ascii="Arial" w:hAnsi="Arial" w:cs="Arial"/>
          <w:sz w:val="22"/>
        </w:rPr>
        <w:t>och</w:t>
      </w:r>
      <w:r>
        <w:rPr>
          <w:rFonts w:ascii="Arial" w:hAnsi="Arial" w:cs="Arial"/>
          <w:sz w:val="22"/>
        </w:rPr>
        <w:t xml:space="preserve"> </w:t>
        <w:br/>
      </w:r>
      <w:r>
        <w:rPr>
          <w:rFonts w:ascii="Arial" w:hAnsi="Arial" w:cs="Arial"/>
          <w:b/>
          <w:bCs/>
          <w:sz w:val="22"/>
          <w:u w:val="single"/>
        </w:rPr>
        <w:t>do 12. marca 2018</w:t>
      </w:r>
      <w:r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a v gestorskom výbore </w:t>
      </w:r>
      <w:r>
        <w:rPr>
          <w:rFonts w:ascii="Arial" w:hAnsi="Arial" w:cs="Arial"/>
          <w:b/>
          <w:bCs/>
          <w:sz w:val="22"/>
          <w:u w:val="single"/>
        </w:rPr>
        <w:t>do 13. marca 2018</w:t>
      </w:r>
      <w:r>
        <w:rPr>
          <w:rFonts w:ascii="Arial" w:hAnsi="Arial" w:cs="Arial"/>
          <w:sz w:val="22"/>
        </w:rPr>
        <w:t>.</w:t>
      </w:r>
    </w:p>
    <w:p w:rsidR="00EF4E86" w:rsidP="00134088">
      <w:pPr>
        <w:tabs>
          <w:tab w:val="left" w:pos="1080"/>
        </w:tabs>
        <w:bidi w:val="0"/>
        <w:jc w:val="both"/>
        <w:rPr>
          <w:rFonts w:ascii="Times New Roman" w:hAnsi="Times New Roman" w:cs="Arial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671C99" w:rsidP="00671C99">
      <w:pPr>
        <w:bidi w:val="0"/>
        <w:jc w:val="center"/>
        <w:rPr>
          <w:rFonts w:ascii="Arial" w:hAnsi="Arial" w:cs="Arial"/>
          <w:sz w:val="22"/>
          <w:szCs w:val="22"/>
        </w:rPr>
      </w:pPr>
      <w:r w:rsidR="000153D4">
        <w:rPr>
          <w:rFonts w:ascii="Arial" w:hAnsi="Arial" w:cs="Arial"/>
          <w:sz w:val="22"/>
          <w:szCs w:val="22"/>
        </w:rPr>
        <w:t>Andrej   D a n k o</w:t>
      </w:r>
      <w:r>
        <w:rPr>
          <w:rFonts w:ascii="Arial" w:hAnsi="Arial" w:cs="Arial"/>
          <w:sz w:val="22"/>
          <w:szCs w:val="22"/>
        </w:rPr>
        <w:t>   v. r.</w:t>
      </w: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54739D"/>
    <w:rsid w:val="00003F2E"/>
    <w:rsid w:val="000153D4"/>
    <w:rsid w:val="000C251F"/>
    <w:rsid w:val="000E308C"/>
    <w:rsid w:val="001010A5"/>
    <w:rsid w:val="00106234"/>
    <w:rsid w:val="00134088"/>
    <w:rsid w:val="00170CC8"/>
    <w:rsid w:val="00173C80"/>
    <w:rsid w:val="00177F9B"/>
    <w:rsid w:val="00192D80"/>
    <w:rsid w:val="001D3570"/>
    <w:rsid w:val="001D7F32"/>
    <w:rsid w:val="00244D40"/>
    <w:rsid w:val="00294C93"/>
    <w:rsid w:val="002B2F61"/>
    <w:rsid w:val="002C7297"/>
    <w:rsid w:val="00345D4D"/>
    <w:rsid w:val="00351461"/>
    <w:rsid w:val="00362E4A"/>
    <w:rsid w:val="00370627"/>
    <w:rsid w:val="00484701"/>
    <w:rsid w:val="00492F29"/>
    <w:rsid w:val="004D06C1"/>
    <w:rsid w:val="004F21D2"/>
    <w:rsid w:val="0054739D"/>
    <w:rsid w:val="005F3F76"/>
    <w:rsid w:val="00650056"/>
    <w:rsid w:val="00671C99"/>
    <w:rsid w:val="0069489D"/>
    <w:rsid w:val="006E6102"/>
    <w:rsid w:val="007351A5"/>
    <w:rsid w:val="007448FA"/>
    <w:rsid w:val="007B2F24"/>
    <w:rsid w:val="008973D6"/>
    <w:rsid w:val="008A0C9B"/>
    <w:rsid w:val="008B1A45"/>
    <w:rsid w:val="00992885"/>
    <w:rsid w:val="00AA3DED"/>
    <w:rsid w:val="00AB4082"/>
    <w:rsid w:val="00B1506F"/>
    <w:rsid w:val="00B20ACA"/>
    <w:rsid w:val="00BE56B2"/>
    <w:rsid w:val="00C11306"/>
    <w:rsid w:val="00C649B2"/>
    <w:rsid w:val="00C87421"/>
    <w:rsid w:val="00C90136"/>
    <w:rsid w:val="00D5482F"/>
    <w:rsid w:val="00D952E1"/>
    <w:rsid w:val="00DA0846"/>
    <w:rsid w:val="00DC6113"/>
    <w:rsid w:val="00E03578"/>
    <w:rsid w:val="00E047C7"/>
    <w:rsid w:val="00E06A51"/>
    <w:rsid w:val="00E449BA"/>
    <w:rsid w:val="00E66789"/>
    <w:rsid w:val="00E93847"/>
    <w:rsid w:val="00EF4E86"/>
    <w:rsid w:val="00F46EEF"/>
    <w:rsid w:val="00F91B80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1D3570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locked/>
    <w:rsid w:val="001D3570"/>
    <w:rPr>
      <w:rFonts w:ascii="Segoe UI" w:hAnsi="Segoe UI" w:cs="Segoe UI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191</Words>
  <Characters>1092</Characters>
  <Application>Microsoft Office Word</Application>
  <DocSecurity>0</DocSecurity>
  <Lines>0</Lines>
  <Paragraphs>0</Paragraphs>
  <ScaleCrop>false</ScaleCrop>
  <Company>Kancelária NR SR</Company>
  <LinksUpToDate>false</LinksUpToDate>
  <CharactersWithSpaces>1281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Veselá, Slavomíra</cp:lastModifiedBy>
  <cp:revision>2</cp:revision>
  <cp:lastPrinted>2018-01-15T08:43:00Z</cp:lastPrinted>
  <dcterms:created xsi:type="dcterms:W3CDTF">2018-01-16T07:18:00Z</dcterms:created>
  <dcterms:modified xsi:type="dcterms:W3CDTF">2018-01-16T07:18:00Z</dcterms:modified>
</cp:coreProperties>
</file>