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kern w:val="0"/>
          <w:lang w:eastAsia="sk-SK" w:bidi="ar-SA"/>
        </w:rPr>
        <w:t>ktorým sa mení a dopĺňa zákon č. 461/2003 Z. z. o sociálnom poistení v znení neskorších</w:t>
      </w:r>
      <w:r w:rsidR="00E00825">
        <w:rPr>
          <w:rFonts w:eastAsia="Times New Roman" w:cs="Times New Roman"/>
          <w:b/>
          <w:bCs/>
          <w:kern w:val="0"/>
          <w:lang w:eastAsia="sk-SK" w:bidi="ar-SA"/>
        </w:rPr>
        <w:t xml:space="preserve"> predpisov</w:t>
      </w: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2F27EB">
        <w:rPr>
          <w:rFonts w:eastAsia="Times New Roman" w:cs="Times New Roman"/>
          <w:b/>
          <w:bCs/>
          <w:kern w:val="0"/>
          <w:lang w:eastAsia="en-US" w:bidi="ar-SA"/>
        </w:rPr>
        <w:t>Čl. I</w:t>
      </w: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2F27EB">
        <w:rPr>
          <w:rFonts w:eastAsia="Times New Roman" w:cs="Times New Roman"/>
          <w:color w:val="000000"/>
          <w:kern w:val="0"/>
          <w:lang w:eastAsia="en-US" w:bidi="ar-SA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 , zákona č. 252/2012 Z. z., zákona č. 413/2012 Z. z., zákona č. 96/2013 Z .z., zákona č. 338/2013 Z. z., zákona č. 352/2013 Z. z., zákona č. 183/2014 Z. z., zákona č. 195/2014 Z. z., zákona č. 204/2014 Z. z., zákona č. 240/2014 Z. z., zákona č. 298/2014 Z. z., zákona č. 25/2015 Z. z., zákona č. 32/2015 Z. z., 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</w:t>
      </w:r>
      <w:r w:rsidR="00E00825">
        <w:rPr>
          <w:rFonts w:eastAsia="Times New Roman" w:cs="Times New Roman"/>
          <w:color w:val="000000"/>
          <w:kern w:val="0"/>
          <w:lang w:eastAsia="en-US" w:bidi="ar-SA"/>
        </w:rPr>
        <w:t xml:space="preserve"> z.,  zákona č. 85/2017 Z. z., </w:t>
      </w:r>
      <w:r w:rsidRPr="002F27EB">
        <w:rPr>
          <w:rFonts w:eastAsia="Times New Roman" w:cs="Times New Roman"/>
          <w:color w:val="000000"/>
          <w:kern w:val="0"/>
          <w:lang w:eastAsia="en-US" w:bidi="ar-SA"/>
        </w:rPr>
        <w:t xml:space="preserve">zákona č. 184/2017 Z. z. </w:t>
      </w:r>
      <w:r w:rsidR="00E00825">
        <w:rPr>
          <w:rFonts w:eastAsia="Times New Roman" w:cs="Times New Roman"/>
          <w:color w:val="000000"/>
          <w:kern w:val="0"/>
          <w:lang w:eastAsia="en-US" w:bidi="ar-SA"/>
        </w:rPr>
        <w:t xml:space="preserve">a zákona č. 266/2017 Z. z. </w:t>
      </w:r>
      <w:r w:rsidRPr="002F27EB">
        <w:rPr>
          <w:rFonts w:eastAsia="Times New Roman" w:cs="Times New Roman"/>
          <w:color w:val="000000"/>
          <w:kern w:val="0"/>
          <w:lang w:eastAsia="en-US" w:bidi="ar-SA"/>
        </w:rPr>
        <w:t>sa mení a dopĺňa takto: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E00825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  <w:r w:rsidR="001F1DA1">
        <w:rPr>
          <w:rFonts w:eastAsia="Times New Roman" w:cs="Times New Roman"/>
          <w:b/>
          <w:kern w:val="0"/>
          <w:lang w:eastAsia="en-US" w:bidi="ar-SA"/>
        </w:rPr>
        <w:t xml:space="preserve">1. </w:t>
      </w:r>
      <w:r w:rsidRPr="00264023" w:rsidR="002F27EB">
        <w:rPr>
          <w:rFonts w:eastAsia="Times New Roman" w:cs="Times New Roman"/>
          <w:kern w:val="0"/>
          <w:lang w:eastAsia="en-US" w:bidi="ar-SA"/>
        </w:rPr>
        <w:t xml:space="preserve">V § </w:t>
      </w:r>
      <w:r w:rsidRPr="00264023">
        <w:rPr>
          <w:rFonts w:eastAsia="Times New Roman" w:cs="Times New Roman"/>
          <w:kern w:val="0"/>
          <w:lang w:eastAsia="en-US" w:bidi="ar-SA"/>
        </w:rPr>
        <w:t>138 ods. 5 sa slová „50 % jednej dvanástiny všeobecného vymeriavacieho základu“ nahrádzajú slovami „30 % jednej dvanástiny všeobecného vymeriavacieho základu“.</w:t>
      </w:r>
    </w:p>
    <w:p w:rsidR="008669C0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8669C0" w:rsidRPr="00264023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2.</w:t>
      </w:r>
      <w:r w:rsidR="001F1DA1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264023" w:rsidR="00962C63">
        <w:rPr>
          <w:rFonts w:eastAsia="Times New Roman" w:cs="Times New Roman"/>
          <w:kern w:val="0"/>
          <w:lang w:eastAsia="en-US" w:bidi="ar-SA"/>
        </w:rPr>
        <w:t xml:space="preserve">Za § 293ea sa vkladá § 293eb, </w:t>
      </w:r>
      <w:r w:rsidRPr="00264023" w:rsidR="009E159F">
        <w:rPr>
          <w:rFonts w:eastAsia="Times New Roman" w:cs="Times New Roman"/>
          <w:kern w:val="0"/>
          <w:lang w:eastAsia="en-US" w:bidi="ar-SA"/>
        </w:rPr>
        <w:t>ktorý vrátane nadpisu znie:</w:t>
      </w:r>
    </w:p>
    <w:p w:rsidR="00E00825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8669C0" w:rsidRPr="00264023" w:rsidP="00264023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264023" w:rsidR="00264023">
        <w:rPr>
          <w:rFonts w:eastAsia="Times New Roman" w:cs="Times New Roman"/>
          <w:kern w:val="0"/>
          <w:lang w:eastAsia="en-US" w:bidi="ar-SA"/>
        </w:rPr>
        <w:t>„§ 293eb</w:t>
      </w:r>
    </w:p>
    <w:p w:rsidR="00264023" w:rsidRPr="00264023" w:rsidP="00264023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="001F1DA1">
        <w:rPr>
          <w:rFonts w:eastAsia="Times New Roman" w:cs="Times New Roman"/>
          <w:kern w:val="0"/>
          <w:lang w:eastAsia="en-US" w:bidi="ar-SA"/>
        </w:rPr>
        <w:t>Prechodné ustanovenie</w:t>
      </w:r>
      <w:r w:rsidRPr="00264023">
        <w:rPr>
          <w:rFonts w:eastAsia="Times New Roman" w:cs="Times New Roman"/>
          <w:kern w:val="0"/>
          <w:lang w:eastAsia="en-US" w:bidi="ar-SA"/>
        </w:rPr>
        <w:t xml:space="preserve"> k</w:t>
      </w:r>
      <w:r w:rsidR="001F1DA1">
        <w:rPr>
          <w:rFonts w:eastAsia="Times New Roman" w:cs="Times New Roman"/>
          <w:kern w:val="0"/>
          <w:lang w:eastAsia="en-US" w:bidi="ar-SA"/>
        </w:rPr>
        <w:t> </w:t>
      </w:r>
      <w:r w:rsidRPr="00264023">
        <w:rPr>
          <w:rFonts w:eastAsia="Times New Roman" w:cs="Times New Roman"/>
          <w:kern w:val="0"/>
          <w:lang w:eastAsia="en-US" w:bidi="ar-SA"/>
        </w:rPr>
        <w:t>úprav</w:t>
      </w:r>
      <w:r w:rsidR="001F1DA1">
        <w:rPr>
          <w:rFonts w:eastAsia="Times New Roman" w:cs="Times New Roman"/>
          <w:kern w:val="0"/>
          <w:lang w:eastAsia="en-US" w:bidi="ar-SA"/>
        </w:rPr>
        <w:t xml:space="preserve">e </w:t>
      </w:r>
      <w:r w:rsidRPr="00264023">
        <w:rPr>
          <w:rFonts w:eastAsia="Times New Roman" w:cs="Times New Roman"/>
          <w:kern w:val="0"/>
          <w:lang w:eastAsia="en-US" w:bidi="ar-SA"/>
        </w:rPr>
        <w:t>účinn</w:t>
      </w:r>
      <w:r w:rsidR="001F1DA1">
        <w:rPr>
          <w:rFonts w:eastAsia="Times New Roman" w:cs="Times New Roman"/>
          <w:kern w:val="0"/>
          <w:lang w:eastAsia="en-US" w:bidi="ar-SA"/>
        </w:rPr>
        <w:t xml:space="preserve">ej </w:t>
      </w:r>
      <w:r w:rsidRPr="00264023">
        <w:rPr>
          <w:rFonts w:eastAsia="Times New Roman" w:cs="Times New Roman"/>
          <w:kern w:val="0"/>
          <w:lang w:eastAsia="en-US" w:bidi="ar-SA"/>
        </w:rPr>
        <w:t>od 1. januára 2019</w:t>
      </w:r>
    </w:p>
    <w:p w:rsidR="008669C0" w:rsidRPr="008669C0" w:rsidP="008669C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2F27EB" w:rsidRPr="00264023" w:rsidP="00264023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264023" w:rsidR="008669C0">
        <w:rPr>
          <w:rFonts w:eastAsia="Times New Roman" w:cs="Times New Roman"/>
          <w:kern w:val="0"/>
          <w:lang w:eastAsia="en-US" w:bidi="ar-SA"/>
        </w:rPr>
        <w:t>Vymeriavací základ určený podľa § 138 ods. 5 v znení účinnom do 31. decembra 2018 sa použije na účely vzniku a zániku povinného nemocenského poistenia a povinného dôchodkového poistenia samostatne zárobkovo činnej osoby do 30. júna 2019, najdlhšie do 30. septembra 2019, ak bola predĺžená lehota na podanie daňového priznania za rok 2018. Ak je príjem z podnikania a z inej samostatnej zárobkovej činnosti alebo výnos súvisiaci s podnikaním a s inou samostatnou zárobkovou činnosťou k 1. júlu 2019 nižší ako 12-násobok vymeriavacieho základu určeného podľa § 138 ods. 5 v znení účinnom od 1. januára 2019, povinné nemocenské poistenie a povinné dôchodkové poistenie samostatne zárobkovo činnej osoby zaniká od 1. júla 2019 alebo od 1. októbra 2019, ak bola predĺžená lehota na podanie daňového priznania za rok 2018.</w:t>
      </w:r>
      <w:r w:rsidR="001F1DA1">
        <w:rPr>
          <w:rFonts w:eastAsia="Times New Roman" w:cs="Times New Roman"/>
          <w:kern w:val="0"/>
          <w:lang w:eastAsia="en-US" w:bidi="ar-SA"/>
        </w:rPr>
        <w:t>“.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8669C0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47A8E" w:rsidP="00A46CCF">
      <w:pPr>
        <w:widowControl/>
        <w:suppressAutoHyphens w:val="0"/>
        <w:bidi w:val="0"/>
        <w:spacing w:line="276" w:lineRule="auto"/>
        <w:jc w:val="both"/>
      </w:pPr>
      <w:r w:rsidRPr="002F27EB" w:rsidR="002F27EB">
        <w:rPr>
          <w:rFonts w:eastAsia="Times New Roman" w:cs="Times New Roman"/>
          <w:kern w:val="0"/>
          <w:lang w:eastAsia="en-US" w:bidi="ar-SA"/>
        </w:rPr>
        <w:tab/>
        <w:t>Tento zákon nadobúda účinnosť 1. januára 201</w:t>
      </w:r>
      <w:r w:rsidR="008669C0">
        <w:rPr>
          <w:rFonts w:eastAsia="Times New Roman" w:cs="Times New Roman"/>
          <w:kern w:val="0"/>
          <w:lang w:eastAsia="en-US" w:bidi="ar-SA"/>
        </w:rPr>
        <w:t>9</w:t>
      </w:r>
      <w:r w:rsidRPr="002F27EB" w:rsidR="002F27EB">
        <w:rPr>
          <w:rFonts w:eastAsia="Times New Roman" w:cs="Times New Roman"/>
          <w:kern w:val="0"/>
          <w:lang w:eastAsia="en-US" w:bidi="ar-SA"/>
        </w:rPr>
        <w:t>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1DA1"/>
    <w:rsid w:val="0020104E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2BFA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00A39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080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377F1"/>
    <w:rsid w:val="006426DF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76C4A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1DA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3470A"/>
    <w:rsid w:val="00A41F89"/>
    <w:rsid w:val="00A44A27"/>
    <w:rsid w:val="00A46CCF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06FE8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5AD5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54A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0954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5DAFA-F13F-4A0C-9A26-6A80F7C9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526</Words>
  <Characters>3001</Characters>
  <Application>Microsoft Office Word</Application>
  <DocSecurity>0</DocSecurity>
  <Lines>0</Lines>
  <Paragraphs>0</Paragraphs>
  <ScaleCrop>false</ScaleCrop>
  <Company>HP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2018-01-12T12:14:00Z</dcterms:created>
  <dcterms:modified xsi:type="dcterms:W3CDTF">2018-01-12T12:14:00Z</dcterms:modified>
</cp:coreProperties>
</file>