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78C8" w:rsidRPr="00E54B11" w:rsidP="000978C8">
      <w:pPr>
        <w:bidi w:val="0"/>
        <w:spacing w:after="0" w:line="240" w:lineRule="auto"/>
        <w:jc w:val="center"/>
        <w:rPr>
          <w:rFonts w:ascii="Times New Roman" w:hAnsi="Times New Roman"/>
          <w:b/>
          <w:bCs/>
          <w:caps/>
          <w:spacing w:val="30"/>
          <w:sz w:val="24"/>
          <w:szCs w:val="24"/>
        </w:rPr>
      </w:pPr>
      <w:r w:rsidRPr="00E54B11">
        <w:rPr>
          <w:rFonts w:ascii="Times New Roman" w:hAnsi="Times New Roman"/>
          <w:b/>
          <w:bCs/>
          <w:caps/>
          <w:spacing w:val="30"/>
          <w:sz w:val="24"/>
          <w:szCs w:val="24"/>
        </w:rPr>
        <w:t>Doložka zlučiteľnosti</w:t>
      </w:r>
    </w:p>
    <w:p w:rsidR="000978C8" w:rsidRPr="00E54B11" w:rsidP="000978C8">
      <w:pPr>
        <w:bidi w:val="0"/>
        <w:spacing w:after="0" w:line="240" w:lineRule="auto"/>
        <w:jc w:val="center"/>
        <w:rPr>
          <w:rFonts w:ascii="Times New Roman" w:hAnsi="Times New Roman" w:cs="Verdana"/>
          <w:b/>
          <w:bCs/>
          <w:sz w:val="24"/>
          <w:szCs w:val="24"/>
        </w:rPr>
      </w:pPr>
      <w:r w:rsidRPr="00E54B11">
        <w:rPr>
          <w:rFonts w:ascii="Times New Roman" w:hAnsi="Times New Roman"/>
          <w:b/>
          <w:bCs/>
          <w:sz w:val="24"/>
          <w:szCs w:val="24"/>
        </w:rPr>
        <w:t>právneho predpisu s právom Európskej únie</w:t>
      </w:r>
      <w:r w:rsidRPr="00E54B11">
        <w:rPr>
          <w:rFonts w:ascii="Times New Roman" w:hAnsi="Times New Roman" w:cs="Verdana"/>
          <w:b/>
          <w:bCs/>
          <w:sz w:val="24"/>
          <w:szCs w:val="24"/>
        </w:rPr>
        <w:t> </w:t>
      </w:r>
    </w:p>
    <w:p w:rsidR="000978C8" w:rsidRPr="00E54B11" w:rsidP="000978C8">
      <w:pPr>
        <w:bidi w:val="0"/>
        <w:spacing w:after="0" w:line="240" w:lineRule="auto"/>
        <w:rPr>
          <w:rFonts w:ascii="Times New Roman" w:hAnsi="Times New Roman" w:cs="Verdana"/>
          <w:sz w:val="24"/>
          <w:szCs w:val="24"/>
        </w:rPr>
      </w:pPr>
    </w:p>
    <w:p w:rsidR="000978C8" w:rsidRPr="00E54B11" w:rsidP="000978C8">
      <w:pPr>
        <w:bidi w:val="0"/>
        <w:spacing w:after="0" w:line="240" w:lineRule="auto"/>
        <w:rPr>
          <w:rFonts w:ascii="Times New Roman" w:hAnsi="Times New Roman" w:cs="Verdana"/>
          <w:sz w:val="24"/>
          <w:szCs w:val="24"/>
        </w:rPr>
      </w:pPr>
    </w:p>
    <w:p w:rsidR="000978C8" w:rsidRPr="00E54B11" w:rsidP="000978C8">
      <w:pPr>
        <w:bidi w:val="0"/>
        <w:spacing w:after="0" w:line="240" w:lineRule="auto"/>
        <w:ind w:left="360" w:hanging="360"/>
        <w:rPr>
          <w:rFonts w:ascii="Times New Roman" w:hAnsi="Times New Roman" w:cs="Verdana"/>
          <w:b/>
          <w:bCs/>
          <w:sz w:val="24"/>
          <w:szCs w:val="24"/>
        </w:rPr>
      </w:pPr>
      <w:r w:rsidRPr="00E54B11">
        <w:rPr>
          <w:rFonts w:ascii="Times New Roman" w:hAnsi="Times New Roman"/>
          <w:b/>
          <w:bCs/>
          <w:sz w:val="24"/>
          <w:szCs w:val="24"/>
        </w:rPr>
        <w:t>1.</w:t>
        <w:tab/>
        <w:t>Predkladateľ právneho predpisu:</w:t>
      </w:r>
      <w:r w:rsidRPr="00E54B11">
        <w:rPr>
          <w:rFonts w:ascii="Times New Roman" w:hAnsi="Times New Roman"/>
          <w:sz w:val="24"/>
          <w:szCs w:val="24"/>
        </w:rPr>
        <w:t xml:space="preserve"> poslanci Národnej rady Slovenskej republiky </w:t>
      </w:r>
    </w:p>
    <w:p w:rsidR="000978C8" w:rsidRPr="00E54B11" w:rsidP="000978C8">
      <w:pPr>
        <w:tabs>
          <w:tab w:val="left" w:pos="360"/>
        </w:tabs>
        <w:bidi w:val="0"/>
        <w:spacing w:after="0" w:line="240" w:lineRule="auto"/>
        <w:ind w:left="360"/>
        <w:rPr>
          <w:rFonts w:ascii="Times New Roman" w:hAnsi="Times New Roman"/>
          <w:sz w:val="24"/>
          <w:szCs w:val="24"/>
        </w:rPr>
      </w:pPr>
      <w:r w:rsidRPr="00E54B11">
        <w:rPr>
          <w:rFonts w:ascii="Times New Roman" w:hAnsi="Times New Roman"/>
          <w:sz w:val="24"/>
          <w:szCs w:val="24"/>
        </w:rPr>
        <w:t xml:space="preserve"> </w:t>
      </w:r>
    </w:p>
    <w:p w:rsidR="000978C8" w:rsidRPr="00E54B11" w:rsidP="000978C8">
      <w:pPr>
        <w:bidi w:val="0"/>
        <w:spacing w:after="0" w:line="240" w:lineRule="auto"/>
        <w:ind w:left="360" w:hanging="360"/>
        <w:jc w:val="both"/>
        <w:rPr>
          <w:rFonts w:ascii="Times New Roman" w:hAnsi="Times New Roman"/>
          <w:bCs/>
          <w:sz w:val="24"/>
          <w:szCs w:val="24"/>
        </w:rPr>
      </w:pPr>
      <w:r w:rsidRPr="00E54B11">
        <w:rPr>
          <w:rFonts w:ascii="Times New Roman" w:hAnsi="Times New Roman"/>
          <w:b/>
          <w:bCs/>
          <w:sz w:val="24"/>
          <w:szCs w:val="24"/>
        </w:rPr>
        <w:t>2.</w:t>
        <w:tab/>
        <w:t>Názov návrhu právneho predpisu:</w:t>
      </w:r>
      <w:r w:rsidRPr="00E54B11">
        <w:rPr>
          <w:rFonts w:ascii="Times New Roman" w:hAnsi="Times New Roman"/>
          <w:sz w:val="24"/>
          <w:szCs w:val="24"/>
        </w:rPr>
        <w:t xml:space="preserve"> </w:t>
      </w:r>
      <w:r w:rsidRPr="00E54B11" w:rsidR="008746FD">
        <w:rPr>
          <w:rFonts w:ascii="Times New Roman" w:hAnsi="Times New Roman"/>
          <w:sz w:val="24"/>
          <w:szCs w:val="24"/>
        </w:rPr>
        <w:t xml:space="preserve">Návrh zákona, </w:t>
      </w:r>
      <w:r w:rsidRPr="00E54B11" w:rsidR="008746FD">
        <w:rPr>
          <w:rFonts w:ascii="Times New Roman" w:hAnsi="Times New Roman"/>
          <w:bCs/>
          <w:sz w:val="24"/>
          <w:szCs w:val="24"/>
        </w:rPr>
        <w:t xml:space="preserve">ktorým sa mení a dopĺňa zákon </w:t>
      </w:r>
      <w:r w:rsidRPr="00E54B11" w:rsidR="00050FF3">
        <w:rPr>
          <w:rFonts w:ascii="Times New Roman" w:hAnsi="Times New Roman"/>
          <w:bCs/>
          <w:sz w:val="24"/>
          <w:szCs w:val="24"/>
        </w:rPr>
        <w:t xml:space="preserve">                </w:t>
      </w:r>
      <w:r w:rsidRPr="00E54B11" w:rsidR="008746FD">
        <w:rPr>
          <w:rFonts w:ascii="Times New Roman" w:hAnsi="Times New Roman"/>
          <w:bCs/>
          <w:sz w:val="24"/>
          <w:szCs w:val="24"/>
        </w:rPr>
        <w:t xml:space="preserve">č. 473/2005 Z. z. o poskytovaní služieb v oblasti súkromnej bezpečnosti a o zmene </w:t>
      </w:r>
      <w:r w:rsidRPr="00E54B11" w:rsidR="00050FF3">
        <w:rPr>
          <w:rFonts w:ascii="Times New Roman" w:hAnsi="Times New Roman"/>
          <w:bCs/>
          <w:sz w:val="24"/>
          <w:szCs w:val="24"/>
        </w:rPr>
        <w:t xml:space="preserve">                </w:t>
      </w:r>
      <w:r w:rsidRPr="00E54B11" w:rsidR="008746FD">
        <w:rPr>
          <w:rFonts w:ascii="Times New Roman" w:hAnsi="Times New Roman"/>
          <w:bCs/>
          <w:sz w:val="24"/>
          <w:szCs w:val="24"/>
        </w:rPr>
        <w:t>a doplnení niektorých zákonov (zákon o súkromnej bezpečnosti) v znení neskorších predpisov</w:t>
      </w:r>
    </w:p>
    <w:p w:rsidR="000978C8" w:rsidRPr="00E54B11" w:rsidP="000978C8">
      <w:pPr>
        <w:bidi w:val="0"/>
        <w:spacing w:after="0" w:line="240" w:lineRule="auto"/>
        <w:rPr>
          <w:rFonts w:ascii="Times New Roman" w:hAnsi="Times New Roman"/>
          <w:sz w:val="24"/>
          <w:szCs w:val="24"/>
        </w:rPr>
      </w:pPr>
    </w:p>
    <w:p w:rsidR="000978C8" w:rsidRPr="00E54B11" w:rsidP="000978C8">
      <w:pPr>
        <w:bidi w:val="0"/>
        <w:spacing w:after="0" w:line="240" w:lineRule="auto"/>
        <w:ind w:left="360" w:hanging="360"/>
        <w:rPr>
          <w:rFonts w:ascii="Times New Roman" w:hAnsi="Times New Roman"/>
          <w:b/>
          <w:bCs/>
          <w:sz w:val="24"/>
          <w:szCs w:val="24"/>
        </w:rPr>
      </w:pPr>
      <w:r w:rsidRPr="00E54B11">
        <w:rPr>
          <w:rFonts w:ascii="Times New Roman" w:hAnsi="Times New Roman"/>
          <w:b/>
          <w:bCs/>
          <w:sz w:val="24"/>
          <w:szCs w:val="24"/>
        </w:rPr>
        <w:t>3.</w:t>
        <w:tab/>
        <w:t>Problematika návrhu právneho predpisu:</w:t>
      </w: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left="709" w:hanging="349"/>
        <w:rPr>
          <w:rFonts w:ascii="Times New Roman" w:hAnsi="Times New Roman" w:cs="Verdana"/>
          <w:sz w:val="24"/>
          <w:szCs w:val="24"/>
        </w:rPr>
      </w:pPr>
      <w:r w:rsidRPr="00E54B11">
        <w:rPr>
          <w:rFonts w:ascii="Times New Roman" w:hAnsi="Times New Roman"/>
          <w:sz w:val="24"/>
          <w:szCs w:val="24"/>
        </w:rPr>
        <w:t>a)</w:t>
        <w:tab/>
        <w:t>nie je upravená v práve Európskej únie</w:t>
      </w: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left="709" w:hanging="349"/>
        <w:rPr>
          <w:rFonts w:ascii="Times New Roman" w:hAnsi="Times New Roman"/>
          <w:sz w:val="24"/>
          <w:szCs w:val="24"/>
        </w:rPr>
      </w:pPr>
      <w:r w:rsidRPr="00E54B11">
        <w:rPr>
          <w:rFonts w:ascii="Times New Roman" w:hAnsi="Times New Roman"/>
          <w:sz w:val="24"/>
          <w:szCs w:val="24"/>
        </w:rPr>
        <w:t>b)</w:t>
        <w:tab/>
        <w:t>nie je obsiahnutá v judikatúre Súdneho dvora Európskej únie.</w:t>
      </w:r>
    </w:p>
    <w:p w:rsidR="000978C8" w:rsidRPr="00E54B11" w:rsidP="000978C8">
      <w:pPr>
        <w:bidi w:val="0"/>
        <w:spacing w:after="0" w:line="240" w:lineRule="auto"/>
        <w:ind w:left="709" w:hanging="349"/>
        <w:rPr>
          <w:rFonts w:ascii="Times New Roman" w:hAnsi="Times New Roman" w:cs="Verdana"/>
          <w:sz w:val="24"/>
          <w:szCs w:val="24"/>
        </w:rPr>
      </w:pPr>
    </w:p>
    <w:p w:rsidR="000978C8" w:rsidRPr="00E54B11" w:rsidP="000978C8">
      <w:pPr>
        <w:bidi w:val="0"/>
        <w:spacing w:after="0" w:line="240" w:lineRule="auto"/>
        <w:ind w:left="360" w:hanging="360"/>
        <w:rPr>
          <w:rFonts w:ascii="Times New Roman" w:hAnsi="Times New Roman"/>
          <w:b/>
          <w:bCs/>
          <w:sz w:val="24"/>
          <w:szCs w:val="24"/>
        </w:rPr>
      </w:pPr>
      <w:r w:rsidRPr="00E54B11">
        <w:rPr>
          <w:rFonts w:ascii="Times New Roman" w:hAnsi="Times New Roman"/>
          <w:b/>
          <w:bCs/>
          <w:sz w:val="24"/>
          <w:szCs w:val="24"/>
        </w:rPr>
        <w:t>4.</w:t>
        <w:tab/>
        <w:t xml:space="preserve">Záväzky Slovenskej republiky vo vzťahu k Európskej únii: </w:t>
      </w:r>
    </w:p>
    <w:p w:rsidR="000978C8" w:rsidRPr="00E54B11" w:rsidP="000978C8">
      <w:pPr>
        <w:bidi w:val="0"/>
        <w:spacing w:after="0" w:line="240" w:lineRule="auto"/>
        <w:rPr>
          <w:rFonts w:ascii="Times New Roman" w:hAnsi="Times New Roman" w:cs="Verdana"/>
          <w:sz w:val="24"/>
          <w:szCs w:val="24"/>
        </w:rPr>
      </w:pPr>
    </w:p>
    <w:p w:rsidR="000978C8" w:rsidRPr="00E54B11" w:rsidP="000978C8">
      <w:pPr>
        <w:bidi w:val="0"/>
        <w:spacing w:after="0" w:line="240" w:lineRule="auto"/>
        <w:rPr>
          <w:rFonts w:ascii="Times New Roman" w:hAnsi="Times New Roman"/>
          <w:sz w:val="24"/>
          <w:szCs w:val="24"/>
        </w:rPr>
      </w:pPr>
      <w:r w:rsidRPr="00E54B11">
        <w:rPr>
          <w:rFonts w:ascii="Times New Roman" w:hAnsi="Times New Roman"/>
          <w:sz w:val="24"/>
          <w:szCs w:val="24"/>
        </w:rPr>
        <w:t xml:space="preserve">      Bezpredmetné </w:t>
      </w:r>
    </w:p>
    <w:p w:rsidR="000978C8" w:rsidRPr="00E54B11" w:rsidP="000978C8">
      <w:pPr>
        <w:bidi w:val="0"/>
        <w:spacing w:after="0" w:line="240" w:lineRule="auto"/>
        <w:ind w:firstLine="708"/>
        <w:rPr>
          <w:rFonts w:ascii="Times New Roman" w:hAnsi="Times New Roman"/>
          <w:sz w:val="24"/>
          <w:szCs w:val="24"/>
        </w:rPr>
      </w:pPr>
    </w:p>
    <w:p w:rsidR="000978C8" w:rsidRPr="00E54B11" w:rsidP="000978C8">
      <w:pPr>
        <w:bidi w:val="0"/>
        <w:spacing w:after="0" w:line="240" w:lineRule="auto"/>
        <w:ind w:left="360" w:hanging="360"/>
        <w:rPr>
          <w:rFonts w:ascii="Times New Roman" w:hAnsi="Times New Roman"/>
          <w:b/>
          <w:bCs/>
          <w:sz w:val="24"/>
          <w:szCs w:val="24"/>
        </w:rPr>
      </w:pPr>
      <w:r w:rsidRPr="00E54B11">
        <w:rPr>
          <w:rFonts w:ascii="Times New Roman" w:hAnsi="Times New Roman"/>
          <w:b/>
          <w:bCs/>
          <w:sz w:val="24"/>
          <w:szCs w:val="24"/>
        </w:rPr>
        <w:t>5.</w:t>
        <w:tab/>
        <w:t>Stupeň zlučiteľnosti návrhu právneho predpisu s právom Európskej únie:</w:t>
      </w:r>
    </w:p>
    <w:p w:rsidR="000978C8" w:rsidRPr="00E54B11" w:rsidP="000978C8">
      <w:pPr>
        <w:bidi w:val="0"/>
        <w:spacing w:after="0" w:line="240" w:lineRule="auto"/>
        <w:rPr>
          <w:rFonts w:ascii="Times New Roman" w:hAnsi="Times New Roman" w:cs="Verdana"/>
          <w:sz w:val="24"/>
          <w:szCs w:val="24"/>
        </w:rPr>
      </w:pPr>
    </w:p>
    <w:p w:rsidR="000978C8" w:rsidRPr="00E54B11" w:rsidP="000978C8">
      <w:pPr>
        <w:bidi w:val="0"/>
        <w:spacing w:after="0" w:line="240" w:lineRule="auto"/>
        <w:ind w:firstLine="360"/>
        <w:rPr>
          <w:rFonts w:ascii="Times New Roman" w:hAnsi="Times New Roman"/>
          <w:sz w:val="24"/>
          <w:szCs w:val="24"/>
        </w:rPr>
      </w:pPr>
      <w:r w:rsidRPr="00E54B11">
        <w:rPr>
          <w:rFonts w:ascii="Times New Roman" w:hAnsi="Times New Roman"/>
          <w:sz w:val="24"/>
          <w:szCs w:val="24"/>
        </w:rPr>
        <w:t>Stupeň zlučiteľnosti - úplný </w:t>
      </w: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bidi w:val="0"/>
        <w:spacing w:after="0" w:line="240" w:lineRule="auto"/>
        <w:ind w:firstLine="360"/>
        <w:rPr>
          <w:rFonts w:ascii="Times New Roman" w:hAnsi="Times New Roman"/>
          <w:sz w:val="24"/>
          <w:szCs w:val="24"/>
        </w:rPr>
      </w:pPr>
    </w:p>
    <w:p w:rsidR="000978C8" w:rsidRPr="00E54B11" w:rsidP="000978C8">
      <w:pPr>
        <w:pStyle w:val="NormalWeb"/>
        <w:bidi w:val="0"/>
        <w:spacing w:before="0" w:beforeAutospacing="0" w:after="0" w:afterAutospacing="0"/>
        <w:jc w:val="center"/>
        <w:rPr>
          <w:rFonts w:ascii="Times New Roman" w:hAnsi="Times New Roman"/>
          <w:b/>
          <w:bCs/>
          <w:sz w:val="28"/>
          <w:szCs w:val="28"/>
        </w:rPr>
      </w:pPr>
    </w:p>
    <w:p w:rsidR="000B2258" w:rsidRPr="00E54B11" w:rsidP="000978C8">
      <w:pPr>
        <w:pStyle w:val="NormalWeb"/>
        <w:bidi w:val="0"/>
        <w:spacing w:before="0" w:beforeAutospacing="0" w:after="0" w:afterAutospacing="0"/>
        <w:jc w:val="center"/>
        <w:rPr>
          <w:rFonts w:ascii="Times New Roman" w:hAnsi="Times New Roman"/>
          <w:b/>
          <w:bCs/>
          <w:sz w:val="28"/>
          <w:szCs w:val="28"/>
        </w:rPr>
      </w:pPr>
    </w:p>
    <w:p w:rsidR="000B2258" w:rsidRPr="00E54B11" w:rsidP="000978C8">
      <w:pPr>
        <w:pStyle w:val="NormalWeb"/>
        <w:bidi w:val="0"/>
        <w:spacing w:before="0" w:beforeAutospacing="0" w:after="0" w:afterAutospacing="0"/>
        <w:jc w:val="center"/>
        <w:rPr>
          <w:rFonts w:ascii="Times New Roman" w:hAnsi="Times New Roman"/>
          <w:b/>
          <w:bCs/>
          <w:sz w:val="28"/>
          <w:szCs w:val="28"/>
        </w:rPr>
      </w:pPr>
    </w:p>
    <w:p w:rsidR="000B2258" w:rsidRPr="00E54B11" w:rsidP="000978C8">
      <w:pPr>
        <w:pStyle w:val="NormalWeb"/>
        <w:bidi w:val="0"/>
        <w:spacing w:before="0" w:beforeAutospacing="0" w:after="0" w:afterAutospacing="0"/>
        <w:jc w:val="center"/>
        <w:rPr>
          <w:rFonts w:ascii="Times New Roman" w:hAnsi="Times New Roman"/>
          <w:b/>
          <w:bCs/>
          <w:sz w:val="28"/>
          <w:szCs w:val="28"/>
        </w:rPr>
      </w:pPr>
    </w:p>
    <w:p w:rsidR="000978C8" w:rsidRPr="00E54B11" w:rsidP="000978C8">
      <w:pPr>
        <w:pStyle w:val="NormalWeb"/>
        <w:bidi w:val="0"/>
        <w:spacing w:before="0" w:beforeAutospacing="0" w:after="0" w:afterAutospacing="0"/>
        <w:jc w:val="center"/>
        <w:rPr>
          <w:rFonts w:ascii="Times New Roman" w:hAnsi="Times New Roman"/>
          <w:b/>
          <w:bCs/>
          <w:sz w:val="28"/>
          <w:szCs w:val="28"/>
        </w:rPr>
      </w:pPr>
    </w:p>
    <w:p w:rsidR="000978C8" w:rsidRPr="00E54B11" w:rsidP="000978C8">
      <w:pPr>
        <w:pStyle w:val="NormalWeb"/>
        <w:bidi w:val="0"/>
        <w:spacing w:before="0" w:beforeAutospacing="0" w:after="0" w:afterAutospacing="0"/>
        <w:jc w:val="center"/>
        <w:rPr>
          <w:rFonts w:ascii="Times New Roman" w:hAnsi="Times New Roman"/>
          <w:b/>
          <w:bCs/>
          <w:sz w:val="28"/>
          <w:szCs w:val="28"/>
        </w:rPr>
      </w:pPr>
      <w:r w:rsidRPr="00E54B11">
        <w:rPr>
          <w:rFonts w:ascii="Times New Roman" w:hAnsi="Times New Roman"/>
          <w:b/>
          <w:bCs/>
          <w:sz w:val="28"/>
          <w:szCs w:val="28"/>
        </w:rPr>
        <w:t>Doložka vybraných vplyvov</w:t>
      </w:r>
    </w:p>
    <w:p w:rsidR="000978C8" w:rsidRPr="00E54B11" w:rsidP="000978C8">
      <w:pPr>
        <w:pStyle w:val="NormalWeb"/>
        <w:bidi w:val="0"/>
        <w:spacing w:before="0" w:beforeAutospacing="0" w:after="0" w:afterAutospacing="0"/>
        <w:jc w:val="center"/>
        <w:rPr>
          <w:rFonts w:ascii="Times New Roman" w:hAnsi="Times New Roman"/>
          <w:b/>
          <w:bCs/>
          <w:sz w:val="28"/>
          <w:szCs w:val="28"/>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1.  Základné údaje</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Názov materiálu</w:t>
            </w:r>
          </w:p>
        </w:tc>
      </w:tr>
      <w:tr>
        <w:tblPrEx>
          <w:tblW w:w="5000" w:type="pct"/>
          <w:jc w:val="center"/>
          <w:tblCellMar>
            <w:left w:w="0" w:type="dxa"/>
            <w:right w:w="0" w:type="dxa"/>
          </w:tblCellMar>
          <w:tblLook w:val="04A0"/>
        </w:tblPrEx>
        <w:trPr>
          <w:trHeight w:val="37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rsidP="008746FD">
            <w:pPr>
              <w:bidi w:val="0"/>
              <w:spacing w:after="0" w:line="240" w:lineRule="auto"/>
              <w:ind w:left="360" w:hanging="360"/>
              <w:jc w:val="both"/>
              <w:rPr>
                <w:rFonts w:ascii="Times New Roman" w:hAnsi="Times New Roman"/>
                <w:sz w:val="20"/>
                <w:szCs w:val="20"/>
              </w:rPr>
            </w:pPr>
            <w:r w:rsidRPr="00E54B11" w:rsidR="008746FD">
              <w:rPr>
                <w:rFonts w:ascii="Times New Roman" w:hAnsi="Times New Roman"/>
                <w:sz w:val="20"/>
                <w:szCs w:val="20"/>
              </w:rPr>
              <w:t xml:space="preserve">       Návrh zákona, </w:t>
            </w:r>
            <w:r w:rsidRPr="00E54B11" w:rsidR="008746FD">
              <w:rPr>
                <w:rFonts w:ascii="Times New Roman" w:hAnsi="Times New Roman"/>
                <w:bCs/>
                <w:sz w:val="20"/>
                <w:szCs w:val="20"/>
              </w:rPr>
              <w:t xml:space="preserve">ktorým sa mení a dopĺňa zákon č. 473/2005 Z. z. o poskytovaní služieb v oblasti súkromnej bezpečnosti a o zmene a doplnení niektorých zákonov (zákon o súkromnej bezpečnosti) v znení neskorších predpisov </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Predkladateľ (a spolupredkladateľ)</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w:hAnsi="Times" w:cs="Times"/>
                <w:sz w:val="20"/>
                <w:szCs w:val="20"/>
              </w:rPr>
            </w:pPr>
            <w:r w:rsidRPr="00E54B11">
              <w:rPr>
                <w:rFonts w:ascii="Times" w:hAnsi="Times" w:cs="Times"/>
                <w:sz w:val="20"/>
                <w:szCs w:val="20"/>
              </w:rPr>
              <w:t>Poslanci Národnej rady Slovenskej republiky</w:t>
            </w:r>
          </w:p>
        </w:tc>
      </w:tr>
      <w:tr>
        <w:tblPrEx>
          <w:tblW w:w="5000" w:type="pct"/>
          <w:jc w:val="center"/>
          <w:tblCellMar>
            <w:left w:w="0" w:type="dxa"/>
            <w:right w:w="0" w:type="dxa"/>
          </w:tblCellMar>
          <w:tblLook w:val="04A0"/>
        </w:tblPrEx>
        <w:trPr>
          <w:trHeight w:val="255"/>
          <w:jc w:val="center"/>
        </w:trPr>
        <w:tc>
          <w:tcPr>
            <w:tcW w:w="3000" w:type="pct"/>
            <w:gridSpan w:val="2"/>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978C8" w:rsidRPr="00E54B11">
            <w:pPr>
              <w:bidi w:val="0"/>
              <w:jc w:val="center"/>
              <w:rPr>
                <w:rFonts w:ascii="Times" w:hAnsi="Times" w:cs="Times"/>
                <w:b/>
                <w:bCs/>
                <w:sz w:val="20"/>
                <w:szCs w:val="20"/>
              </w:rPr>
            </w:pPr>
            <w:r w:rsidRPr="00E54B11">
              <w:rPr>
                <w:rFonts w:ascii="Times" w:hAnsi="Times" w:cs="Times"/>
                <w:b/>
                <w:bCs/>
                <w:sz w:val="20"/>
                <w:szCs w:val="20"/>
              </w:rPr>
              <w:t>Charakter predkladaného materiálu</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w:t>
            </w:r>
            <w:r w:rsidRPr="00E54B11">
              <w:rPr>
                <w:rFonts w:ascii="Wingdings 2" w:hAnsi="Wingdings 2" w:cs="Times"/>
                <w:sz w:val="20"/>
                <w:szCs w:val="20"/>
              </w:rPr>
              <w:t>*</w:t>
            </w:r>
            <w:r w:rsidRPr="00E54B11">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gridSpan w:val="2"/>
            <w:vMerge/>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spacing w:after="0" w:line="240" w:lineRule="auto"/>
              <w:rPr>
                <w:rFonts w:ascii="Times" w:hAnsi="Times" w:cs="Times"/>
                <w:b/>
                <w:bCs/>
                <w:sz w:val="20"/>
                <w:szCs w:val="20"/>
              </w:rPr>
            </w:pP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w:t>
            </w:r>
            <w:r w:rsidRPr="00E54B11">
              <w:rPr>
                <w:rFonts w:ascii="Wingdings 2" w:hAnsi="Wingdings 2" w:cs="Times"/>
                <w:sz w:val="20"/>
                <w:szCs w:val="20"/>
              </w:rPr>
              <w:t>S</w:t>
            </w:r>
            <w:r w:rsidRPr="00E54B11">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65"/>
          <w:jc w:val="center"/>
        </w:trPr>
        <w:tc>
          <w:tcPr>
            <w:tcW w:w="0" w:type="auto"/>
            <w:gridSpan w:val="2"/>
            <w:vMerge/>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spacing w:after="0" w:line="240" w:lineRule="auto"/>
              <w:rPr>
                <w:rFonts w:ascii="Times" w:hAnsi="Times" w:cs="Times"/>
                <w:b/>
                <w:bCs/>
                <w:sz w:val="20"/>
                <w:szCs w:val="20"/>
              </w:rPr>
            </w:pP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w:t>
            </w:r>
            <w:r w:rsidRPr="00E54B11">
              <w:rPr>
                <w:rFonts w:ascii="Wingdings 2" w:hAnsi="Wingdings 2" w:cs="Times"/>
                <w:sz w:val="20"/>
                <w:szCs w:val="20"/>
              </w:rPr>
              <w:t>*</w:t>
            </w:r>
            <w:r w:rsidRPr="00E54B11">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184"/>
          <w:jc w:val="center"/>
        </w:trPr>
        <w:tc>
          <w:tcPr>
            <w:tcW w:w="0" w:type="auto"/>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w:hAnsi="Times" w:cs="Times"/>
                <w:sz w:val="20"/>
                <w:szCs w:val="20"/>
              </w:rPr>
            </w:pPr>
          </w:p>
        </w:tc>
      </w:tr>
      <w:tr>
        <w:tblPrEx>
          <w:tblW w:w="5000" w:type="pct"/>
          <w:jc w:val="center"/>
          <w:tblCellMar>
            <w:left w:w="0" w:type="dxa"/>
            <w:right w:w="0" w:type="dxa"/>
          </w:tblCellMar>
          <w:tblLook w:val="04A0"/>
        </w:tblPrEx>
        <w:trPr>
          <w:trHeight w:val="275"/>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Termín začiatku a ukončenia PPK</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New Roman" w:hAnsi="Times New Roman"/>
                <w:sz w:val="20"/>
                <w:szCs w:val="20"/>
              </w:rPr>
            </w:pPr>
            <w:r w:rsidRPr="00E54B11">
              <w:rPr>
                <w:rFonts w:ascii="Times New Roman" w:hAnsi="Times New Roman"/>
                <w:bCs/>
                <w:sz w:val="20"/>
                <w:szCs w:val="20"/>
              </w:rPr>
              <w:t>Materiál nebol predmetom PPK</w:t>
            </w:r>
          </w:p>
        </w:tc>
      </w:tr>
      <w:tr>
        <w:tblPrEx>
          <w:tblW w:w="5000" w:type="pct"/>
          <w:jc w:val="center"/>
          <w:tblCellMar>
            <w:left w:w="0" w:type="dxa"/>
            <w:right w:w="0" w:type="dxa"/>
          </w:tblCellMar>
          <w:tblLook w:val="04A0"/>
        </w:tblPrEx>
        <w:trPr>
          <w:trHeight w:val="450"/>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Predpokladaný termín predloženia na MPK*</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New Roman" w:hAnsi="Times New Roman"/>
                <w:sz w:val="20"/>
                <w:szCs w:val="20"/>
              </w:rPr>
            </w:pPr>
            <w:r w:rsidRPr="00E54B11">
              <w:rPr>
                <w:rFonts w:ascii="Times New Roman" w:hAnsi="Times New Roman"/>
                <w:bCs/>
                <w:sz w:val="20"/>
                <w:szCs w:val="20"/>
              </w:rPr>
              <w:t>Materiál nebol predmetom MPK</w:t>
            </w:r>
          </w:p>
        </w:tc>
      </w:tr>
      <w:tr>
        <w:tblPrEx>
          <w:tblW w:w="5000" w:type="pct"/>
          <w:jc w:val="center"/>
          <w:tblCellMar>
            <w:left w:w="0" w:type="dxa"/>
            <w:right w:w="0" w:type="dxa"/>
          </w:tblCellMar>
          <w:tblLook w:val="04A0"/>
        </w:tblPrEx>
        <w:trPr>
          <w:trHeight w:val="152"/>
          <w:jc w:val="center"/>
        </w:trPr>
        <w:tc>
          <w:tcPr>
            <w:tcW w:w="300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Predpokladaný termín predloženia na Rokovanie vlády</w:t>
              <w:br/>
              <w:t>  SR*</w:t>
            </w:r>
          </w:p>
        </w:tc>
        <w:tc>
          <w:tcPr>
            <w:tcW w:w="200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New Roman" w:hAnsi="Times New Roman"/>
                <w:sz w:val="20"/>
                <w:szCs w:val="20"/>
              </w:rPr>
            </w:pPr>
            <w:r w:rsidRPr="00E54B11">
              <w:rPr>
                <w:rFonts w:ascii="Times New Roman" w:hAnsi="Times New Roman"/>
                <w:sz w:val="20"/>
                <w:szCs w:val="20"/>
              </w:rPr>
              <w:t>Materiál nebol predkladaný na rokovanie vlády Slovenskej republiky</w:t>
            </w:r>
          </w:p>
        </w:tc>
      </w:tr>
      <w:tr>
        <w:tblPrEx>
          <w:tblW w:w="5000" w:type="pct"/>
          <w:jc w:val="center"/>
          <w:tblCellMar>
            <w:left w:w="0" w:type="dxa"/>
            <w:right w:w="0" w:type="dxa"/>
          </w:tblCellMar>
          <w:tblLook w:val="04A0"/>
        </w:tblPrEx>
        <w:trPr>
          <w:trHeight w:val="348"/>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2.  Definícia problému</w:t>
            </w:r>
          </w:p>
        </w:tc>
      </w:tr>
      <w:tr>
        <w:tblPrEx>
          <w:tblW w:w="5000" w:type="pct"/>
          <w:jc w:val="center"/>
          <w:tblCellMar>
            <w:left w:w="0" w:type="dxa"/>
            <w:right w:w="0" w:type="dxa"/>
          </w:tblCellMar>
          <w:tblLook w:val="04A0"/>
        </w:tblPrEx>
        <w:trPr>
          <w:trHeight w:val="55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tcPr>
          <w:p w:rsidR="000978C8" w:rsidRPr="00E54B11" w:rsidP="00451279">
            <w:pPr>
              <w:autoSpaceDE w:val="0"/>
              <w:autoSpaceDN w:val="0"/>
              <w:bidi w:val="0"/>
              <w:spacing w:after="0" w:line="240" w:lineRule="auto"/>
              <w:jc w:val="both"/>
              <w:rPr>
                <w:rFonts w:ascii="Times" w:hAnsi="Times" w:cs="Times"/>
                <w:sz w:val="20"/>
                <w:szCs w:val="20"/>
              </w:rPr>
            </w:pPr>
            <w:r w:rsidRPr="00E54B11" w:rsidR="002B5E13">
              <w:rPr>
                <w:rFonts w:ascii="Times New Roman" w:hAnsi="Times New Roman"/>
                <w:bCs/>
                <w:sz w:val="20"/>
                <w:szCs w:val="20"/>
              </w:rPr>
              <w:t>V súčasnosti je problematika obnovy platnosti preukazu odbornej spôsobilosti legislatívne nastavená tak, že ak platnosť preukazu zanikne uplynutím doby, na ktorú bol vydaný, na vydanie nového preukazu je potrebné absolvovať odbornú prípravu a úspešne vykonať skúšku.</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3.  Ciele a výsledný stav</w:t>
            </w:r>
          </w:p>
        </w:tc>
      </w:tr>
      <w:tr>
        <w:tblPrEx>
          <w:tblW w:w="5000" w:type="pct"/>
          <w:jc w:val="center"/>
          <w:tblCellMar>
            <w:left w:w="0" w:type="dxa"/>
            <w:right w:w="0" w:type="dxa"/>
          </w:tblCellMar>
          <w:tblLook w:val="04A0"/>
        </w:tblPrEx>
        <w:trPr>
          <w:trHeight w:val="44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rsidP="002B5E13">
            <w:pPr>
              <w:bidi w:val="0"/>
              <w:spacing w:after="0" w:line="240" w:lineRule="auto"/>
              <w:jc w:val="both"/>
              <w:rPr>
                <w:rFonts w:ascii="Times New Roman" w:hAnsi="Times New Roman"/>
                <w:bCs/>
                <w:sz w:val="20"/>
                <w:szCs w:val="20"/>
                <w:lang w:eastAsia="sk-SK"/>
              </w:rPr>
            </w:pPr>
            <w:r w:rsidRPr="00E54B11" w:rsidR="002B5E13">
              <w:rPr>
                <w:rFonts w:ascii="Times New Roman" w:hAnsi="Times New Roman"/>
                <w:bCs/>
                <w:sz w:val="20"/>
                <w:szCs w:val="20"/>
              </w:rPr>
              <w:t xml:space="preserve">Cieľom predloženej novely zákona je zakotviť do zákona výnimku z povinnosti absolvovať odbornú prípravu a vykonať skúšku odbornej spôsobilosti v prípade záujmu o obnovenie platnosti preukazu odbornej spôsobilosti pre tých držiteľov preukazov, ktorým sa blíži koniec doby platnosti preukazu odbornej spôsobilosti, a ktorí zároveň spĺňajú podmienku vzdelania a vykonanej praxe.  </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4.  Dotknuté subjekty</w:t>
            </w:r>
          </w:p>
        </w:tc>
      </w:tr>
      <w:tr>
        <w:tblPrEx>
          <w:tblW w:w="5000" w:type="pct"/>
          <w:jc w:val="center"/>
          <w:tblCellMar>
            <w:left w:w="0" w:type="dxa"/>
            <w:right w:w="0" w:type="dxa"/>
          </w:tblCellMar>
          <w:tblLook w:val="04A0"/>
        </w:tblPrEx>
        <w:trPr>
          <w:trHeight w:val="319"/>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rsidP="002B5E13">
            <w:pPr>
              <w:bidi w:val="0"/>
              <w:spacing w:after="0" w:line="240" w:lineRule="auto"/>
              <w:rPr>
                <w:rFonts w:ascii="Times" w:hAnsi="Times" w:cs="Times"/>
                <w:sz w:val="20"/>
                <w:szCs w:val="20"/>
              </w:rPr>
            </w:pPr>
            <w:r w:rsidRPr="00E54B11" w:rsidR="002B5E13">
              <w:rPr>
                <w:rFonts w:ascii="Times" w:hAnsi="Times" w:cs="Times"/>
                <w:sz w:val="20"/>
                <w:szCs w:val="20"/>
              </w:rPr>
              <w:t>Ministerstvo vnútra Slovenskej republiky a záujemcovia o vydanie nového preukazu odbornej spôsobilosti podľa zákona č. 473/2005 Z. z.</w:t>
            </w:r>
          </w:p>
        </w:tc>
      </w:tr>
      <w:tr>
        <w:tblPrEx>
          <w:tblW w:w="5000" w:type="pct"/>
          <w:jc w:val="center"/>
          <w:tblCellMar>
            <w:left w:w="0" w:type="dxa"/>
            <w:right w:w="0" w:type="dxa"/>
          </w:tblCellMar>
          <w:tblLook w:val="04A0"/>
        </w:tblPrEx>
        <w:trPr>
          <w:trHeight w:val="128"/>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5.  Alternatívne riešenia                          -  nepredkladajú sa</w:t>
            </w:r>
          </w:p>
        </w:tc>
      </w:tr>
      <w:tr>
        <w:tblPrEx>
          <w:tblW w:w="5000" w:type="pct"/>
          <w:jc w:val="center"/>
          <w:tblCellMar>
            <w:left w:w="0" w:type="dxa"/>
            <w:right w:w="0" w:type="dxa"/>
          </w:tblCellMar>
          <w:tblLook w:val="04A0"/>
        </w:tblPrEx>
        <w:trPr>
          <w:trHeight w:val="72"/>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w:hAnsi="Times" w:cs="Times"/>
                <w:b/>
                <w:bCs/>
                <w:sz w:val="20"/>
                <w:szCs w:val="20"/>
              </w:rPr>
            </w:pPr>
          </w:p>
        </w:tc>
      </w:tr>
      <w:tr>
        <w:tblPrEx>
          <w:tblW w:w="5000" w:type="pct"/>
          <w:jc w:val="center"/>
          <w:tblCellMar>
            <w:left w:w="0" w:type="dxa"/>
            <w:right w:w="0" w:type="dxa"/>
          </w:tblCellMar>
          <w:tblLook w:val="04A0"/>
        </w:tblPrEx>
        <w:trPr>
          <w:trHeight w:val="114"/>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6.  Vykonávacie predpisy</w:t>
            </w:r>
          </w:p>
        </w:tc>
      </w:tr>
      <w:tr>
        <w:tblPrEx>
          <w:tblW w:w="5000" w:type="pct"/>
          <w:jc w:val="center"/>
          <w:tblCellMar>
            <w:left w:w="0" w:type="dxa"/>
            <w:right w:w="0" w:type="dxa"/>
          </w:tblCellMar>
          <w:tblLook w:val="04A0"/>
        </w:tblPrEx>
        <w:trPr>
          <w:trHeight w:val="17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w:hAnsi="Times" w:cs="Times"/>
                <w:sz w:val="20"/>
                <w:szCs w:val="20"/>
              </w:rPr>
            </w:pPr>
            <w:r w:rsidRPr="00E54B11">
              <w:rPr>
                <w:rFonts w:ascii="Times" w:hAnsi="Times" w:cs="Times"/>
                <w:sz w:val="20"/>
                <w:szCs w:val="20"/>
              </w:rPr>
              <w:t>Predpokladá sa prijatie/zmena vykonávacích predpisov?                          </w:t>
            </w:r>
            <w:r w:rsidRPr="00E54B11">
              <w:rPr>
                <w:rFonts w:ascii="Wingdings 2" w:hAnsi="Wingdings 2" w:cs="Times"/>
                <w:sz w:val="20"/>
                <w:szCs w:val="20"/>
              </w:rPr>
              <w:t>*</w:t>
            </w:r>
            <w:r w:rsidRPr="00E54B11">
              <w:rPr>
                <w:rFonts w:ascii="Times" w:hAnsi="Times" w:cs="Times"/>
                <w:sz w:val="20"/>
                <w:szCs w:val="20"/>
              </w:rPr>
              <w:t xml:space="preserve">   Áno            </w:t>
            </w:r>
            <w:r w:rsidRPr="00E54B11">
              <w:rPr>
                <w:rFonts w:ascii="Wingdings 2" w:hAnsi="Wingdings 2" w:cs="Times"/>
                <w:sz w:val="20"/>
                <w:szCs w:val="20"/>
              </w:rPr>
              <w:t>S</w:t>
            </w:r>
            <w:r w:rsidRPr="00E54B11">
              <w:rPr>
                <w:rFonts w:ascii="Times" w:hAnsi="Times" w:cs="Times"/>
                <w:sz w:val="20"/>
                <w:szCs w:val="20"/>
              </w:rPr>
              <w:t>  Nie</w:t>
            </w:r>
          </w:p>
        </w:tc>
      </w:tr>
      <w:tr>
        <w:tblPrEx>
          <w:tblW w:w="5000" w:type="pct"/>
          <w:jc w:val="center"/>
          <w:tblCellMar>
            <w:left w:w="0" w:type="dxa"/>
            <w:right w:w="0" w:type="dxa"/>
          </w:tblCellMar>
          <w:tblLook w:val="04A0"/>
        </w:tblPrEx>
        <w:trPr>
          <w:trHeight w:val="172"/>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xml:space="preserve">  7.  Transpozícia práva EÚ </w:t>
            </w:r>
          </w:p>
        </w:tc>
      </w:tr>
      <w:tr>
        <w:tblPrEx>
          <w:tblW w:w="5000" w:type="pct"/>
          <w:jc w:val="center"/>
          <w:tblCellMar>
            <w:left w:w="0" w:type="dxa"/>
            <w:right w:w="0" w:type="dxa"/>
          </w:tblCellMar>
          <w:tblLook w:val="04A0"/>
        </w:tblPrEx>
        <w:trPr>
          <w:trHeight w:val="218"/>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w:hAnsi="Times" w:cs="Times"/>
                <w:b/>
                <w:bCs/>
                <w:sz w:val="20"/>
                <w:szCs w:val="20"/>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8.  Preskúmanie účelnosti**</w:t>
            </w:r>
          </w:p>
        </w:tc>
      </w:tr>
      <w:tr>
        <w:tblPrEx>
          <w:tblW w:w="5000" w:type="pct"/>
          <w:jc w:val="center"/>
          <w:tblCellMar>
            <w:left w:w="0" w:type="dxa"/>
            <w:right w:w="0" w:type="dxa"/>
          </w:tblCellMar>
          <w:tblLook w:val="04A0"/>
        </w:tblPrEx>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978C8" w:rsidRPr="00E54B11">
            <w:pPr>
              <w:bidi w:val="0"/>
              <w:rPr>
                <w:rFonts w:ascii="Times" w:hAnsi="Times" w:cs="Times"/>
                <w:sz w:val="20"/>
                <w:szCs w:val="20"/>
              </w:rPr>
            </w:pPr>
            <w:r w:rsidRPr="00E54B11">
              <w:rPr>
                <w:rFonts w:ascii="Times" w:hAnsi="Times" w:cs="Times"/>
                <w:b/>
                <w:bCs/>
                <w:sz w:val="20"/>
                <w:szCs w:val="20"/>
              </w:rPr>
              <w:t>  Vplyvy na rozpočet verejnej správy</w:t>
            </w:r>
            <w:r w:rsidRPr="00E54B11">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w:t>
            </w:r>
            <w:r w:rsidRPr="00E54B11">
              <w:rPr>
                <w:rFonts w:ascii="Wingdings 2" w:hAnsi="Wingdings 2" w:cs="Times"/>
                <w:sz w:val="20"/>
                <w:szCs w:val="20"/>
              </w:rPr>
              <w:t>*</w:t>
            </w:r>
            <w:r w:rsidRPr="00E54B11">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rsidP="002B5E13">
            <w:pPr>
              <w:bidi w:val="0"/>
              <w:rPr>
                <w:rFonts w:ascii="Times" w:hAnsi="Times" w:cs="Times"/>
                <w:sz w:val="20"/>
                <w:szCs w:val="20"/>
              </w:rPr>
            </w:pPr>
            <w:r w:rsidRPr="00E54B11">
              <w:rPr>
                <w:rFonts w:ascii="Times" w:hAnsi="Times" w:cs="Times"/>
                <w:sz w:val="20"/>
                <w:szCs w:val="20"/>
              </w:rPr>
              <w:t>  </w:t>
            </w:r>
            <w:r w:rsidRPr="00E54B11" w:rsidR="002B5E13">
              <w:rPr>
                <w:rFonts w:ascii="Wingdings 2" w:hAnsi="Wingdings 2" w:cs="Times"/>
                <w:sz w:val="20"/>
                <w:szCs w:val="20"/>
              </w:rPr>
              <w:t>*</w:t>
            </w:r>
            <w:r w:rsidRPr="00E54B1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rsidP="002B5E13">
            <w:pPr>
              <w:bidi w:val="0"/>
              <w:rPr>
                <w:rFonts w:ascii="Times" w:hAnsi="Times" w:cs="Times"/>
                <w:sz w:val="20"/>
                <w:szCs w:val="20"/>
              </w:rPr>
            </w:pPr>
            <w:r w:rsidRPr="00E54B11">
              <w:rPr>
                <w:rFonts w:ascii="Times" w:hAnsi="Times" w:cs="Times"/>
                <w:sz w:val="20"/>
                <w:szCs w:val="20"/>
              </w:rPr>
              <w:t> </w:t>
            </w:r>
            <w:r w:rsidRPr="00E54B11" w:rsidR="002B5E13">
              <w:rPr>
                <w:rFonts w:ascii="Wingdings 2" w:hAnsi="Wingdings 2" w:cs="Times"/>
                <w:sz w:val="20"/>
                <w:szCs w:val="20"/>
              </w:rPr>
              <w:t>S</w:t>
            </w:r>
            <w:r w:rsidRPr="00E54B1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978C8" w:rsidRPr="00E54B11">
            <w:pPr>
              <w:bidi w:val="0"/>
              <w:rPr>
                <w:rFonts w:ascii="Times" w:hAnsi="Times" w:cs="Times"/>
                <w:sz w:val="20"/>
                <w:szCs w:val="20"/>
              </w:rPr>
            </w:pPr>
            <w:r w:rsidRPr="00E54B11">
              <w:rPr>
                <w:rFonts w:ascii="Times" w:hAnsi="Times" w:cs="Times"/>
                <w:b/>
                <w:bCs/>
                <w:sz w:val="20"/>
                <w:szCs w:val="20"/>
              </w:rPr>
              <w:t>  Vplyvy na podnikateľské prostredie</w:t>
            </w:r>
            <w:r w:rsidRPr="00E54B11">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S</w:t>
            </w:r>
            <w:r w:rsidRPr="00E54B1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978C8" w:rsidRPr="00E54B11">
            <w:pPr>
              <w:bidi w:val="0"/>
              <w:rPr>
                <w:rFonts w:ascii="Times" w:hAnsi="Times" w:cs="Times"/>
                <w:sz w:val="20"/>
                <w:szCs w:val="20"/>
              </w:rPr>
            </w:pPr>
            <w:r w:rsidRPr="00E54B11">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rsidP="002B5E13">
            <w:pPr>
              <w:bidi w:val="0"/>
              <w:rPr>
                <w:rFonts w:ascii="Times" w:hAnsi="Times" w:cs="Times"/>
                <w:sz w:val="20"/>
                <w:szCs w:val="20"/>
              </w:rPr>
            </w:pPr>
            <w:r w:rsidRPr="00E54B11">
              <w:rPr>
                <w:rFonts w:ascii="Times" w:hAnsi="Times" w:cs="Times"/>
                <w:sz w:val="20"/>
                <w:szCs w:val="20"/>
              </w:rPr>
              <w:t> </w:t>
            </w:r>
            <w:r w:rsidRPr="00E54B11" w:rsidR="002B5E13">
              <w:rPr>
                <w:rFonts w:ascii="Times" w:hAnsi="Times" w:cs="Times"/>
                <w:sz w:val="20"/>
                <w:szCs w:val="20"/>
              </w:rPr>
              <w:t xml:space="preserve"> </w:t>
            </w:r>
            <w:r w:rsidRPr="00E54B11" w:rsidR="002B5E13">
              <w:rPr>
                <w:rFonts w:ascii="Wingdings 2" w:hAnsi="Wingdings 2" w:cs="Times"/>
                <w:sz w:val="20"/>
                <w:szCs w:val="20"/>
              </w:rPr>
              <w:t>S</w:t>
            </w:r>
            <w:r w:rsidRPr="00E54B11" w:rsidR="002B5E13">
              <w:rPr>
                <w:rFonts w:ascii="Times" w:hAnsi="Times" w:cs="Times"/>
                <w:sz w:val="20"/>
                <w:szCs w:val="20"/>
              </w:rPr>
              <w:t xml:space="preserve"> </w:t>
            </w:r>
            <w:r w:rsidRPr="00E54B1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rsidP="002B5E13">
            <w:pPr>
              <w:bidi w:val="0"/>
              <w:rPr>
                <w:rFonts w:ascii="Times" w:hAnsi="Times" w:cs="Times"/>
                <w:sz w:val="20"/>
                <w:szCs w:val="20"/>
              </w:rPr>
            </w:pPr>
            <w:r w:rsidRPr="00E54B11">
              <w:rPr>
                <w:rFonts w:ascii="Times" w:hAnsi="Times" w:cs="Times"/>
                <w:sz w:val="20"/>
                <w:szCs w:val="20"/>
              </w:rPr>
              <w:t> </w:t>
            </w:r>
            <w:r w:rsidRPr="00E54B11" w:rsidR="002B5E13">
              <w:rPr>
                <w:rFonts w:ascii="Times" w:hAnsi="Times" w:cs="Times"/>
                <w:sz w:val="20"/>
                <w:szCs w:val="20"/>
              </w:rPr>
              <w:t xml:space="preserve"> </w:t>
            </w:r>
            <w:r w:rsidRPr="00E54B11" w:rsidR="002B5E13">
              <w:rPr>
                <w:rFonts w:ascii="Wingdings 2" w:hAnsi="Wingdings 2" w:cs="Times"/>
                <w:sz w:val="20"/>
                <w:szCs w:val="20"/>
              </w:rPr>
              <w:t>*</w:t>
            </w:r>
            <w:r w:rsidRPr="00E54B11">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978C8" w:rsidRPr="00E54B11">
            <w:pPr>
              <w:bidi w:val="0"/>
              <w:rPr>
                <w:rFonts w:ascii="Times" w:hAnsi="Times" w:cs="Times"/>
                <w:sz w:val="20"/>
                <w:szCs w:val="20"/>
              </w:rPr>
            </w:pPr>
            <w:r w:rsidRPr="00E54B11">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w:t>
            </w:r>
            <w:r w:rsidRPr="00E54B11">
              <w:rPr>
                <w:rFonts w:ascii="Wingdings 2" w:hAnsi="Wingdings 2" w:cs="Times"/>
                <w:sz w:val="20"/>
                <w:szCs w:val="20"/>
              </w:rPr>
              <w:t>S</w:t>
            </w:r>
            <w:r w:rsidRPr="00E54B11">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978C8" w:rsidRPr="00E54B11">
            <w:pPr>
              <w:bidi w:val="0"/>
              <w:rPr>
                <w:rFonts w:ascii="Times" w:hAnsi="Times" w:cs="Times"/>
                <w:sz w:val="20"/>
                <w:szCs w:val="20"/>
              </w:rPr>
            </w:pPr>
            <w:r w:rsidRPr="00E54B11">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S</w:t>
            </w:r>
            <w:r w:rsidRPr="00E54B1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0978C8" w:rsidRPr="00E54B11">
            <w:pPr>
              <w:bidi w:val="0"/>
              <w:rPr>
                <w:rFonts w:ascii="Times" w:hAnsi="Times" w:cs="Times"/>
                <w:sz w:val="20"/>
                <w:szCs w:val="20"/>
              </w:rPr>
            </w:pPr>
            <w:r w:rsidRPr="00E54B11">
              <w:rPr>
                <w:rFonts w:ascii="Times" w:hAnsi="Times" w:cs="Times"/>
                <w:b/>
                <w:bCs/>
                <w:sz w:val="20"/>
                <w:szCs w:val="20"/>
              </w:rPr>
              <w:t>  Vplyvy na služby pre občana z toho</w:t>
            </w:r>
            <w:r w:rsidRPr="00E54B11">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br/>
              <w:t xml:space="preserve">  </w:t>
            </w:r>
            <w:r w:rsidRPr="00E54B11">
              <w:rPr>
                <w:rFonts w:ascii="Wingdings 2" w:hAnsi="Wingdings 2" w:cs="Times"/>
                <w:sz w:val="20"/>
                <w:szCs w:val="20"/>
              </w:rPr>
              <w:t>*</w:t>
            </w:r>
            <w:r w:rsidRPr="00E54B1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br/>
              <w:t xml:space="preserve">  </w:t>
            </w:r>
            <w:r w:rsidRPr="00E54B11">
              <w:rPr>
                <w:rFonts w:ascii="Wingdings 2" w:hAnsi="Wingdings 2" w:cs="Times"/>
                <w:sz w:val="20"/>
                <w:szCs w:val="20"/>
              </w:rPr>
              <w:t>S</w:t>
            </w:r>
            <w:r w:rsidRPr="00E54B1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br/>
              <w:t xml:space="preserve">  </w:t>
            </w:r>
            <w:r w:rsidRPr="00E54B11">
              <w:rPr>
                <w:rFonts w:ascii="Wingdings 2" w:hAnsi="Wingdings 2" w:cs="Times"/>
                <w:sz w:val="20"/>
                <w:szCs w:val="20"/>
              </w:rPr>
              <w:t>*</w:t>
            </w:r>
            <w:r w:rsidRPr="00E54B11">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S</w:t>
            </w:r>
            <w:r w:rsidRPr="00E54B11">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0978C8" w:rsidRPr="00E54B11">
            <w:pPr>
              <w:bidi w:val="0"/>
              <w:rPr>
                <w:rFonts w:ascii="Times" w:hAnsi="Times" w:cs="Times"/>
                <w:sz w:val="20"/>
                <w:szCs w:val="20"/>
              </w:rPr>
            </w:pPr>
            <w:r w:rsidRPr="00E54B11">
              <w:rPr>
                <w:rFonts w:ascii="Times" w:hAnsi="Times" w:cs="Times"/>
                <w:sz w:val="20"/>
                <w:szCs w:val="20"/>
              </w:rPr>
              <w:t xml:space="preserve">  </w:t>
            </w:r>
            <w:r w:rsidRPr="00E54B11">
              <w:rPr>
                <w:rFonts w:ascii="Wingdings 2" w:hAnsi="Wingdings 2" w:cs="Times"/>
                <w:sz w:val="20"/>
                <w:szCs w:val="20"/>
              </w:rPr>
              <w:t>*</w:t>
            </w:r>
            <w:r w:rsidRPr="00E54B11">
              <w:rPr>
                <w:rFonts w:ascii="Times" w:hAnsi="Times" w:cs="Times"/>
                <w:sz w:val="20"/>
                <w:szCs w:val="20"/>
              </w:rPr>
              <w:t xml:space="preserve">   Negatívne</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xml:space="preserve">  10.  Poznámky</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tcPr>
          <w:p w:rsidR="000978C8" w:rsidRPr="00E54B11" w:rsidP="00451279">
            <w:pPr>
              <w:bidi w:val="0"/>
              <w:jc w:val="both"/>
              <w:rPr>
                <w:rFonts w:ascii="Times" w:hAnsi="Times" w:cs="Times"/>
                <w:sz w:val="20"/>
                <w:szCs w:val="20"/>
              </w:rPr>
            </w:pPr>
            <w:r w:rsidRPr="00E54B11" w:rsidR="002B5E13">
              <w:rPr>
                <w:rFonts w:ascii="Times New Roman" w:hAnsi="Times New Roman"/>
                <w:sz w:val="20"/>
                <w:szCs w:val="20"/>
              </w:rPr>
              <w:t>Návrh zákona má mierne negatívny, avšak z makroekonomického hľadiska zanedbateľný vplyv na verejné financie. Ide o výpadok z príjmov poplatkov pre štát od tých žiadateľov, ktorým v danom rozpočtovom roku vyprší platnosť starého preukazu, budú mať záujem o</w:t>
            </w:r>
            <w:r w:rsidRPr="00E54B11" w:rsidR="00B66ED6">
              <w:rPr>
                <w:rFonts w:ascii="Times New Roman" w:hAnsi="Times New Roman"/>
                <w:sz w:val="20"/>
                <w:szCs w:val="20"/>
              </w:rPr>
              <w:t> vydanie nového a zároveň budú spĺňať zákonné podmienky. Výšku tohto výpadku nie je možné presne kvantifikovať, pretože nie sú známe vstupné údaje, koľko osôb z okruhu potenciálnych záujemcov bude mať záujem o vydanie nového preukazu odbornej spôsobilosti, pre vydanie ktorého sa podľa navrhnutej úpravy nebude vyžadovať vykonanie skúšky odbornej spôsobilosti.</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11.  Kontakt na spracovateľa</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w:hAnsi="Times" w:cs="Times"/>
                <w:sz w:val="20"/>
                <w:szCs w:val="20"/>
              </w:rPr>
            </w:pPr>
            <w:r w:rsidRPr="00E54B11" w:rsidR="008746FD">
              <w:rPr>
                <w:rFonts w:ascii="Times" w:hAnsi="Times" w:cs="Times"/>
                <w:sz w:val="20"/>
                <w:szCs w:val="20"/>
              </w:rPr>
              <w:t>lubomir_galko</w:t>
            </w:r>
            <w:r w:rsidRPr="00E54B11">
              <w:rPr>
                <w:rFonts w:ascii="Times" w:hAnsi="Times" w:cs="Times"/>
                <w:sz w:val="20"/>
                <w:szCs w:val="20"/>
              </w:rPr>
              <w:t>@nrsr.sk</w:t>
            </w: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12.  Zdroje</w:t>
            </w:r>
          </w:p>
        </w:tc>
      </w:tr>
      <w:tr>
        <w:tblPrEx>
          <w:tblW w:w="5000" w:type="pct"/>
          <w:jc w:val="center"/>
          <w:tblCellMar>
            <w:left w:w="0" w:type="dxa"/>
            <w:right w:w="0" w:type="dxa"/>
          </w:tblCellMar>
          <w:tblLook w:val="04A0"/>
        </w:tblPrEx>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w:hAnsi="Times" w:cs="Times"/>
                <w:b/>
                <w:bCs/>
                <w:sz w:val="20"/>
                <w:szCs w:val="20"/>
              </w:rPr>
            </w:pPr>
          </w:p>
        </w:tc>
      </w:tr>
      <w:tr>
        <w:tblPrEx>
          <w:tblW w:w="5000" w:type="pct"/>
          <w:jc w:val="center"/>
          <w:tblCellMar>
            <w:left w:w="0" w:type="dxa"/>
            <w:right w:w="0" w:type="dxa"/>
          </w:tblCellMar>
          <w:tblLook w:val="04A0"/>
        </w:tblPrEx>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0978C8" w:rsidRPr="00E54B11">
            <w:pPr>
              <w:bidi w:val="0"/>
              <w:rPr>
                <w:rFonts w:ascii="Times" w:hAnsi="Times" w:cs="Times"/>
                <w:b/>
                <w:bCs/>
                <w:sz w:val="20"/>
                <w:szCs w:val="20"/>
              </w:rPr>
            </w:pPr>
            <w:r w:rsidRPr="00E54B11">
              <w:rPr>
                <w:rFonts w:ascii="Times" w:hAnsi="Times" w:cs="Times"/>
                <w:b/>
                <w:bCs/>
                <w:sz w:val="20"/>
                <w:szCs w:val="20"/>
              </w:rPr>
              <w:t>  13.  Stanovisko Komisie pre posudzovanie vybraných vplyvov z PPK</w:t>
            </w:r>
          </w:p>
        </w:tc>
      </w:tr>
      <w:tr>
        <w:tblPrEx>
          <w:tblW w:w="5000" w:type="pct"/>
          <w:jc w:val="center"/>
          <w:tblCellMar>
            <w:left w:w="0" w:type="dxa"/>
            <w:right w:w="0" w:type="dxa"/>
          </w:tblCellMar>
          <w:tblLook w:val="04A0"/>
        </w:tblPrEx>
        <w:trPr>
          <w:trHeight w:val="413"/>
          <w:jc w:val="center"/>
        </w:trPr>
        <w:tc>
          <w:tcPr>
            <w:tcW w:w="5000" w:type="pct"/>
            <w:gridSpan w:val="4"/>
            <w:tcBorders>
              <w:top w:val="outset" w:sz="6" w:space="0" w:color="000000"/>
              <w:left w:val="outset" w:sz="6" w:space="0" w:color="000000"/>
              <w:bottom w:val="outset" w:sz="6" w:space="0" w:color="000000"/>
              <w:right w:val="outset" w:sz="6" w:space="0" w:color="000000"/>
            </w:tcBorders>
            <w:textDirection w:val="lrTb"/>
            <w:vAlign w:val="top"/>
            <w:hideMark/>
          </w:tcPr>
          <w:p w:rsidR="000978C8" w:rsidRPr="00E54B11">
            <w:pPr>
              <w:bidi w:val="0"/>
              <w:rPr>
                <w:rFonts w:ascii="Times" w:hAnsi="Times" w:cs="Times"/>
                <w:bCs/>
                <w:sz w:val="20"/>
                <w:szCs w:val="20"/>
              </w:rPr>
            </w:pPr>
            <w:r w:rsidRPr="00E54B11">
              <w:rPr>
                <w:rFonts w:ascii="Times" w:hAnsi="Times" w:cs="Times"/>
                <w:bCs/>
                <w:sz w:val="20"/>
                <w:szCs w:val="20"/>
              </w:rPr>
              <w:t>Materiál nebol predmetom PPK</w:t>
            </w:r>
          </w:p>
        </w:tc>
      </w:tr>
    </w:tbl>
    <w:p w:rsidR="000978C8" w:rsidRPr="00E54B11" w:rsidP="000978C8">
      <w:pPr>
        <w:bidi w:val="0"/>
        <w:spacing w:after="0" w:line="240" w:lineRule="auto"/>
        <w:rPr>
          <w:rFonts w:ascii="Times New Roman" w:hAnsi="Times New Roman"/>
          <w:b/>
          <w:sz w:val="20"/>
          <w:szCs w:val="20"/>
        </w:rPr>
      </w:pPr>
    </w:p>
    <w:p w:rsidR="00FB26EA" w:rsidRPr="00E54B11" w:rsidP="000978C8">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ingdings 2">
    <w:panose1 w:val="00000000000000000000"/>
    <w:charset w:val="02"/>
    <w:family w:val="roman"/>
    <w:pitch w:val="variable"/>
    <w:sig w:usb0="00000000" w:usb1="00000000" w:usb2="00000000" w:usb3="00000000" w:csb0="80000000" w:csb1="00000000"/>
  </w:font>
  <w:font w:name="Times">
    <w:panose1 w:val="02020603050405020304"/>
    <w:charset w:val="EE"/>
    <w:family w:val="roman"/>
    <w:pitch w:val="variable"/>
    <w:sig w:usb0="00000000" w:usb1="00000000" w:usb2="00000000" w:usb3="00000000" w:csb0="000001F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831"/>
    <w:multiLevelType w:val="hybridMultilevel"/>
    <w:tmpl w:val="C4C43D30"/>
    <w:lvl w:ilvl="0">
      <w:start w:val="0"/>
      <w:numFmt w:val="bullet"/>
      <w:lvlText w:val="-"/>
      <w:lvlJc w:val="left"/>
      <w:pPr>
        <w:ind w:left="720" w:hanging="360"/>
      </w:pPr>
      <w:rPr>
        <w:rFonts w:ascii="Trebuchet MS" w:eastAsia="Times New Roman"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56310C"/>
    <w:multiLevelType w:val="hybridMultilevel"/>
    <w:tmpl w:val="126297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A8437F"/>
    <w:multiLevelType w:val="hybridMultilevel"/>
    <w:tmpl w:val="DD0A6F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3C82409"/>
    <w:multiLevelType w:val="hybridMultilevel"/>
    <w:tmpl w:val="150020D8"/>
    <w:lvl w:ilvl="0">
      <w:start w:val="0"/>
      <w:numFmt w:val="bullet"/>
      <w:lvlText w:val="-"/>
      <w:lvlJc w:val="left"/>
      <w:pPr>
        <w:ind w:left="1065" w:hanging="360"/>
      </w:pPr>
      <w:rPr>
        <w:rFonts w:ascii="Calibri" w:eastAsia="Times New Roman" w:hAnsi="Calibri"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4">
    <w:nsid w:val="1C5054C1"/>
    <w:multiLevelType w:val="hybridMultilevel"/>
    <w:tmpl w:val="4F7E1494"/>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C7020F6"/>
    <w:multiLevelType w:val="hybridMultilevel"/>
    <w:tmpl w:val="F15602EA"/>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0BF0552"/>
    <w:multiLevelType w:val="hybridMultilevel"/>
    <w:tmpl w:val="D2CA2C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1045447"/>
    <w:multiLevelType w:val="hybridMultilevel"/>
    <w:tmpl w:val="7B7806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7C8541A"/>
    <w:multiLevelType w:val="hybridMultilevel"/>
    <w:tmpl w:val="7B68CF46"/>
    <w:lvl w:ilvl="0">
      <w:start w:val="1"/>
      <w:numFmt w:val="decimal"/>
      <w:lvlText w:val="%1)"/>
      <w:lvlJc w:val="left"/>
      <w:pPr>
        <w:ind w:left="720" w:hanging="360"/>
      </w:pPr>
      <w:rPr>
        <w:rFonts w:ascii="Arial" w:eastAsia="Times New Roman" w:hAnsi="Arial"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81A274C"/>
    <w:multiLevelType w:val="hybridMultilevel"/>
    <w:tmpl w:val="67EA0C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9C7660E"/>
    <w:multiLevelType w:val="hybridMultilevel"/>
    <w:tmpl w:val="B824DCC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D537417"/>
    <w:multiLevelType w:val="hybridMultilevel"/>
    <w:tmpl w:val="7294242A"/>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F661663"/>
    <w:multiLevelType w:val="hybridMultilevel"/>
    <w:tmpl w:val="9CDACAFC"/>
    <w:lvl w:ilvl="0">
      <w:start w:val="1"/>
      <w:numFmt w:val="decimal"/>
      <w:lvlText w:val="(%1)"/>
      <w:lvlJc w:val="left"/>
      <w:pPr>
        <w:ind w:left="720" w:hanging="360"/>
      </w:pPr>
      <w:rPr>
        <w:rFonts w:eastAsia="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CBD640A"/>
    <w:multiLevelType w:val="hybridMultilevel"/>
    <w:tmpl w:val="02641C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D9131AF"/>
    <w:multiLevelType w:val="hybridMultilevel"/>
    <w:tmpl w:val="7ED8BC4A"/>
    <w:lvl w:ilvl="0">
      <w:start w:val="0"/>
      <w:numFmt w:val="bullet"/>
      <w:lvlText w:val="-"/>
      <w:lvlJc w:val="left"/>
      <w:pPr>
        <w:ind w:left="720" w:hanging="360"/>
      </w:pPr>
      <w:rPr>
        <w:rFonts w:ascii="Trebuchet MS" w:eastAsia="Times New Roman"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E0328C1"/>
    <w:multiLevelType w:val="hybridMultilevel"/>
    <w:tmpl w:val="984C1D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3F83ADE"/>
    <w:multiLevelType w:val="hybridMultilevel"/>
    <w:tmpl w:val="BD10901E"/>
    <w:lvl w:ilvl="0">
      <w:start w:val="900"/>
      <w:numFmt w:val="bullet"/>
      <w:lvlText w:val="-"/>
      <w:lvlJc w:val="left"/>
      <w:pPr>
        <w:ind w:left="420" w:hanging="360"/>
      </w:pPr>
      <w:rPr>
        <w:rFonts w:ascii="Arial" w:eastAsia="Times New Roman" w:hAnsi="Aria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17">
    <w:nsid w:val="46AE57C2"/>
    <w:multiLevelType w:val="hybridMultilevel"/>
    <w:tmpl w:val="9D38DA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8AE0BFC"/>
    <w:multiLevelType w:val="hybridMultilevel"/>
    <w:tmpl w:val="A0B23CD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5B953E0"/>
    <w:multiLevelType w:val="hybridMultilevel"/>
    <w:tmpl w:val="7390DF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6CE6AC5"/>
    <w:multiLevelType w:val="hybridMultilevel"/>
    <w:tmpl w:val="FAB463F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1">
    <w:nsid w:val="577F69C9"/>
    <w:multiLevelType w:val="hybridMultilevel"/>
    <w:tmpl w:val="3A5AE8C0"/>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E396ADA"/>
    <w:multiLevelType w:val="hybridMultilevel"/>
    <w:tmpl w:val="842ACA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25A68E6"/>
    <w:multiLevelType w:val="hybridMultilevel"/>
    <w:tmpl w:val="B4DE4B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B0A1BA3"/>
    <w:multiLevelType w:val="hybridMultilevel"/>
    <w:tmpl w:val="0486F4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0984598"/>
    <w:multiLevelType w:val="hybridMultilevel"/>
    <w:tmpl w:val="65D879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86F7C5A"/>
    <w:multiLevelType w:val="hybridMultilevel"/>
    <w:tmpl w:val="CAF23C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94E77C3"/>
    <w:multiLevelType w:val="hybridMultilevel"/>
    <w:tmpl w:val="217CE0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D9059E4"/>
    <w:multiLevelType w:val="hybridMultilevel"/>
    <w:tmpl w:val="2F344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E501D8E"/>
    <w:multiLevelType w:val="hybridMultilevel"/>
    <w:tmpl w:val="2AE28B82"/>
    <w:lvl w:ilvl="0">
      <w:start w:val="90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9"/>
  </w:num>
  <w:num w:numId="4">
    <w:abstractNumId w:val="20"/>
  </w:num>
  <w:num w:numId="5">
    <w:abstractNumId w:val="13"/>
  </w:num>
  <w:num w:numId="6">
    <w:abstractNumId w:val="29"/>
  </w:num>
  <w:num w:numId="7">
    <w:abstractNumId w:val="16"/>
  </w:num>
  <w:num w:numId="8">
    <w:abstractNumId w:val="24"/>
  </w:num>
  <w:num w:numId="9">
    <w:abstractNumId w:val="27"/>
  </w:num>
  <w:num w:numId="10">
    <w:abstractNumId w:val="18"/>
  </w:num>
  <w:num w:numId="11">
    <w:abstractNumId w:val="10"/>
  </w:num>
  <w:num w:numId="12">
    <w:abstractNumId w:val="4"/>
  </w:num>
  <w:num w:numId="13">
    <w:abstractNumId w:val="1"/>
  </w:num>
  <w:num w:numId="14">
    <w:abstractNumId w:val="0"/>
  </w:num>
  <w:num w:numId="15">
    <w:abstractNumId w:val="14"/>
  </w:num>
  <w:num w:numId="16">
    <w:abstractNumId w:val="25"/>
  </w:num>
  <w:num w:numId="17">
    <w:abstractNumId w:val="23"/>
  </w:num>
  <w:num w:numId="18">
    <w:abstractNumId w:val="21"/>
  </w:num>
  <w:num w:numId="19">
    <w:abstractNumId w:val="8"/>
  </w:num>
  <w:num w:numId="20">
    <w:abstractNumId w:val="17"/>
  </w:num>
  <w:num w:numId="21">
    <w:abstractNumId w:val="2"/>
  </w:num>
  <w:num w:numId="22">
    <w:abstractNumId w:val="9"/>
  </w:num>
  <w:num w:numId="23">
    <w:abstractNumId w:val="12"/>
  </w:num>
  <w:num w:numId="24">
    <w:abstractNumId w:val="22"/>
  </w:num>
  <w:num w:numId="25">
    <w:abstractNumId w:val="6"/>
  </w:num>
  <w:num w:numId="26">
    <w:abstractNumId w:val="28"/>
  </w:num>
  <w:num w:numId="27">
    <w:abstractNumId w:val="7"/>
  </w:num>
  <w:num w:numId="28">
    <w:abstractNumId w:val="15"/>
  </w:num>
  <w:num w:numId="29">
    <w:abstractNumId w:val="26"/>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13721"/>
    <w:rsid w:val="0001502D"/>
    <w:rsid w:val="00031079"/>
    <w:rsid w:val="00033919"/>
    <w:rsid w:val="00050FF3"/>
    <w:rsid w:val="00051CE6"/>
    <w:rsid w:val="00061ACA"/>
    <w:rsid w:val="00062D48"/>
    <w:rsid w:val="00064E91"/>
    <w:rsid w:val="000676E0"/>
    <w:rsid w:val="00081585"/>
    <w:rsid w:val="00083C18"/>
    <w:rsid w:val="0009031E"/>
    <w:rsid w:val="00091C12"/>
    <w:rsid w:val="000978C8"/>
    <w:rsid w:val="000A3BFD"/>
    <w:rsid w:val="000B2258"/>
    <w:rsid w:val="000C10CE"/>
    <w:rsid w:val="000C5B6A"/>
    <w:rsid w:val="000D0172"/>
    <w:rsid w:val="000D1ED8"/>
    <w:rsid w:val="000D2947"/>
    <w:rsid w:val="000E71E5"/>
    <w:rsid w:val="001025B6"/>
    <w:rsid w:val="00104BDF"/>
    <w:rsid w:val="001161AE"/>
    <w:rsid w:val="00116B7E"/>
    <w:rsid w:val="00117910"/>
    <w:rsid w:val="00122C62"/>
    <w:rsid w:val="00133EB9"/>
    <w:rsid w:val="0013733B"/>
    <w:rsid w:val="00142C37"/>
    <w:rsid w:val="001477F4"/>
    <w:rsid w:val="00162C42"/>
    <w:rsid w:val="001631F7"/>
    <w:rsid w:val="001674B0"/>
    <w:rsid w:val="0017381A"/>
    <w:rsid w:val="001763CF"/>
    <w:rsid w:val="00181F56"/>
    <w:rsid w:val="00182107"/>
    <w:rsid w:val="00184FCA"/>
    <w:rsid w:val="0018740A"/>
    <w:rsid w:val="00194639"/>
    <w:rsid w:val="001A650D"/>
    <w:rsid w:val="001B06B5"/>
    <w:rsid w:val="001B3408"/>
    <w:rsid w:val="001B6607"/>
    <w:rsid w:val="001B796A"/>
    <w:rsid w:val="001D5215"/>
    <w:rsid w:val="001E07A0"/>
    <w:rsid w:val="001F2436"/>
    <w:rsid w:val="001F68A2"/>
    <w:rsid w:val="00206C4F"/>
    <w:rsid w:val="002119E1"/>
    <w:rsid w:val="002120E9"/>
    <w:rsid w:val="002164E8"/>
    <w:rsid w:val="002302DF"/>
    <w:rsid w:val="002378C3"/>
    <w:rsid w:val="00237FD5"/>
    <w:rsid w:val="002446BA"/>
    <w:rsid w:val="002506FF"/>
    <w:rsid w:val="0025679C"/>
    <w:rsid w:val="002635A0"/>
    <w:rsid w:val="00264A4F"/>
    <w:rsid w:val="0027413A"/>
    <w:rsid w:val="0028328C"/>
    <w:rsid w:val="00290896"/>
    <w:rsid w:val="0029580B"/>
    <w:rsid w:val="00295C55"/>
    <w:rsid w:val="002974A0"/>
    <w:rsid w:val="002A36D9"/>
    <w:rsid w:val="002B0999"/>
    <w:rsid w:val="002B38D6"/>
    <w:rsid w:val="002B5E13"/>
    <w:rsid w:val="002B7550"/>
    <w:rsid w:val="002D3B9B"/>
    <w:rsid w:val="002D58BD"/>
    <w:rsid w:val="002D72AE"/>
    <w:rsid w:val="002F34B4"/>
    <w:rsid w:val="002F627A"/>
    <w:rsid w:val="002F713E"/>
    <w:rsid w:val="00300BB4"/>
    <w:rsid w:val="00301CA6"/>
    <w:rsid w:val="00302A8A"/>
    <w:rsid w:val="00302EF2"/>
    <w:rsid w:val="00305C9F"/>
    <w:rsid w:val="00326108"/>
    <w:rsid w:val="003268F7"/>
    <w:rsid w:val="0032740E"/>
    <w:rsid w:val="0034202C"/>
    <w:rsid w:val="003471F7"/>
    <w:rsid w:val="00347E15"/>
    <w:rsid w:val="00352057"/>
    <w:rsid w:val="003661D9"/>
    <w:rsid w:val="00373B58"/>
    <w:rsid w:val="00375ECE"/>
    <w:rsid w:val="00376B71"/>
    <w:rsid w:val="00383144"/>
    <w:rsid w:val="00384E35"/>
    <w:rsid w:val="00387151"/>
    <w:rsid w:val="003A76F2"/>
    <w:rsid w:val="003B04D5"/>
    <w:rsid w:val="003B16FC"/>
    <w:rsid w:val="003B72BE"/>
    <w:rsid w:val="003C3087"/>
    <w:rsid w:val="003C4E41"/>
    <w:rsid w:val="003D5E5C"/>
    <w:rsid w:val="003D6D7F"/>
    <w:rsid w:val="003D6D93"/>
    <w:rsid w:val="003D7ED9"/>
    <w:rsid w:val="003E4943"/>
    <w:rsid w:val="003F392C"/>
    <w:rsid w:val="003F5970"/>
    <w:rsid w:val="00402806"/>
    <w:rsid w:val="00423C66"/>
    <w:rsid w:val="00445296"/>
    <w:rsid w:val="00450685"/>
    <w:rsid w:val="00451279"/>
    <w:rsid w:val="004576ED"/>
    <w:rsid w:val="00462F78"/>
    <w:rsid w:val="00463191"/>
    <w:rsid w:val="0047002D"/>
    <w:rsid w:val="004778DE"/>
    <w:rsid w:val="00482B84"/>
    <w:rsid w:val="004A1470"/>
    <w:rsid w:val="004A2FAC"/>
    <w:rsid w:val="004A314E"/>
    <w:rsid w:val="004B0BC8"/>
    <w:rsid w:val="004B1FB8"/>
    <w:rsid w:val="004C579F"/>
    <w:rsid w:val="004C71F9"/>
    <w:rsid w:val="004D25DA"/>
    <w:rsid w:val="004D2A4F"/>
    <w:rsid w:val="004D7F9F"/>
    <w:rsid w:val="004E3749"/>
    <w:rsid w:val="004F5E6A"/>
    <w:rsid w:val="004F7271"/>
    <w:rsid w:val="00500B14"/>
    <w:rsid w:val="00512C8C"/>
    <w:rsid w:val="00513C83"/>
    <w:rsid w:val="005348C1"/>
    <w:rsid w:val="005440CE"/>
    <w:rsid w:val="00550EB3"/>
    <w:rsid w:val="00552B5C"/>
    <w:rsid w:val="00556626"/>
    <w:rsid w:val="00556997"/>
    <w:rsid w:val="00562F99"/>
    <w:rsid w:val="005734A0"/>
    <w:rsid w:val="005842E4"/>
    <w:rsid w:val="005844CE"/>
    <w:rsid w:val="00584936"/>
    <w:rsid w:val="005A06B0"/>
    <w:rsid w:val="005B07C8"/>
    <w:rsid w:val="005B7A3E"/>
    <w:rsid w:val="005C17C6"/>
    <w:rsid w:val="005C70E8"/>
    <w:rsid w:val="005D29DF"/>
    <w:rsid w:val="005F6CFC"/>
    <w:rsid w:val="00602E03"/>
    <w:rsid w:val="00604245"/>
    <w:rsid w:val="00606610"/>
    <w:rsid w:val="00610993"/>
    <w:rsid w:val="0061346C"/>
    <w:rsid w:val="00615B60"/>
    <w:rsid w:val="00622F95"/>
    <w:rsid w:val="0062495E"/>
    <w:rsid w:val="00626CE7"/>
    <w:rsid w:val="00630DDF"/>
    <w:rsid w:val="00635EF6"/>
    <w:rsid w:val="006551D1"/>
    <w:rsid w:val="0065612B"/>
    <w:rsid w:val="0065741D"/>
    <w:rsid w:val="0066330B"/>
    <w:rsid w:val="00663B38"/>
    <w:rsid w:val="006644AF"/>
    <w:rsid w:val="006772F4"/>
    <w:rsid w:val="0068196D"/>
    <w:rsid w:val="00693726"/>
    <w:rsid w:val="00695081"/>
    <w:rsid w:val="006A664B"/>
    <w:rsid w:val="006B7FC6"/>
    <w:rsid w:val="006C2093"/>
    <w:rsid w:val="006C2AEA"/>
    <w:rsid w:val="006D3CC9"/>
    <w:rsid w:val="006D7A5C"/>
    <w:rsid w:val="006E0742"/>
    <w:rsid w:val="006E1239"/>
    <w:rsid w:val="006E25AA"/>
    <w:rsid w:val="006E5228"/>
    <w:rsid w:val="006F40F0"/>
    <w:rsid w:val="00705540"/>
    <w:rsid w:val="00706008"/>
    <w:rsid w:val="0071717D"/>
    <w:rsid w:val="00722BFE"/>
    <w:rsid w:val="00723803"/>
    <w:rsid w:val="007519BD"/>
    <w:rsid w:val="00772D23"/>
    <w:rsid w:val="00773C7A"/>
    <w:rsid w:val="00777FD1"/>
    <w:rsid w:val="007812F7"/>
    <w:rsid w:val="00783161"/>
    <w:rsid w:val="00787F51"/>
    <w:rsid w:val="007972E9"/>
    <w:rsid w:val="007A0902"/>
    <w:rsid w:val="007A548A"/>
    <w:rsid w:val="007B20F6"/>
    <w:rsid w:val="007B73B8"/>
    <w:rsid w:val="007C1940"/>
    <w:rsid w:val="007C525A"/>
    <w:rsid w:val="007C71BF"/>
    <w:rsid w:val="007D73BA"/>
    <w:rsid w:val="007E101B"/>
    <w:rsid w:val="007F048E"/>
    <w:rsid w:val="0080521A"/>
    <w:rsid w:val="008100CA"/>
    <w:rsid w:val="00810F55"/>
    <w:rsid w:val="00831C9F"/>
    <w:rsid w:val="008360D3"/>
    <w:rsid w:val="00845671"/>
    <w:rsid w:val="00855DDA"/>
    <w:rsid w:val="00861578"/>
    <w:rsid w:val="00862834"/>
    <w:rsid w:val="00864861"/>
    <w:rsid w:val="008746FD"/>
    <w:rsid w:val="00882C76"/>
    <w:rsid w:val="00884209"/>
    <w:rsid w:val="00885E3B"/>
    <w:rsid w:val="008870D4"/>
    <w:rsid w:val="008922FC"/>
    <w:rsid w:val="00895A52"/>
    <w:rsid w:val="00896A13"/>
    <w:rsid w:val="00896AFD"/>
    <w:rsid w:val="00897B21"/>
    <w:rsid w:val="008A1097"/>
    <w:rsid w:val="008B064C"/>
    <w:rsid w:val="008D106A"/>
    <w:rsid w:val="008D1AC8"/>
    <w:rsid w:val="008D41B1"/>
    <w:rsid w:val="008D4B95"/>
    <w:rsid w:val="008E56CC"/>
    <w:rsid w:val="008F3B43"/>
    <w:rsid w:val="008F4698"/>
    <w:rsid w:val="00905922"/>
    <w:rsid w:val="009073FE"/>
    <w:rsid w:val="009148C6"/>
    <w:rsid w:val="00924F7C"/>
    <w:rsid w:val="0092791A"/>
    <w:rsid w:val="009347CF"/>
    <w:rsid w:val="00937A67"/>
    <w:rsid w:val="00944A52"/>
    <w:rsid w:val="009507D6"/>
    <w:rsid w:val="009544AD"/>
    <w:rsid w:val="00954829"/>
    <w:rsid w:val="00954BC4"/>
    <w:rsid w:val="00954BF4"/>
    <w:rsid w:val="009557A5"/>
    <w:rsid w:val="00962E1B"/>
    <w:rsid w:val="00982C22"/>
    <w:rsid w:val="009B13D7"/>
    <w:rsid w:val="009B5156"/>
    <w:rsid w:val="009C7D07"/>
    <w:rsid w:val="009D1803"/>
    <w:rsid w:val="009D25FA"/>
    <w:rsid w:val="009E6779"/>
    <w:rsid w:val="009F4826"/>
    <w:rsid w:val="009F6AFD"/>
    <w:rsid w:val="009F7FD6"/>
    <w:rsid w:val="00A023AE"/>
    <w:rsid w:val="00A05D4F"/>
    <w:rsid w:val="00A11728"/>
    <w:rsid w:val="00A14D28"/>
    <w:rsid w:val="00A23059"/>
    <w:rsid w:val="00A2700A"/>
    <w:rsid w:val="00A3176A"/>
    <w:rsid w:val="00A374DD"/>
    <w:rsid w:val="00A422BE"/>
    <w:rsid w:val="00A46B75"/>
    <w:rsid w:val="00A54DC7"/>
    <w:rsid w:val="00A556F1"/>
    <w:rsid w:val="00A56DD8"/>
    <w:rsid w:val="00A679A3"/>
    <w:rsid w:val="00A70BC0"/>
    <w:rsid w:val="00A71996"/>
    <w:rsid w:val="00A74CDD"/>
    <w:rsid w:val="00A76599"/>
    <w:rsid w:val="00A8384D"/>
    <w:rsid w:val="00A86C3E"/>
    <w:rsid w:val="00A90C5B"/>
    <w:rsid w:val="00A96688"/>
    <w:rsid w:val="00AA7A00"/>
    <w:rsid w:val="00AB466D"/>
    <w:rsid w:val="00AB5412"/>
    <w:rsid w:val="00AB55AA"/>
    <w:rsid w:val="00AC0292"/>
    <w:rsid w:val="00AE47B3"/>
    <w:rsid w:val="00AE71AF"/>
    <w:rsid w:val="00AF2838"/>
    <w:rsid w:val="00B0051D"/>
    <w:rsid w:val="00B05268"/>
    <w:rsid w:val="00B14F99"/>
    <w:rsid w:val="00B15A4C"/>
    <w:rsid w:val="00B165D0"/>
    <w:rsid w:val="00B1695D"/>
    <w:rsid w:val="00B208D0"/>
    <w:rsid w:val="00B20F14"/>
    <w:rsid w:val="00B27CFE"/>
    <w:rsid w:val="00B3660F"/>
    <w:rsid w:val="00B42608"/>
    <w:rsid w:val="00B50CCE"/>
    <w:rsid w:val="00B56BBA"/>
    <w:rsid w:val="00B63C3C"/>
    <w:rsid w:val="00B654A6"/>
    <w:rsid w:val="00B66ED6"/>
    <w:rsid w:val="00B71DC8"/>
    <w:rsid w:val="00B7490D"/>
    <w:rsid w:val="00B76536"/>
    <w:rsid w:val="00B83DB6"/>
    <w:rsid w:val="00B87479"/>
    <w:rsid w:val="00B878FC"/>
    <w:rsid w:val="00B923F9"/>
    <w:rsid w:val="00B92BF5"/>
    <w:rsid w:val="00B96CB2"/>
    <w:rsid w:val="00BA45EF"/>
    <w:rsid w:val="00BA503C"/>
    <w:rsid w:val="00BB64C8"/>
    <w:rsid w:val="00BB7ABF"/>
    <w:rsid w:val="00BC0D31"/>
    <w:rsid w:val="00BC4CDF"/>
    <w:rsid w:val="00BC4E6A"/>
    <w:rsid w:val="00BD112F"/>
    <w:rsid w:val="00BE71B3"/>
    <w:rsid w:val="00BF3ED2"/>
    <w:rsid w:val="00BF4948"/>
    <w:rsid w:val="00C02C05"/>
    <w:rsid w:val="00C05414"/>
    <w:rsid w:val="00C12A92"/>
    <w:rsid w:val="00C303EB"/>
    <w:rsid w:val="00C31601"/>
    <w:rsid w:val="00C321B4"/>
    <w:rsid w:val="00C33C2B"/>
    <w:rsid w:val="00C37E73"/>
    <w:rsid w:val="00C45D9A"/>
    <w:rsid w:val="00C47123"/>
    <w:rsid w:val="00C47EB4"/>
    <w:rsid w:val="00C522C1"/>
    <w:rsid w:val="00C56F5C"/>
    <w:rsid w:val="00C570BF"/>
    <w:rsid w:val="00C65493"/>
    <w:rsid w:val="00C70283"/>
    <w:rsid w:val="00C755CF"/>
    <w:rsid w:val="00CB2293"/>
    <w:rsid w:val="00CC4C24"/>
    <w:rsid w:val="00CD5951"/>
    <w:rsid w:val="00CE003A"/>
    <w:rsid w:val="00CE7236"/>
    <w:rsid w:val="00CF0F6C"/>
    <w:rsid w:val="00CF33D8"/>
    <w:rsid w:val="00CF3D24"/>
    <w:rsid w:val="00D10281"/>
    <w:rsid w:val="00D17744"/>
    <w:rsid w:val="00D23A25"/>
    <w:rsid w:val="00D30E92"/>
    <w:rsid w:val="00D36A21"/>
    <w:rsid w:val="00D37FFA"/>
    <w:rsid w:val="00D42986"/>
    <w:rsid w:val="00D43369"/>
    <w:rsid w:val="00D43655"/>
    <w:rsid w:val="00D43E53"/>
    <w:rsid w:val="00D43EE9"/>
    <w:rsid w:val="00D44BF9"/>
    <w:rsid w:val="00D50A5E"/>
    <w:rsid w:val="00D50E7B"/>
    <w:rsid w:val="00D52FFE"/>
    <w:rsid w:val="00D620C4"/>
    <w:rsid w:val="00D64CE6"/>
    <w:rsid w:val="00D66B6C"/>
    <w:rsid w:val="00D70ED0"/>
    <w:rsid w:val="00D77B1F"/>
    <w:rsid w:val="00DA07F7"/>
    <w:rsid w:val="00DA41BD"/>
    <w:rsid w:val="00DB1C65"/>
    <w:rsid w:val="00DB271B"/>
    <w:rsid w:val="00DC3A2D"/>
    <w:rsid w:val="00DC3BB1"/>
    <w:rsid w:val="00DD79C3"/>
    <w:rsid w:val="00E0070B"/>
    <w:rsid w:val="00E116E4"/>
    <w:rsid w:val="00E11BAF"/>
    <w:rsid w:val="00E2196F"/>
    <w:rsid w:val="00E22F5A"/>
    <w:rsid w:val="00E346FB"/>
    <w:rsid w:val="00E408B2"/>
    <w:rsid w:val="00E443A7"/>
    <w:rsid w:val="00E5134E"/>
    <w:rsid w:val="00E51B1E"/>
    <w:rsid w:val="00E52BED"/>
    <w:rsid w:val="00E54B11"/>
    <w:rsid w:val="00E61D46"/>
    <w:rsid w:val="00E62EEE"/>
    <w:rsid w:val="00E63086"/>
    <w:rsid w:val="00E672E5"/>
    <w:rsid w:val="00E7268D"/>
    <w:rsid w:val="00E77FA0"/>
    <w:rsid w:val="00E84139"/>
    <w:rsid w:val="00E97067"/>
    <w:rsid w:val="00EB5CF3"/>
    <w:rsid w:val="00EC12DC"/>
    <w:rsid w:val="00EC1701"/>
    <w:rsid w:val="00EC4964"/>
    <w:rsid w:val="00ED1FA6"/>
    <w:rsid w:val="00ED54B1"/>
    <w:rsid w:val="00EE28C5"/>
    <w:rsid w:val="00EE45DB"/>
    <w:rsid w:val="00F06B5E"/>
    <w:rsid w:val="00F15A12"/>
    <w:rsid w:val="00F161B8"/>
    <w:rsid w:val="00F22A2D"/>
    <w:rsid w:val="00F301D6"/>
    <w:rsid w:val="00F310AC"/>
    <w:rsid w:val="00F406DA"/>
    <w:rsid w:val="00F45D81"/>
    <w:rsid w:val="00F50D8A"/>
    <w:rsid w:val="00F51344"/>
    <w:rsid w:val="00F51449"/>
    <w:rsid w:val="00F526C5"/>
    <w:rsid w:val="00F60E59"/>
    <w:rsid w:val="00F640D8"/>
    <w:rsid w:val="00F64504"/>
    <w:rsid w:val="00F71B4D"/>
    <w:rsid w:val="00F73776"/>
    <w:rsid w:val="00F75573"/>
    <w:rsid w:val="00F759A3"/>
    <w:rsid w:val="00F872C1"/>
    <w:rsid w:val="00F87AE8"/>
    <w:rsid w:val="00F9328E"/>
    <w:rsid w:val="00FA10F2"/>
    <w:rsid w:val="00FA387E"/>
    <w:rsid w:val="00FB26EA"/>
    <w:rsid w:val="00FC7F2C"/>
    <w:rsid w:val="00FD1F08"/>
    <w:rsid w:val="00FE2E0B"/>
    <w:rsid w:val="00FE4D09"/>
    <w:rsid w:val="00FE5C9A"/>
    <w:rsid w:val="00FF1EA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aliases w:val="webb"/>
    <w:basedOn w:val="Normal"/>
    <w:uiPriority w:val="99"/>
    <w:semiHidden/>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paragraph" w:styleId="BalloonText">
    <w:name w:val="Balloon Text"/>
    <w:basedOn w:val="Normal"/>
    <w:link w:val="TextbublinyChar"/>
    <w:uiPriority w:val="99"/>
    <w:rsid w:val="006772F4"/>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6772F4"/>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22</TotalTime>
  <Pages>3</Pages>
  <Words>648</Words>
  <Characters>3698</Characters>
  <Application>Microsoft Office Word</Application>
  <DocSecurity>0</DocSecurity>
  <Lines>0</Lines>
  <Paragraphs>0</Paragraphs>
  <ScaleCrop>false</ScaleCrop>
  <Company>MVSR</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klub SaS</cp:lastModifiedBy>
  <cp:revision>3</cp:revision>
  <cp:lastPrinted>2018-01-11T17:27:00Z</cp:lastPrinted>
  <dcterms:created xsi:type="dcterms:W3CDTF">2018-01-11T17:22:00Z</dcterms:created>
  <dcterms:modified xsi:type="dcterms:W3CDTF">2018-01-11T17:49:00Z</dcterms:modified>
</cp:coreProperties>
</file>