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62EC" w:rsidRPr="00377904" w:rsidP="00B862EC">
      <w:pPr>
        <w:pStyle w:val="Telotextu"/>
        <w:widowControl/>
        <w:bidi w:val="0"/>
        <w:jc w:val="center"/>
        <w:rPr>
          <w:rFonts w:ascii="Times New Roman" w:hAnsi="Times New Roman"/>
          <w:b/>
          <w:bCs/>
          <w:color w:val="auto"/>
          <w:sz w:val="32"/>
          <w:szCs w:val="32"/>
          <w:lang w:val="sk-SK"/>
        </w:rPr>
      </w:pPr>
      <w:r w:rsidRPr="00377904">
        <w:rPr>
          <w:rFonts w:ascii="Times New Roman" w:hAnsi="Times New Roman"/>
          <w:b/>
          <w:bCs/>
          <w:color w:val="auto"/>
          <w:sz w:val="32"/>
          <w:szCs w:val="32"/>
          <w:lang w:val="sk-SK"/>
        </w:rPr>
        <w:t>NÁRODNÁ RADA SLOVENSKEJ REPUBLIKY</w:t>
      </w:r>
    </w:p>
    <w:p w:rsidR="00B862EC" w:rsidRPr="00377904" w:rsidP="00B862EC">
      <w:pPr>
        <w:pStyle w:val="Telotextu"/>
        <w:widowControl/>
        <w:pBdr>
          <w:bottom w:val="single" w:sz="4" w:space="0" w:color="000001"/>
        </w:pBdr>
        <w:bidi w:val="0"/>
        <w:jc w:val="center"/>
        <w:rPr>
          <w:rFonts w:ascii="Times New Roman" w:hAnsi="Times New Roman"/>
          <w:b/>
          <w:bCs/>
          <w:color w:val="auto"/>
          <w:lang w:val="sk-SK"/>
        </w:rPr>
      </w:pPr>
      <w:r w:rsidRPr="00377904">
        <w:rPr>
          <w:rFonts w:ascii="Times New Roman" w:hAnsi="Times New Roman"/>
          <w:b/>
          <w:bCs/>
          <w:color w:val="auto"/>
          <w:lang w:val="sk-SK"/>
        </w:rPr>
        <w:t>VII. volebné obdobie</w:t>
      </w:r>
    </w:p>
    <w:p w:rsidR="00B862EC" w:rsidRPr="00377904" w:rsidP="00B862EC">
      <w:pPr>
        <w:pStyle w:val="Telotextu"/>
        <w:widowControl/>
        <w:bidi w:val="0"/>
        <w:rPr>
          <w:rFonts w:ascii="Times New Roman" w:hAnsi="Times New Roman"/>
          <w:color w:val="auto"/>
          <w:lang w:val="sk-SK"/>
        </w:rPr>
      </w:pPr>
    </w:p>
    <w:p w:rsidR="00B862EC" w:rsidRPr="00377904" w:rsidP="00907DC2">
      <w:pPr>
        <w:pStyle w:val="Telotextu"/>
        <w:widowControl/>
        <w:bidi w:val="0"/>
        <w:spacing w:line="240" w:lineRule="auto"/>
        <w:jc w:val="center"/>
        <w:rPr>
          <w:rFonts w:ascii="Times New Roman" w:hAnsi="Times New Roman" w:cs="Times New Roman"/>
          <w:color w:val="auto"/>
          <w:lang w:val="sk-SK"/>
        </w:rPr>
      </w:pPr>
      <w:r w:rsidRPr="00377904">
        <w:rPr>
          <w:rFonts w:ascii="Times New Roman" w:hAnsi="Times New Roman" w:cs="Times New Roman"/>
          <w:color w:val="auto"/>
          <w:lang w:val="sk-SK"/>
        </w:rPr>
        <w:t>Návrh</w:t>
      </w:r>
    </w:p>
    <w:p w:rsidR="00B862EC" w:rsidRPr="00377904" w:rsidP="00907DC2">
      <w:pPr>
        <w:pStyle w:val="Telotextu"/>
        <w:widowControl/>
        <w:bidi w:val="0"/>
        <w:spacing w:line="240" w:lineRule="auto"/>
        <w:jc w:val="center"/>
        <w:rPr>
          <w:rFonts w:ascii="Times New Roman" w:hAnsi="Times New Roman" w:cs="Times New Roman"/>
          <w:color w:val="auto"/>
          <w:lang w:val="sk-SK"/>
        </w:rPr>
      </w:pPr>
    </w:p>
    <w:p w:rsidR="00B862EC" w:rsidRPr="00377904" w:rsidP="00907DC2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77904">
        <w:rPr>
          <w:rFonts w:ascii="Times New Roman" w:hAnsi="Times New Roman"/>
          <w:b/>
          <w:bCs/>
          <w:sz w:val="24"/>
          <w:szCs w:val="24"/>
        </w:rPr>
        <w:t>ZÁKON</w:t>
      </w:r>
    </w:p>
    <w:p w:rsidR="00907DC2" w:rsidRPr="00377904" w:rsidP="00907DC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62EC" w:rsidRPr="00377904" w:rsidP="00907DC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7904">
        <w:rPr>
          <w:rFonts w:ascii="Times New Roman" w:hAnsi="Times New Roman"/>
          <w:sz w:val="24"/>
          <w:szCs w:val="24"/>
        </w:rPr>
        <w:t>z ...............2018,</w:t>
      </w:r>
    </w:p>
    <w:p w:rsidR="00907DC2" w:rsidRPr="00377904" w:rsidP="00907DC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5005" w:rsidRPr="00377904" w:rsidP="00907D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904" w:rsidR="00B862EC">
        <w:rPr>
          <w:rFonts w:ascii="Times New Roman" w:hAnsi="Times New Roman"/>
          <w:b/>
          <w:bCs/>
          <w:sz w:val="24"/>
          <w:szCs w:val="24"/>
        </w:rPr>
        <w:t xml:space="preserve">ktorým sa mení a dopĺňa zákon č. 461/2003 Z. z. o sociálnom poistení </w:t>
      </w:r>
    </w:p>
    <w:p w:rsidR="00B862EC" w:rsidRPr="00377904" w:rsidP="00907DC2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7904">
        <w:rPr>
          <w:rFonts w:ascii="Times New Roman" w:hAnsi="Times New Roman"/>
          <w:b/>
          <w:bCs/>
          <w:sz w:val="24"/>
          <w:szCs w:val="24"/>
        </w:rPr>
        <w:t xml:space="preserve">v znení neskorších predpisov </w:t>
      </w:r>
    </w:p>
    <w:p w:rsidR="00705005" w:rsidRPr="00377904" w:rsidP="00907DC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62EC" w:rsidRPr="00377904" w:rsidP="00907DC2">
      <w:pPr>
        <w:pStyle w:val="Default"/>
        <w:bidi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377904">
        <w:rPr>
          <w:rFonts w:ascii="Times New Roman" w:hAnsi="Times New Roman" w:cs="Times New Roman"/>
          <w:color w:val="auto"/>
        </w:rPr>
        <w:t>Národná rada Slovenskej republiky s</w:t>
      </w:r>
      <w:r w:rsidRPr="00377904" w:rsidR="00907DC2">
        <w:rPr>
          <w:rFonts w:ascii="Times New Roman" w:hAnsi="Times New Roman" w:cs="Times New Roman"/>
          <w:color w:val="auto"/>
        </w:rPr>
        <w:t>a</w:t>
      </w:r>
      <w:r w:rsidRPr="00377904">
        <w:rPr>
          <w:rFonts w:ascii="Times New Roman" w:hAnsi="Times New Roman" w:cs="Times New Roman"/>
          <w:color w:val="auto"/>
        </w:rPr>
        <w:t xml:space="preserve"> uzniesla na tomto zákone:</w:t>
      </w:r>
    </w:p>
    <w:p w:rsidR="00907DC2" w:rsidRPr="00377904" w:rsidP="00907DC2">
      <w:pPr>
        <w:pStyle w:val="Default"/>
        <w:bidi w:val="0"/>
        <w:ind w:firstLine="708"/>
        <w:jc w:val="both"/>
        <w:rPr>
          <w:rFonts w:ascii="Times New Roman" w:hAnsi="Times New Roman" w:cs="Times New Roman"/>
          <w:color w:val="auto"/>
        </w:rPr>
      </w:pPr>
    </w:p>
    <w:p w:rsidR="00B862EC" w:rsidRPr="00377904" w:rsidP="00B862EC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377904">
        <w:rPr>
          <w:rFonts w:ascii="Times New Roman" w:hAnsi="Times New Roman"/>
          <w:b/>
          <w:sz w:val="24"/>
          <w:szCs w:val="24"/>
        </w:rPr>
        <w:t>Čl. I</w:t>
      </w:r>
    </w:p>
    <w:p w:rsidR="00CF5D8D" w:rsidRPr="00377904" w:rsidP="00907DC2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Zákon č. 461/2003 Z. z. o sociálnom poistení v znení zákona č. 551/2003 Z. z., zákona č. 600/2003 Z. z., zákona č. 5/2004 Z. z., zákona č. 43/2004 Z. z., zákona č. 186/2004 Z. z., zákona č. 365/2004 Z. z., zákona č. 391/2004 Z. z., zákona č. 439/2004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523/2004 Z. z., zákona č. 721/2004 Z. z., zákona č. 82/2005 Z. z., zákona č. 244/2005 Z. z., zákona č. 351/2005 Z. z., zákona č. 534/2005 Z. z., zákona č. 584/2005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310/2006 Z. z., nálezu Ústavného súdu Slovenskej republiky č. 460/2006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529/2006 Z. z., uznesenia Ústavného súdu Slovenskej republiky č. 566/2006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599/2008 Z. z., zákona č. 108/2009 Z. z., zákona č. 192/2009 Z. z., zákona č. 200/2009 Z. z., zákona č. 285/2009 Z. z., zákona č. 571/2009 Z. z., zákona č. 572/2009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52/2010 Z. z., zákona č. 151/2010 Z. z., zákona č. 403/2010 Z. z., zákona č. 543/2010 Z. z., zákona č. 125/2011 Z. z., zákona č. 223/2011 Z. z., zákona č. 250/2011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334/2011 Z. z., zákona č. 348/2011 Z. z., zákona č. 521/2011 Z. z., zákona č. 69/2012 Z. z., zákona č. 252/2012 Z. z., zákona č. 413/2012 Z. z., zákona č. 96/2013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338/2013 Z. z., zákona č. 352/2013 Z. z., zákona č. 183/2014 Z. z., zákona č. 195/2014 Z. z., zákona č. 204/2014 Z. z., zákona č. 240/2014 Z. z., zákona č. 298/2014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25/2015 Z. z., zákona č. 32/2015 Z. z., zákona č. 61/2015 Z. z., zákona č. 77/2015 Z. z., zákona č. 87/2015 Z. z., zákona č. 112/2015 Z. z., zákona č. 140/2015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176/2015 Z. z., zákona č. 336/2015 Z. z., zákona č. 378/2015 Z. z., zákona č. 407/2015 Z. z., zákona č. 440/2015 Z. z., zákona č. 125/2016 Z. z., zákona č. 285/2016 Z. z., 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 xml:space="preserve">č. 310/2016 Z. z., zákona č. 355/2016 Z. z., zákona č. 2/2017 Z. z., zákona č. 85/2017 Z. z., zákona č. 184/2017 Z. z., zákona č. 264/2017 Z. z., zákona č. 266/2017 Z. z. a zákona </w:t>
      </w:r>
      <w:r w:rsidRPr="00377904" w:rsidR="00E6649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>č. 279/2017 Z. z. sa mení a dopĺňa takto:</w:t>
      </w:r>
    </w:p>
    <w:p w:rsidR="00907DC2" w:rsidRPr="00377904" w:rsidP="00907DC2">
      <w:pPr>
        <w:pStyle w:val="m-8457103215888529459gmail-msonormal"/>
        <w:numPr>
          <w:numId w:val="2"/>
        </w:numPr>
        <w:shd w:val="clear" w:color="auto" w:fill="FFFFFF"/>
        <w:bidi w:val="0"/>
        <w:rPr>
          <w:rFonts w:ascii="Times New Roman" w:hAnsi="Times New Roman"/>
        </w:rPr>
      </w:pPr>
      <w:r w:rsidRPr="00377904">
        <w:rPr>
          <w:rFonts w:ascii="Times New Roman" w:hAnsi="Times New Roman"/>
        </w:rPr>
        <w:t xml:space="preserve">V § 117 odsek 2 znie: </w:t>
      </w:r>
    </w:p>
    <w:p w:rsidR="00907DC2" w:rsidRPr="00377904" w:rsidP="00907DC2">
      <w:pPr>
        <w:pStyle w:val="m-8457103215888529459gmail-msonormal"/>
        <w:shd w:val="clear" w:color="auto" w:fill="FFFFFF"/>
        <w:bidi w:val="0"/>
        <w:ind w:firstLine="360"/>
        <w:jc w:val="both"/>
        <w:rPr>
          <w:rFonts w:ascii="Times New Roman" w:hAnsi="Times New Roman"/>
        </w:rPr>
      </w:pPr>
      <w:r w:rsidRPr="00377904">
        <w:rPr>
          <w:rFonts w:ascii="Times New Roman" w:hAnsi="Times New Roman"/>
        </w:rPr>
        <w:t>„(2) Ak poberateľ dávky požiada o zmenu spôsobu výplaty dávky alebo o zasielanie dávky na iný účet, Sociálna poisťovňa je povinná žiadosti vyhovieť najneskôr od splatnosti najbližšej splátky dávky splatnej po doručení žiadosti Sociálnej poisťovni, nie však skôr, ako v tretí pracovný deň po doručení žiadosti Sociálnej poisťovni.“.</w:t>
      </w:r>
    </w:p>
    <w:p w:rsidR="00907DC2" w:rsidRPr="00377904" w:rsidP="00907DC2">
      <w:pPr>
        <w:pStyle w:val="m-8457103215888529459gmail-msonormal"/>
        <w:numPr>
          <w:numId w:val="2"/>
        </w:numPr>
        <w:shd w:val="clear" w:color="auto" w:fill="FFFFFF"/>
        <w:bidi w:val="0"/>
        <w:spacing w:before="0" w:beforeAutospacing="0" w:after="0" w:afterAutospacing="0"/>
        <w:rPr>
          <w:rFonts w:ascii="Times New Roman" w:hAnsi="Times New Roman"/>
        </w:rPr>
      </w:pPr>
      <w:r w:rsidRPr="00377904">
        <w:rPr>
          <w:rFonts w:ascii="Times New Roman" w:hAnsi="Times New Roman"/>
        </w:rPr>
        <w:t>V nadpise § 293eb sa slovo „ustanovenie“ nahrádza slovom „ustanovenia“.</w:t>
      </w:r>
    </w:p>
    <w:p w:rsidR="00907DC2" w:rsidRPr="00377904" w:rsidP="00907DC2">
      <w:pPr>
        <w:pStyle w:val="m-8457103215888529459gmail-msonormal"/>
        <w:shd w:val="clear" w:color="auto" w:fill="FFFFFF"/>
        <w:bidi w:val="0"/>
        <w:spacing w:before="0" w:beforeAutospacing="0" w:after="0" w:afterAutospacing="0"/>
        <w:ind w:left="720"/>
        <w:rPr>
          <w:rFonts w:ascii="Times New Roman" w:hAnsi="Times New Roman"/>
        </w:rPr>
      </w:pPr>
    </w:p>
    <w:p w:rsidR="00907DC2" w:rsidRPr="00377904" w:rsidP="00907DC2">
      <w:pPr>
        <w:pStyle w:val="m-8457103215888529459gmail-msonormal"/>
        <w:numPr>
          <w:numId w:val="2"/>
        </w:numPr>
        <w:shd w:val="clear" w:color="auto" w:fill="FFFFFF"/>
        <w:bidi w:val="0"/>
        <w:spacing w:before="0" w:beforeAutospacing="0" w:after="0" w:afterAutospacing="0"/>
        <w:rPr>
          <w:rFonts w:ascii="Times New Roman" w:hAnsi="Times New Roman"/>
        </w:rPr>
      </w:pPr>
      <w:r w:rsidRPr="00377904">
        <w:rPr>
          <w:rFonts w:ascii="Times New Roman" w:hAnsi="Times New Roman"/>
        </w:rPr>
        <w:t xml:space="preserve">Doterajší text § 293eb sa označuje ako odsek 1 a dopĺňa sa odsekom 2, ktorý znie: </w:t>
      </w:r>
    </w:p>
    <w:p w:rsidR="00907DC2" w:rsidRPr="00377904" w:rsidP="00907DC2">
      <w:pPr>
        <w:pStyle w:val="m-8457103215888529459gmail-msonormal"/>
        <w:shd w:val="clear" w:color="auto" w:fill="FFFFFF"/>
        <w:bidi w:val="0"/>
        <w:spacing w:before="0" w:beforeAutospacing="0" w:after="0" w:afterAutospacing="0"/>
        <w:ind w:left="720"/>
        <w:rPr>
          <w:rFonts w:ascii="Times New Roman" w:hAnsi="Times New Roman"/>
        </w:rPr>
      </w:pPr>
      <w:r w:rsidRPr="00377904">
        <w:rPr>
          <w:rFonts w:ascii="Times New Roman" w:hAnsi="Times New Roman"/>
        </w:rPr>
        <w:t>„(2) Pri žiadostiach o zmenu spôsobu výplaty dávky doručených Sociálnej poisťovni do 30. apríla 2018 sa postupuje podľa právnej úpravy účinnej do 30. apríla 2018.“.</w:t>
      </w:r>
    </w:p>
    <w:p w:rsidR="00B862EC" w:rsidRPr="00377904" w:rsidP="00B862EC">
      <w:pPr>
        <w:pStyle w:val="m-8457103215888529459gmail-msonormal"/>
        <w:shd w:val="clear" w:color="auto" w:fill="FFFFFF"/>
        <w:bidi w:val="0"/>
        <w:jc w:val="center"/>
        <w:rPr>
          <w:rFonts w:ascii="Times New Roman" w:hAnsi="Times New Roman"/>
          <w:b/>
        </w:rPr>
      </w:pPr>
      <w:r w:rsidRPr="00377904">
        <w:rPr>
          <w:rFonts w:ascii="Times New Roman" w:hAnsi="Times New Roman"/>
          <w:b/>
        </w:rPr>
        <w:t>Čl. II</w:t>
      </w:r>
    </w:p>
    <w:p w:rsidR="00B862EC" w:rsidRPr="00377904" w:rsidP="00B862EC">
      <w:pPr>
        <w:bidi w:val="0"/>
        <w:rPr>
          <w:rFonts w:ascii="Times New Roman" w:hAnsi="Times New Roman"/>
          <w:sz w:val="24"/>
          <w:szCs w:val="24"/>
        </w:rPr>
      </w:pPr>
      <w:r w:rsidRPr="00377904">
        <w:rPr>
          <w:rFonts w:ascii="Times New Roman" w:hAnsi="Times New Roman"/>
          <w:sz w:val="24"/>
          <w:szCs w:val="24"/>
        </w:rPr>
        <w:t>Tento zákon nadobúda účinnosť 1. mája 2018</w:t>
      </w:r>
      <w:r w:rsidRPr="00377904" w:rsidR="00916DD1">
        <w:rPr>
          <w:rFonts w:ascii="Times New Roman" w:hAnsi="Times New Roman"/>
          <w:sz w:val="24"/>
          <w:szCs w:val="24"/>
        </w:rPr>
        <w:t>.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9A">
    <w:pPr>
      <w:pStyle w:val="Header"/>
      <w:bidi w:val="0"/>
    </w:pPr>
  </w:p>
  <w:p w:rsidR="008C029A">
    <w:pPr>
      <w:pStyle w:val="Header"/>
      <w:bidi w:val="0"/>
    </w:pPr>
  </w:p>
  <w:p w:rsidR="008C029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757A"/>
    <w:multiLevelType w:val="hybridMultilevel"/>
    <w:tmpl w:val="A98CFD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1F7637C"/>
    <w:multiLevelType w:val="hybridMultilevel"/>
    <w:tmpl w:val="74CC12D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041B"/>
    <w:rsid w:val="00050A4E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17BB8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0BAE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6DFD"/>
    <w:rsid w:val="00237FD5"/>
    <w:rsid w:val="0024071E"/>
    <w:rsid w:val="00242D34"/>
    <w:rsid w:val="002446BA"/>
    <w:rsid w:val="002506FF"/>
    <w:rsid w:val="00250B41"/>
    <w:rsid w:val="00253F9B"/>
    <w:rsid w:val="002547E1"/>
    <w:rsid w:val="0025679C"/>
    <w:rsid w:val="00260B0E"/>
    <w:rsid w:val="00260D91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5701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86E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77904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64DA"/>
    <w:rsid w:val="003A76F2"/>
    <w:rsid w:val="003B04D5"/>
    <w:rsid w:val="003B16FC"/>
    <w:rsid w:val="003B49E2"/>
    <w:rsid w:val="003B5350"/>
    <w:rsid w:val="003B72BE"/>
    <w:rsid w:val="003C3087"/>
    <w:rsid w:val="003C46FC"/>
    <w:rsid w:val="003C4E41"/>
    <w:rsid w:val="003D2810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33056"/>
    <w:rsid w:val="00440A44"/>
    <w:rsid w:val="004411BE"/>
    <w:rsid w:val="00443715"/>
    <w:rsid w:val="0044523E"/>
    <w:rsid w:val="00445296"/>
    <w:rsid w:val="004501CF"/>
    <w:rsid w:val="00450477"/>
    <w:rsid w:val="00450685"/>
    <w:rsid w:val="004576ED"/>
    <w:rsid w:val="00462F78"/>
    <w:rsid w:val="00464BF6"/>
    <w:rsid w:val="0047002D"/>
    <w:rsid w:val="004700A7"/>
    <w:rsid w:val="004778DE"/>
    <w:rsid w:val="00482B84"/>
    <w:rsid w:val="00484347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580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97D89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21E0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6AE6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005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4446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A7C42"/>
    <w:rsid w:val="007B0894"/>
    <w:rsid w:val="007B20F6"/>
    <w:rsid w:val="007B2563"/>
    <w:rsid w:val="007B26A7"/>
    <w:rsid w:val="007B2B20"/>
    <w:rsid w:val="007B3A4D"/>
    <w:rsid w:val="007B5030"/>
    <w:rsid w:val="007B7263"/>
    <w:rsid w:val="007B73B8"/>
    <w:rsid w:val="007C0FE1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07DC2"/>
    <w:rsid w:val="00912866"/>
    <w:rsid w:val="009130E8"/>
    <w:rsid w:val="009148C6"/>
    <w:rsid w:val="00916618"/>
    <w:rsid w:val="00916DD1"/>
    <w:rsid w:val="009229AE"/>
    <w:rsid w:val="0092481E"/>
    <w:rsid w:val="00924DFD"/>
    <w:rsid w:val="00924F7C"/>
    <w:rsid w:val="0092791A"/>
    <w:rsid w:val="0093436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0A03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FA5"/>
    <w:rsid w:val="00981D96"/>
    <w:rsid w:val="00982C22"/>
    <w:rsid w:val="00984970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6ABE"/>
    <w:rsid w:val="00A86C3E"/>
    <w:rsid w:val="00A920D7"/>
    <w:rsid w:val="00A92343"/>
    <w:rsid w:val="00A92631"/>
    <w:rsid w:val="00A96688"/>
    <w:rsid w:val="00A97E7E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F0AF6"/>
    <w:rsid w:val="00AF2838"/>
    <w:rsid w:val="00AF2BD7"/>
    <w:rsid w:val="00AF40BD"/>
    <w:rsid w:val="00AF42E8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1831"/>
    <w:rsid w:val="00B83DB6"/>
    <w:rsid w:val="00B84607"/>
    <w:rsid w:val="00B86250"/>
    <w:rsid w:val="00B862EC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0D6A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1318"/>
    <w:rsid w:val="00C520B2"/>
    <w:rsid w:val="00C522C1"/>
    <w:rsid w:val="00C523A9"/>
    <w:rsid w:val="00C5344B"/>
    <w:rsid w:val="00C53725"/>
    <w:rsid w:val="00C570BF"/>
    <w:rsid w:val="00C613C4"/>
    <w:rsid w:val="00C61741"/>
    <w:rsid w:val="00C61D7F"/>
    <w:rsid w:val="00C636A4"/>
    <w:rsid w:val="00C638F9"/>
    <w:rsid w:val="00C644E9"/>
    <w:rsid w:val="00C65493"/>
    <w:rsid w:val="00C6727E"/>
    <w:rsid w:val="00C70283"/>
    <w:rsid w:val="00C755CF"/>
    <w:rsid w:val="00C7631F"/>
    <w:rsid w:val="00C770B0"/>
    <w:rsid w:val="00C81514"/>
    <w:rsid w:val="00C8168F"/>
    <w:rsid w:val="00C84243"/>
    <w:rsid w:val="00C907E9"/>
    <w:rsid w:val="00C90FBF"/>
    <w:rsid w:val="00C9193A"/>
    <w:rsid w:val="00C96125"/>
    <w:rsid w:val="00C97100"/>
    <w:rsid w:val="00CA1F6F"/>
    <w:rsid w:val="00CA596D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5D8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069"/>
    <w:rsid w:val="00D30E92"/>
    <w:rsid w:val="00D316B7"/>
    <w:rsid w:val="00D32235"/>
    <w:rsid w:val="00D3382F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28CF"/>
    <w:rsid w:val="00DE32C8"/>
    <w:rsid w:val="00DE5827"/>
    <w:rsid w:val="00DE5F7A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24A8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6499"/>
    <w:rsid w:val="00E672E5"/>
    <w:rsid w:val="00E67B9F"/>
    <w:rsid w:val="00E67DC9"/>
    <w:rsid w:val="00E712FB"/>
    <w:rsid w:val="00E7268D"/>
    <w:rsid w:val="00E746E6"/>
    <w:rsid w:val="00E7531D"/>
    <w:rsid w:val="00E77919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4431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8457103215888529459gmail-msonormal">
    <w:name w:val="m_-8457103215888529459gmail-msonormal"/>
    <w:basedOn w:val="Normal"/>
    <w:rsid w:val="00DE28C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Telotextu">
    <w:name w:val="Telo textu"/>
    <w:basedOn w:val="Normal"/>
    <w:rsid w:val="00B862EC"/>
    <w:pPr>
      <w:widowControl w:val="0"/>
      <w:suppressAutoHyphens/>
      <w:spacing w:after="0" w:line="288" w:lineRule="auto"/>
      <w:jc w:val="both"/>
    </w:pPr>
    <w:rPr>
      <w:rFonts w:ascii="Times New Roman" w:hAnsi="Times New Roman" w:cs="Arial Unicode MS"/>
      <w:color w:val="000000"/>
      <w:sz w:val="24"/>
      <w:szCs w:val="24"/>
      <w:u w:color="000000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525</Words>
  <Characters>2994</Characters>
  <Application>Microsoft Office Word</Application>
  <DocSecurity>0</DocSecurity>
  <Lines>0</Lines>
  <Paragraphs>0</Paragraphs>
  <ScaleCrop>false</ScaleCrop>
  <Company>MVSR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SaS</cp:lastModifiedBy>
  <cp:revision>3</cp:revision>
  <cp:lastPrinted>2018-01-11T16:03:00Z</cp:lastPrinted>
  <dcterms:created xsi:type="dcterms:W3CDTF">2018-01-11T15:58:00Z</dcterms:created>
  <dcterms:modified xsi:type="dcterms:W3CDTF">2018-01-11T16:05:00Z</dcterms:modified>
</cp:coreProperties>
</file>