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4804"/>
        <w:gridCol w:w="4804"/>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75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9457C" w:rsidP="00E9457C">
            <w:pPr>
              <w:bidi w:val="0"/>
              <w:spacing w:after="0" w:line="240" w:lineRule="auto"/>
              <w:ind w:left="-284" w:firstLine="284"/>
              <w:jc w:val="center"/>
              <w:rPr>
                <w:rFonts w:ascii="Times New Roman" w:hAnsi="Times New Roman"/>
                <w:b/>
                <w:lang w:eastAsia="sk-SK"/>
              </w:rPr>
            </w:pPr>
            <w:r>
              <w:rPr>
                <w:rFonts w:ascii="Times New Roman" w:hAnsi="Times New Roman"/>
                <w:b/>
                <w:sz w:val="28"/>
                <w:lang w:eastAsia="sk-SK"/>
              </w:rPr>
              <w:t>Analýza sociálnych vplyvov</w:t>
            </w:r>
          </w:p>
          <w:p w:rsidR="00E9457C" w:rsidRPr="00E9457C" w:rsidP="00E9457C">
            <w:pPr>
              <w:bidi w:val="0"/>
              <w:spacing w:after="0" w:line="240" w:lineRule="auto"/>
              <w:jc w:val="both"/>
              <w:rPr>
                <w:rFonts w:ascii="Times New Roman" w:hAnsi="Times New Roman"/>
                <w:sz w:val="24"/>
                <w:szCs w:val="24"/>
              </w:rPr>
            </w:pPr>
            <w:r>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tblPrEx>
          <w:tblW w:w="5172" w:type="pct"/>
          <w:jc w:val="center"/>
          <w:tblCellMar>
            <w:top w:w="28" w:type="dxa"/>
            <w:bottom w:w="28" w:type="dxa"/>
          </w:tblCellMar>
          <w:tblLook w:val="04A0"/>
        </w:tblPrEx>
        <w:trPr>
          <w:trHeight w:val="75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E9457C" w:rsidRPr="00E9457C" w:rsidP="00383607">
            <w:pPr>
              <w:bidi w:val="0"/>
              <w:spacing w:after="0" w:line="240" w:lineRule="auto"/>
              <w:jc w:val="both"/>
              <w:rPr>
                <w:rFonts w:ascii="Times New Roman" w:hAnsi="Times New Roman"/>
                <w:sz w:val="24"/>
                <w:szCs w:val="24"/>
              </w:rPr>
            </w:pPr>
            <w:r>
              <w:rPr>
                <w:rFonts w:ascii="Times New Roman" w:hAnsi="Times New Roman"/>
                <w:b/>
                <w:lang w:eastAsia="sk-SK"/>
              </w:rPr>
              <w:t xml:space="preserve">4.1 </w:t>
            </w:r>
            <w:r>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r>
        <w:tblPrEx>
          <w:tblW w:w="5172" w:type="pct"/>
          <w:jc w:val="center"/>
          <w:tblCellMar>
            <w:top w:w="28" w:type="dxa"/>
            <w:bottom w:w="28" w:type="dxa"/>
          </w:tblCellMar>
          <w:tblLook w:val="04A0"/>
        </w:tblPrEx>
        <w:trPr>
          <w:trHeight w:val="75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9457C" w:rsidRPr="00DF07F1" w:rsidP="00E9457C">
            <w:pPr>
              <w:bidi w:val="0"/>
              <w:spacing w:after="0" w:line="240" w:lineRule="auto"/>
              <w:jc w:val="both"/>
              <w:rPr>
                <w:rFonts w:ascii="Times New Roman" w:hAnsi="Times New Roman"/>
                <w:i/>
                <w:sz w:val="20"/>
                <w:szCs w:val="20"/>
              </w:rPr>
            </w:pPr>
            <w:r w:rsidRPr="00DF07F1">
              <w:rPr>
                <w:rFonts w:ascii="Times New Roman" w:hAnsi="Times New Roman"/>
                <w:i/>
                <w:sz w:val="20"/>
                <w:szCs w:val="20"/>
              </w:rPr>
              <w:t xml:space="preserve">Vedie návrh k zvýšeniu alebo zníženiu príjmov alebo výdavkov domácností? </w:t>
            </w:r>
          </w:p>
          <w:p w:rsidR="00E9457C" w:rsidRPr="00DF07F1" w:rsidP="00E9457C">
            <w:pPr>
              <w:bidi w:val="0"/>
              <w:spacing w:after="0" w:line="240" w:lineRule="auto"/>
              <w:jc w:val="both"/>
              <w:rPr>
                <w:rFonts w:ascii="Times New Roman" w:hAnsi="Times New Roman"/>
                <w:i/>
                <w:sz w:val="20"/>
                <w:szCs w:val="20"/>
              </w:rPr>
            </w:pPr>
            <w:r w:rsidRPr="00DF07F1">
              <w:rPr>
                <w:rFonts w:ascii="Times New Roman" w:hAnsi="Times New Roman"/>
                <w:i/>
                <w:sz w:val="20"/>
                <w:szCs w:val="20"/>
              </w:rPr>
              <w:t xml:space="preserve">Ktoré skupiny domácností/obyvateľstva sú takto ovplyvnené a akým spôsobom? </w:t>
            </w:r>
          </w:p>
          <w:p w:rsidR="00E9457C" w:rsidRPr="00E9457C" w:rsidP="00E9457C">
            <w:pPr>
              <w:bidi w:val="0"/>
              <w:spacing w:after="0" w:line="240" w:lineRule="auto"/>
              <w:jc w:val="both"/>
              <w:rPr>
                <w:rFonts w:ascii="Times New Roman" w:hAnsi="Times New Roman"/>
                <w:sz w:val="24"/>
                <w:szCs w:val="24"/>
              </w:rPr>
            </w:pPr>
            <w:r w:rsidRPr="00DF07F1">
              <w:rPr>
                <w:rFonts w:ascii="Times New Roman" w:hAnsi="Times New Roman"/>
                <w:i/>
                <w:sz w:val="20"/>
                <w:szCs w:val="20"/>
              </w:rPr>
              <w:t>Sú medzi potenciálne ovplyvnenými skupinami skupiny v riziku chudoby alebo sociálneho vylúčenia?</w:t>
            </w: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dotted"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sidRPr="00E538C0">
              <w:rPr>
                <w:rFonts w:ascii="Times New Roman" w:hAnsi="Times New Roman"/>
                <w:b/>
                <w:i/>
                <w:sz w:val="20"/>
                <w:szCs w:val="20"/>
                <w:lang w:eastAsia="sk-SK"/>
              </w:rPr>
              <w:t>pozitívny</w:t>
            </w:r>
            <w:r>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single" w:sz="4" w:space="0" w:color="auto"/>
              <w:left w:val="single" w:sz="4" w:space="0" w:color="auto"/>
              <w:bottom w:val="dotted" w:sz="4" w:space="0" w:color="auto"/>
              <w:right w:val="single" w:sz="4" w:space="0" w:color="auto"/>
            </w:tcBorders>
            <w:textDirection w:val="lrTb"/>
            <w:vAlign w:val="top"/>
          </w:tcPr>
          <w:p w:rsidR="00E9457C" w:rsidRPr="00164BE9" w:rsidP="00383607">
            <w:pPr>
              <w:bidi w:val="0"/>
              <w:spacing w:after="0" w:line="240" w:lineRule="auto"/>
              <w:jc w:val="both"/>
              <w:rPr>
                <w:rFonts w:ascii="Times New Roman" w:hAnsi="Times New Roman"/>
                <w:sz w:val="20"/>
                <w:szCs w:val="20"/>
              </w:rPr>
            </w:pPr>
            <w:r w:rsidRPr="00FB40B2" w:rsidR="00C4224B">
              <w:rPr>
                <w:rFonts w:ascii="Times New Roman" w:hAnsi="Times New Roman"/>
                <w:sz w:val="20"/>
                <w:szCs w:val="20"/>
                <w:lang w:eastAsia="sk-SK"/>
              </w:rPr>
              <w:t>Návrh bude mať pozitívny vplyv na hospodárenie dotknutých domácností v podobe zvýšenia disponibilných príjmov.</w:t>
            </w:r>
          </w:p>
        </w:tc>
      </w:tr>
      <w:tr>
        <w:tblPrEx>
          <w:tblW w:w="5172" w:type="pct"/>
          <w:jc w:val="center"/>
          <w:tblCellMar>
            <w:top w:w="28" w:type="dxa"/>
            <w:bottom w:w="28" w:type="dxa"/>
          </w:tblCellMar>
          <w:tblLook w:val="04A0"/>
        </w:tblPrEx>
        <w:trPr>
          <w:trHeight w:val="624"/>
          <w:jc w:val="center"/>
        </w:trPr>
        <w:tc>
          <w:tcPr>
            <w:tcW w:w="2500" w:type="pct"/>
            <w:tcBorders>
              <w:top w:val="dotted"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E538C0">
              <w:rPr>
                <w:rFonts w:ascii="Times New Roman" w:hAnsi="Times New Roman"/>
                <w:b/>
                <w:i/>
                <w:sz w:val="20"/>
                <w:szCs w:val="20"/>
                <w:lang w:eastAsia="sk-SK"/>
              </w:rPr>
              <w:t>pozitívne</w:t>
            </w:r>
            <w:r>
              <w:rPr>
                <w:rFonts w:ascii="Times New Roman" w:hAnsi="Times New Roman"/>
                <w:i/>
                <w:sz w:val="20"/>
                <w:szCs w:val="20"/>
                <w:lang w:eastAsia="sk-SK"/>
              </w:rPr>
              <w:t xml:space="preserve"> ovplyvnené skupiny:</w:t>
            </w:r>
          </w:p>
        </w:tc>
        <w:tc>
          <w:tcPr>
            <w:tcW w:w="2500" w:type="pct"/>
            <w:tcBorders>
              <w:top w:val="dotted" w:sz="4" w:space="0" w:color="auto"/>
              <w:left w:val="single" w:sz="4" w:space="0" w:color="auto"/>
              <w:bottom w:val="single" w:sz="4" w:space="0" w:color="auto"/>
              <w:right w:val="single" w:sz="4" w:space="0" w:color="auto"/>
            </w:tcBorders>
            <w:textDirection w:val="lrTb"/>
            <w:vAlign w:val="top"/>
          </w:tcPr>
          <w:p w:rsidR="00E9457C" w:rsidRPr="007D4518" w:rsidP="00383607">
            <w:pPr>
              <w:bidi w:val="0"/>
              <w:spacing w:after="0" w:line="240" w:lineRule="auto"/>
              <w:jc w:val="both"/>
              <w:rPr>
                <w:rFonts w:ascii="Times New Roman" w:hAnsi="Times New Roman"/>
                <w:sz w:val="20"/>
                <w:szCs w:val="20"/>
                <w:lang w:eastAsia="sk-SK"/>
              </w:rPr>
            </w:pPr>
            <w:r w:rsidRPr="00FB40B2" w:rsidR="00C4224B">
              <w:rPr>
                <w:rFonts w:ascii="Times New Roman" w:hAnsi="Times New Roman"/>
                <w:sz w:val="20"/>
                <w:szCs w:val="20"/>
                <w:lang w:eastAsia="sk-SK"/>
              </w:rPr>
              <w:t xml:space="preserve">Domácnosti s členom domácnosti, ktorý </w:t>
            </w:r>
            <w:r w:rsidR="00C4224B">
              <w:rPr>
                <w:rFonts w:ascii="Times New Roman" w:hAnsi="Times New Roman"/>
                <w:sz w:val="20"/>
                <w:szCs w:val="20"/>
                <w:lang w:eastAsia="sk-SK"/>
              </w:rPr>
              <w:t>je</w:t>
            </w:r>
            <w:r w:rsidRPr="00FB40B2" w:rsidR="00C4224B">
              <w:rPr>
                <w:rFonts w:ascii="Times New Roman" w:hAnsi="Times New Roman"/>
                <w:sz w:val="20"/>
                <w:szCs w:val="20"/>
                <w:lang w:eastAsia="sk-SK"/>
              </w:rPr>
              <w:t xml:space="preserve"> nezamestnaný a zároveň znevýhodnený na trhu práce alebo patrí medzi zraniteľné skupiny obyvateľstva a zamestná sa v</w:t>
            </w:r>
            <w:r w:rsidR="00C4224B">
              <w:rPr>
                <w:rFonts w:ascii="Times New Roman" w:hAnsi="Times New Roman"/>
                <w:sz w:val="20"/>
                <w:szCs w:val="20"/>
                <w:lang w:eastAsia="sk-SK"/>
              </w:rPr>
              <w:t xml:space="preserve"> </w:t>
            </w:r>
            <w:r w:rsidRPr="00FB40B2" w:rsidR="00C4224B">
              <w:rPr>
                <w:rFonts w:ascii="Times New Roman" w:hAnsi="Times New Roman"/>
                <w:sz w:val="20"/>
                <w:szCs w:val="20"/>
                <w:lang w:eastAsia="sk-SK"/>
              </w:rPr>
              <w:t>sociálnom podniku.</w:t>
            </w:r>
          </w:p>
        </w:tc>
      </w:tr>
      <w:tr>
        <w:tblPrEx>
          <w:tblW w:w="5172" w:type="pct"/>
          <w:jc w:val="center"/>
          <w:tblCellMar>
            <w:top w:w="28" w:type="dxa"/>
            <w:bottom w:w="28" w:type="dxa"/>
          </w:tblCellMar>
          <w:tblLook w:val="04A0"/>
        </w:tblPrEx>
        <w:trPr>
          <w:trHeight w:val="759"/>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E538C0" w:rsidP="00383607">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Pr>
                <w:rFonts w:ascii="Times New Roman" w:hAnsi="Times New Roman"/>
                <w:b/>
                <w:i/>
                <w:sz w:val="20"/>
                <w:szCs w:val="20"/>
                <w:lang w:eastAsia="sk-SK"/>
              </w:rPr>
              <w:t xml:space="preserve">negatívny </w:t>
            </w:r>
            <w:r>
              <w:rPr>
                <w:rFonts w:ascii="Times New Roman" w:hAnsi="Times New Roman"/>
                <w:i/>
                <w:sz w:val="20"/>
                <w:szCs w:val="20"/>
                <w:lang w:eastAsia="sk-SK"/>
              </w:rPr>
              <w:t>vplyv na hospodárenie domácností s uvedením, či ide o zníženie príjmov alebo zvýšenie výdavkov:</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FE5A26" w:rsidP="00383607">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624"/>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F2597D">
              <w:rPr>
                <w:rFonts w:ascii="Times New Roman" w:hAnsi="Times New Roman"/>
                <w:b/>
                <w:i/>
                <w:sz w:val="20"/>
                <w:szCs w:val="20"/>
                <w:lang w:eastAsia="sk-SK"/>
              </w:rPr>
              <w:t>negatívne</w:t>
            </w:r>
            <w:r>
              <w:rPr>
                <w:rFonts w:ascii="Times New Roman" w:hAnsi="Times New Roman"/>
                <w:i/>
                <w:sz w:val="20"/>
                <w:szCs w:val="20"/>
                <w:lang w:eastAsia="sk-SK"/>
              </w:rPr>
              <w:t xml:space="preserve"> ovplyvnené skupiny:</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40544D" w:rsidP="00383607">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68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rPr>
                <w:rFonts w:ascii="Times New Roman" w:hAnsi="Times New Roman"/>
                <w:i/>
                <w:sz w:val="20"/>
                <w:szCs w:val="20"/>
                <w:lang w:eastAsia="sk-SK"/>
              </w:rPr>
            </w:pPr>
            <w:r w:rsidRPr="007620BE">
              <w:rPr>
                <w:rFonts w:ascii="Times New Roman" w:hAnsi="Times New Roman"/>
                <w:i/>
                <w:sz w:val="20"/>
                <w:szCs w:val="20"/>
                <w:lang w:eastAsia="sk-SK"/>
              </w:rPr>
              <w:t xml:space="preserve">Špecifikujte ovplyvnené skupiny </w:t>
            </w:r>
            <w:r w:rsidRPr="007620BE">
              <w:rPr>
                <w:rFonts w:ascii="Times New Roman" w:hAnsi="Times New Roman"/>
                <w:b/>
                <w:i/>
                <w:sz w:val="20"/>
                <w:szCs w:val="20"/>
                <w:lang w:eastAsia="sk-SK"/>
              </w:rPr>
              <w:t>v riziku chudoby alebo sociálneho vylúčenia</w:t>
            </w:r>
            <w:r w:rsidRPr="007620BE">
              <w:rPr>
                <w:rFonts w:ascii="Times New Roman" w:hAnsi="Times New Roman"/>
                <w:i/>
                <w:sz w:val="20"/>
                <w:szCs w:val="20"/>
                <w:lang w:eastAsia="sk-SK"/>
              </w:rPr>
              <w:t xml:space="preserve"> a popíšte vplyv:</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jc w:val="both"/>
              <w:rPr>
                <w:rFonts w:ascii="Times New Roman" w:hAnsi="Times New Roman"/>
                <w:sz w:val="20"/>
                <w:szCs w:val="20"/>
                <w:lang w:eastAsia="sk-SK"/>
              </w:rPr>
            </w:pPr>
            <w:r w:rsidR="00C4224B">
              <w:rPr>
                <w:rFonts w:ascii="Times New Roman" w:hAnsi="Times New Roman"/>
                <w:sz w:val="20"/>
                <w:szCs w:val="20"/>
                <w:lang w:eastAsia="sk-SK"/>
              </w:rPr>
              <w:t>Pozitívny vplyv sa týka domácností s členom, ktorý je znevýhodnený na trhu práce alebo patrí medzi zraniteľné skupiny obyvateľstva. Tieto skupiny zároveň patria ku skupinám v riziku chudoby alebo sociálneho vylúčenia.</w:t>
            </w:r>
          </w:p>
        </w:tc>
      </w:tr>
      <w:tr>
        <w:tblPrEx>
          <w:tblW w:w="5172" w:type="pct"/>
          <w:jc w:val="center"/>
          <w:tblCellMar>
            <w:top w:w="28" w:type="dxa"/>
            <w:bottom w:w="28" w:type="dxa"/>
          </w:tblCellMar>
          <w:tblLook w:val="04A0"/>
        </w:tblPrEx>
        <w:trPr>
          <w:trHeight w:val="28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E9457C" w:rsidP="00E9457C">
            <w:pPr>
              <w:bidi w:val="0"/>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E9457C" w:rsidP="00E9457C">
            <w:pPr>
              <w:bidi w:val="0"/>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V prípade vyššieho počtu ovplyvnených skupín doplňte do tabuľky ďalšie riadky.</w:t>
            </w:r>
          </w:p>
          <w:p w:rsidR="00E9457C" w:rsidRPr="00DA4453" w:rsidP="00E9457C">
            <w:pPr>
              <w:bidi w:val="0"/>
              <w:spacing w:after="0" w:line="240" w:lineRule="auto"/>
              <w:jc w:val="both"/>
              <w:rPr>
                <w:rFonts w:ascii="Times New Roman" w:hAnsi="Times New Roman"/>
                <w:b/>
                <w:i/>
                <w:sz w:val="20"/>
                <w:szCs w:val="20"/>
                <w:lang w:eastAsia="sk-SK"/>
              </w:rPr>
            </w:pPr>
            <w:r>
              <w:rPr>
                <w:rFonts w:ascii="Times New Roman" w:hAnsi="Times New Roman"/>
                <w:i/>
                <w:sz w:val="20"/>
                <w:szCs w:val="20"/>
                <w:lang w:eastAsia="sk-SK"/>
              </w:rPr>
              <w:t>V prípade, ak neuvádzate kvantifikáciu, uveďte dôvod.</w:t>
            </w:r>
          </w:p>
        </w:tc>
      </w:tr>
      <w:tr>
        <w:tblPrEx>
          <w:tblW w:w="5172" w:type="pct"/>
          <w:jc w:val="center"/>
          <w:tblCellMar>
            <w:top w:w="28" w:type="dxa"/>
            <w:bottom w:w="28" w:type="dxa"/>
          </w:tblCellMar>
          <w:tblLook w:val="04A0"/>
        </w:tblPrEx>
        <w:trPr>
          <w:trHeight w:val="286"/>
          <w:jc w:val="center"/>
        </w:trPr>
        <w:tc>
          <w:tcPr>
            <w:tcW w:w="5000" w:type="pct"/>
            <w:gridSpan w:val="2"/>
            <w:tcBorders>
              <w:top w:val="nil"/>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t>Ovplyvnená skupina č. 1:</w:t>
            </w:r>
          </w:p>
        </w:tc>
      </w:tr>
      <w:tr>
        <w:tblPrEx>
          <w:tblW w:w="5172" w:type="pct"/>
          <w:jc w:val="center"/>
          <w:tblCellMar>
            <w:top w:w="28" w:type="dxa"/>
            <w:bottom w:w="28" w:type="dxa"/>
          </w:tblCellMar>
          <w:tblLook w:val="04A0"/>
        </w:tblPrEx>
        <w:trPr>
          <w:trHeight w:val="503"/>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 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sidR="00C4224B">
              <w:rPr>
                <w:rFonts w:ascii="Times New Roman" w:hAnsi="Times New Roman"/>
                <w:sz w:val="20"/>
                <w:szCs w:val="20"/>
                <w:lang w:eastAsia="sk-SK"/>
              </w:rPr>
              <w:t>Podľa veľkosti sociálnych príjmov domácnosti z dôvodu nezamestnanosti alebo ekonomickej neaktivity dotknutého člena domácnosti, v dôsledku jeho zamestnania sa môže ísť o nárast až do výšky čistého príjmu zo zamestnania v sociálnom podniku. Pri výške pracovného príjmu na úrovni 0,55 násobku priemernej mzdy, môže ísť o nárast až o 443 € za mesiac v roku 2018.</w:t>
            </w: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E9457C" w:rsidRPr="00CD4982" w:rsidP="00383607">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r w:rsidRPr="00B53F8B" w:rsidR="00C4224B">
              <w:rPr>
                <w:rFonts w:ascii="Times New Roman" w:hAnsi="Times New Roman"/>
                <w:sz w:val="20"/>
                <w:szCs w:val="20"/>
                <w:lang w:eastAsia="sk-SK"/>
              </w:rPr>
              <w:t>Predpokladá sa, že registrované sociálne podniky začnú vznikať iba postup</w:t>
            </w:r>
            <w:r w:rsidR="00C4224B">
              <w:rPr>
                <w:rFonts w:ascii="Times New Roman" w:hAnsi="Times New Roman"/>
                <w:sz w:val="20"/>
                <w:szCs w:val="20"/>
                <w:lang w:eastAsia="sk-SK"/>
              </w:rPr>
              <w:t>ne, a to najskôr od apríla 2018</w:t>
            </w:r>
            <w:r w:rsidRPr="00B53F8B" w:rsidR="00C4224B">
              <w:rPr>
                <w:rFonts w:ascii="Times New Roman" w:hAnsi="Times New Roman"/>
                <w:sz w:val="20"/>
                <w:szCs w:val="20"/>
                <w:lang w:eastAsia="sk-SK"/>
              </w:rPr>
              <w:t>. Keďže sa bude jednať o malé resp. stredné podniky, priemerný počet zamestnancov predpokladáme 20 a podiel znevýhodnených resp. zraniteľných zamestnancov 3</w:t>
            </w:r>
            <w:r w:rsidR="00C4224B">
              <w:rPr>
                <w:rFonts w:ascii="Times New Roman" w:hAnsi="Times New Roman"/>
                <w:sz w:val="20"/>
                <w:szCs w:val="20"/>
                <w:lang w:eastAsia="sk-SK"/>
              </w:rPr>
              <w:t>0</w:t>
            </w:r>
            <w:r w:rsidRPr="00B53F8B" w:rsidR="00C4224B">
              <w:rPr>
                <w:rFonts w:ascii="Times New Roman" w:hAnsi="Times New Roman"/>
                <w:sz w:val="20"/>
                <w:szCs w:val="20"/>
                <w:lang w:eastAsia="sk-SK"/>
              </w:rPr>
              <w:t xml:space="preserve"> % (podľa návrhu).</w:t>
            </w:r>
            <w:r w:rsidR="00C4224B">
              <w:rPr>
                <w:rFonts w:ascii="Times New Roman" w:hAnsi="Times New Roman"/>
                <w:sz w:val="20"/>
                <w:szCs w:val="20"/>
                <w:lang w:eastAsia="sk-SK"/>
              </w:rPr>
              <w:t xml:space="preserve"> Pri počte vzniknutých registrovaných podnikov 30 v roku 2018, počet znevýhodnených zamestnancov môže dosiahnuť 180, pri počte napr. 100 registrovaných sociálnych podnikov v roku 2019, môže ísť o 600 znevýhodnených alebo zraniteľných zamestnancov.</w:t>
            </w:r>
          </w:p>
        </w:tc>
      </w:tr>
      <w:tr>
        <w:tblPrEx>
          <w:tblW w:w="5172" w:type="pct"/>
          <w:jc w:val="center"/>
          <w:tblCellMar>
            <w:top w:w="28" w:type="dxa"/>
            <w:bottom w:w="28" w:type="dxa"/>
          </w:tblCellMar>
          <w:tblLook w:val="04A0"/>
        </w:tblPrEx>
        <w:trPr>
          <w:trHeight w:val="265"/>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t>Ovplyvnená skupina č. 2:</w:t>
            </w:r>
            <w:r w:rsidR="00C4224B">
              <w:rPr>
                <w:rFonts w:ascii="Times New Roman" w:hAnsi="Times New Roman"/>
                <w:b/>
                <w:i/>
                <w:sz w:val="20"/>
                <w:szCs w:val="20"/>
                <w:lang w:eastAsia="sk-SK"/>
              </w:rPr>
              <w:t xml:space="preserve"> </w:t>
            </w:r>
          </w:p>
        </w:tc>
      </w:tr>
      <w:tr>
        <w:tblPrEx>
          <w:tblW w:w="5172" w:type="pct"/>
          <w:jc w:val="center"/>
          <w:tblCellMar>
            <w:top w:w="28" w:type="dxa"/>
            <w:bottom w:w="28" w:type="dxa"/>
          </w:tblCellMar>
          <w:tblLook w:val="04A0"/>
        </w:tblPrEx>
        <w:trPr>
          <w:trHeight w:val="587"/>
          <w:jc w:val="center"/>
        </w:trPr>
        <w:tc>
          <w:tcPr>
            <w:tcW w:w="2500" w:type="pct"/>
            <w:tcBorders>
              <w:top w:val="single" w:sz="4" w:space="0" w:color="auto"/>
              <w:left w:val="single" w:sz="4" w:space="0" w:color="auto"/>
              <w:bottom w:val="single" w:sz="4" w:space="0" w:color="BFBFBF"/>
              <w:right w:val="single" w:sz="4" w:space="0" w:color="auto"/>
            </w:tcBorders>
            <w:textDirection w:val="lrTb"/>
            <w:vAlign w:val="top"/>
          </w:tcPr>
          <w:p w:rsidR="00E9457C" w:rsidRPr="00CD4982" w:rsidP="00383607">
            <w:pPr>
              <w:bidi w:val="0"/>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príjmov/pokles výdavkov v skupine v eurách a/alebo v % / obdobie:</w:t>
            </w:r>
          </w:p>
        </w:tc>
        <w:tc>
          <w:tcPr>
            <w:tcW w:w="2500" w:type="pct"/>
            <w:tcBorders>
              <w:top w:val="single" w:sz="4" w:space="0" w:color="auto"/>
              <w:left w:val="single" w:sz="4" w:space="0" w:color="auto"/>
              <w:bottom w:val="single" w:sz="4" w:space="0" w:color="BFBFBF"/>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497"/>
          <w:jc w:val="center"/>
        </w:trPr>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E9457C" w:rsidRPr="00CD4982" w:rsidP="00383607">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auto"/>
              <w:bottom w:val="single" w:sz="4" w:space="0" w:color="BFBFBF"/>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363"/>
          <w:jc w:val="center"/>
        </w:trPr>
        <w:tc>
          <w:tcPr>
            <w:tcW w:w="2500" w:type="pct"/>
            <w:tcBorders>
              <w:top w:val="single" w:sz="4" w:space="0" w:color="BFBFBF"/>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500" w:type="pct"/>
            <w:tcBorders>
              <w:top w:val="single" w:sz="4" w:space="0" w:color="BFBFBF"/>
              <w:left w:val="single" w:sz="4" w:space="0" w:color="auto"/>
              <w:bottom w:val="single" w:sz="4" w:space="0" w:color="auto"/>
              <w:right w:val="single" w:sz="4" w:space="0" w:color="auto"/>
            </w:tcBorders>
            <w:textDirection w:val="lrTb"/>
            <w:vAlign w:val="top"/>
          </w:tcPr>
          <w:p w:rsidR="00E9457C" w:rsidRPr="00CA6BAF" w:rsidP="00383607">
            <w:pPr>
              <w:bidi w:val="0"/>
              <w:spacing w:after="0" w:line="240" w:lineRule="auto"/>
              <w:jc w:val="both"/>
              <w:rPr>
                <w:rFonts w:ascii="Times New Roman" w:hAnsi="Times New Roman"/>
                <w:sz w:val="20"/>
                <w:szCs w:val="20"/>
                <w:lang w:eastAsia="sk-SK"/>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CD4982" w:rsidP="00383607">
            <w:pPr>
              <w:bidi w:val="0"/>
              <w:spacing w:after="0" w:line="240" w:lineRule="auto"/>
              <w:rPr>
                <w:rFonts w:ascii="Calibri" w:hAnsi="Calibri"/>
                <w:i/>
                <w:sz w:val="20"/>
                <w:szCs w:val="20"/>
                <w:lang w:eastAsia="sk-SK"/>
              </w:rPr>
            </w:pPr>
            <w:r w:rsidRPr="00CD4982">
              <w:rPr>
                <w:rFonts w:ascii="Times New Roman" w:hAnsi="Times New Roman"/>
                <w:i/>
                <w:sz w:val="20"/>
                <w:szCs w:val="20"/>
                <w:lang w:eastAsia="sk-SK"/>
              </w:rPr>
              <w:t>Dôvod chýbajúcej kvantifikácie: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73457C" w:rsidP="00383607">
            <w:pPr>
              <w:bidi w:val="0"/>
              <w:spacing w:after="0" w:line="240" w:lineRule="auto"/>
              <w:contextualSpacing/>
              <w:jc w:val="both"/>
              <w:rPr>
                <w:rFonts w:ascii="Times New Roman" w:hAnsi="Times New Roman"/>
                <w:sz w:val="20"/>
                <w:szCs w:val="20"/>
              </w:rPr>
            </w:pPr>
          </w:p>
        </w:tc>
      </w:tr>
      <w:tr>
        <w:tblPrEx>
          <w:tblW w:w="5172" w:type="pct"/>
          <w:jc w:val="center"/>
          <w:tblCellMar>
            <w:top w:w="28" w:type="dxa"/>
            <w:bottom w:w="28" w:type="dxa"/>
          </w:tblCellMar>
          <w:tblLook w:val="04A0"/>
        </w:tblPrEx>
        <w:trPr>
          <w:trHeight w:val="670"/>
          <w:jc w:val="center"/>
        </w:trPr>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jc w:val="both"/>
              <w:rPr>
                <w:rFonts w:ascii="Times New Roman" w:hAnsi="Times New Roman"/>
                <w:i/>
                <w:lang w:eastAsia="sk-SK"/>
              </w:rPr>
            </w:pPr>
            <w:r w:rsidRPr="007620BE">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auto"/>
              <w:left w:val="single" w:sz="4" w:space="0" w:color="auto"/>
              <w:bottom w:val="single" w:sz="4" w:space="0" w:color="auto"/>
              <w:right w:val="single" w:sz="4" w:space="0" w:color="auto"/>
            </w:tcBorders>
            <w:textDirection w:val="lrTb"/>
            <w:vAlign w:val="top"/>
          </w:tcPr>
          <w:p w:rsidR="00E9457C" w:rsidRPr="007620BE" w:rsidP="00383607">
            <w:pPr>
              <w:bidi w:val="0"/>
              <w:spacing w:after="0" w:line="240" w:lineRule="auto"/>
              <w:jc w:val="both"/>
              <w:rPr>
                <w:rFonts w:ascii="Times New Roman" w:hAnsi="Times New Roman"/>
                <w:sz w:val="20"/>
                <w:szCs w:val="20"/>
                <w:lang w:eastAsia="sk-SK"/>
              </w:rPr>
            </w:pPr>
            <w:r w:rsidR="00C4224B">
              <w:rPr>
                <w:rFonts w:ascii="Times New Roman" w:hAnsi="Times New Roman"/>
                <w:sz w:val="20"/>
                <w:szCs w:val="20"/>
                <w:lang w:eastAsia="sk-SK"/>
              </w:rPr>
              <w:t>Zvýšenie zamestnávania znevýhodnených a zraniteľných osôb môže prispieť k zníženiu rizika chudoby a sociálneho vylúčenia obyvateľstva.</w:t>
            </w:r>
          </w:p>
        </w:tc>
      </w:tr>
    </w:tbl>
    <w:p w:rsidR="00E9457C" w:rsidP="00E9457C">
      <w:pPr>
        <w:bidi w:val="0"/>
        <w:spacing w:after="0" w:line="240" w:lineRule="auto"/>
        <w:rPr>
          <w:rFonts w:ascii="Times New Roman" w:hAnsi="Times New Roman"/>
          <w:b/>
          <w:sz w:val="24"/>
          <w:szCs w:val="24"/>
          <w:lang w:eastAsia="sk-SK"/>
        </w:rPr>
      </w:pPr>
    </w:p>
    <w:p w:rsidR="00DE5002">
      <w:pPr>
        <w:bidi w:val="0"/>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DE5002" w:rsidRPr="00DE5002" w:rsidP="00DE5002">
            <w:pPr>
              <w:bidi w:val="0"/>
              <w:spacing w:after="0" w:line="240" w:lineRule="auto"/>
              <w:jc w:val="both"/>
              <w:rPr>
                <w:rFonts w:ascii="Times New Roman" w:hAnsi="Times New Roman"/>
                <w:sz w:val="20"/>
                <w:szCs w:val="24"/>
                <w:lang w:eastAsia="sk-SK"/>
              </w:rPr>
            </w:pPr>
            <w:r>
              <w:rPr>
                <w:rFonts w:ascii="Times New Roman" w:hAnsi="Times New Roman"/>
                <w:b/>
                <w:sz w:val="24"/>
                <w:szCs w:val="24"/>
                <w:lang w:eastAsia="sk-SK"/>
              </w:rPr>
              <w:t>4.2 Identifikujte, popíšte a kvantifikujte vplyvy na prístup k zdrojom, právam, tovarom a službám u jednotlivých ovplyvnených skupín obyvateľstva a vplyv na sociálnu inklúziu.</w:t>
            </w:r>
          </w:p>
        </w:tc>
      </w:tr>
      <w:tr>
        <w:tblPrEx>
          <w:tblW w:w="5172" w:type="pct"/>
          <w:jc w:val="center"/>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E5002" w:rsidP="00DE5002">
            <w:pPr>
              <w:bidi w:val="0"/>
              <w:spacing w:after="0" w:line="240" w:lineRule="auto"/>
              <w:jc w:val="both"/>
              <w:rPr>
                <w:rFonts w:ascii="Times New Roman" w:hAnsi="Times New Roman"/>
                <w:i/>
                <w:sz w:val="20"/>
                <w:szCs w:val="24"/>
                <w:lang w:eastAsia="sk-SK"/>
              </w:rPr>
            </w:pPr>
            <w:r>
              <w:rPr>
                <w:rFonts w:ascii="Times New Roman" w:hAnsi="Times New Roman"/>
                <w:i/>
                <w:sz w:val="20"/>
                <w:szCs w:val="24"/>
                <w:lang w:eastAsia="sk-SK"/>
              </w:rPr>
              <w:t xml:space="preserve">Má návrh vplyv na prístup k zdrojom, právam, tovarom a službám? </w:t>
            </w:r>
          </w:p>
          <w:p w:rsidR="00DE5002" w:rsidRPr="008375B9" w:rsidP="00DE5002">
            <w:pPr>
              <w:bidi w:val="0"/>
              <w:spacing w:after="0" w:line="240" w:lineRule="auto"/>
              <w:jc w:val="both"/>
              <w:rPr>
                <w:rFonts w:ascii="Times New Roman" w:hAnsi="Times New Roman"/>
                <w:b/>
                <w:sz w:val="20"/>
                <w:szCs w:val="20"/>
                <w:lang w:eastAsia="sk-SK"/>
              </w:rPr>
            </w:pPr>
            <w:r>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tblPrEx>
          <w:tblW w:w="5172" w:type="pct"/>
          <w:jc w:val="center"/>
          <w:tblCellMar>
            <w:top w:w="28" w:type="dxa"/>
            <w:bottom w:w="28" w:type="dxa"/>
          </w:tblCellMar>
          <w:tblLook w:val="04A0"/>
        </w:tblPrEx>
        <w:trPr>
          <w:trHeight w:val="55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DE5002" w:rsidRPr="008375B9" w:rsidP="00383607">
            <w:p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Rozumie sa najmä na prístup k:</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 xml:space="preserve">sociálnej ochrane, sociálno-právnej ochrane, sociálnym službám (vrátane služieb starostlivosti o deti, starších ľudí a ľudí so zdravotným postihnutím), </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kvalitnej práci, ochrane zdravia, dôstojnosti a bezpečnosti pri práci pre zamestnancov a existujúcim zamestnaneckým právam,</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 xml:space="preserve">pomoci pri úhrade výdavkov súvisiacich so zdravotným postihnutím, </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 xml:space="preserve">zdravotnej starostlivosti vrátane cenovo dostupných pomôcok pre občanov so zdravotným postihnutím, </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k formálnemu i neformálnemu vzdelávaniu a celo</w:t>
            </w:r>
            <w:r w:rsidRPr="008375B9">
              <w:rPr>
                <w:rFonts w:ascii="Times New Roman" w:hAnsi="Times New Roman"/>
                <w:i/>
                <w:sz w:val="18"/>
                <w:szCs w:val="18"/>
                <w:lang w:eastAsia="sk-SK"/>
              </w:rPr>
              <w:softHyphen/>
              <w:t xml:space="preserve">životnému vzdelávaniu, </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bývaniu a súvisiacim základným komunálnym službám,</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doprave,</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ďalším službám najmä službám všeobecného záujmu a tovarom,</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spravodlivosti, právnej ochrane, právnym službám,</w:t>
            </w:r>
          </w:p>
          <w:p w:rsidR="00DE5002" w:rsidRPr="008375B9" w:rsidP="00DE5002">
            <w:pPr>
              <w:numPr>
                <w:numId w:val="1"/>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informáciám</w:t>
            </w:r>
          </w:p>
          <w:p w:rsidR="00DE5002" w:rsidRPr="00093780" w:rsidP="00DE5002">
            <w:pPr>
              <w:numPr>
                <w:numId w:val="1"/>
              </w:numPr>
              <w:bidi w:val="0"/>
              <w:spacing w:after="0" w:line="240" w:lineRule="auto"/>
              <w:jc w:val="both"/>
              <w:rPr>
                <w:rFonts w:ascii="Calibri" w:hAnsi="Calibri"/>
                <w:i/>
                <w:sz w:val="20"/>
                <w:szCs w:val="20"/>
                <w:lang w:eastAsia="sk-SK"/>
              </w:rPr>
            </w:pPr>
            <w:r w:rsidRPr="008375B9">
              <w:rPr>
                <w:rFonts w:ascii="Times New Roman" w:hAnsi="Times New Roman"/>
                <w:i/>
                <w:sz w:val="18"/>
                <w:szCs w:val="18"/>
                <w:lang w:eastAsia="sk-SK"/>
              </w:rPr>
              <w:t>k iným právam (napr. politickým</w:t>
            </w:r>
            <w:r w:rsidRPr="00093780">
              <w:rPr>
                <w:rFonts w:ascii="Times New Roman" w:hAnsi="Times New Roman"/>
                <w:i/>
                <w:sz w:val="18"/>
                <w:szCs w:val="18"/>
                <w:lang w:eastAsia="sk-SK"/>
              </w:rPr>
              <w:t>).</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C4224B" w:rsidP="00C4224B">
            <w:pPr>
              <w:bidi w:val="0"/>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Návrh bude mať pozitívny sociálny vplyv na prístup znevýhodnených a zraniteľných skupín k zamestnaniu a na trh práce. Zákonom navrhovaná priama i nepriama podpora integračných sociálnych podnikov vrátane zavedenia povinného sociálneho hľadiska pri zadávaní verejných zákaziek povedie k zvýšeniu možností zamestnávania a integrácie na trh práce rôznych skupín znevýhodnených na trhu práce najmä z dôvodu nedostatočnej kvalifikácie, praktických zručností, skúseností, dlhodobej nezamestnanosti alebo sociálnych problémov, ktoré vedú k vylúčeniu a marginalizácii. </w:t>
            </w:r>
          </w:p>
          <w:p w:rsidR="00DE5002" w:rsidRPr="008375B9" w:rsidP="00C4224B">
            <w:pPr>
              <w:bidi w:val="0"/>
              <w:spacing w:after="0" w:line="240" w:lineRule="auto"/>
              <w:contextualSpacing/>
              <w:jc w:val="both"/>
              <w:rPr>
                <w:rFonts w:ascii="Times New Roman" w:hAnsi="Times New Roman"/>
                <w:sz w:val="20"/>
                <w:szCs w:val="20"/>
              </w:rPr>
            </w:pPr>
            <w:r w:rsidR="00C4224B">
              <w:rPr>
                <w:rFonts w:ascii="Times New Roman" w:hAnsi="Times New Roman"/>
                <w:sz w:val="20"/>
                <w:szCs w:val="20"/>
                <w:lang w:eastAsia="sk-SK"/>
              </w:rPr>
              <w:t>Sociálne podniky, ktoré rámcuje návrh zákona a pre ktoré zavádza podporu, zahŕňajú širokú škálu podnikov, ktoré majú rôzne formy. Nemusia byť zamerané len na integráciu na trh práce, môžu poskytovať bývanie pre nízkopríjmové skupiny obyvateľstva, sociálne služby alebo tovar zraniteľným, znevýhodneným alebo vylúčeným osobám. Zavádzajú sa servisné poukážky na podporu dopytu po službách registrovaných sociálnych podnikov, ktoré budú poskytovať služby opatrovania a osobnej asistencie pre odkázané osoby, čím sa zvýši prístup k takémuto typu sociálnych služieb pre starších ľudí alebo ľudí so zdravotným postihnutím.</w:t>
            </w:r>
          </w:p>
        </w:tc>
      </w:tr>
      <w:tr>
        <w:tblPrEx>
          <w:tblW w:w="5172" w:type="pct"/>
          <w:jc w:val="center"/>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DE5002" w:rsidP="00DE5002">
            <w:pPr>
              <w:bidi w:val="0"/>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 xml:space="preserve">Má návrh významný vplyv na niektorú zo zraniteľných skupín obyvateľstva alebo skupín v riziku chudoby alebo sociálneho vylúčenia? </w:t>
            </w:r>
          </w:p>
          <w:p w:rsidR="00DE5002" w:rsidRPr="008375B9" w:rsidP="00DE5002">
            <w:pPr>
              <w:bidi w:val="0"/>
              <w:spacing w:after="0" w:line="240" w:lineRule="auto"/>
              <w:jc w:val="both"/>
              <w:rPr>
                <w:rFonts w:ascii="Times New Roman" w:hAnsi="Times New Roman"/>
                <w:b/>
                <w:sz w:val="20"/>
                <w:szCs w:val="20"/>
                <w:lang w:eastAsia="sk-SK"/>
              </w:rPr>
            </w:pPr>
            <w:r>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tblPrEx>
          <w:tblW w:w="5172" w:type="pct"/>
          <w:jc w:val="center"/>
          <w:tblCellMar>
            <w:top w:w="28" w:type="dxa"/>
            <w:bottom w:w="28" w:type="dxa"/>
          </w:tblCellMar>
          <w:tblLook w:val="04A0"/>
        </w:tblPrEx>
        <w:trPr>
          <w:trHeight w:val="55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DE5002" w:rsidRPr="00CD4982" w:rsidP="00383607">
            <w:pPr>
              <w:bidi w:val="0"/>
              <w:spacing w:after="0" w:line="240" w:lineRule="auto"/>
              <w:jc w:val="both"/>
              <w:rPr>
                <w:rFonts w:ascii="Times New Roman" w:hAnsi="Times New Roman"/>
                <w:i/>
                <w:sz w:val="18"/>
                <w:szCs w:val="18"/>
                <w:lang w:eastAsia="sk-SK"/>
              </w:rPr>
            </w:pPr>
            <w:r>
              <w:rPr>
                <w:rFonts w:ascii="Times New Roman" w:hAnsi="Times New Roman"/>
                <w:i/>
                <w:sz w:val="18"/>
                <w:szCs w:val="18"/>
                <w:lang w:eastAsia="sk-SK"/>
              </w:rPr>
              <w:t>Zraniteľné skupiny alebo s</w:t>
            </w:r>
            <w:r w:rsidRPr="00CD4982">
              <w:rPr>
                <w:rFonts w:ascii="Times New Roman" w:hAnsi="Times New Roman"/>
                <w:i/>
                <w:sz w:val="18"/>
                <w:szCs w:val="18"/>
                <w:lang w:eastAsia="sk-SK"/>
              </w:rPr>
              <w:t>kupiny v riziku chudoby alebo sociálneho vylúčenia</w:t>
            </w:r>
            <w:r>
              <w:rPr>
                <w:rFonts w:ascii="Times New Roman" w:hAnsi="Times New Roman"/>
                <w:i/>
                <w:sz w:val="18"/>
                <w:szCs w:val="18"/>
                <w:lang w:eastAsia="sk-SK"/>
              </w:rPr>
              <w:t xml:space="preserve"> sú napr.</w:t>
            </w:r>
            <w:r w:rsidRPr="00CD4982">
              <w:rPr>
                <w:rFonts w:ascii="Times New Roman" w:hAnsi="Times New Roman"/>
                <w:i/>
                <w:sz w:val="18"/>
                <w:szCs w:val="18"/>
                <w:lang w:eastAsia="sk-SK"/>
              </w:rPr>
              <w:t>:</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domácnosti s nízkym príjmom (napr. žijúce iba zo sociálnych príjmov, alebo z príjmov pod hranicou rizika chudoby, alebo s príjmom pod životným minimom, alebo patriace medzi 25% domácností s najnižším </w:t>
            </w:r>
            <w:r w:rsidRPr="008375B9">
              <w:rPr>
                <w:rFonts w:ascii="Times New Roman" w:hAnsi="Times New Roman"/>
                <w:i/>
                <w:sz w:val="18"/>
                <w:szCs w:val="18"/>
                <w:lang w:eastAsia="sk-SK"/>
              </w:rPr>
              <w:t>príjmom),</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nezamestnaní, najmä dlhodobo nezamestnaní, mladí nezamestnaní a nezamestnaní nad 50 rokov,</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deti (0 – 17),</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mladí ľudia (18 – 25 rokov),</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starší ľudia, napr. ľudia vo veku nad 65 rokov alebo dôchodcovia,</w:t>
            </w:r>
          </w:p>
          <w:p w:rsidR="00DE5002" w:rsidRPr="008375B9" w:rsidP="00DE5002">
            <w:pPr>
              <w:numPr>
                <w:numId w:val="2"/>
              </w:numPr>
              <w:bidi w:val="0"/>
              <w:spacing w:after="0" w:line="240" w:lineRule="auto"/>
              <w:jc w:val="both"/>
              <w:rPr>
                <w:rFonts w:ascii="Times New Roman" w:hAnsi="Times New Roman"/>
                <w:i/>
                <w:sz w:val="18"/>
                <w:szCs w:val="18"/>
                <w:lang w:eastAsia="sk-SK"/>
              </w:rPr>
            </w:pPr>
            <w:r w:rsidRPr="008375B9">
              <w:rPr>
                <w:rFonts w:ascii="Times New Roman" w:hAnsi="Times New Roman"/>
                <w:i/>
                <w:sz w:val="18"/>
                <w:szCs w:val="18"/>
                <w:lang w:eastAsia="sk-SK"/>
              </w:rPr>
              <w:t>ľudia so zdravotným postihnutím,</w:t>
            </w:r>
          </w:p>
          <w:p w:rsidR="00DE5002" w:rsidRPr="00CD4982" w:rsidP="00DE5002">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marginalizované rómske komunity </w:t>
            </w:r>
          </w:p>
          <w:p w:rsidR="00DE5002" w:rsidRPr="00CD4982" w:rsidP="00DE5002">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domácnosti s 3 a viac deťmi,</w:t>
            </w:r>
          </w:p>
          <w:p w:rsidR="00DE5002" w:rsidRPr="00CD4982" w:rsidP="00DE5002">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jednorodičovské domácnosti s deťmi (neúplné rodiny, ktoré tvoria najmä osamelé matky s deťmi),</w:t>
            </w:r>
          </w:p>
          <w:p w:rsidR="00DE5002" w:rsidRPr="00CD4982" w:rsidP="00DE5002">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príslušníci tretích krajín, azylanti, žiadatelia o azyl,</w:t>
            </w:r>
          </w:p>
          <w:p w:rsidR="00DE5002" w:rsidRPr="00CD4982" w:rsidP="00DE5002">
            <w:pPr>
              <w:numPr>
                <w:numId w:val="2"/>
              </w:numPr>
              <w:bidi w:val="0"/>
              <w:spacing w:after="0" w:line="240" w:lineRule="auto"/>
              <w:jc w:val="both"/>
              <w:rPr>
                <w:rFonts w:ascii="Calibri" w:hAnsi="Calibri"/>
                <w:i/>
                <w:sz w:val="18"/>
                <w:szCs w:val="18"/>
                <w:lang w:eastAsia="sk-SK"/>
              </w:rPr>
            </w:pPr>
            <w:r w:rsidRPr="00CD4982">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C4224B" w:rsidP="00C4224B">
            <w:pPr>
              <w:bidi w:val="0"/>
              <w:spacing w:after="0" w:line="240" w:lineRule="auto"/>
              <w:jc w:val="both"/>
              <w:rPr>
                <w:rFonts w:ascii="Times New Roman" w:hAnsi="Times New Roman"/>
                <w:sz w:val="20"/>
                <w:lang w:eastAsia="sk-SK"/>
              </w:rPr>
            </w:pPr>
            <w:r>
              <w:rPr>
                <w:rFonts w:ascii="Times New Roman" w:hAnsi="Times New Roman"/>
                <w:sz w:val="20"/>
                <w:lang w:eastAsia="sk-SK"/>
              </w:rPr>
              <w:t xml:space="preserve">Vyššie uvedený pozitívny vplyv sa týka </w:t>
            </w:r>
            <w:r>
              <w:rPr>
                <w:rFonts w:ascii="Times New Roman" w:hAnsi="Times New Roman"/>
                <w:sz w:val="20"/>
                <w:szCs w:val="20"/>
                <w:lang w:eastAsia="sk-SK"/>
              </w:rPr>
              <w:t>znevýhodnených na trhu práce alebo zraniteľných osôb, ktoré zákon aj definuje. Tieto osoby vo väčšine prípadov medzi  patria zároveň ku skupinám v riziku chudoby alebo sociálneho vylúčenia.</w:t>
            </w:r>
          </w:p>
          <w:p w:rsidR="00DE5002" w:rsidP="00383607">
            <w:pPr>
              <w:bidi w:val="0"/>
              <w:spacing w:after="0" w:line="240" w:lineRule="auto"/>
              <w:jc w:val="both"/>
              <w:rPr>
                <w:rFonts w:ascii="Times New Roman" w:hAnsi="Times New Roman"/>
                <w:sz w:val="20"/>
                <w:lang w:eastAsia="sk-SK"/>
              </w:rPr>
            </w:pPr>
          </w:p>
          <w:p w:rsidR="00DE5002" w:rsidRPr="0040544D" w:rsidP="00383607">
            <w:pPr>
              <w:bidi w:val="0"/>
              <w:spacing w:after="0" w:line="240" w:lineRule="auto"/>
              <w:jc w:val="both"/>
              <w:rPr>
                <w:rFonts w:ascii="Times New Roman" w:hAnsi="Times New Roman"/>
                <w:sz w:val="20"/>
                <w:lang w:eastAsia="sk-SK"/>
              </w:rPr>
            </w:pPr>
          </w:p>
        </w:tc>
      </w:tr>
    </w:tbl>
    <w:p w:rsidR="00DE5002">
      <w:pPr>
        <w:bidi w:val="0"/>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27915" w:rsidP="00527915">
            <w:pPr>
              <w:bidi w:val="0"/>
              <w:spacing w:after="0" w:line="240" w:lineRule="auto"/>
              <w:rPr>
                <w:rFonts w:ascii="Times New Roman" w:hAnsi="Times New Roman"/>
                <w:b/>
                <w:sz w:val="24"/>
                <w:szCs w:val="24"/>
                <w:lang w:eastAsia="sk-SK"/>
              </w:rPr>
            </w:pPr>
            <w:r>
              <w:rPr>
                <w:rFonts w:ascii="Times New Roman" w:hAnsi="Times New Roman"/>
                <w:b/>
                <w:sz w:val="24"/>
                <w:szCs w:val="24"/>
                <w:lang w:eastAsia="sk-SK"/>
              </w:rPr>
              <w:t>4.3 Identifikujte a popíšte vplyv na rovnosť príležitostí.</w:t>
            </w:r>
          </w:p>
          <w:p w:rsidR="00527915" w:rsidRPr="0040544D" w:rsidP="00527915">
            <w:pPr>
              <w:bidi w:val="0"/>
              <w:spacing w:after="0" w:line="240" w:lineRule="auto"/>
              <w:jc w:val="both"/>
              <w:rPr>
                <w:rFonts w:ascii="Times New Roman" w:hAnsi="Times New Roman"/>
                <w:sz w:val="20"/>
                <w:lang w:eastAsia="sk-SK"/>
              </w:rPr>
            </w:pPr>
            <w:r>
              <w:rPr>
                <w:rFonts w:ascii="Times New Roman" w:hAnsi="Times New Roman"/>
                <w:b/>
                <w:sz w:val="24"/>
                <w:szCs w:val="24"/>
                <w:lang w:eastAsia="sk-SK"/>
              </w:rPr>
              <w:t>Identifikujte, popíšte a kvantifikujte vplyv na rodovú rovnosť.</w:t>
            </w:r>
          </w:p>
        </w:tc>
      </w:tr>
      <w:tr>
        <w:tblPrEx>
          <w:tblW w:w="5172" w:type="pct"/>
          <w:jc w:val="center"/>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40544D" w:rsidP="00383607">
            <w:pPr>
              <w:bidi w:val="0"/>
              <w:spacing w:after="0" w:line="240" w:lineRule="auto"/>
              <w:jc w:val="both"/>
              <w:rPr>
                <w:rFonts w:ascii="Times New Roman" w:hAnsi="Times New Roman"/>
                <w:sz w:val="20"/>
                <w:lang w:eastAsia="sk-SK"/>
              </w:rPr>
            </w:pPr>
            <w:r>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tblPrEx>
          <w:tblW w:w="5172" w:type="pct"/>
          <w:jc w:val="center"/>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textDirection w:val="lrTb"/>
            <w:vAlign w:val="top"/>
          </w:tcPr>
          <w:p w:rsidR="00541E8B" w:rsidP="00541E8B">
            <w:pPr>
              <w:bidi w:val="0"/>
              <w:spacing w:after="0" w:line="240" w:lineRule="auto"/>
              <w:rPr>
                <w:rFonts w:ascii="Times New Roman" w:hAnsi="Times New Roman"/>
                <w:sz w:val="20"/>
                <w:lang w:eastAsia="sk-SK"/>
              </w:rPr>
            </w:pPr>
            <w:r>
              <w:rPr>
                <w:rFonts w:ascii="Times New Roman" w:hAnsi="Times New Roman"/>
                <w:sz w:val="20"/>
                <w:lang w:eastAsia="sk-SK"/>
              </w:rPr>
              <w:t>Návrh má pozitívny vplyv na rovnosť príležitostí, nakoľko je zameraný na podporu sociálnych podnikov, ktorých hlavným cieľom je integrácia</w:t>
            </w:r>
            <w:r w:rsidRPr="00210FE0">
              <w:rPr>
                <w:rFonts w:ascii="Times New Roman" w:hAnsi="Times New Roman"/>
                <w:sz w:val="20"/>
                <w:lang w:eastAsia="sk-SK"/>
              </w:rPr>
              <w:t xml:space="preserve"> znevýhodnených uchádzačov o zamestnanie </w:t>
            </w:r>
            <w:r>
              <w:rPr>
                <w:rFonts w:ascii="Times New Roman" w:hAnsi="Times New Roman"/>
                <w:sz w:val="20"/>
                <w:lang w:eastAsia="sk-SK"/>
              </w:rPr>
              <w:t>a zraniteľných skupín na otvorený trh práce a na podporovaný trh</w:t>
            </w:r>
            <w:r w:rsidRPr="00210FE0">
              <w:rPr>
                <w:rFonts w:ascii="Times New Roman" w:hAnsi="Times New Roman"/>
                <w:sz w:val="20"/>
                <w:lang w:eastAsia="sk-SK"/>
              </w:rPr>
              <w:t xml:space="preserve"> práce.</w:t>
            </w:r>
            <w:r>
              <w:rPr>
                <w:rFonts w:ascii="Times New Roman" w:hAnsi="Times New Roman"/>
                <w:sz w:val="20"/>
                <w:lang w:eastAsia="sk-SK"/>
              </w:rPr>
              <w:t xml:space="preserve"> Súčasťou znevýhodnených a zraniteľných skupín sú etnické menšiny, ľudia so zdravotným postihnutím čiže skupiny, ktoré často čelia diskriminácii na trhu práce.</w:t>
            </w:r>
          </w:p>
          <w:p w:rsidR="00527915" w:rsidRPr="0040544D" w:rsidP="00383607">
            <w:pPr>
              <w:bidi w:val="0"/>
              <w:spacing w:after="0" w:line="240" w:lineRule="auto"/>
              <w:jc w:val="both"/>
              <w:rPr>
                <w:rFonts w:ascii="Times New Roman" w:hAnsi="Times New Roman"/>
                <w:sz w:val="20"/>
                <w:lang w:eastAsia="sk-SK"/>
              </w:rPr>
            </w:pPr>
          </w:p>
        </w:tc>
      </w:tr>
      <w:tr>
        <w:tblPrEx>
          <w:tblW w:w="5172" w:type="pct"/>
          <w:jc w:val="center"/>
          <w:tblCellMar>
            <w:top w:w="28" w:type="dxa"/>
            <w:bottom w:w="28" w:type="dxa"/>
          </w:tblCellMar>
          <w:tblLook w:val="04A0"/>
        </w:tblPrEx>
        <w:trPr>
          <w:trHeight w:val="55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40544D" w:rsidP="00383607">
            <w:pPr>
              <w:bidi w:val="0"/>
              <w:spacing w:after="0" w:line="240" w:lineRule="auto"/>
              <w:jc w:val="both"/>
              <w:rPr>
                <w:rFonts w:ascii="Times New Roman" w:hAnsi="Times New Roman"/>
                <w:sz w:val="20"/>
                <w:lang w:eastAsia="sk-SK"/>
              </w:rPr>
            </w:pPr>
            <w:r>
              <w:rPr>
                <w:rFonts w:ascii="Times New Roman" w:hAnsi="Times New Roman"/>
                <w:i/>
                <w:sz w:val="20"/>
                <w:szCs w:val="20"/>
                <w:lang w:eastAsia="sk-SK"/>
              </w:rPr>
              <w:t>Môže mať návrh odlišný vplyv na ženy a mužov? Podporuje návrh rovnosť medzi ženami a mužmi alebo naopak bude viesť k zväčšovaniu rodových nerovností? Popíšte vplyvy.</w:t>
            </w:r>
          </w:p>
        </w:tc>
      </w:tr>
      <w:tr>
        <w:tblPrEx>
          <w:tblW w:w="5172" w:type="pct"/>
          <w:jc w:val="center"/>
          <w:tblCellMar>
            <w:top w:w="28" w:type="dxa"/>
            <w:bottom w:w="28" w:type="dxa"/>
          </w:tblCellMar>
          <w:tblLook w:val="04A0"/>
        </w:tblPrEx>
        <w:trPr>
          <w:trHeight w:val="557"/>
          <w:jc w:val="center"/>
        </w:trPr>
        <w:tc>
          <w:tcPr>
            <w:tcW w:w="1993" w:type="pct"/>
            <w:tcBorders>
              <w:top w:val="single" w:sz="4" w:space="0" w:color="auto"/>
              <w:left w:val="single" w:sz="4" w:space="0" w:color="auto"/>
              <w:bottom w:val="single" w:sz="4" w:space="0" w:color="auto"/>
              <w:right w:val="single" w:sz="4" w:space="0" w:color="auto"/>
            </w:tcBorders>
            <w:textDirection w:val="lrTb"/>
            <w:vAlign w:val="top"/>
          </w:tcPr>
          <w:p w:rsidR="00527915" w:rsidRPr="00CD4982" w:rsidP="00383607">
            <w:p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527915" w:rsidRPr="00CD4982" w:rsidP="00527915">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vyrovnávania ekonomickej nezávislosti, </w:t>
            </w:r>
          </w:p>
          <w:p w:rsidR="00527915" w:rsidRPr="00CD4982" w:rsidP="00527915">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zosúladenie pracovného, súkromného a rodinného života, </w:t>
            </w:r>
          </w:p>
          <w:p w:rsidR="00527915" w:rsidRPr="00CD4982" w:rsidP="00527915">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rovnej participácie na rozhodovaní, </w:t>
            </w:r>
          </w:p>
          <w:p w:rsidR="00527915" w:rsidRPr="00CD4982" w:rsidP="00527915">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boj proti rodovo podmienenému násiliu a obchodovaniu s ľuďmi, </w:t>
            </w:r>
          </w:p>
          <w:p w:rsidR="00527915" w:rsidRPr="00CD4982" w:rsidP="00527915">
            <w:pPr>
              <w:numPr>
                <w:numId w:val="2"/>
              </w:numPr>
              <w:bidi w:val="0"/>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eliminácia rodových stereotypov.</w:t>
            </w:r>
          </w:p>
        </w:tc>
        <w:tc>
          <w:tcPr>
            <w:tcW w:w="3007" w:type="pct"/>
            <w:tcBorders>
              <w:top w:val="single" w:sz="4" w:space="0" w:color="auto"/>
              <w:left w:val="single" w:sz="4" w:space="0" w:color="auto"/>
              <w:bottom w:val="single" w:sz="4" w:space="0" w:color="auto"/>
              <w:right w:val="single" w:sz="4" w:space="0" w:color="auto"/>
            </w:tcBorders>
            <w:textDirection w:val="lrTb"/>
            <w:vAlign w:val="top"/>
          </w:tcPr>
          <w:p w:rsidR="00541E8B" w:rsidP="00541E8B">
            <w:pPr>
              <w:bidi w:val="0"/>
              <w:spacing w:after="0" w:line="240" w:lineRule="auto"/>
              <w:rPr>
                <w:rFonts w:ascii="Times New Roman" w:hAnsi="Times New Roman"/>
                <w:sz w:val="20"/>
                <w:lang w:eastAsia="sk-SK"/>
              </w:rPr>
            </w:pPr>
            <w:r>
              <w:rPr>
                <w:rFonts w:ascii="Times New Roman" w:hAnsi="Times New Roman"/>
                <w:sz w:val="20"/>
                <w:lang w:eastAsia="sk-SK"/>
              </w:rPr>
              <w:t>Podpora sociálnej ekonomiky môže mať pozitívny vplyv na zvýšenie rodovej rovnosti, nakoľko môže prispieť k zvýšeniu podnikania žien, k </w:t>
            </w:r>
            <w:r w:rsidRPr="00042C48">
              <w:rPr>
                <w:rFonts w:ascii="Times New Roman" w:hAnsi="Times New Roman"/>
                <w:sz w:val="20"/>
                <w:lang w:eastAsia="sk-SK"/>
              </w:rPr>
              <w:t>zamestnanosti žien zo zraniteľných skupín obyvateľstva</w:t>
            </w:r>
            <w:r>
              <w:rPr>
                <w:rFonts w:ascii="Times New Roman" w:hAnsi="Times New Roman"/>
                <w:sz w:val="20"/>
                <w:lang w:eastAsia="sk-SK"/>
              </w:rPr>
              <w:t xml:space="preserve"> a tým k vyrovnávaniu ekonomickej nezávislosti medzi mužmi a ženami. </w:t>
            </w:r>
          </w:p>
          <w:p w:rsidR="00541E8B" w:rsidP="00541E8B">
            <w:pPr>
              <w:bidi w:val="0"/>
              <w:spacing w:after="0" w:line="240" w:lineRule="auto"/>
              <w:rPr>
                <w:rFonts w:ascii="Times New Roman" w:hAnsi="Times New Roman"/>
                <w:sz w:val="20"/>
                <w:lang w:eastAsia="sk-SK"/>
              </w:rPr>
            </w:pPr>
          </w:p>
          <w:p w:rsidR="00541E8B" w:rsidP="00541E8B">
            <w:pPr>
              <w:bidi w:val="0"/>
              <w:spacing w:after="0" w:line="240" w:lineRule="auto"/>
              <w:jc w:val="both"/>
              <w:rPr>
                <w:rFonts w:ascii="Times New Roman" w:hAnsi="Times New Roman"/>
                <w:sz w:val="20"/>
                <w:lang w:eastAsia="sk-SK"/>
              </w:rPr>
            </w:pPr>
            <w:r w:rsidRPr="00AE7D70">
              <w:rPr>
                <w:rFonts w:ascii="Times New Roman" w:hAnsi="Times New Roman"/>
                <w:sz w:val="20"/>
                <w:lang w:eastAsia="sk-SK"/>
              </w:rPr>
              <w:t>Potenciálne rozšírenie sociálnych podnikov poskytujúcich všeobecne prospešné služby opatrovania a osobnej asistencie odkázaných osôb podporené servisnými poukážkami, môže podporiť zosúladenie</w:t>
            </w:r>
            <w:r>
              <w:rPr>
                <w:rFonts w:ascii="Times New Roman" w:hAnsi="Times New Roman"/>
                <w:sz w:val="20"/>
                <w:lang w:eastAsia="sk-SK"/>
              </w:rPr>
              <w:t xml:space="preserve"> pracovného, súkromného a rodinného života ľudí starajúcich sa o odkázané osoby.</w:t>
            </w:r>
          </w:p>
          <w:p w:rsidR="00527915" w:rsidRPr="00CA6BAF" w:rsidP="00383607">
            <w:pPr>
              <w:bidi w:val="0"/>
              <w:spacing w:after="0" w:line="240" w:lineRule="auto"/>
              <w:rPr>
                <w:rFonts w:ascii="Times New Roman" w:hAnsi="Times New Roman"/>
                <w:sz w:val="20"/>
                <w:lang w:eastAsia="sk-SK"/>
              </w:rPr>
            </w:pPr>
          </w:p>
        </w:tc>
      </w:tr>
    </w:tbl>
    <w:p w:rsidR="00527915">
      <w:pPr>
        <w:bidi w:val="0"/>
      </w:pPr>
    </w:p>
    <w:p w:rsidR="00541E8B">
      <w:pPr>
        <w:bidi w:val="0"/>
      </w:pPr>
    </w:p>
    <w:p w:rsidR="00541E8B">
      <w:pPr>
        <w:bidi w:val="0"/>
      </w:pPr>
    </w:p>
    <w:p w:rsidR="00541E8B">
      <w:pPr>
        <w:bidi w:val="0"/>
      </w:pPr>
    </w:p>
    <w:tbl>
      <w:tblPr>
        <w:tblStyle w:val="TableNormal"/>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3830"/>
        <w:gridCol w:w="5778"/>
      </w:tblGrid>
      <w:tr>
        <w:tblPrEx>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Ex>
        <w:trPr>
          <w:trHeight w:val="28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527915" w:rsidP="00527915">
            <w:pPr>
              <w:bidi w:val="0"/>
              <w:spacing w:after="0" w:line="240" w:lineRule="auto"/>
              <w:rPr>
                <w:rFonts w:ascii="Times New Roman" w:hAnsi="Times New Roman"/>
                <w:b/>
                <w:sz w:val="24"/>
                <w:lang w:eastAsia="sk-SK"/>
              </w:rPr>
            </w:pPr>
            <w:r>
              <w:rPr>
                <w:rFonts w:ascii="Times New Roman" w:hAnsi="Times New Roman"/>
                <w:b/>
                <w:sz w:val="24"/>
                <w:lang w:eastAsia="sk-SK"/>
              </w:rPr>
              <w:t>4.4 Identifikujte, popíšte a kvantifikujte vplyvy na zamestnanosť a na trh práce.</w:t>
            </w:r>
          </w:p>
          <w:p w:rsidR="00527915" w:rsidRPr="00527915" w:rsidP="00527915">
            <w:pPr>
              <w:bidi w:val="0"/>
              <w:spacing w:after="0" w:line="240" w:lineRule="auto"/>
              <w:rPr>
                <w:rFonts w:ascii="Times New Roman" w:hAnsi="Times New Roman"/>
                <w:sz w:val="20"/>
                <w:szCs w:val="20"/>
              </w:rPr>
            </w:pPr>
            <w:r>
              <w:rPr>
                <w:rFonts w:ascii="Times New Roman" w:hAnsi="Times New Roman"/>
                <w:i/>
                <w:lang w:eastAsia="sk-SK"/>
              </w:rPr>
              <w:t xml:space="preserve">V prípade kladnej odpovede pripojte </w:t>
            </w:r>
            <w:r>
              <w:rPr>
                <w:rFonts w:ascii="Times New Roman" w:hAnsi="Times New Roman"/>
                <w:b/>
                <w:i/>
                <w:lang w:eastAsia="sk-SK"/>
              </w:rPr>
              <w:t>odôvodnenie</w:t>
            </w:r>
            <w:r>
              <w:rPr>
                <w:rFonts w:ascii="Times New Roman" w:hAnsi="Times New Roman"/>
                <w:i/>
                <w:lang w:eastAsia="sk-SK"/>
              </w:rPr>
              <w:t xml:space="preserve"> v súlade s Metodickým postupom pre analýzu sociálnych vplyvov.</w:t>
            </w:r>
          </w:p>
        </w:tc>
      </w:tr>
      <w:tr>
        <w:tblPrEx>
          <w:tblW w:w="5172" w:type="pct"/>
          <w:jc w:val="center"/>
          <w:tblCellMar>
            <w:top w:w="28" w:type="dxa"/>
            <w:bottom w:w="28" w:type="dxa"/>
          </w:tblCellMar>
          <w:tblLook w:val="04A0"/>
        </w:tblPrEx>
        <w:trPr>
          <w:trHeight w:val="28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27915" w:rsidRPr="00994C53" w:rsidP="00383607">
            <w:pPr>
              <w:bidi w:val="0"/>
              <w:spacing w:after="0" w:line="240" w:lineRule="auto"/>
              <w:rPr>
                <w:rFonts w:ascii="Times New Roman" w:hAnsi="Times New Roman"/>
                <w:i/>
                <w:sz w:val="20"/>
                <w:szCs w:val="20"/>
              </w:rPr>
            </w:pPr>
            <w:r w:rsidRPr="00994C53">
              <w:rPr>
                <w:rFonts w:ascii="Times New Roman" w:hAnsi="Times New Roman"/>
                <w:i/>
                <w:sz w:val="20"/>
                <w:szCs w:val="20"/>
              </w:rPr>
              <w:t xml:space="preserve">Uľahčuje </w:t>
            </w:r>
            <w:r w:rsidRPr="008375B9">
              <w:rPr>
                <w:rFonts w:ascii="Times New Roman" w:hAnsi="Times New Roman"/>
                <w:i/>
                <w:sz w:val="20"/>
                <w:szCs w:val="20"/>
              </w:rPr>
              <w:t>návrh vznik nových pracovných miest? Ak áno, ako? Ak je to možné, doplňte kvantifikáciu.</w:t>
            </w:r>
          </w:p>
        </w:tc>
      </w:tr>
      <w:tr>
        <w:tblPrEx>
          <w:tblW w:w="5172" w:type="pct"/>
          <w:jc w:val="center"/>
          <w:tblCellMar>
            <w:top w:w="28" w:type="dxa"/>
            <w:bottom w:w="28" w:type="dxa"/>
          </w:tblCellMar>
          <w:tblLook w:val="04A0"/>
        </w:tblPrEx>
        <w:trPr>
          <w:trHeight w:val="567"/>
          <w:jc w:val="center"/>
        </w:trPr>
        <w:tc>
          <w:tcPr>
            <w:tcW w:w="1993" w:type="pct"/>
            <w:tcBorders>
              <w:top w:val="nil"/>
              <w:left w:val="single" w:sz="4" w:space="0" w:color="auto"/>
              <w:bottom w:val="single" w:sz="4" w:space="0" w:color="auto"/>
              <w:right w:val="single" w:sz="4" w:space="0" w:color="auto"/>
            </w:tcBorders>
            <w:shd w:val="clear" w:color="auto" w:fill="FFFFFF"/>
            <w:textDirection w:val="lrTb"/>
            <w:vAlign w:val="top"/>
          </w:tcPr>
          <w:p w:rsidR="00541E8B"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Identifikujte, v </w:t>
            </w:r>
            <w:r w:rsidRPr="008375B9">
              <w:rPr>
                <w:rFonts w:ascii="Times New Roman" w:hAnsi="Times New Roman"/>
                <w:i/>
                <w:sz w:val="18"/>
                <w:szCs w:val="18"/>
              </w:rPr>
              <w:t>ktorých sektoroch a odvetviach ekonomiky, v ktorých</w:t>
            </w:r>
            <w:r w:rsidRPr="00994C53">
              <w:rPr>
                <w:rFonts w:ascii="Times New Roman" w:hAnsi="Times New Roman"/>
                <w:i/>
                <w:sz w:val="18"/>
                <w:szCs w:val="18"/>
              </w:rPr>
              <w:t xml:space="preserve"> regiónoch, pre aké skupiny zamestnancov, o aké typy zamestnania /pracovných úväzkov pôjde a pod. </w:t>
            </w:r>
          </w:p>
        </w:tc>
        <w:tc>
          <w:tcPr>
            <w:tcW w:w="3007" w:type="pct"/>
            <w:tcBorders>
              <w:top w:val="nil"/>
              <w:left w:val="single" w:sz="4" w:space="0" w:color="auto"/>
              <w:bottom w:val="single" w:sz="4" w:space="0" w:color="auto"/>
              <w:right w:val="single" w:sz="4" w:space="0" w:color="auto"/>
            </w:tcBorders>
            <w:shd w:val="clear" w:color="auto" w:fill="FFFFFF"/>
            <w:textDirection w:val="lrTb"/>
            <w:vAlign w:val="top"/>
          </w:tcPr>
          <w:p w:rsidR="00541E8B" w:rsidRPr="00A30F1C" w:rsidP="00E14576">
            <w:pPr>
              <w:bidi w:val="0"/>
              <w:spacing w:after="0" w:line="240" w:lineRule="auto"/>
              <w:rPr>
                <w:rFonts w:ascii="Times New Roman" w:hAnsi="Times New Roman"/>
                <w:sz w:val="20"/>
                <w:szCs w:val="18"/>
              </w:rPr>
            </w:pPr>
            <w:r w:rsidRPr="00AF7A65">
              <w:rPr>
                <w:rFonts w:ascii="Times New Roman" w:hAnsi="Times New Roman"/>
                <w:sz w:val="20"/>
                <w:szCs w:val="18"/>
              </w:rPr>
              <w:t>Návrh uľahčuje vznik nových pracovných miest v sektore sociálnej ekonomiky. Sociálne podniky zahŕňajú širokú škálu podnikov, ktoré majú rôzne právne formy.</w:t>
            </w:r>
            <w:r>
              <w:rPr>
                <w:rFonts w:ascii="Times New Roman" w:hAnsi="Times New Roman"/>
                <w:sz w:val="20"/>
                <w:szCs w:val="18"/>
              </w:rPr>
              <w:t xml:space="preserve"> </w:t>
            </w:r>
          </w:p>
        </w:tc>
      </w:tr>
      <w:tr>
        <w:tblPrEx>
          <w:tblW w:w="5172" w:type="pct"/>
          <w:jc w:val="center"/>
          <w:tblCellMar>
            <w:top w:w="28" w:type="dxa"/>
            <w:bottom w:w="28" w:type="dxa"/>
          </w:tblCellMar>
          <w:tblLook w:val="04A0"/>
        </w:tblPrEx>
        <w:trPr>
          <w:trHeight w:val="2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41E8B" w:rsidRPr="00994C53" w:rsidP="00383607">
            <w:pPr>
              <w:bidi w:val="0"/>
              <w:spacing w:after="0" w:line="240" w:lineRule="auto"/>
              <w:rPr>
                <w:rFonts w:ascii="Times New Roman" w:hAnsi="Times New Roman"/>
                <w:i/>
                <w:sz w:val="20"/>
                <w:szCs w:val="20"/>
              </w:rPr>
            </w:pPr>
            <w:r w:rsidRPr="00994C53">
              <w:rPr>
                <w:rFonts w:ascii="Times New Roman" w:hAnsi="Times New Roman"/>
                <w:i/>
                <w:sz w:val="20"/>
                <w:szCs w:val="20"/>
              </w:rPr>
              <w:t xml:space="preserve">Vedie návrh k </w:t>
            </w:r>
            <w:r w:rsidRPr="008375B9">
              <w:rPr>
                <w:rFonts w:ascii="Times New Roman" w:hAnsi="Times New Roman"/>
                <w:i/>
                <w:sz w:val="20"/>
                <w:szCs w:val="20"/>
              </w:rPr>
              <w:t>zániku pracovných miest?</w:t>
            </w:r>
            <w:r w:rsidRPr="008375B9">
              <w:rPr>
                <w:rFonts w:ascii="Times New Roman" w:hAnsi="Times New Roman"/>
                <w:sz w:val="20"/>
                <w:szCs w:val="20"/>
              </w:rPr>
              <w:t xml:space="preserve"> </w:t>
            </w:r>
            <w:r w:rsidRPr="008375B9">
              <w:rPr>
                <w:rFonts w:ascii="Times New Roman" w:hAnsi="Times New Roman"/>
                <w:i/>
                <w:sz w:val="20"/>
                <w:szCs w:val="20"/>
              </w:rPr>
              <w:t>Ak án</w:t>
            </w:r>
            <w:r w:rsidRPr="00994C53">
              <w:rPr>
                <w:rFonts w:ascii="Times New Roman" w:hAnsi="Times New Roman"/>
                <w:i/>
                <w:sz w:val="20"/>
                <w:szCs w:val="20"/>
              </w:rPr>
              <w:t>o, ako a akých? Ak je to možné, doplňte kvantifikáciu.</w:t>
            </w:r>
          </w:p>
        </w:tc>
      </w:tr>
      <w:tr>
        <w:tblPrEx>
          <w:tblW w:w="5172" w:type="pct"/>
          <w:jc w:val="center"/>
          <w:tblCellMar>
            <w:top w:w="28" w:type="dxa"/>
            <w:bottom w:w="28" w:type="dxa"/>
          </w:tblCellMar>
          <w:tblLook w:val="04A0"/>
        </w:tblPrEx>
        <w:trPr>
          <w:trHeight w:val="45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41E8B"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41E8B" w:rsidRPr="00A30F1C" w:rsidP="00541E8B">
            <w:pPr>
              <w:bidi w:val="0"/>
              <w:spacing w:after="0" w:line="240" w:lineRule="auto"/>
              <w:rPr>
                <w:rFonts w:ascii="Times New Roman" w:hAnsi="Times New Roman"/>
                <w:sz w:val="20"/>
                <w:szCs w:val="18"/>
              </w:rPr>
            </w:pPr>
            <w:r w:rsidRPr="002101B2">
              <w:rPr>
                <w:rFonts w:ascii="Times New Roman" w:hAnsi="Times New Roman"/>
                <w:sz w:val="20"/>
                <w:szCs w:val="18"/>
              </w:rPr>
              <w:t>N</w:t>
            </w:r>
            <w:r>
              <w:rPr>
                <w:rFonts w:ascii="Times New Roman" w:hAnsi="Times New Roman"/>
                <w:sz w:val="20"/>
                <w:szCs w:val="18"/>
              </w:rPr>
              <w:t>ie</w:t>
            </w:r>
            <w:r w:rsidRPr="002101B2">
              <w:rPr>
                <w:rFonts w:ascii="Times New Roman" w:hAnsi="Times New Roman"/>
                <w:sz w:val="20"/>
                <w:szCs w:val="18"/>
              </w:rPr>
              <w:t>.</w:t>
            </w:r>
          </w:p>
        </w:tc>
      </w:tr>
      <w:tr>
        <w:tblPrEx>
          <w:tblW w:w="5172" w:type="pct"/>
          <w:jc w:val="center"/>
          <w:tblCellMar>
            <w:top w:w="28" w:type="dxa"/>
            <w:bottom w:w="28" w:type="dxa"/>
          </w:tblCellMar>
          <w:tblLook w:val="04A0"/>
        </w:tblPrEx>
        <w:trPr>
          <w:trHeight w:val="24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41E8B" w:rsidRPr="00994C53" w:rsidP="00383607">
            <w:pPr>
              <w:bidi w:val="0"/>
              <w:spacing w:after="0" w:line="240" w:lineRule="auto"/>
              <w:jc w:val="both"/>
              <w:rPr>
                <w:rFonts w:ascii="Times New Roman" w:hAnsi="Times New Roman"/>
                <w:sz w:val="20"/>
                <w:szCs w:val="20"/>
              </w:rPr>
            </w:pPr>
            <w:r w:rsidRPr="00994C53">
              <w:rPr>
                <w:rFonts w:ascii="Times New Roman" w:hAnsi="Times New Roman"/>
                <w:i/>
                <w:sz w:val="20"/>
                <w:szCs w:val="20"/>
              </w:rPr>
              <w:t xml:space="preserve">Ovplyvňuje návrh </w:t>
            </w:r>
            <w:r w:rsidRPr="008375B9">
              <w:rPr>
                <w:rFonts w:ascii="Times New Roman" w:hAnsi="Times New Roman"/>
                <w:i/>
                <w:sz w:val="20"/>
                <w:szCs w:val="20"/>
              </w:rPr>
              <w:t>dopyt po práci?</w:t>
            </w:r>
            <w:r w:rsidRPr="008375B9">
              <w:rPr>
                <w:rFonts w:ascii="Times New Roman" w:hAnsi="Times New Roman"/>
                <w:sz w:val="20"/>
                <w:szCs w:val="20"/>
              </w:rPr>
              <w:t xml:space="preserve"> </w:t>
            </w:r>
            <w:r w:rsidRPr="008375B9">
              <w:rPr>
                <w:rFonts w:ascii="Times New Roman" w:hAnsi="Times New Roman"/>
                <w:i/>
                <w:sz w:val="20"/>
                <w:szCs w:val="20"/>
              </w:rPr>
              <w:t>Ak áno, ako</w:t>
            </w:r>
            <w:r w:rsidRPr="00994C53">
              <w:rPr>
                <w:rFonts w:ascii="Times New Roman" w:hAnsi="Times New Roman"/>
                <w:i/>
                <w:sz w:val="20"/>
                <w:szCs w:val="20"/>
              </w:rPr>
              <w:t>?</w:t>
            </w:r>
          </w:p>
        </w:tc>
      </w:tr>
      <w:tr>
        <w:tblPrEx>
          <w:tblW w:w="5172" w:type="pct"/>
          <w:jc w:val="center"/>
          <w:tblCellMar>
            <w:top w:w="28" w:type="dxa"/>
            <w:bottom w:w="28" w:type="dxa"/>
          </w:tblCellMar>
          <w:tblLook w:val="04A0"/>
        </w:tblPrEx>
        <w:trPr>
          <w:trHeight w:val="209"/>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41E8B"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Dopyt po práci závisí na jednej strane na produkcii tovarov a služieb v ekonomike a na druhej strane na cene práce.</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41E8B" w:rsidRPr="00130016" w:rsidP="00541E8B">
            <w:pPr>
              <w:bidi w:val="0"/>
              <w:spacing w:after="0" w:line="240" w:lineRule="auto"/>
              <w:jc w:val="both"/>
              <w:rPr>
                <w:rFonts w:ascii="Times New Roman" w:hAnsi="Times New Roman"/>
                <w:sz w:val="20"/>
                <w:szCs w:val="20"/>
              </w:rPr>
            </w:pPr>
            <w:r w:rsidRPr="00130016">
              <w:rPr>
                <w:rFonts w:ascii="Times New Roman" w:hAnsi="Times New Roman"/>
                <w:sz w:val="20"/>
                <w:szCs w:val="20"/>
              </w:rPr>
              <w:t>Návrh zavádza resp. rozširuje podporu ekonomických aktivít, ktorých hlavným účelom je sociálny prospech a iba sekundárne zisk, čím sa bude vytvárať dopyt po práci aj vtedy, keď už je dopyt po práci z bežné</w:t>
            </w:r>
            <w:r>
              <w:rPr>
                <w:rFonts w:ascii="Times New Roman" w:hAnsi="Times New Roman"/>
                <w:sz w:val="20"/>
                <w:szCs w:val="20"/>
              </w:rPr>
              <w:t>ho komerčného sektora zasýtený.</w:t>
            </w:r>
          </w:p>
          <w:p w:rsidR="00541E8B" w:rsidRPr="00A30F1C" w:rsidP="00383607">
            <w:pPr>
              <w:bidi w:val="0"/>
              <w:spacing w:after="0" w:line="240" w:lineRule="auto"/>
              <w:jc w:val="both"/>
              <w:rPr>
                <w:rFonts w:ascii="Times New Roman" w:hAnsi="Times New Roman"/>
                <w:sz w:val="20"/>
                <w:szCs w:val="18"/>
              </w:rPr>
            </w:pPr>
          </w:p>
        </w:tc>
      </w:tr>
      <w:tr>
        <w:tblPrEx>
          <w:tblW w:w="5172" w:type="pct"/>
          <w:jc w:val="center"/>
          <w:tblCellMar>
            <w:top w:w="28" w:type="dxa"/>
            <w:bottom w:w="28" w:type="dxa"/>
          </w:tblCellMar>
          <w:tblLook w:val="04A0"/>
        </w:tblPrEx>
        <w:trPr>
          <w:trHeight w:val="20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41E8B" w:rsidRPr="00994C53" w:rsidP="00383607">
            <w:pPr>
              <w:bidi w:val="0"/>
              <w:spacing w:after="0" w:line="240" w:lineRule="auto"/>
              <w:rPr>
                <w:rFonts w:ascii="Times New Roman" w:hAnsi="Times New Roman"/>
                <w:sz w:val="20"/>
                <w:szCs w:val="20"/>
              </w:rPr>
            </w:pPr>
            <w:r w:rsidRPr="00994C53">
              <w:rPr>
                <w:rFonts w:ascii="Times New Roman" w:hAnsi="Times New Roman"/>
                <w:i/>
                <w:sz w:val="20"/>
                <w:szCs w:val="20"/>
              </w:rPr>
              <w:t xml:space="preserve">Má návrh dosah </w:t>
            </w:r>
            <w:r w:rsidRPr="008375B9">
              <w:rPr>
                <w:rFonts w:ascii="Times New Roman" w:hAnsi="Times New Roman"/>
                <w:i/>
                <w:sz w:val="20"/>
                <w:szCs w:val="20"/>
              </w:rPr>
              <w:t>na fungovanie trhu práce?</w:t>
            </w:r>
            <w:r w:rsidRPr="008375B9">
              <w:rPr>
                <w:rFonts w:ascii="Times New Roman" w:hAnsi="Times New Roman"/>
                <w:sz w:val="20"/>
                <w:szCs w:val="20"/>
              </w:rPr>
              <w:t xml:space="preserve"> </w:t>
            </w:r>
            <w:r w:rsidRPr="008375B9">
              <w:rPr>
                <w:rFonts w:ascii="Times New Roman" w:hAnsi="Times New Roman"/>
                <w:i/>
                <w:sz w:val="20"/>
                <w:szCs w:val="20"/>
              </w:rPr>
              <w:t>Ak áno</w:t>
            </w:r>
            <w:r w:rsidRPr="00994C53">
              <w:rPr>
                <w:rFonts w:ascii="Times New Roman" w:hAnsi="Times New Roman"/>
                <w:i/>
                <w:sz w:val="20"/>
                <w:szCs w:val="20"/>
              </w:rPr>
              <w:t>, aký?</w:t>
            </w:r>
          </w:p>
        </w:tc>
      </w:tr>
      <w:tr>
        <w:tblPrEx>
          <w:tblW w:w="5172" w:type="pct"/>
          <w:jc w:val="center"/>
          <w:tblCellMar>
            <w:top w:w="28" w:type="dxa"/>
            <w:bottom w:w="28" w:type="dxa"/>
          </w:tblCellMar>
          <w:tblLook w:val="04A0"/>
        </w:tblPrEx>
        <w:trPr>
          <w:trHeight w:val="794"/>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41E8B"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Týka sa makroekonomických dosahov ako je napr. participácia na trhu práce, dlhodobá nezamestnanosť, regionálne rozdiely v mierach zamestnanosti.</w:t>
            </w:r>
            <w:r w:rsidRPr="00994C53">
              <w:rPr>
                <w:rFonts w:ascii="Times New Roman" w:hAnsi="Times New Roman"/>
                <w:sz w:val="18"/>
                <w:szCs w:val="18"/>
              </w:rPr>
              <w:t xml:space="preserve"> </w:t>
            </w:r>
            <w:r w:rsidRPr="00994C53">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41E8B" w:rsidRPr="00130016" w:rsidP="00E14576">
            <w:pPr>
              <w:bidi w:val="0"/>
              <w:spacing w:after="0" w:line="240" w:lineRule="auto"/>
              <w:jc w:val="both"/>
              <w:rPr>
                <w:rFonts w:ascii="Times New Roman" w:hAnsi="Times New Roman"/>
                <w:sz w:val="20"/>
                <w:szCs w:val="20"/>
              </w:rPr>
            </w:pPr>
            <w:r w:rsidRPr="00AF7A65">
              <w:rPr>
                <w:rFonts w:ascii="Times New Roman" w:hAnsi="Times New Roman"/>
                <w:sz w:val="20"/>
                <w:szCs w:val="20"/>
              </w:rPr>
              <w:t>Podpora sociálnych podnikov (najmä integračných podnikov) vrátane uplatňovania sociálneho aspektu pri verejnom obstarávaní by mala viesť k zníženiu dlhodobej nezamestnanosti, nakoľko sa prostredníctvom pracovnej integrácie dostanú na trh práce rôzne skupiny znevýhodnených uchádzačov o zamestnanie, ktoré v súčasnosti na otvorenom trhu práce nedokážu uspieť.</w:t>
            </w:r>
          </w:p>
        </w:tc>
      </w:tr>
      <w:tr>
        <w:tblPrEx>
          <w:tblW w:w="5172" w:type="pct"/>
          <w:jc w:val="center"/>
          <w:tblCellMar>
            <w:top w:w="28" w:type="dxa"/>
            <w:bottom w:w="28" w:type="dxa"/>
          </w:tblCellMar>
          <w:tblLook w:val="04A0"/>
        </w:tblPrEx>
        <w:trPr>
          <w:trHeight w:val="32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41E8B" w:rsidRPr="00994C53" w:rsidP="00383607">
            <w:pPr>
              <w:bidi w:val="0"/>
              <w:spacing w:after="0" w:line="240" w:lineRule="auto"/>
              <w:rPr>
                <w:rFonts w:ascii="Times New Roman" w:hAnsi="Times New Roman"/>
                <w:sz w:val="20"/>
                <w:szCs w:val="20"/>
              </w:rPr>
            </w:pPr>
            <w:r w:rsidRPr="00994C53">
              <w:rPr>
                <w:rFonts w:ascii="Times New Roman" w:hAnsi="Times New Roman"/>
                <w:i/>
                <w:sz w:val="20"/>
                <w:szCs w:val="20"/>
              </w:rPr>
              <w:t xml:space="preserve">Má návrh </w:t>
            </w:r>
            <w:r w:rsidRPr="008375B9">
              <w:rPr>
                <w:rFonts w:ascii="Times New Roman" w:hAnsi="Times New Roman"/>
                <w:i/>
                <w:sz w:val="20"/>
                <w:szCs w:val="20"/>
              </w:rPr>
              <w:t>špecifické negatívne dôsledky pre isté skupiny profesií, skupín zamestnancov či živnostníkov?</w:t>
            </w:r>
            <w:r w:rsidRPr="008375B9">
              <w:rPr>
                <w:rFonts w:ascii="Times New Roman" w:hAnsi="Times New Roman"/>
                <w:sz w:val="20"/>
                <w:szCs w:val="20"/>
              </w:rPr>
              <w:t xml:space="preserve"> </w:t>
            </w:r>
            <w:r w:rsidRPr="008375B9">
              <w:rPr>
                <w:rFonts w:ascii="Times New Roman" w:hAnsi="Times New Roman"/>
                <w:i/>
                <w:sz w:val="20"/>
                <w:szCs w:val="20"/>
              </w:rPr>
              <w:t>Ak áno, aké a pre ktoré skupiny?</w:t>
            </w:r>
          </w:p>
        </w:tc>
      </w:tr>
      <w:tr>
        <w:tblPrEx>
          <w:tblW w:w="5172" w:type="pct"/>
          <w:jc w:val="center"/>
          <w:tblCellMar>
            <w:top w:w="28" w:type="dxa"/>
            <w:bottom w:w="28" w:type="dxa"/>
          </w:tblCellMar>
          <w:tblLook w:val="04A0"/>
        </w:tblPrEx>
        <w:trPr>
          <w:trHeight w:val="216"/>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41E8B"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 xml:space="preserve">Návrh </w:t>
            </w:r>
            <w:r w:rsidRPr="008375B9">
              <w:rPr>
                <w:rFonts w:ascii="Times New Roman" w:hAnsi="Times New Roman"/>
                <w:i/>
                <w:sz w:val="18"/>
                <w:szCs w:val="18"/>
              </w:rPr>
              <w:t>môže ohrozovať napr</w:t>
            </w:r>
            <w:r w:rsidRPr="00994C53">
              <w:rPr>
                <w:rFonts w:ascii="Times New Roman" w:hAnsi="Times New Roman"/>
                <w:i/>
                <w:sz w:val="18"/>
                <w:szCs w:val="18"/>
              </w:rPr>
              <w:t>. pracovníkov istých profesií favorizovaním špecifických aktivít či technológií.</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41E8B" w:rsidRPr="001B1239" w:rsidP="00383607">
            <w:pPr>
              <w:bidi w:val="0"/>
              <w:spacing w:after="0" w:line="240" w:lineRule="auto"/>
              <w:jc w:val="both"/>
              <w:rPr>
                <w:rFonts w:ascii="Times New Roman" w:hAnsi="Times New Roman"/>
                <w:sz w:val="20"/>
                <w:szCs w:val="18"/>
              </w:rPr>
            </w:pPr>
            <w:r>
              <w:rPr>
                <w:rFonts w:ascii="Times New Roman" w:hAnsi="Times New Roman"/>
                <w:sz w:val="20"/>
                <w:szCs w:val="18"/>
              </w:rPr>
              <w:t>Nie.</w:t>
            </w:r>
          </w:p>
        </w:tc>
      </w:tr>
      <w:tr>
        <w:tblPrEx>
          <w:tblW w:w="5172" w:type="pct"/>
          <w:jc w:val="center"/>
          <w:tblCellMar>
            <w:top w:w="28" w:type="dxa"/>
            <w:bottom w:w="28" w:type="dxa"/>
          </w:tblCellMar>
          <w:tblLook w:val="04A0"/>
        </w:tblPrEx>
        <w:trPr>
          <w:trHeight w:val="21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541E8B" w:rsidRPr="00994C53" w:rsidP="00383607">
            <w:pPr>
              <w:bidi w:val="0"/>
              <w:spacing w:after="0" w:line="240" w:lineRule="auto"/>
              <w:rPr>
                <w:rFonts w:ascii="Times New Roman" w:hAnsi="Times New Roman"/>
                <w:sz w:val="20"/>
                <w:szCs w:val="20"/>
              </w:rPr>
            </w:pPr>
            <w:r w:rsidRPr="00994C53">
              <w:rPr>
                <w:rFonts w:ascii="Times New Roman" w:hAnsi="Times New Roman"/>
                <w:i/>
                <w:sz w:val="20"/>
                <w:szCs w:val="20"/>
              </w:rPr>
              <w:t>Ovplyvňuje návrh špecifické vekové skupiny zamestnancov? Ak áno, aké? Akým spôsobom?</w:t>
            </w:r>
          </w:p>
        </w:tc>
      </w:tr>
      <w:tr>
        <w:tblPrEx>
          <w:tblW w:w="5172" w:type="pct"/>
          <w:jc w:val="center"/>
          <w:tblCellMar>
            <w:top w:w="28" w:type="dxa"/>
            <w:bottom w:w="28" w:type="dxa"/>
          </w:tblCellMar>
          <w:tblLook w:val="04A0"/>
        </w:tblPrEx>
        <w:trPr>
          <w:trHeight w:val="497"/>
          <w:jc w:val="center"/>
        </w:trPr>
        <w:tc>
          <w:tcPr>
            <w:tcW w:w="1993"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41E8B" w:rsidRPr="00994C53" w:rsidP="00383607">
            <w:pPr>
              <w:bidi w:val="0"/>
              <w:spacing w:after="0" w:line="240" w:lineRule="auto"/>
              <w:rPr>
                <w:rFonts w:ascii="Times New Roman" w:hAnsi="Times New Roman"/>
                <w:i/>
                <w:sz w:val="18"/>
                <w:szCs w:val="18"/>
              </w:rPr>
            </w:pPr>
            <w:r w:rsidRPr="00994C53">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541E8B" w:rsidRPr="00A30F1C" w:rsidP="00E14576">
            <w:pPr>
              <w:bidi w:val="0"/>
              <w:spacing w:after="0" w:line="240" w:lineRule="auto"/>
              <w:rPr>
                <w:rFonts w:ascii="Times New Roman" w:hAnsi="Times New Roman"/>
                <w:sz w:val="20"/>
                <w:szCs w:val="18"/>
              </w:rPr>
            </w:pPr>
            <w:r w:rsidRPr="00AF7A65">
              <w:rPr>
                <w:rFonts w:ascii="Times New Roman" w:hAnsi="Times New Roman"/>
                <w:sz w:val="20"/>
                <w:szCs w:val="18"/>
              </w:rPr>
              <w:t>Návrh môže pozitívne ovplyvniť zamestnanosť mladých absolventov a ľudí nad 50 rokov, ktorí sú v návrhu definovaní ako znevýhodnené osoby pre podporu sociálnych podnikov integračného typu.</w:t>
            </w:r>
          </w:p>
        </w:tc>
      </w:tr>
    </w:tbl>
    <w:p w:rsidR="00527915">
      <w:pPr>
        <w:bidi w:val="0"/>
      </w:pPr>
    </w:p>
    <w:sectPr w:rsidSect="00DF07F1">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7F1" w:rsidRPr="00FC5CE3">
    <w:pPr>
      <w:pStyle w:val="Footer"/>
      <w:bidi w:val="0"/>
      <w:jc w:val="center"/>
      <w:rPr>
        <w:rFonts w:ascii="Times New Roman" w:hAnsi="Times New Roman"/>
        <w:sz w:val="20"/>
        <w:szCs w:val="20"/>
      </w:rPr>
    </w:pPr>
    <w:r w:rsidRPr="00FC5CE3">
      <w:rPr>
        <w:rFonts w:ascii="Times New Roman" w:hAnsi="Times New Roman"/>
        <w:sz w:val="20"/>
        <w:szCs w:val="20"/>
      </w:rPr>
      <w:fldChar w:fldCharType="begin"/>
    </w:r>
    <w:r w:rsidRPr="00FC5CE3">
      <w:rPr>
        <w:rFonts w:ascii="Times New Roman" w:hAnsi="Times New Roman"/>
        <w:sz w:val="20"/>
        <w:szCs w:val="20"/>
      </w:rPr>
      <w:instrText>PAGE   \* MERGEFORMAT</w:instrText>
    </w:r>
    <w:r w:rsidRPr="00FC5CE3">
      <w:rPr>
        <w:rFonts w:ascii="Times New Roman" w:hAnsi="Times New Roman"/>
        <w:sz w:val="20"/>
        <w:szCs w:val="20"/>
      </w:rPr>
      <w:fldChar w:fldCharType="separate"/>
    </w:r>
    <w:r w:rsidR="00A56D68">
      <w:rPr>
        <w:rFonts w:ascii="Times New Roman" w:hAnsi="Times New Roman"/>
        <w:noProof/>
        <w:sz w:val="20"/>
        <w:szCs w:val="20"/>
      </w:rPr>
      <w:t>1</w:t>
    </w:r>
    <w:r w:rsidRPr="00FC5CE3">
      <w:rP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0DE7"/>
    <w:multiLevelType w:val="hybridMultilevel"/>
    <w:tmpl w:val="35C6414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451F6C06"/>
    <w:multiLevelType w:val="hybridMultilevel"/>
    <w:tmpl w:val="26B4305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E9457C"/>
    <w:rsid w:val="00042C48"/>
    <w:rsid w:val="000529B9"/>
    <w:rsid w:val="00093780"/>
    <w:rsid w:val="001134A7"/>
    <w:rsid w:val="00130016"/>
    <w:rsid w:val="00164BE9"/>
    <w:rsid w:val="001B1239"/>
    <w:rsid w:val="002101B2"/>
    <w:rsid w:val="00210FE0"/>
    <w:rsid w:val="0025091C"/>
    <w:rsid w:val="00293E2E"/>
    <w:rsid w:val="00383607"/>
    <w:rsid w:val="0040544D"/>
    <w:rsid w:val="0041694D"/>
    <w:rsid w:val="00472C29"/>
    <w:rsid w:val="004975F7"/>
    <w:rsid w:val="00527915"/>
    <w:rsid w:val="00541E8B"/>
    <w:rsid w:val="00574734"/>
    <w:rsid w:val="00583EF7"/>
    <w:rsid w:val="005B0AE7"/>
    <w:rsid w:val="0066135C"/>
    <w:rsid w:val="0073457C"/>
    <w:rsid w:val="00737268"/>
    <w:rsid w:val="007620BE"/>
    <w:rsid w:val="007D4518"/>
    <w:rsid w:val="00800F6C"/>
    <w:rsid w:val="008371C0"/>
    <w:rsid w:val="008375B9"/>
    <w:rsid w:val="00946FDC"/>
    <w:rsid w:val="00994C53"/>
    <w:rsid w:val="00A30F1C"/>
    <w:rsid w:val="00A56D68"/>
    <w:rsid w:val="00AE7D70"/>
    <w:rsid w:val="00AF7A65"/>
    <w:rsid w:val="00B53F8B"/>
    <w:rsid w:val="00BD59BA"/>
    <w:rsid w:val="00BE251F"/>
    <w:rsid w:val="00BF2342"/>
    <w:rsid w:val="00C23F28"/>
    <w:rsid w:val="00C4224B"/>
    <w:rsid w:val="00CA6BAF"/>
    <w:rsid w:val="00CD4982"/>
    <w:rsid w:val="00D800E3"/>
    <w:rsid w:val="00DA4453"/>
    <w:rsid w:val="00DE5002"/>
    <w:rsid w:val="00DF07F1"/>
    <w:rsid w:val="00E14576"/>
    <w:rsid w:val="00E538C0"/>
    <w:rsid w:val="00E9457C"/>
    <w:rsid w:val="00F2597D"/>
    <w:rsid w:val="00F6385E"/>
    <w:rsid w:val="00F66FFC"/>
    <w:rsid w:val="00FB40B2"/>
    <w:rsid w:val="00FC5CE3"/>
    <w:rsid w:val="00FE5A2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7C"/>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DF07F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DF07F1"/>
    <w:rPr>
      <w:rFonts w:asciiTheme="minorHAnsi" w:hAnsiTheme="minorHAnsi" w:cs="Times New Roman"/>
      <w:sz w:val="22"/>
      <w:szCs w:val="22"/>
      <w:rtl w:val="0"/>
      <w:cs w:val="0"/>
    </w:rPr>
  </w:style>
  <w:style w:type="paragraph" w:styleId="Footer">
    <w:name w:val="footer"/>
    <w:basedOn w:val="Normal"/>
    <w:link w:val="PtaChar"/>
    <w:uiPriority w:val="99"/>
    <w:unhideWhenUsed/>
    <w:rsid w:val="00DF07F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DF07F1"/>
    <w:rPr>
      <w:rFonts w:asciiTheme="minorHAnsi" w:hAnsiTheme="minorHAnsi" w:cs="Times New Roman"/>
      <w:sz w:val="22"/>
      <w:szCs w:val="22"/>
      <w:rtl w:val="0"/>
      <w:cs w:val="0"/>
    </w:rPr>
  </w:style>
  <w:style w:type="paragraph" w:styleId="BalloonText">
    <w:name w:val="Balloon Text"/>
    <w:basedOn w:val="Normal"/>
    <w:link w:val="TextbublinyChar"/>
    <w:uiPriority w:val="99"/>
    <w:semiHidden/>
    <w:unhideWhenUsed/>
    <w:rsid w:val="00A56D6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56D68"/>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1893</Words>
  <Characters>10791</Characters>
  <Application>Microsoft Office Word</Application>
  <DocSecurity>0</DocSecurity>
  <Lines>0</Lines>
  <Paragraphs>0</Paragraphs>
  <ScaleCrop>false</ScaleCrop>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Varos Juraj</dc:creator>
  <cp:lastModifiedBy>Durannova Lydia</cp:lastModifiedBy>
  <cp:revision>2</cp:revision>
  <cp:lastPrinted>2018-01-10T14:57:00Z</cp:lastPrinted>
  <dcterms:created xsi:type="dcterms:W3CDTF">2018-01-10T14:57:00Z</dcterms:created>
  <dcterms:modified xsi:type="dcterms:W3CDTF">2018-01-10T14:57:00Z</dcterms:modified>
</cp:coreProperties>
</file>