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3DE7" w:rsidRPr="0048294C" w:rsidP="008A3DE7">
      <w:pPr>
        <w:pStyle w:val="Telotextu"/>
        <w:widowControl/>
        <w:bidi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k-SK" w:eastAsia="x-none"/>
        </w:rPr>
      </w:pPr>
      <w:r w:rsidRPr="0048294C">
        <w:rPr>
          <w:rFonts w:ascii="Times New Roman" w:hAnsi="Times New Roman" w:cs="Times New Roman"/>
          <w:b/>
          <w:bCs/>
          <w:color w:val="auto"/>
          <w:sz w:val="28"/>
          <w:szCs w:val="28"/>
          <w:lang w:val="sk-SK" w:eastAsia="x-none"/>
        </w:rPr>
        <w:t>NÁRODNÁ RADA SLOVENSKEJ REPUBLIKY</w:t>
      </w:r>
    </w:p>
    <w:p w:rsidR="008A3DE7" w:rsidRPr="0048294C" w:rsidP="008A3DE7">
      <w:pPr>
        <w:pStyle w:val="Telotextu"/>
        <w:widowControl/>
        <w:pBdr>
          <w:bottom w:val="single" w:sz="4" w:space="0" w:color="000001"/>
        </w:pBdr>
        <w:bidi w:val="0"/>
        <w:jc w:val="center"/>
        <w:rPr>
          <w:rFonts w:ascii="Times New Roman" w:hAnsi="Times New Roman" w:cs="Times New Roman"/>
          <w:b/>
          <w:bCs/>
          <w:color w:val="auto"/>
          <w:lang w:val="sk-SK" w:eastAsia="x-none"/>
        </w:rPr>
      </w:pPr>
      <w:r w:rsidRPr="0048294C">
        <w:rPr>
          <w:rFonts w:ascii="Times New Roman" w:hAnsi="Times New Roman" w:cs="Times New Roman"/>
          <w:b/>
          <w:bCs/>
          <w:color w:val="auto"/>
          <w:lang w:val="sk-SK" w:eastAsia="x-none"/>
        </w:rPr>
        <w:t>VII. volebné obdobie</w:t>
      </w:r>
    </w:p>
    <w:p w:rsidR="008A3DE7" w:rsidRPr="0048294C" w:rsidP="008A3DE7">
      <w:pPr>
        <w:pStyle w:val="Telotextu"/>
        <w:widowControl/>
        <w:bidi w:val="0"/>
        <w:rPr>
          <w:rFonts w:ascii="Times New Roman" w:hAnsi="Times New Roman" w:cs="Times New Roman"/>
          <w:color w:val="auto"/>
          <w:lang w:val="sk-SK" w:eastAsia="x-none"/>
        </w:rPr>
      </w:pPr>
    </w:p>
    <w:p w:rsidR="008A3DE7" w:rsidRPr="0048294C" w:rsidP="008A3DE7">
      <w:pPr>
        <w:pStyle w:val="Telotextu"/>
        <w:widowControl/>
        <w:bidi w:val="0"/>
        <w:jc w:val="center"/>
        <w:rPr>
          <w:rFonts w:ascii="Times New Roman" w:hAnsi="Times New Roman" w:cs="Times New Roman"/>
          <w:color w:val="auto"/>
          <w:lang w:val="sk-SK" w:eastAsia="x-none"/>
        </w:rPr>
      </w:pPr>
    </w:p>
    <w:p w:rsidR="008A3DE7" w:rsidRPr="0048294C" w:rsidP="00290BF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3318" w:rsidRPr="0048294C" w:rsidP="00290BF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Návrh</w:t>
      </w:r>
    </w:p>
    <w:p w:rsidR="002D3318" w:rsidRPr="0048294C" w:rsidP="00290BF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2FD" w:rsidRPr="0048294C" w:rsidP="00290BF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3318" w:rsidRPr="0048294C" w:rsidP="00290BF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8294C" w:rsidR="0027361C">
        <w:rPr>
          <w:rFonts w:ascii="Times New Roman" w:hAnsi="Times New Roman"/>
          <w:b/>
          <w:sz w:val="24"/>
        </w:rPr>
        <w:t>ZÁKON</w:t>
      </w:r>
    </w:p>
    <w:p w:rsidR="002D3318" w:rsidRPr="0048294C" w:rsidP="00290BFD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B532FD" w:rsidRPr="0048294C" w:rsidP="00290BFD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2D3318" w:rsidRPr="0048294C" w:rsidP="00290BF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8294C">
        <w:rPr>
          <w:rFonts w:ascii="Times New Roman" w:hAnsi="Times New Roman"/>
          <w:b/>
          <w:sz w:val="24"/>
        </w:rPr>
        <w:t>z ............. 201</w:t>
      </w:r>
      <w:r w:rsidRPr="0048294C" w:rsidR="00E15564">
        <w:rPr>
          <w:rFonts w:ascii="Times New Roman" w:hAnsi="Times New Roman"/>
          <w:b/>
          <w:sz w:val="24"/>
        </w:rPr>
        <w:t>8</w:t>
      </w:r>
      <w:r w:rsidRPr="0048294C">
        <w:rPr>
          <w:rFonts w:ascii="Times New Roman" w:hAnsi="Times New Roman"/>
          <w:b/>
          <w:sz w:val="24"/>
        </w:rPr>
        <w:t>,</w:t>
      </w:r>
    </w:p>
    <w:p w:rsidR="002D3318" w:rsidRPr="0048294C" w:rsidP="00290BFD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2D3318" w:rsidRPr="0048294C" w:rsidP="00290BF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8294C">
        <w:rPr>
          <w:rFonts w:ascii="Times New Roman" w:hAnsi="Times New Roman"/>
          <w:b/>
          <w:sz w:val="24"/>
        </w:rPr>
        <w:t xml:space="preserve">ktorým sa mení a dopĺňa zákon č. </w:t>
      </w:r>
      <w:r w:rsidRPr="0048294C" w:rsidR="006D0926">
        <w:rPr>
          <w:rFonts w:ascii="Times New Roman" w:hAnsi="Times New Roman"/>
          <w:b/>
          <w:sz w:val="24"/>
        </w:rPr>
        <w:t>251</w:t>
      </w:r>
      <w:r w:rsidRPr="0048294C">
        <w:rPr>
          <w:rFonts w:ascii="Times New Roman" w:hAnsi="Times New Roman"/>
          <w:b/>
          <w:sz w:val="24"/>
        </w:rPr>
        <w:t>/20</w:t>
      </w:r>
      <w:r w:rsidRPr="0048294C" w:rsidR="006D0926">
        <w:rPr>
          <w:rFonts w:ascii="Times New Roman" w:hAnsi="Times New Roman"/>
          <w:b/>
          <w:sz w:val="24"/>
        </w:rPr>
        <w:t>12</w:t>
      </w:r>
      <w:r w:rsidRPr="0048294C">
        <w:rPr>
          <w:rFonts w:ascii="Times New Roman" w:hAnsi="Times New Roman"/>
          <w:b/>
          <w:sz w:val="24"/>
        </w:rPr>
        <w:t xml:space="preserve"> Z. z. </w:t>
      </w:r>
      <w:r w:rsidRPr="0048294C" w:rsidR="00E15564">
        <w:rPr>
          <w:rFonts w:ascii="Times New Roman" w:hAnsi="Times New Roman"/>
          <w:b/>
          <w:sz w:val="24"/>
        </w:rPr>
        <w:t xml:space="preserve">o energetike a o zmene a doplnení niektorých zákonov </w:t>
      </w:r>
      <w:r w:rsidRPr="0048294C">
        <w:rPr>
          <w:rFonts w:ascii="Times New Roman" w:hAnsi="Times New Roman"/>
          <w:b/>
          <w:sz w:val="24"/>
        </w:rPr>
        <w:t>v znení neskorších predpisov</w:t>
      </w:r>
      <w:r w:rsidRPr="0048294C" w:rsidR="0027361C">
        <w:rPr>
          <w:rFonts w:ascii="Times New Roman" w:hAnsi="Times New Roman"/>
          <w:b/>
          <w:sz w:val="24"/>
        </w:rPr>
        <w:t xml:space="preserve"> </w:t>
      </w:r>
      <w:r w:rsidRPr="0048294C" w:rsidR="00145D52">
        <w:rPr>
          <w:rFonts w:ascii="Times New Roman" w:hAnsi="Times New Roman"/>
          <w:b/>
          <w:sz w:val="24"/>
        </w:rPr>
        <w:t>a</w:t>
      </w:r>
      <w:r w:rsidRPr="0048294C" w:rsidR="009F427D">
        <w:rPr>
          <w:rFonts w:ascii="Times New Roman" w:hAnsi="Times New Roman"/>
          <w:b/>
          <w:sz w:val="24"/>
        </w:rPr>
        <w:t> </w:t>
      </w:r>
      <w:r w:rsidRPr="0048294C" w:rsidR="009F427D">
        <w:rPr>
          <w:rFonts w:ascii="Times New Roman" w:hAnsi="Times New Roman"/>
          <w:b/>
          <w:sz w:val="24"/>
          <w:szCs w:val="24"/>
        </w:rPr>
        <w:t xml:space="preserve">ktorým sa mení a dopĺňa </w:t>
      </w:r>
      <w:r w:rsidRPr="0048294C" w:rsidR="00145D52">
        <w:rPr>
          <w:rFonts w:ascii="Times New Roman" w:hAnsi="Times New Roman"/>
          <w:b/>
          <w:sz w:val="24"/>
        </w:rPr>
        <w:t xml:space="preserve">zákon </w:t>
      </w:r>
      <w:r w:rsidRPr="0048294C" w:rsidR="00B532FD">
        <w:rPr>
          <w:rFonts w:ascii="Times New Roman" w:hAnsi="Times New Roman"/>
          <w:b/>
          <w:sz w:val="24"/>
        </w:rPr>
        <w:t xml:space="preserve">        </w:t>
      </w:r>
      <w:r w:rsidRPr="0048294C" w:rsidR="00145D52">
        <w:rPr>
          <w:rFonts w:ascii="Times New Roman" w:hAnsi="Times New Roman"/>
          <w:b/>
          <w:sz w:val="24"/>
        </w:rPr>
        <w:t>č. 250/2012 Z. z. o regulácii v sieťových odvetviach v znení neskorších predpisov</w:t>
      </w:r>
    </w:p>
    <w:p w:rsidR="002D3318" w:rsidRPr="0048294C" w:rsidP="00290BF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2FD" w:rsidRPr="0048294C" w:rsidP="00290BF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3318" w:rsidRPr="0048294C" w:rsidP="00290B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D3318" w:rsidRPr="0048294C" w:rsidP="00290B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318" w:rsidRPr="0048294C" w:rsidP="00290BF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8294C">
        <w:rPr>
          <w:rFonts w:ascii="Times New Roman" w:hAnsi="Times New Roman"/>
          <w:b/>
          <w:sz w:val="24"/>
        </w:rPr>
        <w:t>Čl. I</w:t>
      </w:r>
    </w:p>
    <w:p w:rsidR="002D3318" w:rsidRPr="0048294C" w:rsidP="00290B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318" w:rsidRPr="0048294C" w:rsidP="00290B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 xml:space="preserve">Zákon č. </w:t>
      </w:r>
      <w:r w:rsidRPr="0048294C" w:rsidR="00E15564">
        <w:rPr>
          <w:rFonts w:ascii="Times New Roman" w:hAnsi="Times New Roman"/>
          <w:sz w:val="24"/>
          <w:szCs w:val="24"/>
        </w:rPr>
        <w:t xml:space="preserve">251/2012 Z. z. o energetike a o zmene a doplnení niektorých zákonov v znení zákona č. 391/2012 Z. z., zákona č. 352/2013 Z. z., zákona č. 382/2013 Z. z., zákona </w:t>
      </w:r>
      <w:r w:rsidRPr="0048294C" w:rsidR="00B12B51">
        <w:rPr>
          <w:rFonts w:ascii="Times New Roman" w:hAnsi="Times New Roman"/>
          <w:sz w:val="24"/>
          <w:szCs w:val="24"/>
        </w:rPr>
        <w:t xml:space="preserve">                   </w:t>
      </w:r>
      <w:r w:rsidRPr="0048294C" w:rsidR="00B532FD">
        <w:rPr>
          <w:rFonts w:ascii="Times New Roman" w:hAnsi="Times New Roman"/>
          <w:sz w:val="24"/>
          <w:szCs w:val="24"/>
        </w:rPr>
        <w:t xml:space="preserve">         </w:t>
      </w:r>
      <w:r w:rsidRPr="0048294C" w:rsidR="00E15564">
        <w:rPr>
          <w:rFonts w:ascii="Times New Roman" w:hAnsi="Times New Roman"/>
          <w:sz w:val="24"/>
          <w:szCs w:val="24"/>
        </w:rPr>
        <w:t>č. 102/2014 Z. z., zákona č. 321/2014 Z. z., zákona č. 91/2016 Z. z. a zákona č. 315/2016 Z. z. sa mení a dopĺňa takto</w:t>
      </w:r>
      <w:r w:rsidRPr="0048294C">
        <w:rPr>
          <w:rFonts w:ascii="Times New Roman" w:hAnsi="Times New Roman"/>
          <w:sz w:val="24"/>
          <w:szCs w:val="24"/>
        </w:rPr>
        <w:t>:</w:t>
      </w:r>
    </w:p>
    <w:p w:rsidR="004A1C5D" w:rsidRPr="0048294C" w:rsidP="00290B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5564" w:rsidRPr="0048294C" w:rsidP="00E15564">
      <w:pPr>
        <w:numPr>
          <w:numId w:val="3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 w:rsidR="00163FA5">
        <w:rPr>
          <w:rFonts w:ascii="Times New Roman" w:hAnsi="Times New Roman"/>
          <w:sz w:val="24"/>
          <w:szCs w:val="24"/>
        </w:rPr>
        <w:t xml:space="preserve">V § </w:t>
      </w:r>
      <w:r w:rsidRPr="0048294C">
        <w:rPr>
          <w:rFonts w:ascii="Times New Roman" w:hAnsi="Times New Roman"/>
          <w:sz w:val="24"/>
          <w:szCs w:val="24"/>
        </w:rPr>
        <w:t>24</w:t>
      </w:r>
      <w:r w:rsidRPr="0048294C" w:rsidR="00163FA5">
        <w:rPr>
          <w:rFonts w:ascii="Times New Roman" w:hAnsi="Times New Roman"/>
          <w:sz w:val="24"/>
          <w:szCs w:val="24"/>
        </w:rPr>
        <w:t xml:space="preserve"> </w:t>
      </w:r>
      <w:r w:rsidRPr="0048294C" w:rsidR="00273C11">
        <w:rPr>
          <w:rFonts w:ascii="Times New Roman" w:hAnsi="Times New Roman"/>
          <w:sz w:val="24"/>
          <w:szCs w:val="24"/>
        </w:rPr>
        <w:t xml:space="preserve">ods. 1 </w:t>
      </w:r>
      <w:r w:rsidRPr="0048294C">
        <w:rPr>
          <w:rFonts w:ascii="Times New Roman" w:hAnsi="Times New Roman"/>
          <w:sz w:val="24"/>
          <w:szCs w:val="24"/>
        </w:rPr>
        <w:t>písm. b) sa vypúšťajú slová „a elektriny vyrobenej z domáceho uhlia“.</w:t>
      </w:r>
    </w:p>
    <w:p w:rsidR="00E15564" w:rsidRPr="0048294C" w:rsidP="00E15564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50E07" w:rsidRPr="0048294C" w:rsidP="00E15564">
      <w:pPr>
        <w:numPr>
          <w:numId w:val="3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 w:rsidR="00E15564">
        <w:rPr>
          <w:rFonts w:ascii="Times New Roman" w:hAnsi="Times New Roman"/>
          <w:sz w:val="24"/>
          <w:szCs w:val="24"/>
        </w:rPr>
        <w:t>V § 24 ods. 1 písm</w:t>
      </w:r>
      <w:r w:rsidRPr="0048294C">
        <w:rPr>
          <w:rFonts w:ascii="Times New Roman" w:hAnsi="Times New Roman"/>
          <w:sz w:val="24"/>
          <w:szCs w:val="24"/>
        </w:rPr>
        <w:t>eno</w:t>
      </w:r>
      <w:r w:rsidRPr="0048294C" w:rsidR="00E15564">
        <w:rPr>
          <w:rFonts w:ascii="Times New Roman" w:hAnsi="Times New Roman"/>
          <w:sz w:val="24"/>
          <w:szCs w:val="24"/>
        </w:rPr>
        <w:t xml:space="preserve"> c) </w:t>
      </w:r>
      <w:r w:rsidRPr="0048294C">
        <w:rPr>
          <w:rFonts w:ascii="Times New Roman" w:hAnsi="Times New Roman"/>
          <w:sz w:val="24"/>
          <w:szCs w:val="24"/>
        </w:rPr>
        <w:t>znie:</w:t>
      </w:r>
    </w:p>
    <w:p w:rsidR="00D50E07" w:rsidRPr="0048294C" w:rsidP="00D50E07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 xml:space="preserve">„c) </w:t>
      </w:r>
      <w:r w:rsidRPr="0048294C" w:rsidR="00B532FD">
        <w:rPr>
          <w:rFonts w:ascii="Times New Roman" w:hAnsi="Times New Roman"/>
          <w:sz w:val="24"/>
          <w:szCs w:val="24"/>
        </w:rPr>
        <w:t>využitia</w:t>
      </w:r>
      <w:r w:rsidRPr="0048294C">
        <w:rPr>
          <w:rFonts w:ascii="Times New Roman" w:hAnsi="Times New Roman"/>
          <w:sz w:val="24"/>
          <w:szCs w:val="24"/>
        </w:rPr>
        <w:t xml:space="preserve"> obnoviteľných zdrojov energie a kombinovanej výroby pri výrobe elektriny,“.</w:t>
      </w:r>
    </w:p>
    <w:p w:rsidR="00E15564" w:rsidRPr="0048294C" w:rsidP="00E155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5564" w:rsidRPr="0048294C" w:rsidP="00791EF6">
      <w:pPr>
        <w:numPr>
          <w:numId w:val="3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V § 24 ods. 3 písm</w:t>
      </w:r>
      <w:r w:rsidRPr="0048294C" w:rsidR="00D50E07">
        <w:rPr>
          <w:rFonts w:ascii="Times New Roman" w:hAnsi="Times New Roman"/>
          <w:sz w:val="24"/>
          <w:szCs w:val="24"/>
        </w:rPr>
        <w:t>eno</w:t>
      </w:r>
      <w:r w:rsidRPr="0048294C">
        <w:rPr>
          <w:rFonts w:ascii="Times New Roman" w:hAnsi="Times New Roman"/>
          <w:sz w:val="24"/>
          <w:szCs w:val="24"/>
        </w:rPr>
        <w:t xml:space="preserve"> b) </w:t>
      </w:r>
      <w:r w:rsidRPr="0048294C" w:rsidR="00D50E07">
        <w:rPr>
          <w:rFonts w:ascii="Times New Roman" w:hAnsi="Times New Roman"/>
          <w:sz w:val="24"/>
          <w:szCs w:val="24"/>
        </w:rPr>
        <w:t xml:space="preserve">znie: </w:t>
      </w:r>
    </w:p>
    <w:p w:rsidR="00D50E07" w:rsidRPr="0048294C" w:rsidP="00D50E07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„b) využitia obnoviteľných zdrojov energie a kombinovanej výroby pri výrobe elektriny,“.</w:t>
      </w:r>
    </w:p>
    <w:p w:rsidR="00E15564" w:rsidRPr="0048294C" w:rsidP="00E15564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15564" w:rsidRPr="0048294C" w:rsidP="00791EF6">
      <w:pPr>
        <w:numPr>
          <w:numId w:val="3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V § 24 ods. 3 písm. c) sa vypúšťajú slová „a elektriny vyrobenej z domáceho uhlia“.</w:t>
      </w:r>
    </w:p>
    <w:p w:rsidR="00E15564" w:rsidRPr="0048294C" w:rsidP="00E15564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50E07" w:rsidRPr="0048294C" w:rsidP="00791EF6">
      <w:pPr>
        <w:numPr>
          <w:numId w:val="3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 w:rsidR="00E15564">
        <w:rPr>
          <w:rFonts w:ascii="Times New Roman" w:hAnsi="Times New Roman"/>
          <w:sz w:val="24"/>
          <w:szCs w:val="24"/>
        </w:rPr>
        <w:t>V § 33 ods</w:t>
      </w:r>
      <w:r w:rsidRPr="0048294C">
        <w:rPr>
          <w:rFonts w:ascii="Times New Roman" w:hAnsi="Times New Roman"/>
          <w:sz w:val="24"/>
          <w:szCs w:val="24"/>
        </w:rPr>
        <w:t xml:space="preserve">ek </w:t>
      </w:r>
      <w:r w:rsidRPr="0048294C" w:rsidR="00E15564">
        <w:rPr>
          <w:rFonts w:ascii="Times New Roman" w:hAnsi="Times New Roman"/>
          <w:sz w:val="24"/>
          <w:szCs w:val="24"/>
        </w:rPr>
        <w:t>3</w:t>
      </w:r>
      <w:r w:rsidRPr="0048294C">
        <w:rPr>
          <w:rFonts w:ascii="Times New Roman" w:hAnsi="Times New Roman"/>
          <w:sz w:val="24"/>
          <w:szCs w:val="24"/>
        </w:rPr>
        <w:t xml:space="preserve"> znie: </w:t>
      </w:r>
    </w:p>
    <w:p w:rsidR="00D50E07" w:rsidRPr="0048294C" w:rsidP="00D50E07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„(3) Výrobca elektriny môže požadovať od dispečingu prednostné zapojenie zariadení na výrobu elektriny, ktoré vyrábajú elektrinu z obnoviteľných zdrojov a kombinovanou výrobou.“</w:t>
      </w:r>
      <w:r w:rsidRPr="0048294C" w:rsidR="009F427D">
        <w:rPr>
          <w:rFonts w:ascii="Times New Roman" w:hAnsi="Times New Roman"/>
          <w:sz w:val="24"/>
          <w:szCs w:val="24"/>
        </w:rPr>
        <w:t>.</w:t>
      </w:r>
    </w:p>
    <w:p w:rsidR="00D50E07" w:rsidRPr="0048294C" w:rsidP="00D50E07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50E07" w:rsidRPr="0048294C" w:rsidP="00D50E07">
      <w:pPr>
        <w:numPr>
          <w:numId w:val="3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V § 34 ods. 2 písmeno g) znie:</w:t>
      </w:r>
    </w:p>
    <w:p w:rsidR="00D50E07" w:rsidRPr="0048294C" w:rsidP="00D50E07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„g) nakupovať vo všeobecnom hospodárskom záujme elektrinu vyrobenú na vymedzenom území z obnoviteľných zdrojov energie a zo zdrojov kombinovanej výroby,“.</w:t>
      </w:r>
    </w:p>
    <w:p w:rsidR="00D50E07" w:rsidRPr="0048294C" w:rsidP="00D50E07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15564" w:rsidRPr="0048294C" w:rsidP="00D50E07">
      <w:pPr>
        <w:numPr>
          <w:numId w:val="3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 w:rsidR="00D50E07">
        <w:rPr>
          <w:rFonts w:ascii="Times New Roman" w:hAnsi="Times New Roman"/>
          <w:sz w:val="24"/>
          <w:szCs w:val="24"/>
        </w:rPr>
        <w:t>§ 38 sa vypúšťa.</w:t>
      </w:r>
    </w:p>
    <w:p w:rsidR="00D50E07" w:rsidRPr="0048294C" w:rsidP="00D50E07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50E07" w:rsidRPr="0048294C" w:rsidP="00D50E07">
      <w:pPr>
        <w:numPr>
          <w:numId w:val="3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 w:rsidR="00145D52">
        <w:rPr>
          <w:rFonts w:ascii="Times New Roman" w:hAnsi="Times New Roman"/>
          <w:sz w:val="24"/>
          <w:szCs w:val="24"/>
        </w:rPr>
        <w:t>Za § 96d sa vkladá § 96e, ktorý vrátane nadpisu znie:</w:t>
      </w:r>
    </w:p>
    <w:p w:rsidR="00145D52" w:rsidRPr="0048294C" w:rsidP="00145D52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45D52" w:rsidRPr="0048294C" w:rsidP="00145D52">
      <w:pPr>
        <w:bidi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</w:rPr>
      </w:pPr>
      <w:r w:rsidRPr="0048294C">
        <w:rPr>
          <w:rFonts w:ascii="Times New Roman" w:hAnsi="Times New Roman"/>
          <w:b/>
          <w:sz w:val="24"/>
        </w:rPr>
        <w:t>„§ 96e</w:t>
      </w:r>
    </w:p>
    <w:p w:rsidR="00145D52" w:rsidRPr="0048294C" w:rsidP="00145D52">
      <w:pPr>
        <w:bidi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</w:rPr>
      </w:pPr>
      <w:r w:rsidRPr="0048294C">
        <w:rPr>
          <w:rFonts w:ascii="Times New Roman" w:hAnsi="Times New Roman"/>
          <w:b/>
          <w:sz w:val="24"/>
        </w:rPr>
        <w:t>Prechodné ustanovenie k úprav</w:t>
      </w:r>
      <w:r w:rsidRPr="0048294C" w:rsidR="00D01B46">
        <w:rPr>
          <w:rFonts w:ascii="Times New Roman" w:hAnsi="Times New Roman"/>
          <w:b/>
          <w:sz w:val="24"/>
        </w:rPr>
        <w:t>ám</w:t>
      </w:r>
      <w:r w:rsidRPr="0048294C">
        <w:rPr>
          <w:rFonts w:ascii="Times New Roman" w:hAnsi="Times New Roman"/>
          <w:b/>
          <w:sz w:val="24"/>
        </w:rPr>
        <w:t xml:space="preserve"> účinn</w:t>
      </w:r>
      <w:r w:rsidRPr="0048294C" w:rsidR="00D01B46">
        <w:rPr>
          <w:rFonts w:ascii="Times New Roman" w:hAnsi="Times New Roman"/>
          <w:b/>
          <w:sz w:val="24"/>
        </w:rPr>
        <w:t>ým</w:t>
      </w:r>
      <w:r w:rsidRPr="0048294C">
        <w:rPr>
          <w:rFonts w:ascii="Times New Roman" w:hAnsi="Times New Roman"/>
          <w:b/>
          <w:sz w:val="24"/>
        </w:rPr>
        <w:t xml:space="preserve"> od 1. </w:t>
      </w:r>
      <w:r w:rsidRPr="0048294C" w:rsidR="00D66B08">
        <w:rPr>
          <w:rFonts w:ascii="Times New Roman" w:hAnsi="Times New Roman"/>
          <w:b/>
          <w:sz w:val="24"/>
        </w:rPr>
        <w:t>apríla</w:t>
      </w:r>
      <w:r w:rsidRPr="0048294C">
        <w:rPr>
          <w:rFonts w:ascii="Times New Roman" w:hAnsi="Times New Roman"/>
          <w:b/>
          <w:sz w:val="24"/>
        </w:rPr>
        <w:t xml:space="preserve"> 20</w:t>
      </w:r>
      <w:r w:rsidRPr="0048294C" w:rsidR="00D66B08">
        <w:rPr>
          <w:rFonts w:ascii="Times New Roman" w:hAnsi="Times New Roman"/>
          <w:b/>
          <w:sz w:val="24"/>
        </w:rPr>
        <w:t>18</w:t>
      </w:r>
    </w:p>
    <w:p w:rsidR="00145D52" w:rsidRPr="0048294C" w:rsidP="00145D52">
      <w:pPr>
        <w:bidi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45D52" w:rsidRPr="0048294C" w:rsidP="00145D52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8294C" w:rsidR="00D66B08">
        <w:rPr>
          <w:rFonts w:ascii="Times New Roman" w:hAnsi="Times New Roman"/>
          <w:sz w:val="24"/>
          <w:szCs w:val="24"/>
        </w:rPr>
        <w:t>R</w:t>
      </w:r>
      <w:r w:rsidRPr="0048294C">
        <w:rPr>
          <w:rFonts w:ascii="Times New Roman" w:hAnsi="Times New Roman"/>
          <w:sz w:val="24"/>
          <w:szCs w:val="24"/>
        </w:rPr>
        <w:t xml:space="preserve">ozhodnutia ministerstva </w:t>
      </w:r>
      <w:r w:rsidRPr="0048294C" w:rsidR="00D01B46">
        <w:rPr>
          <w:rFonts w:ascii="Times New Roman" w:hAnsi="Times New Roman"/>
          <w:sz w:val="24"/>
          <w:szCs w:val="24"/>
        </w:rPr>
        <w:t xml:space="preserve">vo všeobecnom hospodárskom záujme </w:t>
      </w:r>
      <w:r w:rsidRPr="0048294C" w:rsidR="00A75E68">
        <w:rPr>
          <w:rFonts w:ascii="Times New Roman" w:hAnsi="Times New Roman"/>
          <w:sz w:val="24"/>
          <w:szCs w:val="24"/>
        </w:rPr>
        <w:t>o uložení povinností zabezpečiť využitie domáceho uhlia pri výrobe elektriny, prednostný prístup, pripojenie, prenos, distribúciu a dodávku elektriny vyrobenej z domáceho uhlia a poskytovanie podporných služieb potrebných na zabezpečenie prevádzkovej spoľahlivosti sústavy a na poskytovanie systémových služieb v zariadeniach na výrobu elektriny z domáceho uhlia</w:t>
      </w:r>
      <w:r w:rsidRPr="0048294C" w:rsidR="00D66B08">
        <w:rPr>
          <w:rFonts w:ascii="Times New Roman" w:hAnsi="Times New Roman"/>
          <w:sz w:val="24"/>
          <w:szCs w:val="24"/>
        </w:rPr>
        <w:t xml:space="preserve"> vydané podľa zákona účinného do 31. marca 2018 zostávajú v platnosti najdlhšie do 31. decembra 2023</w:t>
      </w:r>
      <w:r w:rsidRPr="0048294C" w:rsidR="00D01B46">
        <w:rPr>
          <w:rFonts w:ascii="Times New Roman" w:hAnsi="Times New Roman"/>
          <w:sz w:val="24"/>
          <w:szCs w:val="24"/>
        </w:rPr>
        <w:t>.“</w:t>
      </w:r>
      <w:r w:rsidRPr="0048294C" w:rsidR="009F427D">
        <w:rPr>
          <w:rFonts w:ascii="Times New Roman" w:hAnsi="Times New Roman"/>
          <w:sz w:val="24"/>
          <w:szCs w:val="24"/>
        </w:rPr>
        <w:t>.</w:t>
      </w:r>
    </w:p>
    <w:p w:rsidR="00E15564" w:rsidRPr="0048294C" w:rsidP="00E15564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E2542" w:rsidRPr="0048294C" w:rsidP="00290BF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8294C">
        <w:rPr>
          <w:rFonts w:ascii="Times New Roman" w:hAnsi="Times New Roman"/>
          <w:b/>
          <w:sz w:val="24"/>
        </w:rPr>
        <w:t>Čl. II</w:t>
      </w:r>
    </w:p>
    <w:p w:rsidR="004E2542" w:rsidRPr="0048294C" w:rsidP="00290B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542" w:rsidRPr="0048294C" w:rsidP="00290B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Zákon č. 250/2012 Z. z. o regulácii v sieťový</w:t>
      </w:r>
      <w:r w:rsidRPr="0048294C" w:rsidR="00C04B9A">
        <w:rPr>
          <w:rFonts w:ascii="Times New Roman" w:hAnsi="Times New Roman"/>
          <w:sz w:val="24"/>
          <w:szCs w:val="24"/>
        </w:rPr>
        <w:t>ch odvetviach v znení zákona č. </w:t>
      </w:r>
      <w:r w:rsidRPr="0048294C">
        <w:rPr>
          <w:rFonts w:ascii="Times New Roman" w:hAnsi="Times New Roman"/>
          <w:sz w:val="24"/>
          <w:szCs w:val="24"/>
        </w:rPr>
        <w:t>435/2013 Z. z., zákona č. 321/2014 Z. z.</w:t>
      </w:r>
      <w:r w:rsidRPr="0048294C" w:rsidR="00A75E68">
        <w:rPr>
          <w:rFonts w:ascii="Times New Roman" w:hAnsi="Times New Roman"/>
          <w:sz w:val="24"/>
          <w:szCs w:val="24"/>
        </w:rPr>
        <w:t>,</w:t>
      </w:r>
      <w:r w:rsidRPr="0048294C">
        <w:rPr>
          <w:rFonts w:ascii="Times New Roman" w:hAnsi="Times New Roman"/>
          <w:sz w:val="24"/>
          <w:szCs w:val="24"/>
        </w:rPr>
        <w:t xml:space="preserve"> zákona č. 391/2015 Z. z. </w:t>
      </w:r>
      <w:r w:rsidRPr="0048294C" w:rsidR="00A75E68">
        <w:rPr>
          <w:rFonts w:ascii="Times New Roman" w:hAnsi="Times New Roman"/>
          <w:sz w:val="24"/>
          <w:szCs w:val="24"/>
        </w:rPr>
        <w:t xml:space="preserve">a zákona č. 164/2017 Z. z. </w:t>
      </w:r>
      <w:r w:rsidRPr="0048294C">
        <w:rPr>
          <w:rFonts w:ascii="Times New Roman" w:hAnsi="Times New Roman"/>
          <w:sz w:val="24"/>
          <w:szCs w:val="24"/>
        </w:rPr>
        <w:t>sa mení a dopĺňa takto:</w:t>
      </w:r>
    </w:p>
    <w:p w:rsidR="004E2542" w:rsidRPr="0048294C" w:rsidP="00290B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7DF" w:rsidRPr="0048294C" w:rsidP="00290BFD">
      <w:pPr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V § 11 ods. 1 sa vypúšťa písmeno b).</w:t>
      </w:r>
    </w:p>
    <w:p w:rsidR="00FD17DF" w:rsidRPr="0048294C" w:rsidP="00FD17D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7DF" w:rsidRPr="0048294C" w:rsidP="00FD17DF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Doterajšie písmená c) až j) sa označujú ako písmená b) až i).</w:t>
      </w:r>
    </w:p>
    <w:p w:rsidR="00FD17DF" w:rsidRPr="0048294C" w:rsidP="00FD17DF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D17DF" w:rsidRPr="0048294C" w:rsidP="00FD17DF">
      <w:pPr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 w:rsidR="00654C08">
        <w:rPr>
          <w:rFonts w:ascii="Times New Roman" w:hAnsi="Times New Roman"/>
          <w:sz w:val="24"/>
          <w:szCs w:val="24"/>
        </w:rPr>
        <w:t xml:space="preserve">V § </w:t>
      </w:r>
      <w:r w:rsidRPr="0048294C" w:rsidR="00F369FB">
        <w:rPr>
          <w:rFonts w:ascii="Times New Roman" w:hAnsi="Times New Roman"/>
          <w:sz w:val="24"/>
          <w:szCs w:val="24"/>
        </w:rPr>
        <w:t>12 ods. 7 sa vypúšťa písmen</w:t>
      </w:r>
      <w:r w:rsidRPr="0048294C" w:rsidR="00A75E68">
        <w:rPr>
          <w:rFonts w:ascii="Times New Roman" w:hAnsi="Times New Roman"/>
          <w:sz w:val="24"/>
          <w:szCs w:val="24"/>
        </w:rPr>
        <w:t>o</w:t>
      </w:r>
      <w:r w:rsidRPr="0048294C" w:rsidR="00F369FB">
        <w:rPr>
          <w:rFonts w:ascii="Times New Roman" w:hAnsi="Times New Roman"/>
          <w:sz w:val="24"/>
          <w:szCs w:val="24"/>
        </w:rPr>
        <w:t xml:space="preserve"> </w:t>
      </w:r>
      <w:r w:rsidRPr="0048294C">
        <w:rPr>
          <w:rFonts w:ascii="Times New Roman" w:hAnsi="Times New Roman"/>
          <w:sz w:val="24"/>
          <w:szCs w:val="24"/>
        </w:rPr>
        <w:t>d)</w:t>
      </w:r>
      <w:r w:rsidRPr="0048294C" w:rsidR="00F369FB">
        <w:rPr>
          <w:rFonts w:ascii="Times New Roman" w:hAnsi="Times New Roman"/>
          <w:sz w:val="24"/>
          <w:szCs w:val="24"/>
        </w:rPr>
        <w:t>.</w:t>
      </w:r>
    </w:p>
    <w:p w:rsidR="00FD17DF" w:rsidRPr="0048294C" w:rsidP="00FD17DF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75E68" w:rsidRPr="0048294C" w:rsidP="00A75E68">
      <w:pPr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V § 14 ods. 3 sa slová „podľa § 11 ods. 1 písm. d), § 11 ods. 1 písm. e) pre prevádzkovateľa regionálnej distribučnej sústavy“ nahrádzajú slovami „podľa § 11 ods. 1 písm. c), § 11 ods. 1 písm. d) pre prevádzkovateľa regionálnej distribučnej sústavy“.</w:t>
      </w:r>
    </w:p>
    <w:p w:rsidR="00A75E68" w:rsidRPr="0048294C" w:rsidP="00A75E6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D17DF" w:rsidRPr="0048294C" w:rsidP="00FD17DF">
      <w:pPr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V § 14 ods. 5 písm. b) sa slová „písm. a) až d)</w:t>
      </w:r>
      <w:r w:rsidRPr="0048294C" w:rsidR="00B532FD">
        <w:rPr>
          <w:rFonts w:ascii="Times New Roman" w:hAnsi="Times New Roman"/>
          <w:sz w:val="24"/>
          <w:szCs w:val="24"/>
        </w:rPr>
        <w:t xml:space="preserve"> a i)</w:t>
      </w:r>
      <w:r w:rsidRPr="0048294C">
        <w:rPr>
          <w:rFonts w:ascii="Times New Roman" w:hAnsi="Times New Roman"/>
          <w:sz w:val="24"/>
          <w:szCs w:val="24"/>
        </w:rPr>
        <w:t>“ nahrádzajú slovami „písm. a) až c)</w:t>
      </w:r>
      <w:r w:rsidRPr="0048294C" w:rsidR="00B532FD">
        <w:rPr>
          <w:rFonts w:ascii="Times New Roman" w:hAnsi="Times New Roman"/>
          <w:sz w:val="24"/>
          <w:szCs w:val="24"/>
        </w:rPr>
        <w:t xml:space="preserve"> a h)</w:t>
      </w:r>
      <w:r w:rsidRPr="0048294C">
        <w:rPr>
          <w:rFonts w:ascii="Times New Roman" w:hAnsi="Times New Roman"/>
          <w:sz w:val="24"/>
          <w:szCs w:val="24"/>
        </w:rPr>
        <w:t>“.</w:t>
      </w:r>
    </w:p>
    <w:p w:rsidR="00FD17DF" w:rsidRPr="0048294C" w:rsidP="00FD17DF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D17DF" w:rsidRPr="0048294C" w:rsidP="00FD17DF">
      <w:pPr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V § 14 ods. 5 písm. c) sa slová „§ 11 ods. 1 písm. e) pre regionálne distribučné sústavy“ nahrádzajú slovami „§ 11 ods. 1 písm. d) pre regionálne distribučné sústavy“.</w:t>
      </w:r>
    </w:p>
    <w:p w:rsidR="00FD17DF" w:rsidRPr="0048294C" w:rsidP="00FD17DF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D17DF" w:rsidRPr="0048294C" w:rsidP="00FD17DF">
      <w:pPr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 xml:space="preserve">V § 14 ods. 5 písm. d) sa slová „§ 11 ods. 1 písm. e) pre miestne distribučné sústavy </w:t>
      </w:r>
      <w:r w:rsidRPr="0048294C" w:rsidR="00B532FD">
        <w:rPr>
          <w:rFonts w:ascii="Times New Roman" w:hAnsi="Times New Roman"/>
          <w:sz w:val="24"/>
          <w:szCs w:val="24"/>
        </w:rPr>
        <w:t xml:space="preserve">                </w:t>
      </w:r>
      <w:r w:rsidRPr="0048294C">
        <w:rPr>
          <w:rFonts w:ascii="Times New Roman" w:hAnsi="Times New Roman"/>
          <w:sz w:val="24"/>
          <w:szCs w:val="24"/>
        </w:rPr>
        <w:t xml:space="preserve">a </w:t>
      </w:r>
      <w:r w:rsidRPr="0048294C" w:rsidR="00B532FD">
        <w:rPr>
          <w:rFonts w:ascii="Times New Roman" w:hAnsi="Times New Roman"/>
          <w:sz w:val="24"/>
          <w:szCs w:val="24"/>
        </w:rPr>
        <w:t>§</w:t>
      </w:r>
      <w:r w:rsidRPr="0048294C">
        <w:rPr>
          <w:rFonts w:ascii="Times New Roman" w:hAnsi="Times New Roman"/>
          <w:sz w:val="24"/>
          <w:szCs w:val="24"/>
        </w:rPr>
        <w:t xml:space="preserve"> 11 ods. 1 písm. f) a j)“ nahrádzajú slovami „§ 11 ods. 1 písm. d) pre miestne distribučné sústavy a § 11 ods. 1 písm. e) a i)“.</w:t>
      </w:r>
    </w:p>
    <w:p w:rsidR="00FD17DF" w:rsidRPr="0048294C" w:rsidP="00FD17DF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D17DF" w:rsidRPr="0048294C" w:rsidP="00FD17DF">
      <w:pPr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V § 14 odsek 10 znie:</w:t>
      </w:r>
    </w:p>
    <w:p w:rsidR="00BB6848" w:rsidRPr="0048294C" w:rsidP="00FD17DF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8294C" w:rsidR="00A75E68">
        <w:rPr>
          <w:rFonts w:ascii="Times New Roman" w:hAnsi="Times New Roman"/>
          <w:sz w:val="24"/>
          <w:szCs w:val="24"/>
        </w:rPr>
        <w:t>„</w:t>
      </w:r>
      <w:r w:rsidRPr="0048294C" w:rsidR="00FD17DF">
        <w:rPr>
          <w:rFonts w:ascii="Times New Roman" w:hAnsi="Times New Roman"/>
          <w:sz w:val="24"/>
          <w:szCs w:val="24"/>
        </w:rPr>
        <w:t xml:space="preserve">(10) Úrad v cenovom konaní rozhodne do 30 dní od začatia konania pre činnosti podľa § 11 ods. 1 písm. c), e), f), g), h) a i), ods. 2 a ods. 4 písm. g) až i) a do 60 dní od začatia konania pre činnosti podľa § 11 ods. 1 písm. a) a </w:t>
      </w:r>
      <w:r w:rsidRPr="0048294C">
        <w:rPr>
          <w:rFonts w:ascii="Times New Roman" w:hAnsi="Times New Roman"/>
          <w:sz w:val="24"/>
          <w:szCs w:val="24"/>
        </w:rPr>
        <w:t>d</w:t>
      </w:r>
      <w:r w:rsidRPr="0048294C" w:rsidR="00FD17DF">
        <w:rPr>
          <w:rFonts w:ascii="Times New Roman" w:hAnsi="Times New Roman"/>
          <w:sz w:val="24"/>
          <w:szCs w:val="24"/>
        </w:rPr>
        <w:t>) a ods. 3 písm. a) až c) a § 11 ods. 4 písm. a) až f).</w:t>
      </w:r>
      <w:r w:rsidRPr="0048294C">
        <w:rPr>
          <w:rFonts w:ascii="Times New Roman" w:hAnsi="Times New Roman"/>
          <w:sz w:val="24"/>
          <w:szCs w:val="24"/>
        </w:rPr>
        <w:t>“.</w:t>
      </w:r>
    </w:p>
    <w:p w:rsidR="00BB6848" w:rsidRPr="0048294C" w:rsidP="00BB684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532FD" w:rsidRPr="0048294C" w:rsidP="00BB684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532FD" w:rsidRPr="0048294C" w:rsidP="00BB684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532FD" w:rsidRPr="0048294C" w:rsidP="00BB684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A4F63" w:rsidRPr="0048294C" w:rsidP="00BB6848">
      <w:pPr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Za § 45</w:t>
      </w:r>
      <w:r w:rsidRPr="0048294C" w:rsidR="00F5595B">
        <w:rPr>
          <w:rFonts w:ascii="Times New Roman" w:hAnsi="Times New Roman"/>
          <w:sz w:val="24"/>
          <w:szCs w:val="24"/>
        </w:rPr>
        <w:t>b</w:t>
      </w:r>
      <w:r w:rsidRPr="0048294C">
        <w:rPr>
          <w:rFonts w:ascii="Times New Roman" w:hAnsi="Times New Roman"/>
          <w:sz w:val="24"/>
          <w:szCs w:val="24"/>
        </w:rPr>
        <w:t xml:space="preserve"> sa vkladá § 45</w:t>
      </w:r>
      <w:r w:rsidRPr="0048294C" w:rsidR="00F5595B">
        <w:rPr>
          <w:rFonts w:ascii="Times New Roman" w:hAnsi="Times New Roman"/>
          <w:sz w:val="24"/>
          <w:szCs w:val="24"/>
        </w:rPr>
        <w:t>c</w:t>
      </w:r>
      <w:r w:rsidRPr="0048294C">
        <w:rPr>
          <w:rFonts w:ascii="Times New Roman" w:hAnsi="Times New Roman"/>
          <w:sz w:val="24"/>
          <w:szCs w:val="24"/>
        </w:rPr>
        <w:t>, ktorý vrátane nadpisu znie:</w:t>
      </w:r>
    </w:p>
    <w:p w:rsidR="00CA4F63" w:rsidRPr="0048294C" w:rsidP="00290B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F63" w:rsidRPr="0048294C" w:rsidP="00290BF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8294C">
        <w:rPr>
          <w:rFonts w:ascii="Times New Roman" w:hAnsi="Times New Roman"/>
          <w:b/>
          <w:sz w:val="24"/>
        </w:rPr>
        <w:t>„§ 45</w:t>
      </w:r>
      <w:r w:rsidRPr="0048294C" w:rsidR="00F5595B">
        <w:rPr>
          <w:rFonts w:ascii="Times New Roman" w:hAnsi="Times New Roman"/>
          <w:b/>
          <w:sz w:val="24"/>
        </w:rPr>
        <w:t>c</w:t>
      </w:r>
    </w:p>
    <w:p w:rsidR="00CA4F63" w:rsidRPr="0048294C" w:rsidP="00290BF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8294C" w:rsidR="00635C6F">
        <w:rPr>
          <w:rFonts w:ascii="Times New Roman" w:hAnsi="Times New Roman"/>
          <w:b/>
          <w:sz w:val="24"/>
        </w:rPr>
        <w:t xml:space="preserve">Prechodné ustanovenie k úpravám účinným od 1. </w:t>
      </w:r>
      <w:r w:rsidRPr="0048294C" w:rsidR="00D66B08">
        <w:rPr>
          <w:rFonts w:ascii="Times New Roman" w:hAnsi="Times New Roman"/>
          <w:b/>
          <w:sz w:val="24"/>
        </w:rPr>
        <w:t>apríla</w:t>
      </w:r>
      <w:r w:rsidRPr="0048294C" w:rsidR="00635C6F">
        <w:rPr>
          <w:rFonts w:ascii="Times New Roman" w:hAnsi="Times New Roman"/>
          <w:b/>
          <w:sz w:val="24"/>
        </w:rPr>
        <w:t xml:space="preserve"> 20</w:t>
      </w:r>
      <w:r w:rsidRPr="0048294C" w:rsidR="00D66B08">
        <w:rPr>
          <w:rFonts w:ascii="Times New Roman" w:hAnsi="Times New Roman"/>
          <w:b/>
          <w:sz w:val="24"/>
        </w:rPr>
        <w:t>18</w:t>
      </w:r>
    </w:p>
    <w:p w:rsidR="00635C6F" w:rsidRPr="0048294C" w:rsidP="00290BF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848" w:rsidRPr="0048294C" w:rsidP="00290BFD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>(1) Cenová regulácia výroby elektriny z domáceho uhlia na základe rozhodnutia ministerstva o uložení povinnosti vo všeobecnom hospodárskom záujme, sa vykonáva</w:t>
      </w:r>
      <w:r w:rsidRPr="0048294C" w:rsidR="00D66B08">
        <w:rPr>
          <w:rFonts w:ascii="Times New Roman" w:hAnsi="Times New Roman"/>
          <w:sz w:val="24"/>
          <w:szCs w:val="24"/>
        </w:rPr>
        <w:t xml:space="preserve"> podľa zákona účinného do 31. marca 2018</w:t>
      </w:r>
      <w:r w:rsidRPr="0048294C">
        <w:rPr>
          <w:rFonts w:ascii="Times New Roman" w:hAnsi="Times New Roman"/>
          <w:sz w:val="24"/>
          <w:szCs w:val="24"/>
        </w:rPr>
        <w:t xml:space="preserve"> </w:t>
      </w:r>
      <w:r w:rsidRPr="0048294C" w:rsidR="00D66B08">
        <w:rPr>
          <w:rFonts w:ascii="Times New Roman" w:hAnsi="Times New Roman"/>
          <w:sz w:val="24"/>
          <w:szCs w:val="24"/>
        </w:rPr>
        <w:t xml:space="preserve">najdlhšie </w:t>
      </w:r>
      <w:r w:rsidRPr="0048294C">
        <w:rPr>
          <w:rFonts w:ascii="Times New Roman" w:hAnsi="Times New Roman"/>
          <w:sz w:val="24"/>
          <w:szCs w:val="24"/>
        </w:rPr>
        <w:t>do 31. decembra 20</w:t>
      </w:r>
      <w:r w:rsidRPr="0048294C" w:rsidR="008F6850">
        <w:rPr>
          <w:rFonts w:ascii="Times New Roman" w:hAnsi="Times New Roman"/>
          <w:sz w:val="24"/>
          <w:szCs w:val="24"/>
        </w:rPr>
        <w:t>23</w:t>
      </w:r>
      <w:r w:rsidRPr="0048294C">
        <w:rPr>
          <w:rFonts w:ascii="Times New Roman" w:hAnsi="Times New Roman"/>
          <w:sz w:val="24"/>
          <w:szCs w:val="24"/>
        </w:rPr>
        <w:t>.</w:t>
      </w:r>
      <w:r w:rsidRPr="0048294C" w:rsidR="00D86547">
        <w:rPr>
          <w:rFonts w:ascii="Times New Roman" w:hAnsi="Times New Roman"/>
          <w:sz w:val="24"/>
          <w:szCs w:val="24"/>
        </w:rPr>
        <w:t xml:space="preserve"> </w:t>
      </w:r>
    </w:p>
    <w:p w:rsidR="008A3DE7" w:rsidRPr="0048294C" w:rsidP="00290BFD">
      <w:pPr>
        <w:bidi w:val="0"/>
        <w:spacing w:after="0" w:line="240" w:lineRule="auto"/>
        <w:ind w:left="567"/>
        <w:jc w:val="both"/>
        <w:rPr>
          <w:rFonts w:ascii="Times New Roman" w:hAnsi="Times New Roman"/>
          <w:b/>
          <w:sz w:val="36"/>
        </w:rPr>
      </w:pPr>
    </w:p>
    <w:p w:rsidR="00CA4F63" w:rsidRPr="0048294C" w:rsidP="00290BFD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8294C" w:rsidR="00BB6848">
        <w:rPr>
          <w:rFonts w:ascii="Times New Roman" w:hAnsi="Times New Roman"/>
          <w:sz w:val="24"/>
          <w:szCs w:val="24"/>
        </w:rPr>
        <w:t xml:space="preserve">(2) </w:t>
      </w:r>
      <w:r w:rsidRPr="0048294C">
        <w:rPr>
          <w:rFonts w:ascii="Times New Roman" w:hAnsi="Times New Roman"/>
          <w:sz w:val="24"/>
          <w:szCs w:val="24"/>
        </w:rPr>
        <w:t xml:space="preserve">Cenová regulácia taríf súvisiacich </w:t>
      </w:r>
      <w:r w:rsidRPr="0048294C" w:rsidR="008F6850">
        <w:rPr>
          <w:rFonts w:ascii="Times New Roman" w:hAnsi="Times New Roman"/>
          <w:sz w:val="24"/>
          <w:szCs w:val="24"/>
        </w:rPr>
        <w:t>s úhradou pomernej časti nákladov na plnenie povinností vo všeobecnom hospodárskom záujme</w:t>
      </w:r>
      <w:r w:rsidRPr="0048294C">
        <w:rPr>
          <w:rFonts w:ascii="Times New Roman" w:hAnsi="Times New Roman"/>
          <w:sz w:val="24"/>
          <w:szCs w:val="24"/>
        </w:rPr>
        <w:t xml:space="preserve"> sa vykonáva </w:t>
      </w:r>
      <w:r w:rsidRPr="0048294C" w:rsidR="00D66B08">
        <w:rPr>
          <w:rFonts w:ascii="Times New Roman" w:hAnsi="Times New Roman"/>
          <w:sz w:val="24"/>
          <w:szCs w:val="24"/>
        </w:rPr>
        <w:t>podľa zákona účinného do 31. marca 2018 najdlhšie do 31. decembra 2023</w:t>
      </w:r>
      <w:r w:rsidRPr="0048294C">
        <w:rPr>
          <w:rFonts w:ascii="Times New Roman" w:hAnsi="Times New Roman"/>
          <w:sz w:val="24"/>
          <w:szCs w:val="24"/>
        </w:rPr>
        <w:t>.“</w:t>
      </w:r>
      <w:r w:rsidRPr="0048294C" w:rsidR="00B532FD">
        <w:rPr>
          <w:rFonts w:ascii="Times New Roman" w:hAnsi="Times New Roman"/>
          <w:sz w:val="24"/>
          <w:szCs w:val="24"/>
        </w:rPr>
        <w:t>.</w:t>
      </w:r>
    </w:p>
    <w:p w:rsidR="00CA4F63" w:rsidRPr="0048294C" w:rsidP="00290BFD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41A53" w:rsidRPr="0048294C" w:rsidP="00290BF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361C" w:rsidRPr="0048294C" w:rsidP="008F6850">
      <w:pPr>
        <w:keepNext/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8294C">
        <w:rPr>
          <w:rFonts w:ascii="Times New Roman" w:hAnsi="Times New Roman"/>
          <w:b/>
          <w:sz w:val="24"/>
        </w:rPr>
        <w:t>Čl. I</w:t>
      </w:r>
      <w:r w:rsidRPr="0048294C" w:rsidR="008F6850">
        <w:rPr>
          <w:rFonts w:ascii="Times New Roman" w:hAnsi="Times New Roman"/>
          <w:b/>
          <w:sz w:val="24"/>
        </w:rPr>
        <w:t>II</w:t>
      </w:r>
    </w:p>
    <w:p w:rsidR="0027361C" w:rsidRPr="0048294C" w:rsidP="008F6850">
      <w:pPr>
        <w:keepNext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98E" w:rsidRPr="0048294C" w:rsidP="008F6850">
      <w:pPr>
        <w:keepNext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294C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48294C" w:rsidR="00450B5A">
        <w:rPr>
          <w:rFonts w:ascii="Times New Roman" w:hAnsi="Times New Roman"/>
          <w:sz w:val="24"/>
          <w:szCs w:val="24"/>
        </w:rPr>
        <w:t xml:space="preserve">1. </w:t>
      </w:r>
      <w:r w:rsidRPr="0048294C" w:rsidR="00D66B08">
        <w:rPr>
          <w:rFonts w:ascii="Times New Roman" w:hAnsi="Times New Roman"/>
          <w:sz w:val="24"/>
          <w:szCs w:val="24"/>
        </w:rPr>
        <w:t>apríla 2018</w:t>
      </w:r>
      <w:r w:rsidRPr="0048294C">
        <w:rPr>
          <w:rFonts w:ascii="Times New Roman" w:hAnsi="Times New Roman"/>
          <w:sz w:val="24"/>
          <w:szCs w:val="24"/>
        </w:rPr>
        <w:t>.</w:t>
      </w:r>
    </w:p>
    <w:p w:rsidR="005A398E" w:rsidRPr="0048294C" w:rsidP="00290B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F47" w:rsidRPr="0048294C" w:rsidP="00290B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4A" w:rsidRPr="00E03969" w:rsidP="00E03969">
    <w:pPr>
      <w:pStyle w:val="Footer"/>
      <w:bidi w:val="0"/>
      <w:spacing w:after="0" w:line="240" w:lineRule="atLeast"/>
      <w:jc w:val="center"/>
      <w:rPr>
        <w:rFonts w:ascii="Times New Roman" w:hAnsi="Times New Roman"/>
        <w:sz w:val="24"/>
        <w:szCs w:val="24"/>
      </w:rPr>
    </w:pPr>
    <w:r w:rsidRPr="00E03969">
      <w:rPr>
        <w:rFonts w:ascii="Times New Roman" w:hAnsi="Times New Roman"/>
        <w:sz w:val="24"/>
        <w:szCs w:val="24"/>
      </w:rPr>
      <w:fldChar w:fldCharType="begin"/>
    </w:r>
    <w:r w:rsidRPr="00E03969">
      <w:rPr>
        <w:rFonts w:ascii="Times New Roman" w:hAnsi="Times New Roman"/>
        <w:sz w:val="24"/>
        <w:szCs w:val="24"/>
      </w:rPr>
      <w:instrText>PAGE   \* MERGEFORMAT</w:instrText>
    </w:r>
    <w:r w:rsidRPr="00E03969">
      <w:rPr>
        <w:rFonts w:ascii="Times New Roman" w:hAnsi="Times New Roman"/>
        <w:sz w:val="24"/>
        <w:szCs w:val="24"/>
      </w:rPr>
      <w:fldChar w:fldCharType="separate"/>
    </w:r>
    <w:r w:rsidR="0048294C">
      <w:rPr>
        <w:rFonts w:ascii="Times New Roman" w:hAnsi="Times New Roman"/>
        <w:noProof/>
        <w:sz w:val="24"/>
        <w:szCs w:val="24"/>
      </w:rPr>
      <w:t>2</w:t>
    </w:r>
    <w:r w:rsidRPr="00E03969">
      <w:rPr>
        <w:rFonts w:ascii="Times New Roman" w:hAnsi="Times New Roman"/>
        <w:sz w:val="24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317"/>
    <w:multiLevelType w:val="hybridMultilevel"/>
    <w:tmpl w:val="0ED6AA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49D0C71"/>
    <w:multiLevelType w:val="hybridMultilevel"/>
    <w:tmpl w:val="DF3C8E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9E013C"/>
    <w:multiLevelType w:val="hybridMultilevel"/>
    <w:tmpl w:val="6EE0EC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FA738F6"/>
    <w:multiLevelType w:val="hybridMultilevel"/>
    <w:tmpl w:val="0ED6AA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9"/>
  <w:hyphenationZone w:val="425"/>
  <w:characterSpacingControl w:val="doNotCompress"/>
  <w:compat/>
  <w:rsids>
    <w:rsidRoot w:val="00D725B1"/>
    <w:rsid w:val="00013086"/>
    <w:rsid w:val="0001384A"/>
    <w:rsid w:val="00020265"/>
    <w:rsid w:val="000221CD"/>
    <w:rsid w:val="0004395B"/>
    <w:rsid w:val="00044FB3"/>
    <w:rsid w:val="00053BA8"/>
    <w:rsid w:val="00056CD6"/>
    <w:rsid w:val="0007035E"/>
    <w:rsid w:val="00075772"/>
    <w:rsid w:val="00080557"/>
    <w:rsid w:val="000B0C05"/>
    <w:rsid w:val="000B629A"/>
    <w:rsid w:val="000D3ED4"/>
    <w:rsid w:val="000E7035"/>
    <w:rsid w:val="000E743E"/>
    <w:rsid w:val="000F61BC"/>
    <w:rsid w:val="001024E3"/>
    <w:rsid w:val="0010324D"/>
    <w:rsid w:val="00107E98"/>
    <w:rsid w:val="001223BF"/>
    <w:rsid w:val="00123D79"/>
    <w:rsid w:val="0013035B"/>
    <w:rsid w:val="001353F7"/>
    <w:rsid w:val="00145D52"/>
    <w:rsid w:val="00163FA5"/>
    <w:rsid w:val="001941F2"/>
    <w:rsid w:val="001A6375"/>
    <w:rsid w:val="001B6FE6"/>
    <w:rsid w:val="001C1F58"/>
    <w:rsid w:val="001C50AA"/>
    <w:rsid w:val="001D3C36"/>
    <w:rsid w:val="001F348E"/>
    <w:rsid w:val="001F7613"/>
    <w:rsid w:val="002043A6"/>
    <w:rsid w:val="00206AB0"/>
    <w:rsid w:val="0022029C"/>
    <w:rsid w:val="0022097D"/>
    <w:rsid w:val="0025197E"/>
    <w:rsid w:val="0026440C"/>
    <w:rsid w:val="00270D88"/>
    <w:rsid w:val="002715DD"/>
    <w:rsid w:val="0027361C"/>
    <w:rsid w:val="00273C11"/>
    <w:rsid w:val="002809E9"/>
    <w:rsid w:val="0028681B"/>
    <w:rsid w:val="0029007E"/>
    <w:rsid w:val="00290BFD"/>
    <w:rsid w:val="002A01FF"/>
    <w:rsid w:val="002A6FC4"/>
    <w:rsid w:val="002B3EFB"/>
    <w:rsid w:val="002B5DD3"/>
    <w:rsid w:val="002D3318"/>
    <w:rsid w:val="002F28DC"/>
    <w:rsid w:val="00301A56"/>
    <w:rsid w:val="00315DDA"/>
    <w:rsid w:val="0033097A"/>
    <w:rsid w:val="00342539"/>
    <w:rsid w:val="00354186"/>
    <w:rsid w:val="00361BB7"/>
    <w:rsid w:val="00366D57"/>
    <w:rsid w:val="00376D8C"/>
    <w:rsid w:val="00390137"/>
    <w:rsid w:val="00392533"/>
    <w:rsid w:val="003C62FF"/>
    <w:rsid w:val="003D0C60"/>
    <w:rsid w:val="0040060D"/>
    <w:rsid w:val="00410695"/>
    <w:rsid w:val="004132D7"/>
    <w:rsid w:val="0043505B"/>
    <w:rsid w:val="00437AB8"/>
    <w:rsid w:val="00450B5A"/>
    <w:rsid w:val="004770D1"/>
    <w:rsid w:val="0048294C"/>
    <w:rsid w:val="00487CB6"/>
    <w:rsid w:val="004A1C5D"/>
    <w:rsid w:val="004B3FAC"/>
    <w:rsid w:val="004D226C"/>
    <w:rsid w:val="004E1D03"/>
    <w:rsid w:val="004E2542"/>
    <w:rsid w:val="004E434C"/>
    <w:rsid w:val="004F6C91"/>
    <w:rsid w:val="00510A04"/>
    <w:rsid w:val="00515182"/>
    <w:rsid w:val="00520080"/>
    <w:rsid w:val="0054443E"/>
    <w:rsid w:val="00550896"/>
    <w:rsid w:val="00555ECD"/>
    <w:rsid w:val="005A29B6"/>
    <w:rsid w:val="005A398E"/>
    <w:rsid w:val="005E1341"/>
    <w:rsid w:val="0060114B"/>
    <w:rsid w:val="00623BB1"/>
    <w:rsid w:val="00635C6F"/>
    <w:rsid w:val="00636563"/>
    <w:rsid w:val="00654C08"/>
    <w:rsid w:val="006559FB"/>
    <w:rsid w:val="006638BE"/>
    <w:rsid w:val="00676707"/>
    <w:rsid w:val="006772F1"/>
    <w:rsid w:val="006A07FB"/>
    <w:rsid w:val="006B4F47"/>
    <w:rsid w:val="006D0926"/>
    <w:rsid w:val="006D1DE0"/>
    <w:rsid w:val="006D4BA7"/>
    <w:rsid w:val="006E7660"/>
    <w:rsid w:val="006F3EA4"/>
    <w:rsid w:val="00711F91"/>
    <w:rsid w:val="00713481"/>
    <w:rsid w:val="00737E0E"/>
    <w:rsid w:val="0074301A"/>
    <w:rsid w:val="00791EF6"/>
    <w:rsid w:val="007B266E"/>
    <w:rsid w:val="007B5915"/>
    <w:rsid w:val="007C3DB9"/>
    <w:rsid w:val="007C7A3D"/>
    <w:rsid w:val="007F7A1C"/>
    <w:rsid w:val="00806CA5"/>
    <w:rsid w:val="00807902"/>
    <w:rsid w:val="00832E86"/>
    <w:rsid w:val="00836BDB"/>
    <w:rsid w:val="0084673D"/>
    <w:rsid w:val="00846D33"/>
    <w:rsid w:val="0087460A"/>
    <w:rsid w:val="00895EBB"/>
    <w:rsid w:val="008A3DE7"/>
    <w:rsid w:val="008A4328"/>
    <w:rsid w:val="008B62F4"/>
    <w:rsid w:val="008C16A3"/>
    <w:rsid w:val="008D4113"/>
    <w:rsid w:val="008F5AC2"/>
    <w:rsid w:val="008F6850"/>
    <w:rsid w:val="00900DC4"/>
    <w:rsid w:val="00902FD2"/>
    <w:rsid w:val="0091044C"/>
    <w:rsid w:val="0094335D"/>
    <w:rsid w:val="00944B0F"/>
    <w:rsid w:val="00950D77"/>
    <w:rsid w:val="00985571"/>
    <w:rsid w:val="009A654A"/>
    <w:rsid w:val="009C7B39"/>
    <w:rsid w:val="009E0217"/>
    <w:rsid w:val="009F427D"/>
    <w:rsid w:val="00A001DE"/>
    <w:rsid w:val="00A24CE8"/>
    <w:rsid w:val="00A65B44"/>
    <w:rsid w:val="00A75E68"/>
    <w:rsid w:val="00A92FAB"/>
    <w:rsid w:val="00AB65B6"/>
    <w:rsid w:val="00AC07C9"/>
    <w:rsid w:val="00AD54AF"/>
    <w:rsid w:val="00AD54B6"/>
    <w:rsid w:val="00AD5A86"/>
    <w:rsid w:val="00AE69F3"/>
    <w:rsid w:val="00AF419D"/>
    <w:rsid w:val="00B12B51"/>
    <w:rsid w:val="00B20BA8"/>
    <w:rsid w:val="00B2149E"/>
    <w:rsid w:val="00B3751E"/>
    <w:rsid w:val="00B4149E"/>
    <w:rsid w:val="00B45BA7"/>
    <w:rsid w:val="00B532FD"/>
    <w:rsid w:val="00B57002"/>
    <w:rsid w:val="00B86BB0"/>
    <w:rsid w:val="00BA4BB7"/>
    <w:rsid w:val="00BA7BCE"/>
    <w:rsid w:val="00BB2284"/>
    <w:rsid w:val="00BB6848"/>
    <w:rsid w:val="00BC1821"/>
    <w:rsid w:val="00BD163A"/>
    <w:rsid w:val="00BE3BA8"/>
    <w:rsid w:val="00BE7218"/>
    <w:rsid w:val="00BF2D96"/>
    <w:rsid w:val="00C04B9A"/>
    <w:rsid w:val="00C13582"/>
    <w:rsid w:val="00C27317"/>
    <w:rsid w:val="00C33F0F"/>
    <w:rsid w:val="00C373FA"/>
    <w:rsid w:val="00C56B79"/>
    <w:rsid w:val="00C56D80"/>
    <w:rsid w:val="00C614B0"/>
    <w:rsid w:val="00C77748"/>
    <w:rsid w:val="00C94905"/>
    <w:rsid w:val="00CA4F63"/>
    <w:rsid w:val="00CA7C9F"/>
    <w:rsid w:val="00CB7D28"/>
    <w:rsid w:val="00CD1BD1"/>
    <w:rsid w:val="00CD6824"/>
    <w:rsid w:val="00CE4100"/>
    <w:rsid w:val="00D01B46"/>
    <w:rsid w:val="00D15046"/>
    <w:rsid w:val="00D31FD7"/>
    <w:rsid w:val="00D36BE1"/>
    <w:rsid w:val="00D411CC"/>
    <w:rsid w:val="00D41A53"/>
    <w:rsid w:val="00D50E07"/>
    <w:rsid w:val="00D63310"/>
    <w:rsid w:val="00D66B08"/>
    <w:rsid w:val="00D725B1"/>
    <w:rsid w:val="00D74093"/>
    <w:rsid w:val="00D77C84"/>
    <w:rsid w:val="00D8382B"/>
    <w:rsid w:val="00D86547"/>
    <w:rsid w:val="00E03969"/>
    <w:rsid w:val="00E07C5F"/>
    <w:rsid w:val="00E12BCD"/>
    <w:rsid w:val="00E15564"/>
    <w:rsid w:val="00E35C9F"/>
    <w:rsid w:val="00E4432D"/>
    <w:rsid w:val="00E46728"/>
    <w:rsid w:val="00E92FC7"/>
    <w:rsid w:val="00E96D1E"/>
    <w:rsid w:val="00ED33B6"/>
    <w:rsid w:val="00EE10CB"/>
    <w:rsid w:val="00EF6549"/>
    <w:rsid w:val="00EF76C1"/>
    <w:rsid w:val="00F038A3"/>
    <w:rsid w:val="00F211AF"/>
    <w:rsid w:val="00F369FB"/>
    <w:rsid w:val="00F50DE8"/>
    <w:rsid w:val="00F5595B"/>
    <w:rsid w:val="00F83514"/>
    <w:rsid w:val="00F84DB3"/>
    <w:rsid w:val="00F85DB8"/>
    <w:rsid w:val="00F918EC"/>
    <w:rsid w:val="00FD17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60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">
    <w:name w:val="AKSS"/>
    <w:basedOn w:val="Normal"/>
    <w:qFormat/>
    <w:rsid w:val="00C56D80"/>
    <w:pPr>
      <w:spacing w:after="0" w:line="240" w:lineRule="atLeast"/>
      <w:jc w:val="both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lavikaChar"/>
    <w:uiPriority w:val="99"/>
    <w:unhideWhenUsed/>
    <w:rsid w:val="00E0396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03969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E0396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03969"/>
    <w:rPr>
      <w:rFonts w:cs="Times New Roman"/>
      <w:sz w:val="22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206AB0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E69F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69F3"/>
    <w:rPr>
      <w:rFonts w:ascii="Tahoma" w:hAnsi="Tahoma" w:cs="Times New Roman"/>
      <w:sz w:val="16"/>
      <w:rtl w:val="0"/>
      <w:cs w:val="0"/>
      <w:lang w:val="x-none" w:eastAsia="en-US"/>
    </w:rPr>
  </w:style>
  <w:style w:type="character" w:customStyle="1" w:styleId="ZkladntextChar">
    <w:name w:val="Základný text Char"/>
    <w:link w:val="Telotextu"/>
    <w:locked/>
    <w:rsid w:val="008A3DE7"/>
    <w:rPr>
      <w:color w:val="000000"/>
      <w:sz w:val="24"/>
      <w:u w:color="000000"/>
      <w:lang w:val="en-US" w:eastAsia="x-none"/>
    </w:rPr>
  </w:style>
  <w:style w:type="paragraph" w:customStyle="1" w:styleId="Telotextu">
    <w:name w:val="Telo textu"/>
    <w:basedOn w:val="Normal"/>
    <w:link w:val="ZkladntextChar"/>
    <w:rsid w:val="008A3DE7"/>
    <w:pPr>
      <w:widowControl w:val="0"/>
      <w:suppressAutoHyphens/>
      <w:spacing w:after="0" w:line="288" w:lineRule="auto"/>
      <w:jc w:val="both"/>
    </w:pPr>
    <w:rPr>
      <w:rFonts w:cs="Arial Unicode MS"/>
      <w:color w:val="000000"/>
      <w:sz w:val="24"/>
      <w:szCs w:val="24"/>
      <w:u w:color="000000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F423-8CFF-4784-BD9C-AC8546702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560FB-27F5-409F-9F9F-64BD3FFE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634</Words>
  <Characters>3615</Characters>
  <Application>Microsoft Office Word</Application>
  <DocSecurity>0</DocSecurity>
  <Lines>0</Lines>
  <Paragraphs>0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2018-01-11T14:36:00Z</dcterms:created>
  <dcterms:modified xsi:type="dcterms:W3CDTF">2018-01-11T14:40:00Z</dcterms:modified>
</cp:coreProperties>
</file>