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4340E" w:rsidP="00C4340E">
      <w:pPr>
        <w:pStyle w:val="Title"/>
        <w:bidi w:val="0"/>
      </w:pPr>
      <w:r>
        <w:t>NÁRODNÁ RADA SLOVENSKEJ REPUBLIKY</w:t>
      </w:r>
    </w:p>
    <w:p w:rsidR="00C4340E" w:rsidP="00C4340E">
      <w:pPr>
        <w:bidi w:val="0"/>
        <w:jc w:val="center"/>
        <w:rPr>
          <w:b/>
        </w:rPr>
      </w:pPr>
      <w:r>
        <w:rPr>
          <w:b/>
        </w:rPr>
        <w:t>VII. volebné obdobie</w:t>
      </w:r>
    </w:p>
    <w:p w:rsidR="00C4340E" w:rsidP="00C4340E">
      <w:pPr>
        <w:bidi w:val="0"/>
        <w:jc w:val="both"/>
      </w:pPr>
      <w:r>
        <w:t>___________________________________________________________________</w:t>
      </w:r>
    </w:p>
    <w:p w:rsidR="00C4340E" w:rsidP="00C4340E">
      <w:pPr>
        <w:bidi w:val="0"/>
        <w:jc w:val="both"/>
      </w:pPr>
    </w:p>
    <w:p w:rsidR="00C4340E" w:rsidP="00C4340E">
      <w:pPr>
        <w:bidi w:val="0"/>
        <w:jc w:val="both"/>
      </w:pPr>
      <w:r>
        <w:t>Číslo: PREDS-786/2017</w:t>
      </w:r>
    </w:p>
    <w:p w:rsidR="00C4340E" w:rsidP="00C4340E">
      <w:pPr>
        <w:bidi w:val="0"/>
        <w:jc w:val="both"/>
      </w:pPr>
    </w:p>
    <w:p w:rsidR="00C4340E" w:rsidP="00C4340E">
      <w:pPr>
        <w:bidi w:val="0"/>
        <w:jc w:val="both"/>
      </w:pPr>
    </w:p>
    <w:p w:rsidR="00C4340E" w:rsidP="00C4340E">
      <w:pPr>
        <w:bidi w:val="0"/>
        <w:jc w:val="center"/>
        <w:rPr>
          <w:b/>
        </w:rPr>
      </w:pPr>
    </w:p>
    <w:p w:rsidR="00C4340E" w:rsidP="00C4340E">
      <w:pPr>
        <w:bidi w:val="0"/>
        <w:jc w:val="center"/>
        <w:rPr>
          <w:b/>
          <w:sz w:val="28"/>
        </w:rPr>
      </w:pPr>
      <w:r>
        <w:rPr>
          <w:b/>
          <w:sz w:val="28"/>
        </w:rPr>
        <w:t>805a</w:t>
      </w:r>
    </w:p>
    <w:p w:rsidR="00C4340E" w:rsidP="00C4340E">
      <w:pPr>
        <w:bidi w:val="0"/>
        <w:jc w:val="center"/>
        <w:rPr>
          <w:b/>
          <w:sz w:val="28"/>
        </w:rPr>
      </w:pPr>
    </w:p>
    <w:p w:rsidR="00C4340E" w:rsidP="00C4340E">
      <w:pPr>
        <w:bidi w:val="0"/>
        <w:jc w:val="center"/>
        <w:rPr>
          <w:b/>
          <w:sz w:val="28"/>
        </w:rPr>
      </w:pPr>
      <w:r>
        <w:rPr>
          <w:b/>
          <w:sz w:val="28"/>
        </w:rPr>
        <w:t>I n f o r m á c i a</w:t>
      </w:r>
    </w:p>
    <w:p w:rsidR="00C4340E" w:rsidP="00C4340E">
      <w:pPr>
        <w:bidi w:val="0"/>
        <w:jc w:val="both"/>
        <w:rPr>
          <w:b/>
        </w:rPr>
      </w:pPr>
    </w:p>
    <w:p w:rsidR="00C4340E" w:rsidRPr="000D5EFF" w:rsidP="002D0B57">
      <w:pPr>
        <w:pStyle w:val="ListParagraph"/>
        <w:bidi w:val="0"/>
        <w:spacing w:line="360" w:lineRule="auto"/>
        <w:ind w:left="0"/>
        <w:jc w:val="both"/>
        <w:rPr>
          <w:szCs w:val="24"/>
        </w:rPr>
      </w:pPr>
      <w:r>
        <w:t>o prerokovan</w:t>
      </w:r>
      <w:r w:rsidR="00FD7977">
        <w:t>í</w:t>
      </w:r>
      <w:r>
        <w:rPr>
          <w:b/>
        </w:rPr>
        <w:t xml:space="preserve"> </w:t>
      </w:r>
      <w:r w:rsidRPr="00E961EE">
        <w:rPr>
          <w:b/>
        </w:rPr>
        <w:t>z</w:t>
      </w:r>
      <w:r w:rsidRPr="00E961EE">
        <w:rPr>
          <w:b/>
          <w:szCs w:val="24"/>
        </w:rPr>
        <w:t>ákona  zo 6. decembra 2017,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zákony, vrátený prezidentom Slovenskej republiky na opätovné prerokovanie Národnou radou Slovenskej republiky</w:t>
      </w:r>
      <w:r>
        <w:rPr>
          <w:szCs w:val="24"/>
        </w:rPr>
        <w:t xml:space="preserve"> (tlač 805)</w:t>
      </w:r>
    </w:p>
    <w:p w:rsidR="00C4340E" w:rsidP="002D0B57">
      <w:pPr>
        <w:bidi w:val="0"/>
        <w:spacing w:line="360" w:lineRule="auto"/>
        <w:jc w:val="both"/>
        <w:rPr>
          <w:b/>
        </w:rPr>
      </w:pPr>
      <w:r>
        <w:t>_</w:t>
      </w:r>
      <w:r>
        <w:rPr>
          <w:b/>
        </w:rPr>
        <w:t>__________________________________________________________________</w:t>
      </w:r>
    </w:p>
    <w:p w:rsidR="00C4340E" w:rsidP="002D0B57">
      <w:pPr>
        <w:pStyle w:val="BodyText3"/>
        <w:bidi w:val="0"/>
        <w:spacing w:line="360" w:lineRule="auto"/>
        <w:jc w:val="both"/>
        <w:rPr>
          <w:bCs/>
          <w:sz w:val="24"/>
          <w:szCs w:val="24"/>
        </w:rPr>
      </w:pPr>
    </w:p>
    <w:p w:rsidR="00C4340E" w:rsidP="002D0B57">
      <w:pPr>
        <w:pStyle w:val="ListParagraph"/>
        <w:bidi w:val="0"/>
        <w:spacing w:line="360" w:lineRule="auto"/>
        <w:ind w:left="0"/>
        <w:jc w:val="both"/>
        <w:rPr>
          <w:szCs w:val="24"/>
        </w:rPr>
      </w:pPr>
      <w:r>
        <w:rPr>
          <w:bCs/>
          <w:szCs w:val="24"/>
        </w:rPr>
        <w:tab/>
      </w:r>
      <w:r w:rsidRPr="00383A97">
        <w:rPr>
          <w:bCs/>
          <w:szCs w:val="24"/>
        </w:rPr>
        <w:t xml:space="preserve">Predseda Národnej rady Slovenskej republiky </w:t>
      </w:r>
      <w:r w:rsidRPr="008B241F">
        <w:rPr>
          <w:bCs/>
          <w:szCs w:val="24"/>
        </w:rPr>
        <w:t xml:space="preserve">svojím rozhodnutím </w:t>
      </w:r>
      <w:r>
        <w:rPr>
          <w:bCs/>
          <w:szCs w:val="24"/>
        </w:rPr>
        <w:t xml:space="preserve">č. 825 </w:t>
      </w:r>
      <w:r w:rsidRPr="008B241F">
        <w:rPr>
          <w:bCs/>
          <w:szCs w:val="24"/>
        </w:rPr>
        <w:t>z 1</w:t>
      </w:r>
      <w:r>
        <w:rPr>
          <w:bCs/>
          <w:szCs w:val="24"/>
        </w:rPr>
        <w:t>9</w:t>
      </w:r>
      <w:r w:rsidRPr="008B241F">
        <w:rPr>
          <w:bCs/>
          <w:szCs w:val="24"/>
        </w:rPr>
        <w:t xml:space="preserve">. </w:t>
      </w:r>
      <w:r>
        <w:rPr>
          <w:bCs/>
          <w:szCs w:val="24"/>
        </w:rPr>
        <w:t xml:space="preserve"> </w:t>
      </w:r>
      <w:r w:rsidRPr="00E961EE">
        <w:rPr>
          <w:bCs/>
          <w:szCs w:val="24"/>
        </w:rPr>
        <w:t xml:space="preserve">decembra 2017 pridelil zákon </w:t>
      </w:r>
      <w:r w:rsidRPr="00E961EE">
        <w:rPr>
          <w:szCs w:val="24"/>
        </w:rPr>
        <w:t>zo 6. decembra 2017,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zákony, vrátený prezidentom Slovenskej republiky na opätovné prerokovanie Národnou radou Slovenskej republiky (tlač 805)</w:t>
      </w:r>
      <w:r>
        <w:rPr>
          <w:szCs w:val="24"/>
        </w:rPr>
        <w:t xml:space="preserve"> doručený 19. decembra 2017 výborom:</w:t>
      </w:r>
    </w:p>
    <w:p w:rsidR="00C4340E" w:rsidRPr="00E961EE" w:rsidP="002D0B57">
      <w:pPr>
        <w:pStyle w:val="ListParagraph"/>
        <w:bidi w:val="0"/>
        <w:spacing w:line="360" w:lineRule="auto"/>
        <w:ind w:left="0"/>
        <w:jc w:val="both"/>
        <w:rPr>
          <w:szCs w:val="24"/>
        </w:rPr>
      </w:pPr>
    </w:p>
    <w:p w:rsidR="00C4340E" w:rsidRPr="00383A97" w:rsidP="002D0B57">
      <w:pPr>
        <w:pStyle w:val="BodyText3"/>
        <w:numPr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bCs/>
          <w:sz w:val="24"/>
          <w:szCs w:val="24"/>
        </w:rPr>
      </w:pPr>
      <w:r w:rsidRPr="00383A97">
        <w:rPr>
          <w:bCs/>
          <w:sz w:val="24"/>
          <w:szCs w:val="24"/>
        </w:rPr>
        <w:t>Ústavnoprávnemu výboru Národnej rady Slovenskej republiky a </w:t>
      </w:r>
    </w:p>
    <w:p w:rsidR="00C4340E" w:rsidP="002D0B57">
      <w:pPr>
        <w:pStyle w:val="BodyText3"/>
        <w:numPr>
          <w:numId w:val="1"/>
        </w:numPr>
        <w:autoSpaceDE w:val="0"/>
        <w:autoSpaceDN w:val="0"/>
        <w:bidi w:val="0"/>
        <w:adjustRightInd w:val="0"/>
        <w:spacing w:after="0" w:line="360" w:lineRule="auto"/>
        <w:ind w:left="0" w:firstLine="360"/>
        <w:jc w:val="both"/>
        <w:rPr>
          <w:bCs/>
          <w:sz w:val="24"/>
          <w:szCs w:val="24"/>
        </w:rPr>
      </w:pPr>
      <w:r w:rsidRPr="00383A97">
        <w:rPr>
          <w:bCs/>
          <w:sz w:val="24"/>
          <w:szCs w:val="24"/>
        </w:rPr>
        <w:t xml:space="preserve">Výboru Národnej rady Slovenskej republiky pre </w:t>
      </w:r>
      <w:r>
        <w:rPr>
          <w:bCs/>
          <w:sz w:val="24"/>
          <w:szCs w:val="24"/>
        </w:rPr>
        <w:t xml:space="preserve">zdravotníctvo, s tým, že ako </w:t>
      </w:r>
      <w:r w:rsidRPr="004F4935">
        <w:rPr>
          <w:bCs/>
          <w:sz w:val="24"/>
          <w:szCs w:val="24"/>
        </w:rPr>
        <w:t xml:space="preserve">gestorský výbor </w:t>
      </w:r>
      <w:r>
        <w:rPr>
          <w:bCs/>
          <w:sz w:val="24"/>
          <w:szCs w:val="24"/>
        </w:rPr>
        <w:t xml:space="preserve">podá Národnej rade Slovenskej republiky správu o výsledku prerokovania  </w:t>
      </w:r>
      <w:r w:rsidRPr="004F4935">
        <w:rPr>
          <w:bCs/>
          <w:sz w:val="24"/>
          <w:szCs w:val="24"/>
        </w:rPr>
        <w:t>vrátené</w:t>
      </w:r>
      <w:r>
        <w:rPr>
          <w:bCs/>
          <w:sz w:val="24"/>
          <w:szCs w:val="24"/>
        </w:rPr>
        <w:t>ho zákona vo výboroch.</w:t>
      </w:r>
    </w:p>
    <w:p w:rsidR="00C4340E" w:rsidP="002D0B57">
      <w:pPr>
        <w:pStyle w:val="BodyText3"/>
        <w:autoSpaceDE w:val="0"/>
        <w:autoSpaceDN w:val="0"/>
        <w:bidi w:val="0"/>
        <w:adjustRightInd w:val="0"/>
        <w:spacing w:after="0" w:line="360" w:lineRule="auto"/>
        <w:ind w:firstLine="360"/>
        <w:jc w:val="both"/>
        <w:rPr>
          <w:bCs/>
          <w:sz w:val="24"/>
          <w:szCs w:val="24"/>
        </w:rPr>
      </w:pPr>
    </w:p>
    <w:p w:rsidR="00FD7977" w:rsidP="002D0B57">
      <w:pPr>
        <w:pStyle w:val="BodyText3"/>
        <w:autoSpaceDE w:val="0"/>
        <w:autoSpaceDN w:val="0"/>
        <w:bidi w:val="0"/>
        <w:adjustRightInd w:val="0"/>
        <w:spacing w:after="0" w:line="360" w:lineRule="auto"/>
        <w:ind w:firstLine="360"/>
        <w:jc w:val="both"/>
        <w:rPr>
          <w:bCs/>
          <w:sz w:val="24"/>
          <w:szCs w:val="24"/>
        </w:rPr>
      </w:pPr>
    </w:p>
    <w:p w:rsidR="00FD7977" w:rsidP="002D0B57">
      <w:pPr>
        <w:pStyle w:val="BodyText3"/>
        <w:autoSpaceDE w:val="0"/>
        <w:autoSpaceDN w:val="0"/>
        <w:bidi w:val="0"/>
        <w:adjustRightInd w:val="0"/>
        <w:spacing w:after="0" w:line="360" w:lineRule="auto"/>
        <w:ind w:firstLine="360"/>
        <w:jc w:val="both"/>
        <w:rPr>
          <w:bCs/>
          <w:sz w:val="24"/>
          <w:szCs w:val="24"/>
        </w:rPr>
      </w:pPr>
    </w:p>
    <w:p w:rsidR="00FD7977" w:rsidP="002D0B57">
      <w:pPr>
        <w:pStyle w:val="BodyText3"/>
        <w:autoSpaceDE w:val="0"/>
        <w:autoSpaceDN w:val="0"/>
        <w:bidi w:val="0"/>
        <w:adjustRightInd w:val="0"/>
        <w:spacing w:after="0" w:line="360" w:lineRule="auto"/>
        <w:ind w:firstLine="360"/>
        <w:jc w:val="both"/>
        <w:rPr>
          <w:bCs/>
          <w:sz w:val="24"/>
          <w:szCs w:val="24"/>
        </w:rPr>
      </w:pPr>
    </w:p>
    <w:p w:rsidR="00C4340E" w:rsidP="002D0B57">
      <w:pPr>
        <w:pStyle w:val="BodyText3"/>
        <w:autoSpaceDE w:val="0"/>
        <w:autoSpaceDN w:val="0"/>
        <w:bidi w:val="0"/>
        <w:adjustRightInd w:val="0"/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C4340E" w:rsidRPr="00F47370" w:rsidP="002D0B57">
      <w:pPr>
        <w:pStyle w:val="BodyText3"/>
        <w:autoSpaceDE w:val="0"/>
        <w:autoSpaceDN w:val="0"/>
        <w:bidi w:val="0"/>
        <w:adjustRightInd w:val="0"/>
        <w:spacing w:after="0" w:line="360" w:lineRule="auto"/>
        <w:jc w:val="center"/>
        <w:rPr>
          <w:b/>
          <w:bCs/>
          <w:sz w:val="24"/>
          <w:szCs w:val="24"/>
        </w:rPr>
      </w:pPr>
      <w:r w:rsidRPr="00F47370">
        <w:rPr>
          <w:b/>
          <w:bCs/>
          <w:sz w:val="24"/>
          <w:szCs w:val="24"/>
        </w:rPr>
        <w:t>I.</w:t>
      </w:r>
    </w:p>
    <w:p w:rsidR="00C4340E" w:rsidP="002D0B57">
      <w:pPr>
        <w:pStyle w:val="BodyText3"/>
        <w:bidi w:val="0"/>
        <w:spacing w:line="360" w:lineRule="auto"/>
        <w:rPr>
          <w:b/>
          <w:bCs/>
          <w:sz w:val="24"/>
          <w:szCs w:val="24"/>
        </w:rPr>
      </w:pPr>
    </w:p>
    <w:p w:rsidR="00B05DD8" w:rsidP="00FD7977">
      <w:pPr>
        <w:pStyle w:val="BodyText3"/>
        <w:bidi w:val="0"/>
        <w:spacing w:line="360" w:lineRule="auto"/>
        <w:ind w:firstLine="708"/>
        <w:jc w:val="both"/>
        <w:rPr>
          <w:sz w:val="24"/>
          <w:szCs w:val="24"/>
        </w:rPr>
      </w:pPr>
      <w:r w:rsidRPr="004F4935" w:rsidR="00C4340E">
        <w:rPr>
          <w:bCs/>
          <w:sz w:val="24"/>
          <w:szCs w:val="24"/>
        </w:rPr>
        <w:t>Z rozhodnutia prezident</w:t>
      </w:r>
      <w:r w:rsidR="00C4340E">
        <w:rPr>
          <w:bCs/>
          <w:sz w:val="24"/>
          <w:szCs w:val="24"/>
        </w:rPr>
        <w:t>a</w:t>
      </w:r>
      <w:r w:rsidRPr="004F4935" w:rsidR="00C4340E">
        <w:rPr>
          <w:bCs/>
          <w:sz w:val="24"/>
          <w:szCs w:val="24"/>
        </w:rPr>
        <w:t xml:space="preserve"> Slovenskej republiky o vrátení zákon</w:t>
      </w:r>
      <w:r w:rsidR="00BE3488">
        <w:rPr>
          <w:bCs/>
          <w:sz w:val="24"/>
          <w:szCs w:val="24"/>
        </w:rPr>
        <w:t>a</w:t>
      </w:r>
      <w:r w:rsidRPr="004F4935" w:rsidR="00C4340E">
        <w:rPr>
          <w:bCs/>
          <w:sz w:val="24"/>
          <w:szCs w:val="24"/>
        </w:rPr>
        <w:t xml:space="preserve"> </w:t>
      </w:r>
      <w:r w:rsidRPr="004F4935" w:rsidR="00C4340E">
        <w:rPr>
          <w:sz w:val="24"/>
          <w:szCs w:val="24"/>
        </w:rPr>
        <w:t>zo 6. decembra 2017,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zákony, vrátený prezidentom Slovenskej republiky na opätovné prerokovanie Národnou radou Slovenskej republiky (tlač 805)</w:t>
      </w:r>
    </w:p>
    <w:p w:rsidR="00FD7977" w:rsidP="00FD7977">
      <w:pPr>
        <w:pStyle w:val="BodyText3"/>
        <w:bidi w:val="0"/>
        <w:spacing w:line="360" w:lineRule="auto"/>
        <w:ind w:firstLine="708"/>
        <w:jc w:val="both"/>
        <w:rPr>
          <w:sz w:val="24"/>
          <w:szCs w:val="24"/>
        </w:rPr>
      </w:pPr>
    </w:p>
    <w:p w:rsidR="002D0B57" w:rsidP="00FD7977">
      <w:pPr>
        <w:pStyle w:val="BodyText3"/>
        <w:bidi w:val="0"/>
        <w:spacing w:line="360" w:lineRule="auto"/>
        <w:jc w:val="center"/>
        <w:rPr>
          <w:b/>
          <w:bCs/>
          <w:sz w:val="24"/>
          <w:szCs w:val="24"/>
        </w:rPr>
      </w:pPr>
      <w:r w:rsidRPr="0012492A" w:rsidR="00C4340E">
        <w:rPr>
          <w:b/>
          <w:bCs/>
          <w:sz w:val="24"/>
          <w:szCs w:val="24"/>
        </w:rPr>
        <w:t>v y p l ý v a:</w:t>
      </w:r>
    </w:p>
    <w:p w:rsidR="00FD7977" w:rsidRPr="0012492A" w:rsidP="00FD7977">
      <w:pPr>
        <w:pStyle w:val="BodyText3"/>
        <w:bidi w:val="0"/>
        <w:spacing w:line="360" w:lineRule="auto"/>
        <w:jc w:val="center"/>
        <w:rPr>
          <w:b/>
          <w:bCs/>
          <w:sz w:val="24"/>
          <w:szCs w:val="24"/>
        </w:rPr>
      </w:pPr>
    </w:p>
    <w:p w:rsidR="00C4340E" w:rsidP="002D0B57">
      <w:pPr>
        <w:pStyle w:val="BodyText3"/>
        <w:bidi w:val="0"/>
        <w:spacing w:line="360" w:lineRule="auto"/>
        <w:jc w:val="both"/>
        <w:rPr>
          <w:bCs/>
          <w:sz w:val="24"/>
          <w:szCs w:val="24"/>
        </w:rPr>
      </w:pPr>
      <w:r w:rsidR="00BE3488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>rezident Slovenskej republiky navrhuje, aby Národná rada pri opätovnom prerokovaní prijala zákon so zmenami, ktoré sú odôvodnené v časti III a  IV a uvedené v časti V  rozhodnutia prezidenta Slovenskej republiky zo dňa 19. decembra 2017 číslo 5354-2017-KPSR z 19. decembra 2017 nasledovne:</w:t>
      </w:r>
    </w:p>
    <w:p w:rsidR="00C4340E" w:rsidRPr="001C50E9" w:rsidP="002D0B57">
      <w:pPr>
        <w:pStyle w:val="BodyText3"/>
        <w:bidi w:val="0"/>
        <w:spacing w:line="360" w:lineRule="auto"/>
        <w:jc w:val="both"/>
        <w:rPr>
          <w:bCs/>
          <w:sz w:val="24"/>
          <w:szCs w:val="24"/>
        </w:rPr>
      </w:pPr>
      <w:r w:rsidRPr="001C50E9">
        <w:rPr>
          <w:bCs/>
          <w:sz w:val="24"/>
          <w:szCs w:val="24"/>
        </w:rPr>
        <w:t xml:space="preserve"> </w:t>
      </w:r>
    </w:p>
    <w:p w:rsidR="00C4340E" w:rsidP="002D0B57">
      <w:pPr>
        <w:bidi w:val="0"/>
        <w:spacing w:line="360" w:lineRule="auto"/>
        <w:jc w:val="both"/>
        <w:rPr>
          <w:b/>
          <w:bCs/>
        </w:rPr>
      </w:pPr>
      <w:r w:rsidRPr="001C50E9">
        <w:rPr>
          <w:b/>
          <w:bCs/>
        </w:rPr>
        <w:tab/>
      </w:r>
      <w:r>
        <w:rPr>
          <w:b/>
          <w:bCs/>
        </w:rPr>
        <w:t>1. V čl. V sa vypúšťajú štvrtý bod, piaty bod a jedenásty bod.</w:t>
      </w:r>
    </w:p>
    <w:p w:rsidR="00C4340E" w:rsidP="002D0B57">
      <w:pPr>
        <w:bidi w:val="0"/>
        <w:spacing w:line="360" w:lineRule="auto"/>
        <w:jc w:val="both"/>
        <w:rPr>
          <w:b/>
          <w:bCs/>
        </w:rPr>
      </w:pPr>
    </w:p>
    <w:p w:rsidR="00C4340E" w:rsidP="002D0B57">
      <w:pPr>
        <w:bidi w:val="0"/>
        <w:spacing w:line="360" w:lineRule="auto"/>
        <w:jc w:val="both"/>
        <w:rPr>
          <w:b/>
          <w:bCs/>
        </w:rPr>
      </w:pPr>
      <w:r>
        <w:rPr>
          <w:b/>
          <w:bCs/>
        </w:rPr>
        <w:tab/>
        <w:t xml:space="preserve">    Doterajšie body sa primerane prečíslujú.</w:t>
      </w:r>
    </w:p>
    <w:p w:rsidR="00C4340E" w:rsidP="002D0B57">
      <w:pPr>
        <w:bidi w:val="0"/>
        <w:spacing w:line="360" w:lineRule="auto"/>
        <w:jc w:val="both"/>
        <w:rPr>
          <w:b/>
          <w:bCs/>
        </w:rPr>
      </w:pPr>
    </w:p>
    <w:p w:rsidR="00C4340E" w:rsidRPr="001C50E9" w:rsidP="002D0B57">
      <w:pPr>
        <w:bidi w:val="0"/>
        <w:spacing w:line="360" w:lineRule="auto"/>
        <w:ind w:left="993" w:hanging="284"/>
        <w:jc w:val="both"/>
        <w:rPr>
          <w:b/>
          <w:bCs/>
        </w:rPr>
      </w:pPr>
      <w:r>
        <w:rPr>
          <w:b/>
          <w:bCs/>
        </w:rPr>
        <w:t xml:space="preserve">2. V čl. V osemnástom bode § 23 ods. 9 doplnenom písmene e) 1. bode sa za slovo „základ“ vypúšťajú slová „zamestnanca a zamestnávateľa“.  </w:t>
      </w:r>
    </w:p>
    <w:p w:rsidR="00C4340E" w:rsidP="0015118C">
      <w:pPr>
        <w:pStyle w:val="BodyText3"/>
        <w:bidi w:val="0"/>
        <w:spacing w:line="360" w:lineRule="auto"/>
        <w:rPr>
          <w:b/>
          <w:bCs/>
          <w:sz w:val="24"/>
          <w:szCs w:val="24"/>
        </w:rPr>
      </w:pPr>
    </w:p>
    <w:p w:rsidR="00C4340E" w:rsidP="002D0B57">
      <w:pPr>
        <w:pStyle w:val="BodyText3"/>
        <w:bidi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</w:t>
      </w:r>
    </w:p>
    <w:p w:rsidR="00C4340E" w:rsidP="002D0B57">
      <w:pPr>
        <w:pStyle w:val="BodyText3"/>
        <w:bidi w:val="0"/>
        <w:spacing w:line="360" w:lineRule="auto"/>
        <w:jc w:val="center"/>
        <w:rPr>
          <w:b/>
          <w:bCs/>
          <w:sz w:val="24"/>
          <w:szCs w:val="24"/>
        </w:rPr>
      </w:pPr>
    </w:p>
    <w:p w:rsidR="00C4340E" w:rsidP="002D0B57">
      <w:pPr>
        <w:pStyle w:val="BodyText3"/>
        <w:bidi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Určené výbory  zaujali k navrhovaným zmenám, ktoré sú uvedené v V časti rozhodnutia prezidenta SR a k vrátenému zákonu nasledovné stanoviská:</w:t>
      </w:r>
    </w:p>
    <w:p w:rsidR="00C4340E" w:rsidRPr="00383A97" w:rsidP="002D0B57">
      <w:pPr>
        <w:bidi w:val="0"/>
        <w:spacing w:line="360" w:lineRule="auto"/>
        <w:jc w:val="both"/>
      </w:pPr>
    </w:p>
    <w:p w:rsidR="00C4340E" w:rsidP="002D0B57">
      <w:pPr>
        <w:pStyle w:val="ListParagraph"/>
        <w:numPr>
          <w:numId w:val="1"/>
        </w:numPr>
        <w:bidi w:val="0"/>
        <w:spacing w:line="360" w:lineRule="auto"/>
        <w:jc w:val="both"/>
      </w:pPr>
      <w:r w:rsidRPr="00383A97">
        <w:t xml:space="preserve">Ústavnoprávny výbor Národnej rady Slovenskej republiky </w:t>
      </w:r>
      <w:r w:rsidR="00F25324">
        <w:t xml:space="preserve">neprijal uznesenie, nakoľko návrh uznesenia nezískal súhlas nadpolovičnej väčšiny všetkých poslancov </w:t>
      </w:r>
      <w:r w:rsidRPr="00383A97">
        <w:t>(</w:t>
      </w:r>
      <w:r w:rsidR="00F25324">
        <w:t>Výpis zo zápisnice</w:t>
      </w:r>
      <w:r>
        <w:t xml:space="preserve"> z 21. decembra 2017</w:t>
      </w:r>
      <w:r w:rsidRPr="00383A97">
        <w:t>)</w:t>
      </w:r>
    </w:p>
    <w:p w:rsidR="00C4340E" w:rsidP="002D0B57">
      <w:pPr>
        <w:pStyle w:val="ListParagraph"/>
        <w:bidi w:val="0"/>
        <w:spacing w:line="360" w:lineRule="auto"/>
        <w:jc w:val="both"/>
      </w:pPr>
    </w:p>
    <w:p w:rsidR="00F25324" w:rsidP="002D0B57">
      <w:pPr>
        <w:pStyle w:val="ListParagraph"/>
        <w:numPr>
          <w:numId w:val="1"/>
        </w:numPr>
        <w:bidi w:val="0"/>
        <w:spacing w:line="360" w:lineRule="auto"/>
        <w:jc w:val="both"/>
      </w:pPr>
      <w:r w:rsidR="00C4340E">
        <w:t>Výbor Národnej rady Slovenskej republiky pre zdravotníctvo</w:t>
      </w:r>
      <w:r>
        <w:t xml:space="preserve"> neprijal uznesenie, nakoľko návrh uznesenia nezískal súhlas nadpolovičnej väčšiny všetkých poslancov </w:t>
      </w:r>
      <w:r w:rsidRPr="00383A97">
        <w:t>(</w:t>
      </w:r>
      <w:r>
        <w:t>Výpis zo zápisnice z 21. decembra 2017</w:t>
      </w:r>
      <w:r w:rsidRPr="00383A97">
        <w:t>)</w:t>
      </w:r>
    </w:p>
    <w:p w:rsidR="00C4340E" w:rsidP="002D0B57">
      <w:pPr>
        <w:pStyle w:val="ListParagraph"/>
        <w:bidi w:val="0"/>
        <w:spacing w:line="360" w:lineRule="auto"/>
        <w:jc w:val="both"/>
      </w:pPr>
      <w:r>
        <w:t xml:space="preserve"> </w:t>
      </w:r>
    </w:p>
    <w:p w:rsidR="00C4340E" w:rsidP="002D0B57">
      <w:pPr>
        <w:bidi w:val="0"/>
        <w:spacing w:line="360" w:lineRule="auto"/>
        <w:jc w:val="both"/>
      </w:pPr>
    </w:p>
    <w:p w:rsidR="00C4340E" w:rsidRPr="001A1C7A" w:rsidP="002D0B57">
      <w:pPr>
        <w:bidi w:val="0"/>
        <w:spacing w:line="360" w:lineRule="auto"/>
        <w:jc w:val="center"/>
        <w:rPr>
          <w:b/>
        </w:rPr>
      </w:pPr>
      <w:r>
        <w:rPr>
          <w:b/>
        </w:rPr>
        <w:t>III</w:t>
      </w:r>
      <w:r w:rsidRPr="001A1C7A">
        <w:rPr>
          <w:b/>
        </w:rPr>
        <w:t>.</w:t>
      </w:r>
    </w:p>
    <w:p w:rsidR="00C4340E" w:rsidP="002D0B57">
      <w:pPr>
        <w:bidi w:val="0"/>
        <w:spacing w:line="360" w:lineRule="auto"/>
        <w:jc w:val="both"/>
        <w:rPr>
          <w:sz w:val="22"/>
          <w:szCs w:val="22"/>
        </w:rPr>
      </w:pPr>
    </w:p>
    <w:p w:rsidR="002D0B57" w:rsidP="002D0B57">
      <w:pPr>
        <w:bidi w:val="0"/>
        <w:spacing w:line="360" w:lineRule="auto"/>
        <w:jc w:val="both"/>
      </w:pPr>
    </w:p>
    <w:p w:rsidR="00FD7977" w:rsidP="002D0B57">
      <w:pPr>
        <w:bidi w:val="0"/>
        <w:spacing w:line="360" w:lineRule="auto"/>
        <w:ind w:firstLine="708"/>
        <w:jc w:val="both"/>
      </w:pPr>
      <w:r w:rsidR="002D0B57">
        <w:t xml:space="preserve">Návrh správy, vrátane stanoviska gestorského výboru, prerokoval Výbor NR SR pre zdravotníctvo na 34. schôdzi 21. decembra 2017. Stanovisko gestorského výboru nebolo schválené, keďže návrh nezískal súhlas potrebnej väčšiny.  </w:t>
      </w:r>
    </w:p>
    <w:p w:rsidR="002D0B57" w:rsidRPr="00383A97" w:rsidP="002D0B57">
      <w:pPr>
        <w:bidi w:val="0"/>
        <w:spacing w:line="360" w:lineRule="auto"/>
        <w:ind w:firstLine="708"/>
        <w:jc w:val="both"/>
      </w:pPr>
      <w:r>
        <w:t xml:space="preserve">Výbor Národnej rady Slovenskej republiky pre zdravotníctvo </w:t>
      </w:r>
      <w:r w:rsidR="00FD7977">
        <w:t>poveril</w:t>
      </w:r>
      <w:r>
        <w:t xml:space="preserve"> </w:t>
      </w:r>
      <w:r w:rsidRPr="00F25324">
        <w:rPr>
          <w:b/>
        </w:rPr>
        <w:t>Štefana Zelníka</w:t>
      </w:r>
      <w:r>
        <w:t>, ktorý predkladá predmetnú informáciu  </w:t>
      </w:r>
      <w:r w:rsidR="00FD7977">
        <w:t xml:space="preserve">podľa § 80 ods. 2 zákona o rokovacom poriadku bude predkladať </w:t>
      </w:r>
      <w:r>
        <w:t>návrh na ďalší postup.</w:t>
      </w:r>
    </w:p>
    <w:p w:rsidR="002D0B57" w:rsidP="002D0B57">
      <w:pPr>
        <w:bidi w:val="0"/>
        <w:spacing w:line="360" w:lineRule="auto"/>
      </w:pPr>
    </w:p>
    <w:p w:rsidR="002D0B57" w:rsidP="00C4340E">
      <w:pPr>
        <w:bidi w:val="0"/>
        <w:jc w:val="both"/>
      </w:pPr>
    </w:p>
    <w:p w:rsidR="00F25324" w:rsidRPr="00383A97" w:rsidP="00C4340E">
      <w:pPr>
        <w:bidi w:val="0"/>
        <w:jc w:val="both"/>
        <w:rPr>
          <w:bCs/>
        </w:rPr>
      </w:pPr>
    </w:p>
    <w:p w:rsidR="00C4340E" w:rsidP="00B05DD8">
      <w:pPr>
        <w:bidi w:val="0"/>
        <w:jc w:val="center"/>
      </w:pPr>
      <w:r>
        <w:t>Bratislava   21.  decembra  2017</w:t>
      </w:r>
    </w:p>
    <w:p w:rsidR="00FD7977" w:rsidP="00B05DD8">
      <w:pPr>
        <w:bidi w:val="0"/>
        <w:jc w:val="center"/>
      </w:pPr>
    </w:p>
    <w:p w:rsidR="00FD7977" w:rsidP="00B05DD8">
      <w:pPr>
        <w:bidi w:val="0"/>
        <w:jc w:val="center"/>
      </w:pPr>
    </w:p>
    <w:p w:rsidR="00FD7977" w:rsidP="00B05DD8">
      <w:pPr>
        <w:bidi w:val="0"/>
        <w:jc w:val="center"/>
      </w:pPr>
    </w:p>
    <w:p w:rsidR="00C4340E" w:rsidP="00C4340E">
      <w:pPr>
        <w:bidi w:val="0"/>
      </w:pPr>
    </w:p>
    <w:p w:rsidR="00FD7977" w:rsidP="00C4340E">
      <w:pPr>
        <w:bidi w:val="0"/>
      </w:pPr>
    </w:p>
    <w:p w:rsidR="00FD7977" w:rsidP="00C4340E">
      <w:pPr>
        <w:bidi w:val="0"/>
      </w:pPr>
    </w:p>
    <w:p w:rsidR="00C4340E" w:rsidP="00C4340E">
      <w:pPr>
        <w:bidi w:val="0"/>
        <w:jc w:val="center"/>
      </w:pPr>
      <w:r>
        <w:rPr>
          <w:b/>
        </w:rPr>
        <w:t xml:space="preserve">Štefan  Z e l n í k </w:t>
      </w:r>
    </w:p>
    <w:p w:rsidR="00C4340E" w:rsidP="00C4340E">
      <w:pPr>
        <w:bidi w:val="0"/>
        <w:jc w:val="center"/>
      </w:pPr>
      <w:r>
        <w:t>predseda</w:t>
      </w:r>
    </w:p>
    <w:p w:rsidR="00C4340E" w:rsidP="00C4340E">
      <w:pPr>
        <w:bidi w:val="0"/>
        <w:jc w:val="center"/>
      </w:pPr>
      <w:r>
        <w:t>Výboru Národnej rady Slovenskej republiky</w:t>
      </w:r>
    </w:p>
    <w:p w:rsidR="00C4340E" w:rsidP="00C4340E">
      <w:pPr>
        <w:bidi w:val="0"/>
        <w:jc w:val="center"/>
      </w:pPr>
      <w:r>
        <w:t xml:space="preserve"> pre zdravotníctvo</w:t>
      </w:r>
    </w:p>
    <w:p w:rsidR="00C4340E" w:rsidP="00C4340E">
      <w:pPr>
        <w:bidi w:val="0"/>
      </w:pPr>
    </w:p>
    <w:p w:rsidR="00C4340E" w:rsidP="00C4340E">
      <w:pPr>
        <w:bidi w:val="0"/>
      </w:pPr>
    </w:p>
    <w:p w:rsidR="00C4340E" w:rsidP="00C4340E">
      <w:pPr>
        <w:bidi w:val="0"/>
      </w:pPr>
    </w:p>
    <w:p w:rsidR="00C4340E" w:rsidP="002D0B57">
      <w:pPr>
        <w:bidi w:val="0"/>
        <w:spacing w:line="360" w:lineRule="auto"/>
        <w:jc w:val="both"/>
      </w:pPr>
      <w:r w:rsidR="002B6C7F">
        <w:t xml:space="preserve"> </w:t>
        <w:tab/>
      </w:r>
    </w:p>
    <w:p w:rsidR="00C4340E" w:rsidP="002B6C7F">
      <w:pPr>
        <w:bidi w:val="0"/>
        <w:spacing w:line="360" w:lineRule="auto"/>
      </w:pPr>
    </w:p>
    <w:p w:rsidR="00EC0801">
      <w:pPr>
        <w:bidi w:val="0"/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2B9" w:rsidP="00E33B14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D72B9" w:rsidP="00E33B14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2B9" w:rsidP="00E33B14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301C">
      <w:rPr>
        <w:rStyle w:val="PageNumber"/>
        <w:noProof/>
      </w:rPr>
      <w:t>3</w:t>
    </w:r>
    <w:r>
      <w:rPr>
        <w:rStyle w:val="PageNumber"/>
      </w:rPr>
      <w:fldChar w:fldCharType="end"/>
    </w:r>
  </w:p>
  <w:p w:rsidR="00ED72B9" w:rsidP="00E33B14">
    <w:pPr>
      <w:pStyle w:val="Footer"/>
      <w:bidi w:val="0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418B2"/>
    <w:multiLevelType w:val="hybridMultilevel"/>
    <w:tmpl w:val="02B88D50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24A77"/>
    <w:multiLevelType w:val="hybridMultilevel"/>
    <w:tmpl w:val="C4FC8CEE"/>
    <w:lvl w:ilvl="0">
      <w:start w:val="1"/>
      <w:numFmt w:val="upperLetter"/>
      <w:pStyle w:val="Heading2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4340E"/>
    <w:rsid w:val="000D5EFF"/>
    <w:rsid w:val="0012492A"/>
    <w:rsid w:val="0015118C"/>
    <w:rsid w:val="001A1C7A"/>
    <w:rsid w:val="001C50E9"/>
    <w:rsid w:val="002611BD"/>
    <w:rsid w:val="00264A24"/>
    <w:rsid w:val="002B6C7F"/>
    <w:rsid w:val="002C32E4"/>
    <w:rsid w:val="002D0B57"/>
    <w:rsid w:val="00383A97"/>
    <w:rsid w:val="004F4935"/>
    <w:rsid w:val="008B241F"/>
    <w:rsid w:val="008F301C"/>
    <w:rsid w:val="0093171F"/>
    <w:rsid w:val="00A84FA1"/>
    <w:rsid w:val="00B05DD8"/>
    <w:rsid w:val="00BE3488"/>
    <w:rsid w:val="00C4340E"/>
    <w:rsid w:val="00C77438"/>
    <w:rsid w:val="00CB3661"/>
    <w:rsid w:val="00E33B14"/>
    <w:rsid w:val="00E961EE"/>
    <w:rsid w:val="00EC0801"/>
    <w:rsid w:val="00ED72B9"/>
    <w:rsid w:val="00F25324"/>
    <w:rsid w:val="00F47370"/>
    <w:rsid w:val="00FD797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40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C4340E"/>
    <w:pPr>
      <w:keepNext/>
      <w:numPr>
        <w:numId w:val="2"/>
      </w:numPr>
      <w:tabs>
        <w:tab w:val="num" w:pos="1065"/>
      </w:tabs>
      <w:ind w:left="1065" w:hanging="36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C4340E"/>
    <w:rPr>
      <w:rFonts w:eastAsia="Times New Roman" w:cs="Times New Roman"/>
      <w:b/>
      <w:bCs/>
      <w:rtl w:val="0"/>
      <w:cs w:val="0"/>
      <w:lang w:val="x-none" w:eastAsia="sk-SK"/>
    </w:rPr>
  </w:style>
  <w:style w:type="paragraph" w:styleId="Title">
    <w:name w:val="Title"/>
    <w:basedOn w:val="Normal"/>
    <w:link w:val="NzovChar"/>
    <w:uiPriority w:val="10"/>
    <w:qFormat/>
    <w:rsid w:val="00C4340E"/>
    <w:pPr>
      <w:jc w:val="center"/>
    </w:pPr>
    <w:rPr>
      <w:b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sid w:val="00C4340E"/>
    <w:rPr>
      <w:rFonts w:eastAsia="Times New Roman" w:cs="Times New Roman"/>
      <w:b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C4340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4340E"/>
    <w:rPr>
      <w:rFonts w:eastAsia="Times New Roman" w:cs="Times New Roman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C4340E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C4340E"/>
    <w:pPr>
      <w:spacing w:before="60" w:after="60"/>
      <w:ind w:left="720"/>
      <w:contextualSpacing/>
      <w:jc w:val="left"/>
    </w:pPr>
    <w:rPr>
      <w:szCs w:val="36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C4340E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C4340E"/>
    <w:rPr>
      <w:rFonts w:eastAsia="Times New Roman" w:cs="Times New Roman"/>
      <w:rtl w:val="0"/>
      <w:cs w:val="0"/>
      <w:lang w:val="x-none" w:eastAsia="sk-SK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C4340E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C4340E"/>
    <w:rPr>
      <w:rFonts w:eastAsia="Times New Roman" w:cs="Times New Roman"/>
      <w:sz w:val="16"/>
      <w:szCs w:val="16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D0B57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D0B57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36</TotalTime>
  <Pages>3</Pages>
  <Words>536</Words>
  <Characters>3058</Characters>
  <Application>Microsoft Office Word</Application>
  <DocSecurity>0</DocSecurity>
  <Lines>0</Lines>
  <Paragraphs>0</Paragraphs>
  <ScaleCrop>false</ScaleCrop>
  <Company>Kancelaria NRSR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6</cp:revision>
  <cp:lastPrinted>2017-12-21T13:18:00Z</cp:lastPrinted>
  <dcterms:created xsi:type="dcterms:W3CDTF">2017-12-21T10:09:00Z</dcterms:created>
  <dcterms:modified xsi:type="dcterms:W3CDTF">2017-12-21T13:19:00Z</dcterms:modified>
</cp:coreProperties>
</file>