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476D" w:rsidP="005B476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5B476D" w:rsidP="005B476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5B476D" w:rsidP="005B476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5B476D" w:rsidP="005B476D">
      <w:pPr>
        <w:bidi w:val="0"/>
        <w:rPr>
          <w:rFonts w:ascii="Arial" w:hAnsi="Arial" w:cs="Arial"/>
          <w:b/>
          <w:i/>
        </w:rPr>
      </w:pPr>
    </w:p>
    <w:p w:rsidR="005B476D" w:rsidP="005B476D">
      <w:pPr>
        <w:bidi w:val="0"/>
        <w:rPr>
          <w:rFonts w:ascii="Arial" w:hAnsi="Arial" w:cs="Arial"/>
          <w:b/>
          <w:i/>
        </w:rPr>
      </w:pPr>
    </w:p>
    <w:p w:rsidR="005B476D" w:rsidP="005B476D">
      <w:pPr>
        <w:bidi w:val="0"/>
        <w:rPr>
          <w:rFonts w:ascii="Arial" w:hAnsi="Arial" w:cs="Arial"/>
          <w:b/>
          <w:i/>
        </w:rPr>
      </w:pPr>
    </w:p>
    <w:p w:rsidR="005B476D" w:rsidP="005B47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5B476D" w:rsidP="005B47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28. schôdza výboru </w:t>
      </w:r>
    </w:p>
    <w:p w:rsidR="005B476D" w:rsidP="005B47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2178/2017</w:t>
      </w:r>
    </w:p>
    <w:p w:rsidR="005B476D" w:rsidP="005B476D">
      <w:pPr>
        <w:bidi w:val="0"/>
        <w:jc w:val="both"/>
        <w:rPr>
          <w:rFonts w:ascii="Arial" w:hAnsi="Arial" w:cs="Arial"/>
        </w:rPr>
      </w:pPr>
    </w:p>
    <w:p w:rsidR="005B476D" w:rsidP="005B476D">
      <w:pPr>
        <w:bidi w:val="0"/>
        <w:jc w:val="both"/>
        <w:rPr>
          <w:rFonts w:ascii="Arial" w:hAnsi="Arial" w:cs="Arial"/>
        </w:rPr>
      </w:pPr>
    </w:p>
    <w:p w:rsidR="005B476D" w:rsidP="005B476D">
      <w:pPr>
        <w:bidi w:val="0"/>
        <w:jc w:val="center"/>
        <w:rPr>
          <w:rFonts w:ascii="Arial" w:hAnsi="Arial" w:cs="Arial"/>
        </w:rPr>
      </w:pPr>
    </w:p>
    <w:p w:rsidR="005B476D" w:rsidP="005B476D">
      <w:pPr>
        <w:bidi w:val="0"/>
        <w:jc w:val="both"/>
        <w:rPr>
          <w:rFonts w:ascii="Arial" w:hAnsi="Arial" w:cs="Arial"/>
        </w:rPr>
      </w:pPr>
    </w:p>
    <w:p w:rsidR="005B476D" w:rsidP="005B47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5B476D" w:rsidP="005B476D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138</w:t>
      </w:r>
    </w:p>
    <w:p w:rsidR="005B476D" w:rsidP="005B476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5B476D" w:rsidP="005B476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5B476D" w:rsidP="005B476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5B476D" w:rsidP="005B476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28. novembra 2017</w:t>
      </w:r>
    </w:p>
    <w:p w:rsidR="005B476D" w:rsidP="005B476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D02F13" w:rsidP="00D02F13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 w:rsidR="005B476D">
        <w:rPr>
          <w:rFonts w:ascii="Arial" w:hAnsi="Arial" w:cs="Arial"/>
        </w:rPr>
        <w:t xml:space="preserve">k spoločnej správe výborov Národnej rady Slovenskej republiky o prerokovaní vládneho návrhu zákona, ktorým sa mení a dopĺňa zákon č. </w:t>
      </w:r>
      <w:r>
        <w:rPr>
          <w:rFonts w:ascii="Arial" w:hAnsi="Arial" w:cs="Arial"/>
        </w:rPr>
        <w:t>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(tlač 699)</w:t>
      </w:r>
    </w:p>
    <w:p w:rsidR="00D02F13" w:rsidP="00D02F13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5B476D" w:rsidP="005B476D">
      <w:pPr>
        <w:bidi w:val="0"/>
        <w:jc w:val="both"/>
        <w:rPr>
          <w:rFonts w:ascii="Arial" w:hAnsi="Arial" w:cs="Arial"/>
        </w:rPr>
      </w:pPr>
    </w:p>
    <w:p w:rsidR="005B476D" w:rsidP="005B476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5B476D" w:rsidP="005B476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5B476D" w:rsidP="005B476D">
      <w:pPr>
        <w:bidi w:val="0"/>
        <w:jc w:val="both"/>
        <w:rPr>
          <w:rFonts w:ascii="Arial" w:hAnsi="Arial" w:cs="Arial"/>
          <w:b/>
        </w:rPr>
      </w:pPr>
    </w:p>
    <w:p w:rsidR="005B476D" w:rsidP="005B476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D02F13" w:rsidP="00D02F13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 w:rsidR="005B476D">
        <w:rPr>
          <w:rFonts w:ascii="Arial" w:hAnsi="Arial" w:cs="Arial"/>
          <w:b/>
        </w:rPr>
        <w:t xml:space="preserve">               </w:t>
      </w:r>
      <w:r w:rsidR="005B476D">
        <w:rPr>
          <w:rFonts w:ascii="Arial" w:hAnsi="Arial" w:cs="Arial"/>
        </w:rPr>
        <w:t xml:space="preserve"> spoločnú správu výborov Národnej rady Slovenskej republiky o prerokovaní vládneho návrhu zákona,  ktorým sa mení a dopĺňa zákon č. </w:t>
      </w:r>
      <w:r>
        <w:rPr>
          <w:rFonts w:ascii="Arial" w:hAnsi="Arial" w:cs="Arial"/>
        </w:rPr>
        <w:t>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(tlač 699);</w:t>
      </w:r>
    </w:p>
    <w:p w:rsidR="00D02F13" w:rsidP="00D02F13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5B476D" w:rsidP="005B476D">
      <w:pPr>
        <w:bidi w:val="0"/>
        <w:jc w:val="both"/>
        <w:rPr>
          <w:rFonts w:ascii="Arial" w:hAnsi="Arial" w:cs="Arial"/>
        </w:rPr>
      </w:pPr>
    </w:p>
    <w:p w:rsidR="005B476D" w:rsidP="005B476D">
      <w:pPr>
        <w:bidi w:val="0"/>
        <w:jc w:val="both"/>
        <w:rPr>
          <w:rFonts w:ascii="Arial" w:hAnsi="Arial" w:cs="Arial"/>
        </w:rPr>
      </w:pPr>
    </w:p>
    <w:p w:rsidR="005B476D" w:rsidP="005B476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D02F13" w:rsidP="00D02F13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 w:rsidR="005B476D">
        <w:rPr>
          <w:rFonts w:ascii="Arial" w:hAnsi="Arial" w:cs="Arial"/>
        </w:rPr>
        <w:t xml:space="preserve">                spoločnú správu výborov Národnej rady Slovenskej republiky o prerokovaní vládneho návrhu zákona, ktorým sa mení a dopĺňa zákon č</w:t>
      </w:r>
      <w:r>
        <w:rPr>
          <w:rFonts w:ascii="Arial" w:hAnsi="Arial" w:cs="Arial"/>
        </w:rPr>
        <w:t>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(tlač 699);</w:t>
      </w:r>
    </w:p>
    <w:p w:rsidR="00D02F13" w:rsidP="00D02F13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5B476D" w:rsidP="005B476D">
      <w:pPr>
        <w:bidi w:val="0"/>
        <w:jc w:val="both"/>
        <w:rPr>
          <w:rFonts w:ascii="Arial" w:hAnsi="Arial" w:cs="Arial"/>
        </w:rPr>
      </w:pPr>
    </w:p>
    <w:p w:rsidR="005B476D" w:rsidP="005B476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5B476D" w:rsidP="005B47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5B476D" w:rsidP="005B476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5B476D" w:rsidP="005B476D">
      <w:pPr>
        <w:bidi w:val="0"/>
        <w:jc w:val="both"/>
        <w:rPr>
          <w:rFonts w:ascii="Arial" w:hAnsi="Arial" w:cs="Arial"/>
          <w:b/>
        </w:rPr>
      </w:pPr>
      <w:r w:rsidR="00D02F13">
        <w:rPr>
          <w:rFonts w:ascii="Arial" w:hAnsi="Arial" w:cs="Arial"/>
          <w:b/>
        </w:rPr>
        <w:t xml:space="preserve">              Vladimíra Matejička</w:t>
      </w:r>
    </w:p>
    <w:p w:rsidR="005B476D" w:rsidP="005B476D">
      <w:pPr>
        <w:bidi w:val="0"/>
        <w:jc w:val="both"/>
        <w:rPr>
          <w:rFonts w:ascii="Arial" w:hAnsi="Arial" w:cs="Arial"/>
          <w:b/>
        </w:rPr>
      </w:pPr>
    </w:p>
    <w:p w:rsidR="005B476D" w:rsidP="005B47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5B476D" w:rsidP="005B476D">
      <w:pPr>
        <w:bidi w:val="0"/>
        <w:jc w:val="both"/>
        <w:rPr>
          <w:rFonts w:ascii="Arial" w:hAnsi="Arial" w:cs="Arial"/>
        </w:rPr>
      </w:pPr>
    </w:p>
    <w:p w:rsidR="005B476D" w:rsidP="005B47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5B476D" w:rsidP="005B476D">
      <w:pPr>
        <w:bidi w:val="0"/>
        <w:jc w:val="both"/>
        <w:rPr>
          <w:rFonts w:ascii="Arial" w:hAnsi="Arial" w:cs="Arial"/>
          <w:b/>
        </w:rPr>
      </w:pPr>
    </w:p>
    <w:p w:rsidR="005B476D" w:rsidP="005B476D">
      <w:pPr>
        <w:bidi w:val="0"/>
        <w:jc w:val="both"/>
        <w:rPr>
          <w:rFonts w:ascii="Arial" w:hAnsi="Arial" w:cs="Arial"/>
          <w:b/>
        </w:rPr>
      </w:pPr>
    </w:p>
    <w:p w:rsidR="005B476D" w:rsidP="005B476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5B476D" w:rsidP="005B476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5B476D" w:rsidP="005B47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5B476D" w:rsidP="005B476D">
      <w:pPr>
        <w:bidi w:val="0"/>
        <w:rPr>
          <w:rFonts w:ascii="Arial" w:hAnsi="Arial" w:cs="Arial"/>
        </w:rPr>
      </w:pPr>
    </w:p>
    <w:p w:rsidR="005B476D" w:rsidP="005B476D">
      <w:pPr>
        <w:bidi w:val="0"/>
        <w:rPr>
          <w:rFonts w:ascii="Times New Roman" w:hAnsi="Times New Roman"/>
        </w:rPr>
      </w:pPr>
    </w:p>
    <w:p w:rsidR="005B476D" w:rsidP="005B476D">
      <w:pPr>
        <w:bidi w:val="0"/>
        <w:rPr>
          <w:rFonts w:ascii="Times New Roman" w:hAnsi="Times New Roman"/>
        </w:rPr>
      </w:pPr>
    </w:p>
    <w:p w:rsidR="005B476D" w:rsidP="005B476D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p w:rsidR="00636B10" w:rsidP="00636B10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636B10" w:rsidP="00636B1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636B10" w:rsidP="00636B10">
      <w:pPr>
        <w:bidi w:val="0"/>
        <w:rPr>
          <w:rFonts w:ascii="Times New Roman" w:hAnsi="Times New Roman"/>
        </w:rPr>
      </w:pPr>
    </w:p>
    <w:p w:rsidR="00636B10" w:rsidP="00636B10">
      <w:pPr>
        <w:bidi w:val="0"/>
        <w:rPr>
          <w:rFonts w:ascii="Times New Roman" w:hAnsi="Times New Roman"/>
        </w:rPr>
      </w:pPr>
    </w:p>
    <w:p w:rsidR="00636B10">
      <w:pPr>
        <w:bidi w:val="0"/>
        <w:rPr>
          <w:rFonts w:ascii="Times New Roman" w:hAnsi="Times New Roman"/>
        </w:rPr>
      </w:pPr>
    </w:p>
    <w:sectPr w:rsidSect="00636B10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1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36B10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B476D"/>
    <w:rsid w:val="002A6428"/>
    <w:rsid w:val="005B476D"/>
    <w:rsid w:val="00636B10"/>
    <w:rsid w:val="009920B8"/>
    <w:rsid w:val="00D02F1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76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636B1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36B10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36B1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36B10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371</Words>
  <Characters>2117</Characters>
  <Application>Microsoft Office Word</Application>
  <DocSecurity>0</DocSecurity>
  <Lines>0</Lines>
  <Paragraphs>0</Paragraphs>
  <ScaleCrop>false</ScaleCrop>
  <Company>Kancelaria NRSR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2017-11-22T10:08:00Z</dcterms:created>
  <dcterms:modified xsi:type="dcterms:W3CDTF">2017-11-28T07:36:00Z</dcterms:modified>
</cp:coreProperties>
</file>