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C90EC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EB5413">
        <w:rPr>
          <w:rFonts w:ascii="Times New Roman" w:hAnsi="Times New Roman"/>
        </w:rPr>
        <w:t>6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095D25">
        <w:rPr>
          <w:rFonts w:ascii="Times New Roman" w:hAnsi="Times New Roman"/>
        </w:rPr>
        <w:t>1</w:t>
      </w:r>
      <w:r w:rsidR="00BB383B">
        <w:rPr>
          <w:rFonts w:ascii="Times New Roman" w:hAnsi="Times New Roman"/>
        </w:rPr>
        <w:t>8</w:t>
      </w:r>
      <w:r w:rsidR="006D4781">
        <w:rPr>
          <w:rFonts w:ascii="Times New Roman" w:hAnsi="Times New Roman"/>
        </w:rPr>
        <w:t>45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P="003B16E4">
      <w:pPr>
        <w:bidi w:val="0"/>
        <w:rPr>
          <w:rFonts w:ascii="Times New Roman" w:hAnsi="Times New Roman"/>
        </w:rPr>
      </w:pPr>
    </w:p>
    <w:p w:rsidR="00C90EC4" w:rsidRPr="001C729D" w:rsidP="003B16E4">
      <w:pPr>
        <w:bidi w:val="0"/>
        <w:rPr>
          <w:rFonts w:ascii="Times New Roman" w:hAnsi="Times New Roman"/>
        </w:rPr>
      </w:pPr>
    </w:p>
    <w:p w:rsidR="003B16E4" w:rsidRPr="003A159D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A159D" w:rsidR="003A159D">
        <w:rPr>
          <w:rFonts w:ascii="Times New Roman" w:hAnsi="Times New Roman"/>
          <w:sz w:val="36"/>
          <w:szCs w:val="36"/>
        </w:rPr>
        <w:t>30</w:t>
      </w:r>
      <w:r w:rsidR="00A65389">
        <w:rPr>
          <w:rFonts w:ascii="Times New Roman" w:hAnsi="Times New Roman"/>
          <w:sz w:val="36"/>
          <w:szCs w:val="36"/>
        </w:rPr>
        <w:t>4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D32A09">
        <w:rPr>
          <w:rFonts w:ascii="Times New Roman" w:hAnsi="Times New Roman"/>
          <w:b/>
        </w:rPr>
        <w:t>zo 14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981E3E">
        <w:rPr>
          <w:rFonts w:ascii="Times New Roman" w:hAnsi="Times New Roman"/>
          <w:b/>
        </w:rPr>
        <w:t>novembra</w:t>
      </w:r>
      <w:r w:rsidRPr="001C729D" w:rsidR="00B26A42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2017</w:t>
      </w:r>
    </w:p>
    <w:p w:rsidR="003B16E4" w:rsidRPr="006D4781" w:rsidP="003B16E4">
      <w:pPr>
        <w:pStyle w:val="BodyText"/>
        <w:bidi w:val="0"/>
        <w:rPr>
          <w:rFonts w:ascii="Times New Roman" w:hAnsi="Times New Roman"/>
        </w:rPr>
      </w:pPr>
    </w:p>
    <w:p w:rsidR="00133EC8" w:rsidRPr="00E07929" w:rsidP="00E07929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6D4781" w:rsidR="003B16E4">
        <w:rPr>
          <w:rFonts w:ascii="Times New Roman" w:hAnsi="Times New Roman"/>
          <w:sz w:val="24"/>
        </w:rPr>
        <w:t>k v</w:t>
      </w:r>
      <w:r w:rsidRPr="006D4781" w:rsidR="003B16E4">
        <w:rPr>
          <w:rFonts w:ascii="Times New Roman" w:hAnsi="Times New Roman"/>
          <w:noProof/>
          <w:sz w:val="24"/>
        </w:rPr>
        <w:t xml:space="preserve">ládnemu </w:t>
      </w:r>
      <w:r w:rsidRPr="006D4781" w:rsidR="00B26A42">
        <w:rPr>
          <w:rFonts w:ascii="Times New Roman" w:hAnsi="Times New Roman"/>
          <w:noProof/>
          <w:sz w:val="24"/>
        </w:rPr>
        <w:t>návrhu</w:t>
      </w:r>
      <w:r w:rsidRPr="006D4781" w:rsidR="000A4F64">
        <w:rPr>
          <w:rFonts w:ascii="Times New Roman" w:hAnsi="Times New Roman"/>
          <w:noProof/>
          <w:sz w:val="24"/>
        </w:rPr>
        <w:t xml:space="preserve"> </w:t>
      </w:r>
      <w:r w:rsidRPr="006D4781" w:rsidR="00D9289F">
        <w:rPr>
          <w:rFonts w:ascii="Times New Roman" w:hAnsi="Times New Roman"/>
          <w:noProof/>
          <w:sz w:val="24"/>
        </w:rPr>
        <w:t>z</w:t>
      </w:r>
      <w:r w:rsidRPr="006D4781" w:rsidR="00D9289F">
        <w:rPr>
          <w:rFonts w:ascii="Times New Roman" w:hAnsi="Times New Roman" w:cs="Arial"/>
          <w:noProof/>
          <w:sz w:val="24"/>
        </w:rPr>
        <w:t>ákona</w:t>
      </w:r>
      <w:r w:rsidRPr="006D4781">
        <w:rPr>
          <w:rFonts w:ascii="Times New Roman" w:hAnsi="Times New Roman" w:cs="Arial"/>
          <w:noProof/>
          <w:sz w:val="24"/>
        </w:rPr>
        <w:t xml:space="preserve">, </w:t>
      </w:r>
      <w:r w:rsidRPr="006D4781" w:rsidR="006D4781">
        <w:rPr>
          <w:rFonts w:ascii="Times New Roman" w:hAnsi="Times New Roman" w:cs="Arial"/>
          <w:noProof/>
          <w:sz w:val="24"/>
        </w:rPr>
        <w:t>ktorým sa mení a dopĺňa zákon č. 222/2004 Z. z. o dani z pridanej hodnoty v znení neskorších predpisov (</w:t>
      </w:r>
      <w:r w:rsidRPr="006D4781" w:rsidR="006D4781">
        <w:rPr>
          <w:rFonts w:ascii="Times New Roman" w:hAnsi="Times New Roman" w:cs="Arial"/>
          <w:sz w:val="24"/>
        </w:rPr>
        <w:t>tlač 703)</w:t>
      </w:r>
    </w:p>
    <w:p w:rsidR="000A4F64" w:rsidP="001C729D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2A3E56" w:rsidRPr="00D9289F" w:rsidP="001C729D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3B16E4" w:rsidRPr="00EC0BB9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6D4781" w:rsidRPr="006D4781" w:rsidP="006D4781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EB5413" w:rsidR="00297AEF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="00C92EB7">
        <w:rPr>
          <w:rFonts w:ascii="Times New Roman" w:hAnsi="Times New Roman"/>
          <w:sz w:val="24"/>
        </w:rPr>
        <w:tab/>
      </w:r>
      <w:r w:rsidRPr="00EB5413" w:rsidR="003B16E4">
        <w:rPr>
          <w:rFonts w:ascii="Times New Roman" w:hAnsi="Times New Roman"/>
          <w:sz w:val="24"/>
        </w:rPr>
        <w:t>s</w:t>
      </w:r>
      <w:r w:rsidRPr="00EB5413" w:rsidR="00EC0BB9">
        <w:rPr>
          <w:rFonts w:ascii="Times New Roman" w:hAnsi="Times New Roman"/>
          <w:sz w:val="24"/>
        </w:rPr>
        <w:t> </w:t>
      </w:r>
      <w:r w:rsidRPr="00EB5413" w:rsidR="003B16E4">
        <w:rPr>
          <w:rFonts w:ascii="Times New Roman" w:hAnsi="Times New Roman"/>
          <w:sz w:val="24"/>
        </w:rPr>
        <w:t>v</w:t>
      </w:r>
      <w:r w:rsidRPr="00EB5413" w:rsidR="003B16E4">
        <w:rPr>
          <w:rFonts w:ascii="Times New Roman" w:hAnsi="Times New Roman"/>
          <w:noProof/>
          <w:sz w:val="24"/>
        </w:rPr>
        <w:t>ládnym</w:t>
      </w:r>
      <w:r w:rsidRPr="00EB5413" w:rsidR="00EC0BB9">
        <w:rPr>
          <w:rFonts w:ascii="Times New Roman" w:hAnsi="Times New Roman"/>
          <w:noProof/>
          <w:sz w:val="24"/>
        </w:rPr>
        <w:t xml:space="preserve"> </w:t>
      </w:r>
      <w:r w:rsidRPr="00EB5413" w:rsidR="003B16E4">
        <w:rPr>
          <w:rFonts w:ascii="Times New Roman" w:hAnsi="Times New Roman"/>
          <w:noProof/>
          <w:sz w:val="24"/>
        </w:rPr>
        <w:t>návrhom zákona</w:t>
      </w:r>
      <w:r w:rsidR="00275772">
        <w:rPr>
          <w:rFonts w:ascii="Times New Roman" w:hAnsi="Times New Roman"/>
          <w:noProof/>
          <w:sz w:val="24"/>
        </w:rPr>
        <w:t>,</w:t>
      </w:r>
      <w:r w:rsidRPr="00275772" w:rsidR="00275772">
        <w:rPr>
          <w:rFonts w:ascii="Times New Roman" w:hAnsi="Times New Roman" w:cs="Arial"/>
          <w:noProof/>
          <w:sz w:val="24"/>
        </w:rPr>
        <w:t xml:space="preserve"> </w:t>
      </w:r>
      <w:r w:rsidRPr="006D4781">
        <w:rPr>
          <w:rFonts w:ascii="Times New Roman" w:hAnsi="Times New Roman" w:cs="Arial"/>
          <w:noProof/>
          <w:sz w:val="24"/>
        </w:rPr>
        <w:t>ktorým sa mení a dopĺňa zákon č. 222/2004 Z. z. o dani z pridanej hodnoty v znení neskorších predpisov (</w:t>
      </w:r>
      <w:r w:rsidRPr="006D4781">
        <w:rPr>
          <w:rFonts w:ascii="Times New Roman" w:hAnsi="Times New Roman" w:cs="Arial"/>
          <w:sz w:val="24"/>
        </w:rPr>
        <w:t>tlač 703)</w:t>
      </w:r>
    </w:p>
    <w:p w:rsidR="00297AEF" w:rsidRPr="00EC0BB9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C92EB7" w:rsidRPr="000A4F64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6709DC" w:rsidP="006D4781">
      <w:pPr>
        <w:pStyle w:val="TxBrp9"/>
        <w:tabs>
          <w:tab w:val="clear" w:pos="204"/>
          <w:tab w:val="left" w:pos="284"/>
          <w:tab w:val="left" w:pos="1134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Pr="00EB5413" w:rsidR="00EB5413">
        <w:rPr>
          <w:rFonts w:ascii="Times New Roman" w:hAnsi="Times New Roman"/>
          <w:noProof/>
          <w:sz w:val="24"/>
        </w:rPr>
        <w:t xml:space="preserve"> </w:t>
      </w:r>
      <w:r w:rsidRPr="00EB5413" w:rsidR="000569DC">
        <w:rPr>
          <w:rFonts w:ascii="Times New Roman" w:hAnsi="Times New Roman"/>
          <w:noProof/>
          <w:sz w:val="24"/>
        </w:rPr>
        <w:t>vládny návrh zákona</w:t>
      </w:r>
      <w:r w:rsidR="00275772">
        <w:rPr>
          <w:rFonts w:ascii="Times New Roman" w:hAnsi="Times New Roman"/>
          <w:noProof/>
          <w:sz w:val="24"/>
        </w:rPr>
        <w:t>,</w:t>
      </w:r>
      <w:r w:rsidRPr="00275772" w:rsidR="00275772">
        <w:rPr>
          <w:rFonts w:ascii="Times New Roman" w:hAnsi="Times New Roman" w:cs="Arial"/>
          <w:noProof/>
          <w:sz w:val="24"/>
        </w:rPr>
        <w:t xml:space="preserve"> </w:t>
      </w:r>
      <w:r w:rsidRPr="006D4781" w:rsidR="006D4781">
        <w:rPr>
          <w:rFonts w:ascii="Times New Roman" w:hAnsi="Times New Roman" w:cs="Arial"/>
          <w:noProof/>
          <w:sz w:val="24"/>
        </w:rPr>
        <w:t>ktorým sa mení a dopĺňa zákon č. 222/2004 Z.</w:t>
      </w:r>
      <w:r w:rsidR="006D4781">
        <w:rPr>
          <w:rFonts w:ascii="Times New Roman" w:hAnsi="Times New Roman" w:cs="Arial"/>
          <w:noProof/>
          <w:sz w:val="24"/>
        </w:rPr>
        <w:t xml:space="preserve"> z. o </w:t>
      </w:r>
      <w:r w:rsidRPr="006D4781" w:rsidR="006D4781">
        <w:rPr>
          <w:rFonts w:ascii="Times New Roman" w:hAnsi="Times New Roman" w:cs="Arial"/>
          <w:noProof/>
          <w:sz w:val="24"/>
        </w:rPr>
        <w:t>dani z pridanej hodnoty v znení neskorších predpisov (</w:t>
      </w:r>
      <w:r w:rsidRPr="006D4781" w:rsidR="006D4781">
        <w:rPr>
          <w:rFonts w:ascii="Times New Roman" w:hAnsi="Times New Roman" w:cs="Arial"/>
          <w:sz w:val="24"/>
        </w:rPr>
        <w:t>tlač 703)</w:t>
      </w:r>
      <w:r w:rsidR="006D4781">
        <w:rPr>
          <w:rFonts w:ascii="Times New Roman" w:hAnsi="Times New Roman" w:cs="Arial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C92EB7" w:rsidRPr="00EB5413" w:rsidP="00AB2C4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C92EB7" w:rsidRPr="000A4F64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A4F64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6D4781">
        <w:rPr>
          <w:rFonts w:ascii="Times New Roman" w:hAnsi="Times New Roman"/>
        </w:rPr>
        <w:t xml:space="preserve">financie a rozpočet. </w:t>
      </w:r>
    </w:p>
    <w:p w:rsidR="00C92EB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5F4E4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0A4F64" w:rsidR="003B16E4">
        <w:rPr>
          <w:rFonts w:ascii="Times New Roman" w:hAnsi="Times New Roman"/>
          <w:b/>
        </w:rPr>
        <w:tab/>
      </w:r>
    </w:p>
    <w:p w:rsidR="002A3E56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E07929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E07929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456880" w:rsidRPr="000A4F6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C92EB7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A159D">
        <w:rPr>
          <w:rFonts w:ascii="Times New Roman" w:hAnsi="Times New Roman"/>
          <w:b/>
        </w:rPr>
        <w:t xml:space="preserve"> 30</w:t>
      </w:r>
      <w:r w:rsidR="00A65389">
        <w:rPr>
          <w:rFonts w:ascii="Times New Roman" w:hAnsi="Times New Roman"/>
          <w:b/>
        </w:rPr>
        <w:t>4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D32A09">
        <w:rPr>
          <w:rFonts w:ascii="Times New Roman" w:hAnsi="Times New Roman"/>
          <w:b/>
        </w:rPr>
        <w:t>o 14</w:t>
      </w:r>
      <w:r w:rsidR="00F955A8">
        <w:rPr>
          <w:rFonts w:ascii="Times New Roman" w:hAnsi="Times New Roman"/>
          <w:b/>
        </w:rPr>
        <w:t xml:space="preserve">. </w:t>
      </w:r>
      <w:r w:rsidR="006709DC">
        <w:rPr>
          <w:rFonts w:ascii="Times New Roman" w:hAnsi="Times New Roman"/>
          <w:b/>
        </w:rPr>
        <w:t>novembra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632E90" w:rsidP="00261C0D">
      <w:pPr>
        <w:bidi w:val="0"/>
        <w:jc w:val="both"/>
        <w:rPr>
          <w:rFonts w:ascii="Times New Roman" w:hAnsi="Times New Roman"/>
          <w:b/>
        </w:rPr>
      </w:pPr>
    </w:p>
    <w:p w:rsidR="006D4781" w:rsidRPr="006D4781" w:rsidP="006D4781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F6466B" w:rsidR="00EC0BB9">
        <w:rPr>
          <w:rFonts w:ascii="Times New Roman" w:hAnsi="Times New Roman"/>
          <w:b/>
          <w:sz w:val="24"/>
        </w:rPr>
        <w:t>k v</w:t>
      </w:r>
      <w:r w:rsidRPr="00F6466B" w:rsidR="00EC0BB9">
        <w:rPr>
          <w:rFonts w:ascii="Times New Roman" w:hAnsi="Times New Roman"/>
          <w:b/>
          <w:noProof/>
          <w:sz w:val="24"/>
        </w:rPr>
        <w:t>ládnemu návrhu zákona</w:t>
      </w:r>
      <w:r w:rsidRPr="006D4781" w:rsidR="00F6466B">
        <w:rPr>
          <w:rFonts w:ascii="Times New Roman" w:hAnsi="Times New Roman"/>
          <w:b/>
          <w:noProof/>
          <w:sz w:val="24"/>
        </w:rPr>
        <w:t>,</w:t>
      </w:r>
      <w:r w:rsidRPr="006D4781">
        <w:rPr>
          <w:rFonts w:ascii="Times New Roman" w:hAnsi="Times New Roman"/>
          <w:b/>
          <w:noProof/>
          <w:sz w:val="24"/>
        </w:rPr>
        <w:t xml:space="preserve"> </w:t>
      </w:r>
      <w:r w:rsidRPr="006D4781">
        <w:rPr>
          <w:rFonts w:ascii="Times New Roman" w:hAnsi="Times New Roman" w:cs="Arial"/>
          <w:b/>
          <w:noProof/>
          <w:sz w:val="24"/>
        </w:rPr>
        <w:t>ktorým sa mení a dopĺňa zákon č. 222/2004 Z. z. o dani z pridanej hodnoty v znení neskorších predpisov (</w:t>
      </w:r>
      <w:r w:rsidRPr="006D4781">
        <w:rPr>
          <w:rFonts w:ascii="Times New Roman" w:hAnsi="Times New Roman" w:cs="Arial"/>
          <w:b/>
          <w:sz w:val="24"/>
        </w:rPr>
        <w:t>tlač 703)</w:t>
      </w:r>
    </w:p>
    <w:p w:rsidR="00632E90" w:rsidRPr="00F6466B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F6466B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966D81" w:rsidP="0034502A">
      <w:pPr>
        <w:bidi w:val="0"/>
        <w:rPr>
          <w:rFonts w:ascii="Times New Roman" w:hAnsi="Times New Roman"/>
        </w:rPr>
      </w:pPr>
    </w:p>
    <w:p w:rsidR="00966D81" w:rsidP="00966D81">
      <w:pPr>
        <w:bidi w:val="0"/>
        <w:spacing w:line="360" w:lineRule="auto"/>
        <w:ind w:firstLine="360"/>
        <w:jc w:val="both"/>
        <w:rPr>
          <w:rFonts w:ascii="Times New Roman" w:hAnsi="Times New Roman"/>
          <w:color w:val="000000" w:themeColor="tx1" w:themeShade="FF"/>
        </w:rPr>
      </w:pPr>
    </w:p>
    <w:p w:rsidR="00966D81" w:rsidRPr="00D44A19" w:rsidP="00966D81">
      <w:pPr>
        <w:pStyle w:val="ListParagraph"/>
        <w:numPr>
          <w:numId w:val="25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color w:val="000000" w:themeColor="tx1" w:themeShade="FF"/>
        </w:rPr>
      </w:pPr>
      <w:r w:rsidRPr="00D44A19">
        <w:rPr>
          <w:rFonts w:ascii="Times New Roman" w:hAnsi="Times New Roman"/>
          <w:b/>
          <w:color w:val="000000" w:themeColor="tx1" w:themeShade="FF"/>
        </w:rPr>
        <w:t xml:space="preserve">K čl. I, 10. bodu </w:t>
      </w:r>
    </w:p>
    <w:p w:rsidR="00966D81" w:rsidP="00966D81">
      <w:pPr>
        <w:pStyle w:val="ListParagraph"/>
        <w:bidi w:val="0"/>
        <w:spacing w:line="360" w:lineRule="auto"/>
        <w:ind w:left="426" w:hanging="426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V čl. I, 10. bode </w:t>
      </w:r>
      <w:r>
        <w:rPr>
          <w:rFonts w:ascii="Symbol" w:eastAsia="Times New Roman" w:hAnsi="Symbol" w:cs="Times New Roman"/>
          <w:color w:val="000000" w:themeColor="tx1" w:themeShade="FF"/>
          <w:rtl w:val="0"/>
        </w:rPr>
        <w:sym w:font="Symbol" w:char="F05B"/>
      </w:r>
      <w:r>
        <w:rPr>
          <w:rFonts w:ascii="Times New Roman" w:hAnsi="Times New Roman"/>
          <w:color w:val="000000" w:themeColor="tx1" w:themeShade="FF"/>
        </w:rPr>
        <w:t>§ 21 ods. 1 písm. b)</w:t>
      </w:r>
      <w:r>
        <w:rPr>
          <w:rFonts w:ascii="Symbol" w:eastAsia="Times New Roman" w:hAnsi="Symbol" w:cs="Times New Roman"/>
          <w:color w:val="000000" w:themeColor="tx1" w:themeShade="FF"/>
          <w:rtl w:val="0"/>
        </w:rPr>
        <w:sym w:font="Symbol" w:char="F05D"/>
      </w:r>
      <w:r>
        <w:rPr>
          <w:rFonts w:ascii="Times New Roman" w:hAnsi="Times New Roman"/>
          <w:color w:val="000000" w:themeColor="tx1" w:themeShade="FF"/>
        </w:rPr>
        <w:t xml:space="preserve"> sa za slovo „prepustením“ vkladá slovo „tovaru“.</w:t>
      </w:r>
    </w:p>
    <w:p w:rsidR="00966D81" w:rsidP="00966D81">
      <w:pPr>
        <w:pStyle w:val="ListParagraph"/>
        <w:bidi w:val="0"/>
        <w:ind w:left="3686"/>
        <w:jc w:val="both"/>
        <w:rPr>
          <w:rFonts w:ascii="Times New Roman" w:hAnsi="Times New Roman"/>
          <w:color w:val="000000" w:themeColor="tx1" w:themeShade="FF"/>
        </w:rPr>
      </w:pPr>
    </w:p>
    <w:p w:rsidR="00966D81" w:rsidP="00966D81">
      <w:pPr>
        <w:pStyle w:val="ListParagraph"/>
        <w:bidi w:val="0"/>
        <w:ind w:left="3686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Pozmeňujúci návrh terminologicky precizuje navrhované znenie jeho zosúladením so znením § 21 ods. 1 písm. a) platného znenia zákona. </w:t>
      </w:r>
    </w:p>
    <w:p w:rsidR="00966D81" w:rsidP="00966D81">
      <w:pPr>
        <w:pStyle w:val="ListParagraph"/>
        <w:bidi w:val="0"/>
        <w:ind w:left="3686"/>
        <w:jc w:val="both"/>
        <w:rPr>
          <w:rFonts w:ascii="Times New Roman" w:hAnsi="Times New Roman"/>
          <w:color w:val="000000" w:themeColor="tx1" w:themeShade="FF"/>
        </w:rPr>
      </w:pPr>
    </w:p>
    <w:p w:rsidR="00966D81" w:rsidRPr="00D44A19" w:rsidP="00966D81">
      <w:pPr>
        <w:pStyle w:val="ListParagraph"/>
        <w:numPr>
          <w:numId w:val="25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color w:val="000000" w:themeColor="tx1" w:themeShade="FF"/>
        </w:rPr>
      </w:pPr>
      <w:r w:rsidRPr="00D44A19">
        <w:rPr>
          <w:rFonts w:ascii="Times New Roman" w:hAnsi="Times New Roman"/>
          <w:b/>
          <w:color w:val="000000" w:themeColor="tx1" w:themeShade="FF"/>
        </w:rPr>
        <w:t>K čl. I, 1</w:t>
      </w:r>
      <w:r>
        <w:rPr>
          <w:rFonts w:ascii="Times New Roman" w:hAnsi="Times New Roman"/>
          <w:b/>
          <w:color w:val="000000" w:themeColor="tx1" w:themeShade="FF"/>
        </w:rPr>
        <w:t>8</w:t>
      </w:r>
      <w:r w:rsidRPr="00D44A19">
        <w:rPr>
          <w:rFonts w:ascii="Times New Roman" w:hAnsi="Times New Roman"/>
          <w:b/>
          <w:color w:val="000000" w:themeColor="tx1" w:themeShade="FF"/>
        </w:rPr>
        <w:t xml:space="preserve">. bodu </w:t>
      </w:r>
    </w:p>
    <w:p w:rsidR="00966D81" w:rsidP="00966D81">
      <w:pPr>
        <w:pStyle w:val="ListParagraph"/>
        <w:bidi w:val="0"/>
        <w:spacing w:line="360" w:lineRule="auto"/>
        <w:ind w:left="426" w:hanging="426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V čl. I, 18. bod znie: </w:t>
      </w:r>
    </w:p>
    <w:p w:rsidR="00966D81" w:rsidP="00966D81">
      <w:pPr>
        <w:pStyle w:val="ListParagraph"/>
        <w:bidi w:val="0"/>
        <w:spacing w:line="360" w:lineRule="auto"/>
        <w:ind w:left="426" w:hanging="426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„18. V § 48b ods. 3 v prvej a druhej vete a v písm. c) sa pred slová „preprava tovaru“ a slová „prepravu tovaru“ vkladajú slová „odoslanie alebo“ a v písm. e) sa slová „uskutočnila preprava tovaru“ nahrádzajú slovami „uskutočnilo odoslanie alebo preprava tovaru“.“.</w:t>
      </w:r>
    </w:p>
    <w:p w:rsidR="00966D81" w:rsidP="00966D81">
      <w:pPr>
        <w:pStyle w:val="ListParagraph"/>
        <w:bidi w:val="0"/>
        <w:ind w:left="3686" w:hanging="1"/>
        <w:jc w:val="both"/>
        <w:rPr>
          <w:rFonts w:ascii="Times New Roman" w:hAnsi="Times New Roman"/>
          <w:color w:val="000000" w:themeColor="tx1" w:themeShade="FF"/>
        </w:rPr>
      </w:pPr>
    </w:p>
    <w:p w:rsidR="00966D81" w:rsidP="00966D81">
      <w:pPr>
        <w:pStyle w:val="ListParagraph"/>
        <w:bidi w:val="0"/>
        <w:ind w:left="3686" w:hanging="1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Pozmeňujúci návrh gramatickej povahy zabezpečuje dôsledné premietnutie zmien navrhovaných novelou zákona do jeho platného znenia.</w:t>
      </w:r>
    </w:p>
    <w:p w:rsidR="00966D81" w:rsidP="00966D81">
      <w:pPr>
        <w:pStyle w:val="ListParagraph"/>
        <w:bidi w:val="0"/>
        <w:ind w:left="3686" w:hanging="1"/>
        <w:jc w:val="both"/>
        <w:rPr>
          <w:rFonts w:ascii="Times New Roman" w:hAnsi="Times New Roman"/>
          <w:color w:val="000000" w:themeColor="tx1" w:themeShade="FF"/>
        </w:rPr>
      </w:pPr>
    </w:p>
    <w:p w:rsidR="00966D81" w:rsidRPr="00D44A19" w:rsidP="00966D81">
      <w:pPr>
        <w:pStyle w:val="ListParagraph"/>
        <w:numPr>
          <w:numId w:val="25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color w:val="000000" w:themeColor="tx1" w:themeShade="FF"/>
        </w:rPr>
      </w:pPr>
      <w:r w:rsidRPr="00D44A19">
        <w:rPr>
          <w:rFonts w:ascii="Times New Roman" w:hAnsi="Times New Roman"/>
          <w:b/>
          <w:color w:val="000000" w:themeColor="tx1" w:themeShade="FF"/>
        </w:rPr>
        <w:t xml:space="preserve">K čl. I, 22. bodu </w:t>
      </w:r>
    </w:p>
    <w:p w:rsidR="00966D81" w:rsidP="00966D81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V čl. I, 22. bode </w:t>
      </w:r>
      <w:r>
        <w:rPr>
          <w:rFonts w:ascii="Symbol" w:eastAsia="Times New Roman" w:hAnsi="Symbol" w:cs="Times New Roman"/>
          <w:color w:val="000000" w:themeColor="tx1" w:themeShade="FF"/>
          <w:rtl w:val="0"/>
        </w:rPr>
        <w:sym w:font="Symbol" w:char="F05B"/>
      </w:r>
      <w:r>
        <w:rPr>
          <w:rFonts w:ascii="Times New Roman" w:hAnsi="Times New Roman"/>
          <w:color w:val="000000" w:themeColor="tx1" w:themeShade="FF"/>
        </w:rPr>
        <w:t>§ 55a ods. 2 písm. c) štvrtom bode a § 56 ods. 2 písm. c) štvrtom bode</w:t>
      </w:r>
      <w:r>
        <w:rPr>
          <w:rFonts w:ascii="Symbol" w:eastAsia="Times New Roman" w:hAnsi="Symbol" w:cs="Times New Roman"/>
          <w:color w:val="000000" w:themeColor="tx1" w:themeShade="FF"/>
          <w:rtl w:val="0"/>
        </w:rPr>
        <w:sym w:font="Symbol" w:char="F05D"/>
      </w:r>
      <w:r>
        <w:rPr>
          <w:rFonts w:ascii="Times New Roman" w:hAnsi="Times New Roman"/>
          <w:color w:val="000000" w:themeColor="tx1" w:themeShade="FF"/>
        </w:rPr>
        <w:t xml:space="preserve"> sa za </w:t>
      </w:r>
      <w:r w:rsidRPr="00D44A19">
        <w:rPr>
          <w:rFonts w:ascii="Times New Roman" w:hAnsi="Times New Roman"/>
          <w:color w:val="000000" w:themeColor="tx1" w:themeShade="FF"/>
        </w:rPr>
        <w:t>slovo „nadobudnutý“ vkladajú slová „zahraničnou osobou“.</w:t>
      </w:r>
    </w:p>
    <w:p w:rsidR="00966D81" w:rsidP="00966D81">
      <w:pPr>
        <w:pStyle w:val="ListParagraph"/>
        <w:bidi w:val="0"/>
        <w:ind w:left="0"/>
        <w:jc w:val="both"/>
        <w:rPr>
          <w:rFonts w:ascii="Times New Roman" w:hAnsi="Times New Roman"/>
          <w:color w:val="000000" w:themeColor="tx1" w:themeShade="FF"/>
        </w:rPr>
      </w:pPr>
    </w:p>
    <w:p w:rsidR="00966D81" w:rsidRPr="00D44A19" w:rsidP="00966D81">
      <w:pPr>
        <w:pStyle w:val="ListParagraph"/>
        <w:bidi w:val="0"/>
        <w:ind w:left="3686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Pozmeňujúci návrh dopĺňa osobu, ktorá podľa citovaného ustanovenia tovar v tuzemsku nadobúda.</w:t>
      </w:r>
    </w:p>
    <w:p w:rsidR="00966D81" w:rsidRPr="00D44A19" w:rsidP="00966D81">
      <w:pPr>
        <w:pStyle w:val="ListParagraph"/>
        <w:bidi w:val="0"/>
        <w:ind w:left="3686" w:hanging="426"/>
        <w:jc w:val="both"/>
        <w:rPr>
          <w:rFonts w:ascii="Times New Roman" w:hAnsi="Times New Roman"/>
          <w:b/>
          <w:color w:val="000000" w:themeColor="tx1" w:themeShade="FF"/>
        </w:rPr>
      </w:pPr>
    </w:p>
    <w:p w:rsidR="00966D81" w:rsidRPr="00D44A19" w:rsidP="00966D81">
      <w:pPr>
        <w:pStyle w:val="ListParagraph"/>
        <w:numPr>
          <w:numId w:val="25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color w:val="000000" w:themeColor="tx1" w:themeShade="FF"/>
        </w:rPr>
      </w:pPr>
      <w:r w:rsidRPr="00D44A19">
        <w:rPr>
          <w:rFonts w:ascii="Times New Roman" w:hAnsi="Times New Roman"/>
          <w:b/>
          <w:color w:val="000000" w:themeColor="tx1" w:themeShade="FF"/>
        </w:rPr>
        <w:t>K čl. I, 23. bodu</w:t>
      </w:r>
    </w:p>
    <w:p w:rsidR="00966D81" w:rsidP="00966D81">
      <w:pPr>
        <w:bidi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V čl. I, 23. bode (§ 55a ods. 5) sa slová „podľa zákona iného členského štátu“ nahrádzajú slovami „podľa zákona platného v inom členskom štáte“.</w:t>
      </w:r>
    </w:p>
    <w:p w:rsidR="00966D81" w:rsidP="00966D81">
      <w:pPr>
        <w:tabs>
          <w:tab w:val="left" w:pos="3402"/>
        </w:tabs>
        <w:bidi w:val="0"/>
        <w:ind w:left="3402"/>
        <w:jc w:val="both"/>
        <w:rPr>
          <w:rFonts w:ascii="Times New Roman" w:hAnsi="Times New Roman"/>
          <w:color w:val="000000" w:themeColor="tx1" w:themeShade="FF"/>
        </w:rPr>
      </w:pPr>
    </w:p>
    <w:p w:rsidR="00966D81" w:rsidP="00966D81">
      <w:pPr>
        <w:tabs>
          <w:tab w:val="left" w:pos="3686"/>
        </w:tabs>
        <w:bidi w:val="0"/>
        <w:ind w:left="3686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Pozmeňujúci návrh legislatívno-technickej povahy zabezpečuje zosúladenie návrhu zákona s terminológiou používanou v platnom zákone č. 222/2004 Z. z. (napr. § 55c, § 66 ods. 2, § 70 ods. 6, § 71 ods. 1 a 3, § 80 ods. 5).</w:t>
      </w:r>
    </w:p>
    <w:p w:rsidR="00966D81" w:rsidP="00966D81">
      <w:pPr>
        <w:tabs>
          <w:tab w:val="left" w:pos="3686"/>
        </w:tabs>
        <w:bidi w:val="0"/>
        <w:ind w:left="3686"/>
        <w:jc w:val="both"/>
        <w:rPr>
          <w:rFonts w:ascii="Times New Roman" w:hAnsi="Times New Roman"/>
          <w:color w:val="000000" w:themeColor="tx1" w:themeShade="FF"/>
        </w:rPr>
      </w:pPr>
    </w:p>
    <w:p w:rsidR="00966D81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1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659C"/>
    <w:rsid w:val="0012027C"/>
    <w:rsid w:val="0012498D"/>
    <w:rsid w:val="00133EC8"/>
    <w:rsid w:val="001408B8"/>
    <w:rsid w:val="00145B73"/>
    <w:rsid w:val="0015407E"/>
    <w:rsid w:val="00157ABA"/>
    <w:rsid w:val="0016311B"/>
    <w:rsid w:val="001675FA"/>
    <w:rsid w:val="00180775"/>
    <w:rsid w:val="0018383F"/>
    <w:rsid w:val="00195B23"/>
    <w:rsid w:val="001C042F"/>
    <w:rsid w:val="001C0674"/>
    <w:rsid w:val="001C4A70"/>
    <w:rsid w:val="001C729D"/>
    <w:rsid w:val="001D0E8E"/>
    <w:rsid w:val="001D1945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6746"/>
    <w:rsid w:val="00243157"/>
    <w:rsid w:val="00247FA3"/>
    <w:rsid w:val="00252D2D"/>
    <w:rsid w:val="00253BE5"/>
    <w:rsid w:val="0026026B"/>
    <w:rsid w:val="00261C0D"/>
    <w:rsid w:val="002659BB"/>
    <w:rsid w:val="00272641"/>
    <w:rsid w:val="00272C9D"/>
    <w:rsid w:val="00275772"/>
    <w:rsid w:val="002774F7"/>
    <w:rsid w:val="00280394"/>
    <w:rsid w:val="00293328"/>
    <w:rsid w:val="00297AEF"/>
    <w:rsid w:val="002A3E56"/>
    <w:rsid w:val="002C3458"/>
    <w:rsid w:val="002C425B"/>
    <w:rsid w:val="002C7346"/>
    <w:rsid w:val="002C7E7B"/>
    <w:rsid w:val="002E0F39"/>
    <w:rsid w:val="002F2CA6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6D14"/>
    <w:rsid w:val="00387EB0"/>
    <w:rsid w:val="003A159D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56880"/>
    <w:rsid w:val="00475F91"/>
    <w:rsid w:val="004867B1"/>
    <w:rsid w:val="00487919"/>
    <w:rsid w:val="0049242C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D9A"/>
    <w:rsid w:val="004F6ED1"/>
    <w:rsid w:val="004F76D2"/>
    <w:rsid w:val="005019D5"/>
    <w:rsid w:val="00502405"/>
    <w:rsid w:val="00510B80"/>
    <w:rsid w:val="005115AA"/>
    <w:rsid w:val="0052198E"/>
    <w:rsid w:val="0052255B"/>
    <w:rsid w:val="00524F1C"/>
    <w:rsid w:val="00531B76"/>
    <w:rsid w:val="00533E0E"/>
    <w:rsid w:val="0053517A"/>
    <w:rsid w:val="00541A50"/>
    <w:rsid w:val="005502F8"/>
    <w:rsid w:val="00567A29"/>
    <w:rsid w:val="005800CC"/>
    <w:rsid w:val="00581C83"/>
    <w:rsid w:val="005865BB"/>
    <w:rsid w:val="005966AE"/>
    <w:rsid w:val="005A094E"/>
    <w:rsid w:val="005C2ED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9DC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4781"/>
    <w:rsid w:val="006D62A3"/>
    <w:rsid w:val="006D7226"/>
    <w:rsid w:val="006E65D8"/>
    <w:rsid w:val="007228D5"/>
    <w:rsid w:val="00737008"/>
    <w:rsid w:val="00741BD4"/>
    <w:rsid w:val="0075143C"/>
    <w:rsid w:val="0075728A"/>
    <w:rsid w:val="00774913"/>
    <w:rsid w:val="00774921"/>
    <w:rsid w:val="007769EA"/>
    <w:rsid w:val="00777C2B"/>
    <w:rsid w:val="00777E3C"/>
    <w:rsid w:val="0078002C"/>
    <w:rsid w:val="00780216"/>
    <w:rsid w:val="0078617F"/>
    <w:rsid w:val="00796A9B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80B72"/>
    <w:rsid w:val="00881487"/>
    <w:rsid w:val="00887C40"/>
    <w:rsid w:val="008A450D"/>
    <w:rsid w:val="008C2EB6"/>
    <w:rsid w:val="008C59A2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66D81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C0B91"/>
    <w:rsid w:val="009C3A1D"/>
    <w:rsid w:val="009F2564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71E6"/>
    <w:rsid w:val="00A65389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5130C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72040"/>
    <w:rsid w:val="00C748DB"/>
    <w:rsid w:val="00C80D37"/>
    <w:rsid w:val="00C84061"/>
    <w:rsid w:val="00C90DE9"/>
    <w:rsid w:val="00C90EC4"/>
    <w:rsid w:val="00C92EB7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2A09"/>
    <w:rsid w:val="00D346C5"/>
    <w:rsid w:val="00D35424"/>
    <w:rsid w:val="00D44A19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07929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4935"/>
    <w:rsid w:val="00E4618A"/>
    <w:rsid w:val="00E5361E"/>
    <w:rsid w:val="00E537E7"/>
    <w:rsid w:val="00E64AB4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18F3"/>
    <w:rsid w:val="00ED5E50"/>
    <w:rsid w:val="00EE6E97"/>
    <w:rsid w:val="00EF3675"/>
    <w:rsid w:val="00EF5242"/>
    <w:rsid w:val="00F050C6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6356F"/>
    <w:rsid w:val="00F6466B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B358-6754-4A66-9A3E-923EDB33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354</TotalTime>
  <Pages>3</Pages>
  <Words>428</Words>
  <Characters>2440</Characters>
  <Application>Microsoft Office Word</Application>
  <DocSecurity>0</DocSecurity>
  <Lines>0</Lines>
  <Paragraphs>0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280</cp:revision>
  <cp:lastPrinted>2017-11-14T12:14:00Z</cp:lastPrinted>
  <dcterms:created xsi:type="dcterms:W3CDTF">2013-05-23T10:57:00Z</dcterms:created>
  <dcterms:modified xsi:type="dcterms:W3CDTF">2017-11-14T12:14:00Z</dcterms:modified>
</cp:coreProperties>
</file>