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C71239">
        <w:rPr>
          <w:sz w:val="22"/>
          <w:szCs w:val="22"/>
        </w:rPr>
        <w:t>2192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E449BA">
        <w:rPr>
          <w:sz w:val="22"/>
          <w:szCs w:val="22"/>
        </w:rPr>
        <w:t>7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C71239">
        <w:t>800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C71239">
        <w:rPr>
          <w:rFonts w:ascii="Arial" w:hAnsi="Arial" w:cs="Arial"/>
          <w:sz w:val="22"/>
          <w:szCs w:val="22"/>
        </w:rPr>
        <w:t> 10. novembra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E449BA">
        <w:rPr>
          <w:rFonts w:ascii="Arial" w:hAnsi="Arial" w:cs="Arial"/>
          <w:sz w:val="22"/>
          <w:szCs w:val="22"/>
        </w:rPr>
        <w:t>7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C71239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C71239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</w:t>
      </w:r>
      <w:r w:rsidR="004E2E31">
        <w:rPr>
          <w:rFonts w:cs="Arial"/>
          <w:sz w:val="22"/>
          <w:szCs w:val="22"/>
          <w:lang w:val="sk-SK"/>
        </w:rPr>
        <w:t>u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C71239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C71239">
        <w:rPr>
          <w:rFonts w:cs="Arial"/>
          <w:szCs w:val="22"/>
        </w:rPr>
        <w:t>zákon č. 586/2003 Z. z. o advokácii a o zmene a doplnení zákona č. 455/1991 Zb. o živnostenskom podnikaní (živnostenský zákon) v znení neskorších predpisov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C71239">
        <w:rPr>
          <w:rFonts w:cs="Arial"/>
          <w:szCs w:val="22"/>
        </w:rPr>
        <w:t>776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C71239">
        <w:rPr>
          <w:rFonts w:cs="Arial"/>
          <w:szCs w:val="22"/>
        </w:rPr>
        <w:t>10. novembra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E449BA">
        <w:rPr>
          <w:rFonts w:cs="Arial"/>
          <w:szCs w:val="22"/>
        </w:rPr>
        <w:t>7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66789" w:rsidRPr="00E66789" w:rsidP="00D6440E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6440E">
        <w:rPr>
          <w:rFonts w:ascii="Arial" w:hAnsi="Arial" w:cs="Arial"/>
          <w:sz w:val="22"/>
          <w:szCs w:val="22"/>
        </w:rPr>
        <w:t>Ústavnoprávny v</w:t>
      </w:r>
      <w:r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 v gestorskom výbore </w:t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C71239">
        <w:rPr>
          <w:rFonts w:ascii="Arial" w:hAnsi="Arial" w:cs="Arial"/>
          <w:b/>
          <w:bCs/>
          <w:sz w:val="22"/>
          <w:u w:val="single"/>
        </w:rPr>
        <w:t>29. januára 2018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60AC4"/>
    <w:rsid w:val="00484701"/>
    <w:rsid w:val="00492F29"/>
    <w:rsid w:val="004D06C1"/>
    <w:rsid w:val="004E2E31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71239"/>
    <w:rsid w:val="00C87421"/>
    <w:rsid w:val="00C90136"/>
    <w:rsid w:val="00D5482F"/>
    <w:rsid w:val="00D6440E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  <w:rsid w:val="00FF3651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153</Words>
  <Characters>874</Characters>
  <Application>Microsoft Office Word</Application>
  <DocSecurity>0</DocSecurity>
  <Lines>0</Lines>
  <Paragraphs>0</Paragraphs>
  <ScaleCrop>false</ScaleCrop>
  <Company>Kancelária NR SR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2017-11-14T07:12:00Z</cp:lastPrinted>
  <dcterms:created xsi:type="dcterms:W3CDTF">2017-11-15T08:11:00Z</dcterms:created>
  <dcterms:modified xsi:type="dcterms:W3CDTF">2017-11-15T08:11:00Z</dcterms:modified>
</cp:coreProperties>
</file>