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EC2486">
        <w:rPr>
          <w:sz w:val="22"/>
          <w:szCs w:val="22"/>
        </w:rPr>
        <w:t>2187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E449BA">
        <w:rPr>
          <w:sz w:val="22"/>
          <w:szCs w:val="22"/>
        </w:rPr>
        <w:t>7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EC2486">
        <w:t>798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EC2486">
        <w:rPr>
          <w:rFonts w:ascii="Arial" w:hAnsi="Arial" w:cs="Arial"/>
          <w:sz w:val="22"/>
          <w:szCs w:val="22"/>
        </w:rPr>
        <w:t> 10. novembra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E449BA">
        <w:rPr>
          <w:rFonts w:ascii="Arial" w:hAnsi="Arial" w:cs="Arial"/>
          <w:sz w:val="22"/>
          <w:szCs w:val="22"/>
        </w:rPr>
        <w:t>7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EC2486">
        <w:rPr>
          <w:rFonts w:cs="Arial"/>
          <w:szCs w:val="22"/>
        </w:rPr>
        <w:t>Evy SMOLÍKOVEJ, Andreja DANKA, Tibora BERNAŤÁKA a Tibora JANČULU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EC2486">
        <w:rPr>
          <w:rFonts w:cs="Arial"/>
          <w:szCs w:val="22"/>
        </w:rPr>
        <w:t>zákon č. 245/2008 Z. z. o výchove a vzdelávaní (školský zákon)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EC2486">
        <w:rPr>
          <w:rFonts w:cs="Arial"/>
          <w:szCs w:val="22"/>
        </w:rPr>
        <w:t>774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EC2486">
        <w:rPr>
          <w:rFonts w:cs="Arial"/>
          <w:szCs w:val="22"/>
        </w:rPr>
        <w:br/>
        <w:t>10. novembra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E449BA">
        <w:rPr>
          <w:rFonts w:cs="Arial"/>
          <w:szCs w:val="22"/>
        </w:rPr>
        <w:t>7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4C0D21">
        <w:rPr>
          <w:rFonts w:ascii="Arial" w:hAnsi="Arial" w:cs="Arial"/>
          <w:sz w:val="22"/>
          <w:szCs w:val="22"/>
        </w:rPr>
        <w:t xml:space="preserve"> a</w:t>
      </w:r>
    </w:p>
    <w:p w:rsidR="004C0D21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vzdelávanie, vedu, mládež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4C0D21">
        <w:rPr>
          <w:rFonts w:ascii="Arial" w:hAnsi="Arial" w:cs="Arial"/>
          <w:sz w:val="22"/>
          <w:szCs w:val="22"/>
        </w:rPr>
        <w:tab/>
        <w:t>šport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4C0D21">
        <w:rPr>
          <w:rFonts w:ascii="Arial" w:hAnsi="Arial" w:cs="Arial"/>
          <w:sz w:val="22"/>
          <w:szCs w:val="22"/>
        </w:rPr>
        <w:t>vzdelávanie, vedu, mládež a šport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C2486" w:rsidP="00EC24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4C0D21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26. januára 2018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29. januára 2018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3F3D8C"/>
    <w:rsid w:val="00484701"/>
    <w:rsid w:val="00492F29"/>
    <w:rsid w:val="004C0D21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B645B"/>
    <w:rsid w:val="00DC6113"/>
    <w:rsid w:val="00E03578"/>
    <w:rsid w:val="00E047C7"/>
    <w:rsid w:val="00E06A51"/>
    <w:rsid w:val="00E449BA"/>
    <w:rsid w:val="00E66789"/>
    <w:rsid w:val="00E93847"/>
    <w:rsid w:val="00EC2486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174</Words>
  <Characters>995</Characters>
  <Application>Microsoft Office Word</Application>
  <DocSecurity>0</DocSecurity>
  <Lines>0</Lines>
  <Paragraphs>0</Paragraphs>
  <ScaleCrop>false</ScaleCrop>
  <Company>Kancelária NR SR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2017-11-13T11:14:00Z</cp:lastPrinted>
  <dcterms:created xsi:type="dcterms:W3CDTF">2017-11-15T08:11:00Z</dcterms:created>
  <dcterms:modified xsi:type="dcterms:W3CDTF">2017-11-15T08:11:00Z</dcterms:modified>
</cp:coreProperties>
</file>