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98E" w:rsidRPr="00A60A2B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16498E" w:rsidRPr="00A60A2B" w:rsidP="0016498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A60A2B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16498E" w:rsidP="0016498E">
      <w:pPr>
        <w:bidi w:val="0"/>
        <w:jc w:val="center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právneho predpisu s právom Európskej únie </w:t>
      </w:r>
    </w:p>
    <w:p w:rsidR="00A60A2B" w:rsidP="0016498E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A60A2B" w:rsidRPr="00A60A2B" w:rsidP="0016498E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A60A2B">
        <w:rPr>
          <w:rFonts w:ascii="Times New Roman" w:hAnsi="Times New Roman"/>
          <w:lang w:val="sk-SK"/>
        </w:rPr>
        <w:t xml:space="preserve"> </w:t>
      </w:r>
      <w:r w:rsidRPr="00AE56EE" w:rsidR="00AE56EE">
        <w:rPr>
          <w:rFonts w:ascii="Times New Roman" w:hAnsi="Times New Roman"/>
          <w:lang w:val="sk-SK"/>
        </w:rPr>
        <w:t>Ministerstvo životného prostredia Slovenskej republiky</w:t>
      </w:r>
    </w:p>
    <w:p w:rsidR="0016498E" w:rsidRPr="00A60A2B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 </w:t>
      </w:r>
    </w:p>
    <w:p w:rsidR="0016498E" w:rsidRPr="00A60A2B" w:rsidP="0016498E">
      <w:pPr>
        <w:pStyle w:val="NormalWeb"/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60A2B">
        <w:rPr>
          <w:rFonts w:ascii="Times New Roman" w:hAnsi="Times New Roman"/>
          <w:b/>
        </w:rPr>
        <w:t>2.</w:t>
        <w:tab/>
        <w:t>Názov návrhu právneho predpisu:</w:t>
      </w:r>
      <w:r w:rsidRPr="00A60A2B">
        <w:rPr>
          <w:rFonts w:ascii="Times New Roman" w:hAnsi="Times New Roman"/>
        </w:rPr>
        <w:t xml:space="preserve"> </w:t>
      </w:r>
      <w:r w:rsidRPr="00E3303C" w:rsidR="005F2727">
        <w:rPr>
          <w:rFonts w:ascii="Times New Roman" w:hAnsi="Times New Roman"/>
        </w:rPr>
        <w:t>Návrh zákon</w:t>
      </w:r>
      <w:r w:rsidR="005F2727">
        <w:rPr>
          <w:rFonts w:ascii="Times New Roman" w:hAnsi="Times New Roman"/>
        </w:rPr>
        <w:t>a</w:t>
      </w:r>
      <w:r w:rsidRPr="00E3303C" w:rsidR="005F2727">
        <w:rPr>
          <w:rFonts w:ascii="Times New Roman" w:hAnsi="Times New Roman"/>
        </w:rPr>
        <w:t xml:space="preserve">, ktorým sa mení a dopĺňa zákon </w:t>
      </w:r>
      <w:r w:rsidR="005F2727">
        <w:rPr>
          <w:rFonts w:ascii="Times New Roman" w:hAnsi="Times New Roman"/>
        </w:rPr>
        <w:t xml:space="preserve">               </w:t>
      </w:r>
      <w:r w:rsidRPr="00E3303C" w:rsidR="005F2727">
        <w:rPr>
          <w:rFonts w:ascii="Times New Roman" w:hAnsi="Times New Roman"/>
        </w:rPr>
        <w:t>č. 364/2004 Z. z. o vodách a o zmene zákona Slovenskej národnej rady č. 372/1990 Zb. o priestupkoch v znení neskorších predpisov (vodný zákon) v znení neskorších predpisov a ktorým sa dopĺňa zákon č. 442/2002 Z. z. o verejných vodovodoch a verejných kanalizáciách a o</w:t>
      </w:r>
      <w:r w:rsidR="005F2727">
        <w:rPr>
          <w:rFonts w:ascii="Times New Roman" w:hAnsi="Times New Roman"/>
        </w:rPr>
        <w:t xml:space="preserve"> zmene a doplnení </w:t>
      </w:r>
      <w:r w:rsidRPr="00E3303C" w:rsidR="005F2727">
        <w:rPr>
          <w:rFonts w:ascii="Times New Roman" w:hAnsi="Times New Roman"/>
        </w:rPr>
        <w:t xml:space="preserve">zákona </w:t>
      </w:r>
      <w:r w:rsidR="005F2727">
        <w:rPr>
          <w:rFonts w:ascii="Times New Roman" w:hAnsi="Times New Roman"/>
        </w:rPr>
        <w:t xml:space="preserve"> </w:t>
      </w:r>
      <w:r w:rsidRPr="00E3303C" w:rsidR="005F2727">
        <w:rPr>
          <w:rFonts w:ascii="Times New Roman" w:hAnsi="Times New Roman"/>
        </w:rPr>
        <w:t>č. 276/2001 Z. z. o regulácii</w:t>
      </w:r>
      <w:r w:rsidR="005F2727">
        <w:rPr>
          <w:rFonts w:ascii="Times New Roman" w:hAnsi="Times New Roman"/>
        </w:rPr>
        <w:t xml:space="preserve"> v sieťových odvetviach v znení </w:t>
      </w:r>
      <w:r w:rsidRPr="00E3303C" w:rsidR="005F2727">
        <w:rPr>
          <w:rFonts w:ascii="Times New Roman" w:hAnsi="Times New Roman"/>
        </w:rPr>
        <w:t>neskorších predpisov</w:t>
      </w:r>
      <w:r w:rsidR="005F2727">
        <w:rPr>
          <w:rFonts w:ascii="Times New Roman" w:hAnsi="Times New Roman"/>
        </w:rPr>
        <w:t>.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16498E" w:rsidRPr="00A60A2B" w:rsidP="0016498E">
      <w:pPr>
        <w:bidi w:val="0"/>
        <w:ind w:firstLine="36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16498E" w:rsidRPr="00A60A2B" w:rsidP="0016498E">
      <w:pPr>
        <w:bidi w:val="0"/>
        <w:ind w:left="360"/>
        <w:rPr>
          <w:rFonts w:ascii="Times New Roman" w:hAnsi="Times New Roman"/>
          <w:lang w:val="sk-SK"/>
        </w:rPr>
      </w:pPr>
    </w:p>
    <w:p w:rsidR="0016498E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  <w:r w:rsidRPr="00A60A2B">
        <w:rPr>
          <w:rFonts w:ascii="Times New Roman" w:hAnsi="Times New Roman"/>
          <w:lang w:val="sk-SK"/>
        </w:rPr>
        <w:t>-</w:t>
        <w:tab/>
      </w:r>
      <w:r w:rsidRPr="00A60A2B">
        <w:rPr>
          <w:rFonts w:ascii="Times New Roman" w:hAnsi="Times New Roman"/>
          <w:i/>
          <w:lang w:val="sk-SK"/>
        </w:rPr>
        <w:t>primárnom</w:t>
      </w:r>
    </w:p>
    <w:p w:rsidR="0016498E" w:rsidRPr="00A60A2B" w:rsidP="009A0BCC">
      <w:pPr>
        <w:bidi w:val="0"/>
        <w:ind w:left="709"/>
        <w:rPr>
          <w:rFonts w:ascii="Times New Roman" w:hAnsi="Times New Roman"/>
          <w:lang w:val="sk-SK"/>
        </w:rPr>
      </w:pPr>
    </w:p>
    <w:p w:rsidR="0016498E" w:rsidP="00AE56EE">
      <w:pPr>
        <w:bidi w:val="0"/>
        <w:rPr>
          <w:rFonts w:ascii="Times New Roman" w:hAnsi="Times New Roman"/>
          <w:lang w:val="sk-SK"/>
        </w:rPr>
      </w:pPr>
      <w:r w:rsidR="00AE56EE">
        <w:rPr>
          <w:rFonts w:ascii="Times New Roman" w:hAnsi="Times New Roman"/>
          <w:lang w:val="sk-SK"/>
        </w:rPr>
        <w:t xml:space="preserve">           </w:t>
      </w:r>
      <w:r w:rsidRPr="00AE56EE" w:rsidR="00AE56EE">
        <w:rPr>
          <w:rFonts w:ascii="Times New Roman" w:hAnsi="Times New Roman"/>
          <w:lang w:val="sk-SK"/>
        </w:rPr>
        <w:t>Hlava XX Životné prostredie čl. 191 až 193 Zmluvy o fungovaní Európskej únie.</w:t>
      </w:r>
    </w:p>
    <w:p w:rsidR="00AE56EE" w:rsidRPr="00A60A2B" w:rsidP="00AE56EE">
      <w:pPr>
        <w:bidi w:val="0"/>
        <w:rPr>
          <w:rFonts w:ascii="Times New Roman" w:hAnsi="Times New Roman"/>
          <w:lang w:val="sk-SK"/>
        </w:rPr>
      </w:pPr>
    </w:p>
    <w:p w:rsidR="0016498E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  <w:r w:rsidRPr="00A60A2B">
        <w:rPr>
          <w:rFonts w:ascii="Times New Roman" w:hAnsi="Times New Roman"/>
          <w:lang w:val="sk-SK"/>
        </w:rPr>
        <w:t>-</w:t>
        <w:tab/>
      </w:r>
      <w:r w:rsidRPr="00A60A2B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D04AA1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</w:p>
    <w:p w:rsidR="0016498E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lang w:val="sk-SK"/>
        </w:rPr>
      </w:pPr>
      <w:r w:rsidRPr="00A60A2B" w:rsidR="00D04AA1">
        <w:rPr>
          <w:rFonts w:ascii="Times New Roman" w:hAnsi="Times New Roman"/>
          <w:lang w:val="sk-SK"/>
        </w:rPr>
        <w:t>- nie je upravená, </w:t>
      </w:r>
    </w:p>
    <w:p w:rsidR="0016498E" w:rsidRPr="00A60A2B" w:rsidP="009A0BCC">
      <w:pPr>
        <w:bidi w:val="0"/>
        <w:ind w:left="709" w:firstLine="708"/>
        <w:jc w:val="both"/>
        <w:rPr>
          <w:rFonts w:ascii="Times New Roman" w:hAnsi="Times New Roman"/>
          <w:lang w:val="sk-SK"/>
        </w:rPr>
      </w:pPr>
    </w:p>
    <w:p w:rsidR="0016498E" w:rsidRPr="00A60A2B" w:rsidP="009A0BCC">
      <w:pPr>
        <w:bidi w:val="0"/>
        <w:ind w:left="709" w:hanging="171"/>
        <w:jc w:val="both"/>
        <w:rPr>
          <w:rFonts w:ascii="Times New Roman" w:hAnsi="Times New Roman"/>
          <w:i/>
          <w:lang w:val="sk-SK"/>
        </w:rPr>
      </w:pPr>
      <w:r w:rsidRPr="00A60A2B">
        <w:rPr>
          <w:rFonts w:ascii="Times New Roman" w:hAnsi="Times New Roman"/>
          <w:lang w:val="sk-SK"/>
        </w:rPr>
        <w:t>-</w:t>
        <w:tab/>
      </w:r>
      <w:r w:rsidRPr="00A60A2B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D04AA1" w:rsidRPr="00A60A2B" w:rsidP="009A0BCC">
      <w:pPr>
        <w:bidi w:val="0"/>
        <w:ind w:left="709" w:hanging="171"/>
        <w:jc w:val="both"/>
        <w:rPr>
          <w:rFonts w:ascii="Times New Roman" w:hAnsi="Times New Roman"/>
          <w:i/>
          <w:lang w:val="sk-SK"/>
        </w:rPr>
      </w:pPr>
    </w:p>
    <w:p w:rsidR="0066062B" w:rsidRPr="00E804B7" w:rsidP="0016498E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E804B7">
        <w:rPr>
          <w:rFonts w:ascii="Times New Roman" w:hAnsi="Times New Roman"/>
          <w:lang w:val="sk-SK"/>
        </w:rPr>
        <w:t>- s</w:t>
      </w:r>
      <w:r w:rsidRPr="00E804B7">
        <w:rPr>
          <w:rFonts w:ascii="Times New Roman" w:hAnsi="Times New Roman"/>
        </w:rPr>
        <w:t xml:space="preserve">mernica Európskeho parlamentu a Rady 2000/60/ES z 23. októbra 2000, ktorou sa </w:t>
      </w:r>
      <w:r w:rsidRPr="00E804B7">
        <w:rPr>
          <w:rFonts w:ascii="Times New Roman" w:hAnsi="Times New Roman"/>
          <w:lang w:val="sk-SK"/>
        </w:rPr>
        <w:br/>
        <w:t xml:space="preserve">              </w:t>
      </w:r>
      <w:r w:rsidRPr="00E804B7">
        <w:rPr>
          <w:rFonts w:ascii="Times New Roman" w:hAnsi="Times New Roman"/>
        </w:rPr>
        <w:t xml:space="preserve">stanovuje rámec pôsobnosti pre opatrenia spoločenstva v oblasti vodného </w:t>
      </w:r>
      <w:r w:rsidRPr="00E804B7">
        <w:rPr>
          <w:rFonts w:ascii="Times New Roman" w:hAnsi="Times New Roman"/>
          <w:lang w:val="sk-SK"/>
        </w:rPr>
        <w:br/>
        <w:t xml:space="preserve">              </w:t>
      </w:r>
      <w:r w:rsidRPr="00E804B7">
        <w:rPr>
          <w:rFonts w:ascii="Times New Roman" w:hAnsi="Times New Roman"/>
        </w:rPr>
        <w:t xml:space="preserve">hospodárstva (Mimoriadne vydanie Ú. v. EÚ, kap. 15/zv. 5; Ú. v. ES L 327, </w:t>
      </w:r>
      <w:r w:rsidRPr="00E804B7">
        <w:rPr>
          <w:rFonts w:ascii="Times New Roman" w:hAnsi="Times New Roman"/>
          <w:lang w:val="sk-SK"/>
        </w:rPr>
        <w:br/>
        <w:t xml:space="preserve">             </w:t>
      </w:r>
      <w:r w:rsidRPr="00E804B7">
        <w:rPr>
          <w:rFonts w:ascii="Times New Roman" w:hAnsi="Times New Roman"/>
        </w:rPr>
        <w:t>22.12.2000) v platnom znení</w:t>
      </w:r>
      <w:r w:rsidRPr="00E804B7">
        <w:rPr>
          <w:rFonts w:ascii="Times New Roman" w:hAnsi="Times New Roman"/>
          <w:lang w:val="sk-SK"/>
        </w:rPr>
        <w:t>,</w:t>
      </w:r>
    </w:p>
    <w:p w:rsidR="0016498E" w:rsidRPr="00E804B7" w:rsidP="0016498E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E804B7" w:rsidR="0066062B">
        <w:rPr>
          <w:rFonts w:ascii="Times New Roman" w:hAnsi="Times New Roman"/>
        </w:rPr>
        <w:t xml:space="preserve">- </w:t>
      </w:r>
      <w:r w:rsidRPr="00E804B7" w:rsidR="0066062B">
        <w:rPr>
          <w:rFonts w:ascii="Times New Roman" w:hAnsi="Times New Roman"/>
          <w:lang w:val="sk-SK"/>
        </w:rPr>
        <w:t>s</w:t>
      </w:r>
      <w:r w:rsidRPr="00E804B7" w:rsidR="0066062B">
        <w:rPr>
          <w:rFonts w:ascii="Times New Roman" w:hAnsi="Times New Roman"/>
        </w:rPr>
        <w:t xml:space="preserve">mernica Rady 91/271/EHS z 21. mája 1991 o čistení komunálnych odpadových vôd </w:t>
      </w:r>
      <w:r w:rsidRPr="00E804B7" w:rsidR="0066062B">
        <w:rPr>
          <w:rFonts w:ascii="Times New Roman" w:hAnsi="Times New Roman"/>
          <w:lang w:val="sk-SK"/>
        </w:rPr>
        <w:br/>
        <w:t xml:space="preserve">             </w:t>
      </w:r>
      <w:r w:rsidRPr="00E804B7" w:rsidR="0066062B">
        <w:rPr>
          <w:rFonts w:ascii="Times New Roman" w:hAnsi="Times New Roman"/>
        </w:rPr>
        <w:t xml:space="preserve">(Mimoriadne vydanie Ú. v. EÚ, kap. 15/zv. 2; Ú. v. ES L 135, 30.5.1991) v platnom </w:t>
      </w:r>
      <w:r w:rsidRPr="00E804B7" w:rsidR="0066062B">
        <w:rPr>
          <w:rFonts w:ascii="Times New Roman" w:hAnsi="Times New Roman"/>
          <w:lang w:val="sk-SK"/>
        </w:rPr>
        <w:br/>
        <w:t xml:space="preserve">             </w:t>
      </w:r>
      <w:r w:rsidRPr="00E804B7" w:rsidR="0066062B">
        <w:rPr>
          <w:rFonts w:ascii="Times New Roman" w:hAnsi="Times New Roman"/>
        </w:rPr>
        <w:t>znení</w:t>
      </w:r>
      <w:r w:rsidRPr="00E804B7" w:rsidR="0066062B">
        <w:rPr>
          <w:rFonts w:ascii="Times New Roman" w:hAnsi="Times New Roman"/>
          <w:lang w:val="sk-SK"/>
        </w:rPr>
        <w:t>.</w:t>
      </w:r>
    </w:p>
    <w:p w:rsidR="0016498E" w:rsidRPr="00A60A2B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b)</w:t>
        <w:tab/>
      </w:r>
      <w:r w:rsidRPr="00A60A2B" w:rsidR="00D04AA1">
        <w:rPr>
          <w:rFonts w:ascii="Times New Roman" w:hAnsi="Times New Roman"/>
          <w:lang w:val="sk-SK"/>
        </w:rPr>
        <w:t xml:space="preserve">nie </w:t>
      </w:r>
      <w:r w:rsidRPr="00A60A2B">
        <w:rPr>
          <w:rFonts w:ascii="Times New Roman" w:hAnsi="Times New Roman"/>
          <w:lang w:val="sk-SK"/>
        </w:rPr>
        <w:t>je obsiahnutá v judikatúre Súdneho dvora Európskej únie.</w:t>
      </w:r>
    </w:p>
    <w:p w:rsidR="00560FA5" w:rsidRPr="00A60A2B" w:rsidP="009A0BCC">
      <w:pPr>
        <w:bidi w:val="0"/>
        <w:ind w:left="426"/>
        <w:rPr>
          <w:rFonts w:ascii="Times New Roman" w:hAnsi="Times New Roman"/>
          <w:lang w:val="sk-SK"/>
        </w:rPr>
      </w:pPr>
      <w:r w:rsidRPr="00A60A2B" w:rsidR="0016498E">
        <w:rPr>
          <w:rFonts w:ascii="Times New Roman" w:hAnsi="Times New Roman"/>
          <w:lang w:val="sk-SK"/>
        </w:rPr>
        <w:t> </w:t>
      </w: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a) </w:t>
      </w:r>
      <w:r w:rsidRPr="00A60A2B">
        <w:rPr>
          <w:rFonts w:ascii="Times New Roman" w:hAnsi="Times New Roman"/>
        </w:rPr>
        <w:t>lehota na prebratie smernice alebo lehota na implementáciu nariadenia alebo rozhodnutia</w:t>
      </w:r>
    </w:p>
    <w:p w:rsidR="004D5651" w:rsidRPr="00A60A2B" w:rsidP="00133420">
      <w:pPr>
        <w:bidi w:val="0"/>
        <w:ind w:left="720"/>
        <w:rPr>
          <w:rFonts w:ascii="Times New Roman" w:hAnsi="Times New Roman"/>
          <w:lang w:val="sk-SK"/>
        </w:rPr>
      </w:pPr>
    </w:p>
    <w:p w:rsidR="00133420" w:rsidRPr="00A60A2B" w:rsidP="00133420">
      <w:pPr>
        <w:bidi w:val="0"/>
        <w:ind w:left="72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bezpredmetné</w:t>
      </w:r>
    </w:p>
    <w:p w:rsidR="002A5CAB" w:rsidRPr="00A60A2B" w:rsidP="002D6324">
      <w:pPr>
        <w:bidi w:val="0"/>
        <w:rPr>
          <w:rFonts w:ascii="Times New Roman" w:hAnsi="Times New Roman"/>
          <w:lang w:val="sk-SK"/>
        </w:rPr>
      </w:pPr>
    </w:p>
    <w:p w:rsidR="002D6324" w:rsidRPr="00A60A2B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A60A2B" w:rsidR="002A5CAB">
        <w:rPr>
          <w:rFonts w:ascii="Times New Roman" w:hAnsi="Times New Roman"/>
          <w:lang w:val="sk-SK"/>
        </w:rPr>
        <w:t xml:space="preserve">b) </w:t>
      </w:r>
      <w:r w:rsidRPr="00A60A2B" w:rsidR="002A5CAB"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4D5651" w:rsidRPr="00A60A2B" w:rsidP="004D5651">
      <w:pPr>
        <w:bidi w:val="0"/>
        <w:ind w:left="709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</w:rPr>
        <w:t>bezpredmetné</w:t>
      </w:r>
    </w:p>
    <w:p w:rsidR="002A5CAB" w:rsidRPr="00A60A2B" w:rsidP="002D6324">
      <w:pPr>
        <w:bidi w:val="0"/>
        <w:rPr>
          <w:rFonts w:ascii="Times New Roman" w:hAnsi="Times New Roman"/>
          <w:lang w:val="sk-SK"/>
        </w:rPr>
      </w:pPr>
    </w:p>
    <w:p w:rsidR="002A5CAB" w:rsidRPr="00E804B7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E804B7">
        <w:rPr>
          <w:rFonts w:ascii="Times New Roman" w:hAnsi="Times New Roman"/>
          <w:lang w:val="sk-SK"/>
        </w:rPr>
        <w:t xml:space="preserve">c) </w:t>
      </w:r>
      <w:r w:rsidRPr="00E804B7">
        <w:rPr>
          <w:rFonts w:ascii="Times New Roman" w:hAnsi="Times New Roman"/>
        </w:rPr>
        <w:t>informácia o konaní začatom proti Slovenskej republike o porušení podľa čl. 258 až 260 Zmluvy o fungovaní Európskej únie</w:t>
      </w:r>
    </w:p>
    <w:p w:rsidR="004D5651" w:rsidRPr="00F74E9F" w:rsidP="004D5651">
      <w:pPr>
        <w:bidi w:val="0"/>
        <w:ind w:left="709"/>
        <w:rPr>
          <w:rFonts w:ascii="Times" w:hAnsi="Times" w:cs="Times"/>
          <w:lang w:val="sk-SK"/>
        </w:rPr>
      </w:pPr>
      <w:r w:rsidRPr="00F74E9F" w:rsidR="0066062B">
        <w:rPr>
          <w:rFonts w:ascii="Times" w:hAnsi="Times" w:cs="Times"/>
          <w:lang w:val="sk-SK"/>
        </w:rPr>
        <w:t xml:space="preserve">- </w:t>
      </w:r>
      <w:r w:rsidRPr="00F74E9F" w:rsidR="0066062B">
        <w:rPr>
          <w:rFonts w:ascii="Times" w:hAnsi="Times" w:cs="Times"/>
        </w:rPr>
        <w:t>porušenie 2016/2191 k smernici 91/271/EHS v platnom znení.</w:t>
      </w:r>
    </w:p>
    <w:p w:rsidR="00F74E9F" w:rsidRPr="00F74E9F" w:rsidP="004D5651">
      <w:pPr>
        <w:bidi w:val="0"/>
        <w:ind w:left="709"/>
        <w:rPr>
          <w:rFonts w:ascii="Times New Roman" w:hAnsi="Times New Roman"/>
          <w:lang w:val="sk-SK"/>
        </w:rPr>
      </w:pPr>
      <w:r w:rsidRPr="005F2727">
        <w:rPr>
          <w:rFonts w:ascii="Times" w:hAnsi="Times" w:cs="Times"/>
          <w:lang w:val="sk-SK"/>
        </w:rPr>
        <w:t xml:space="preserve">- </w:t>
      </w:r>
      <w:r w:rsidRPr="005F2727">
        <w:rPr>
          <w:rFonts w:ascii="Times New Roman" w:hAnsi="Times New Roman"/>
        </w:rPr>
        <w:t>porušenie č. 2014/4190 k smernici 2000/60/ES v platnom znení</w:t>
      </w:r>
      <w:r w:rsidRPr="005F2727">
        <w:rPr>
          <w:rFonts w:ascii="Times New Roman" w:hAnsi="Times New Roman"/>
          <w:lang w:val="sk-SK"/>
        </w:rPr>
        <w:t>.</w:t>
      </w:r>
    </w:p>
    <w:p w:rsidR="002A5CAB" w:rsidRPr="00E804B7" w:rsidP="004D5651">
      <w:pPr>
        <w:bidi w:val="0"/>
        <w:ind w:left="709"/>
        <w:rPr>
          <w:rFonts w:ascii="Times New Roman" w:hAnsi="Times New Roman"/>
          <w:lang w:val="sk-SK"/>
        </w:rPr>
      </w:pPr>
    </w:p>
    <w:p w:rsidR="002A5CAB" w:rsidRPr="00E804B7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E804B7">
        <w:rPr>
          <w:rFonts w:ascii="Times New Roman" w:hAnsi="Times New Roman"/>
          <w:lang w:val="sk-SK"/>
        </w:rPr>
        <w:t xml:space="preserve">d) </w:t>
      </w:r>
      <w:r w:rsidRPr="00E804B7">
        <w:rPr>
          <w:rFonts w:ascii="Times New Roman" w:hAnsi="Times New Roman"/>
        </w:rPr>
        <w:t>informácia o právnych predpisoch, v ktorých sú preberané smernice už prebraté spolu s uvedením rozsahu tohto prebratia</w:t>
      </w:r>
    </w:p>
    <w:p w:rsidR="0066062B" w:rsidRPr="00E804B7" w:rsidP="0066062B">
      <w:pPr>
        <w:bidi w:val="0"/>
        <w:ind w:left="709"/>
        <w:jc w:val="both"/>
        <w:rPr>
          <w:rFonts w:ascii="Times New Roman" w:hAnsi="Times New Roman"/>
          <w:lang w:val="sk-SK"/>
        </w:rPr>
      </w:pPr>
      <w:r w:rsidRPr="00E804B7">
        <w:rPr>
          <w:rFonts w:ascii="Times New Roman" w:hAnsi="Times New Roman"/>
          <w:lang w:val="sk-SK"/>
        </w:rPr>
        <w:t xml:space="preserve">- zákon č. 364/2004 Z. z. o vodách a o zmene zákona Slovenskej národnej rady </w:t>
      </w:r>
    </w:p>
    <w:p w:rsidR="004D5651" w:rsidRPr="00E804B7" w:rsidP="0066062B">
      <w:pPr>
        <w:bidi w:val="0"/>
        <w:ind w:left="709"/>
        <w:jc w:val="both"/>
        <w:rPr>
          <w:rFonts w:ascii="Times New Roman" w:hAnsi="Times New Roman"/>
          <w:lang w:val="sk-SK"/>
        </w:rPr>
      </w:pPr>
      <w:r w:rsidRPr="00E804B7" w:rsidR="0066062B">
        <w:rPr>
          <w:rFonts w:ascii="Times New Roman" w:hAnsi="Times New Roman"/>
          <w:lang w:val="sk-SK"/>
        </w:rPr>
        <w:t xml:space="preserve">  č. 372/1990 Zb. o priestupkoch v znení neskorších predpisov (vodný zákon) v znení </w:t>
        <w:br/>
        <w:t xml:space="preserve">  neskorších predpisov.</w:t>
      </w:r>
    </w:p>
    <w:p w:rsidR="002A5CAB" w:rsidRPr="00E804B7" w:rsidP="0066062B">
      <w:pPr>
        <w:bidi w:val="0"/>
        <w:jc w:val="both"/>
        <w:rPr>
          <w:rFonts w:ascii="Times New Roman" w:hAnsi="Times New Roman"/>
          <w:lang w:val="sk-SK"/>
        </w:rPr>
      </w:pPr>
      <w:r w:rsidRPr="00E804B7" w:rsidR="0066062B">
        <w:rPr>
          <w:rFonts w:ascii="Times New Roman" w:hAnsi="Times New Roman"/>
          <w:lang w:val="sk-SK"/>
        </w:rPr>
        <w:t xml:space="preserve">            - zákon č. 442/2002 Z.Z. o verejných vodovodoch a verejných kanalizáciách a o zmene a </w:t>
        <w:br/>
        <w:t xml:space="preserve">              doplnení zákona č. 276/2001 Z. z. o regulácii v sieťových odvetviach v znení neskorších </w:t>
        <w:br/>
        <w:t xml:space="preserve">              predpisov.</w:t>
      </w:r>
    </w:p>
    <w:p w:rsidR="0066062B" w:rsidRPr="0066062B" w:rsidP="002D6324">
      <w:pPr>
        <w:bidi w:val="0"/>
        <w:rPr>
          <w:rFonts w:ascii="Times New Roman" w:hAnsi="Times New Roman"/>
          <w:color w:val="0070C0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firstLine="36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Stupeň zlučiteľnosti </w:t>
      </w:r>
      <w:r w:rsidRPr="00AE56EE">
        <w:rPr>
          <w:rFonts w:ascii="Times New Roman" w:hAnsi="Times New Roman"/>
          <w:lang w:val="sk-SK"/>
        </w:rPr>
        <w:t xml:space="preserve">- </w:t>
      </w:r>
      <w:r w:rsidR="002648E3">
        <w:rPr>
          <w:rFonts w:ascii="Times New Roman" w:hAnsi="Times New Roman"/>
          <w:lang w:val="sk-SK"/>
        </w:rPr>
        <w:t>úplný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16498E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E56EE" w:rsidR="00AE56EE">
        <w:rPr>
          <w:rFonts w:ascii="Times New Roman" w:hAnsi="Times New Roman"/>
          <w:lang w:val="sk-SK"/>
        </w:rPr>
        <w:t>Ministerstvo životného prostredia Slovenskej republiky</w:t>
      </w:r>
    </w:p>
    <w:p w:rsidR="00AE56EE" w:rsidRPr="00A60A2B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sectPr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0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FD4D44" w:rsidR="00FD4D44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8B2C0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936"/>
    <w:multiLevelType w:val="hybridMultilevel"/>
    <w:tmpl w:val="CF801062"/>
    <w:lvl w:ilvl="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70665"/>
    <w:rsid w:val="000773F0"/>
    <w:rsid w:val="000F4E1E"/>
    <w:rsid w:val="00131C45"/>
    <w:rsid w:val="00131CE7"/>
    <w:rsid w:val="00133420"/>
    <w:rsid w:val="001564D8"/>
    <w:rsid w:val="0016498E"/>
    <w:rsid w:val="00181A40"/>
    <w:rsid w:val="001B6219"/>
    <w:rsid w:val="00203636"/>
    <w:rsid w:val="002175F3"/>
    <w:rsid w:val="00223421"/>
    <w:rsid w:val="002648E3"/>
    <w:rsid w:val="00274E89"/>
    <w:rsid w:val="002A29DF"/>
    <w:rsid w:val="002A5CAB"/>
    <w:rsid w:val="002D6324"/>
    <w:rsid w:val="002F29B1"/>
    <w:rsid w:val="0031077A"/>
    <w:rsid w:val="003136A3"/>
    <w:rsid w:val="0038587D"/>
    <w:rsid w:val="003C6A4F"/>
    <w:rsid w:val="003E3749"/>
    <w:rsid w:val="003F1221"/>
    <w:rsid w:val="004333E0"/>
    <w:rsid w:val="004D5651"/>
    <w:rsid w:val="004E1878"/>
    <w:rsid w:val="00560FA5"/>
    <w:rsid w:val="005827F8"/>
    <w:rsid w:val="00596939"/>
    <w:rsid w:val="005F2727"/>
    <w:rsid w:val="006143A6"/>
    <w:rsid w:val="006454F2"/>
    <w:rsid w:val="0066062B"/>
    <w:rsid w:val="00702630"/>
    <w:rsid w:val="007F571E"/>
    <w:rsid w:val="00820860"/>
    <w:rsid w:val="00831F8B"/>
    <w:rsid w:val="00870435"/>
    <w:rsid w:val="008864EF"/>
    <w:rsid w:val="008B2C09"/>
    <w:rsid w:val="008E50B2"/>
    <w:rsid w:val="00942C17"/>
    <w:rsid w:val="00970665"/>
    <w:rsid w:val="009A0BCC"/>
    <w:rsid w:val="009A0EC0"/>
    <w:rsid w:val="009C3A2B"/>
    <w:rsid w:val="009E1F8E"/>
    <w:rsid w:val="009E5BAC"/>
    <w:rsid w:val="00A242A7"/>
    <w:rsid w:val="00A3377F"/>
    <w:rsid w:val="00A6055B"/>
    <w:rsid w:val="00A60A2B"/>
    <w:rsid w:val="00A95871"/>
    <w:rsid w:val="00AD096E"/>
    <w:rsid w:val="00AE56EE"/>
    <w:rsid w:val="00B14D57"/>
    <w:rsid w:val="00B4027D"/>
    <w:rsid w:val="00BC4013"/>
    <w:rsid w:val="00BD4284"/>
    <w:rsid w:val="00BE421F"/>
    <w:rsid w:val="00C17B82"/>
    <w:rsid w:val="00C4378B"/>
    <w:rsid w:val="00C4561B"/>
    <w:rsid w:val="00C645AE"/>
    <w:rsid w:val="00C85C43"/>
    <w:rsid w:val="00CA2B26"/>
    <w:rsid w:val="00CB2A37"/>
    <w:rsid w:val="00CC4B1E"/>
    <w:rsid w:val="00D04AA1"/>
    <w:rsid w:val="00D22CB7"/>
    <w:rsid w:val="00D961A8"/>
    <w:rsid w:val="00DD3842"/>
    <w:rsid w:val="00E01456"/>
    <w:rsid w:val="00E3303C"/>
    <w:rsid w:val="00E35C6F"/>
    <w:rsid w:val="00E557AF"/>
    <w:rsid w:val="00E65495"/>
    <w:rsid w:val="00E7174B"/>
    <w:rsid w:val="00E804B7"/>
    <w:rsid w:val="00F74E9F"/>
    <w:rsid w:val="00F74FD6"/>
    <w:rsid w:val="00FD4D44"/>
    <w:rsid w:val="00FF74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9706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0665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NormalWeb">
    <w:name w:val="Normal (Web)"/>
    <w:basedOn w:val="Normal"/>
    <w:uiPriority w:val="99"/>
    <w:rsid w:val="003E3749"/>
    <w:pPr>
      <w:widowControl/>
      <w:autoSpaceDE/>
      <w:autoSpaceDN/>
      <w:adjustRightInd/>
      <w:spacing w:before="100" w:beforeAutospacing="1" w:after="100" w:afterAutospacing="1"/>
      <w:jc w:val="left"/>
    </w:pPr>
    <w:rPr>
      <w:lang w:val="sk-SK"/>
    </w:rPr>
  </w:style>
  <w:style w:type="paragraph" w:styleId="Header">
    <w:name w:val="header"/>
    <w:basedOn w:val="Normal"/>
    <w:link w:val="HlavikaChar"/>
    <w:uiPriority w:val="99"/>
    <w:unhideWhenUsed/>
    <w:rsid w:val="008B2C0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2C09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8B2C0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2C09"/>
    <w:rPr>
      <w:rFonts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215F-475D-4748-BE0A-44A6BD6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474</Words>
  <Characters>2703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Beláňová Sylvia</cp:lastModifiedBy>
  <cp:revision>2</cp:revision>
  <cp:lastPrinted>2017-11-03T10:39:00Z</cp:lastPrinted>
  <dcterms:created xsi:type="dcterms:W3CDTF">2017-11-10T07:32:00Z</dcterms:created>
  <dcterms:modified xsi:type="dcterms:W3CDTF">2017-11-10T07:32:00Z</dcterms:modified>
</cp:coreProperties>
</file>