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719A6" w:rsidRPr="00DC436A" w:rsidP="00AB4A38">
      <w:pPr>
        <w:bidi w:val="0"/>
        <w:jc w:val="center"/>
        <w:rPr>
          <w:rFonts w:ascii="Times New Roman" w:hAnsi="Times New Roman"/>
          <w:b/>
          <w:spacing w:val="80"/>
          <w:sz w:val="24"/>
          <w:szCs w:val="24"/>
        </w:rPr>
      </w:pPr>
      <w:r w:rsidRPr="00DC436A">
        <w:rPr>
          <w:rFonts w:ascii="Times New Roman" w:hAnsi="Times New Roman"/>
          <w:b/>
          <w:spacing w:val="80"/>
          <w:sz w:val="24"/>
          <w:szCs w:val="24"/>
        </w:rPr>
        <w:t>PREHĽAD</w:t>
      </w:r>
    </w:p>
    <w:p w:rsidR="00AB4A38" w:rsidRPr="00DC436A" w:rsidP="00AB4A38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DC436A" w:rsidR="002719A6">
        <w:rPr>
          <w:rFonts w:ascii="Times New Roman" w:hAnsi="Times New Roman"/>
          <w:b/>
          <w:sz w:val="24"/>
          <w:szCs w:val="24"/>
        </w:rPr>
        <w:t xml:space="preserve">zákona </w:t>
      </w:r>
      <w:r w:rsidRPr="00DC436A">
        <w:rPr>
          <w:rFonts w:ascii="Times New Roman" w:hAnsi="Times New Roman"/>
          <w:b/>
          <w:sz w:val="24"/>
          <w:szCs w:val="24"/>
        </w:rPr>
        <w:t>o</w:t>
      </w:r>
      <w:r w:rsidRPr="00DC436A" w:rsidR="00D60175">
        <w:rPr>
          <w:rFonts w:ascii="Times New Roman" w:hAnsi="Times New Roman"/>
          <w:b/>
          <w:sz w:val="24"/>
          <w:szCs w:val="24"/>
        </w:rPr>
        <w:t> prevádzk</w:t>
      </w:r>
      <w:r w:rsidRPr="00DC436A" w:rsidR="00193980">
        <w:rPr>
          <w:rFonts w:ascii="Times New Roman" w:hAnsi="Times New Roman"/>
          <w:b/>
          <w:sz w:val="24"/>
          <w:szCs w:val="24"/>
        </w:rPr>
        <w:t>e</w:t>
      </w:r>
      <w:r w:rsidRPr="00DC436A" w:rsidR="00D60175">
        <w:rPr>
          <w:rFonts w:ascii="Times New Roman" w:hAnsi="Times New Roman"/>
          <w:b/>
          <w:sz w:val="24"/>
          <w:szCs w:val="24"/>
        </w:rPr>
        <w:t xml:space="preserve"> vozidiel v cestnej premávke</w:t>
        <w:br/>
      </w:r>
      <w:r w:rsidRPr="00DC436A">
        <w:rPr>
          <w:rFonts w:ascii="Times New Roman" w:hAnsi="Times New Roman"/>
          <w:b/>
          <w:sz w:val="24"/>
          <w:szCs w:val="24"/>
        </w:rPr>
        <w:t>a o zmene a doplnení niektorých zákonov</w:t>
      </w:r>
    </w:p>
    <w:tbl>
      <w:tblPr>
        <w:tblStyle w:val="TableNormal"/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/>
      </w:tblPr>
      <w:tblGrid>
        <w:gridCol w:w="2376"/>
        <w:gridCol w:w="5954"/>
        <w:gridCol w:w="882"/>
      </w:tblGrid>
      <w:tr>
        <w:tblPrEx>
          <w:tblW w:w="0" w:type="auto"/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0F13CE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436A" w:rsidR="00F479A3">
              <w:rPr>
                <w:rFonts w:ascii="Times New Roman" w:hAnsi="Times New Roman"/>
                <w:b/>
                <w:sz w:val="24"/>
                <w:szCs w:val="24"/>
              </w:rPr>
              <w:t>Čl. I</w:t>
            </w: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0F13CE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0F13CE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F479A3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F479A3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F479A3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F479A3" w:rsidRPr="00DC436A" w:rsidP="000D1AB8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436A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PRVÁ ČASŤ</w:t>
            </w: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F479A3" w:rsidRPr="00DC436A" w:rsidP="000D1AB8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436A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ZÁKLADNÉ USTANOVENIA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F479A3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F479A3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F479A3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>Predmet zákona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F479A3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436A" w:rsidR="0049444B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 w:rsidR="0049444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 w:rsidR="0049444B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 w:rsidR="0049444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Pr="00DC436A" w:rsidR="0049444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F479A3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F479A3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>Vymedzenie niektorých pojmov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F479A3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436A" w:rsidR="0049444B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 w:rsidR="0049444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 w:rsidR="0049444B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 w:rsidR="0049444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  <w:r w:rsidRPr="00DC436A" w:rsidR="0049444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F479A3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F479A3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>Základné druhy vozidiel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F479A3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436A" w:rsidR="0049444B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 w:rsidR="0049444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 w:rsidR="0049444B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 w:rsidR="0049444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Pr="00DC436A" w:rsidR="0049444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F479A3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F479A3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>Kategórie vozidiel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F479A3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436A" w:rsidR="0049444B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 w:rsidR="0049444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 w:rsidR="0049444B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 w:rsidR="0049444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  <w:r w:rsidRPr="00DC436A" w:rsidR="0049444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F479A3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F479A3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F479A3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F479A3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436A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DRUHÁ ČASŤ</w:t>
            </w: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F479A3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b/>
                <w:caps/>
                <w:sz w:val="24"/>
                <w:szCs w:val="24"/>
                <w:lang w:eastAsia="sk-SK"/>
              </w:rPr>
              <w:t xml:space="preserve">Schvaľovanie vozidla, systému, </w:t>
            </w:r>
            <w:r w:rsidRPr="00DC436A" w:rsidR="0049444B">
              <w:rPr>
                <w:rFonts w:ascii="Times New Roman" w:hAnsi="Times New Roman"/>
                <w:b/>
                <w:caps/>
                <w:sz w:val="24"/>
                <w:szCs w:val="24"/>
                <w:lang w:eastAsia="sk-SK"/>
              </w:rPr>
              <w:t>komponentu, samostantej technickej jednotky alebo spaľovacieho motora necestných pojazdných strojov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F479A3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F479A3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F479A3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F479A3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F479A3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436A">
              <w:rPr>
                <w:rFonts w:ascii="Times New Roman" w:hAnsi="Times New Roman"/>
                <w:caps/>
                <w:sz w:val="24"/>
                <w:szCs w:val="24"/>
                <w:lang w:eastAsia="sk-SK"/>
              </w:rPr>
              <w:t>PRVÁ HLAVA</w:t>
            </w: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F479A3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 w:rsidR="0049444B">
              <w:rPr>
                <w:rFonts w:ascii="Times New Roman" w:hAnsi="Times New Roman"/>
                <w:caps/>
                <w:sz w:val="24"/>
                <w:szCs w:val="24"/>
                <w:lang w:eastAsia="sk-SK"/>
              </w:rPr>
              <w:t>ÚVODNÉ USTANOVENIA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F479A3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49444B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eastAsia="sk-SK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49444B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eastAsia="sk-SK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>Základné ustanovenie o schvaľovaní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49444B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eastAsia="sk-SK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  <w:r w:rsidRPr="00DC436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49444B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eastAsia="sk-SK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49444B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>Povinnosti typového schvaľovacieho orgánu a schvaľovacieho orgánu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49444B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eastAsia="sk-SK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  <w:r w:rsidRPr="00DC436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49444B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eastAsia="sk-SK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49444B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>Osobitné ustanovenia pre výrobcu a zástupcu výrobcu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49444B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eastAsia="sk-SK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7</w:t>
            </w:r>
            <w:r w:rsidRPr="00DC436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F479A3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F479A3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F479A3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F479A3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436A">
              <w:rPr>
                <w:rFonts w:ascii="Times New Roman" w:hAnsi="Times New Roman"/>
                <w:caps/>
                <w:sz w:val="24"/>
                <w:szCs w:val="24"/>
                <w:lang w:eastAsia="sk-SK"/>
              </w:rPr>
              <w:t>DRUHÁ HLAVA</w:t>
            </w: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F479A3" w:rsidRPr="00DC436A" w:rsidP="0019398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 w:rsidR="0049444B">
              <w:rPr>
                <w:rFonts w:ascii="Times New Roman" w:hAnsi="Times New Roman"/>
                <w:caps/>
                <w:sz w:val="24"/>
                <w:szCs w:val="24"/>
                <w:lang w:eastAsia="sk-SK"/>
              </w:rPr>
              <w:t xml:space="preserve">TYPOVÉ SCHVÁLENIE 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F479A3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F479A3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F479A3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 w:rsidR="0049444B">
              <w:rPr>
                <w:rFonts w:ascii="Times New Roman" w:hAnsi="Times New Roman"/>
                <w:sz w:val="24"/>
                <w:szCs w:val="24"/>
              </w:rPr>
              <w:t>Spoločné ustanovenia o typovom schválení celého vozidla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F479A3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 w:rsidR="0049444B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 w:rsidR="0049444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 w:rsidR="0049444B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 w:rsidR="0049444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8</w:t>
            </w:r>
            <w:r w:rsidRPr="00DC436A" w:rsidR="0049444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F479A3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F479A3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 w:rsidR="0049444B">
              <w:rPr>
                <w:rFonts w:ascii="Times New Roman" w:hAnsi="Times New Roman"/>
                <w:sz w:val="24"/>
                <w:szCs w:val="24"/>
              </w:rPr>
              <w:t>Typové schválenie celého vozidla vozidiel kategórie L, M, N, O, T, C, R a S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F479A3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 w:rsidR="0049444B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 w:rsidR="0049444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 w:rsidR="0049444B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 w:rsidR="0049444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9</w:t>
            </w:r>
            <w:r w:rsidRPr="00DC436A" w:rsidR="0049444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F479A3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F479A3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 w:rsidR="0049444B">
              <w:rPr>
                <w:rFonts w:ascii="Times New Roman" w:hAnsi="Times New Roman"/>
                <w:sz w:val="24"/>
                <w:szCs w:val="24"/>
              </w:rPr>
              <w:t>Vnútroštátne typové schválenie celého vozidla vozidiel iných ako v § 9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F479A3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 w:rsidR="0049444B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 w:rsidR="0049444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 w:rsidR="0049444B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 w:rsidR="0049444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10</w:t>
            </w:r>
            <w:r w:rsidRPr="00DC436A" w:rsidR="0049444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F479A3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F479A3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 w:rsidR="0049444B">
              <w:rPr>
                <w:rFonts w:ascii="Times New Roman" w:hAnsi="Times New Roman"/>
                <w:sz w:val="24"/>
                <w:szCs w:val="24"/>
              </w:rPr>
              <w:t>Uznanie typového schválenia EÚ celého vozidla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F479A3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 w:rsidR="0049444B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 w:rsidR="0049444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 w:rsidR="0049444B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 w:rsidR="0049444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11</w:t>
            </w:r>
            <w:r w:rsidRPr="00DC436A" w:rsidR="0049444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115765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115765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765">
              <w:rPr>
                <w:rFonts w:ascii="Times New Roman" w:hAnsi="Times New Roman"/>
                <w:sz w:val="24"/>
                <w:szCs w:val="24"/>
              </w:rPr>
              <w:t>Vystavovanie dokladov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115765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  <w:r w:rsidRPr="00DC436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193980" w:rsidRPr="00DC436A" w:rsidP="002B1233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193980" w:rsidRPr="00DC436A" w:rsidP="002B1233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>Register osvedčení o zhode COC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193980" w:rsidRPr="00DC436A" w:rsidP="002B1233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13</w:t>
            </w:r>
            <w:r w:rsidRPr="00DC436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193980" w:rsidRPr="00DC436A" w:rsidP="002B1233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193980" w:rsidRPr="00DC436A" w:rsidP="002B1233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>Sprístupnenie na trhu, evidencia alebo uvedenie do prevádzky vozidiel ukončených sérií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193980" w:rsidRPr="00DC436A" w:rsidP="002B1233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14</w:t>
            </w:r>
            <w:r w:rsidRPr="00DC436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193980" w:rsidRPr="00DC436A" w:rsidP="002B1233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193980" w:rsidRPr="00DC436A" w:rsidP="002B1233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>Spoločné ustanovenia o typovom schválení EÚ vozidla, systému, komponentu alebo samostatnej technickej jednotky podľa regulačných aktov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193980" w:rsidRPr="00DC436A" w:rsidP="002B1233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15</w:t>
            </w:r>
            <w:r w:rsidRPr="00DC436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193980" w:rsidRPr="00DC436A" w:rsidP="002B1233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193980" w:rsidRPr="00DC436A" w:rsidP="002B1233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>Typové schválenie EÚ vozidla, systému, komponentu alebo samostatnej technickej jednotky podľa regulačných aktov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193980" w:rsidRPr="00DC436A" w:rsidP="002B1233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16</w:t>
            </w:r>
            <w:r w:rsidRPr="00DC436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193980" w:rsidRPr="00DC436A" w:rsidP="002B1233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193980" w:rsidRPr="00DC436A" w:rsidP="002B1233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>Vnútroštátne typové schválenie systému, komponentu alebo samostatnej technickej jednotky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193980" w:rsidRPr="00DC436A" w:rsidP="002B1233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17</w:t>
            </w:r>
            <w:r w:rsidRPr="00DC436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2C4B00" w:rsidRPr="00DC436A" w:rsidP="002B1233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2C4B00" w:rsidRPr="00DC436A" w:rsidP="002B1233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>Schválenie nebezpečných častí alebo vybavenia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2C4B00" w:rsidRPr="00DC436A" w:rsidP="002B1233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36A" w:rsidR="00F97227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18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2C4B00" w:rsidRPr="00DC436A" w:rsidP="002B1233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2C4B00" w:rsidRPr="00DC436A" w:rsidP="002B1233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>Typové schválenie EÚ spaľovacieho motora necestných pojazdných strojov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2C4B00" w:rsidRPr="00DC436A" w:rsidP="002B1233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36A" w:rsidR="00F97227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19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2C4B00" w:rsidRPr="00DC436A" w:rsidP="002B1233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2C4B00" w:rsidRPr="00DC436A" w:rsidP="002B1233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>Zmena, zrušenie a zánik typového schválenia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2C4B00" w:rsidRPr="00DC436A" w:rsidP="002B1233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36A" w:rsidR="00F97227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20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D488C" w:rsidRPr="00DC436A" w:rsidP="002B1233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D488C" w:rsidRPr="00DC436A" w:rsidP="002B1233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>Zhoda výroby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D488C" w:rsidRPr="00DC436A" w:rsidP="002B1233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36A" w:rsidR="00F97227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21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193980" w:rsidRPr="00DC436A" w:rsidP="002C4B0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193980" w:rsidRPr="00DC436A" w:rsidP="002C4B0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193980" w:rsidRPr="00DC436A" w:rsidP="002C4B0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D488C" w:rsidRPr="00DC436A" w:rsidP="002B1233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caps/>
                <w:sz w:val="24"/>
                <w:szCs w:val="24"/>
                <w:lang w:eastAsia="sk-SK"/>
              </w:rPr>
              <w:t>TRETIA HLAVA</w:t>
            </w: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D488C" w:rsidRPr="00DC436A" w:rsidP="002B1233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caps/>
                <w:sz w:val="24"/>
                <w:szCs w:val="24"/>
                <w:lang w:eastAsia="sk-SK"/>
              </w:rPr>
              <w:t>POŽIADAVKY NA UVEDENIE NA TRH, SPRÍSTUPNENIE NA TRHU A UVEDENIE DO PREVÁDZKY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D488C" w:rsidRPr="00DC436A" w:rsidP="002B1233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D488C" w:rsidRPr="00DC436A" w:rsidP="002B1233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D488C" w:rsidRPr="00DC436A" w:rsidP="002B1233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>Uvedenie na trh a sprístupnenie na trhu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D488C" w:rsidRPr="00DC436A" w:rsidP="003D488C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 w:rsidR="00F97227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22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D488C" w:rsidRPr="00DC436A" w:rsidP="003D488C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D488C" w:rsidRPr="00DC436A" w:rsidP="003D488C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 xml:space="preserve">Povinnosti osôb v súvislosti s vozidlami, systémami, komponentmi, samostatnými technickými jednotkami, nebezpečnými časťami alebo vybavením 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D488C" w:rsidRPr="00DC436A" w:rsidP="003D488C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36A" w:rsidR="00F97227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23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D488C" w:rsidRPr="00DC436A" w:rsidP="002B1233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D488C" w:rsidRPr="00DC436A" w:rsidP="002B1233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>Povinnosti osôb v súvislosti so spaľovacími motormi necestných pojazdných strojov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D488C" w:rsidRPr="00DC436A" w:rsidP="003D488C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 w:rsidR="00F97227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24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D488C" w:rsidRPr="00DC436A" w:rsidP="002B1233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D488C" w:rsidRPr="00DC436A" w:rsidP="002B1233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D488C" w:rsidRPr="00DC436A" w:rsidP="002B1233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D488C" w:rsidRPr="00DC436A" w:rsidP="002B1233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caps/>
                <w:sz w:val="24"/>
                <w:szCs w:val="24"/>
                <w:lang w:eastAsia="sk-SK"/>
              </w:rPr>
              <w:t>ŠTVRTÁ HLAVA</w:t>
            </w: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D488C" w:rsidRPr="00DC436A" w:rsidP="002B1233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caps/>
                <w:sz w:val="24"/>
                <w:szCs w:val="24"/>
                <w:lang w:eastAsia="sk-SK"/>
              </w:rPr>
              <w:t>JEDNOTLIVÉ SCHVÁLENIE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D488C" w:rsidRPr="00DC436A" w:rsidP="003D488C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D488C" w:rsidRPr="00DC436A" w:rsidP="002B1233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D488C" w:rsidRPr="00DC436A" w:rsidP="002B1233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>Jednotlivo vyrobené vozidlo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D488C" w:rsidRPr="00DC436A" w:rsidP="003D488C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25</w:t>
            </w:r>
            <w:r w:rsidRPr="00DC436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D488C" w:rsidRPr="00DC436A" w:rsidP="002B1233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D488C" w:rsidRPr="00DC436A" w:rsidP="002B1233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>Jednotlivo vyrobené vozidlo s obmedzenou prevádzkou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D488C" w:rsidRPr="00DC436A" w:rsidP="003D488C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26</w:t>
            </w:r>
            <w:r w:rsidRPr="00DC436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D488C" w:rsidRPr="00DC436A" w:rsidP="002B1233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D488C" w:rsidRPr="00DC436A" w:rsidP="002B1233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>Jednotlivo dokončované vozidlo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D488C" w:rsidRPr="00DC436A" w:rsidP="003D488C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27</w:t>
            </w:r>
            <w:r w:rsidRPr="00DC436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D488C" w:rsidRPr="00DC436A" w:rsidP="002B1233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D488C" w:rsidRPr="00DC436A" w:rsidP="003D488C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>Jednotlivo vyrobený alebo jednotlivo dovezený systém, komponent alebo samostatná technická jednotka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D488C" w:rsidRPr="00DC436A" w:rsidP="003D488C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28</w:t>
            </w:r>
            <w:r w:rsidRPr="00DC436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D488C" w:rsidRPr="00DC436A" w:rsidP="002B1233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D488C" w:rsidRPr="00DC436A" w:rsidP="002B1233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>Jednotlivo dovezené vozidlo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D488C" w:rsidRPr="00DC436A" w:rsidP="003D488C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29</w:t>
            </w:r>
            <w:r w:rsidRPr="00DC436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B759E2" w:rsidRPr="00DC436A" w:rsidP="00D77AE1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B759E2" w:rsidRPr="00DC436A" w:rsidP="00D77AE1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>Opätovné schválenie jednotlivého vozidla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B759E2" w:rsidRPr="00DC436A" w:rsidP="00D77AE1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 w:rsidR="00F97227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30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D488C" w:rsidRPr="00DC436A" w:rsidP="002B1233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D488C" w:rsidRPr="00DC436A" w:rsidP="00B759E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="00B759E2">
              <w:rPr>
                <w:rFonts w:ascii="Times New Roman" w:hAnsi="Times New Roman"/>
                <w:sz w:val="24"/>
                <w:szCs w:val="24"/>
              </w:rPr>
              <w:t>Dodatočné</w:t>
            </w:r>
            <w:r w:rsidRPr="00DC436A">
              <w:rPr>
                <w:rFonts w:ascii="Times New Roman" w:hAnsi="Times New Roman"/>
                <w:sz w:val="24"/>
                <w:szCs w:val="24"/>
              </w:rPr>
              <w:t xml:space="preserve"> schválenie jednotlivého vozidla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D488C" w:rsidRPr="00DC436A" w:rsidP="003D488C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 w:rsidR="00F97227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31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D488C" w:rsidRPr="00DC436A" w:rsidP="002B1233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D488C" w:rsidRPr="00DC436A" w:rsidP="002B1233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>Zrušenie jednotlivého schválenia alebo uznania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D488C" w:rsidRPr="00DC436A" w:rsidP="00B759E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 w:rsidR="00F97227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32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D488C" w:rsidRPr="00DC436A" w:rsidP="002B1233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D488C" w:rsidRPr="00DC436A" w:rsidP="002B1233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D488C" w:rsidRPr="00DC436A" w:rsidP="002B1233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D488C" w:rsidRPr="00DC436A" w:rsidP="002B1233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caps/>
                <w:sz w:val="24"/>
                <w:szCs w:val="24"/>
                <w:lang w:eastAsia="sk-SK"/>
              </w:rPr>
              <w:t>PIATA HLAVA</w:t>
            </w: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D488C" w:rsidRPr="00DC436A" w:rsidP="002B1233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caps/>
                <w:sz w:val="24"/>
                <w:szCs w:val="24"/>
                <w:lang w:eastAsia="sk-SK"/>
              </w:rPr>
              <w:t>PRESTAVBA VOZIDLA A INÉ TECHNICKÉ ZMENY NA VOZIDLE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D488C" w:rsidRPr="00DC436A" w:rsidP="002B1233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D488C" w:rsidRPr="00DC436A" w:rsidP="002B1233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D488C" w:rsidRPr="00DC436A" w:rsidP="002B1233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>Spoločné ustanovenia k prestavbe vozidla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D488C" w:rsidRPr="00DC436A" w:rsidP="00B759E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 w:rsidR="00F97227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33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D488C" w:rsidRPr="00DC436A" w:rsidP="002B1233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D488C" w:rsidRPr="00DC436A" w:rsidP="003D488C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>Hromadná prestavba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D488C" w:rsidRPr="00DC436A" w:rsidP="00B759E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34</w:t>
            </w:r>
            <w:r w:rsidRPr="00DC436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D488C" w:rsidRPr="00DC436A" w:rsidP="002B1233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D488C" w:rsidRPr="00DC436A" w:rsidP="002B1233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>Prestavba jednotlivého vozidla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D488C" w:rsidRPr="00DC436A" w:rsidP="00B759E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35</w:t>
            </w:r>
            <w:r w:rsidRPr="00DC436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D488C" w:rsidRPr="00DC436A" w:rsidP="002B1233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D488C" w:rsidRPr="00DC436A" w:rsidP="002B1233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>Výmena karosérie, rámu alebo motora</w:t>
            </w:r>
            <w:r w:rsidRPr="00DC436A" w:rsidR="0040039B">
              <w:rPr>
                <w:rFonts w:ascii="Times New Roman" w:hAnsi="Times New Roman"/>
                <w:sz w:val="24"/>
                <w:szCs w:val="24"/>
              </w:rPr>
              <w:t xml:space="preserve"> na jednotlivom vozidle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D488C" w:rsidRPr="00DC436A" w:rsidP="00B759E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 w:rsidR="00F97227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36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D488C" w:rsidRPr="00DC436A" w:rsidP="002B1233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D488C" w:rsidRPr="00DC436A" w:rsidP="002B1233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 xml:space="preserve">Iná technická zmena na </w:t>
            </w:r>
            <w:r w:rsidRPr="00DC436A" w:rsidR="0040039B">
              <w:rPr>
                <w:rFonts w:ascii="Times New Roman" w:hAnsi="Times New Roman"/>
                <w:sz w:val="24"/>
                <w:szCs w:val="24"/>
              </w:rPr>
              <w:t xml:space="preserve">jednotlivom </w:t>
            </w:r>
            <w:r w:rsidRPr="00DC436A">
              <w:rPr>
                <w:rFonts w:ascii="Times New Roman" w:hAnsi="Times New Roman"/>
                <w:sz w:val="24"/>
                <w:szCs w:val="24"/>
              </w:rPr>
              <w:t>vozidle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D488C" w:rsidRPr="00DC436A" w:rsidP="00B759E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 w:rsidR="00F97227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37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D488C" w:rsidRPr="00DC436A" w:rsidP="002B1233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D488C" w:rsidRPr="00DC436A" w:rsidP="002B1233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D488C" w:rsidRPr="00DC436A" w:rsidP="002B1233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F479A3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caps/>
                <w:sz w:val="24"/>
                <w:szCs w:val="24"/>
                <w:lang w:eastAsia="sk-SK"/>
              </w:rPr>
              <w:t>ŠIESTA HLAVA</w:t>
            </w: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F479A3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 w:rsidR="0049444B">
              <w:rPr>
                <w:rFonts w:ascii="Times New Roman" w:hAnsi="Times New Roman"/>
                <w:caps/>
                <w:sz w:val="24"/>
                <w:szCs w:val="24"/>
                <w:lang w:eastAsia="sk-SK"/>
              </w:rPr>
              <w:t>NÁHRADNÉ IDENTIFIKAČNÉ ČÍSLO VOZIDLA VIN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F479A3" w:rsidRPr="00DC436A" w:rsidP="00B759E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 w:rsidR="0049444B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 w:rsidR="0049444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 w:rsidR="0049444B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 w:rsidR="0049444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38</w:t>
            </w:r>
            <w:r w:rsidRPr="00DC436A" w:rsidR="0049444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F479A3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F479A3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F479A3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F479A3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436A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TRETIA ČASŤ</w:t>
            </w: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F479A3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b/>
                <w:caps/>
                <w:sz w:val="24"/>
                <w:szCs w:val="24"/>
                <w:lang w:eastAsia="sk-SK"/>
              </w:rPr>
              <w:t>DOKLADY VOZIDLA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F479A3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F479A3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F479A3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 w:rsidR="00311F99">
              <w:rPr>
                <w:rFonts w:ascii="Times New Roman" w:hAnsi="Times New Roman"/>
                <w:sz w:val="24"/>
                <w:szCs w:val="24"/>
              </w:rPr>
              <w:t>Spoločné ustanovenia o dokladoch vozidla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F479A3" w:rsidRPr="00DC436A" w:rsidP="00B759E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 w:rsidR="00311F99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 w:rsidR="00311F99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 w:rsidR="00311F99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 w:rsidR="00311F9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39</w:t>
            </w:r>
            <w:r w:rsidRPr="00DC436A" w:rsidR="00311F9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11F99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11F99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>Vydávanie dokladov vozidla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11F99" w:rsidRPr="00DC436A" w:rsidP="00B759E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 w:rsidR="00F97227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40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11F99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11F99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>Duplikáty dokladov vozidla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11F99" w:rsidRPr="00DC436A" w:rsidP="00B759E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 w:rsidR="00F97227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41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11F99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11F99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>Výroba a distribúcia dokladov vozidla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11F99" w:rsidRPr="00DC436A" w:rsidP="00B759E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 w:rsidR="00F97227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42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11F99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11F99" w:rsidRPr="00DC436A" w:rsidP="00812AA1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 w:rsidR="00812AA1">
              <w:rPr>
                <w:rFonts w:ascii="Times New Roman" w:hAnsi="Times New Roman"/>
                <w:sz w:val="24"/>
                <w:szCs w:val="24"/>
              </w:rPr>
              <w:t>Výmena technického osvedčenia vozidla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11F99" w:rsidRPr="00DC436A" w:rsidP="00B759E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 w:rsidR="00F97227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43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11F99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11F99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11F99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F479A3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436A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ŠTVRTÁ ČASŤ</w:t>
            </w: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F479A3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b/>
                <w:caps/>
                <w:sz w:val="24"/>
                <w:szCs w:val="24"/>
                <w:lang w:eastAsia="sk-SK"/>
              </w:rPr>
              <w:t>PREVÁDZKA VOZIDLA v CESTNEJ PREMÁVKE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F479A3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F479A3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F479A3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F479A3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F479A3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caps/>
                <w:sz w:val="24"/>
                <w:szCs w:val="24"/>
                <w:lang w:eastAsia="sk-SK"/>
              </w:rPr>
              <w:t>PRVÁ HLAVA</w:t>
            </w: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F479A3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caps/>
                <w:sz w:val="24"/>
                <w:szCs w:val="24"/>
                <w:lang w:eastAsia="sk-SK"/>
              </w:rPr>
              <w:t>VOZIDLO V CESTNEJ PREMÁVKE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F479A3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F479A3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F479A3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 w:rsidR="00311F99">
              <w:rPr>
                <w:rFonts w:ascii="Times New Roman" w:hAnsi="Times New Roman"/>
                <w:sz w:val="24"/>
                <w:szCs w:val="24"/>
              </w:rPr>
              <w:t>Základné podmienky prevádzky vozidla v cestnej premávke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F479A3" w:rsidRPr="00DC436A" w:rsidP="00B759E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 w:rsidR="00311F99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 w:rsidR="00311F99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 w:rsidR="00311F99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 w:rsidR="00311F9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44</w:t>
            </w:r>
            <w:r w:rsidRPr="00DC436A" w:rsidR="00311F9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812AA1" w:rsidRPr="00DC436A" w:rsidP="002B1233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812AA1" w:rsidRPr="00DC436A" w:rsidP="002B1233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>Povinnosti prevádzkovateľov vozidiel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812AA1" w:rsidRPr="00DC436A" w:rsidP="00B759E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45</w:t>
            </w:r>
            <w:r w:rsidRPr="00DC436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812AA1" w:rsidRPr="00DC436A" w:rsidP="00812AA1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812AA1" w:rsidRPr="00DC436A" w:rsidP="00812AA1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color w:val="000000"/>
                <w:sz w:val="24"/>
                <w:szCs w:val="24"/>
              </w:rPr>
              <w:t>Povinnosti prevádzkovateľov historických vozidiel a športových vozidiel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812AA1" w:rsidRPr="00DC436A" w:rsidP="00B759E2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36A" w:rsidR="00F97227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46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11F99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11F99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>Pozastavenie prevádzky vozidla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11F99" w:rsidRPr="00DC436A" w:rsidP="00B759E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47</w:t>
            </w:r>
            <w:r w:rsidRPr="00DC436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812AA1" w:rsidRPr="00DC436A" w:rsidP="002B1233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812AA1" w:rsidRPr="00DC436A" w:rsidP="002B1233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>Register prevádzkových záznamov vozidiel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812AA1" w:rsidRPr="00DC436A" w:rsidP="00B759E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 w:rsidR="00F97227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48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11F99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11F99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 w:rsidR="00812AA1">
              <w:rPr>
                <w:rFonts w:ascii="Times New Roman" w:hAnsi="Times New Roman"/>
                <w:sz w:val="24"/>
                <w:szCs w:val="24"/>
              </w:rPr>
              <w:t>Skúšobná prevádzka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11F99" w:rsidRPr="00DC436A" w:rsidP="00B759E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 w:rsidR="00F97227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49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11F99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11F99" w:rsidRPr="00DC436A" w:rsidP="00812AA1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 xml:space="preserve">Dočasné povolenie </w:t>
            </w:r>
            <w:r w:rsidRPr="00DC436A" w:rsidR="00812AA1">
              <w:rPr>
                <w:rFonts w:ascii="Times New Roman" w:hAnsi="Times New Roman"/>
                <w:sz w:val="24"/>
                <w:szCs w:val="24"/>
              </w:rPr>
              <w:t xml:space="preserve">na </w:t>
            </w:r>
            <w:r w:rsidRPr="00DC436A">
              <w:rPr>
                <w:rFonts w:ascii="Times New Roman" w:hAnsi="Times New Roman"/>
                <w:sz w:val="24"/>
                <w:szCs w:val="24"/>
              </w:rPr>
              <w:t>prevádzk</w:t>
            </w:r>
            <w:r w:rsidRPr="00DC436A" w:rsidR="00812AA1">
              <w:rPr>
                <w:rFonts w:ascii="Times New Roman" w:hAnsi="Times New Roman"/>
                <w:sz w:val="24"/>
                <w:szCs w:val="24"/>
              </w:rPr>
              <w:t>u</w:t>
            </w:r>
            <w:r w:rsidRPr="00DC436A">
              <w:rPr>
                <w:rFonts w:ascii="Times New Roman" w:hAnsi="Times New Roman"/>
                <w:sz w:val="24"/>
                <w:szCs w:val="24"/>
              </w:rPr>
              <w:t xml:space="preserve"> neschváleného jednotlivého vozidla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11F99" w:rsidRPr="00DC436A" w:rsidP="00B759E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 w:rsidR="00F97227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50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812AA1" w:rsidRPr="00DC436A" w:rsidP="002B1233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812AA1" w:rsidRPr="00DC436A" w:rsidP="002B1233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>Zvláštne výstražné svietidlá a zvláštne zvukové výstražné znamenia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812AA1" w:rsidRPr="00DC436A" w:rsidP="00B759E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 w:rsidR="00F97227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51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11F99" w:rsidRPr="00DC436A" w:rsidP="00812AA1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11F99" w:rsidRPr="00DC436A" w:rsidP="00812AA1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36A" w:rsidR="00812AA1">
              <w:rPr>
                <w:rFonts w:ascii="Times New Roman" w:hAnsi="Times New Roman"/>
                <w:sz w:val="24"/>
                <w:szCs w:val="24"/>
              </w:rPr>
              <w:t>Prevádzka ostatných cestných vozidiel a ostatných zvláštnych vozidiel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11F99" w:rsidRPr="00DC436A" w:rsidP="00B759E2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36A" w:rsidR="00F97227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52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11F99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11F99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11F99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11F99" w:rsidRPr="00DC436A" w:rsidP="00CA249B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caps/>
                <w:sz w:val="24"/>
                <w:szCs w:val="24"/>
                <w:lang w:eastAsia="sk-SK"/>
              </w:rPr>
              <w:t>DRUHÁ HLAVA</w:t>
            </w: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11F99" w:rsidRPr="00ED1E5F" w:rsidP="00ED1E5F">
            <w:pPr>
              <w:bidi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D1E5F" w:rsidR="00ED1E5F">
              <w:rPr>
                <w:rFonts w:ascii="Times New Roman" w:hAnsi="Times New Roman"/>
                <w:b/>
                <w:caps/>
                <w:sz w:val="24"/>
                <w:szCs w:val="24"/>
                <w:lang w:eastAsia="sk-SK"/>
              </w:rPr>
              <w:t xml:space="preserve">Zákazy na trhu </w:t>
            </w:r>
            <w:r w:rsidRPr="00ED1E5F" w:rsidR="00ED1E5F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v súvislosti s vozidlami, systémami, komponentmi, samostatnými technickými jednotkami a nebezpečnými časťami alebo vybavením a s tým spojenými službami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11F99" w:rsidRPr="00DC436A" w:rsidP="00B759E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 w:rsidR="00F97227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53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11F99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11F99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11F99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11F99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caps/>
                <w:sz w:val="24"/>
                <w:szCs w:val="24"/>
                <w:lang w:eastAsia="sk-SK"/>
              </w:rPr>
              <w:t>TERTIA HLAVA</w:t>
            </w: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11F99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caps/>
                <w:sz w:val="24"/>
                <w:szCs w:val="24"/>
                <w:lang w:eastAsia="sk-SK"/>
              </w:rPr>
              <w:t>Vyradenie vozidla z cestnej premávky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11F99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11F99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11F99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>Základné ustanovenia k vyradeniu vozidla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11F99" w:rsidRPr="00DC436A" w:rsidP="00B759E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 w:rsidR="00F97227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54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11F99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11F99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>Dočasné vyradenie vozidla, ktoré nepodlieha prihláseniu do evidencie vozidiel, z cestnej premávky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11F99" w:rsidRPr="00DC436A" w:rsidP="00B759E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 w:rsidR="00F97227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55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11F99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11F99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>Trvalé vyradenie vozidla z cestnej premávky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11F99" w:rsidRPr="00DC436A" w:rsidP="00B759E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 w:rsidR="00F97227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56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11F99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11F99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11F99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11F99" w:rsidRPr="00DC436A" w:rsidP="00812AA1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 w:rsidR="00812AA1">
              <w:rPr>
                <w:rFonts w:ascii="Times New Roman" w:hAnsi="Times New Roman"/>
                <w:caps/>
                <w:sz w:val="24"/>
                <w:szCs w:val="24"/>
                <w:lang w:eastAsia="sk-SK"/>
              </w:rPr>
              <w:t>ŠTVRTÁ</w:t>
            </w:r>
            <w:r w:rsidRPr="00DC436A">
              <w:rPr>
                <w:rFonts w:ascii="Times New Roman" w:hAnsi="Times New Roman"/>
                <w:caps/>
                <w:sz w:val="24"/>
                <w:szCs w:val="24"/>
                <w:lang w:eastAsia="sk-SK"/>
              </w:rPr>
              <w:t xml:space="preserve"> HLAVA</w:t>
            </w: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11F99" w:rsidRPr="00DC436A" w:rsidP="00812AA1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caps/>
                <w:sz w:val="24"/>
                <w:szCs w:val="24"/>
                <w:lang w:eastAsia="sk-SK"/>
              </w:rPr>
              <w:t>CESTN</w:t>
            </w:r>
            <w:r w:rsidRPr="00DC436A" w:rsidR="00812AA1">
              <w:rPr>
                <w:rFonts w:ascii="Times New Roman" w:hAnsi="Times New Roman"/>
                <w:caps/>
                <w:sz w:val="24"/>
                <w:szCs w:val="24"/>
                <w:lang w:eastAsia="sk-SK"/>
              </w:rPr>
              <w:t>Á</w:t>
            </w:r>
            <w:r w:rsidRPr="00DC436A">
              <w:rPr>
                <w:rFonts w:ascii="Times New Roman" w:hAnsi="Times New Roman"/>
                <w:caps/>
                <w:sz w:val="24"/>
                <w:szCs w:val="24"/>
                <w:lang w:eastAsia="sk-SK"/>
              </w:rPr>
              <w:t xml:space="preserve"> TECHNICK</w:t>
            </w:r>
            <w:r w:rsidRPr="00DC436A" w:rsidR="00812AA1">
              <w:rPr>
                <w:rFonts w:ascii="Times New Roman" w:hAnsi="Times New Roman"/>
                <w:caps/>
                <w:sz w:val="24"/>
                <w:szCs w:val="24"/>
                <w:lang w:eastAsia="sk-SK"/>
              </w:rPr>
              <w:t>Á</w:t>
            </w:r>
            <w:r w:rsidRPr="00DC436A">
              <w:rPr>
                <w:rFonts w:ascii="Times New Roman" w:hAnsi="Times New Roman"/>
                <w:caps/>
                <w:sz w:val="24"/>
                <w:szCs w:val="24"/>
                <w:lang w:eastAsia="sk-SK"/>
              </w:rPr>
              <w:t xml:space="preserve"> KONTROL</w:t>
            </w:r>
            <w:r w:rsidRPr="00DC436A" w:rsidR="00812AA1">
              <w:rPr>
                <w:rFonts w:ascii="Times New Roman" w:hAnsi="Times New Roman"/>
                <w:caps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11F99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812AA1" w:rsidRPr="00DC436A" w:rsidP="00952EC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436A">
              <w:rPr>
                <w:rFonts w:ascii="Times New Roman" w:hAnsi="Times New Roman"/>
                <w:sz w:val="24"/>
                <w:szCs w:val="24"/>
                <w:lang w:eastAsia="sk-SK"/>
              </w:rPr>
              <w:t>Prvý diel</w:t>
            </w: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812AA1" w:rsidRPr="00DC436A" w:rsidP="00812AA1">
            <w:pPr>
              <w:bidi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436A">
              <w:rPr>
                <w:rFonts w:ascii="Times New Roman" w:hAnsi="Times New Roman"/>
                <w:sz w:val="24"/>
                <w:szCs w:val="24"/>
                <w:lang w:eastAsia="sk-SK"/>
              </w:rPr>
              <w:t>Systém cestnej technickej kontroly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812AA1" w:rsidRPr="00DC436A" w:rsidP="00812AA1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DC2AB8" w:rsidRPr="00DC436A" w:rsidP="002B1233">
            <w:pPr>
              <w:bidi w:val="0"/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  <w:lang w:eastAsia="sk-SK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DC2AB8" w:rsidRPr="00DC436A" w:rsidP="002B1233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>Vykonávanie cestnej technickej kontroly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DC2AB8" w:rsidRPr="00DC436A" w:rsidP="00B759E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57</w:t>
            </w:r>
            <w:r w:rsidRPr="00DC436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DC2AB8" w:rsidRPr="00DC436A" w:rsidP="002B1233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  <w:lang w:eastAsia="sk-SK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DC2AB8" w:rsidRPr="00DC436A" w:rsidP="002B1233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>Percentuálny podiel kontrolovaných vozidiel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DC2AB8" w:rsidRPr="00DC436A" w:rsidP="00B759E2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36A" w:rsidR="00F97227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58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DC2AB8" w:rsidRPr="00DC436A" w:rsidP="00DC2AB8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  <w:lang w:eastAsia="sk-SK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DC2AB8" w:rsidRPr="00DC436A" w:rsidP="00DC2AB8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>Počiatočná cestná technická kontrola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DC2AB8" w:rsidRPr="00DC436A" w:rsidP="00B759E2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36A" w:rsidR="00F97227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59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DC2AB8" w:rsidRPr="00DC436A" w:rsidP="002B1233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  <w:lang w:eastAsia="sk-SK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DC2AB8" w:rsidRPr="00DC436A" w:rsidP="002B1233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>Podrobnejšia cestná technická kontrola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DC2AB8" w:rsidRPr="00DC436A" w:rsidP="00B759E2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36A" w:rsidR="00F97227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60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DC2AB8" w:rsidRPr="00DC436A" w:rsidP="00DC2AB8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  <w:lang w:eastAsia="sk-SK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DC2AB8" w:rsidRPr="00DC436A" w:rsidP="00DC2AB8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cyan"/>
                <w:lang w:eastAsia="sk-SK"/>
              </w:rPr>
            </w:pPr>
            <w:r w:rsidRPr="00DC436A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Príspevok na podrobnejšiu cestnú technickú kontrolu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DC2AB8" w:rsidRPr="00DC436A" w:rsidP="00B759E2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36A" w:rsidR="00F97227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61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DC2AB8" w:rsidRPr="00DC436A" w:rsidP="00DC2AB8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  <w:lang w:eastAsia="sk-SK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DC2AB8" w:rsidRPr="00DC436A" w:rsidP="00DC2AB8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>Povinnosti vodiča vozidla pri cestnej technickej kontrole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DC2AB8" w:rsidRPr="00DC436A" w:rsidP="00B759E2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36A" w:rsidR="00F97227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62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11F99" w:rsidRPr="00DC436A" w:rsidP="00DC2AB8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  <w:lang w:eastAsia="sk-SK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11F99" w:rsidRPr="00DC436A" w:rsidP="00DC2AB8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36A" w:rsidR="00DC2AB8">
              <w:rPr>
                <w:rFonts w:ascii="Times New Roman" w:hAnsi="Times New Roman"/>
                <w:sz w:val="24"/>
                <w:szCs w:val="24"/>
              </w:rPr>
              <w:t>Hodnotenie vozidla pri cestnej technickej kontrole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11F99" w:rsidRPr="00DC436A" w:rsidP="00B759E2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36A" w:rsidR="00F97227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63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DC2AB8" w:rsidRPr="00DC436A" w:rsidP="00DC2AB8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  <w:lang w:eastAsia="sk-SK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DC2AB8" w:rsidRPr="00DC436A" w:rsidP="00DC2AB8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>Opatrenia v prípade vážnych alebo nebezpečných chýb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DC2AB8" w:rsidRPr="00DC436A" w:rsidP="00B759E2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36A" w:rsidR="00F97227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64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DC2AB8" w:rsidRPr="00DC436A" w:rsidP="00DC2AB8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  <w:lang w:eastAsia="sk-SK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DC2AB8" w:rsidRPr="00DC436A" w:rsidP="00DC2AB8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>Koordinovaná cestná technická kontrola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DC2AB8" w:rsidRPr="00DC436A" w:rsidP="00B759E2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36A" w:rsidR="00F97227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65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11F99" w:rsidRPr="00DC436A" w:rsidP="00DC2AB8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  <w:lang w:eastAsia="sk-SK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11F99" w:rsidRPr="00DC436A" w:rsidP="00DC2AB8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36A" w:rsidR="00DC2AB8">
              <w:rPr>
                <w:rFonts w:ascii="Times New Roman" w:hAnsi="Times New Roman"/>
                <w:sz w:val="24"/>
                <w:szCs w:val="24"/>
              </w:rPr>
              <w:t>Správa o cestnej technickej kontrole a evidencia cestných technických kontrol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11F99" w:rsidRPr="00DC436A" w:rsidP="00B759E2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36A" w:rsidR="00F97227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66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11F99" w:rsidRPr="00DC436A" w:rsidP="00952EC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  <w:lang w:eastAsia="sk-SK"/>
              </w:rPr>
            </w:pPr>
            <w:r w:rsidRPr="00DC436A" w:rsidR="00DC2AB8">
              <w:rPr>
                <w:rFonts w:ascii="Times New Roman" w:hAnsi="Times New Roman"/>
                <w:sz w:val="24"/>
                <w:szCs w:val="24"/>
                <w:lang w:eastAsia="sk-SK"/>
              </w:rPr>
              <w:t>Druhý diel</w:t>
            </w: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11F99" w:rsidRPr="00DC436A" w:rsidP="00DC2AB8">
            <w:pPr>
              <w:bidi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436A" w:rsidR="00DC2AB8">
              <w:rPr>
                <w:rFonts w:ascii="Times New Roman" w:hAnsi="Times New Roman"/>
                <w:sz w:val="24"/>
                <w:szCs w:val="24"/>
                <w:lang w:eastAsia="sk-SK"/>
              </w:rPr>
              <w:t>Systém kontroly upevnenia nákladu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11F99" w:rsidRPr="00DC436A" w:rsidP="00DC2AB8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DC2AB8" w:rsidRPr="00DC436A" w:rsidP="002B1233">
            <w:pPr>
              <w:bidi w:val="0"/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  <w:lang w:eastAsia="sk-SK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DC2AB8" w:rsidRPr="00DC436A" w:rsidP="002B1233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>Naloženie a upevnenie nákladu a jeho kontrola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DC2AB8" w:rsidRPr="00DC436A" w:rsidP="00B759E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 w:rsidR="00F97227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67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11F99" w:rsidRPr="00DC436A" w:rsidP="00DC2AB8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  <w:lang w:eastAsia="sk-SK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11F99" w:rsidRPr="00DC436A" w:rsidP="00DC2AB8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36A" w:rsidR="00DC2AB8">
              <w:rPr>
                <w:rFonts w:ascii="Times New Roman" w:hAnsi="Times New Roman"/>
                <w:sz w:val="24"/>
                <w:szCs w:val="24"/>
              </w:rPr>
              <w:t>Odborná spôsobilosť osôb vykonávajúcich kontrolu upevnenia nákladu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11F99" w:rsidRPr="00DC436A" w:rsidP="00B759E2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36A" w:rsidR="00F97227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68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11F99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  <w:lang w:eastAsia="sk-SK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11F99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>Osobitné povinnosti v súvislosti s naložením a upevnením nákladu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11F99" w:rsidRPr="00DC436A" w:rsidP="00B759E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 w:rsidR="00F97227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69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11F99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  <w:lang w:eastAsia="sk-SK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11F99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11F99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11F99" w:rsidRPr="00DC436A" w:rsidP="00DC2AB8">
            <w:pPr>
              <w:bidi w:val="0"/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  <w:lang w:eastAsia="sk-SK"/>
              </w:rPr>
            </w:pPr>
            <w:r w:rsidRPr="00DC436A">
              <w:rPr>
                <w:rFonts w:ascii="Times New Roman" w:hAnsi="Times New Roman"/>
                <w:b/>
                <w:caps/>
                <w:sz w:val="24"/>
                <w:szCs w:val="24"/>
                <w:lang w:eastAsia="sk-SK"/>
              </w:rPr>
              <w:t>PIATA ČASŤ</w:t>
            </w: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11F99" w:rsidRPr="00DC436A" w:rsidP="00A45FE5">
            <w:pPr>
              <w:bidi w:val="0"/>
              <w:spacing w:after="0" w:line="240" w:lineRule="auto"/>
              <w:outlineLvl w:val="1"/>
              <w:rPr>
                <w:rFonts w:ascii="Times New Roman" w:hAnsi="Times New Roman"/>
                <w:b/>
                <w:caps/>
                <w:sz w:val="24"/>
                <w:szCs w:val="24"/>
                <w:lang w:eastAsia="sk-SK"/>
              </w:rPr>
            </w:pPr>
            <w:r w:rsidRPr="00DC436A" w:rsidR="00DC2AB8">
              <w:rPr>
                <w:rFonts w:ascii="Times New Roman" w:hAnsi="Times New Roman"/>
                <w:b/>
                <w:caps/>
                <w:sz w:val="24"/>
                <w:szCs w:val="24"/>
                <w:lang w:eastAsia="sk-SK"/>
              </w:rPr>
              <w:t>TECHNICKÉ SLUŽBY, schvaľovanie zariadení, dokladov, nálepiek</w:t>
            </w:r>
            <w:r w:rsidR="00A45FE5">
              <w:rPr>
                <w:rFonts w:ascii="Times New Roman" w:hAnsi="Times New Roman"/>
                <w:b/>
                <w:caps/>
                <w:sz w:val="24"/>
                <w:szCs w:val="24"/>
                <w:lang w:eastAsia="sk-SK"/>
              </w:rPr>
              <w:t>, emisných plakiet</w:t>
            </w:r>
            <w:r w:rsidRPr="00DC436A" w:rsidR="00DC2AB8">
              <w:rPr>
                <w:rFonts w:ascii="Times New Roman" w:hAnsi="Times New Roman"/>
                <w:b/>
                <w:caps/>
                <w:sz w:val="24"/>
                <w:szCs w:val="24"/>
                <w:lang w:eastAsia="sk-SK"/>
              </w:rPr>
              <w:t xml:space="preserve"> a celoštátneho informačného systému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11F99" w:rsidRPr="00DC436A" w:rsidP="00DC2AB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DC2AB8" w:rsidRPr="00DC436A" w:rsidP="002B1233">
            <w:pPr>
              <w:bidi w:val="0"/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  <w:lang w:eastAsia="sk-SK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DC2AB8" w:rsidRPr="00DC436A" w:rsidP="002B1233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DC2AB8" w:rsidRPr="00DC436A" w:rsidP="002B1233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DC2AB8" w:rsidRPr="00DC436A" w:rsidP="002B1233">
            <w:pPr>
              <w:bidi w:val="0"/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eastAsia="sk-SK"/>
              </w:rPr>
            </w:pPr>
            <w:r w:rsidRPr="00DC436A">
              <w:rPr>
                <w:rFonts w:ascii="Times New Roman" w:hAnsi="Times New Roman"/>
                <w:caps/>
                <w:sz w:val="24"/>
                <w:szCs w:val="24"/>
                <w:lang w:eastAsia="sk-SK"/>
              </w:rPr>
              <w:t>PRVÁ HLAVA</w:t>
            </w: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DC2AB8" w:rsidRPr="00DC436A" w:rsidP="002B1233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>TECHNICKÉ SLUŽBY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DC2AB8" w:rsidRPr="00DC436A" w:rsidP="002B1233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11F99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  <w:lang w:eastAsia="sk-SK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11F99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>Členenie technických služieb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11F99" w:rsidRPr="00DC436A" w:rsidP="00B759E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 w:rsidR="00F97227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70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11F99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  <w:lang w:eastAsia="sk-SK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11F99" w:rsidRPr="00DC436A" w:rsidP="00DC2AB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 w:rsidR="00DC2AB8">
              <w:rPr>
                <w:rFonts w:ascii="Times New Roman" w:hAnsi="Times New Roman"/>
                <w:sz w:val="24"/>
                <w:szCs w:val="24"/>
              </w:rPr>
              <w:t>Udeľovanie poverenia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11F99" w:rsidRPr="00DC436A" w:rsidP="00B759E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 w:rsidR="00F97227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71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11F99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  <w:lang w:eastAsia="sk-SK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11F99" w:rsidRPr="00DC436A" w:rsidP="00CE44DC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227" w:rsidR="00F97227">
              <w:rPr>
                <w:rFonts w:ascii="Times New Roman" w:hAnsi="Times New Roman"/>
                <w:sz w:val="24"/>
                <w:szCs w:val="24"/>
              </w:rPr>
              <w:t>Zmena, pozastavenie, zrušenie alebo zánik poverenia a predĺženie platnosti poverenia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11F99" w:rsidRPr="00DC436A" w:rsidP="00B759E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 w:rsidR="00F97227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72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F97227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  <w:lang w:eastAsia="sk-SK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F97227" w:rsidRPr="00DC436A" w:rsidP="00CE44DC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227">
              <w:rPr>
                <w:rFonts w:ascii="Times New Roman" w:hAnsi="Times New Roman"/>
                <w:sz w:val="24"/>
                <w:szCs w:val="24"/>
              </w:rPr>
              <w:t>Povinnosti a oprávnenia technickej služby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F97227" w:rsidRPr="00DC436A" w:rsidP="00B759E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11F99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  <w:lang w:eastAsia="sk-SK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11F99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>Povinnosti a oprávnenia technickej služby overovania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11F99" w:rsidRPr="00DC436A" w:rsidP="00B759E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 w:rsidR="00F97227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73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11F99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  <w:lang w:eastAsia="sk-SK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11F99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>Povinnosti a oprávnenia technickej služby technickej kontroly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11F99" w:rsidRPr="00DC436A" w:rsidP="00B759E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 w:rsidR="00F97227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74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11F99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  <w:lang w:eastAsia="sk-SK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11F99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>Povinnosti a oprávnenia technickej služby emisnej kontroly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11F99" w:rsidRPr="00DC436A" w:rsidP="00B759E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 w:rsidR="00F97227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75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11F99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  <w:lang w:eastAsia="sk-SK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11F99" w:rsidRPr="00DC436A" w:rsidP="00B56EBB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>Povinnosti technickej služby kontroly originality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11F99" w:rsidRPr="00DC436A" w:rsidP="00B759E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 w:rsidR="00F97227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76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CE44DC" w:rsidRPr="00DC436A" w:rsidP="002B1233">
            <w:pPr>
              <w:bidi w:val="0"/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  <w:lang w:eastAsia="sk-SK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CE44DC" w:rsidRPr="00DC436A" w:rsidP="00B56EBB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>Povinnosti technickej služby montáže plynových zariadení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CE44DC" w:rsidRPr="00DC436A" w:rsidP="00B759E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 w:rsidR="00F97227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77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CE44DC" w:rsidRPr="00DC436A" w:rsidP="002B1233">
            <w:pPr>
              <w:bidi w:val="0"/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  <w:lang w:eastAsia="sk-SK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CE44DC" w:rsidRPr="00DC436A" w:rsidP="002B1233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CE44DC" w:rsidRPr="00DC436A" w:rsidP="002B1233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11F99" w:rsidRPr="00DC436A" w:rsidP="00CE44DC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  <w:lang w:eastAsia="sk-SK"/>
              </w:rPr>
            </w:pPr>
            <w:r w:rsidRPr="00DC436A" w:rsidR="00CE44DC">
              <w:rPr>
                <w:rFonts w:ascii="Times New Roman" w:hAnsi="Times New Roman"/>
                <w:caps/>
                <w:sz w:val="24"/>
                <w:szCs w:val="24"/>
                <w:lang w:eastAsia="sk-SK"/>
              </w:rPr>
              <w:t>DRUHÁ HLAVA</w:t>
            </w: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11F99" w:rsidRPr="00DC436A" w:rsidP="005A4E4A">
            <w:pPr>
              <w:bidi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aps/>
                <w:sz w:val="24"/>
                <w:szCs w:val="24"/>
                <w:lang w:eastAsia="sk-SK"/>
              </w:rPr>
            </w:pPr>
            <w:r w:rsidRPr="00DC436A" w:rsidR="00CE44DC">
              <w:rPr>
                <w:rFonts w:ascii="Times New Roman" w:hAnsi="Times New Roman"/>
                <w:caps/>
                <w:sz w:val="24"/>
                <w:szCs w:val="24"/>
                <w:lang w:eastAsia="sk-SK"/>
              </w:rPr>
              <w:t xml:space="preserve">schvaľovanie zariadení, </w:t>
            </w:r>
            <w:r w:rsidR="002C63EC">
              <w:rPr>
                <w:rFonts w:ascii="Times New Roman" w:hAnsi="Times New Roman"/>
                <w:caps/>
                <w:sz w:val="24"/>
                <w:szCs w:val="24"/>
                <w:lang w:eastAsia="sk-SK"/>
              </w:rPr>
              <w:t xml:space="preserve">vzorových výtlačkov tlačív </w:t>
            </w:r>
            <w:r w:rsidRPr="00DC436A" w:rsidR="00CE44DC">
              <w:rPr>
                <w:rFonts w:ascii="Times New Roman" w:hAnsi="Times New Roman"/>
                <w:caps/>
                <w:sz w:val="24"/>
                <w:szCs w:val="24"/>
                <w:lang w:eastAsia="sk-SK"/>
              </w:rPr>
              <w:t>dokladov,  nálepiek</w:t>
            </w:r>
            <w:r w:rsidR="005A4E4A">
              <w:rPr>
                <w:rFonts w:ascii="Times New Roman" w:hAnsi="Times New Roman"/>
                <w:caps/>
                <w:sz w:val="24"/>
                <w:szCs w:val="24"/>
                <w:lang w:eastAsia="sk-SK"/>
              </w:rPr>
              <w:t>, emisných plakiet</w:t>
            </w:r>
            <w:r w:rsidRPr="00DC436A" w:rsidR="00CE44DC">
              <w:rPr>
                <w:rFonts w:ascii="Times New Roman" w:hAnsi="Times New Roman"/>
                <w:caps/>
                <w:sz w:val="24"/>
                <w:szCs w:val="24"/>
                <w:lang w:eastAsia="sk-SK"/>
              </w:rPr>
              <w:t xml:space="preserve"> a celoštátneho informačného systému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11F99" w:rsidRPr="00DC436A" w:rsidP="00CE44DC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CE44DC" w:rsidRPr="00DC436A" w:rsidP="002B1233">
            <w:pPr>
              <w:bidi w:val="0"/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  <w:lang w:eastAsia="sk-SK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CE44DC" w:rsidRPr="00DC436A" w:rsidP="002B1233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>Schvaľovanie vhodnosti zariadení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CE44DC" w:rsidRPr="00DC436A" w:rsidP="00B759E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 w:rsidR="00F97227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78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11F99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  <w:lang w:eastAsia="sk-SK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11F99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 w:rsidR="00CE44DC">
              <w:rPr>
                <w:rFonts w:ascii="Times New Roman" w:hAnsi="Times New Roman"/>
                <w:sz w:val="24"/>
                <w:szCs w:val="24"/>
              </w:rPr>
              <w:t>Overenie a kalibrácia zariadení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11F99" w:rsidRPr="00DC436A" w:rsidP="00B759E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 w:rsidR="00F97227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79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11F99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  <w:lang w:eastAsia="sk-SK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85A9E" w:rsidRPr="00385A9E" w:rsidP="00385A9E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A9E">
              <w:rPr>
                <w:rFonts w:ascii="Times New Roman" w:hAnsi="Times New Roman"/>
                <w:sz w:val="24"/>
                <w:szCs w:val="24"/>
              </w:rPr>
              <w:t xml:space="preserve">Schvaľovanie vzorových výtlačkov </w:t>
            </w:r>
            <w:r w:rsidR="002C63EC">
              <w:rPr>
                <w:rFonts w:ascii="Times New Roman" w:hAnsi="Times New Roman"/>
                <w:sz w:val="24"/>
                <w:szCs w:val="24"/>
              </w:rPr>
              <w:t xml:space="preserve">tlačív </w:t>
            </w:r>
            <w:r w:rsidRPr="00385A9E">
              <w:rPr>
                <w:rFonts w:ascii="Times New Roman" w:hAnsi="Times New Roman"/>
                <w:sz w:val="24"/>
                <w:szCs w:val="24"/>
              </w:rPr>
              <w:t>dokladov, kontrolných nálepiek, emisných plakiet a inšpekčných nálepiek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11F99" w:rsidRPr="00DC436A" w:rsidP="00CE44DC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 w:rsidR="00F97227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80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11F99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  <w:lang w:eastAsia="sk-SK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11F99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>Schvaľovanie celoštátneho informačného systému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11F99" w:rsidRPr="00DC436A" w:rsidP="00B759E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 w:rsidR="00F97227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81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11F99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  <w:lang w:eastAsia="sk-SK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11F99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11F99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11F99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  <w:lang w:eastAsia="sk-SK"/>
              </w:rPr>
            </w:pPr>
            <w:r w:rsidRPr="00DC436A">
              <w:rPr>
                <w:rFonts w:ascii="Times New Roman" w:hAnsi="Times New Roman"/>
                <w:b/>
                <w:caps/>
                <w:sz w:val="24"/>
                <w:szCs w:val="24"/>
                <w:lang w:eastAsia="sk-SK"/>
              </w:rPr>
              <w:t>ŠIESTA ČASŤ</w:t>
            </w: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11F99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  <w:lang w:eastAsia="sk-SK"/>
              </w:rPr>
            </w:pPr>
            <w:r w:rsidRPr="00DC436A">
              <w:rPr>
                <w:rFonts w:ascii="Times New Roman" w:hAnsi="Times New Roman"/>
                <w:b/>
                <w:caps/>
                <w:sz w:val="24"/>
                <w:szCs w:val="24"/>
                <w:lang w:eastAsia="sk-SK"/>
              </w:rPr>
              <w:t>KONTROLY VOZIDIEL a montáž plynových zariadení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11F99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11F99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11F99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11F99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E72FEA" w:rsidRPr="00DC436A" w:rsidP="00A226D3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caps/>
                <w:sz w:val="24"/>
                <w:szCs w:val="24"/>
                <w:lang w:eastAsia="sk-SK"/>
              </w:rPr>
              <w:t>PRVÁ HLAVA</w:t>
            </w: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E72FEA" w:rsidRPr="00DC436A" w:rsidP="00E72FEA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caps/>
                <w:sz w:val="24"/>
                <w:szCs w:val="24"/>
                <w:lang w:eastAsia="sk-SK"/>
              </w:rPr>
              <w:t>OPRÁVNENÁ OSOBA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E72FEA" w:rsidRPr="00DC436A" w:rsidP="00E72FEA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11F99" w:rsidRPr="00DC436A" w:rsidP="00CA249B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11F99" w:rsidRPr="00DC436A" w:rsidP="00CA249B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 w:rsidR="00E72FEA">
              <w:rPr>
                <w:rFonts w:ascii="Times New Roman" w:hAnsi="Times New Roman"/>
                <w:sz w:val="24"/>
                <w:szCs w:val="24"/>
              </w:rPr>
              <w:t>Základné ustanovenie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11F99" w:rsidRPr="00DC436A" w:rsidP="00B759E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 w:rsidR="00F97227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82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E72FEA" w:rsidRPr="00DC436A" w:rsidP="00A226D3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E72FEA" w:rsidRPr="00DC436A" w:rsidP="00E72FEA">
            <w:pPr>
              <w:bidi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>Udeľovanie</w:t>
            </w:r>
            <w:r w:rsidRPr="00DC43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povolenia na zriadenie stanice technickej kontroly, povolenia na zriadenie pracoviska emisnej kontroly a povolenia na zriadenie pracoviska kontroly originality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E72FEA" w:rsidRPr="00DC436A" w:rsidP="00B759E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 w:rsidR="00F97227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83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E72FEA" w:rsidRPr="00DC436A" w:rsidP="00A226D3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E72FEA" w:rsidRPr="00DC436A" w:rsidP="00A226D3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>Oprávnenie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E72FEA" w:rsidRPr="00DC436A" w:rsidP="00A226D3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E72FEA" w:rsidRPr="00DC436A" w:rsidP="00A226D3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E72FEA" w:rsidRPr="00DC436A" w:rsidP="00E72FEA">
            <w:pPr>
              <w:bidi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>Udeľovanie</w:t>
            </w:r>
            <w:r w:rsidRPr="00DC43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oprávnenia na vykonávanie technickej kontroly, oprávnenia na vykonávanie emisnej kontroly, oprávnenia na vykonávanie kontroly originality a oprávnenia na montáž plynových zariadení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E72FEA" w:rsidRPr="00DC436A" w:rsidP="00B759E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 w:rsidR="00F97227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84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E72FEA" w:rsidRPr="00DC436A" w:rsidP="00E72FEA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E72FEA" w:rsidRPr="00DC436A" w:rsidP="00E72FEA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>Zmena, pozastavenie, zrušenie a zánik oprávnenia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E72FEA" w:rsidRPr="00DC436A" w:rsidP="00B759E2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36A" w:rsidR="00F97227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85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115765" w:rsidRPr="00DC436A" w:rsidP="00E72FEA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115765" w:rsidRPr="00DC436A" w:rsidP="00E72FEA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765">
              <w:rPr>
                <w:rFonts w:ascii="Times New Roman" w:hAnsi="Times New Roman"/>
                <w:sz w:val="24"/>
                <w:szCs w:val="24"/>
              </w:rPr>
              <w:t>Povinnosti a oprávnenia oprávnenej osoby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115765" w:rsidRPr="00DC436A" w:rsidP="00B759E2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E72FEA" w:rsidRPr="00DC436A" w:rsidP="00E72FEA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E72FEA" w:rsidRPr="00DC436A" w:rsidP="00E72FEA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>Povinnosti a oprávnenia oprávnenej osoby technickej kontroly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E72FEA" w:rsidRPr="00DC436A" w:rsidP="00B759E2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36A" w:rsidR="00F97227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86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E72FEA" w:rsidRPr="00DC436A" w:rsidP="00E72FEA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E72FEA" w:rsidRPr="00DC436A" w:rsidP="00E72FEA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>Povinnosti a oprávnenia oprávnenej osoby emisnej kontroly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E72FEA" w:rsidRPr="00DC436A" w:rsidP="00B759E2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36A" w:rsidR="00F97227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87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E72FEA" w:rsidRPr="00DC436A" w:rsidP="00E72FEA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E72FEA" w:rsidRPr="00DC436A" w:rsidP="00E72FEA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>Povinnosti a oprávnenia oprávnenej osoby kontroly originality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E72FEA" w:rsidRPr="00DC436A" w:rsidP="00B759E2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36A" w:rsidR="00F97227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88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E72FEA" w:rsidRPr="00DC436A" w:rsidP="00E72FEA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E72FEA" w:rsidRPr="00DC436A" w:rsidP="00E72FEA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 xml:space="preserve">Povinnosti a oprávnenia oprávnenej osoby montáže plynových zariadení 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E72FEA" w:rsidRPr="00DC436A" w:rsidP="00B759E2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36A" w:rsidR="00F97227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89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11F99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11F99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11F99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11F99" w:rsidRPr="00DC436A" w:rsidP="00CA249B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caps/>
                <w:sz w:val="24"/>
                <w:szCs w:val="24"/>
                <w:lang w:eastAsia="sk-SK"/>
              </w:rPr>
              <w:t>druhá HLAVA</w:t>
            </w: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11F99" w:rsidRPr="00DC436A" w:rsidP="00CA249B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 w:rsidR="00E72FEA">
              <w:rPr>
                <w:rFonts w:ascii="Times New Roman" w:hAnsi="Times New Roman"/>
                <w:sz w:val="24"/>
                <w:szCs w:val="24"/>
              </w:rPr>
              <w:t>TECHNIK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11F99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11F99" w:rsidRPr="00952EC4" w:rsidP="00F71A91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EC4">
              <w:rPr>
                <w:rFonts w:ascii="Times New Roman" w:hAnsi="Times New Roman"/>
                <w:sz w:val="24"/>
                <w:szCs w:val="24"/>
              </w:rPr>
              <w:t>Prvý diel</w:t>
            </w: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11F99" w:rsidRPr="00DC436A" w:rsidP="00F71A91">
            <w:pPr>
              <w:bidi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952EC4" w:rsidR="00E72FEA">
              <w:rPr>
                <w:rFonts w:ascii="Times New Roman" w:hAnsi="Times New Roman"/>
                <w:sz w:val="24"/>
                <w:szCs w:val="24"/>
                <w:lang w:eastAsia="sk-SK"/>
              </w:rPr>
              <w:t>Technik technickej kontroly, technik emisnej kontroly, technik kontroly originality a technik montáže plynových zariadení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11F99" w:rsidRPr="00DC436A" w:rsidP="00F71A91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F71A91" w:rsidRPr="00DC436A" w:rsidP="00A226D3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F71A91" w:rsidRPr="00DC436A" w:rsidP="00A226D3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>Udeľovanie osvedčenia technika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F71A91" w:rsidRPr="00DC436A" w:rsidP="00B759E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 w:rsidR="00F97227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90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F71A91" w:rsidRPr="00DC436A" w:rsidP="00F71A91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F71A91" w:rsidRPr="00DC436A" w:rsidP="00F71A91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>Zmena, pozastavenie, zrušenie alebo zánik osvedčenia technika a predĺženie platnosti osvedčenia technika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F71A91" w:rsidRPr="00DC436A" w:rsidP="00B759E2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36A" w:rsidR="00F97227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91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F71A91" w:rsidRPr="00DC436A" w:rsidP="00F71A91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F71A91" w:rsidRPr="00DC436A" w:rsidP="00F71A91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>Základné školenie, rozširovacie školenie a doškoľovací kurz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F71A91" w:rsidRPr="00DC436A" w:rsidP="00B759E2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36A" w:rsidR="00F97227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92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F71A91" w:rsidRPr="00DC436A" w:rsidP="00F71A91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F71A91" w:rsidRPr="00DC436A" w:rsidP="00F71A91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 xml:space="preserve">Skúšky z odbornej spôsobilosti 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F71A91" w:rsidRPr="00DC436A" w:rsidP="00B759E2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36A" w:rsidR="00F97227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93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F71A91" w:rsidRPr="00DC436A" w:rsidP="00F71A91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F71A91" w:rsidRPr="00DC436A" w:rsidP="00F71A91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>Skúšky overenia dostatočných znalostí a chápaní o vozidlách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F71A91" w:rsidRPr="00DC436A" w:rsidP="00B759E2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36A" w:rsidR="00F97227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94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F71A91" w:rsidRPr="00DC436A" w:rsidP="00A226D3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F71A91" w:rsidRPr="00DC436A" w:rsidP="00A226D3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>Povinnosti technika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F71A91" w:rsidRPr="00DC436A" w:rsidP="00A226D3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F71A91" w:rsidRPr="00DC436A" w:rsidP="00F71A91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F71A91" w:rsidRPr="00DC436A" w:rsidP="00F71A91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 xml:space="preserve">Povinnosti technika technickej kontroly 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F71A91" w:rsidRPr="00DC436A" w:rsidP="00B759E2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36A" w:rsidR="00F97227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95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F71A91" w:rsidRPr="00DC436A" w:rsidP="00F71A91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F71A91" w:rsidRPr="00DC436A" w:rsidP="00F71A91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 xml:space="preserve">Povinnosti technika emisnej kontroly 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F71A91" w:rsidRPr="00DC436A" w:rsidP="00F71A91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36A" w:rsidR="00F97227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96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F71A91" w:rsidRPr="00DC436A" w:rsidP="00F71A91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F71A91" w:rsidRPr="00DC436A" w:rsidP="00F71A91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>Povinnosti technika kontroly originality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F71A91" w:rsidRPr="00DC436A" w:rsidP="00B759E2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36A" w:rsidR="00F97227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97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F71A91" w:rsidRPr="00DC436A" w:rsidP="00F71A91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F71A91" w:rsidRPr="00DC436A" w:rsidP="00F71A91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>Povinnosti technika montáže plynových zariadení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F71A91" w:rsidRPr="00DC436A" w:rsidP="00F71A91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36A" w:rsidR="00F97227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98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F71A91" w:rsidRPr="00952EC4" w:rsidP="00F71A91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EC4">
              <w:rPr>
                <w:rFonts w:ascii="Times New Roman" w:hAnsi="Times New Roman"/>
                <w:sz w:val="24"/>
                <w:szCs w:val="24"/>
              </w:rPr>
              <w:t>Druhý diel</w:t>
            </w: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F71A91" w:rsidRPr="00DC436A" w:rsidP="00F71A91">
            <w:pPr>
              <w:bidi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952EC4">
              <w:rPr>
                <w:rFonts w:ascii="Times New Roman" w:hAnsi="Times New Roman"/>
                <w:sz w:val="24"/>
                <w:szCs w:val="24"/>
                <w:lang w:eastAsia="sk-SK"/>
              </w:rPr>
              <w:t>Technik cestnej technickej kontroly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F71A91" w:rsidRPr="00DC436A" w:rsidP="00F71A91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F71A91" w:rsidRPr="00DC436A" w:rsidP="00A226D3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F71A91" w:rsidRPr="00DC436A" w:rsidP="00A226D3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>Základné ustanovenia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F71A91" w:rsidRPr="00DC436A" w:rsidP="00B759E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 w:rsidR="00F97227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99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F71A91" w:rsidRPr="00DC436A" w:rsidP="00F71A91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F71A91" w:rsidRPr="00DC436A" w:rsidP="00F71A91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 xml:space="preserve">Udeľovanie osvedčenia technika 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F71A91" w:rsidRPr="00DC436A" w:rsidP="00F71A91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36A" w:rsidR="00F97227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100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F71A91" w:rsidRPr="00DC436A" w:rsidP="00F71A91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F71A91" w:rsidRPr="00DC436A" w:rsidP="00F71A91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>Zánik osvedčenia a predĺženie platnosti osvedčenia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F71A91" w:rsidRPr="00DC436A" w:rsidP="00B759E2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36A" w:rsidR="00F97227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101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F71A91" w:rsidRPr="00DC436A" w:rsidP="00F71A91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F71A91" w:rsidRPr="00DC436A" w:rsidP="00F71A91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>Základné školenie a doškoľovací kurz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F71A91" w:rsidRPr="00DC436A" w:rsidP="00B759E2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36A" w:rsidR="00F97227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102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F71A91" w:rsidRPr="00DC436A" w:rsidP="00F71A91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F71A91" w:rsidRPr="00DC436A" w:rsidP="00F71A91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>Skúšky z odbornej spôsobilosti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F71A91" w:rsidRPr="00DC436A" w:rsidP="00F71A91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36A" w:rsidR="00F97227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103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F71A91" w:rsidRPr="00DC436A" w:rsidP="00A226D3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F71A91" w:rsidRPr="00DC436A" w:rsidP="00A226D3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F71A91" w:rsidRPr="00DC436A" w:rsidP="00A226D3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F71A91" w:rsidRPr="00DC436A" w:rsidP="00A226D3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 w:rsidR="00885128">
              <w:rPr>
                <w:rFonts w:ascii="Times New Roman" w:hAnsi="Times New Roman"/>
                <w:sz w:val="24"/>
                <w:szCs w:val="24"/>
              </w:rPr>
              <w:t>TRETIA HLAVA</w:t>
            </w: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F71A91" w:rsidRPr="00DC436A" w:rsidP="00A226D3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 w:rsidR="00885128">
              <w:rPr>
                <w:rFonts w:ascii="Times New Roman" w:hAnsi="Times New Roman"/>
                <w:sz w:val="24"/>
                <w:szCs w:val="24"/>
              </w:rPr>
              <w:t>TECHNICKÁ KONTROLA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F71A91" w:rsidRPr="00DC436A" w:rsidP="00A226D3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11F99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11F99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>Stanica technickej kontroly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11F99" w:rsidRPr="00DC436A" w:rsidP="00B759E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 w:rsidR="00F97227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104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11F99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11F99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>Monitorovanie stanice technickej kontroly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11F99" w:rsidRPr="00DC436A" w:rsidP="0088512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 w:rsidR="00F97227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105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11F99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11F99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 w:rsidR="00CA249B">
              <w:rPr>
                <w:rFonts w:ascii="Times New Roman" w:hAnsi="Times New Roman"/>
                <w:sz w:val="24"/>
                <w:szCs w:val="24"/>
              </w:rPr>
              <w:t>Vykonávanie technickej kontroly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11F99" w:rsidRPr="00DC436A" w:rsidP="00B759E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 w:rsidR="00F97227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106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11F99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11F99" w:rsidRPr="00DC436A" w:rsidP="0088512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 w:rsidR="00CA249B">
              <w:rPr>
                <w:rFonts w:ascii="Times New Roman" w:hAnsi="Times New Roman"/>
                <w:sz w:val="24"/>
                <w:szCs w:val="24"/>
              </w:rPr>
              <w:t>Druhy technick</w:t>
            </w:r>
            <w:r w:rsidRPr="00DC436A" w:rsidR="00885128">
              <w:rPr>
                <w:rFonts w:ascii="Times New Roman" w:hAnsi="Times New Roman"/>
                <w:sz w:val="24"/>
                <w:szCs w:val="24"/>
              </w:rPr>
              <w:t>ej kontroly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11F99" w:rsidRPr="00DC436A" w:rsidP="00B759E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 w:rsidR="00F97227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107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11F99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11F99" w:rsidRPr="00DC436A" w:rsidP="0088512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 w:rsidR="00CA249B">
              <w:rPr>
                <w:rFonts w:ascii="Times New Roman" w:hAnsi="Times New Roman"/>
                <w:sz w:val="24"/>
                <w:szCs w:val="24"/>
              </w:rPr>
              <w:t>Technick</w:t>
            </w:r>
            <w:r w:rsidRPr="00DC436A" w:rsidR="00885128">
              <w:rPr>
                <w:rFonts w:ascii="Times New Roman" w:hAnsi="Times New Roman"/>
                <w:sz w:val="24"/>
                <w:szCs w:val="24"/>
              </w:rPr>
              <w:t>á kontrola pravidelná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11F99" w:rsidRPr="00DC436A" w:rsidP="00B759E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 w:rsidR="00F97227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108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11F99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11F99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 w:rsidR="00CA249B">
              <w:rPr>
                <w:rFonts w:ascii="Times New Roman" w:hAnsi="Times New Roman"/>
                <w:sz w:val="24"/>
                <w:szCs w:val="24"/>
              </w:rPr>
              <w:t>Nariadenie o podrobení vozidla technickej kontrole pravidelnej mimo ustanovených lehôt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311F99" w:rsidRPr="00DC436A" w:rsidP="00B759E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 w:rsidR="00F97227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109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CA249B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CA249B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>Hodnotenie vozidla pri technickej kontrole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CA249B" w:rsidRPr="00DC436A" w:rsidP="00B759E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 w:rsidR="00F97227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110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CA249B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CA249B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>Doklad o vykonaní technickej kontroly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CA249B" w:rsidRPr="00DC436A" w:rsidP="00B759E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 w:rsidR="00F97227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111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CA249B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CA249B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>Následky nespôsobilého vozidla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CA249B" w:rsidRPr="00DC436A" w:rsidP="0088512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 w:rsidR="00F97227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112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CA249B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CA249B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CA249B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CA249B" w:rsidRPr="00DC436A" w:rsidP="00600ED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 w:rsidR="00600ED0">
              <w:rPr>
                <w:rFonts w:ascii="Times New Roman" w:hAnsi="Times New Roman"/>
                <w:caps/>
                <w:sz w:val="24"/>
                <w:szCs w:val="24"/>
                <w:lang w:eastAsia="sk-SK"/>
              </w:rPr>
              <w:t>ŠTVRTÁ</w:t>
            </w:r>
            <w:r w:rsidRPr="00DC436A">
              <w:rPr>
                <w:rFonts w:ascii="Times New Roman" w:hAnsi="Times New Roman"/>
                <w:caps/>
                <w:sz w:val="24"/>
                <w:szCs w:val="24"/>
                <w:lang w:eastAsia="sk-SK"/>
              </w:rPr>
              <w:t xml:space="preserve"> HLAVA</w:t>
            </w: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CA249B" w:rsidRPr="00DC436A" w:rsidP="00600ED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caps/>
                <w:sz w:val="24"/>
                <w:szCs w:val="24"/>
                <w:lang w:eastAsia="sk-SK"/>
              </w:rPr>
              <w:t>emisn</w:t>
            </w:r>
            <w:r w:rsidRPr="00DC436A" w:rsidR="00600ED0">
              <w:rPr>
                <w:rFonts w:ascii="Times New Roman" w:hAnsi="Times New Roman"/>
                <w:caps/>
                <w:sz w:val="24"/>
                <w:szCs w:val="24"/>
                <w:lang w:eastAsia="sk-SK"/>
              </w:rPr>
              <w:t>Á KONTROLa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CA249B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CA249B" w:rsidRPr="00DC436A" w:rsidP="00CA249B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CA249B" w:rsidRPr="00DC436A" w:rsidP="00CA249B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>Pracovisko emisnej kontroly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CA249B" w:rsidRPr="00DC436A" w:rsidP="00B759E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 w:rsidR="00F97227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113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CA249B" w:rsidRPr="00DC436A" w:rsidP="00CA249B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CA249B" w:rsidRPr="00DC436A" w:rsidP="00CA249B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>Monitorovanie pracoviska emisnej kontroly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CA249B" w:rsidRPr="00DC436A" w:rsidP="00B759E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 w:rsidR="00F97227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114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CA249B" w:rsidRPr="00DC436A" w:rsidP="00CA249B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CA249B" w:rsidRPr="00DC436A" w:rsidP="00CA249B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>Vykonávanie emisnej kontroly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CA249B" w:rsidRPr="00DC436A" w:rsidP="00B759E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 w:rsidR="00F97227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115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CA249B" w:rsidRPr="00DC436A" w:rsidP="00CA249B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CA249B" w:rsidRPr="00DC436A" w:rsidP="00CA249B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>Druhy emisnej kontrol</w:t>
            </w:r>
            <w:r w:rsidRPr="00DC436A" w:rsidR="00600ED0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CA249B" w:rsidRPr="00DC436A" w:rsidP="00600ED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 w:rsidR="00F97227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116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CA249B" w:rsidRPr="00DC436A" w:rsidP="00CA249B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CA249B" w:rsidRPr="00DC436A" w:rsidP="00600ED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>Emisn</w:t>
            </w:r>
            <w:r w:rsidRPr="00DC436A" w:rsidR="00600ED0">
              <w:rPr>
                <w:rFonts w:ascii="Times New Roman" w:hAnsi="Times New Roman"/>
                <w:sz w:val="24"/>
                <w:szCs w:val="24"/>
              </w:rPr>
              <w:t>á kontrola pravidelná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CA249B" w:rsidRPr="00DC436A" w:rsidP="00600ED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 w:rsidR="00F97227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117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CA249B" w:rsidRPr="00DC436A" w:rsidP="00CA249B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CA249B" w:rsidRPr="00DC436A" w:rsidP="00CA249B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>Nariadenie o podrobení vozidla emisnej kontrole pravidelnej mimo ustanovených lehôt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CA249B" w:rsidRPr="00DC436A" w:rsidP="00600ED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 w:rsidR="00F97227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118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CA249B" w:rsidRPr="00DC436A" w:rsidP="00CA249B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CA249B" w:rsidRPr="00DC436A" w:rsidP="00CA249B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>Hodnotenie vozidla pri emisnej kontrole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CA249B" w:rsidRPr="00DC436A" w:rsidP="00B759E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 w:rsidR="00F97227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119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CA249B" w:rsidRPr="00DC436A" w:rsidP="00CA249B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CA249B" w:rsidRPr="00DC436A" w:rsidP="00CA249B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>Doklad o vykonaní emisnej kontroly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CA249B" w:rsidRPr="00DC436A" w:rsidP="00B759E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 w:rsidR="00F97227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120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CA249B" w:rsidRPr="00DC436A" w:rsidP="00CA249B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CA249B" w:rsidRPr="00DC436A" w:rsidP="00CA249B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>Následky nespôsobilého vozidla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CA249B" w:rsidRPr="00DC436A" w:rsidP="00600ED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 w:rsidR="00F97227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121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CA249B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CA249B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CA249B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CA249B" w:rsidRPr="00DC436A" w:rsidP="00600ED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 w:rsidR="00600ED0">
              <w:rPr>
                <w:rFonts w:ascii="Times New Roman" w:hAnsi="Times New Roman"/>
                <w:caps/>
                <w:sz w:val="24"/>
                <w:szCs w:val="24"/>
                <w:lang w:eastAsia="sk-SK"/>
              </w:rPr>
              <w:t>PIATA</w:t>
            </w:r>
            <w:r w:rsidRPr="00DC436A">
              <w:rPr>
                <w:rFonts w:ascii="Times New Roman" w:hAnsi="Times New Roman"/>
                <w:caps/>
                <w:sz w:val="24"/>
                <w:szCs w:val="24"/>
                <w:lang w:eastAsia="sk-SK"/>
              </w:rPr>
              <w:t xml:space="preserve"> HLAVA</w:t>
            </w: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CA249B" w:rsidRPr="00DC436A" w:rsidP="00600ED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caps/>
                <w:sz w:val="24"/>
                <w:szCs w:val="24"/>
                <w:lang w:eastAsia="sk-SK"/>
              </w:rPr>
              <w:t>KONTROL</w:t>
            </w:r>
            <w:r w:rsidRPr="00DC436A" w:rsidR="00600ED0">
              <w:rPr>
                <w:rFonts w:ascii="Times New Roman" w:hAnsi="Times New Roman"/>
                <w:caps/>
                <w:sz w:val="24"/>
                <w:szCs w:val="24"/>
                <w:lang w:eastAsia="sk-SK"/>
              </w:rPr>
              <w:t>A</w:t>
            </w:r>
            <w:r w:rsidRPr="00DC436A">
              <w:rPr>
                <w:rFonts w:ascii="Times New Roman" w:hAnsi="Times New Roman"/>
                <w:caps/>
                <w:sz w:val="24"/>
                <w:szCs w:val="24"/>
                <w:lang w:eastAsia="sk-SK"/>
              </w:rPr>
              <w:t xml:space="preserve"> originality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CA249B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CA249B" w:rsidRPr="00DC436A" w:rsidP="00CA249B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CA249B" w:rsidRPr="00DC436A" w:rsidP="00CA249B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>Pracovisko kontroly originality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CA249B" w:rsidRPr="00DC436A" w:rsidP="00B759E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122</w:t>
            </w:r>
            <w:r w:rsidRPr="00DC436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CA249B" w:rsidRPr="00DC436A" w:rsidP="00CA249B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CA249B" w:rsidRPr="00DC436A" w:rsidP="00455E0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>Vykonávanie kontroly</w:t>
            </w:r>
            <w:r w:rsidRPr="00DC436A" w:rsidR="00455E00">
              <w:rPr>
                <w:rFonts w:ascii="Times New Roman" w:hAnsi="Times New Roman"/>
                <w:sz w:val="24"/>
                <w:szCs w:val="24"/>
              </w:rPr>
              <w:t xml:space="preserve"> originality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CA249B" w:rsidRPr="00DC436A" w:rsidP="00B759E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 w:rsidR="00F97227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123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600ED0" w:rsidRPr="00DC436A" w:rsidP="00A226D3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600ED0" w:rsidRPr="00DC436A" w:rsidP="00A226D3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>Druhy kontroly originality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600ED0" w:rsidRPr="00DC436A" w:rsidP="00B759E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 w:rsidR="00F97227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124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600ED0" w:rsidRPr="00DC436A" w:rsidP="00A226D3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600ED0" w:rsidRPr="00DC436A" w:rsidP="00A226D3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>Nariadenie o podrobení vozidla kontrole originality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600ED0" w:rsidRPr="00DC436A" w:rsidP="00B759E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 w:rsidR="00F97227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125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CA249B" w:rsidRPr="00DC436A" w:rsidP="00CA249B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CA249B" w:rsidRPr="00DC436A" w:rsidP="00455E0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>Hodnotenie vozidla pri kontrole</w:t>
            </w:r>
            <w:r w:rsidRPr="00DC436A" w:rsidR="00455E00">
              <w:rPr>
                <w:rFonts w:ascii="Times New Roman" w:hAnsi="Times New Roman"/>
                <w:sz w:val="24"/>
                <w:szCs w:val="24"/>
              </w:rPr>
              <w:t xml:space="preserve"> originality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CA249B" w:rsidRPr="00DC436A" w:rsidP="00B759E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 w:rsidR="00F97227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126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600ED0" w:rsidRPr="00DC436A" w:rsidP="00A226D3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600ED0" w:rsidRPr="00DC436A" w:rsidP="00A226D3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>Doklad o vykonaní kontroly originality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600ED0" w:rsidRPr="00DC436A" w:rsidP="00B759E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127</w:t>
            </w:r>
            <w:r w:rsidRPr="00DC436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600ED0" w:rsidRPr="00DC436A" w:rsidP="00600ED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600ED0" w:rsidRPr="00DC436A" w:rsidP="00600ED0">
            <w:pPr>
              <w:bidi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>Umiestňovanie a upevňovanie náhradného identifikačného čísla vozidla VIN prideleného jednotlivému vozidlu alebo identifikačného čísla vozidla VIN jednotlivo vyrobeného vozidla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600ED0" w:rsidRPr="00DC436A" w:rsidP="00600ED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600ED0" w:rsidRPr="00DC436A" w:rsidP="00600ED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600ED0" w:rsidRPr="00DC436A" w:rsidP="00600ED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 xml:space="preserve">Spôsob umiestňovania a upevňovania 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600ED0" w:rsidRPr="00DC436A" w:rsidP="00B759E2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36A" w:rsidR="00F97227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128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455E00" w:rsidRPr="00DC436A" w:rsidP="00CA249B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455E00" w:rsidRPr="00DC436A" w:rsidP="00600ED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>Doklad o umiestnení a upevnení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455E00" w:rsidRPr="00DC436A" w:rsidP="00B759E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 w:rsidR="00F97227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129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CA249B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CA249B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CA249B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455E00" w:rsidRPr="00DC436A" w:rsidP="00455E0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 w:rsidR="00600ED0">
              <w:rPr>
                <w:rFonts w:ascii="Times New Roman" w:hAnsi="Times New Roman"/>
                <w:caps/>
                <w:sz w:val="24"/>
                <w:szCs w:val="24"/>
                <w:lang w:eastAsia="sk-SK"/>
              </w:rPr>
              <w:t>ŠIESTA</w:t>
            </w:r>
            <w:r w:rsidRPr="00DC436A">
              <w:rPr>
                <w:rFonts w:ascii="Times New Roman" w:hAnsi="Times New Roman"/>
                <w:caps/>
                <w:sz w:val="24"/>
                <w:szCs w:val="24"/>
                <w:lang w:eastAsia="sk-SK"/>
              </w:rPr>
              <w:t xml:space="preserve"> HLAVA</w:t>
            </w: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455E00" w:rsidRPr="00DC436A" w:rsidP="00455E0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caps/>
                <w:sz w:val="24"/>
                <w:szCs w:val="24"/>
                <w:lang w:eastAsia="sk-SK"/>
              </w:rPr>
              <w:t>MONTÁŽE PLYNOVÝCH ZARIADENÍ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455E00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455E00" w:rsidRPr="00DC436A" w:rsidP="00455E0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455E00" w:rsidRPr="00DC436A" w:rsidP="00455E0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>Pracovisko montáže plynových zariadení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455E00" w:rsidRPr="00DC436A" w:rsidP="00B759E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 w:rsidR="00F97227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130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455E00" w:rsidRPr="00DC436A" w:rsidP="00455E0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455E00" w:rsidRPr="00DC436A" w:rsidP="00455E0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>Vykonávanie montáže plynového zariadenia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455E00" w:rsidRPr="00DC436A" w:rsidP="00B759E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 w:rsidR="00F97227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131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455E00" w:rsidRPr="00DC436A" w:rsidP="00455E0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455E00" w:rsidRPr="00DC436A" w:rsidP="00455E0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>Doklad o vykonaní montáže plynového zariadenia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455E00" w:rsidRPr="00DC436A" w:rsidP="00B759E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 w:rsidR="00F97227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132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460408" w:rsidRPr="00DC436A" w:rsidP="00460408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460408" w:rsidRPr="00DC436A" w:rsidP="00460408">
            <w:pPr>
              <w:bidi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>Inšpekcia plynových nádrží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460408" w:rsidRPr="00DC436A" w:rsidP="00460408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460408" w:rsidRPr="00DC436A" w:rsidP="00460408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460408" w:rsidRPr="00DC436A" w:rsidP="00460408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>Vykonávanie inšpekcie plynových nádrží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460408" w:rsidRPr="00DC436A" w:rsidP="00B759E2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36A" w:rsidR="00F97227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133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460408" w:rsidRPr="00DC436A" w:rsidP="00460408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460408" w:rsidRPr="00DC436A" w:rsidP="00460408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>Doklad o vykonaní inšpekcie plynových nádrží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460408" w:rsidRPr="00DC436A" w:rsidP="00B759E2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36A" w:rsidR="00F97227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134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455E00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455E00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455E00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455E00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436A">
              <w:rPr>
                <w:rFonts w:ascii="Times New Roman" w:hAnsi="Times New Roman"/>
                <w:b/>
                <w:caps/>
                <w:sz w:val="24"/>
                <w:szCs w:val="24"/>
                <w:lang w:eastAsia="sk-SK"/>
              </w:rPr>
              <w:t>SIEDMA ČASŤ</w:t>
            </w: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455E00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b/>
                <w:caps/>
                <w:sz w:val="24"/>
                <w:szCs w:val="24"/>
                <w:lang w:eastAsia="sk-SK"/>
              </w:rPr>
              <w:t>verejnÁ správA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455E00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455E00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455E00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455E00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455E00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caps/>
                <w:sz w:val="24"/>
                <w:szCs w:val="24"/>
                <w:lang w:eastAsia="sk-SK"/>
              </w:rPr>
              <w:t>PRVÁ HLAVA</w:t>
            </w: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455E00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caps/>
                <w:sz w:val="24"/>
                <w:szCs w:val="24"/>
                <w:lang w:eastAsia="sk-SK"/>
              </w:rPr>
              <w:t>pôsobnosť ORGÁNOV verejnej správy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455E00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455E00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455E00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>Základné ustanovenie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455E00" w:rsidRPr="00DC436A" w:rsidP="00B759E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135</w:t>
            </w:r>
            <w:r w:rsidRPr="00DC436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455E00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455E00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>Ministerstvo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455E00" w:rsidRPr="00DC436A" w:rsidP="00B759E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136</w:t>
            </w:r>
            <w:r w:rsidRPr="00DC436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455E00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455E00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>Okresný úrad v sídle kraja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455E00" w:rsidRPr="00DC436A" w:rsidP="00B759E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137</w:t>
            </w:r>
            <w:r w:rsidRPr="00DC436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455E00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455E00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>Okresný úrad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455E00" w:rsidRPr="00DC436A" w:rsidP="00B759E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 w:rsidR="00F97227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138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455E00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455E00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>Slovenská obchodná inšpekcia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455E00" w:rsidRPr="00DC436A" w:rsidP="00B759E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 w:rsidR="00F97227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139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455E00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455E00" w:rsidRPr="00DC436A" w:rsidP="00524C61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="00524C61">
              <w:rPr>
                <w:rFonts w:ascii="Times New Roman" w:hAnsi="Times New Roman"/>
                <w:sz w:val="24"/>
                <w:szCs w:val="24"/>
              </w:rPr>
              <w:t>Policajný zbor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455E00" w:rsidRPr="00DC436A" w:rsidP="00B759E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 w:rsidR="00F97227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140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455E00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455E00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455E00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455E00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caps/>
                <w:sz w:val="24"/>
                <w:szCs w:val="24"/>
                <w:lang w:eastAsia="sk-SK"/>
              </w:rPr>
              <w:t>DRUHÁ HLAVA</w:t>
            </w: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455E00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caps/>
                <w:sz w:val="24"/>
                <w:szCs w:val="24"/>
                <w:lang w:eastAsia="sk-SK"/>
              </w:rPr>
              <w:t>ODBORNÝ DOZOR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455E00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455E00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455E00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>Výkon odborného dozoru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455E00" w:rsidRPr="00DC436A" w:rsidP="00B759E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141</w:t>
            </w:r>
            <w:r w:rsidRPr="00DC436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455E00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455E00" w:rsidRPr="00DC436A" w:rsidP="00455E0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>Štátny odborný dozor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455E00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142</w:t>
            </w:r>
            <w:r w:rsidRPr="00DC436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455E00" w:rsidRPr="00DC436A" w:rsidP="00455E0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 xml:space="preserve">až </w:t>
            </w:r>
            <w:r w:rsidRPr="00DC436A">
              <w:rPr>
                <w:rFonts w:ascii="Times New Roman" w:hAnsi="Times New Roman"/>
                <w:color w:val="FFFFFF"/>
                <w:sz w:val="24"/>
                <w:szCs w:val="24"/>
              </w:rPr>
              <w:fldChar w:fldCharType="begin"/>
            </w:r>
            <w:r w:rsidRPr="00DC436A">
              <w:rPr>
                <w:rFonts w:ascii="Times New Roman" w:hAnsi="Times New Roman"/>
                <w:color w:val="FFFFFF"/>
                <w:sz w:val="24"/>
                <w:szCs w:val="24"/>
              </w:rPr>
              <w:instrText xml:space="preserve"> SEQ § \* ARABIC </w:instrText>
            </w:r>
            <w:r w:rsidRPr="00DC436A">
              <w:rPr>
                <w:rFonts w:ascii="Times New Roman" w:hAnsi="Times New Roman"/>
                <w:color w:val="FFFFFF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color w:val="FFFFFF"/>
                <w:sz w:val="24"/>
                <w:szCs w:val="24"/>
              </w:rPr>
              <w:t>143</w:t>
            </w:r>
            <w:r w:rsidRPr="00DC436A">
              <w:rPr>
                <w:rFonts w:ascii="Times New Roman" w:hAnsi="Times New Roman"/>
                <w:color w:val="FFFFFF"/>
                <w:sz w:val="24"/>
                <w:szCs w:val="24"/>
              </w:rPr>
              <w:fldChar w:fldCharType="end"/>
            </w:r>
          </w:p>
          <w:p w:rsidR="00455E00" w:rsidRPr="00DC436A" w:rsidP="00B759E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144</w:t>
            </w:r>
            <w:r w:rsidRPr="00DC436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455E00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455E00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>Odborný dozor technickej služby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455E00" w:rsidRPr="00DC436A" w:rsidP="00B759E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145</w:t>
            </w:r>
            <w:r w:rsidRPr="00DC436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455E00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455E00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>Súčinnosť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455E00" w:rsidRPr="00DC436A" w:rsidP="00B759E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 w:rsidR="004C677A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 w:rsidR="004C677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 w:rsidR="004C677A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 w:rsidR="004C677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146</w:t>
            </w:r>
            <w:r w:rsidRPr="00DC436A" w:rsidR="004C677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460408" w:rsidRPr="00DC436A" w:rsidP="00A226D3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460408" w:rsidRPr="00DC436A" w:rsidP="00A226D3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>Zodpovednosť za porušenie povinností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460408" w:rsidRPr="00DC436A" w:rsidP="00A226D3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460408" w:rsidRPr="00DC436A" w:rsidP="00A226D3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460408" w:rsidRPr="00DC436A" w:rsidP="00A226D3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>Sankcie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460408" w:rsidRPr="00DC436A" w:rsidP="00B759E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147</w:t>
            </w:r>
            <w:r w:rsidRPr="00DC436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455E00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455E00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>Správne delikty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455E00" w:rsidRPr="00DC436A" w:rsidP="00B759E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 w:rsidR="004C677A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 w:rsidR="004C677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 w:rsidR="004C677A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 w:rsidR="004C677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148</w:t>
            </w:r>
            <w:r w:rsidRPr="00DC436A" w:rsidR="004C677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460408" w:rsidRPr="00DC436A" w:rsidP="00460408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460408" w:rsidRPr="00DC436A" w:rsidP="00460408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>Rozkazné konanie o správnych deliktoch v osobitných prípadoch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460408" w:rsidRPr="00DC436A" w:rsidP="00B759E2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36A" w:rsidR="00F97227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149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455E00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455E00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>Poriadkové pokuty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455E00" w:rsidRPr="00DC436A" w:rsidP="00B759E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 w:rsidR="004C677A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 w:rsidR="004C677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 w:rsidR="004C677A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 w:rsidR="004C677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150</w:t>
            </w:r>
            <w:r w:rsidRPr="00DC436A" w:rsidR="004C677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455E00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455E00" w:rsidRPr="00DC436A" w:rsidP="004C677A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 w:rsidR="004C677A">
              <w:rPr>
                <w:rFonts w:ascii="Times New Roman" w:hAnsi="Times New Roman"/>
                <w:sz w:val="24"/>
                <w:szCs w:val="24"/>
              </w:rPr>
              <w:t>Rozkazné konanie</w:t>
            </w:r>
            <w:r w:rsidRPr="00DC436A" w:rsidR="00460408">
              <w:rPr>
                <w:rFonts w:ascii="Times New Roman" w:hAnsi="Times New Roman"/>
                <w:sz w:val="24"/>
                <w:szCs w:val="24"/>
              </w:rPr>
              <w:t xml:space="preserve"> o poriadkových pokutách v osobitných prípadoch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455E00" w:rsidRPr="00DC436A" w:rsidP="00B759E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 w:rsidR="004C677A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 w:rsidR="004C677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 w:rsidR="004C677A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 w:rsidR="004C677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151</w:t>
            </w:r>
            <w:r w:rsidRPr="00DC436A" w:rsidR="004C677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455E00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455E00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455E00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455E00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caps/>
                <w:sz w:val="24"/>
                <w:szCs w:val="24"/>
                <w:lang w:eastAsia="sk-SK"/>
              </w:rPr>
              <w:t>TRETIA HLAVA</w:t>
            </w: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455E00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caps/>
                <w:sz w:val="24"/>
                <w:szCs w:val="24"/>
                <w:lang w:eastAsia="sk-SK"/>
              </w:rPr>
              <w:t>DOHĽAD NAD TRHOM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455E00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460408" w:rsidRPr="00DC436A" w:rsidP="00A226D3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460408" w:rsidRPr="00DC436A" w:rsidP="00A226D3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>Výkon dohľadu nad trhom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460408" w:rsidRPr="00DC436A" w:rsidP="00B759E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152</w:t>
            </w:r>
            <w:r w:rsidRPr="00DC436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455E00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455E00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 w:rsidR="00460408">
              <w:rPr>
                <w:rFonts w:ascii="Times New Roman" w:hAnsi="Times New Roman"/>
                <w:sz w:val="24"/>
                <w:szCs w:val="24"/>
              </w:rPr>
              <w:t>Súčinnosť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455E00" w:rsidRPr="00DC436A" w:rsidP="00B759E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 w:rsidR="00F97227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153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4C677A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4C677A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>Správne delikty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4C677A" w:rsidRPr="00DC436A" w:rsidP="00B759E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 w:rsidR="00F97227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154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4C677A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4C677A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>Poriadkové pokuty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4C677A" w:rsidRPr="00DC436A" w:rsidP="00B759E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155</w:t>
            </w:r>
            <w:r w:rsidRPr="00DC436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460408" w:rsidRPr="00DC436A" w:rsidP="00A226D3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460408" w:rsidRPr="00DC436A" w:rsidP="00A226D3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>Rozkazné konanie o poriadkových pokutách v osobitných prípadoch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460408" w:rsidRPr="00DC436A" w:rsidP="00B759E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 w:rsidR="00F97227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156</w:t>
            </w:r>
            <w:r w:rsidRPr="00DC436A" w:rsidR="00F9722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4C677A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4C677A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4C677A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455E00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436A">
              <w:rPr>
                <w:rFonts w:ascii="Times New Roman" w:hAnsi="Times New Roman"/>
                <w:b/>
                <w:caps/>
                <w:sz w:val="24"/>
                <w:szCs w:val="24"/>
                <w:lang w:eastAsia="sk-SK"/>
              </w:rPr>
              <w:t>ôsma ČASŤ</w:t>
            </w: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455E00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 w:rsidR="004C677A">
              <w:rPr>
                <w:rFonts w:ascii="Times New Roman" w:hAnsi="Times New Roman"/>
                <w:b/>
                <w:caps/>
                <w:sz w:val="24"/>
                <w:szCs w:val="24"/>
                <w:lang w:eastAsia="sk-SK"/>
              </w:rPr>
              <w:t>spoločné</w:t>
            </w:r>
            <w:r w:rsidRPr="00DC436A">
              <w:rPr>
                <w:rFonts w:ascii="Times New Roman" w:hAnsi="Times New Roman"/>
                <w:b/>
                <w:caps/>
                <w:sz w:val="24"/>
                <w:szCs w:val="24"/>
                <w:lang w:eastAsia="sk-SK"/>
              </w:rPr>
              <w:t xml:space="preserve"> ustanovenia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455E00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4B2F6E" w:rsidRPr="00DC436A" w:rsidP="00A226D3">
            <w:pPr>
              <w:bidi w:val="0"/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  <w:lang w:eastAsia="sk-SK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4B2F6E" w:rsidRPr="00DC436A" w:rsidP="00A226D3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4B2F6E" w:rsidRPr="00DC436A" w:rsidP="00B759E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F97227" w:rsidRPr="00DC436A" w:rsidP="00F9722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eastAsia="sk-SK"/>
              </w:rPr>
            </w:pPr>
            <w:r w:rsidRPr="00F97227">
              <w:rPr>
                <w:rFonts w:ascii="Times New Roman" w:hAnsi="Times New Roman"/>
                <w:caps/>
                <w:sz w:val="24"/>
                <w:szCs w:val="24"/>
                <w:lang w:eastAsia="sk-SK"/>
              </w:rPr>
              <w:t>PRVÁ HLAVA</w:t>
            </w: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F97227" w:rsidRPr="00DC436A" w:rsidP="00F97227">
            <w:pPr>
              <w:bidi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97227">
              <w:rPr>
                <w:rFonts w:ascii="Times New Roman" w:hAnsi="Times New Roman"/>
                <w:caps/>
                <w:sz w:val="24"/>
                <w:szCs w:val="24"/>
                <w:lang w:eastAsia="sk-SK"/>
              </w:rPr>
              <w:t>Spoločné ustanovenia ku konaniu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F97227" w:rsidRPr="00DC436A" w:rsidP="00B759E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F97227" w:rsidRPr="00DC436A" w:rsidP="00A226D3">
            <w:pPr>
              <w:bidi w:val="0"/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  <w:lang w:eastAsia="sk-SK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F97227" w:rsidRPr="00DC436A" w:rsidP="00F97227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>Konanie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F97227" w:rsidRPr="00DC436A" w:rsidP="00F97227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157</w:t>
            </w:r>
            <w:r w:rsidRPr="00DC436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F97227" w:rsidRPr="00DC436A" w:rsidP="00A226D3">
            <w:pPr>
              <w:bidi w:val="0"/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  <w:lang w:eastAsia="sk-SK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F97227" w:rsidRPr="00DC436A" w:rsidP="00A226D3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>Zastupovanie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F97227" w:rsidRPr="00DC436A" w:rsidP="00B759E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158</w:t>
            </w:r>
            <w:r w:rsidRPr="00DC436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F97227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  <w:lang w:eastAsia="sk-SK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F97227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>Miestna príslušnosť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F97227" w:rsidRPr="00DC436A" w:rsidP="00B759E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159</w:t>
            </w:r>
            <w:r w:rsidRPr="00DC436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F97227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  <w:lang w:eastAsia="sk-SK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F97227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>Osobitné povinnosti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F97227" w:rsidRPr="00DC436A" w:rsidP="00B759E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160</w:t>
            </w:r>
            <w:r w:rsidRPr="00DC436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F97227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  <w:lang w:eastAsia="sk-SK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F97227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>Výnimky</w:t>
            </w:r>
            <w:r w:rsidR="00ED51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5127" w:rsidR="00ED5127">
              <w:rPr>
                <w:rFonts w:ascii="Times New Roman" w:hAnsi="Times New Roman"/>
                <w:sz w:val="24"/>
                <w:szCs w:val="24"/>
              </w:rPr>
              <w:t>z technických požiadaviek pre vozidlá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F97227" w:rsidRPr="00DC436A" w:rsidP="00B759E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161</w:t>
            </w:r>
            <w:r w:rsidRPr="00DC436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ED5127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  <w:lang w:eastAsia="sk-SK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ED5127" w:rsidRPr="00DC436A" w:rsidP="005F3A59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127">
              <w:rPr>
                <w:rFonts w:ascii="Times New Roman" w:hAnsi="Times New Roman"/>
                <w:sz w:val="24"/>
                <w:szCs w:val="24"/>
              </w:rPr>
              <w:t>Uznávanie výnimiek z technických požiadaviek pre vozidlá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ED5127" w:rsidRPr="00DC436A" w:rsidP="005F3A59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162</w:t>
            </w:r>
            <w:r w:rsidRPr="00DC436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ED5127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  <w:lang w:eastAsia="sk-SK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ED5127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ED5127" w:rsidRPr="00DC436A" w:rsidP="00B759E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ED5127" w:rsidRPr="00DC436A" w:rsidP="00F9722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eastAsia="sk-SK"/>
              </w:rPr>
              <w:t>Druhá</w:t>
            </w:r>
            <w:r w:rsidRPr="00F97227">
              <w:rPr>
                <w:rFonts w:ascii="Times New Roman" w:hAnsi="Times New Roman"/>
                <w:caps/>
                <w:sz w:val="24"/>
                <w:szCs w:val="24"/>
                <w:lang w:eastAsia="sk-SK"/>
              </w:rPr>
              <w:t xml:space="preserve"> HLAVA</w:t>
            </w: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ED5127" w:rsidRPr="00DC436A" w:rsidP="00F97227">
            <w:pPr>
              <w:bidi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97227">
              <w:rPr>
                <w:rFonts w:ascii="Times New Roman" w:hAnsi="Times New Roman"/>
                <w:caps/>
                <w:sz w:val="24"/>
                <w:szCs w:val="24"/>
                <w:lang w:eastAsia="sk-SK"/>
              </w:rPr>
              <w:t>Spoločné ustanovenia k niektorým podmienkam na udelenie poverenia, povolenia, oprávnenia alebo osvedčenia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ED5127" w:rsidRPr="00DC436A" w:rsidP="00B759E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ED5127" w:rsidP="00F9722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  <w:lang w:eastAsia="sk-SK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ED5127" w:rsidRPr="00F97227" w:rsidP="00F97227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227">
              <w:rPr>
                <w:rFonts w:ascii="Times New Roman" w:hAnsi="Times New Roman"/>
                <w:sz w:val="24"/>
                <w:szCs w:val="24"/>
              </w:rPr>
              <w:t>Finančná spoľahlivosť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ED5127" w:rsidRPr="00DC436A" w:rsidP="00B759E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163</w:t>
            </w:r>
            <w:r w:rsidRPr="00DC436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ED5127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  <w:lang w:eastAsia="sk-SK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ED5127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227">
              <w:rPr>
                <w:rFonts w:ascii="Times New Roman" w:hAnsi="Times New Roman"/>
                <w:sz w:val="24"/>
                <w:szCs w:val="24"/>
              </w:rPr>
              <w:t>Odborná spôsobilosť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ED5127" w:rsidRPr="00DC436A" w:rsidP="00B759E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164</w:t>
            </w:r>
            <w:r w:rsidRPr="00DC436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ED5127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  <w:lang w:eastAsia="sk-SK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ED5127" w:rsidRPr="00F97227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227">
              <w:rPr>
                <w:rFonts w:ascii="Times New Roman" w:hAnsi="Times New Roman"/>
                <w:sz w:val="24"/>
                <w:szCs w:val="24"/>
              </w:rPr>
              <w:t>Nezávislosť a nestrannosť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ED5127" w:rsidRPr="00DC436A" w:rsidP="00B759E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165</w:t>
            </w:r>
            <w:r w:rsidRPr="00DC436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ED5127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  <w:lang w:eastAsia="sk-SK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ED5127" w:rsidRPr="00F97227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227">
              <w:rPr>
                <w:rFonts w:ascii="Times New Roman" w:hAnsi="Times New Roman"/>
                <w:sz w:val="24"/>
                <w:szCs w:val="24"/>
              </w:rPr>
              <w:t>Akreditácia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ED5127" w:rsidRPr="00DC436A" w:rsidP="00B759E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166</w:t>
            </w:r>
            <w:r w:rsidRPr="00DC436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ED5127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  <w:lang w:eastAsia="sk-SK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ED5127" w:rsidRPr="00F97227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227">
              <w:rPr>
                <w:rFonts w:ascii="Times New Roman" w:hAnsi="Times New Roman"/>
                <w:sz w:val="24"/>
                <w:szCs w:val="24"/>
              </w:rPr>
              <w:t>Bezúhonnosť a dôveryhodnosť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ED5127" w:rsidRPr="00DC436A" w:rsidP="00B759E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167</w:t>
            </w:r>
            <w:r w:rsidRPr="00DC436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ED5127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  <w:lang w:eastAsia="sk-SK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ED5127" w:rsidRPr="00F97227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227">
              <w:rPr>
                <w:rFonts w:ascii="Times New Roman" w:hAnsi="Times New Roman"/>
                <w:sz w:val="24"/>
                <w:szCs w:val="24"/>
              </w:rPr>
              <w:t>Zákaz personálneho a majetkového prepojenia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ED5127" w:rsidRPr="00DC436A" w:rsidP="00B759E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168</w:t>
            </w:r>
            <w:r w:rsidRPr="00DC436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ED5127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  <w:lang w:eastAsia="sk-SK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ED5127" w:rsidRPr="00F97227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227">
              <w:rPr>
                <w:rFonts w:ascii="Times New Roman" w:hAnsi="Times New Roman"/>
                <w:sz w:val="24"/>
                <w:szCs w:val="24"/>
              </w:rPr>
              <w:t>Spoľahlivosť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ED5127" w:rsidRPr="00DC436A" w:rsidP="00B759E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169</w:t>
            </w:r>
            <w:r w:rsidRPr="00DC436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ED5127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  <w:lang w:eastAsia="sk-SK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ED5127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ED5127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ED5127" w:rsidRPr="00DC436A" w:rsidP="002B5DB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436A">
              <w:rPr>
                <w:rFonts w:ascii="Times New Roman" w:hAnsi="Times New Roman"/>
                <w:b/>
                <w:caps/>
                <w:sz w:val="24"/>
                <w:szCs w:val="24"/>
                <w:lang w:eastAsia="sk-SK"/>
              </w:rPr>
              <w:t>deviata ČASŤ</w:t>
            </w: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ED5127" w:rsidRPr="00DC436A" w:rsidP="002B5DBA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b/>
                <w:caps/>
                <w:sz w:val="24"/>
                <w:szCs w:val="24"/>
                <w:lang w:eastAsia="sk-SK"/>
              </w:rPr>
              <w:t>prechodné a záverečné ustanovenia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ED5127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ED5127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  <w:lang w:eastAsia="sk-SK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ED5127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>Prechodné ustanovenia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ED5127" w:rsidRPr="00DC436A" w:rsidP="00B759E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170</w:t>
            </w:r>
            <w:r w:rsidRPr="00DC436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ED5127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  <w:lang w:eastAsia="sk-SK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ED5127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>Transpozičné ustanovenie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ED5127" w:rsidRPr="00DC436A" w:rsidP="00B759E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171</w:t>
            </w:r>
            <w:r w:rsidRPr="00DC436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ED5127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  <w:lang w:eastAsia="sk-SK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ED5127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>Zrušovacie ustanovenie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ED5127" w:rsidRPr="00DC436A" w:rsidP="00B759E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C436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436A">
              <w:rPr>
                <w:rFonts w:ascii="Times New Roman" w:hAnsi="Times New Roman"/>
                <w:sz w:val="24"/>
                <w:szCs w:val="24"/>
              </w:rPr>
              <w:instrText xml:space="preserve"> SEQ § \* ARABIC </w:instrText>
            </w:r>
            <w:r w:rsidRPr="00DC43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3A75">
              <w:rPr>
                <w:rFonts w:ascii="Times New Roman" w:hAnsi="Times New Roman"/>
                <w:noProof/>
                <w:sz w:val="24"/>
                <w:szCs w:val="24"/>
              </w:rPr>
              <w:t>172</w:t>
            </w:r>
            <w:r w:rsidRPr="00DC436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ED5127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  <w:lang w:eastAsia="sk-SK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ED5127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ED5127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ED5127" w:rsidRPr="00DC436A" w:rsidP="00241665">
            <w:pPr>
              <w:bidi w:val="0"/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  <w:lang w:eastAsia="sk-SK"/>
              </w:rPr>
            </w:pPr>
            <w:r w:rsidRPr="00DC436A">
              <w:rPr>
                <w:rFonts w:ascii="Times New Roman" w:hAnsi="Times New Roman"/>
                <w:b/>
                <w:sz w:val="24"/>
                <w:szCs w:val="24"/>
              </w:rPr>
              <w:t>Čl. II</w:t>
            </w: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ED5127" w:rsidRPr="00DC436A" w:rsidP="006250D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eastAsia="sk-SK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 xml:space="preserve">Novela zákona č. </w:t>
            </w:r>
            <w:hyperlink r:id="rId5" w:tooltip="Odkaz na predpis alebo ustanovenie" w:history="1">
              <w:r w:rsidRPr="00DC436A">
                <w:rPr>
                  <w:rFonts w:ascii="Times New Roman" w:hAnsi="Times New Roman"/>
                  <w:sz w:val="24"/>
                  <w:szCs w:val="24"/>
                </w:rPr>
                <w:t>135/1961 Zb.</w:t>
              </w:r>
            </w:hyperlink>
            <w:r w:rsidRPr="00DC436A">
              <w:rPr>
                <w:rFonts w:ascii="Times New Roman" w:hAnsi="Times New Roman"/>
                <w:sz w:val="24"/>
                <w:szCs w:val="24"/>
              </w:rPr>
              <w:t xml:space="preserve"> o pozemných komunikáciách (cestný zákon) v znení neskorších predpisov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ED5127" w:rsidRPr="00DC436A" w:rsidP="0024166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ED5127" w:rsidRPr="00DC436A" w:rsidP="00241665">
            <w:pPr>
              <w:bidi w:val="0"/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  <w:lang w:eastAsia="sk-SK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ED5127" w:rsidRPr="00DC436A" w:rsidP="00241665">
            <w:pPr>
              <w:bidi w:val="0"/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  <w:lang w:eastAsia="sk-SK"/>
              </w:rPr>
            </w:pP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ED5127" w:rsidRPr="00DC436A" w:rsidP="0024166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ED5127" w:rsidRPr="00DC436A" w:rsidP="00241665">
            <w:pPr>
              <w:bidi w:val="0"/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  <w:lang w:eastAsia="sk-SK"/>
              </w:rPr>
            </w:pPr>
            <w:r w:rsidRPr="00DC436A">
              <w:rPr>
                <w:rFonts w:ascii="Times New Roman" w:hAnsi="Times New Roman"/>
                <w:b/>
                <w:sz w:val="24"/>
                <w:szCs w:val="24"/>
              </w:rPr>
              <w:t>Čl. III</w:t>
            </w: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ED5127" w:rsidRPr="00DC436A" w:rsidP="006250D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eastAsia="sk-SK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>Novela zákona č. 455/1991 Zb. o živnostenskom podnikaní (živnostenský zákon) v znení neskorších predpisov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ED5127" w:rsidRPr="00DC436A" w:rsidP="0024166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ED5127" w:rsidRPr="00DC436A" w:rsidP="00241665">
            <w:pPr>
              <w:bidi w:val="0"/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  <w:lang w:eastAsia="sk-SK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ED5127" w:rsidRPr="00DC436A" w:rsidP="00241665">
            <w:pPr>
              <w:bidi w:val="0"/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  <w:lang w:eastAsia="sk-SK"/>
              </w:rPr>
            </w:pP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ED5127" w:rsidRPr="00DC436A" w:rsidP="0024166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ED5127" w:rsidRPr="00DC436A" w:rsidP="006250D0">
            <w:pPr>
              <w:bidi w:val="0"/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  <w:lang w:eastAsia="sk-SK"/>
              </w:rPr>
            </w:pPr>
            <w:r w:rsidRPr="00DC436A">
              <w:rPr>
                <w:rFonts w:ascii="Times New Roman" w:hAnsi="Times New Roman"/>
                <w:b/>
                <w:sz w:val="24"/>
                <w:szCs w:val="24"/>
              </w:rPr>
              <w:t>Čl. IV</w:t>
            </w: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ED5127" w:rsidRPr="00DC436A" w:rsidP="006250D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eastAsia="sk-SK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>Novela zákona NR SR č. 145/1995 Z. z. o správnych poplatkoch v znení neskorších predpisov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ED5127" w:rsidRPr="00DC436A" w:rsidP="0024166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ED5127" w:rsidRPr="00DC436A" w:rsidP="00241665">
            <w:pPr>
              <w:bidi w:val="0"/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  <w:lang w:eastAsia="sk-SK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ED5127" w:rsidRPr="00DC436A" w:rsidP="00241665">
            <w:pPr>
              <w:bidi w:val="0"/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  <w:lang w:eastAsia="sk-SK"/>
              </w:rPr>
            </w:pP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ED5127" w:rsidRPr="00DC436A" w:rsidP="0024166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ED5127" w:rsidRPr="00DC436A" w:rsidP="006250D0">
            <w:pPr>
              <w:bidi w:val="0"/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  <w:lang w:eastAsia="sk-SK"/>
              </w:rPr>
            </w:pPr>
            <w:r w:rsidRPr="00DC436A">
              <w:rPr>
                <w:rFonts w:ascii="Times New Roman" w:hAnsi="Times New Roman"/>
                <w:b/>
                <w:sz w:val="24"/>
                <w:szCs w:val="24"/>
              </w:rPr>
              <w:t>Čl. V</w:t>
            </w: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ED5127" w:rsidRPr="00DC436A" w:rsidP="006250D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eastAsia="sk-SK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>Novela zákona č. 128/2002 Z. z. o štátnej kontrole vnútorného trhu vo veciach ochrany spotrebiteľa a o zmene a doplnení niektorých zákonov v znení neskorších predpisov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ED5127" w:rsidRPr="00DC436A" w:rsidP="0024166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ED5127" w:rsidRPr="00DC436A" w:rsidP="00241665">
            <w:pPr>
              <w:bidi w:val="0"/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  <w:lang w:eastAsia="sk-SK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ED5127" w:rsidRPr="00DC436A" w:rsidP="00241665">
            <w:pPr>
              <w:bidi w:val="0"/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  <w:lang w:eastAsia="sk-SK"/>
              </w:rPr>
            </w:pP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ED5127" w:rsidRPr="00DC436A" w:rsidP="0024166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ED5127" w:rsidRPr="00DC436A" w:rsidP="006250D0">
            <w:pPr>
              <w:bidi w:val="0"/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  <w:lang w:eastAsia="sk-SK"/>
              </w:rPr>
            </w:pPr>
            <w:r w:rsidRPr="00DC436A">
              <w:rPr>
                <w:rFonts w:ascii="Times New Roman" w:hAnsi="Times New Roman"/>
                <w:b/>
                <w:sz w:val="24"/>
                <w:szCs w:val="24"/>
              </w:rPr>
              <w:t>Čl. VI</w:t>
            </w: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ED5127" w:rsidRPr="00DC436A" w:rsidP="009F0FD2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eastAsia="sk-SK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>Novela zákona č. 725/2004 Z. z. o podmienkach prevádzky vozidiel v premávke na pozemných komunikáciách a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C436A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C436A">
              <w:rPr>
                <w:rFonts w:ascii="Times New Roman" w:hAnsi="Times New Roman"/>
                <w:sz w:val="24"/>
                <w:szCs w:val="24"/>
              </w:rPr>
              <w:t>zmene a doplnení niektorých zákonov v znení neskorších predpisov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ED5127" w:rsidRPr="00DC436A" w:rsidP="0024166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ED5127" w:rsidRPr="00DC436A" w:rsidP="00241665">
            <w:pPr>
              <w:bidi w:val="0"/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  <w:lang w:eastAsia="sk-SK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ED5127" w:rsidRPr="00DC436A" w:rsidP="00241665">
            <w:pPr>
              <w:bidi w:val="0"/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  <w:lang w:eastAsia="sk-SK"/>
              </w:rPr>
            </w:pP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ED5127" w:rsidRPr="00DC436A" w:rsidP="0024166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ED5127" w:rsidRPr="00DC436A" w:rsidP="006250D0">
            <w:pPr>
              <w:bidi w:val="0"/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  <w:lang w:eastAsia="sk-SK"/>
              </w:rPr>
            </w:pPr>
            <w:r w:rsidR="00873A75">
              <w:rPr>
                <w:rFonts w:ascii="Times New Roman" w:hAnsi="Times New Roman"/>
                <w:b/>
                <w:sz w:val="24"/>
                <w:szCs w:val="24"/>
              </w:rPr>
              <w:t>Čl. VII</w:t>
            </w: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ED5127" w:rsidRPr="00DC436A" w:rsidP="009F0FD2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eastAsia="sk-SK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>Novela zákona č. 8/2009 Z. z. o cestnej premávke a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C436A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C436A">
              <w:rPr>
                <w:rFonts w:ascii="Times New Roman" w:hAnsi="Times New Roman"/>
                <w:sz w:val="24"/>
                <w:szCs w:val="24"/>
              </w:rPr>
              <w:t>zmene a doplnení niektorých zákonov v znení neskorších predpisov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ED5127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ED5127" w:rsidRPr="00DC436A" w:rsidP="00241665">
            <w:pPr>
              <w:bidi w:val="0"/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  <w:lang w:eastAsia="sk-SK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ED5127" w:rsidRPr="00DC436A" w:rsidP="00241665">
            <w:pPr>
              <w:bidi w:val="0"/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  <w:lang w:eastAsia="sk-SK"/>
              </w:rPr>
            </w:pP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ED5127" w:rsidRPr="00DC436A" w:rsidP="0024166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ED5127" w:rsidRPr="00DC436A" w:rsidP="00873A75">
            <w:pPr>
              <w:bidi w:val="0"/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  <w:lang w:eastAsia="sk-SK"/>
              </w:rPr>
            </w:pPr>
            <w:r w:rsidRPr="00DC436A">
              <w:rPr>
                <w:rFonts w:ascii="Times New Roman" w:hAnsi="Times New Roman"/>
                <w:b/>
                <w:sz w:val="24"/>
                <w:szCs w:val="24"/>
              </w:rPr>
              <w:t xml:space="preserve">Čl. </w:t>
            </w:r>
            <w:r w:rsidR="00873A75">
              <w:rPr>
                <w:rFonts w:ascii="Times New Roman" w:hAnsi="Times New Roman"/>
                <w:b/>
                <w:sz w:val="24"/>
                <w:szCs w:val="24"/>
              </w:rPr>
              <w:t>VIII</w:t>
            </w: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ED5127" w:rsidRPr="00DC436A" w:rsidP="009F0FD2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eastAsia="sk-SK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>Novela zákona č. 136/2010 Z. z. o službách na vnútornom trhu a o zmene a doplnení niektorých zákonov  v znení neskorších predpisov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ED5127" w:rsidRPr="00DC436A" w:rsidP="0024166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ED5127" w:rsidRPr="00DC436A" w:rsidP="00241665">
            <w:pPr>
              <w:bidi w:val="0"/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  <w:lang w:eastAsia="sk-SK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ED5127" w:rsidRPr="00DC436A" w:rsidP="00241665">
            <w:pPr>
              <w:bidi w:val="0"/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  <w:lang w:eastAsia="sk-SK"/>
              </w:rPr>
            </w:pP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ED5127" w:rsidRPr="00DC436A" w:rsidP="0024166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ED5127" w:rsidRPr="00DC436A" w:rsidP="00241665">
            <w:pPr>
              <w:bidi w:val="0"/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  <w:lang w:eastAsia="sk-SK"/>
              </w:rPr>
            </w:pPr>
            <w:r w:rsidRPr="00DC436A">
              <w:rPr>
                <w:rFonts w:ascii="Times New Roman" w:hAnsi="Times New Roman"/>
                <w:b/>
                <w:sz w:val="24"/>
                <w:szCs w:val="24"/>
              </w:rPr>
              <w:t xml:space="preserve">Čl. </w:t>
            </w:r>
            <w:r w:rsidR="00873A75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DC436A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ED5127" w:rsidRPr="00DC436A" w:rsidP="009F0FD2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eastAsia="sk-SK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>Novela zákona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7881">
              <w:rPr>
                <w:rFonts w:ascii="Times New Roman" w:hAnsi="Times New Roman"/>
                <w:sz w:val="24"/>
                <w:szCs w:val="24"/>
              </w:rPr>
              <w:t>č. 474/2013 Z. z. o výbere mýta za užívanie vymedzených úsekov pozemných komunikácií a o zmene a doplnení niektorých zákonov v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E87881">
              <w:rPr>
                <w:rFonts w:ascii="Times New Roman" w:hAnsi="Times New Roman"/>
                <w:sz w:val="24"/>
                <w:szCs w:val="24"/>
              </w:rPr>
              <w:t>znení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436A">
              <w:rPr>
                <w:rFonts w:ascii="Times New Roman" w:hAnsi="Times New Roman"/>
                <w:sz w:val="24"/>
                <w:szCs w:val="24"/>
              </w:rPr>
              <w:t>neskorších predpisov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ED5127" w:rsidRPr="00DC436A" w:rsidP="0024166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ED5127" w:rsidRPr="00DC436A" w:rsidP="00241665">
            <w:pPr>
              <w:bidi w:val="0"/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  <w:lang w:eastAsia="sk-SK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ED5127" w:rsidRPr="00DC436A" w:rsidP="00241665">
            <w:pPr>
              <w:bidi w:val="0"/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  <w:lang w:eastAsia="sk-SK"/>
              </w:rPr>
            </w:pP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ED5127" w:rsidRPr="00DC436A" w:rsidP="0024166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433DD4" w:rsidRPr="00DC436A" w:rsidP="005F3A59">
            <w:pPr>
              <w:bidi w:val="0"/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  <w:lang w:eastAsia="sk-SK"/>
              </w:rPr>
            </w:pPr>
            <w:r w:rsidRPr="00DC436A">
              <w:rPr>
                <w:rFonts w:ascii="Times New Roman" w:hAnsi="Times New Roman"/>
                <w:b/>
                <w:sz w:val="24"/>
                <w:szCs w:val="24"/>
              </w:rPr>
              <w:t>Čl. X</w:t>
            </w: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433DD4" w:rsidRPr="00DC436A" w:rsidP="005F3A5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eastAsia="sk-SK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>Novela zákona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7881">
              <w:rPr>
                <w:rFonts w:ascii="Times New Roman" w:hAnsi="Times New Roman"/>
                <w:sz w:val="24"/>
                <w:szCs w:val="24"/>
              </w:rPr>
              <w:t xml:space="preserve">č. </w:t>
            </w:r>
            <w:r w:rsidRPr="00273319">
              <w:rPr>
                <w:rFonts w:ascii="Times New Roman" w:hAnsi="Times New Roman"/>
                <w:sz w:val="24"/>
                <w:szCs w:val="24"/>
              </w:rPr>
              <w:t>488/2013 Z. z. o diaľničnej známke</w:t>
            </w:r>
            <w:r w:rsidRPr="00E87881">
              <w:rPr>
                <w:rFonts w:ascii="Times New Roman" w:hAnsi="Times New Roman"/>
                <w:sz w:val="24"/>
                <w:szCs w:val="24"/>
              </w:rPr>
              <w:t xml:space="preserve"> a o zmene a doplnení niektorých zákonov v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E87881">
              <w:rPr>
                <w:rFonts w:ascii="Times New Roman" w:hAnsi="Times New Roman"/>
                <w:sz w:val="24"/>
                <w:szCs w:val="24"/>
              </w:rPr>
              <w:t>znení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436A">
              <w:rPr>
                <w:rFonts w:ascii="Times New Roman" w:hAnsi="Times New Roman"/>
                <w:sz w:val="24"/>
                <w:szCs w:val="24"/>
              </w:rPr>
              <w:t>neskorších predpisov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433DD4" w:rsidRPr="00DC436A" w:rsidP="005F3A59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433DD4" w:rsidRPr="00DC436A" w:rsidP="00241665">
            <w:pPr>
              <w:bidi w:val="0"/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  <w:lang w:eastAsia="sk-SK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433DD4" w:rsidRPr="00DC436A" w:rsidP="00241665">
            <w:pPr>
              <w:bidi w:val="0"/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  <w:lang w:eastAsia="sk-SK"/>
              </w:rPr>
            </w:pP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433DD4" w:rsidRPr="00DC436A" w:rsidP="0024166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433DD4" w:rsidRPr="00DC436A" w:rsidP="006250D0">
            <w:pPr>
              <w:bidi w:val="0"/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  <w:lang w:eastAsia="sk-SK"/>
              </w:rPr>
            </w:pPr>
            <w:r w:rsidRPr="00DC436A">
              <w:rPr>
                <w:rFonts w:ascii="Times New Roman" w:hAnsi="Times New Roman"/>
                <w:b/>
                <w:sz w:val="24"/>
                <w:szCs w:val="24"/>
              </w:rPr>
              <w:t>Čl. X</w:t>
            </w:r>
            <w:r w:rsidR="00873A75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433DD4" w:rsidRPr="00DC436A" w:rsidP="009F0FD2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eastAsia="sk-SK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>Novela zákona č. 79/2015 Z. z. o odpadoch a o zmene a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C436A">
              <w:rPr>
                <w:rFonts w:ascii="Times New Roman" w:hAnsi="Times New Roman"/>
                <w:sz w:val="24"/>
                <w:szCs w:val="24"/>
              </w:rPr>
              <w:t>doplnení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436A">
              <w:rPr>
                <w:rFonts w:ascii="Times New Roman" w:hAnsi="Times New Roman"/>
                <w:sz w:val="24"/>
                <w:szCs w:val="24"/>
              </w:rPr>
              <w:t>niektorých zákonov v znení neskorších predpisov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433DD4" w:rsidRPr="00DC436A" w:rsidP="0024166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433DD4" w:rsidRPr="00DC436A" w:rsidP="00241665">
            <w:pPr>
              <w:bidi w:val="0"/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  <w:lang w:eastAsia="sk-SK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433DD4" w:rsidRPr="00DC436A" w:rsidP="00241665">
            <w:pPr>
              <w:bidi w:val="0"/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  <w:lang w:eastAsia="sk-SK"/>
              </w:rPr>
            </w:pP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433DD4" w:rsidRPr="00DC436A" w:rsidP="0024166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433DD4" w:rsidRPr="00DC436A" w:rsidP="006250D0">
            <w:pPr>
              <w:bidi w:val="0"/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  <w:lang w:eastAsia="sk-SK"/>
              </w:rPr>
            </w:pPr>
            <w:r w:rsidRPr="00DC436A">
              <w:rPr>
                <w:rFonts w:ascii="Times New Roman" w:hAnsi="Times New Roman"/>
                <w:b/>
                <w:sz w:val="24"/>
                <w:szCs w:val="24"/>
              </w:rPr>
              <w:t>Čl. XI</w:t>
            </w:r>
            <w:r w:rsidR="00873A75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433DD4" w:rsidRPr="00DC436A" w:rsidP="009F0FD2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eastAsia="sk-SK"/>
              </w:rPr>
            </w:pPr>
            <w:r w:rsidRPr="00DC436A">
              <w:rPr>
                <w:rFonts w:ascii="Times New Roman" w:hAnsi="Times New Roman"/>
                <w:sz w:val="24"/>
                <w:szCs w:val="24"/>
              </w:rPr>
              <w:t>Novela zákona č. 387/2015 Z. z. o jednotnom informačnom systéme v cestnej doprave a o zmene a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C436A">
              <w:rPr>
                <w:rFonts w:ascii="Times New Roman" w:hAnsi="Times New Roman"/>
                <w:sz w:val="24"/>
                <w:szCs w:val="24"/>
              </w:rPr>
              <w:t>doplnení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436A">
              <w:rPr>
                <w:rFonts w:ascii="Times New Roman" w:hAnsi="Times New Roman"/>
                <w:sz w:val="24"/>
                <w:szCs w:val="24"/>
              </w:rPr>
              <w:t>niektorých zákonov v znení zákona č. 91/2016 Z. z.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433DD4" w:rsidRPr="00DC436A" w:rsidP="0024166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433DD4" w:rsidRPr="00DC436A" w:rsidP="00241665">
            <w:pPr>
              <w:bidi w:val="0"/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  <w:lang w:eastAsia="sk-SK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433DD4" w:rsidRPr="00DC436A" w:rsidP="00241665">
            <w:pPr>
              <w:bidi w:val="0"/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  <w:lang w:eastAsia="sk-SK"/>
              </w:rPr>
            </w:pP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433DD4" w:rsidRPr="00DC436A" w:rsidP="0024166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433DD4" w:rsidRPr="00DC436A" w:rsidP="00433DD4">
            <w:pPr>
              <w:bidi w:val="0"/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  <w:lang w:eastAsia="sk-SK"/>
              </w:rPr>
            </w:pPr>
            <w:r w:rsidRPr="00DC436A">
              <w:rPr>
                <w:rFonts w:ascii="Times New Roman" w:hAnsi="Times New Roman"/>
                <w:b/>
                <w:sz w:val="24"/>
                <w:szCs w:val="24"/>
              </w:rPr>
              <w:t>Čl. XI</w:t>
            </w:r>
            <w:r w:rsidR="00873A75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433DD4" w:rsidRPr="00DC436A" w:rsidP="00241665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436A">
              <w:rPr>
                <w:rFonts w:ascii="Times New Roman" w:hAnsi="Times New Roman"/>
                <w:sz w:val="24"/>
                <w:szCs w:val="24"/>
                <w:lang w:eastAsia="sk-SK"/>
              </w:rPr>
              <w:t>Účinnosť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433DD4" w:rsidRPr="00DC436A" w:rsidP="0024166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433DD4" w:rsidRPr="00DC436A" w:rsidP="00F479A3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433DD4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  <w:lang w:eastAsia="sk-SK"/>
              </w:rPr>
            </w:pP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433DD4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433DD4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DC436A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Príloha</w:t>
            </w:r>
          </w:p>
        </w:tc>
        <w:tc>
          <w:tcPr>
            <w:tcW w:w="59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433DD4" w:rsidRPr="00DC436A" w:rsidP="00433DD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eastAsia="sk-SK"/>
              </w:rPr>
            </w:pPr>
            <w:r w:rsidRPr="00DC436A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Zoznam preberaných právne záväzných aktov Európskej únie</w:t>
            </w:r>
          </w:p>
        </w:tc>
        <w:tc>
          <w:tcPr>
            <w:tcW w:w="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lrTb"/>
            <w:vAlign w:val="top"/>
          </w:tcPr>
          <w:p w:rsidR="00433DD4" w:rsidRPr="00DC436A" w:rsidP="00AB1AE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13CE" w:rsidRPr="00DC436A" w:rsidP="002719A6">
      <w:pPr>
        <w:bidi w:val="0"/>
        <w:rPr>
          <w:rFonts w:ascii="Times New Roman" w:hAnsi="Times New Roman"/>
          <w:b/>
          <w:sz w:val="24"/>
          <w:szCs w:val="24"/>
        </w:rPr>
      </w:pPr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227">
    <w:pPr>
      <w:pStyle w:val="Footer"/>
      <w:bidi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227" w:rsidRPr="009D7545" w:rsidP="009D7545">
    <w:pPr>
      <w:pStyle w:val="Footer"/>
      <w:bidi w:val="0"/>
      <w:jc w:val="center"/>
      <w:rPr>
        <w:rFonts w:ascii="Times New Roman" w:hAnsi="Times New Roman"/>
        <w:sz w:val="24"/>
        <w:szCs w:val="24"/>
      </w:rPr>
    </w:pPr>
    <w:r w:rsidRPr="009D7545">
      <w:rPr>
        <w:rFonts w:ascii="Times New Roman" w:hAnsi="Times New Roman"/>
        <w:sz w:val="24"/>
        <w:szCs w:val="24"/>
      </w:rPr>
      <w:fldChar w:fldCharType="begin"/>
    </w:r>
    <w:r w:rsidRPr="009D7545">
      <w:rPr>
        <w:rFonts w:ascii="Times New Roman" w:hAnsi="Times New Roman"/>
        <w:sz w:val="24"/>
        <w:szCs w:val="24"/>
      </w:rPr>
      <w:instrText>PAGE   \* MERGEFORMAT</w:instrText>
    </w:r>
    <w:r w:rsidRPr="009D7545">
      <w:rPr>
        <w:rFonts w:ascii="Times New Roman" w:hAnsi="Times New Roman"/>
        <w:sz w:val="24"/>
        <w:szCs w:val="24"/>
      </w:rPr>
      <w:fldChar w:fldCharType="separate"/>
    </w:r>
    <w:r w:rsidR="00AB2F25">
      <w:rPr>
        <w:rFonts w:ascii="Times New Roman" w:hAnsi="Times New Roman"/>
        <w:noProof/>
        <w:sz w:val="24"/>
        <w:szCs w:val="24"/>
      </w:rPr>
      <w:t>2</w:t>
    </w:r>
    <w:r w:rsidRPr="009D7545">
      <w:rPr>
        <w:rFonts w:ascii="Times New Roman" w:hAnsi="Times New Roman"/>
        <w:sz w:val="24"/>
        <w:szCs w:val="24"/>
      </w:rPr>
      <w:fldChar w:fldCharType="end"/>
    </w:r>
  </w:p>
  <w:p w:rsidR="00F97227">
    <w:pPr>
      <w:pStyle w:val="Footer"/>
      <w:bidi w:val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227">
    <w:pPr>
      <w:pStyle w:val="Footer"/>
      <w:bidi w:val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227">
    <w:pPr>
      <w:pStyle w:val="Header"/>
      <w:bidi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227">
    <w:pPr>
      <w:pStyle w:val="Header"/>
      <w:bidi w:val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227">
    <w:pPr>
      <w:pStyle w:val="Header"/>
      <w:bidi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804"/>
    <w:multiLevelType w:val="hybridMultilevel"/>
    <w:tmpl w:val="1DC4516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12D51D1"/>
    <w:multiLevelType w:val="hybridMultilevel"/>
    <w:tmpl w:val="3902634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3686D86"/>
    <w:multiLevelType w:val="hybridMultilevel"/>
    <w:tmpl w:val="4B38028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3B73D43"/>
    <w:multiLevelType w:val="hybridMultilevel"/>
    <w:tmpl w:val="2CC852F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07422D5E"/>
    <w:multiLevelType w:val="hybridMultilevel"/>
    <w:tmpl w:val="F0CA128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07D07353"/>
    <w:multiLevelType w:val="hybridMultilevel"/>
    <w:tmpl w:val="D64A6D9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0827F16"/>
    <w:multiLevelType w:val="hybridMultilevel"/>
    <w:tmpl w:val="67767B6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16D0569F"/>
    <w:multiLevelType w:val="hybridMultilevel"/>
    <w:tmpl w:val="28D2830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17AA12CF"/>
    <w:multiLevelType w:val="hybridMultilevel"/>
    <w:tmpl w:val="44F6E1E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17B70537"/>
    <w:multiLevelType w:val="hybridMultilevel"/>
    <w:tmpl w:val="FF64511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18EC449F"/>
    <w:multiLevelType w:val="hybridMultilevel"/>
    <w:tmpl w:val="7DD83FA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1D365B6E"/>
    <w:multiLevelType w:val="hybridMultilevel"/>
    <w:tmpl w:val="8C70425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24C1430C"/>
    <w:multiLevelType w:val="hybridMultilevel"/>
    <w:tmpl w:val="9EF6D77E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ind w:left="306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13">
    <w:nsid w:val="259033EC"/>
    <w:multiLevelType w:val="hybridMultilevel"/>
    <w:tmpl w:val="008653E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2FFB5C9B"/>
    <w:multiLevelType w:val="hybridMultilevel"/>
    <w:tmpl w:val="C1D6AD1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310E2421"/>
    <w:multiLevelType w:val="hybridMultilevel"/>
    <w:tmpl w:val="DB68BAE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34A27892"/>
    <w:multiLevelType w:val="hybridMultilevel"/>
    <w:tmpl w:val="04BE296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36EA765C"/>
    <w:multiLevelType w:val="hybridMultilevel"/>
    <w:tmpl w:val="5080B95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38B24289"/>
    <w:multiLevelType w:val="hybridMultilevel"/>
    <w:tmpl w:val="86EC7948"/>
    <w:lvl w:ilvl="0">
      <w:start w:val="1"/>
      <w:numFmt w:val="decimal"/>
      <w:lvlText w:val="(%1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19">
    <w:nsid w:val="3AC71A10"/>
    <w:multiLevelType w:val="hybridMultilevel"/>
    <w:tmpl w:val="20B6531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3C001CE2"/>
    <w:multiLevelType w:val="hybridMultilevel"/>
    <w:tmpl w:val="4F944D78"/>
    <w:lvl w:ilvl="0">
      <w:start w:val="1"/>
      <w:numFmt w:val="decimal"/>
      <w:lvlText w:val="(%1)"/>
      <w:lvlJc w:val="left"/>
      <w:pPr>
        <w:ind w:left="106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21">
    <w:nsid w:val="3C61080A"/>
    <w:multiLevelType w:val="hybridMultilevel"/>
    <w:tmpl w:val="025CFE3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3E092D68"/>
    <w:multiLevelType w:val="hybridMultilevel"/>
    <w:tmpl w:val="ECC60BE8"/>
    <w:lvl w:ilvl="0">
      <w:start w:val="1"/>
      <w:numFmt w:val="decimal"/>
      <w:lvlText w:val="(%1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(%2)"/>
      <w:lvlJc w:val="left"/>
      <w:pPr>
        <w:ind w:left="216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23">
    <w:nsid w:val="48714B11"/>
    <w:multiLevelType w:val="hybridMultilevel"/>
    <w:tmpl w:val="918083A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49C95CCF"/>
    <w:multiLevelType w:val="hybridMultilevel"/>
    <w:tmpl w:val="8DF8ED0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4B1F3099"/>
    <w:multiLevelType w:val="hybridMultilevel"/>
    <w:tmpl w:val="8A62672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>
    <w:nsid w:val="4B710595"/>
    <w:multiLevelType w:val="hybridMultilevel"/>
    <w:tmpl w:val="48A43DE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>
    <w:nsid w:val="4B925FC0"/>
    <w:multiLevelType w:val="hybridMultilevel"/>
    <w:tmpl w:val="43881D1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>
    <w:nsid w:val="4C424C7E"/>
    <w:multiLevelType w:val="hybridMultilevel"/>
    <w:tmpl w:val="73BA116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>
    <w:nsid w:val="4DB85E3D"/>
    <w:multiLevelType w:val="hybridMultilevel"/>
    <w:tmpl w:val="F828E0E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0">
    <w:nsid w:val="4EB254D9"/>
    <w:multiLevelType w:val="hybridMultilevel"/>
    <w:tmpl w:val="3F6A15B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1">
    <w:nsid w:val="4EBE0227"/>
    <w:multiLevelType w:val="hybridMultilevel"/>
    <w:tmpl w:val="60A881CA"/>
    <w:lvl w:ilvl="0">
      <w:start w:val="1"/>
      <w:numFmt w:val="decimal"/>
      <w:lvlText w:val="(%1)"/>
      <w:lvlJc w:val="left"/>
      <w:pPr>
        <w:ind w:left="106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1789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3."/>
      <w:lvlJc w:val="left"/>
      <w:pPr>
        <w:ind w:left="2689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32">
    <w:nsid w:val="50C965AC"/>
    <w:multiLevelType w:val="hybridMultilevel"/>
    <w:tmpl w:val="4BF0A6B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3">
    <w:nsid w:val="50D2569C"/>
    <w:multiLevelType w:val="hybridMultilevel"/>
    <w:tmpl w:val="A38A974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4">
    <w:nsid w:val="52960300"/>
    <w:multiLevelType w:val="hybridMultilevel"/>
    <w:tmpl w:val="6A8CF4C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5">
    <w:nsid w:val="52DC0BD8"/>
    <w:multiLevelType w:val="hybridMultilevel"/>
    <w:tmpl w:val="25CA0FA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6">
    <w:nsid w:val="54EB02FE"/>
    <w:multiLevelType w:val="hybridMultilevel"/>
    <w:tmpl w:val="63622A2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7">
    <w:nsid w:val="58073F50"/>
    <w:multiLevelType w:val="hybridMultilevel"/>
    <w:tmpl w:val="312CEB6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8">
    <w:nsid w:val="588F2587"/>
    <w:multiLevelType w:val="hybridMultilevel"/>
    <w:tmpl w:val="24F8AC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9">
    <w:nsid w:val="597F2A20"/>
    <w:multiLevelType w:val="hybridMultilevel"/>
    <w:tmpl w:val="8C84161A"/>
    <w:lvl w:ilvl="0">
      <w:start w:val="1"/>
      <w:numFmt w:val="decimal"/>
      <w:lvlText w:val="(%1)"/>
      <w:lvlJc w:val="left"/>
      <w:pPr>
        <w:ind w:left="21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0">
    <w:nsid w:val="5A24538B"/>
    <w:multiLevelType w:val="hybridMultilevel"/>
    <w:tmpl w:val="D65C2110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41">
    <w:nsid w:val="5A391683"/>
    <w:multiLevelType w:val="hybridMultilevel"/>
    <w:tmpl w:val="A664BB5E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42">
    <w:nsid w:val="5AC50391"/>
    <w:multiLevelType w:val="hybridMultilevel"/>
    <w:tmpl w:val="B5F4078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3">
    <w:nsid w:val="5AD60E07"/>
    <w:multiLevelType w:val="hybridMultilevel"/>
    <w:tmpl w:val="0A98BCA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4">
    <w:nsid w:val="5B121B66"/>
    <w:multiLevelType w:val="hybridMultilevel"/>
    <w:tmpl w:val="274A8E40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45">
    <w:nsid w:val="5CD76C1C"/>
    <w:multiLevelType w:val="hybridMultilevel"/>
    <w:tmpl w:val="65A833C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(%2)"/>
      <w:lvlJc w:val="left"/>
      <w:pPr>
        <w:ind w:left="2190" w:hanging="111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6">
    <w:nsid w:val="5DA00FFD"/>
    <w:multiLevelType w:val="hybridMultilevel"/>
    <w:tmpl w:val="E1946EA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7">
    <w:nsid w:val="5E164BD2"/>
    <w:multiLevelType w:val="hybridMultilevel"/>
    <w:tmpl w:val="DBAE275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8">
    <w:nsid w:val="60961C1D"/>
    <w:multiLevelType w:val="hybridMultilevel"/>
    <w:tmpl w:val="A8149D5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9">
    <w:nsid w:val="62EB2666"/>
    <w:multiLevelType w:val="hybridMultilevel"/>
    <w:tmpl w:val="38D2376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0">
    <w:nsid w:val="664E0A20"/>
    <w:multiLevelType w:val="hybridMultilevel"/>
    <w:tmpl w:val="74EAC77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1">
    <w:nsid w:val="691C126C"/>
    <w:multiLevelType w:val="hybridMultilevel"/>
    <w:tmpl w:val="285E2318"/>
    <w:lvl w:ilvl="0">
      <w:start w:val="1"/>
      <w:numFmt w:val="decimal"/>
      <w:lvlText w:val="(%1)"/>
      <w:lvlJc w:val="left"/>
      <w:pPr>
        <w:ind w:left="106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1789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3."/>
      <w:lvlJc w:val="left"/>
      <w:pPr>
        <w:ind w:left="2689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52">
    <w:nsid w:val="694724F1"/>
    <w:multiLevelType w:val="hybridMultilevel"/>
    <w:tmpl w:val="994CA7A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3">
    <w:nsid w:val="6C75233D"/>
    <w:multiLevelType w:val="hybridMultilevel"/>
    <w:tmpl w:val="6326105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4">
    <w:nsid w:val="6E1F60BC"/>
    <w:multiLevelType w:val="hybridMultilevel"/>
    <w:tmpl w:val="7ADCAF0C"/>
    <w:lvl w:ilvl="0">
      <w:start w:val="1"/>
      <w:numFmt w:val="decimal"/>
      <w:lvlText w:val="(%1)"/>
      <w:lvlJc w:val="left"/>
      <w:pPr>
        <w:ind w:left="106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55">
    <w:nsid w:val="732B0CAA"/>
    <w:multiLevelType w:val="hybridMultilevel"/>
    <w:tmpl w:val="EB56E4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6">
    <w:nsid w:val="780D6EFC"/>
    <w:multiLevelType w:val="hybridMultilevel"/>
    <w:tmpl w:val="31362F2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7">
    <w:nsid w:val="7E9327A0"/>
    <w:multiLevelType w:val="hybridMultilevel"/>
    <w:tmpl w:val="9A1A51A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8">
    <w:nsid w:val="7FD02E60"/>
    <w:multiLevelType w:val="hybridMultilevel"/>
    <w:tmpl w:val="72A46B2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54"/>
  </w:num>
  <w:num w:numId="2">
    <w:abstractNumId w:val="48"/>
  </w:num>
  <w:num w:numId="3">
    <w:abstractNumId w:val="40"/>
  </w:num>
  <w:num w:numId="4">
    <w:abstractNumId w:val="53"/>
  </w:num>
  <w:num w:numId="5">
    <w:abstractNumId w:val="25"/>
  </w:num>
  <w:num w:numId="6">
    <w:abstractNumId w:val="3"/>
  </w:num>
  <w:num w:numId="7">
    <w:abstractNumId w:val="58"/>
  </w:num>
  <w:num w:numId="8">
    <w:abstractNumId w:val="17"/>
  </w:num>
  <w:num w:numId="9">
    <w:abstractNumId w:val="9"/>
  </w:num>
  <w:num w:numId="10">
    <w:abstractNumId w:val="16"/>
  </w:num>
  <w:num w:numId="11">
    <w:abstractNumId w:val="0"/>
  </w:num>
  <w:num w:numId="12">
    <w:abstractNumId w:val="15"/>
  </w:num>
  <w:num w:numId="13">
    <w:abstractNumId w:val="52"/>
  </w:num>
  <w:num w:numId="14">
    <w:abstractNumId w:val="42"/>
  </w:num>
  <w:num w:numId="15">
    <w:abstractNumId w:val="45"/>
  </w:num>
  <w:num w:numId="16">
    <w:abstractNumId w:val="26"/>
  </w:num>
  <w:num w:numId="17">
    <w:abstractNumId w:val="21"/>
  </w:num>
  <w:num w:numId="18">
    <w:abstractNumId w:val="50"/>
  </w:num>
  <w:num w:numId="19">
    <w:abstractNumId w:val="7"/>
  </w:num>
  <w:num w:numId="20">
    <w:abstractNumId w:val="19"/>
  </w:num>
  <w:num w:numId="21">
    <w:abstractNumId w:val="20"/>
  </w:num>
  <w:num w:numId="22">
    <w:abstractNumId w:val="18"/>
  </w:num>
  <w:num w:numId="23">
    <w:abstractNumId w:val="2"/>
  </w:num>
  <w:num w:numId="24">
    <w:abstractNumId w:val="4"/>
  </w:num>
  <w:num w:numId="25">
    <w:abstractNumId w:val="51"/>
  </w:num>
  <w:num w:numId="26">
    <w:abstractNumId w:val="28"/>
  </w:num>
  <w:num w:numId="27">
    <w:abstractNumId w:val="1"/>
  </w:num>
  <w:num w:numId="28">
    <w:abstractNumId w:val="47"/>
  </w:num>
  <w:num w:numId="29">
    <w:abstractNumId w:val="46"/>
  </w:num>
  <w:num w:numId="30">
    <w:abstractNumId w:val="11"/>
  </w:num>
  <w:num w:numId="31">
    <w:abstractNumId w:val="10"/>
  </w:num>
  <w:num w:numId="32">
    <w:abstractNumId w:val="31"/>
  </w:num>
  <w:num w:numId="33">
    <w:abstractNumId w:val="24"/>
  </w:num>
  <w:num w:numId="34">
    <w:abstractNumId w:val="12"/>
  </w:num>
  <w:num w:numId="35">
    <w:abstractNumId w:val="41"/>
  </w:num>
  <w:num w:numId="36">
    <w:abstractNumId w:val="55"/>
  </w:num>
  <w:num w:numId="37">
    <w:abstractNumId w:val="22"/>
  </w:num>
  <w:num w:numId="38">
    <w:abstractNumId w:val="39"/>
  </w:num>
  <w:num w:numId="39">
    <w:abstractNumId w:val="35"/>
  </w:num>
  <w:num w:numId="40">
    <w:abstractNumId w:val="32"/>
  </w:num>
  <w:num w:numId="41">
    <w:abstractNumId w:val="8"/>
  </w:num>
  <w:num w:numId="42">
    <w:abstractNumId w:val="23"/>
  </w:num>
  <w:num w:numId="43">
    <w:abstractNumId w:val="27"/>
  </w:num>
  <w:num w:numId="44">
    <w:abstractNumId w:val="43"/>
  </w:num>
  <w:num w:numId="45">
    <w:abstractNumId w:val="33"/>
  </w:num>
  <w:num w:numId="46">
    <w:abstractNumId w:val="56"/>
  </w:num>
  <w:num w:numId="47">
    <w:abstractNumId w:val="13"/>
  </w:num>
  <w:num w:numId="48">
    <w:abstractNumId w:val="37"/>
  </w:num>
  <w:num w:numId="49">
    <w:abstractNumId w:val="34"/>
  </w:num>
  <w:num w:numId="50">
    <w:abstractNumId w:val="14"/>
  </w:num>
  <w:num w:numId="51">
    <w:abstractNumId w:val="44"/>
  </w:num>
  <w:num w:numId="52">
    <w:abstractNumId w:val="6"/>
  </w:num>
  <w:num w:numId="53">
    <w:abstractNumId w:val="5"/>
  </w:num>
  <w:num w:numId="54">
    <w:abstractNumId w:val="30"/>
  </w:num>
  <w:num w:numId="55">
    <w:abstractNumId w:val="38"/>
  </w:num>
  <w:num w:numId="56">
    <w:abstractNumId w:val="29"/>
  </w:num>
  <w:num w:numId="57">
    <w:abstractNumId w:val="49"/>
  </w:num>
  <w:num w:numId="58">
    <w:abstractNumId w:val="57"/>
  </w:num>
  <w:num w:numId="5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AB4A38"/>
    <w:rsid w:val="000103E1"/>
    <w:rsid w:val="00023A98"/>
    <w:rsid w:val="000241BD"/>
    <w:rsid w:val="00046321"/>
    <w:rsid w:val="00063C54"/>
    <w:rsid w:val="00074AC3"/>
    <w:rsid w:val="00075A7F"/>
    <w:rsid w:val="00076581"/>
    <w:rsid w:val="000772AB"/>
    <w:rsid w:val="0008424C"/>
    <w:rsid w:val="000A4749"/>
    <w:rsid w:val="000A59C4"/>
    <w:rsid w:val="000B56BF"/>
    <w:rsid w:val="000B79E9"/>
    <w:rsid w:val="000C2452"/>
    <w:rsid w:val="000D1AB8"/>
    <w:rsid w:val="000E53B2"/>
    <w:rsid w:val="000F13CE"/>
    <w:rsid w:val="000F733D"/>
    <w:rsid w:val="001011CE"/>
    <w:rsid w:val="00112071"/>
    <w:rsid w:val="00115765"/>
    <w:rsid w:val="00116989"/>
    <w:rsid w:val="00120E90"/>
    <w:rsid w:val="00124A35"/>
    <w:rsid w:val="00126170"/>
    <w:rsid w:val="00131B36"/>
    <w:rsid w:val="00132B46"/>
    <w:rsid w:val="00140AC3"/>
    <w:rsid w:val="00152510"/>
    <w:rsid w:val="00152615"/>
    <w:rsid w:val="001538C0"/>
    <w:rsid w:val="0015391E"/>
    <w:rsid w:val="00157959"/>
    <w:rsid w:val="00164E07"/>
    <w:rsid w:val="00170380"/>
    <w:rsid w:val="00182E59"/>
    <w:rsid w:val="00184570"/>
    <w:rsid w:val="00184DB0"/>
    <w:rsid w:val="00185126"/>
    <w:rsid w:val="00193980"/>
    <w:rsid w:val="001A0A92"/>
    <w:rsid w:val="001B1B8C"/>
    <w:rsid w:val="001C4EF0"/>
    <w:rsid w:val="001D34F9"/>
    <w:rsid w:val="001E301A"/>
    <w:rsid w:val="001F0071"/>
    <w:rsid w:val="001F3F48"/>
    <w:rsid w:val="001F4345"/>
    <w:rsid w:val="002014E3"/>
    <w:rsid w:val="002069C4"/>
    <w:rsid w:val="00210E98"/>
    <w:rsid w:val="00220287"/>
    <w:rsid w:val="0023514E"/>
    <w:rsid w:val="00241665"/>
    <w:rsid w:val="00250564"/>
    <w:rsid w:val="002719A6"/>
    <w:rsid w:val="00271B64"/>
    <w:rsid w:val="00273319"/>
    <w:rsid w:val="00293489"/>
    <w:rsid w:val="00296B0C"/>
    <w:rsid w:val="002A099E"/>
    <w:rsid w:val="002A3D45"/>
    <w:rsid w:val="002A615F"/>
    <w:rsid w:val="002B1233"/>
    <w:rsid w:val="002B19ED"/>
    <w:rsid w:val="002B3B0F"/>
    <w:rsid w:val="002B5DBA"/>
    <w:rsid w:val="002C4B00"/>
    <w:rsid w:val="002C63EC"/>
    <w:rsid w:val="002D1B7C"/>
    <w:rsid w:val="002D7FC1"/>
    <w:rsid w:val="002E26F1"/>
    <w:rsid w:val="002F09E9"/>
    <w:rsid w:val="002F7350"/>
    <w:rsid w:val="003047F5"/>
    <w:rsid w:val="00304C38"/>
    <w:rsid w:val="00311F99"/>
    <w:rsid w:val="00312F3D"/>
    <w:rsid w:val="00321D72"/>
    <w:rsid w:val="0032392B"/>
    <w:rsid w:val="00342ED9"/>
    <w:rsid w:val="00357272"/>
    <w:rsid w:val="00366131"/>
    <w:rsid w:val="003704F8"/>
    <w:rsid w:val="00385A9E"/>
    <w:rsid w:val="003A3E29"/>
    <w:rsid w:val="003B5219"/>
    <w:rsid w:val="003C7245"/>
    <w:rsid w:val="003D488C"/>
    <w:rsid w:val="003D599D"/>
    <w:rsid w:val="003D6273"/>
    <w:rsid w:val="003F1D10"/>
    <w:rsid w:val="003F6EF8"/>
    <w:rsid w:val="0040039B"/>
    <w:rsid w:val="004053F4"/>
    <w:rsid w:val="00416DFB"/>
    <w:rsid w:val="0042011B"/>
    <w:rsid w:val="0042115D"/>
    <w:rsid w:val="00424DF8"/>
    <w:rsid w:val="004320B5"/>
    <w:rsid w:val="00433DD4"/>
    <w:rsid w:val="00446020"/>
    <w:rsid w:val="00455E00"/>
    <w:rsid w:val="00460408"/>
    <w:rsid w:val="004622C2"/>
    <w:rsid w:val="0046768B"/>
    <w:rsid w:val="00482E89"/>
    <w:rsid w:val="0049444B"/>
    <w:rsid w:val="00497DDE"/>
    <w:rsid w:val="004A2812"/>
    <w:rsid w:val="004A46C0"/>
    <w:rsid w:val="004B2F6E"/>
    <w:rsid w:val="004C677A"/>
    <w:rsid w:val="004D254A"/>
    <w:rsid w:val="004E1135"/>
    <w:rsid w:val="004E278F"/>
    <w:rsid w:val="004F5354"/>
    <w:rsid w:val="0051687A"/>
    <w:rsid w:val="00521E6F"/>
    <w:rsid w:val="00524C61"/>
    <w:rsid w:val="0053027E"/>
    <w:rsid w:val="00535E3F"/>
    <w:rsid w:val="005422FB"/>
    <w:rsid w:val="00552EB9"/>
    <w:rsid w:val="00560015"/>
    <w:rsid w:val="00560E1E"/>
    <w:rsid w:val="00571E39"/>
    <w:rsid w:val="00575E04"/>
    <w:rsid w:val="005937DE"/>
    <w:rsid w:val="0059517A"/>
    <w:rsid w:val="005A1D9C"/>
    <w:rsid w:val="005A4E4A"/>
    <w:rsid w:val="005A4F02"/>
    <w:rsid w:val="005B066E"/>
    <w:rsid w:val="005C2EC8"/>
    <w:rsid w:val="005D032C"/>
    <w:rsid w:val="005E3362"/>
    <w:rsid w:val="005F3A59"/>
    <w:rsid w:val="005F3E1B"/>
    <w:rsid w:val="005F7880"/>
    <w:rsid w:val="00600ED0"/>
    <w:rsid w:val="0060135A"/>
    <w:rsid w:val="006047A8"/>
    <w:rsid w:val="006067BC"/>
    <w:rsid w:val="00614080"/>
    <w:rsid w:val="006146E0"/>
    <w:rsid w:val="00615243"/>
    <w:rsid w:val="00615D82"/>
    <w:rsid w:val="006250D0"/>
    <w:rsid w:val="00630311"/>
    <w:rsid w:val="00631F8D"/>
    <w:rsid w:val="006338EB"/>
    <w:rsid w:val="00635FEC"/>
    <w:rsid w:val="00647AF6"/>
    <w:rsid w:val="006500D0"/>
    <w:rsid w:val="00654EBF"/>
    <w:rsid w:val="00663CC2"/>
    <w:rsid w:val="00665203"/>
    <w:rsid w:val="00665897"/>
    <w:rsid w:val="0067514E"/>
    <w:rsid w:val="0068048D"/>
    <w:rsid w:val="006A41E8"/>
    <w:rsid w:val="006A7B5E"/>
    <w:rsid w:val="006B5597"/>
    <w:rsid w:val="006C3BA1"/>
    <w:rsid w:val="006C6525"/>
    <w:rsid w:val="006D3826"/>
    <w:rsid w:val="006D791B"/>
    <w:rsid w:val="006E2FBB"/>
    <w:rsid w:val="00706483"/>
    <w:rsid w:val="00716B20"/>
    <w:rsid w:val="00733322"/>
    <w:rsid w:val="0073534B"/>
    <w:rsid w:val="00742600"/>
    <w:rsid w:val="00746525"/>
    <w:rsid w:val="00764B82"/>
    <w:rsid w:val="007806D6"/>
    <w:rsid w:val="007931C9"/>
    <w:rsid w:val="007A0043"/>
    <w:rsid w:val="007A1144"/>
    <w:rsid w:val="007A25BA"/>
    <w:rsid w:val="007A6BEB"/>
    <w:rsid w:val="007A761B"/>
    <w:rsid w:val="007B1422"/>
    <w:rsid w:val="007B46CB"/>
    <w:rsid w:val="007D5A3E"/>
    <w:rsid w:val="007E353E"/>
    <w:rsid w:val="007E3D79"/>
    <w:rsid w:val="00801465"/>
    <w:rsid w:val="00803C93"/>
    <w:rsid w:val="0080510E"/>
    <w:rsid w:val="00812AA1"/>
    <w:rsid w:val="00813222"/>
    <w:rsid w:val="00813EDF"/>
    <w:rsid w:val="00825918"/>
    <w:rsid w:val="008309EB"/>
    <w:rsid w:val="008347F3"/>
    <w:rsid w:val="008442E2"/>
    <w:rsid w:val="00873A75"/>
    <w:rsid w:val="0087779D"/>
    <w:rsid w:val="00885128"/>
    <w:rsid w:val="008A692F"/>
    <w:rsid w:val="008B65A4"/>
    <w:rsid w:val="008C1A3B"/>
    <w:rsid w:val="008D0F02"/>
    <w:rsid w:val="008D30D2"/>
    <w:rsid w:val="008E6146"/>
    <w:rsid w:val="008E64B5"/>
    <w:rsid w:val="0090376D"/>
    <w:rsid w:val="00907B75"/>
    <w:rsid w:val="00940A68"/>
    <w:rsid w:val="009464C2"/>
    <w:rsid w:val="00950332"/>
    <w:rsid w:val="00952EC4"/>
    <w:rsid w:val="00973AF3"/>
    <w:rsid w:val="00977867"/>
    <w:rsid w:val="0098354F"/>
    <w:rsid w:val="00992DC7"/>
    <w:rsid w:val="009A30FC"/>
    <w:rsid w:val="009A5106"/>
    <w:rsid w:val="009B466F"/>
    <w:rsid w:val="009B63FC"/>
    <w:rsid w:val="009C03DF"/>
    <w:rsid w:val="009C4562"/>
    <w:rsid w:val="009C4BAC"/>
    <w:rsid w:val="009D1410"/>
    <w:rsid w:val="009D4630"/>
    <w:rsid w:val="009D7545"/>
    <w:rsid w:val="009E046E"/>
    <w:rsid w:val="009E648A"/>
    <w:rsid w:val="009F0FD2"/>
    <w:rsid w:val="009F29F5"/>
    <w:rsid w:val="00A03465"/>
    <w:rsid w:val="00A10FB7"/>
    <w:rsid w:val="00A14C42"/>
    <w:rsid w:val="00A226D3"/>
    <w:rsid w:val="00A30DE3"/>
    <w:rsid w:val="00A32260"/>
    <w:rsid w:val="00A34835"/>
    <w:rsid w:val="00A45FE5"/>
    <w:rsid w:val="00A551B9"/>
    <w:rsid w:val="00A70035"/>
    <w:rsid w:val="00A74F88"/>
    <w:rsid w:val="00A9087C"/>
    <w:rsid w:val="00AA44C4"/>
    <w:rsid w:val="00AB18C1"/>
    <w:rsid w:val="00AB1AE4"/>
    <w:rsid w:val="00AB2F25"/>
    <w:rsid w:val="00AB4A38"/>
    <w:rsid w:val="00AB79D7"/>
    <w:rsid w:val="00AC3F38"/>
    <w:rsid w:val="00AC40B8"/>
    <w:rsid w:val="00AD72DE"/>
    <w:rsid w:val="00AE009D"/>
    <w:rsid w:val="00AE0204"/>
    <w:rsid w:val="00AE46AE"/>
    <w:rsid w:val="00B00B7A"/>
    <w:rsid w:val="00B32C96"/>
    <w:rsid w:val="00B37E46"/>
    <w:rsid w:val="00B40BD7"/>
    <w:rsid w:val="00B52C57"/>
    <w:rsid w:val="00B53A5D"/>
    <w:rsid w:val="00B56EBB"/>
    <w:rsid w:val="00B60E2D"/>
    <w:rsid w:val="00B6482C"/>
    <w:rsid w:val="00B701E6"/>
    <w:rsid w:val="00B759E2"/>
    <w:rsid w:val="00B87DCD"/>
    <w:rsid w:val="00B945BD"/>
    <w:rsid w:val="00BA1088"/>
    <w:rsid w:val="00BA1B2E"/>
    <w:rsid w:val="00BA3280"/>
    <w:rsid w:val="00BA48B9"/>
    <w:rsid w:val="00BB2F90"/>
    <w:rsid w:val="00BB3989"/>
    <w:rsid w:val="00BB58D1"/>
    <w:rsid w:val="00BB6074"/>
    <w:rsid w:val="00BB75A3"/>
    <w:rsid w:val="00BC3E66"/>
    <w:rsid w:val="00BD04A9"/>
    <w:rsid w:val="00BD5D80"/>
    <w:rsid w:val="00C0468D"/>
    <w:rsid w:val="00C1088A"/>
    <w:rsid w:val="00C12C76"/>
    <w:rsid w:val="00C360DA"/>
    <w:rsid w:val="00C37F40"/>
    <w:rsid w:val="00C82217"/>
    <w:rsid w:val="00C86A23"/>
    <w:rsid w:val="00C92E74"/>
    <w:rsid w:val="00CA136F"/>
    <w:rsid w:val="00CA249B"/>
    <w:rsid w:val="00CA3B1F"/>
    <w:rsid w:val="00CB4E7A"/>
    <w:rsid w:val="00CC25C4"/>
    <w:rsid w:val="00CC68AA"/>
    <w:rsid w:val="00CD19C4"/>
    <w:rsid w:val="00CD51CD"/>
    <w:rsid w:val="00CE28F0"/>
    <w:rsid w:val="00CE44DC"/>
    <w:rsid w:val="00CE763A"/>
    <w:rsid w:val="00D0057D"/>
    <w:rsid w:val="00D03DE2"/>
    <w:rsid w:val="00D0616B"/>
    <w:rsid w:val="00D2060A"/>
    <w:rsid w:val="00D22209"/>
    <w:rsid w:val="00D234F3"/>
    <w:rsid w:val="00D404E3"/>
    <w:rsid w:val="00D4318B"/>
    <w:rsid w:val="00D43A07"/>
    <w:rsid w:val="00D45BA8"/>
    <w:rsid w:val="00D54B66"/>
    <w:rsid w:val="00D55007"/>
    <w:rsid w:val="00D567ED"/>
    <w:rsid w:val="00D60175"/>
    <w:rsid w:val="00D735BC"/>
    <w:rsid w:val="00D73B90"/>
    <w:rsid w:val="00D75A78"/>
    <w:rsid w:val="00D77AE1"/>
    <w:rsid w:val="00D93E6B"/>
    <w:rsid w:val="00D97EA8"/>
    <w:rsid w:val="00DA0A79"/>
    <w:rsid w:val="00DB3CA2"/>
    <w:rsid w:val="00DC2AB8"/>
    <w:rsid w:val="00DC436A"/>
    <w:rsid w:val="00DD1EB8"/>
    <w:rsid w:val="00DD616F"/>
    <w:rsid w:val="00DE0B90"/>
    <w:rsid w:val="00DE12FB"/>
    <w:rsid w:val="00DF242F"/>
    <w:rsid w:val="00DF3AEC"/>
    <w:rsid w:val="00E025A1"/>
    <w:rsid w:val="00E035D1"/>
    <w:rsid w:val="00E110DE"/>
    <w:rsid w:val="00E17FFB"/>
    <w:rsid w:val="00E23BEF"/>
    <w:rsid w:val="00E24F8B"/>
    <w:rsid w:val="00E25170"/>
    <w:rsid w:val="00E26CB8"/>
    <w:rsid w:val="00E36D2E"/>
    <w:rsid w:val="00E43267"/>
    <w:rsid w:val="00E525AF"/>
    <w:rsid w:val="00E57A37"/>
    <w:rsid w:val="00E67A4B"/>
    <w:rsid w:val="00E72FEA"/>
    <w:rsid w:val="00E87881"/>
    <w:rsid w:val="00E909D3"/>
    <w:rsid w:val="00E9450E"/>
    <w:rsid w:val="00E951E1"/>
    <w:rsid w:val="00EA0807"/>
    <w:rsid w:val="00EA7789"/>
    <w:rsid w:val="00EB00D0"/>
    <w:rsid w:val="00EB1B9D"/>
    <w:rsid w:val="00EB1E7B"/>
    <w:rsid w:val="00EB669F"/>
    <w:rsid w:val="00EB7848"/>
    <w:rsid w:val="00EC0347"/>
    <w:rsid w:val="00EC3A27"/>
    <w:rsid w:val="00EC6FC4"/>
    <w:rsid w:val="00ED18A0"/>
    <w:rsid w:val="00ED1E5F"/>
    <w:rsid w:val="00ED5127"/>
    <w:rsid w:val="00EF2567"/>
    <w:rsid w:val="00EF3637"/>
    <w:rsid w:val="00EF483A"/>
    <w:rsid w:val="00EF49C3"/>
    <w:rsid w:val="00EF6DC9"/>
    <w:rsid w:val="00F04E47"/>
    <w:rsid w:val="00F16558"/>
    <w:rsid w:val="00F30E23"/>
    <w:rsid w:val="00F3123D"/>
    <w:rsid w:val="00F479A3"/>
    <w:rsid w:val="00F71A91"/>
    <w:rsid w:val="00F723F7"/>
    <w:rsid w:val="00F73FEC"/>
    <w:rsid w:val="00F8121F"/>
    <w:rsid w:val="00F91247"/>
    <w:rsid w:val="00F959B4"/>
    <w:rsid w:val="00F97227"/>
    <w:rsid w:val="00FC11C2"/>
    <w:rsid w:val="00FC3C1A"/>
    <w:rsid w:val="00FD5E92"/>
    <w:rsid w:val="00FD77C1"/>
    <w:rsid w:val="00FF4894"/>
    <w:rsid w:val="00FF59E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cseseznamem">
    <w:name w:val="Odstavec se seznamem"/>
    <w:basedOn w:val="Normal"/>
    <w:uiPriority w:val="34"/>
    <w:qFormat/>
    <w:rsid w:val="00535E3F"/>
    <w:pPr>
      <w:ind w:left="720"/>
      <w:contextualSpacing/>
      <w:jc w:val="left"/>
    </w:pPr>
  </w:style>
  <w:style w:type="paragraph" w:customStyle="1" w:styleId="a">
    <w:name w:val="§"/>
    <w:basedOn w:val="Normal"/>
    <w:autoRedefine/>
    <w:qFormat/>
    <w:rsid w:val="00EB7848"/>
    <w:pPr>
      <w:spacing w:before="120" w:after="0"/>
      <w:jc w:val="center"/>
    </w:pPr>
    <w:rPr>
      <w:rFonts w:ascii="Times New Roman" w:hAnsi="Times New Roman"/>
      <w:b/>
      <w:caps/>
      <w:sz w:val="24"/>
      <w:szCs w:val="24"/>
    </w:r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AE46AE"/>
    <w:pPr>
      <w:spacing w:after="0" w:line="240" w:lineRule="auto"/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AE46AE"/>
    <w:rPr>
      <w:rFonts w:cs="Times New Roman"/>
      <w:sz w:val="20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unhideWhenUsed/>
    <w:rsid w:val="00AE46AE"/>
    <w:rPr>
      <w:rFonts w:cs="Times New Roman"/>
      <w:vertAlign w:val="superscript"/>
      <w:rtl w:val="0"/>
      <w:cs w:val="0"/>
    </w:rPr>
  </w:style>
  <w:style w:type="paragraph" w:styleId="Caption">
    <w:name w:val="caption"/>
    <w:basedOn w:val="Normal"/>
    <w:next w:val="Normal"/>
    <w:uiPriority w:val="35"/>
    <w:qFormat/>
    <w:rsid w:val="00CE763A"/>
    <w:pPr>
      <w:jc w:val="left"/>
    </w:pPr>
    <w:rPr>
      <w:b/>
      <w:bCs/>
      <w:sz w:val="20"/>
      <w:szCs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B3989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B3989"/>
    <w:rPr>
      <w:rFonts w:ascii="Tahoma" w:hAnsi="Tahoma" w:cs="Times New Roman"/>
      <w:sz w:val="16"/>
      <w:rtl w:val="0"/>
      <w:cs w:val="0"/>
      <w:lang w:val="x-none" w:eastAsia="en-US"/>
    </w:rPr>
  </w:style>
  <w:style w:type="paragraph" w:styleId="ListParagraph">
    <w:name w:val="List Paragraph"/>
    <w:basedOn w:val="Normal"/>
    <w:link w:val="OdsekzoznamuChar"/>
    <w:uiPriority w:val="34"/>
    <w:qFormat/>
    <w:rsid w:val="009D1410"/>
    <w:pPr>
      <w:ind w:left="720"/>
      <w:contextualSpacing/>
      <w:jc w:val="left"/>
    </w:pPr>
  </w:style>
  <w:style w:type="paragraph" w:customStyle="1" w:styleId="bodyodseku">
    <w:name w:val="body odseku"/>
    <w:basedOn w:val="bodsek"/>
    <w:link w:val="bodyodsekuChar"/>
    <w:qFormat/>
    <w:rsid w:val="009D1410"/>
    <w:pPr>
      <w:spacing w:before="60" w:after="60" w:line="240" w:lineRule="auto"/>
      <w:jc w:val="both"/>
    </w:pPr>
  </w:style>
  <w:style w:type="paragraph" w:customStyle="1" w:styleId="bodsek">
    <w:name w:val="bodsek"/>
    <w:basedOn w:val="Normal"/>
    <w:link w:val="bodsekChar"/>
    <w:qFormat/>
    <w:rsid w:val="009D1410"/>
    <w:pPr>
      <w:spacing w:before="120" w:after="0" w:line="240" w:lineRule="auto"/>
      <w:jc w:val="both"/>
    </w:pPr>
    <w:rPr>
      <w:rFonts w:ascii="Arial" w:hAnsi="Arial"/>
      <w:sz w:val="20"/>
      <w:szCs w:val="20"/>
      <w:lang w:eastAsia="sk-SK"/>
    </w:rPr>
  </w:style>
  <w:style w:type="character" w:customStyle="1" w:styleId="bodyodsekuChar">
    <w:name w:val="body odseku Char"/>
    <w:link w:val="bodyodseku"/>
    <w:locked/>
    <w:rsid w:val="009D1410"/>
    <w:rPr>
      <w:rFonts w:ascii="Arial" w:hAnsi="Arial" w:cs="Arial"/>
    </w:rPr>
  </w:style>
  <w:style w:type="character" w:customStyle="1" w:styleId="bodsekChar">
    <w:name w:val="bodsek Char"/>
    <w:link w:val="bodsek"/>
    <w:locked/>
    <w:rsid w:val="009D1410"/>
    <w:rPr>
      <w:rFonts w:ascii="Arial" w:hAnsi="Arial" w:cs="Arial"/>
    </w:rPr>
  </w:style>
  <w:style w:type="table" w:styleId="TableGrid">
    <w:name w:val="Table Grid"/>
    <w:basedOn w:val="TableNormal"/>
    <w:uiPriority w:val="59"/>
    <w:rsid w:val="000F13C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D488C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er">
    <w:name w:val="header"/>
    <w:basedOn w:val="Normal"/>
    <w:link w:val="HlavikaChar"/>
    <w:uiPriority w:val="99"/>
    <w:unhideWhenUsed/>
    <w:rsid w:val="009D7545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9D7545"/>
    <w:rPr>
      <w:rFonts w:cs="Times New Roman"/>
      <w:sz w:val="22"/>
      <w:rtl w:val="0"/>
      <w:cs w:val="0"/>
      <w:lang w:val="x-none" w:eastAsia="en-US"/>
    </w:rPr>
  </w:style>
  <w:style w:type="paragraph" w:styleId="Footer">
    <w:name w:val="footer"/>
    <w:basedOn w:val="Normal"/>
    <w:link w:val="PtaChar"/>
    <w:uiPriority w:val="99"/>
    <w:unhideWhenUsed/>
    <w:rsid w:val="009D7545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9D7545"/>
    <w:rPr>
      <w:rFonts w:cs="Times New Roman"/>
      <w:sz w:val="22"/>
      <w:rtl w:val="0"/>
      <w:cs w:val="0"/>
      <w:lang w:val="x-none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72FEA"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unhideWhenUsed/>
    <w:rsid w:val="00E72FEA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E72FEA"/>
    <w:rPr>
      <w:rFonts w:cs="Times New Roman"/>
      <w:rtl w:val="0"/>
      <w:cs w:val="0"/>
      <w:lang w:val="x-none" w:eastAsia="en-US"/>
    </w:rPr>
  </w:style>
  <w:style w:type="character" w:customStyle="1" w:styleId="OdsekzoznamuChar">
    <w:name w:val="Odsek zoznamu Char"/>
    <w:link w:val="ListParagraph"/>
    <w:uiPriority w:val="34"/>
    <w:locked/>
    <w:rsid w:val="00F71A91"/>
    <w:rPr>
      <w:sz w:val="22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www.slov-lex.sk/pravne-predpisy/SK/ZZ/1961/135/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30BBB-6373-4739-BDE8-04EEC5751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8</Pages>
  <Words>2492</Words>
  <Characters>14206</Characters>
  <Application>Microsoft Office Word</Application>
  <DocSecurity>0</DocSecurity>
  <Lines>0</Lines>
  <Paragraphs>0</Paragraphs>
  <ScaleCrop>false</ScaleCrop>
  <Company>Ministerstvo dopravy a výstavby SR</Company>
  <LinksUpToDate>false</LinksUpToDate>
  <CharactersWithSpaces>16665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dopravy a výstavby SR;Lubomir.Moravcik@mindop.sk</dc:creator>
  <cp:lastModifiedBy>Dindofferová, Alexandra</cp:lastModifiedBy>
  <cp:revision>7</cp:revision>
  <cp:lastPrinted>2014-03-18T10:50:00Z</cp:lastPrinted>
  <dcterms:created xsi:type="dcterms:W3CDTF">2017-10-09T17:00:00Z</dcterms:created>
  <dcterms:modified xsi:type="dcterms:W3CDTF">2017-11-08T14:19:00Z</dcterms:modified>
</cp:coreProperties>
</file>