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5A40" w:rsidRPr="00F45988" w:rsidP="00415A40">
      <w:pPr>
        <w:keepLines/>
        <w:bidi w:val="0"/>
        <w:jc w:val="right"/>
        <w:rPr>
          <w:rFonts w:ascii="Times New Roman" w:hAnsi="Times New Roman"/>
          <w:szCs w:val="24"/>
        </w:rPr>
      </w:pPr>
      <w:r w:rsidRPr="00F45988">
        <w:rPr>
          <w:rFonts w:ascii="Times New Roman" w:hAnsi="Times New Roman"/>
          <w:szCs w:val="24"/>
        </w:rPr>
        <w:t xml:space="preserve">Príloha č. </w:t>
      </w:r>
      <w:r w:rsidR="004F2AE7">
        <w:rPr>
          <w:rFonts w:ascii="Times New Roman" w:hAnsi="Times New Roman"/>
          <w:szCs w:val="24"/>
        </w:rPr>
        <w:t>10</w:t>
      </w:r>
    </w:p>
    <w:p w:rsidR="00415A40" w:rsidRPr="00F45988" w:rsidP="00415A40">
      <w:pPr>
        <w:keepLines/>
        <w:bidi w:val="0"/>
        <w:jc w:val="right"/>
        <w:rPr>
          <w:rFonts w:ascii="Times New Roman" w:hAnsi="Times New Roman"/>
          <w:szCs w:val="24"/>
        </w:rPr>
      </w:pPr>
      <w:r w:rsidRPr="00F45988">
        <w:rPr>
          <w:rFonts w:ascii="Times New Roman" w:hAnsi="Times New Roman"/>
          <w:szCs w:val="24"/>
        </w:rPr>
        <w:t>k zákonu č. …/2017 Z. z.</w:t>
      </w:r>
    </w:p>
    <w:p w:rsidR="00415A40" w:rsidP="00861A2E">
      <w:pPr>
        <w:bidi w:val="0"/>
        <w:jc w:val="right"/>
        <w:outlineLvl w:val="0"/>
        <w:rPr>
          <w:rFonts w:ascii="Times New Roman" w:hAnsi="Times New Roman"/>
        </w:rPr>
      </w:pPr>
    </w:p>
    <w:p w:rsidR="003E598F" w:rsidRPr="00F40483" w:rsidP="0048791F">
      <w:pPr>
        <w:bidi w:val="0"/>
        <w:spacing w:before="120" w:after="120"/>
        <w:jc w:val="center"/>
        <w:rPr>
          <w:rFonts w:ascii="Times New Roman" w:hAnsi="Times New Roman"/>
          <w:b/>
          <w:bCs/>
          <w:caps/>
        </w:rPr>
      </w:pPr>
      <w:r w:rsidRPr="00F40483">
        <w:rPr>
          <w:rFonts w:ascii="Times New Roman" w:hAnsi="Times New Roman"/>
          <w:b/>
          <w:bCs/>
          <w:caps/>
        </w:rPr>
        <w:t>Štandardný záznam pre vysokoaktívny žiarič</w:t>
      </w:r>
    </w:p>
    <w:p w:rsidR="003E598F" w:rsidP="003E598F">
      <w:pPr>
        <w:bidi w:val="0"/>
        <w:rPr>
          <w:rFonts w:ascii="Times New Roman" w:hAnsi="Times New Roman"/>
          <w:szCs w:val="24"/>
        </w:rPr>
      </w:pPr>
    </w:p>
    <w:tbl>
      <w:tblPr>
        <w:tblStyle w:val="TableGrid"/>
        <w:tblW w:w="13836" w:type="dxa"/>
        <w:tblLook w:val="00A0"/>
      </w:tblPr>
      <w:tblGrid>
        <w:gridCol w:w="4737"/>
        <w:gridCol w:w="4899"/>
        <w:gridCol w:w="4200"/>
      </w:tblGrid>
      <w:tr>
        <w:tblPrEx>
          <w:tblW w:w="13836" w:type="dxa"/>
          <w:tblLook w:val="00A0"/>
        </w:tblPrEx>
        <w:trPr>
          <w:trHeight w:val="1192"/>
        </w:trPr>
        <w:tc>
          <w:tcPr>
            <w:tcW w:w="4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3E598F" w:rsidRPr="00810271" w:rsidP="00810271">
            <w:pPr>
              <w:tabs>
                <w:tab w:val="left" w:pos="307"/>
              </w:tabs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 w:rsidR="00DD2C43">
              <w:rPr>
                <w:rFonts w:ascii="Times New Roman" w:hAnsi="Times New Roman"/>
                <w:sz w:val="16"/>
                <w:szCs w:val="16"/>
              </w:rPr>
              <w:t xml:space="preserve">1.  </w:t>
            </w:r>
            <w:r w:rsidRPr="00810271">
              <w:rPr>
                <w:rFonts w:ascii="Times New Roman" w:hAnsi="Times New Roman"/>
                <w:sz w:val="16"/>
                <w:szCs w:val="16"/>
              </w:rPr>
              <w:t xml:space="preserve">Identifikačné číslo </w:t>
            </w:r>
            <w:r w:rsidR="00CE4ABF">
              <w:rPr>
                <w:rFonts w:ascii="Times New Roman" w:hAnsi="Times New Roman"/>
                <w:sz w:val="16"/>
                <w:szCs w:val="16"/>
              </w:rPr>
              <w:t>vysokoaktívneho žiariča</w:t>
            </w:r>
          </w:p>
        </w:tc>
        <w:tc>
          <w:tcPr>
            <w:tcW w:w="4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0F1CBB" w:rsidRPr="00810271" w:rsidP="00810271">
            <w:pPr>
              <w:bidi w:val="0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2.  Identifikácia autorizovaného držiteľa </w:t>
            </w:r>
          </w:p>
          <w:p w:rsidR="000F1CBB" w:rsidRPr="00810271" w:rsidP="00810271">
            <w:pPr>
              <w:pStyle w:val="ListParagraph"/>
              <w:bidi w:val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Meno:</w:t>
            </w:r>
          </w:p>
          <w:p w:rsidR="000F1CBB" w:rsidRPr="00810271" w:rsidP="00810271">
            <w:pPr>
              <w:pStyle w:val="ListParagraph"/>
              <w:bidi w:val="0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0F1CBB" w:rsidRPr="00810271" w:rsidP="00810271">
            <w:pPr>
              <w:pStyle w:val="ListParagraph"/>
              <w:bidi w:val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Adresa:</w:t>
            </w:r>
          </w:p>
          <w:p w:rsidR="000F1CBB" w:rsidRPr="00810271" w:rsidP="00810271">
            <w:pPr>
              <w:pStyle w:val="ListParagraph"/>
              <w:bidi w:val="0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0F1CBB" w:rsidRPr="00810271" w:rsidP="00810271">
            <w:pPr>
              <w:pStyle w:val="ListParagraph"/>
              <w:bidi w:val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Krajina:</w:t>
            </w:r>
          </w:p>
          <w:p w:rsidR="003E598F" w:rsidRPr="00810271" w:rsidP="00810271">
            <w:pPr>
              <w:pStyle w:val="ListParagraph"/>
              <w:bidi w:val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10271" w:rsidR="000F1CBB">
              <w:rPr>
                <w:rFonts w:ascii="Times New Roman" w:hAnsi="Times New Roman"/>
                <w:sz w:val="16"/>
                <w:szCs w:val="16"/>
              </w:rPr>
              <w:t xml:space="preserve">Výrobca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  <w:r w:rsidRPr="00810271" w:rsidR="000F1C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0271" w:rsidR="00DD2C43">
              <w:rPr>
                <w:rFonts w:ascii="Times New Roman" w:hAnsi="Times New Roman"/>
                <w:sz w:val="16"/>
                <w:szCs w:val="16"/>
              </w:rPr>
              <w:t xml:space="preserve">   Dodávateľ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  <w:r w:rsidRPr="00810271" w:rsidR="00DD2C43">
              <w:rPr>
                <w:rFonts w:ascii="Times New Roman" w:hAnsi="Times New Roman"/>
                <w:sz w:val="16"/>
                <w:szCs w:val="16"/>
              </w:rPr>
              <w:t xml:space="preserve">   Používateľ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</w:p>
          <w:p w:rsidR="00DD2C43" w:rsidRPr="00810271" w:rsidP="00810271">
            <w:pPr>
              <w:pStyle w:val="ListParagraph"/>
              <w:bidi w:val="0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3.  Umiestnenie </w:t>
            </w:r>
            <w:r w:rsidR="00CE4ABF">
              <w:rPr>
                <w:rFonts w:ascii="Times New Roman" w:hAnsi="Times New Roman"/>
                <w:sz w:val="16"/>
                <w:szCs w:val="16"/>
              </w:rPr>
              <w:t>vysokoaktívneho žiariča (používanie alebo skladovanie), a</w:t>
            </w:r>
            <w:r w:rsidRPr="00810271">
              <w:rPr>
                <w:rFonts w:ascii="Times New Roman" w:hAnsi="Times New Roman"/>
                <w:sz w:val="16"/>
                <w:szCs w:val="16"/>
              </w:rPr>
              <w:t>k nie je totožné s údajmi v bode 2.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Meno: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Adresa: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Používanie na stabilnom mieste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Skladovanie (mobilný)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</w:p>
        </w:tc>
      </w:tr>
      <w:tr>
        <w:tblPrEx>
          <w:tblW w:w="13836" w:type="dxa"/>
          <w:tblLook w:val="00A0"/>
        </w:tblPrEx>
        <w:trPr>
          <w:trHeight w:val="224"/>
        </w:trPr>
        <w:tc>
          <w:tcPr>
            <w:tcW w:w="473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4. Registrácia </w:t>
            </w:r>
          </w:p>
          <w:p w:rsidR="006732CF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 začiatku registrácie:</w:t>
            </w:r>
          </w:p>
          <w:p w:rsidR="006B07D8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 uloženia registrácie do archívnej zložky: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5.  Povolenie </w:t>
            </w:r>
          </w:p>
          <w:p w:rsidR="006732CF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Číslo:</w:t>
            </w:r>
          </w:p>
          <w:p w:rsidR="006B07D8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6B07D8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 vydania: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 platnosti:</w:t>
            </w:r>
          </w:p>
        </w:tc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6.  Prevádzková kontrola </w:t>
            </w:r>
            <w:r w:rsidR="00CE4ABF">
              <w:rPr>
                <w:rFonts w:ascii="Times New Roman" w:hAnsi="Times New Roman"/>
                <w:sz w:val="16"/>
                <w:szCs w:val="16"/>
              </w:rPr>
              <w:t>vysokoaktívneho žiariča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3836" w:type="dxa"/>
          <w:tblLook w:val="00A0"/>
        </w:tblPrEx>
        <w:trPr>
          <w:trHeight w:val="221"/>
        </w:trPr>
        <w:tc>
          <w:tcPr>
            <w:tcW w:w="47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221"/>
        </w:trPr>
        <w:tc>
          <w:tcPr>
            <w:tcW w:w="47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221"/>
        </w:trPr>
        <w:tc>
          <w:tcPr>
            <w:tcW w:w="47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219"/>
        </w:trPr>
        <w:tc>
          <w:tcPr>
            <w:tcW w:w="47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7.  Charakteristiky </w:t>
            </w:r>
            <w:r w:rsidR="00CE4ABF">
              <w:rPr>
                <w:rFonts w:ascii="Times New Roman" w:hAnsi="Times New Roman"/>
                <w:sz w:val="16"/>
                <w:szCs w:val="16"/>
              </w:rPr>
              <w:t>vysokoaktívneho žiariča</w:t>
            </w:r>
          </w:p>
        </w:tc>
        <w:tc>
          <w:tcPr>
            <w:tcW w:w="4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8.  Odber </w:t>
            </w:r>
            <w:r w:rsidR="00CE4ABF">
              <w:rPr>
                <w:rFonts w:ascii="Times New Roman" w:hAnsi="Times New Roman"/>
                <w:sz w:val="16"/>
                <w:szCs w:val="16"/>
              </w:rPr>
              <w:t>vysokoaktívneho žiariča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219"/>
        </w:trPr>
        <w:tc>
          <w:tcPr>
            <w:tcW w:w="47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219"/>
        </w:trPr>
        <w:tc>
          <w:tcPr>
            <w:tcW w:w="47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Rádionuklid: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 odberu: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219"/>
        </w:trPr>
        <w:tc>
          <w:tcPr>
            <w:tcW w:w="47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219"/>
        </w:trPr>
        <w:tc>
          <w:tcPr>
            <w:tcW w:w="47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Aktivita v čase výroby alebo prvého uvedenia na trh: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Odobratý od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Meno: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Adresa: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Krajina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Výrobca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  <w:r w:rsidRPr="00810271">
              <w:rPr>
                <w:rFonts w:ascii="Times New Roman" w:hAnsi="Times New Roman"/>
                <w:sz w:val="16"/>
                <w:szCs w:val="16"/>
              </w:rPr>
              <w:t xml:space="preserve">    Dodávateľ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  <w:r w:rsidRPr="00810271">
              <w:rPr>
                <w:rFonts w:ascii="Times New Roman" w:hAnsi="Times New Roman"/>
                <w:sz w:val="16"/>
                <w:szCs w:val="16"/>
              </w:rPr>
              <w:t xml:space="preserve">   Používateľ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219"/>
        </w:trPr>
        <w:tc>
          <w:tcPr>
            <w:tcW w:w="47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143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 výroby: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132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48791F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Výrobca/Dodávateľ</w:t>
            </w:r>
            <w:r w:rsidR="0048791F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48791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143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Názov/meno: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132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Adresa: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Dátum:</w:t>
            </w:r>
          </w:p>
        </w:tc>
      </w:tr>
      <w:tr>
        <w:tblPrEx>
          <w:tblW w:w="13836" w:type="dxa"/>
          <w:tblLook w:val="00A0"/>
        </w:tblPrEx>
        <w:trPr>
          <w:trHeight w:val="219"/>
        </w:trPr>
        <w:tc>
          <w:tcPr>
            <w:tcW w:w="47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Krajina:</w:t>
            </w:r>
          </w:p>
        </w:tc>
        <w:tc>
          <w:tcPr>
            <w:tcW w:w="4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9.  Odovzdanie </w:t>
            </w:r>
            <w:r w:rsidR="00CE4ABF">
              <w:rPr>
                <w:rFonts w:ascii="Times New Roman" w:hAnsi="Times New Roman"/>
                <w:sz w:val="16"/>
                <w:szCs w:val="16"/>
              </w:rPr>
              <w:t>vysokoaktívneho žiariča</w:t>
            </w:r>
            <w:r w:rsidRPr="008102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>
              <w:rPr>
                <w:rFonts w:ascii="Times New Roman" w:hAnsi="Times New Roman"/>
                <w:sz w:val="16"/>
                <w:szCs w:val="16"/>
              </w:rPr>
              <w:t>10.  Ďalšie informácie</w:t>
            </w:r>
          </w:p>
        </w:tc>
      </w:tr>
      <w:tr>
        <w:tblPrEx>
          <w:tblW w:w="13836" w:type="dxa"/>
          <w:tblLook w:val="00A0"/>
        </w:tblPrEx>
        <w:trPr>
          <w:trHeight w:val="219"/>
        </w:trPr>
        <w:tc>
          <w:tcPr>
            <w:tcW w:w="473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>
              <w:rPr>
                <w:rFonts w:ascii="Times New Roman" w:hAnsi="Times New Roman"/>
                <w:sz w:val="16"/>
                <w:szCs w:val="16"/>
              </w:rPr>
              <w:t xml:space="preserve">Strata </w:t>
            </w:r>
            <w:r w:rsidRPr="009007B1"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  <w:r w:rsidRPr="009007B1">
              <w:rPr>
                <w:rFonts w:ascii="Times New Roman" w:hAnsi="Times New Roman"/>
                <w:sz w:val="16"/>
                <w:szCs w:val="16"/>
              </w:rPr>
              <w:t xml:space="preserve">              Dátum straty:</w:t>
            </w:r>
          </w:p>
        </w:tc>
      </w:tr>
      <w:tr>
        <w:tblPrEx>
          <w:tblW w:w="13836" w:type="dxa"/>
          <w:tblLook w:val="00A0"/>
        </w:tblPrEx>
        <w:trPr>
          <w:trHeight w:val="194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Fyzikálne a chemické charakteristiky: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Dátum odovzdania:</w:t>
            </w:r>
          </w:p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 w:rsidR="006732CF">
              <w:rPr>
                <w:rFonts w:ascii="Times New Roman" w:hAnsi="Times New Roman"/>
                <w:sz w:val="16"/>
                <w:szCs w:val="16"/>
              </w:rPr>
              <w:t xml:space="preserve">Krádež </w:t>
            </w:r>
            <w:r w:rsidRPr="009007B1"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  <w:r w:rsidRPr="009007B1" w:rsidR="006732CF">
              <w:rPr>
                <w:rFonts w:ascii="Times New Roman" w:hAnsi="Times New Roman"/>
                <w:sz w:val="16"/>
                <w:szCs w:val="16"/>
              </w:rPr>
              <w:t xml:space="preserve">            Dátum krádeže:</w:t>
            </w:r>
          </w:p>
        </w:tc>
      </w:tr>
      <w:tr>
        <w:tblPrEx>
          <w:tblW w:w="13836" w:type="dxa"/>
          <w:tblLook w:val="00A0"/>
        </w:tblPrEx>
        <w:trPr>
          <w:trHeight w:val="194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>
              <w:rPr>
                <w:rFonts w:ascii="Times New Roman" w:hAnsi="Times New Roman"/>
                <w:sz w:val="16"/>
                <w:szCs w:val="16"/>
              </w:rPr>
              <w:t>Identifikácia typu žiariča: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 w:rsidR="006732CF">
              <w:rPr>
                <w:rFonts w:ascii="Times New Roman" w:hAnsi="Times New Roman"/>
                <w:sz w:val="16"/>
                <w:szCs w:val="16"/>
              </w:rPr>
              <w:t xml:space="preserve">                              áno </w:t>
            </w:r>
            <w:r w:rsidRPr="009007B1"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  <w:r w:rsidRPr="009007B1" w:rsidR="006732CF">
              <w:rPr>
                <w:rFonts w:ascii="Times New Roman" w:hAnsi="Times New Roman"/>
                <w:sz w:val="16"/>
                <w:szCs w:val="16"/>
              </w:rPr>
              <w:t xml:space="preserve">           nie </w:t>
            </w:r>
            <w:r w:rsidRPr="009007B1"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</w:p>
        </w:tc>
      </w:tr>
      <w:tr>
        <w:tblPrEx>
          <w:tblW w:w="13836" w:type="dxa"/>
          <w:tblLook w:val="00A0"/>
        </w:tblPrEx>
        <w:trPr>
          <w:trHeight w:val="163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>
              <w:rPr>
                <w:rFonts w:ascii="Times New Roman" w:hAnsi="Times New Roman"/>
                <w:sz w:val="16"/>
                <w:szCs w:val="16"/>
              </w:rPr>
              <w:t>Identifikácia puzdra: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>Odovzdané komu</w:t>
            </w:r>
          </w:p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Výrobca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  <w:r w:rsidRPr="00810271">
              <w:rPr>
                <w:rFonts w:ascii="Times New Roman" w:hAnsi="Times New Roman"/>
                <w:sz w:val="16"/>
                <w:szCs w:val="16"/>
              </w:rPr>
              <w:t xml:space="preserve">    Dodávateľ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  <w:r w:rsidRPr="00810271">
              <w:rPr>
                <w:rFonts w:ascii="Times New Roman" w:hAnsi="Times New Roman"/>
                <w:sz w:val="16"/>
                <w:szCs w:val="16"/>
              </w:rPr>
              <w:t xml:space="preserve">   Iný používateľ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</w:p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810271">
              <w:rPr>
                <w:rFonts w:ascii="Times New Roman" w:hAnsi="Times New Roman"/>
                <w:sz w:val="16"/>
                <w:szCs w:val="16"/>
              </w:rPr>
              <w:t xml:space="preserve">Oprávnené zariadenie </w:t>
            </w:r>
            <w:r w:rsidR="006B07D8">
              <w:rPr>
                <w:rFonts w:ascii="Symbol" w:eastAsia="Times New Roman" w:hAnsi="Symbol" w:cs="Times New Roman"/>
                <w:sz w:val="16"/>
                <w:szCs w:val="16"/>
                <w:rtl w:val="0"/>
              </w:rPr>
              <w:sym w:font="Symbol" w:char="F0F0"/>
            </w:r>
          </w:p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6732CF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>
              <w:rPr>
                <w:rFonts w:ascii="Times New Roman" w:hAnsi="Times New Roman"/>
                <w:sz w:val="16"/>
                <w:szCs w:val="16"/>
              </w:rPr>
              <w:t xml:space="preserve">Nález                           </w:t>
            </w:r>
          </w:p>
        </w:tc>
      </w:tr>
      <w:tr>
        <w:tblPrEx>
          <w:tblW w:w="13836" w:type="dxa"/>
          <w:tblLook w:val="00A0"/>
        </w:tblPrEx>
        <w:trPr>
          <w:trHeight w:val="122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>
              <w:rPr>
                <w:rFonts w:ascii="Times New Roman" w:hAnsi="Times New Roman"/>
                <w:sz w:val="16"/>
                <w:szCs w:val="16"/>
              </w:rPr>
              <w:t>ISO klasifikácia: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 w:rsidR="006732CF">
              <w:rPr>
                <w:rFonts w:ascii="Times New Roman" w:hAnsi="Times New Roman"/>
                <w:sz w:val="16"/>
                <w:szCs w:val="16"/>
              </w:rPr>
              <w:t xml:space="preserve">Dátum:                                       </w:t>
            </w:r>
          </w:p>
        </w:tc>
      </w:tr>
      <w:tr>
        <w:tblPrEx>
          <w:tblW w:w="13836" w:type="dxa"/>
          <w:tblLook w:val="00A0"/>
        </w:tblPrEx>
        <w:trPr>
          <w:trHeight w:val="143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>
              <w:rPr>
                <w:rFonts w:ascii="Times New Roman" w:hAnsi="Times New Roman"/>
                <w:sz w:val="16"/>
                <w:szCs w:val="16"/>
              </w:rPr>
              <w:t>ANSI klasifikácia: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 w:rsidR="006732CF">
              <w:rPr>
                <w:rFonts w:ascii="Times New Roman" w:hAnsi="Times New Roman"/>
                <w:sz w:val="16"/>
                <w:szCs w:val="16"/>
              </w:rPr>
              <w:t>Miesto:</w:t>
            </w:r>
          </w:p>
        </w:tc>
      </w:tr>
      <w:tr>
        <w:tblPrEx>
          <w:tblW w:w="13836" w:type="dxa"/>
          <w:tblLook w:val="00A0"/>
        </w:tblPrEx>
        <w:trPr>
          <w:trHeight w:val="143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>
              <w:rPr>
                <w:rFonts w:ascii="Times New Roman" w:hAnsi="Times New Roman"/>
                <w:sz w:val="16"/>
                <w:szCs w:val="16"/>
              </w:rPr>
              <w:t>Zvláštnosti (osobitosti) podľa certifikátu:</w:t>
            </w: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007B1" w:rsidR="006732CF">
              <w:rPr>
                <w:rFonts w:ascii="Times New Roman" w:hAnsi="Times New Roman"/>
                <w:sz w:val="16"/>
                <w:szCs w:val="16"/>
              </w:rPr>
              <w:t>Iné informácie:</w:t>
            </w:r>
          </w:p>
        </w:tc>
      </w:tr>
      <w:tr>
        <w:tblPrEx>
          <w:tblW w:w="13836" w:type="dxa"/>
          <w:tblLook w:val="00A0"/>
        </w:tblPrEx>
        <w:trPr>
          <w:trHeight w:val="143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9007B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3836" w:type="dxa"/>
          <w:tblLook w:val="00A0"/>
        </w:tblPrEx>
        <w:trPr>
          <w:trHeight w:val="153"/>
        </w:trPr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DD2C43" w:rsidRPr="00810271" w:rsidP="0081027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07B1" w:rsidP="003E598F">
      <w:pPr>
        <w:bidi w:val="0"/>
        <w:rPr>
          <w:rFonts w:ascii="Times New Roman" w:hAnsi="Times New Roman"/>
          <w:sz w:val="16"/>
          <w:szCs w:val="16"/>
        </w:rPr>
      </w:pPr>
    </w:p>
    <w:p w:rsidR="003E598F" w:rsidRPr="0048791F" w:rsidP="003E598F">
      <w:pPr>
        <w:bidi w:val="0"/>
        <w:rPr>
          <w:rFonts w:ascii="Times New Roman" w:hAnsi="Times New Roman"/>
          <w:sz w:val="16"/>
          <w:szCs w:val="16"/>
        </w:rPr>
      </w:pPr>
      <w:r w:rsidRPr="0048791F" w:rsidR="0048791F">
        <w:rPr>
          <w:rFonts w:ascii="Times New Roman" w:hAnsi="Times New Roman"/>
          <w:sz w:val="16"/>
          <w:szCs w:val="16"/>
        </w:rPr>
        <w:t>Poznámka:</w:t>
      </w:r>
    </w:p>
    <w:p w:rsidR="003E598F" w:rsidRPr="003E598F" w:rsidP="003E598F">
      <w:pPr>
        <w:bidi w:val="0"/>
        <w:rPr>
          <w:rFonts w:ascii="Times New Roman" w:hAnsi="Times New Roman"/>
          <w:szCs w:val="24"/>
        </w:rPr>
      </w:pPr>
      <w:r w:rsidRPr="0048791F" w:rsidR="0048791F">
        <w:rPr>
          <w:rFonts w:ascii="Times New Roman" w:hAnsi="Times New Roman"/>
          <w:sz w:val="16"/>
          <w:szCs w:val="16"/>
          <w:vertAlign w:val="superscript"/>
        </w:rPr>
        <w:t>a</w:t>
      </w:r>
      <w:r w:rsidRPr="0048791F" w:rsidR="0048791F">
        <w:rPr>
          <w:rFonts w:ascii="Times New Roman" w:hAnsi="Times New Roman"/>
          <w:sz w:val="16"/>
          <w:szCs w:val="16"/>
        </w:rPr>
        <w:t>)</w:t>
      </w:r>
      <w:r w:rsidRPr="0048791F" w:rsidR="00810271">
        <w:rPr>
          <w:rFonts w:ascii="Times New Roman" w:hAnsi="Times New Roman"/>
          <w:sz w:val="16"/>
          <w:szCs w:val="16"/>
        </w:rPr>
        <w:t xml:space="preserve"> Ak je výrobca </w:t>
      </w:r>
      <w:r w:rsidRPr="0048791F" w:rsidR="00CE4ABF">
        <w:rPr>
          <w:rFonts w:ascii="Times New Roman" w:hAnsi="Times New Roman"/>
          <w:sz w:val="16"/>
          <w:szCs w:val="16"/>
        </w:rPr>
        <w:t>vysokoaktívneho žiariča</w:t>
      </w:r>
      <w:r w:rsidRPr="0048791F" w:rsidR="00810271">
        <w:rPr>
          <w:rFonts w:ascii="Times New Roman" w:hAnsi="Times New Roman"/>
          <w:sz w:val="16"/>
          <w:szCs w:val="16"/>
        </w:rPr>
        <w:t xml:space="preserve"> </w:t>
      </w:r>
      <w:r w:rsidRPr="0048791F" w:rsidR="00F40483">
        <w:rPr>
          <w:rFonts w:ascii="Times New Roman" w:hAnsi="Times New Roman"/>
          <w:sz w:val="16"/>
          <w:szCs w:val="16"/>
        </w:rPr>
        <w:t xml:space="preserve">mimo </w:t>
      </w:r>
      <w:r w:rsidRPr="0048791F" w:rsidR="00CE4ABF">
        <w:rPr>
          <w:rFonts w:ascii="Times New Roman" w:hAnsi="Times New Roman"/>
          <w:sz w:val="16"/>
          <w:szCs w:val="16"/>
        </w:rPr>
        <w:t>štátov</w:t>
      </w:r>
      <w:r w:rsidRPr="0048791F" w:rsidR="00F40483">
        <w:rPr>
          <w:rFonts w:ascii="Times New Roman" w:hAnsi="Times New Roman"/>
          <w:sz w:val="16"/>
          <w:szCs w:val="16"/>
        </w:rPr>
        <w:t xml:space="preserve"> </w:t>
      </w:r>
      <w:r w:rsidRPr="0048791F" w:rsidR="00995DBA">
        <w:rPr>
          <w:rFonts w:ascii="Times New Roman" w:hAnsi="Times New Roman"/>
          <w:sz w:val="16"/>
          <w:szCs w:val="16"/>
        </w:rPr>
        <w:t>Európskej únie</w:t>
      </w:r>
      <w:r w:rsidRPr="0048791F" w:rsidR="00F40483">
        <w:rPr>
          <w:rFonts w:ascii="Times New Roman" w:hAnsi="Times New Roman"/>
          <w:sz w:val="16"/>
          <w:szCs w:val="16"/>
        </w:rPr>
        <w:t>, je potrebné u</w:t>
      </w:r>
      <w:r w:rsidRPr="0048791F" w:rsidR="00810271">
        <w:rPr>
          <w:rFonts w:ascii="Times New Roman" w:hAnsi="Times New Roman"/>
          <w:sz w:val="16"/>
          <w:szCs w:val="16"/>
        </w:rPr>
        <w:t xml:space="preserve">viesť meno a adresu </w:t>
      </w:r>
      <w:r w:rsidRPr="0048791F" w:rsidR="00CE4ABF">
        <w:rPr>
          <w:rFonts w:ascii="Times New Roman" w:hAnsi="Times New Roman"/>
          <w:sz w:val="16"/>
          <w:szCs w:val="16"/>
        </w:rPr>
        <w:t>dovozcu alebo dodávateľa</w:t>
      </w:r>
      <w:r w:rsidRPr="0048791F" w:rsidR="00810271">
        <w:rPr>
          <w:rFonts w:ascii="Times New Roman" w:hAnsi="Times New Roman"/>
          <w:sz w:val="16"/>
          <w:szCs w:val="16"/>
        </w:rPr>
        <w:t>.</w:t>
      </w:r>
    </w:p>
    <w:sectPr w:rsidSect="00980F85">
      <w:footerReference w:type="default" r:id="rId4"/>
      <w:pgSz w:w="16838" w:h="11906" w:orient="landscape"/>
      <w:pgMar w:top="1134" w:right="1418" w:bottom="1134" w:left="1418" w:header="709" w:footer="709" w:gutter="0"/>
      <w:lnNumType w:distance="0"/>
      <w:pgNumType w:start="359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E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80F85">
      <w:rPr>
        <w:rFonts w:ascii="Times New Roman" w:hAnsi="Times New Roman"/>
        <w:noProof/>
      </w:rPr>
      <w:t>359</w:t>
    </w:r>
    <w:r>
      <w:rPr>
        <w:rFonts w:ascii="Times New Roman" w:hAnsi="Times New Roman"/>
      </w:rPr>
      <w:fldChar w:fldCharType="end"/>
    </w:r>
  </w:p>
  <w:p w:rsidR="004F2AE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6110"/>
    <w:multiLevelType w:val="hybridMultilevel"/>
    <w:tmpl w:val="ED1CE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48825950"/>
    <w:multiLevelType w:val="hybridMultilevel"/>
    <w:tmpl w:val="ADD6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FAD6328"/>
    <w:multiLevelType w:val="hybridMultilevel"/>
    <w:tmpl w:val="533E0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586A1D32"/>
    <w:multiLevelType w:val="hybridMultilevel"/>
    <w:tmpl w:val="CC94C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A635D2C"/>
    <w:multiLevelType w:val="hybridMultilevel"/>
    <w:tmpl w:val="ADD6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FDE6909"/>
    <w:multiLevelType w:val="hybridMultilevel"/>
    <w:tmpl w:val="A748F908"/>
    <w:lvl w:ilvl="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49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F78AE"/>
    <w:rsid w:val="000909B8"/>
    <w:rsid w:val="000E1FDF"/>
    <w:rsid w:val="000F1CBB"/>
    <w:rsid w:val="00131B43"/>
    <w:rsid w:val="00182DAA"/>
    <w:rsid w:val="00201A86"/>
    <w:rsid w:val="0021631D"/>
    <w:rsid w:val="00342C37"/>
    <w:rsid w:val="003778EC"/>
    <w:rsid w:val="00390CF7"/>
    <w:rsid w:val="003C4DCD"/>
    <w:rsid w:val="003E598F"/>
    <w:rsid w:val="003F336D"/>
    <w:rsid w:val="00415A40"/>
    <w:rsid w:val="004701EF"/>
    <w:rsid w:val="0048791F"/>
    <w:rsid w:val="004D0B61"/>
    <w:rsid w:val="004E379E"/>
    <w:rsid w:val="004F2AE7"/>
    <w:rsid w:val="00587B91"/>
    <w:rsid w:val="005B01EF"/>
    <w:rsid w:val="005D6517"/>
    <w:rsid w:val="006732CF"/>
    <w:rsid w:val="006B07D8"/>
    <w:rsid w:val="006B2AFE"/>
    <w:rsid w:val="00766A1E"/>
    <w:rsid w:val="00810271"/>
    <w:rsid w:val="00861A2E"/>
    <w:rsid w:val="008F78AE"/>
    <w:rsid w:val="009007B1"/>
    <w:rsid w:val="00937E22"/>
    <w:rsid w:val="00980F85"/>
    <w:rsid w:val="00995DBA"/>
    <w:rsid w:val="009D7815"/>
    <w:rsid w:val="009F2034"/>
    <w:rsid w:val="00A11ECC"/>
    <w:rsid w:val="00A55B06"/>
    <w:rsid w:val="00C367F4"/>
    <w:rsid w:val="00CB24C8"/>
    <w:rsid w:val="00CE4ABF"/>
    <w:rsid w:val="00DD2C43"/>
    <w:rsid w:val="00E079D1"/>
    <w:rsid w:val="00F32AAD"/>
    <w:rsid w:val="00F40483"/>
    <w:rsid w:val="00F425E4"/>
    <w:rsid w:val="00F45988"/>
    <w:rsid w:val="00F57E9C"/>
    <w:rsid w:val="00FB1ABF"/>
    <w:rsid w:val="00FD2481"/>
    <w:rsid w:val="00FF22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98F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E598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E598F"/>
    <w:pPr>
      <w:ind w:left="720"/>
      <w:contextualSpacing/>
      <w:jc w:val="both"/>
    </w:pPr>
  </w:style>
  <w:style w:type="paragraph" w:styleId="DocumentMap">
    <w:name w:val="Document Map"/>
    <w:basedOn w:val="Normal"/>
    <w:link w:val="truktradokumentuChar"/>
    <w:uiPriority w:val="99"/>
    <w:semiHidden/>
    <w:rsid w:val="00861A2E"/>
    <w:pPr>
      <w:shd w:val="clear" w:color="auto" w:fill="000080"/>
      <w:jc w:val="both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unhideWhenUsed/>
    <w:rsid w:val="004F2AE7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F2AE7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unhideWhenUsed/>
    <w:rsid w:val="004F2AE7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4F2AE7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206</Words>
  <Characters>1558</Characters>
  <Application>Microsoft Office Word</Application>
  <DocSecurity>0</DocSecurity>
  <Lines>0</Lines>
  <Paragraphs>0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admin</dc:creator>
  <cp:lastModifiedBy>Dubnickova</cp:lastModifiedBy>
  <cp:revision>5</cp:revision>
  <cp:lastPrinted>2017-09-20T08:10:00Z</cp:lastPrinted>
  <dcterms:created xsi:type="dcterms:W3CDTF">2017-08-29T10:13:00Z</dcterms:created>
  <dcterms:modified xsi:type="dcterms:W3CDTF">2017-09-20T08:10:00Z</dcterms:modified>
</cp:coreProperties>
</file>