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329DB" w:rsidRPr="00F329DB" w:rsidP="00F329DB">
      <w:pPr>
        <w:keepNext/>
        <w:bidi w:val="0"/>
        <w:ind w:left="2832" w:firstLine="708"/>
        <w:outlineLvl w:val="0"/>
        <w:rPr>
          <w:rFonts w:ascii="Times New Roman" w:hAnsi="Times New Roman"/>
          <w:b/>
          <w:bCs/>
        </w:rPr>
      </w:pPr>
      <w:r w:rsidRPr="00F329DB">
        <w:rPr>
          <w:rFonts w:ascii="Times New Roman" w:hAnsi="Times New Roman"/>
          <w:b/>
          <w:bCs/>
        </w:rPr>
        <w:t xml:space="preserve">Dôvodová správa </w:t>
      </w:r>
    </w:p>
    <w:p w:rsidR="00F329DB" w:rsidRPr="00F329DB" w:rsidP="00F329DB">
      <w:pPr>
        <w:bidi w:val="0"/>
        <w:rPr>
          <w:rFonts w:ascii="Times New Roman" w:hAnsi="Times New Roman"/>
          <w:b/>
          <w:bCs/>
        </w:rPr>
      </w:pPr>
    </w:p>
    <w:p w:rsidR="00F329DB" w:rsidRPr="00F329DB" w:rsidP="00F329DB">
      <w:pPr>
        <w:bidi w:val="0"/>
        <w:jc w:val="both"/>
        <w:rPr>
          <w:rFonts w:ascii="Times New Roman" w:hAnsi="Times New Roman"/>
          <w:b/>
          <w:bCs/>
          <w:color w:val="000000"/>
        </w:rPr>
      </w:pPr>
      <w:r w:rsidRPr="00F329DB">
        <w:rPr>
          <w:rFonts w:ascii="Times New Roman" w:hAnsi="Times New Roman"/>
          <w:b/>
          <w:bCs/>
          <w:color w:val="000000"/>
        </w:rPr>
        <w:t>A. Všeobecná časť</w:t>
      </w:r>
    </w:p>
    <w:p w:rsidR="00F329DB" w:rsidRPr="00F329DB" w:rsidP="00F329DB">
      <w:pPr>
        <w:bidi w:val="0"/>
        <w:ind w:firstLine="708"/>
        <w:jc w:val="both"/>
        <w:rPr>
          <w:rFonts w:ascii="Times New Roman" w:hAnsi="Times New Roman"/>
          <w:b/>
          <w:bCs/>
          <w:color w:val="000000"/>
        </w:rPr>
      </w:pPr>
    </w:p>
    <w:p w:rsidR="00F329DB" w:rsidRPr="00F329DB" w:rsidP="00F329DB">
      <w:pPr>
        <w:bidi w:val="0"/>
        <w:jc w:val="both"/>
        <w:rPr>
          <w:rFonts w:ascii="Times New Roman" w:hAnsi="Times New Roman"/>
        </w:rPr>
      </w:pPr>
      <w:r w:rsidRPr="00F329DB">
        <w:rPr>
          <w:rFonts w:ascii="Times New Roman" w:hAnsi="Times New Roman"/>
          <w:color w:val="000000"/>
        </w:rPr>
        <w:t xml:space="preserve">     </w:t>
        <w:tab/>
        <w:t>Ministerstvo zdravotníctva Slovenskej republiky predkladá návrh zákona o radiačnej ochrane a o zmene a doplnení niektorých zákonov (ďalej len „návrh zákona“) z dôvodu transpozície smernice Rady 2013/59/Euratom z 5. decembra 2013, ktorou sa stanovujú základné bezpečnostné normy ochrany pred nebezpečenstvami vznikajúcimi v dôsledku ionizujúceho žiarenia, a ktorou sa zrušujú smernice 89/618/Euratom, 90/641/Euratom, 96/29/Euratom, 97/43/Euratom a  smernica 2003/122/</w:t>
      </w:r>
      <w:r w:rsidRPr="00834AD0">
        <w:rPr>
          <w:rFonts w:ascii="Times New Roman" w:hAnsi="Times New Roman"/>
        </w:rPr>
        <w:t>Euratom (ďalej len „smernica“), a smernice Rady 2013/51/EURATOM z 22. októbra 2013, ktorou sa stanovujú</w:t>
      </w:r>
      <w:r w:rsidRPr="00F329DB">
        <w:rPr>
          <w:rFonts w:ascii="Times New Roman" w:hAnsi="Times New Roman"/>
        </w:rPr>
        <w:t xml:space="preserve"> požiadavky na ochranu zdravia obyvateľstva vzhľadom na rádioaktívne látky obsiahnuté vo vode určenej na ľudskú spotrebu. </w:t>
      </w:r>
    </w:p>
    <w:p w:rsidR="00F85FA3" w:rsidRPr="00F329DB" w:rsidP="00F85FA3">
      <w:pPr>
        <w:bidi w:val="0"/>
        <w:ind w:firstLine="708"/>
        <w:jc w:val="both"/>
        <w:rPr>
          <w:rFonts w:ascii="Times New Roman" w:hAnsi="Times New Roman"/>
          <w:color w:val="000000"/>
        </w:rPr>
      </w:pPr>
      <w:r w:rsidRPr="00F329DB">
        <w:rPr>
          <w:rFonts w:ascii="Times New Roman" w:hAnsi="Times New Roman"/>
          <w:color w:val="000000"/>
        </w:rPr>
        <w:t>Problematika radiačnej ochrany je v súčasnosti upravená  v zákone č. 355/2007 Z. z</w:t>
      </w:r>
      <w:r w:rsidRPr="00F329DB">
        <w:rPr>
          <w:rFonts w:ascii="Times New Roman" w:hAnsi="Times New Roman"/>
          <w:color w:val="808080"/>
        </w:rPr>
        <w:t>.</w:t>
      </w:r>
      <w:r w:rsidRPr="00F329DB">
        <w:rPr>
          <w:rFonts w:ascii="Times New Roman" w:hAnsi="Times New Roman"/>
        </w:rPr>
        <w:t xml:space="preserve"> o ochrane podpore a rozvoji verejného zdravia a o zmene a doplnení niektorých zákonov</w:t>
      </w:r>
      <w:r>
        <w:rPr>
          <w:rFonts w:ascii="Times New Roman" w:hAnsi="Times New Roman"/>
        </w:rPr>
        <w:t xml:space="preserve"> v znení neskorších predpisov</w:t>
      </w:r>
      <w:r w:rsidRPr="00F329DB">
        <w:rPr>
          <w:rFonts w:ascii="Times New Roman" w:hAnsi="Times New Roman"/>
        </w:rPr>
        <w:t>, v nariadeniach vlády Slovenskej republiky a</w:t>
      </w:r>
      <w:r>
        <w:rPr>
          <w:rFonts w:ascii="Times New Roman" w:hAnsi="Times New Roman"/>
        </w:rPr>
        <w:t> </w:t>
      </w:r>
      <w:r w:rsidRPr="00F329DB">
        <w:rPr>
          <w:rFonts w:ascii="Times New Roman" w:hAnsi="Times New Roman"/>
        </w:rPr>
        <w:t>vyhláškach</w:t>
      </w:r>
      <w:r>
        <w:rPr>
          <w:rFonts w:ascii="Times New Roman" w:hAnsi="Times New Roman"/>
        </w:rPr>
        <w:t>.</w:t>
      </w:r>
      <w:r w:rsidRPr="00F329DB">
        <w:rPr>
          <w:rFonts w:ascii="Times New Roman" w:hAnsi="Times New Roman"/>
        </w:rPr>
        <w:t xml:space="preserve"> Ministerstv</w:t>
      </w:r>
      <w:r>
        <w:rPr>
          <w:rFonts w:ascii="Times New Roman" w:hAnsi="Times New Roman"/>
        </w:rPr>
        <w:t>o</w:t>
      </w:r>
      <w:r w:rsidRPr="00F329DB">
        <w:rPr>
          <w:rFonts w:ascii="Times New Roman" w:hAnsi="Times New Roman"/>
        </w:rPr>
        <w:t xml:space="preserve"> zdravotníctva Slovenskej republiky</w:t>
      </w:r>
      <w:r w:rsidRPr="00F329DB">
        <w:rPr>
          <w:rFonts w:ascii="Times New Roman" w:hAnsi="Times New Roman"/>
          <w:color w:val="000000"/>
        </w:rPr>
        <w:t xml:space="preserve"> pristúpil</w:t>
      </w:r>
      <w:r>
        <w:rPr>
          <w:rFonts w:ascii="Times New Roman" w:hAnsi="Times New Roman"/>
          <w:color w:val="000000"/>
        </w:rPr>
        <w:t xml:space="preserve">o </w:t>
      </w:r>
      <w:r w:rsidRPr="00F329DB">
        <w:rPr>
          <w:rFonts w:ascii="Times New Roman" w:hAnsi="Times New Roman"/>
          <w:color w:val="000000"/>
        </w:rPr>
        <w:t>k vypracovaniu návrhu zákona z dôvodu nevyhnutnosti rozsiahlej právnej úpravy, zodpovedajúcemu rozsahu problematiky a rozsahu textu. Všetky aktuálne platné právne predpisy v oblasti radiačnej ochrany budú zrušené a nahradené navrhovaným zákonom a vykonávacími predpismi.</w:t>
      </w:r>
    </w:p>
    <w:p w:rsidR="00F329DB" w:rsidRPr="00F329DB" w:rsidP="00F329DB">
      <w:pPr>
        <w:bidi w:val="0"/>
        <w:ind w:firstLine="708"/>
        <w:jc w:val="both"/>
        <w:rPr>
          <w:rFonts w:ascii="Times New Roman" w:hAnsi="Times New Roman"/>
          <w:color w:val="808080"/>
        </w:rPr>
      </w:pPr>
      <w:r w:rsidRPr="00F329DB">
        <w:rPr>
          <w:rFonts w:ascii="Times New Roman" w:hAnsi="Times New Roman"/>
        </w:rPr>
        <w:t>Návrh zákona upravuje výkon štátnej správy v oblasti radiačnej ochrany, podmienky vykonávania činnosti vedúcej k ožiareniu a činnosti v prostredí s prírodnými zdrojmi žiarenia, požiadavky na nakladanie s rádioaktívnymi látkami, inštitucionálnymi rádioaktívnymi odpadmi a rádioaktívnymi odpadmi neznámeho pôvodu, ochranu pracovníkov a obyvateľov pred ožiarením radónom vo vnútornom ovzduší budov, vonkajším ožiarením zo stavebných materiálov a pretrvávajúcim ožiarením, ktoré je dôsledkom núdzovej situácie alebo dôsledkom ľudskej činnosti v minulosti, zaistenie bezpečnosti rádioaktívneho žiariča, pripravenosť na núdzové situácie ožiarenia, monitorovanie radiačnej situácie a radiačnú monitorovaciu sieť, obmedzovanie ožiarenia z pitnej vody, prírodnej minerálnej vody a pramenitej vody, povinnosti fyzických osôb a právnických osôb pri zabezpečovaní radiačnej ochrany  priestupky,  správne delikty a sankcie na úseku radiačnej ochrany.</w:t>
      </w:r>
    </w:p>
    <w:p w:rsidR="00F329DB" w:rsidRPr="00F329DB" w:rsidP="00F329DB">
      <w:pPr>
        <w:bidi w:val="0"/>
        <w:ind w:firstLine="708"/>
        <w:jc w:val="both"/>
        <w:rPr>
          <w:rFonts w:ascii="Times New Roman" w:hAnsi="Times New Roman"/>
          <w:color w:val="000000"/>
        </w:rPr>
      </w:pPr>
    </w:p>
    <w:p w:rsidR="00F85FA3" w:rsidP="00F329DB">
      <w:pPr>
        <w:bidi w:val="0"/>
        <w:ind w:firstLine="708"/>
        <w:jc w:val="both"/>
        <w:rPr>
          <w:rFonts w:ascii="Times New Roman" w:hAnsi="Times New Roman"/>
        </w:rPr>
      </w:pPr>
      <w:r w:rsidRPr="00F329DB" w:rsidR="00F329DB">
        <w:rPr>
          <w:rFonts w:ascii="Times New Roman" w:hAnsi="Times New Roman"/>
        </w:rPr>
        <w:t xml:space="preserve">Návrh zákona obsahuje nový prístup k regulácii a kontrole používania rôznych druhov zdrojov ionizujúceho žiarenia a poskytovania služieb v oblasti radiačnej ochrany. Návrh zákona obsahuje odstupňovaný režim v závislosti od výšky možného rizika ožiarenia a zdravotnej ujmy pracovníkov alebo obyvateľov, ktorý daný zdroj žiarenia alebo vykonávaná služba predstavuje pri bežnej činnosti alebo pri vzniku mimoriadnej radiačnej situácie. Vykonávanie činností a poskytovanie služieb </w:t>
      </w:r>
      <w:r>
        <w:rPr>
          <w:rFonts w:ascii="Times New Roman" w:hAnsi="Times New Roman"/>
        </w:rPr>
        <w:t xml:space="preserve">dôležitých z hľadiska radiačnej ochrany </w:t>
      </w:r>
      <w:r w:rsidRPr="00F329DB" w:rsidR="00F329DB">
        <w:rPr>
          <w:rFonts w:ascii="Times New Roman" w:hAnsi="Times New Roman"/>
        </w:rPr>
        <w:t>vzhľadom na výšku možného radiačného rizika sa rozdeľuj</w:t>
      </w:r>
      <w:r>
        <w:rPr>
          <w:rFonts w:ascii="Times New Roman" w:hAnsi="Times New Roman"/>
        </w:rPr>
        <w:t>ú</w:t>
      </w:r>
      <w:r w:rsidRPr="00F329DB" w:rsidR="00F329DB">
        <w:rPr>
          <w:rFonts w:ascii="Times New Roman" w:hAnsi="Times New Roman"/>
        </w:rPr>
        <w:t xml:space="preserve"> na činnosti, ktoré </w:t>
      </w:r>
      <w:r>
        <w:rPr>
          <w:rFonts w:ascii="Times New Roman" w:hAnsi="Times New Roman"/>
        </w:rPr>
        <w:t>sú</w:t>
      </w:r>
      <w:r w:rsidRPr="00F329DB" w:rsidR="00F329DB">
        <w:rPr>
          <w:rFonts w:ascii="Times New Roman" w:hAnsi="Times New Roman"/>
        </w:rPr>
        <w:t xml:space="preserve"> vyňaté spod pôsobnosti zákona, činnosti podliehajúce oznamovacej povinnosti, činnosti a služby podliehajúce registrácii, a činnosti a služby vykonávané na základe povolenia</w:t>
      </w:r>
      <w:r>
        <w:rPr>
          <w:rFonts w:ascii="Times New Roman" w:hAnsi="Times New Roman"/>
        </w:rPr>
        <w:t>.</w:t>
      </w:r>
    </w:p>
    <w:p w:rsidR="00F329DB" w:rsidRPr="00F329DB" w:rsidP="00F329DB">
      <w:pPr>
        <w:bidi w:val="0"/>
        <w:ind w:firstLine="708"/>
        <w:jc w:val="both"/>
        <w:rPr>
          <w:rFonts w:ascii="Times New Roman" w:hAnsi="Times New Roman"/>
        </w:rPr>
      </w:pPr>
      <w:r w:rsidRPr="00F329DB">
        <w:rPr>
          <w:rFonts w:ascii="Times New Roman" w:hAnsi="Times New Roman"/>
        </w:rPr>
        <w:t>Návrh zákona upravuje limity ožiarenia pracovníkov, najmä limity dávky v očnej šošovke, čo by malo vylúčiť vznik chorôb z povolania spôsobených ožiarením ionizujúcim žiarením. Návrhom zákona sa definujú požiadavky na zabezpečenie fyzickej ochrany pri používaní rádioaktívnych žiaričov, ktoré majú zabrániť zneužitiu rádioaktívnych žiaričov na nelegálnu manipuláciu vrátane možnosti ich zneužitia na teroristické účely.</w:t>
      </w:r>
    </w:p>
    <w:p w:rsidR="00F329DB" w:rsidRPr="00F329DB" w:rsidP="00F329DB">
      <w:pPr>
        <w:bidi w:val="0"/>
        <w:jc w:val="both"/>
        <w:rPr>
          <w:rFonts w:ascii="Times New Roman" w:hAnsi="Times New Roman"/>
        </w:rPr>
      </w:pPr>
    </w:p>
    <w:p w:rsidR="00F329DB" w:rsidRPr="00F329DB" w:rsidP="00F329DB">
      <w:pPr>
        <w:bidi w:val="0"/>
        <w:jc w:val="both"/>
        <w:rPr>
          <w:rFonts w:ascii="Times New Roman" w:hAnsi="Times New Roman"/>
        </w:rPr>
      </w:pPr>
      <w:r w:rsidRPr="00F329DB">
        <w:rPr>
          <w:rFonts w:ascii="Times New Roman" w:hAnsi="Times New Roman"/>
          <w:color w:val="FF0000"/>
        </w:rPr>
        <w:t xml:space="preserve">            </w:t>
      </w:r>
      <w:r w:rsidRPr="00F329DB">
        <w:rPr>
          <w:rFonts w:ascii="Times New Roman" w:hAnsi="Times New Roman"/>
        </w:rPr>
        <w:t xml:space="preserve">Používanie zdrojov ionizujúceho žiarenia je veľmi rôznorodé nielen z hľadiska ich charakteristiky, ale aj z hľadiska možných ciest ožiarenia, závažnosti ožiarenia a počtu ožiarených osôb. Radiačná ochrana sa neobmedzuje len na zdroje ionizujúceho žiarenia, ale vzťahuje sa </w:t>
      </w:r>
      <w:r w:rsidRPr="00381B0A">
        <w:rPr>
          <w:rFonts w:ascii="Times New Roman" w:hAnsi="Times New Roman"/>
        </w:rPr>
        <w:t>na všetky činnosti dôležité z hľadiska radiačnej ochrany, ktoré sú vzhľadom na ich charakter predmetom oznamovania, registrácie a  povoľovania</w:t>
      </w:r>
      <w:r w:rsidRPr="00F329DB">
        <w:rPr>
          <w:rFonts w:ascii="Times New Roman" w:hAnsi="Times New Roman"/>
        </w:rPr>
        <w:t>,  pričom sa kladie sa dôraz na obmedzovanie a zníženie ožiarenia pracovníkov so zdrojmi ionizujúceho žiarenia, jednotlivcov z obyvateľstva a populácie ako celku na najnižšiu možnú mieru.</w:t>
      </w:r>
    </w:p>
    <w:p w:rsidR="00F329DB" w:rsidRPr="00F329DB" w:rsidP="00F329DB">
      <w:pPr>
        <w:bidi w:val="0"/>
        <w:jc w:val="both"/>
        <w:rPr>
          <w:rFonts w:ascii="Times New Roman" w:hAnsi="Times New Roman"/>
        </w:rPr>
      </w:pPr>
    </w:p>
    <w:p w:rsidR="00F329DB" w:rsidRPr="00F329DB" w:rsidP="00F329DB">
      <w:pPr>
        <w:bidi w:val="0"/>
        <w:jc w:val="both"/>
        <w:rPr>
          <w:rFonts w:ascii="Times New Roman" w:hAnsi="Times New Roman"/>
        </w:rPr>
      </w:pPr>
      <w:r w:rsidRPr="00F329DB">
        <w:rPr>
          <w:rFonts w:ascii="Times New Roman" w:hAnsi="Times New Roman"/>
        </w:rPr>
        <w:tab/>
        <w:t xml:space="preserve">Cieľom navrhovanej právnej úpravy je transponovať požiadavky smernice Euroatom tak, aby výsledná právna úprava  pozitívne ovplyvnila kultúru bezpečnosti na pracoviskách, kde sa vykonávajú činnosti vedúce k ožiareniu, aby viedla k optimalizácii pracovných podmienok  a k ochrane zdravia obyvateľov a životného </w:t>
      </w:r>
      <w:r w:rsidRPr="00381B0A">
        <w:rPr>
          <w:rFonts w:ascii="Times New Roman" w:hAnsi="Times New Roman"/>
        </w:rPr>
        <w:t>prostredia vo všetkých oblastiach využívania ionizujúceho žiarenia.</w:t>
      </w:r>
    </w:p>
    <w:p w:rsidR="00F329DB" w:rsidRPr="00F329DB" w:rsidP="00F329DB">
      <w:pPr>
        <w:bidi w:val="0"/>
        <w:jc w:val="both"/>
        <w:rPr>
          <w:rFonts w:ascii="Times New Roman" w:hAnsi="Times New Roman"/>
          <w:color w:val="FF0000"/>
        </w:rPr>
      </w:pPr>
    </w:p>
    <w:p w:rsidR="00F329DB" w:rsidRPr="00F329DB" w:rsidP="00F329DB">
      <w:pPr>
        <w:bidi w:val="0"/>
        <w:jc w:val="both"/>
        <w:rPr>
          <w:rFonts w:ascii="Times New Roman" w:hAnsi="Times New Roman"/>
        </w:rPr>
      </w:pPr>
      <w:r w:rsidRPr="00F329DB">
        <w:rPr>
          <w:rFonts w:ascii="Times New Roman" w:hAnsi="Times New Roman"/>
          <w:color w:val="FF0000"/>
        </w:rPr>
        <w:tab/>
      </w:r>
      <w:r w:rsidRPr="00F329DB">
        <w:rPr>
          <w:rFonts w:ascii="Times New Roman" w:hAnsi="Times New Roman"/>
        </w:rPr>
        <w:t xml:space="preserve">Štátnu správu </w:t>
      </w:r>
      <w:r w:rsidR="003F1E0B">
        <w:rPr>
          <w:rFonts w:ascii="Times New Roman" w:hAnsi="Times New Roman"/>
        </w:rPr>
        <w:t>v oblasti</w:t>
      </w:r>
      <w:r w:rsidRPr="00F329DB">
        <w:rPr>
          <w:rFonts w:ascii="Times New Roman" w:hAnsi="Times New Roman"/>
        </w:rPr>
        <w:t xml:space="preserve"> radiačnej ochrany budú plniť Ministerstvo zdrav</w:t>
      </w:r>
      <w:r w:rsidR="00A95EF9">
        <w:rPr>
          <w:rFonts w:ascii="Times New Roman" w:hAnsi="Times New Roman"/>
        </w:rPr>
        <w:t>otníctva Slovenskej republiky, Ú</w:t>
      </w:r>
      <w:r w:rsidRPr="00F329DB">
        <w:rPr>
          <w:rFonts w:ascii="Times New Roman" w:hAnsi="Times New Roman"/>
        </w:rPr>
        <w:t>rad verejného zdravotníctva</w:t>
      </w:r>
      <w:r w:rsidR="00A95EF9">
        <w:rPr>
          <w:rFonts w:ascii="Times New Roman" w:hAnsi="Times New Roman"/>
        </w:rPr>
        <w:t xml:space="preserve"> Slovenskej republiky</w:t>
      </w:r>
      <w:r w:rsidRPr="00F329DB">
        <w:rPr>
          <w:rFonts w:ascii="Times New Roman" w:hAnsi="Times New Roman"/>
        </w:rPr>
        <w:t xml:space="preserve"> a regionálne úrady verejného zdravotníctva so sídlom v Banskej Bystrici, Košiciach, Bratislave a Nitre, </w:t>
      </w:r>
      <w:r w:rsidR="00834AD0">
        <w:rPr>
          <w:rFonts w:ascii="Times New Roman" w:hAnsi="Times New Roman"/>
        </w:rPr>
        <w:t xml:space="preserve">Ministerstvo dopravy Slovenskej republiky, </w:t>
      </w:r>
      <w:r w:rsidRPr="00F329DB">
        <w:rPr>
          <w:rFonts w:ascii="Times New Roman" w:hAnsi="Times New Roman"/>
        </w:rPr>
        <w:t>Ministerstvo obrany Slovenskej republiky, Ministerstvo vnútra Slovenskej republiky a Slovenská informačná služba.</w:t>
      </w:r>
    </w:p>
    <w:p w:rsidR="00F329DB" w:rsidRPr="00F329DB" w:rsidP="00F329DB">
      <w:pPr>
        <w:bidi w:val="0"/>
        <w:jc w:val="both"/>
        <w:rPr>
          <w:rFonts w:ascii="Times New Roman" w:hAnsi="Times New Roman"/>
        </w:rPr>
      </w:pPr>
      <w:r w:rsidRPr="00F329DB">
        <w:rPr>
          <w:rFonts w:ascii="Times New Roman" w:hAnsi="Times New Roman"/>
        </w:rPr>
        <w:tab/>
      </w:r>
    </w:p>
    <w:p w:rsidR="00F329DB" w:rsidP="00F329DB">
      <w:pPr>
        <w:bidi w:val="0"/>
        <w:jc w:val="both"/>
        <w:rPr>
          <w:rFonts w:ascii="Times New Roman" w:hAnsi="Times New Roman"/>
        </w:rPr>
      </w:pPr>
      <w:r w:rsidRPr="00F329DB">
        <w:rPr>
          <w:rFonts w:ascii="Times New Roman" w:hAnsi="Times New Roman"/>
        </w:rPr>
        <w:tab/>
        <w:t xml:space="preserve">Zákon sa člení do samostatných častí z hľadiska  riešenej problematiky, ako </w:t>
      </w:r>
      <w:r w:rsidR="00834AD0">
        <w:rPr>
          <w:rFonts w:ascii="Times New Roman" w:hAnsi="Times New Roman"/>
        </w:rPr>
        <w:t>je</w:t>
      </w:r>
      <w:r w:rsidRPr="00F329DB">
        <w:rPr>
          <w:rFonts w:ascii="Times New Roman" w:hAnsi="Times New Roman"/>
        </w:rPr>
        <w:t xml:space="preserve"> systém radiačnej ochrany, odborná spôsobilosť</w:t>
      </w:r>
      <w:r w:rsidR="003F1E0B">
        <w:rPr>
          <w:rFonts w:ascii="Times New Roman" w:hAnsi="Times New Roman"/>
        </w:rPr>
        <w:t>,</w:t>
      </w:r>
      <w:r w:rsidRPr="00F329DB">
        <w:rPr>
          <w:rFonts w:ascii="Times New Roman" w:hAnsi="Times New Roman"/>
        </w:rPr>
        <w:t xml:space="preserve"> radiačná ochrana pracovníkov, radiačná ochrana obyvateľov, zabezpečenie radiačnej ochrany na pracovisku, ochrana pred prírodným ionizujúcim žiarením, lekárske ožiarenie, uvoľňovanie rádioaktívnych materiálov, nakladanie s rádioaktívnym odpadom, osobitné požiadavky na rôzne typy zdrojov žiarenia, radiačná monitorovacia sieť, zdravotný dohľad, havarijná pripravenosť, existujúce a núdzové situácie, povinnosti fyzických osôb, fyzických osôb-podnikateľov a právnických osôb pri vykonávaní činností vedúcich k ožiareniu, výkon štátneho</w:t>
      </w:r>
      <w:r w:rsidR="003F1E0B">
        <w:rPr>
          <w:rFonts w:ascii="Times New Roman" w:hAnsi="Times New Roman"/>
        </w:rPr>
        <w:t xml:space="preserve"> dozoru a </w:t>
      </w:r>
      <w:r w:rsidRPr="00F329DB">
        <w:rPr>
          <w:rFonts w:ascii="Times New Roman" w:hAnsi="Times New Roman"/>
        </w:rPr>
        <w:t xml:space="preserve">sankcie za porušenie povinností </w:t>
      </w:r>
      <w:r w:rsidR="00834AD0">
        <w:rPr>
          <w:rFonts w:ascii="Times New Roman" w:hAnsi="Times New Roman"/>
        </w:rPr>
        <w:t>v oblasti</w:t>
      </w:r>
      <w:r w:rsidRPr="00F329DB">
        <w:rPr>
          <w:rFonts w:ascii="Times New Roman" w:hAnsi="Times New Roman"/>
        </w:rPr>
        <w:t xml:space="preserve"> radiačnej ochrany.</w:t>
      </w:r>
    </w:p>
    <w:p w:rsidR="003F1E0B" w:rsidRPr="00F329DB" w:rsidP="00F329DB">
      <w:pPr>
        <w:bidi w:val="0"/>
        <w:jc w:val="both"/>
        <w:rPr>
          <w:rFonts w:ascii="Times New Roman" w:hAnsi="Times New Roman"/>
        </w:rPr>
      </w:pPr>
    </w:p>
    <w:p w:rsidR="00F329DB" w:rsidRPr="00F329DB" w:rsidP="00F329DB">
      <w:pPr>
        <w:bidi w:val="0"/>
        <w:jc w:val="both"/>
        <w:rPr>
          <w:rFonts w:ascii="Times New Roman" w:hAnsi="Times New Roman"/>
        </w:rPr>
      </w:pPr>
      <w:r w:rsidRPr="00F329DB">
        <w:rPr>
          <w:rFonts w:ascii="Times New Roman" w:hAnsi="Times New Roman"/>
          <w:color w:val="FF0000"/>
        </w:rPr>
        <w:tab/>
      </w:r>
      <w:r w:rsidRPr="00F329DB">
        <w:rPr>
          <w:rFonts w:ascii="Times New Roman" w:hAnsi="Times New Roman"/>
        </w:rPr>
        <w:t xml:space="preserve">Vzhľadom na šírku problematiky je potrebné k návrhu zákonu vydať všeobecne záväzné právne predpisy na jeho vykonávanie v súlade so splnomocňovacími ustanoveniami </w:t>
      </w:r>
      <w:r w:rsidR="003F1E0B">
        <w:rPr>
          <w:rFonts w:ascii="Times New Roman" w:hAnsi="Times New Roman"/>
        </w:rPr>
        <w:t xml:space="preserve">v </w:t>
      </w:r>
      <w:r w:rsidRPr="00F329DB">
        <w:rPr>
          <w:rFonts w:ascii="Times New Roman" w:hAnsi="Times New Roman"/>
        </w:rPr>
        <w:t>návrhu zákona.</w:t>
      </w:r>
    </w:p>
    <w:p w:rsidR="00F329DB" w:rsidRPr="00F329DB" w:rsidP="00F329DB">
      <w:pPr>
        <w:bidi w:val="0"/>
        <w:jc w:val="both"/>
        <w:rPr>
          <w:rFonts w:ascii="Times New Roman" w:hAnsi="Times New Roman"/>
        </w:rPr>
      </w:pPr>
    </w:p>
    <w:p w:rsidR="00834AD0" w:rsidRPr="00172F6F" w:rsidP="00834AD0">
      <w:pPr>
        <w:bidi w:val="0"/>
        <w:spacing w:after="120"/>
        <w:ind w:firstLine="426"/>
        <w:jc w:val="both"/>
        <w:rPr>
          <w:rStyle w:val="Textzstupnhosymbolu"/>
          <w:color w:val="000000"/>
        </w:rPr>
      </w:pPr>
      <w:r w:rsidRPr="00F329DB" w:rsidR="00F329DB">
        <w:rPr>
          <w:rFonts w:ascii="Times New Roman" w:hAnsi="Times New Roman"/>
          <w:color w:val="FF0000"/>
        </w:rPr>
        <w:tab/>
      </w:r>
      <w:r w:rsidRPr="00A0164F">
        <w:rPr>
          <w:rFonts w:ascii="Times New Roman" w:hAnsi="Times New Roman"/>
        </w:rPr>
        <w:t xml:space="preserve">Návrh zákona predpokladá zvýšené nároky na verejnú správu, rozpočty obcí a rozpočty vyšších územných celkov, bude mať negatívny </w:t>
      </w:r>
      <w:r w:rsidRPr="00A0164F" w:rsidR="00A0164F">
        <w:rPr>
          <w:rFonts w:ascii="Times New Roman" w:hAnsi="Times New Roman"/>
        </w:rPr>
        <w:t>dopad</w:t>
      </w:r>
      <w:r w:rsidRPr="00A0164F">
        <w:rPr>
          <w:rFonts w:ascii="Times New Roman" w:hAnsi="Times New Roman"/>
        </w:rPr>
        <w:t xml:space="preserve"> na podnikateľské prostredie, pozitívny vplyv na informatizáciu spoločnosti a na životné prostredie.</w:t>
      </w:r>
    </w:p>
    <w:p w:rsidR="00F329DB" w:rsidRPr="00F329DB" w:rsidP="00834AD0">
      <w:pPr>
        <w:bidi w:val="0"/>
        <w:ind w:firstLine="284"/>
        <w:jc w:val="both"/>
        <w:rPr>
          <w:rFonts w:ascii="Times New Roman" w:hAnsi="Times New Roman"/>
          <w:color w:val="0070C0"/>
        </w:rPr>
      </w:pPr>
      <w:r w:rsidRPr="00F329DB">
        <w:rPr>
          <w:rFonts w:ascii="Times New Roman" w:hAnsi="Times New Roman"/>
          <w:color w:val="FF0000"/>
        </w:rPr>
        <w:tab/>
      </w:r>
      <w:r w:rsidRPr="00F329DB">
        <w:rPr>
          <w:rFonts w:ascii="Times New Roman" w:hAnsi="Times New Roman"/>
        </w:rPr>
        <w:t>Návrh zákona je v súlade s Ústavou Slovenskej republiky, inými  zákonmi ako aj s </w:t>
      </w:r>
      <w:r w:rsidRPr="00275A00">
        <w:rPr>
          <w:rFonts w:ascii="Times New Roman" w:hAnsi="Times New Roman"/>
        </w:rPr>
        <w:t>medzinárodnými zmluvami a inými dokumentmi, ktorými je Slovenská republika viazaná a s právom Európskych spoločenstiev a právom Európskej únie</w:t>
      </w:r>
      <w:r w:rsidRPr="00275A00" w:rsidR="00834AD0">
        <w:rPr>
          <w:rFonts w:ascii="Times New Roman" w:hAnsi="Times New Roman"/>
        </w:rPr>
        <w:t>.</w:t>
      </w:r>
    </w:p>
    <w:p w:rsidR="00F329DB" w:rsidRPr="00F329DB" w:rsidP="00F329DB">
      <w:pPr>
        <w:bidi w:val="0"/>
        <w:rPr>
          <w:rFonts w:ascii="Times New Roman" w:hAnsi="Times New Roman"/>
          <w:color w:val="0070C0"/>
        </w:rPr>
      </w:pPr>
    </w:p>
    <w:p w:rsidR="00F329DB" w:rsidRPr="00F329DB" w:rsidP="00F329DB">
      <w:pPr>
        <w:bidi w:val="0"/>
        <w:ind w:left="360" w:hanging="360"/>
        <w:jc w:val="both"/>
        <w:rPr>
          <w:rFonts w:ascii="Times New Roman" w:hAnsi="Times New Roman"/>
          <w:b/>
          <w:bCs/>
        </w:rPr>
      </w:pPr>
      <w:r w:rsidRPr="00F329DB">
        <w:rPr>
          <w:rFonts w:ascii="Times New Roman" w:hAnsi="Times New Roman"/>
          <w:b/>
          <w:bCs/>
        </w:rPr>
        <w:t>B. Osobitná časť</w:t>
      </w:r>
    </w:p>
    <w:p w:rsidR="00F329DB" w:rsidRPr="00F329DB" w:rsidP="00F329DB">
      <w:pPr>
        <w:bidi w:val="0"/>
        <w:ind w:left="360" w:hanging="360"/>
        <w:jc w:val="both"/>
        <w:rPr>
          <w:rFonts w:ascii="Times New Roman" w:hAnsi="Times New Roman"/>
          <w:b/>
          <w:bCs/>
        </w:rPr>
      </w:pPr>
    </w:p>
    <w:p w:rsidR="00F329DB" w:rsidRPr="00F329DB" w:rsidP="00F329DB">
      <w:pPr>
        <w:bidi w:val="0"/>
        <w:jc w:val="both"/>
        <w:rPr>
          <w:rFonts w:ascii="Times New Roman" w:hAnsi="Times New Roman"/>
          <w:b/>
          <w:bCs/>
        </w:rPr>
      </w:pPr>
      <w:r w:rsidRPr="00F329DB">
        <w:rPr>
          <w:rFonts w:ascii="Times New Roman" w:hAnsi="Times New Roman"/>
          <w:b/>
          <w:bCs/>
        </w:rPr>
        <w:t>K Čl. I</w:t>
      </w:r>
    </w:p>
    <w:p w:rsidR="00F329DB" w:rsidRPr="00F329DB" w:rsidP="00F329DB">
      <w:pPr>
        <w:bidi w:val="0"/>
        <w:jc w:val="both"/>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Predmet úpravy sa člení do niekoľkých okruhov, ktoré návrh zákona pokrýva z hľadiska vecnej problematiky. Oblasti, ktoré návrh zákona upravuje, sú výkon štátnej správy v oblasti radiačnej ochrany, podmienky vykonávania činnosti vedúcej k ožiareniu v plánovanej situácii ožiarenia, existujúcej situácii ožiarenia a núdzovej situácii ožiarenia a podmienky poskytovania služby dôležitej z hľadiska radiačnej ochrany. </w:t>
        <w:tab/>
        <w:tab/>
        <w:tab/>
        <w:t xml:space="preserve">Návrh zákona pokrýva široký rozsah činností a ustanovuje požiadavky na výrobu, produkciu, spracúvanie, nakladanie, používanie, predaj, držbu, skladovanie, prepravu, dovoz, distribúciu, vývoz, odstraňovanie a ukladanie rádioaktívnych látok, ďalej výrobu a prevádzku elektrických zariadení vyžarujúcich ionizujúce žiarenie, vykonávanie činnosti v prostredí s prírodnými zdrojmi žiarenia, ochranu pracovníkov a obyvateľov pred ožiarením radónom vo vnútornom ovzduší budov, vonkajším ožiarením zo stavebného materiálu a pretrvávajúcim ožiarením, ktoré je dôsledkom núdzovej situácie alebo dôsledkom ľudskej činnosti v minulosti, zaistenie bezpečnosti rádioaktívneho žiariča a rádioaktívneho materiálu, monitorovanie radiačnej situácie, schvaľovanie typu niektorých výrobkov v oblasti využívania ionizujúceho žiarenia, obmedzovanie ožiarenia z pitnej vody, prírodnej minerálnej vody a pramenitej vody, pripravenosť na núdzové situácie ožiarenia, ktoré si vyžadujú prijatie opatrení na ochranu zdravia pracovníkov alebo jednotlivcov z obyvateľstva, plánovanie odozvy na takéto situácie a ich riadenie. </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Návrh zákona ustanovuje povinnosti fyzických osôb a právnických osôb pri zabezpečovaní radiačnej ochrany, opatrenia orgánov štátnej správy na úseku radiačnej ochrany pri mimoriadnych udalostiach, výkon štátneho dozoru a sankcie za porušenie povinností v oblasti radiačne ochrany. Návrh zákona výslovne vyníma z rozsahu právnej úpravy niektoré predmety, ktoré svojou povahou nemôžu alebo nemusia byť normatívne usmerňované. Ide o ožiarenie spôsobené rádionuklidom obsiahnutým prirodzene v ľudskom tele, ožiarenie spôsobené kozmickým žiarením, ktoré je bežné na zemskom povrchu, ožiarenie spôsobené rádionuklidmi prítomnými v ľudskou činnosťou neporušenej zemskej kôre alebo ožiarenia z prírodnej liečivej vody. </w:t>
      </w:r>
    </w:p>
    <w:p w:rsidR="00F329DB" w:rsidRPr="00F329DB" w:rsidP="00F329DB">
      <w:pPr>
        <w:keepNext/>
        <w:bidi w:val="0"/>
        <w:ind w:firstLine="708"/>
        <w:jc w:val="both"/>
        <w:rPr>
          <w:rFonts w:ascii="Times New Roman" w:hAnsi="Times New Roman"/>
        </w:rPr>
      </w:pPr>
      <w:r w:rsidRPr="00F329DB">
        <w:rPr>
          <w:rFonts w:ascii="Times New Roman" w:hAnsi="Times New Roman"/>
        </w:rPr>
        <w:t>Ožiarenie z prírodného pozadia je už tradične chápané za natoľko v skutočnom živote obvyklé a neškodiace, že jeho usmernenie sa nepovažuje za potrebné,  náklady vynaložené na jeho usmernenie by neboli vyvážené prínosom, ktorý by takáto regulácia priniesla. Návrh zákona sa teda na tento druh ožiarenia nevzťahuje.</w:t>
      </w:r>
    </w:p>
    <w:p w:rsidR="00F329DB" w:rsidRPr="00F329DB" w:rsidP="00F329DB">
      <w:pPr>
        <w:keepNext/>
        <w:bidi w:val="0"/>
        <w:ind w:firstLine="708"/>
        <w:jc w:val="both"/>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2</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Do základných pojmov sú zaradené tie pojmy, ktoré sú najdôležitejšie na vymedzenie problematiky upravenej návrhom zákona, nevyhnutné k správnemu výkladu a uplatneniu ustanovení a dotýkajú sa viacerých častí zákona. Vzhľadom na značný rozsah právnej úpravy a oblasti jej pôsobnosti je aj </w:t>
      </w:r>
      <w:r w:rsidR="007303D9">
        <w:rPr>
          <w:rFonts w:ascii="Times New Roman" w:hAnsi="Times New Roman"/>
        </w:rPr>
        <w:t>veľa pojmov definovaných v § 2</w:t>
      </w:r>
      <w:r w:rsidRPr="00F329DB">
        <w:rPr>
          <w:rFonts w:ascii="Times New Roman" w:hAnsi="Times New Roman"/>
        </w:rPr>
        <w:t xml:space="preserve">. V snahe zabezpečiť správnu transpozíciu smernice bolo nevyhnutné definovať najmä pojmy, ktorých význam nie je všeobecne známy, ďalej pojmy, ktoré bolo potrebné vymedziť voči pojmom podobným, ale používaným v inom význame alebo v inej oblasti. Pojmy sú zoradené abecedne, niektoré špeciálne pojmy sú z dôvodu ľahšieho pochopenia a zjednodušenia orientácie v ňom zaradené v úvodných častiach  príslušných hláv návrhu zákona. Zásadným pojmom v oblasti využívania ionizujúceho žiarenia je "radiačná ochrana" ako nástroj na ochranu pred účinkami ionizujúceho žiarenia. Ide o pojem už odborne zažitý, obsiahnutý aj v rôznych odporúčaniach medzinárodných odborných organizácií (Medzinárodná komisia pre radiačnú ochranu -International Commission on Radiological Protection).  Samotná definícia zahŕňa všeobecné prvky "technických" </w:t>
      </w:r>
      <w:r w:rsidR="007303D9">
        <w:rPr>
          <w:rFonts w:ascii="Times New Roman" w:hAnsi="Times New Roman"/>
        </w:rPr>
        <w:t>a</w:t>
      </w:r>
      <w:r w:rsidRPr="00F329DB">
        <w:rPr>
          <w:rFonts w:ascii="Times New Roman" w:hAnsi="Times New Roman"/>
        </w:rPr>
        <w:t xml:space="preserve"> "organizačných" opatrení, pričom cieľom radiačnej ochrany je obmedzenie ožiarenia človeka a ochrana životného prostredia. Úplne zabrániť ožiareniu človeka  nie je možné, lebo z povahy ionizujúceho žiarenia vyplýva, že absolútna ochrana pred ním je v podstate vylúčená a ani by nebola účelná, čo je aj podstatou základných princípov radiačnej ochrany.  </w:t>
      </w:r>
    </w:p>
    <w:p w:rsidR="00F329DB" w:rsidRPr="00F329DB" w:rsidP="00F329DB">
      <w:pPr>
        <w:keepNext/>
        <w:bidi w:val="0"/>
        <w:ind w:firstLine="708"/>
        <w:jc w:val="both"/>
        <w:rPr>
          <w:rFonts w:ascii="Times New Roman" w:hAnsi="Times New Roman"/>
        </w:rPr>
      </w:pPr>
      <w:r w:rsidRPr="00F329DB">
        <w:rPr>
          <w:rFonts w:ascii="Times New Roman" w:hAnsi="Times New Roman"/>
        </w:rPr>
        <w:t>Ďalšie základné pojmy ako "ionizujúce žiarenie", "činnosť vedúca k ožiareniu", "rádioaktívna látka", "rádioaktívny materiál“, „zdroj ionizujúceho žiarenia" a "ožiarenie" boli už v</w:t>
      </w:r>
      <w:r w:rsidR="007303D9">
        <w:rPr>
          <w:rFonts w:ascii="Times New Roman" w:hAnsi="Times New Roman"/>
        </w:rPr>
        <w:t xml:space="preserve"> právnych</w:t>
      </w:r>
      <w:r w:rsidRPr="00F329DB">
        <w:rPr>
          <w:rFonts w:ascii="Times New Roman" w:hAnsi="Times New Roman"/>
        </w:rPr>
        <w:t xml:space="preserve"> predpisoch zavedené a sú všeobecne známe.</w:t>
      </w:r>
    </w:p>
    <w:p w:rsidR="00F329DB" w:rsidRPr="00F329DB" w:rsidP="00F329DB">
      <w:pPr>
        <w:keepNext/>
        <w:bidi w:val="0"/>
        <w:jc w:val="both"/>
        <w:rPr>
          <w:rFonts w:ascii="Times New Roman" w:hAnsi="Times New Roman"/>
        </w:rPr>
      </w:pP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Pojmy sú z dôvodu správnej transpozície prevzaté zo smernice čo najpresnejšie, pri zachovaní požiadaviek kladených na obsah a formu právnych predpisov v Slovenskej republike. Z hľadiska odôvodnenia si z pojmov osobitnú pozornosť zasluhuje "činnosť vedúca k ožiareniu", ktorá vedie k  plánovanej situácii ožiarenia, a preto musí byť </w:t>
      </w:r>
      <w:r w:rsidR="007303D9">
        <w:rPr>
          <w:rFonts w:ascii="Times New Roman" w:hAnsi="Times New Roman"/>
        </w:rPr>
        <w:t>zodpovedajúcim</w:t>
      </w:r>
      <w:r w:rsidRPr="00F329DB">
        <w:rPr>
          <w:rFonts w:ascii="Times New Roman" w:hAnsi="Times New Roman"/>
        </w:rPr>
        <w:t xml:space="preserve"> spôsobom upravená. Pri týchto činnostiach sa nemusí vždy nakladať so zdrojom ionizujúceho žiarenia, ale môžu sa vykonávať v prostredí takýmto zdrojom ionizujúceho žiarenia ovplyvnenom a z hľadiska rizika sú porovnateľné s vlastným nakladaním so zdrojom ionizujúceho žiarenia.</w:t>
      </w:r>
    </w:p>
    <w:p w:rsidR="00F329DB" w:rsidRPr="00F329DB" w:rsidP="00F329DB">
      <w:pPr>
        <w:keepNext/>
        <w:bidi w:val="0"/>
        <w:jc w:val="both"/>
        <w:rPr>
          <w:rFonts w:ascii="Times New Roman" w:hAnsi="Times New Roman"/>
        </w:rPr>
      </w:pP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Pojem "spotrebný výrobok s pridaným rádionuklidom" používa európska legislatíva (smernica 2013/59/Euratom) aj štandardy MAAE v podobe "consumer products". Tieto výrobky obsahujú väčšinou veľmi malé množstvo rádionuklidov, takže používanie jedného alebo viacerých nevyžaduje osobitné pravidlá, vymykajú sa obvyklému prístupu k usmerňovaniu používania zdrojov ionizujúceho žiarenia, pretože sú často bežne dostupné na trhu (ionizačné hlásiče požiaru, rôzne outdoorové pomôcky, mieridlá zbraní, žiarivky a podobne). Avšak v určitých okamihoch sa ich môže vyskytovať väčšie množstvo na jednom mieste, čo prináša zvýšené riziko ožiarenia, a je potrebné špecifikovať určité požiadavky – napríklad na </w:t>
      </w:r>
      <w:r w:rsidRPr="00275A00" w:rsidR="007303D9">
        <w:rPr>
          <w:rFonts w:ascii="Times New Roman" w:hAnsi="Times New Roman"/>
        </w:rPr>
        <w:t>ich</w:t>
      </w:r>
      <w:r w:rsidR="007303D9">
        <w:rPr>
          <w:rFonts w:ascii="Times New Roman" w:hAnsi="Times New Roman"/>
        </w:rPr>
        <w:t xml:space="preserve"> </w:t>
      </w:r>
      <w:r w:rsidRPr="00F329DB">
        <w:rPr>
          <w:rFonts w:ascii="Times New Roman" w:hAnsi="Times New Roman"/>
        </w:rPr>
        <w:t xml:space="preserve">výrobu, skladovanie, prepravu alebo likvidáciu. Usmerňovanie používania týchto výrobkov je zamerané najmä na začiatok ich životného cyklu, výrobu a jeho koniec, likvidáciu, pretože tie sú spojené s pravdepodobnou kumuláciou takýchto výrobkov a tak relatívne najvyššou mierou rizika. </w:t>
      </w:r>
    </w:p>
    <w:p w:rsidR="00F329DB" w:rsidRPr="00F329DB" w:rsidP="00F329DB">
      <w:pPr>
        <w:keepNext/>
        <w:bidi w:val="0"/>
        <w:jc w:val="both"/>
        <w:rPr>
          <w:rFonts w:ascii="Times New Roman" w:hAnsi="Times New Roman"/>
        </w:rPr>
      </w:pPr>
    </w:p>
    <w:p w:rsidR="00F329DB" w:rsidRPr="00F329DB" w:rsidP="00F329DB">
      <w:pPr>
        <w:keepNext/>
        <w:bidi w:val="0"/>
        <w:ind w:firstLine="708"/>
        <w:jc w:val="both"/>
        <w:rPr>
          <w:rFonts w:ascii="Times New Roman" w:hAnsi="Times New Roman"/>
        </w:rPr>
      </w:pPr>
      <w:r w:rsidRPr="00F329DB">
        <w:rPr>
          <w:rFonts w:ascii="Times New Roman" w:hAnsi="Times New Roman"/>
        </w:rPr>
        <w:t>Definícia "</w:t>
      </w:r>
      <w:r w:rsidRPr="00F329DB">
        <w:rPr>
          <w:rFonts w:ascii="Times New Roman" w:hAnsi="Times New Roman"/>
          <w:b/>
        </w:rPr>
        <w:t>ožiarenia"</w:t>
      </w:r>
      <w:r w:rsidRPr="00F329DB">
        <w:rPr>
          <w:rFonts w:ascii="Times New Roman" w:hAnsi="Times New Roman"/>
        </w:rPr>
        <w:t xml:space="preserve"> vytvára základ pre niekoľko nasledujúcich definícií, ktoré vymedzujú jednotlivé typy ožiarenia ľudí. Výslovne je z rozsahu "ožiarenia" vyňaté ožiarenie z prírodného pozadia, pretože to nie je možné usmerňovať a je preto cele vyňaté z pôsobnosti návrhu zákona. Definovať jednotlivé druhy ožiarenia je potrebné na účel úplnej implementácie smernice 2013/59/Euratom, definícia čiastočne vytvára rámec pre použitie jednotlivých ustanovení zákona na konkrétne typy ožiarenia. Lekárske ožiarenie je ovplyvňované úplne inými nástrojmi (pomocou diagnostických referenčných úrovní) ako ožiarenie pri práci (presne stanovené limity ožiarenia). </w:t>
      </w:r>
    </w:p>
    <w:p w:rsidR="00F329DB" w:rsidRPr="00F329DB" w:rsidP="00F329DB">
      <w:pPr>
        <w:keepNext/>
        <w:bidi w:val="0"/>
        <w:jc w:val="both"/>
        <w:rPr>
          <w:rFonts w:ascii="Times New Roman" w:hAnsi="Times New Roman"/>
        </w:rPr>
      </w:pP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Úplne novým inštitútom je </w:t>
      </w:r>
      <w:r w:rsidRPr="00F329DB">
        <w:rPr>
          <w:rFonts w:ascii="Times New Roman" w:hAnsi="Times New Roman"/>
          <w:b/>
        </w:rPr>
        <w:t>"nelekárske ožiarenie",</w:t>
      </w:r>
      <w:r w:rsidRPr="00F329DB">
        <w:rPr>
          <w:rFonts w:ascii="Times New Roman" w:hAnsi="Times New Roman"/>
        </w:rPr>
        <w:t xml:space="preserve"> ide o zámerné ožarovanie fyzických osôb, ktoré je inak vylúčené, na rôzne účely, vždy však bez konkrétneho liečebného alebo diagnostického prínosu (čím je vymedzené "lekárske ožiarenie"). Môže ísť o značné množstvo aplikácií od hľadania predmetov ukrytých v ľudskom tele, odhaľovanie informácií v rámci trestného konania alebo rôzne typy vyšetrenia na poisťovanie alebo iné záujmové ciele. V minulosti bolo toto ožiarenie usmerňované podobne ako lekárske ožiarenie, avšak jeho značný rozmach v minulých rokoch si vyžiadal špecifický normatívny prístup. Tento druh ožiarenia sa môže  vykonávať nielen s využitím zdravotníckych rádiologických prístrojov, ale aj s inými zdrojmi ionizujúceho žiarenia. Ak sa používajú lekárske prístroje, využívajú sa na tento účel diagnostické postupy obvyklé pri lekárskom ožiarení, iný prístup je však potrebný ak sa takéto prístroje nepoužívajú. Prístroje používané na tento účel mimo zdravotnícke zariadenia môžu mať aj odlišné technické vlastnosti a preto si vyžadujú iný spôsob usmerňovania ožiarenia. Z tohto dôvodu sa definujú dva typy nelekárskeho ožiarenia (v zdravotníckom zariadení a mimo zdravotníckeho zariadenia) a preto sú na ne kladené rozdielne požiadavky.</w:t>
      </w:r>
    </w:p>
    <w:p w:rsidR="00F329DB" w:rsidRPr="00F329DB" w:rsidP="00F329DB">
      <w:pPr>
        <w:keepNext/>
        <w:bidi w:val="0"/>
        <w:ind w:firstLine="708"/>
        <w:jc w:val="both"/>
        <w:rPr>
          <w:rFonts w:ascii="Times New Roman" w:hAnsi="Times New Roman"/>
        </w:rPr>
      </w:pP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Pojem </w:t>
      </w:r>
      <w:r w:rsidRPr="00F329DB">
        <w:rPr>
          <w:rFonts w:ascii="Times New Roman" w:hAnsi="Times New Roman"/>
          <w:b/>
        </w:rPr>
        <w:t>"jednotlivec z obyvateľstva"</w:t>
      </w:r>
      <w:r w:rsidRPr="00F329DB">
        <w:rPr>
          <w:rFonts w:ascii="Times New Roman" w:hAnsi="Times New Roman"/>
        </w:rPr>
        <w:t xml:space="preserve"> je používaný v dokumente ICRP 103 ("member of the public") a takisto v smernici 2013/59/Euratom na vymedzenie "bežného" človeka, ktorého ožiarenie musí byť regulované, ale ktorý nie je ožiarený pri práci, ani vystavený lekárskemu ožiareniu. Možno použiť aj pojem "obyvateľ", ale termín "jednotlivec z obyvateľstva" presnejšie zodpovedá terminológii ICRP a jeho použitie nevedie ku konfliktu s výrazmi všeobecného jazyka. Definovanie „jednotlivca z obyvateľstva" je potrebné vo vzťahu k limitovaniu ožiarenia obyvateľov, pre ktorých sú ustanovené limity ožiarenia. Len vďaka zavedeniu tohto inštitútu možno usmerňovať konkrétne ožiarenie obyvateľov. </w:t>
      </w:r>
    </w:p>
    <w:p w:rsidR="00F329DB" w:rsidRPr="00F329DB" w:rsidP="00F329DB">
      <w:pPr>
        <w:keepNext/>
        <w:bidi w:val="0"/>
        <w:ind w:firstLine="708"/>
        <w:jc w:val="both"/>
        <w:rPr>
          <w:rFonts w:ascii="Times New Roman" w:hAnsi="Times New Roman"/>
        </w:rPr>
      </w:pP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Pojem </w:t>
      </w:r>
      <w:r w:rsidRPr="00F329DB">
        <w:rPr>
          <w:rFonts w:ascii="Times New Roman" w:hAnsi="Times New Roman"/>
          <w:b/>
        </w:rPr>
        <w:t>"reprezentatívna osoba"</w:t>
      </w:r>
      <w:r w:rsidRPr="00F329DB">
        <w:rPr>
          <w:rFonts w:ascii="Times New Roman" w:hAnsi="Times New Roman"/>
        </w:rPr>
        <w:t xml:space="preserve"> je  používaný   v zhode s dokumentom ICRP 103  ("representative person") a smernicou na bližšie vymedzenie jednotlivca obyvateľstva, ktorého ožiarenie je usmerňované vzhľadom k určitému zdroju žiarenia alebo vzhľadom k určitej množine zdrojov. Pri hodnotení veľkosti ožiarenia obyvateľov je príslušný scenár ožiarenia aplikovaný na tohto reprezentatívneho jednotlivca, ktorý by mal čo najlepšie charakterizovať danú skupinu - reprezentatívny jedinec môže byť hypotetický. Je pritom dôležité, že jednotlivé návyky (napríklad spotreba potravín, frekvencia dýchania, umiestnenie, používanie lokálnych zdrojov) použité na charakteristiku reprezentatívneho jedinca sú typické návyky malého počtu najviac exponovaných jedincov a nie extrémne návyky jediného člena populácie. Niektoré extrémne alebo nezvyčajné návyky môžu byť potenciálne zohľadnené, ale tie by nemali zohrávať úlohu pri vymedzení vlastností reprezentatívnych jedincov. Predtým </w:t>
      </w:r>
      <w:r w:rsidR="00AE7598">
        <w:rPr>
          <w:rFonts w:ascii="Times New Roman" w:hAnsi="Times New Roman"/>
        </w:rPr>
        <w:t>sa</w:t>
      </w:r>
      <w:r w:rsidRPr="00F329DB">
        <w:rPr>
          <w:rFonts w:ascii="Times New Roman" w:hAnsi="Times New Roman"/>
        </w:rPr>
        <w:t xml:space="preserve"> používa</w:t>
      </w:r>
      <w:r w:rsidR="00AE7598">
        <w:rPr>
          <w:rFonts w:ascii="Times New Roman" w:hAnsi="Times New Roman"/>
        </w:rPr>
        <w:t>l</w:t>
      </w:r>
      <w:r w:rsidRPr="00F329DB">
        <w:rPr>
          <w:rFonts w:ascii="Times New Roman" w:hAnsi="Times New Roman"/>
        </w:rPr>
        <w:t xml:space="preserve"> </w:t>
      </w:r>
      <w:r w:rsidR="00AE7598">
        <w:rPr>
          <w:rFonts w:ascii="Times New Roman" w:hAnsi="Times New Roman"/>
        </w:rPr>
        <w:t>pojem</w:t>
      </w:r>
      <w:r w:rsidRPr="00F329DB">
        <w:rPr>
          <w:rFonts w:ascii="Times New Roman" w:hAnsi="Times New Roman"/>
        </w:rPr>
        <w:t xml:space="preserve"> "kritická skupina", ktorý bol trocha zavádzajúci, pretože regulovaná je predovšetkým osobná dávka jednotlivca, nie kolektívna dávka skupiny.</w:t>
      </w:r>
    </w:p>
    <w:p w:rsidR="00F329DB" w:rsidRPr="00F329DB" w:rsidP="00F329DB">
      <w:pPr>
        <w:keepNext/>
        <w:bidi w:val="0"/>
        <w:ind w:firstLine="708"/>
        <w:jc w:val="both"/>
        <w:rPr>
          <w:rFonts w:ascii="Times New Roman" w:hAnsi="Times New Roman"/>
        </w:rPr>
      </w:pP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Pojem </w:t>
      </w:r>
      <w:r w:rsidRPr="00F329DB">
        <w:rPr>
          <w:rFonts w:ascii="Times New Roman" w:hAnsi="Times New Roman"/>
          <w:b/>
        </w:rPr>
        <w:t>“pracovník“</w:t>
      </w:r>
      <w:r w:rsidRPr="00F329DB">
        <w:rPr>
          <w:rFonts w:ascii="Times New Roman" w:hAnsi="Times New Roman"/>
        </w:rPr>
        <w:t xml:space="preserve"> sa tak ako v doterajšej právnej úprave vzťahuje na pracovníka  vystaveného pri práci ožiareniu, ktoré </w:t>
      </w:r>
      <w:r w:rsidRPr="007B66B7">
        <w:rPr>
          <w:rFonts w:ascii="Times New Roman" w:hAnsi="Times New Roman"/>
        </w:rPr>
        <w:t>môže prekročiť niektorý z limitov ožiarenia pre</w:t>
      </w:r>
      <w:r w:rsidRPr="00F329DB">
        <w:rPr>
          <w:rFonts w:ascii="Times New Roman" w:hAnsi="Times New Roman"/>
        </w:rPr>
        <w:t xml:space="preserve"> obyvateľa. Novou definíciou v nadväznosti na </w:t>
      </w:r>
      <w:r w:rsidR="00AE7598">
        <w:rPr>
          <w:rFonts w:ascii="Times New Roman" w:hAnsi="Times New Roman"/>
        </w:rPr>
        <w:t xml:space="preserve">transpozíciu </w:t>
      </w:r>
      <w:r w:rsidRPr="00F329DB">
        <w:rPr>
          <w:rFonts w:ascii="Times New Roman" w:hAnsi="Times New Roman"/>
        </w:rPr>
        <w:t>smernic</w:t>
      </w:r>
      <w:r w:rsidR="00AE7598">
        <w:rPr>
          <w:rFonts w:ascii="Times New Roman" w:hAnsi="Times New Roman"/>
        </w:rPr>
        <w:t>e</w:t>
      </w:r>
      <w:r w:rsidRPr="00F329DB">
        <w:rPr>
          <w:rFonts w:ascii="Times New Roman" w:hAnsi="Times New Roman"/>
        </w:rPr>
        <w:t xml:space="preserve"> je </w:t>
      </w:r>
      <w:r w:rsidRPr="00F329DB">
        <w:rPr>
          <w:rFonts w:ascii="Times New Roman" w:hAnsi="Times New Roman"/>
          <w:b/>
        </w:rPr>
        <w:t>"zasahujúca osoba"</w:t>
      </w:r>
      <w:r w:rsidRPr="00F329DB">
        <w:rPr>
          <w:rFonts w:ascii="Times New Roman" w:hAnsi="Times New Roman"/>
        </w:rPr>
        <w:t>. Ide o zvláštnu kategóriu fyzickej osoby, ktorá pôsobí v núdzovej situácii ožiarenia tak, aby zmierňovala jej priebeh a potláčala jej následky. Zároveň sú tieto fyzické osoby spravidla vystavené vyššiemu ožiareniu ako bežní pracovníci. Zvyčajne ide o príslušníkov Hasičského záchranného zboru alebo iných pracovníkov bezpečnostných zborov, môže však ísť aj o neprofesionálov, dobrovoľníkov. Zasahujúca osoba má však vždy jasne definovanú úlohu v rámci odozvy na radiačnú mimoriadnu udalosť. Túto úlohu spravidla vymedzuje ten orgán alebo subjekt, ktorý zasahujúcu osobu k radiačnej mimoriadnej udalosti vysiela, a môže ísť aj o úlohu preddefinovanú napríklad havarijným plánom. Zasahujúce osoby vyžadujú, kvôli významne zvýšenému riziku vyplývajúcemu z vyššej miery ožiarenia, ktorému sú vystavené, osobitne dôsledný druh ochrany. Preto zákon ustanovuje pre túto kategóriu špecifické požiadavky, týkajúce sa napríklad ich vzdelávania, prípravy v oblasti radiačnej ochrany, vybavenia a zdravotného dohľadu.</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 Pojem </w:t>
      </w:r>
      <w:r w:rsidRPr="00F329DB">
        <w:rPr>
          <w:rFonts w:ascii="Times New Roman" w:hAnsi="Times New Roman"/>
          <w:b/>
        </w:rPr>
        <w:t>"optimalizácia radiačnej ochrany"</w:t>
      </w:r>
      <w:r w:rsidRPr="00F329DB">
        <w:rPr>
          <w:rFonts w:ascii="Times New Roman" w:hAnsi="Times New Roman"/>
        </w:rPr>
        <w:t xml:space="preserve"> je kľúčový, pretože optimalizácia je jedným zo základných princípov radiačnej ochrany. Vzhľadom na charakter ionizujúceho žiarenia  nemožno ochranu pred ním stavať na úplne kategorických zákazoch či príkazoch. Použitie procesu, teda uplatnenie princípu optimalizácie sa uznáva ako najefektívnejší spôsob ochrany pred žiarením. Vo všeobecnosti ochrana pred ionizujúcim žiarením musí byť optimalizovaná, čo znamená, že nemusí byť absolútna, mali by sa však pri nej zvážiť všetky relevantné riziká, náklady aj prostriedky ochrany.  </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Definícia "optimalizácia radiačnej ochrany" zdôrazňuje, že optimalizácia je procesom bez jasného ohraničenia, pretože by mala pokračovať aj tam, kde už bola miera škodlivosti ionizujúceho žiarenia úspešne znížená. Ani dosiahnutie cieľa optimalizácie radiačnej ochrany totiž nie je dôvodom na jej ukončenie - radiačnú ochranu možno aj ďalej zefektívňovať a dopady ionizujúceho žiarenia znižovať, hľadať cesty k ich zníženiu s využitím novších vedeckých a technických poznatkov. K usmerňovaniu a obmedzovaniu výskytu stochastických účinkov ionizujúceho žiarenia sa v súčasnej dobe a na súčasnom stupni poznania pristupuje tak, že pre ne nie je stanovená dolná hranica a na základe medzinárodne uznávaného prístupu je na účely usmerňovania aplikovaná lineárna bezprahová teória. Preto musí optimalizácia smerovať k rozumne prijateľnej miere ochrany. Definícia ďalej objasňuje samotný spôsob optimalizácie, a to s využitím princípu ALARA ("as low as reasonably achievable" - "tak nízke, ako je rozumné dosiahnuteľné"; v duchu odporúčaní ICRP a MAAE). Podľa princípu ALARA je potrebné zabezpečiť ochranu pred žiarením v miere, ktorá zníži ožiarenie na rozumne dosiahnuteľnú úroveň pri uvážení všetkých hospodárskych a sociálnych aspektov. Definícia používa neurčité právne pojmy, avšak ich výklad by v praxi nemal robiť problémy. Princíp je už niekoľko desiatok rokov v praxi v Slovenskej republike úspešne uplatňovaný. Podstatou princípu ALARA je prvok </w:t>
      </w:r>
      <w:r w:rsidRPr="00F329DB">
        <w:rPr>
          <w:rFonts w:ascii="Times New Roman" w:hAnsi="Times New Roman"/>
          <w:b/>
          <w:i/>
        </w:rPr>
        <w:t>"rozumnej dosiahnuteľnosti",</w:t>
      </w:r>
      <w:r w:rsidRPr="00F329DB">
        <w:rPr>
          <w:rFonts w:ascii="Times New Roman" w:hAnsi="Times New Roman"/>
        </w:rPr>
        <w:t xml:space="preserve"> teda nie smerovanie k absolútnemu vylúčeniu ožiarenia (ktoré je prakticky nemožné). Okruh "hospodárskych a sociálnych aspektov" tiež nie je potrebné bližšie špecifikovať, pretože ide o všetky relevantné aspekty. Je potrebné dodať, že relevancia sa musí posudzovať ad hoc, jednotlivo, s ohľadom na konkrétne okolnosti toho ktorého prípadu, inak nie je možné radiačnú ochranu optimalizovať. </w:t>
      </w:r>
    </w:p>
    <w:p w:rsidR="00F329DB" w:rsidRPr="00F329DB" w:rsidP="00F329DB">
      <w:pPr>
        <w:keepNext/>
        <w:bidi w:val="0"/>
        <w:ind w:firstLine="708"/>
        <w:jc w:val="both"/>
        <w:rPr>
          <w:rFonts w:ascii="Times New Roman" w:hAnsi="Times New Roman"/>
        </w:rPr>
      </w:pPr>
    </w:p>
    <w:p w:rsidR="00F329DB" w:rsidRPr="00F329DB" w:rsidP="00F329DB">
      <w:pPr>
        <w:keepNext/>
        <w:bidi w:val="0"/>
        <w:ind w:firstLine="708"/>
        <w:jc w:val="both"/>
        <w:rPr>
          <w:rFonts w:ascii="Times New Roman" w:hAnsi="Times New Roman"/>
        </w:rPr>
      </w:pPr>
      <w:r w:rsidRPr="00F329DB">
        <w:rPr>
          <w:rFonts w:ascii="Times New Roman" w:hAnsi="Times New Roman"/>
          <w:b/>
        </w:rPr>
        <w:t>"Osobnú dozimetriu"</w:t>
      </w:r>
      <w:r w:rsidRPr="00F329DB">
        <w:rPr>
          <w:rFonts w:ascii="Times New Roman" w:hAnsi="Times New Roman"/>
        </w:rPr>
        <w:t xml:space="preserve"> vymedzuje návrh zákona ako nástroj na odhaľovanie miery ožiarenia fyzických osôb vystavených ionizujúcemu žiareniu. Správne stanovenie prijatých dávok je predpokladom zabezpečenia radiačnej ochrany týchto osôb, či už vybavením dostatočnými ochrannými pomôckami alebo voľbou iného postupu pri práci so zdrojom ionizujúceho žiarenia. Poskytovanie služby osobnej dozimetrie je tiež jednou z činností, ktoré podliehajú regulačnému režimu a podľa návrhu zákona  túto službu dôležitú z hľadiska radiačnej ochrany môže poskytovať len subjekt, ktorý spĺňa ustanovené požiadavky. </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Nová je požiadavka na </w:t>
      </w:r>
      <w:r w:rsidRPr="00F329DB">
        <w:rPr>
          <w:rFonts w:ascii="Times New Roman" w:hAnsi="Times New Roman"/>
          <w:b/>
          <w:i/>
        </w:rPr>
        <w:t>„zaistenie bezpečnosti“</w:t>
      </w:r>
      <w:r w:rsidRPr="00F329DB">
        <w:rPr>
          <w:rFonts w:ascii="Times New Roman" w:hAnsi="Times New Roman"/>
        </w:rPr>
        <w:t xml:space="preserve">, teda </w:t>
      </w:r>
      <w:r w:rsidRPr="00F329DB">
        <w:rPr>
          <w:rFonts w:ascii="Times New Roman" w:hAnsi="Times New Roman"/>
          <w:b/>
        </w:rPr>
        <w:t>"security"</w:t>
      </w:r>
      <w:r w:rsidRPr="00F329DB">
        <w:rPr>
          <w:rFonts w:ascii="Times New Roman" w:hAnsi="Times New Roman"/>
        </w:rPr>
        <w:t xml:space="preserve"> zdrojov ionizujúceho žiarenia. Medzinárodnou odbornou verejnosťou je stále viac akcentovaný systém prevencie pred zneužitím zdrojov ionizujúceho žiarenia, nemusí ísť pritom nevyhnutne o konkrétny trestný čin alebo priestupok, ako sú vymedzené príslušnými právnymi predpismi, avšak vplyv týchto skutkov z hľadiska možného ohrozenia ľudského života, zdravia alebo životného prostredia môže byť značný. Typickými skutkami, na ktoré sa zaistenie bezpečnosti vzťahuje sú krádež (napríklad s cieľom nelegálneho predaja vysoko cenných materiálov), sabotáž či rôzne formy teroristických útokov. Preto je potrebné zabezpečiť nielen ochranu pred  ionizujúcim žiarením, ale vo všeobecnom zmysle aj ochranu činnostiam pri využívaní zdrojov ionizujúceho žiarenia. Anglická terminológia v tejto súvislosti hovorí o "safety" a "security" a medzinárodné odborné organizácie, napríklad MAAE, tieto dva inštitúty čoraz častejšie vnímajú ako dva póly jedinej všeobecnej ochrany ľudí pred negatívnymi účinkami ionizujúceho žiarenia. </w:t>
      </w:r>
    </w:p>
    <w:p w:rsidR="00F329DB" w:rsidRPr="00F329DB" w:rsidP="00F329DB">
      <w:pPr>
        <w:keepNext/>
        <w:bidi w:val="0"/>
        <w:outlineLvl w:val="2"/>
        <w:rPr>
          <w:rFonts w:ascii="Times New Roman" w:hAnsi="Times New Roman"/>
          <w:b/>
          <w:bCs/>
        </w:rPr>
      </w:pPr>
    </w:p>
    <w:p w:rsidR="00F329DB" w:rsidP="00F329DB">
      <w:pPr>
        <w:keepNext/>
        <w:bidi w:val="0"/>
        <w:ind w:firstLine="708"/>
        <w:jc w:val="both"/>
        <w:rPr>
          <w:rFonts w:ascii="Times New Roman" w:hAnsi="Times New Roman"/>
        </w:rPr>
      </w:pPr>
      <w:r w:rsidRPr="00275A00" w:rsidR="00AE7598">
        <w:rPr>
          <w:rFonts w:ascii="Times New Roman" w:hAnsi="Times New Roman"/>
        </w:rPr>
        <w:t>V odseku 2</w:t>
      </w:r>
      <w:r w:rsidR="00AE7598">
        <w:rPr>
          <w:rFonts w:ascii="Times New Roman" w:hAnsi="Times New Roman"/>
        </w:rPr>
        <w:t xml:space="preserve"> je </w:t>
      </w:r>
      <w:r w:rsidRPr="00F329DB">
        <w:rPr>
          <w:rFonts w:ascii="Times New Roman" w:hAnsi="Times New Roman"/>
        </w:rPr>
        <w:t>odkaz na prílohu s prehľadom základných veličín radiačnej ochrany, ktoré sa v návrhu zákona používajú. Príloha obsahuje aj zásady hodnotenia ožiarenia doplnené podrobnými postupmi na správne používanie uvádzaných veličín.</w:t>
      </w:r>
    </w:p>
    <w:p w:rsidR="00AE7598" w:rsidP="00AE7598">
      <w:pPr>
        <w:keepNext/>
        <w:bidi w:val="0"/>
        <w:outlineLvl w:val="2"/>
        <w:rPr>
          <w:rFonts w:ascii="Times New Roman" w:hAnsi="Times New Roman"/>
          <w:b/>
          <w:bCs/>
        </w:rPr>
      </w:pPr>
    </w:p>
    <w:p w:rsidR="00AE7598" w:rsidRPr="00275A00" w:rsidP="00AE7598">
      <w:pPr>
        <w:keepNext/>
        <w:bidi w:val="0"/>
        <w:outlineLvl w:val="2"/>
        <w:rPr>
          <w:rFonts w:ascii="Times New Roman" w:hAnsi="Times New Roman"/>
          <w:b/>
          <w:bCs/>
        </w:rPr>
      </w:pPr>
      <w:r w:rsidRPr="00275A00">
        <w:rPr>
          <w:rFonts w:ascii="Times New Roman" w:hAnsi="Times New Roman"/>
          <w:b/>
          <w:bCs/>
        </w:rPr>
        <w:t>K § 3</w:t>
      </w:r>
    </w:p>
    <w:p w:rsidR="00AE7598" w:rsidP="00F329DB">
      <w:pPr>
        <w:keepNext/>
        <w:bidi w:val="0"/>
        <w:ind w:firstLine="708"/>
        <w:jc w:val="both"/>
        <w:rPr>
          <w:rFonts w:ascii="Times New Roman" w:hAnsi="Times New Roman"/>
        </w:rPr>
      </w:pPr>
      <w:r w:rsidR="00275A00">
        <w:rPr>
          <w:rFonts w:ascii="Times New Roman" w:hAnsi="Times New Roman"/>
        </w:rPr>
        <w:t>D</w:t>
      </w:r>
      <w:r w:rsidRPr="00275A00">
        <w:rPr>
          <w:rFonts w:ascii="Times New Roman" w:hAnsi="Times New Roman"/>
        </w:rPr>
        <w:t>efinuj</w:t>
      </w:r>
      <w:r w:rsidR="00275A00">
        <w:rPr>
          <w:rFonts w:ascii="Times New Roman" w:hAnsi="Times New Roman"/>
        </w:rPr>
        <w:t>ú sa</w:t>
      </w:r>
      <w:r w:rsidRPr="00275A00">
        <w:rPr>
          <w:rFonts w:ascii="Times New Roman" w:hAnsi="Times New Roman"/>
        </w:rPr>
        <w:t xml:space="preserve"> jednotlivé situácie ožiarenia.</w:t>
      </w:r>
    </w:p>
    <w:p w:rsidR="00E81D03" w:rsidRPr="00F329DB" w:rsidP="00E81D03">
      <w:pPr>
        <w:keepNext/>
        <w:bidi w:val="0"/>
        <w:ind w:firstLine="708"/>
        <w:jc w:val="both"/>
        <w:rPr>
          <w:rFonts w:ascii="Times New Roman" w:hAnsi="Times New Roman"/>
        </w:rPr>
      </w:pPr>
      <w:r w:rsidRPr="00F329DB">
        <w:rPr>
          <w:rFonts w:ascii="Times New Roman" w:hAnsi="Times New Roman"/>
        </w:rPr>
        <w:t xml:space="preserve">Novo definované sú niektoré pojmy z oblasti využívania ionizujúceho žiarenia, ktoré vytvárajú základný rámec pre celú právnu úpravu činností v rámci situácií ožiarenia. Samotný pojem "situácia ožiarenia" vychádza z nového poňatia radiačnej ochrany, ktoré vyplýva z odporúčaní ICRP č. 103. Tento nový prístup je postavený na usmerňovaní podľa situácie, v ktorej dochádza k ožiareniu. Podmienky na výkon činností vedúcich k ožiareniu sa líšia podľa situácie. </w:t>
      </w:r>
    </w:p>
    <w:p w:rsidR="00E81D03" w:rsidRPr="00F329DB" w:rsidP="00E81D03">
      <w:pPr>
        <w:keepNext/>
        <w:bidi w:val="0"/>
        <w:ind w:firstLine="708"/>
        <w:jc w:val="both"/>
        <w:rPr>
          <w:rFonts w:ascii="Times New Roman" w:hAnsi="Times New Roman"/>
        </w:rPr>
      </w:pPr>
      <w:r w:rsidRPr="00F329DB">
        <w:rPr>
          <w:rFonts w:ascii="Times New Roman" w:hAnsi="Times New Roman"/>
        </w:rPr>
        <w:t xml:space="preserve">V plánovaných situáciách ožiarenia je ionizujúce žiarenie využívané zámerne, aktívnou činnosťou, napríklad používaním zdroja ionizujúceho žiarenia, nakladaním s rádioaktívnym odpadom alebo prevádzkou jadrového zariadenia a štát reguluje plánované situácie ožiarenia preventívne formou povoľovania, registrácie, oznamovania, určenia limitov a podobne; v núdzových situáciách ožiarenia sa pokúša zvládnuť neočakávané dôsledky a škodlivé účinky ionizujúceho žiarenia a obmedzuje sa na zabezpečenie ochrany verejného záujmu najmä nástrojmi v podobe opatrení a zákonom ustanovených podmienok na ich vykonanie. Tretia kategória, existujúca situácia ožiarenia, ktorá zahŕňa situácie, kedy je ionizujúce žiarenie prítomné v nezanedbateľnej miere vyžadujúcej usmerňovanie, avšak nie ako súčasť plánovanej alebo núdzovej situácie ožiarenia, ale v ich dôsledku alebo ako prejav prirodzeného stavu vecí. Tento typ situácie vyžaduje opäť iný regulačný prístup, skôr vo forme neskorších opatrení, pretože subjekty nachádzajúce sa v danej situácii spravidla nemôžu priamo ovplyvniť intenzitu ionizujúceho žiarenia. Spravidla však takéto opatrenia z povahy veci nemôžu smerovať voči jedinému adresátovi, ale vzhľadom na široký výskyt danej situácie a riziká ožiarenia, na vopred bližšie neurčenú skupinu osôb. Typicky môže ísť napríklad o kontamináciu územia v dôsledku radiačnej havárie, ktorá vyžaduje opatrenia na odstránenie kontaminácie a dočasné obmedzenie vstupu do oblasti. Správnym nástrojom pri existujúcej situácii ožiarenia tak bude opatrenie všeobecnej povahy, lebo konkrétne dotknuté subjekty nemožno vopred určiť.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4</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Štátnu správu </w:t>
      </w:r>
      <w:r w:rsidR="00AE7598">
        <w:rPr>
          <w:rFonts w:ascii="Times New Roman" w:hAnsi="Times New Roman"/>
        </w:rPr>
        <w:t xml:space="preserve">v oblasti </w:t>
      </w:r>
      <w:r w:rsidRPr="00F329DB">
        <w:rPr>
          <w:rFonts w:ascii="Times New Roman" w:hAnsi="Times New Roman"/>
        </w:rPr>
        <w:t>radiačnej ochrany bud</w:t>
      </w:r>
      <w:r w:rsidR="00AE7598">
        <w:rPr>
          <w:rFonts w:ascii="Times New Roman" w:hAnsi="Times New Roman"/>
        </w:rPr>
        <w:t>e</w:t>
      </w:r>
      <w:r w:rsidRPr="00F329DB">
        <w:rPr>
          <w:rFonts w:ascii="Times New Roman" w:hAnsi="Times New Roman"/>
        </w:rPr>
        <w:t xml:space="preserve"> naďalej Ministerstvo zdravotníctva Slovenskej republiky, Úrad verejného zdravotníctva Slovenskej republiky</w:t>
      </w:r>
      <w:r w:rsidR="002720C6">
        <w:rPr>
          <w:rFonts w:ascii="Times New Roman" w:hAnsi="Times New Roman"/>
        </w:rPr>
        <w:t xml:space="preserve"> (ďalej len „úrad verejného zdravotníctva“)</w:t>
      </w:r>
      <w:r w:rsidRPr="00F329DB">
        <w:rPr>
          <w:rFonts w:ascii="Times New Roman" w:hAnsi="Times New Roman"/>
        </w:rPr>
        <w:t xml:space="preserve"> a vybrané regionálne úrady verejného zdravotníctva, v ktorých sú zriadené samostatné odbory (útvary) radiačnej ochrany, ktorých územná pôsobnosť sa nemení, ďalej Ministerstvo dopravy a výstavby Slovenskej republiky, Ministerstvo obrany Slovenskej republiky, Ministerstvo vnútra Slovenskej republiky a Slovenská informačná služba. </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Uplatňuje sa požiadavka smernice na nezávislosť orgánov vykonávajúcich štátnu správu v oblasti radiačnej ochrany, na ich dostatočné personálne zabezpečenie a finančné zdroje na podporu dozorných funkcií tak, aby tieto orgány boli schopné na požadovanej úrovni zabezpečiť  výkon štátnej správy na úseku radiačnej ochrany a plniť povinnosti podľa tohto návrhu zákona.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5</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Ministerstvo zdravotníctva Slovenskej republiky ako ústredný orgán štátnej správy na ochranu zdravia určuje zásadné smery a priority štátnej zdravotnej politiky </w:t>
      </w:r>
      <w:r w:rsidR="00AE7598">
        <w:rPr>
          <w:rFonts w:ascii="Times New Roman" w:hAnsi="Times New Roman"/>
        </w:rPr>
        <w:t>v oblasti</w:t>
      </w:r>
      <w:r w:rsidRPr="00F329DB">
        <w:rPr>
          <w:rFonts w:ascii="Times New Roman" w:hAnsi="Times New Roman"/>
        </w:rPr>
        <w:t xml:space="preserve"> radiačnej ochrany, koordinuje spoluprácu ústredných orgánov štátnej správy ako aj medzinárodnú spoluprácu na úseku radiačnej ochrany, je odvolacím orgánom vo veciach, v ktorých v prvom stupni rozhodoval </w:t>
      </w:r>
      <w:r w:rsidR="002720C6">
        <w:rPr>
          <w:rFonts w:ascii="Times New Roman" w:hAnsi="Times New Roman"/>
        </w:rPr>
        <w:t>úrad verejného zdravotníctva</w:t>
      </w:r>
      <w:r w:rsidRPr="00F329DB" w:rsidR="002720C6">
        <w:rPr>
          <w:rFonts w:ascii="Times New Roman" w:hAnsi="Times New Roman"/>
        </w:rPr>
        <w:t xml:space="preserve"> </w:t>
      </w:r>
      <w:r w:rsidRPr="00F329DB">
        <w:rPr>
          <w:rFonts w:ascii="Times New Roman" w:hAnsi="Times New Roman"/>
        </w:rPr>
        <w:t xml:space="preserve">a pripravuje všeobecne záväzné právne predpisy na úseku radiačnej ochrany. Ustanovujú sa ďalšie úlohy pri vykonávaní štátnej správy v oblasti radiačnej ochrany, kde je úloha Ministerstva zdravotníctva Slovenskej republiky nezastupiteľná, napríklad v súvislosti s národným akčným plánom na obmedzovanie ožiarenia obyvateľov z radónu, ktorého prijatie transponovaná smernica vyžaduje. </w:t>
      </w:r>
    </w:p>
    <w:p w:rsidR="00F329DB" w:rsidRPr="00F329DB" w:rsidP="00F329DB">
      <w:pPr>
        <w:keepNext/>
        <w:bidi w:val="0"/>
        <w:ind w:firstLine="708"/>
        <w:jc w:val="both"/>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6</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Návrh zákona podrobne upravuje kompetencie </w:t>
      </w:r>
      <w:r w:rsidR="002720C6">
        <w:rPr>
          <w:rFonts w:ascii="Times New Roman" w:hAnsi="Times New Roman"/>
        </w:rPr>
        <w:t>úrad verejného zdravotníctva</w:t>
      </w:r>
      <w:r w:rsidRPr="00F329DB">
        <w:rPr>
          <w:rFonts w:ascii="Times New Roman" w:hAnsi="Times New Roman"/>
        </w:rPr>
        <w:t xml:space="preserve"> v oblasti radiačnej ochrany a vymedzuje jeho pôsobnosť pri povoľovaní činností vedúcich k ožiareniu, služieb dôležitých z hľadiska radiačnej ochrany, posudzovaní návrhov, projektov a dokumentov a nariaďovaní opatrení v plánovaných, existujúcich aj núdzových situáciách ožiarenia. Ustanovuje jeho úlohy pri vyhlásení mimoriadnej situácie, činnosti radiačnej monitorovacej siete a jej riadení, spolupráci v oblasti radiačnej ochrany s ministerstvami a s inými  ústrednými orgánmi štátnej správy, s orgánmi Európskej únie, príslušnými orgánmi a inštitúciami členských štátov a zastupovaní Slovenskej republiky v orgánoch Európskej únie a medzinárodných organizáciách, zabezpečovaní medzinárodnej spolupráce v oblasti radiačnej ochrany vrátane plnenia záväzkov Slovenskej republiky vyplývajúcich z medzinárodných zmlúv, ktorými je Slovenská republika viazaná a kontrolovaní plnenia záväzkov vyplývajúcich z medzinárodných zmlúv. </w:t>
      </w:r>
      <w:r w:rsidR="002720C6">
        <w:rPr>
          <w:rFonts w:ascii="Times New Roman" w:hAnsi="Times New Roman"/>
        </w:rPr>
        <w:t>Úrad verejného zdravotníctva</w:t>
      </w:r>
      <w:r w:rsidRPr="00F329DB" w:rsidR="002720C6">
        <w:rPr>
          <w:rFonts w:ascii="Times New Roman" w:hAnsi="Times New Roman"/>
        </w:rPr>
        <w:t xml:space="preserve"> </w:t>
      </w:r>
      <w:r w:rsidRPr="00F329DB">
        <w:rPr>
          <w:rFonts w:ascii="Times New Roman" w:hAnsi="Times New Roman"/>
        </w:rPr>
        <w:t>vykonáva štátny dozor v jadrových zariadeniach a pri niektorých činnostiach vedúcich k ožiareniu, povoľuje poskytovanie služieb dôležitých z hľadiska radiačnej ochrany, zriaďuje komisiu na uznávanie odbornej spôsobilosti, ustanovuje podmienky a dáva návrh na prechod z núdzovej situácie ožiarenia do existujúcej situácie ožiarenia.</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7</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Výkon územnej štátnej správy  na úseku radiačnej ochrany návrh zákona zveruje vybraným štyrom regionálnym úradom verejného zdravotníctva a úradu verejného zdravotníctva v územnom obvode Trnavského kraja a Trenčianskeho kraja ako prvostupňovým správnym orgánom a na tento účel zavádza legislatívnu skratku </w:t>
      </w:r>
      <w:r w:rsidRPr="00F329DB">
        <w:rPr>
          <w:rFonts w:ascii="Times New Roman" w:hAnsi="Times New Roman"/>
          <w:b/>
          <w:i/>
        </w:rPr>
        <w:t>„príslušný regionálny úrad“.</w:t>
      </w:r>
      <w:r w:rsidRPr="00F329DB">
        <w:rPr>
          <w:rFonts w:ascii="Times New Roman" w:hAnsi="Times New Roman"/>
        </w:rPr>
        <w:t xml:space="preserve"> Územná pôsobnosť v oblasti radiačnej ochrany zostáva nezmenená. Návrh zákona podrobne ustanovuje náplň činnosti regionálnych úradov verejného zdravotníctva a  vymedzuje ich kompetencie v jednotlivých územných obvodoch pri povoľovaní činností vedúcich k ožiareniu, služieb dôležitých z hľadiska radiačnej ochrany, posudzovaní návrhov, projektov a dokumentov a nariaďovanie opatrení v plánovaných, existujúcich aj núdzových situáciách ožiarenia.</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 Príslušné regionálne úrady verejného zdravotníctva evidujú významné udalosti z hľadiska radiačnej ochrany na pracoviskách, podieľajú sa ako stála zložka na činnosti radiačnej monitorovacej siete, na havarijnej pripravenosti na radiačné mimoriadne udalosti a na regionálnej úrovni nariaďujú opatrenia na zabezpečenie radiačnej ochrany, v porovnaní s platnou právnou úpravou navyše oznamujú porušenie povinností držiteľa povolenia na vykonávanie lekárskeho ožiarenia alebo držiteľa rozhodnutia o registrácii na vykonávanie lekárskeho ožiarenia orgánu príslušnému na vydanie povolenia na prevádzkovanie zdravotníckeho zariadenia, zúčastňujú sa na riešení národných a medzinárodných programov významných pre radiačnú ochranu a vykonávajú vedecký výskum v tejto oblasti, poskytujú informácie o rizikách v súvislosti s činnosťami vedúcimi k ožiareniu, so zdrojmi ionizujúceho žiarenia a s činnosťami v prostredí so zvýšeným prírodným ionizujúcim žiarením.</w:t>
      </w:r>
    </w:p>
    <w:p w:rsidR="00F329DB" w:rsidRPr="00F329DB" w:rsidP="00F329DB">
      <w:pPr>
        <w:keepNext/>
        <w:bidi w:val="0"/>
        <w:spacing w:before="240" w:after="60"/>
        <w:outlineLvl w:val="2"/>
        <w:rPr>
          <w:rFonts w:ascii="Times New Roman" w:hAnsi="Times New Roman"/>
          <w:b/>
          <w:bCs/>
        </w:rPr>
      </w:pPr>
      <w:r w:rsidRPr="00F329DB">
        <w:rPr>
          <w:rFonts w:ascii="Times New Roman" w:hAnsi="Times New Roman"/>
          <w:b/>
          <w:bCs/>
        </w:rPr>
        <w:t>K § 8</w:t>
      </w:r>
    </w:p>
    <w:p w:rsidR="00F329DB" w:rsidP="00F329DB">
      <w:pPr>
        <w:bidi w:val="0"/>
        <w:ind w:firstLine="708"/>
        <w:jc w:val="both"/>
        <w:rPr>
          <w:rFonts w:ascii="Times New Roman" w:hAnsi="Times New Roman"/>
        </w:rPr>
      </w:pPr>
      <w:r w:rsidRPr="00F329DB">
        <w:rPr>
          <w:rFonts w:ascii="Times New Roman" w:hAnsi="Times New Roman"/>
        </w:rPr>
        <w:t>Upravuje pôsobnosť orgánov radiačnej ochrany mimo rezortu zdravotníctva. Tieto vykonávajú v rozsahu svojej pôsobnosti štátny zdravotný dozor, kontrolujú plnenie povinnosti vyplývajúcich z tohto zákona, registrujú vykonávané činnosti vedúce k ožiareniu, nariaďujú opatrenia na zabezpečenie radiačnej ochrany a zabezpečujú ďalšie dôležité úlohy v tejto oblasti.</w:t>
      </w:r>
    </w:p>
    <w:p w:rsidR="00F329DB" w:rsidRPr="00F329DB" w:rsidP="00F329DB">
      <w:pPr>
        <w:keepNext/>
        <w:bidi w:val="0"/>
        <w:outlineLvl w:val="2"/>
        <w:rPr>
          <w:rFonts w:ascii="Times New Roman" w:hAnsi="Times New Roman"/>
          <w:b/>
          <w:bCs/>
        </w:rPr>
      </w:pPr>
      <w:r w:rsidRPr="00F329DB">
        <w:rPr>
          <w:rFonts w:ascii="Times New Roman" w:hAnsi="Times New Roman"/>
          <w:b/>
          <w:bCs/>
        </w:rPr>
        <w:t>K § 9</w:t>
      </w:r>
    </w:p>
    <w:p w:rsidR="00F329DB" w:rsidRPr="00F329DB" w:rsidP="00F329DB">
      <w:pPr>
        <w:keepNext/>
        <w:bidi w:val="0"/>
        <w:ind w:firstLine="708"/>
        <w:jc w:val="both"/>
        <w:rPr>
          <w:rFonts w:ascii="Times New Roman" w:hAnsi="Times New Roman"/>
        </w:rPr>
      </w:pPr>
      <w:r w:rsidRPr="00F329DB">
        <w:rPr>
          <w:rFonts w:ascii="Times New Roman" w:hAnsi="Times New Roman"/>
        </w:rPr>
        <w:t>Upravuje sa problematika výkonu štátnej správy na úseku radiačnej ochrany niektorými orgánmi mimo rezortu zdravotníctva. Štátnu správu na úseku radiačnej ochrany mimo rezortu zdravotníctva vykonávajú orgány uvedené v § 4</w:t>
      </w:r>
      <w:r w:rsidR="00834AD0">
        <w:rPr>
          <w:rFonts w:ascii="Times New Roman" w:hAnsi="Times New Roman"/>
        </w:rPr>
        <w:t xml:space="preserve"> ods. 1 písm. d) až g)</w:t>
      </w:r>
      <w:r w:rsidR="00801609">
        <w:rPr>
          <w:rFonts w:ascii="Times New Roman" w:hAnsi="Times New Roman"/>
        </w:rPr>
        <w:t>. R</w:t>
      </w:r>
      <w:r w:rsidRPr="00F329DB">
        <w:rPr>
          <w:rFonts w:ascii="Times New Roman" w:hAnsi="Times New Roman"/>
        </w:rPr>
        <w:t xml:space="preserve">ozsah ich kompetencií pokrýva potrebu zabezpečiť požadovanú úroveň radiačnej ochrany aj v pôsobnosti Ministerstva dopravy a výstavby Slovenskej republiky, Ministerstva obrany Slovenskej republiky, Ministerstva vnútra Slovenskej republiky a Slovenskej informačnej služby.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10</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Ustanovenie vymedzuje charakter informačných systémov vedených orgánmi radiačnej ochrany. Bez dostatočných informácií nie je orgán </w:t>
      </w:r>
      <w:r w:rsidR="00801609">
        <w:rPr>
          <w:rFonts w:ascii="Times New Roman" w:hAnsi="Times New Roman"/>
        </w:rPr>
        <w:t xml:space="preserve">radiačnej ochrany </w:t>
      </w:r>
      <w:r w:rsidRPr="00F329DB">
        <w:rPr>
          <w:rFonts w:ascii="Times New Roman" w:hAnsi="Times New Roman"/>
        </w:rPr>
        <w:t xml:space="preserve">schopný posúdiť situáciu súvisiacu s vykonávaním činností vedúcich k ožiareniu alebo núdzovú situáciu, analyzovať ju a vyvodiť závery pre usmerňovanie v oblasti radiačnej ochrany. </w:t>
      </w:r>
      <w:r w:rsidRPr="007B66B7" w:rsidR="007B66B7">
        <w:rPr>
          <w:rFonts w:ascii="Times New Roman" w:hAnsi="Times New Roman"/>
        </w:rPr>
        <w:t>P</w:t>
      </w:r>
      <w:r w:rsidRPr="007B66B7">
        <w:rPr>
          <w:rFonts w:ascii="Times New Roman" w:hAnsi="Times New Roman"/>
        </w:rPr>
        <w:t>ríslušn</w:t>
      </w:r>
      <w:r w:rsidRPr="007B66B7" w:rsidR="007B66B7">
        <w:rPr>
          <w:rFonts w:ascii="Times New Roman" w:hAnsi="Times New Roman"/>
        </w:rPr>
        <w:t xml:space="preserve">ý orgán radiačnej ochrany </w:t>
      </w:r>
      <w:r w:rsidRPr="007B66B7">
        <w:rPr>
          <w:rFonts w:ascii="Times New Roman" w:hAnsi="Times New Roman"/>
        </w:rPr>
        <w:t>v informačných systémoch zhromažďuj</w:t>
      </w:r>
      <w:r w:rsidRPr="007B66B7" w:rsidR="007B66B7">
        <w:rPr>
          <w:rFonts w:ascii="Times New Roman" w:hAnsi="Times New Roman"/>
        </w:rPr>
        <w:t>e</w:t>
      </w:r>
      <w:r w:rsidRPr="007B66B7">
        <w:rPr>
          <w:rFonts w:ascii="Times New Roman" w:hAnsi="Times New Roman"/>
        </w:rPr>
        <w:t xml:space="preserve"> údaje o monitorovaní radiačnej situácie na území</w:t>
      </w:r>
      <w:r w:rsidRPr="00F329DB">
        <w:rPr>
          <w:rFonts w:ascii="Times New Roman" w:hAnsi="Times New Roman"/>
        </w:rPr>
        <w:t xml:space="preserve"> Slovenskej republiky na účel hodnotenia ožiarenia a hodnotenia vplyvu žiarenia na zdravie obyvateľstva, schválených typoch zdrojov ionizujúceho žiarenia, spotrebných výrobkov s pridaným rádionuklidom, výsledkoch meraní objemovej aktivity radónu na pracoviskách, v pobytových priestoroch a v pôdnom vzduchu, rádiologických ukazovateľoch v pitnej vode, prírodnej minerálnej vode a pramenitej vode a stavebnom materiáli, vedú zoznam prevádzkovateľov, ktorí vykonávajú činnosť vedúcu k ožiareniu, prevádzkovateľov, ktorí prevádzkujú pracovisko s možným zvýšeným ožiarením prírodným ionizujúcim žiarením alebo pracovisko s možným zvýšeným ožiarením z radónu a poskytovateľov služieb dôležitých z hľadiska radiačnej ochrany.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11</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Evidenčná činnosť je jedným z východiskových predpokladov účinného výkonu dozoru v oblasti využívania zdrojov ionizujúceho žiarenia.  </w:t>
      </w:r>
      <w:r w:rsidR="002720C6">
        <w:rPr>
          <w:rFonts w:ascii="Times New Roman" w:hAnsi="Times New Roman"/>
        </w:rPr>
        <w:t>Úrad verejného zdravotníctva</w:t>
      </w:r>
      <w:r w:rsidRPr="00F329DB">
        <w:rPr>
          <w:rFonts w:ascii="Times New Roman" w:hAnsi="Times New Roman"/>
        </w:rPr>
        <w:t xml:space="preserve"> vedie  centrálny register zdrojov ionizujúceho žiarenia,  centrálny register osobných dávok, evidenciu odborne spôsobilých osôb a expertov na radiačnú ochranu, uvádza rozsah spracúvaných údajov a evidovaných údajov, ktorý zodpovedá rozsahu pôsobnosti zákona o radiačnej ochrane. </w:t>
      </w:r>
    </w:p>
    <w:p w:rsidR="00F329DB" w:rsidRPr="00F329DB" w:rsidP="00F329DB">
      <w:pPr>
        <w:keepNext/>
        <w:bidi w:val="0"/>
        <w:jc w:val="both"/>
        <w:rPr>
          <w:rFonts w:ascii="Times New Roman" w:hAnsi="Times New Roman"/>
          <w:b/>
          <w:bCs/>
        </w:rPr>
      </w:pPr>
    </w:p>
    <w:p w:rsidR="00F329DB" w:rsidRPr="00F329DB" w:rsidP="00F329DB">
      <w:pPr>
        <w:keepNext/>
        <w:bidi w:val="0"/>
        <w:jc w:val="both"/>
        <w:rPr>
          <w:rFonts w:ascii="Times New Roman" w:hAnsi="Times New Roman"/>
          <w:b/>
          <w:bCs/>
        </w:rPr>
      </w:pPr>
      <w:r w:rsidRPr="00F329DB">
        <w:rPr>
          <w:rFonts w:ascii="Times New Roman" w:hAnsi="Times New Roman"/>
          <w:b/>
          <w:bCs/>
        </w:rPr>
        <w:t>K § 12</w:t>
      </w:r>
    </w:p>
    <w:p w:rsidR="00F329DB" w:rsidRPr="00F329DB" w:rsidP="00F329DB">
      <w:pPr>
        <w:keepNext/>
        <w:bidi w:val="0"/>
        <w:jc w:val="both"/>
        <w:rPr>
          <w:rFonts w:ascii="Times New Roman" w:hAnsi="Times New Roman"/>
        </w:rPr>
      </w:pPr>
      <w:r w:rsidRPr="00F329DB">
        <w:rPr>
          <w:rFonts w:ascii="Times New Roman" w:hAnsi="Times New Roman"/>
        </w:rPr>
        <w:tab/>
        <w:t xml:space="preserve">Ustanovenie reguluje právomoc orgánov radiačnej ochrany uverejňovať niektoré informácie na webovom sídle. Cieľom tejto aktivity je zabezpečiť prístup k informáciám odbornej a laickej verejnosti.  Aby nedochádzalo k ohrozeniu bezpečnosti, je však poskytovanie niektorých informácií touto cestou obmedzené a nie je konkrétne, cieľom je napríklad zabrániť získaniu informácie, kde sa nachádza potenciálne zneužiteľný rádioaktívny materiál. Na rovnaký účel návrh zákona ukladá povinnosť mlčanlivosti zamestnancom.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13</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Do </w:t>
      </w:r>
      <w:r w:rsidR="00132071">
        <w:rPr>
          <w:rFonts w:ascii="Times New Roman" w:hAnsi="Times New Roman"/>
        </w:rPr>
        <w:t>návrhu zákona</w:t>
      </w:r>
      <w:r w:rsidRPr="00F329DB">
        <w:rPr>
          <w:rFonts w:ascii="Times New Roman" w:hAnsi="Times New Roman"/>
        </w:rPr>
        <w:t xml:space="preserve"> sa transformuje všeobecne známy princíp </w:t>
      </w:r>
      <w:r w:rsidRPr="00F329DB">
        <w:rPr>
          <w:rFonts w:ascii="Times New Roman" w:hAnsi="Times New Roman"/>
          <w:b/>
        </w:rPr>
        <w:t>"odôvodnenia"</w:t>
      </w:r>
      <w:r w:rsidRPr="00F329DB">
        <w:rPr>
          <w:rFonts w:ascii="Times New Roman" w:hAnsi="Times New Roman"/>
        </w:rPr>
        <w:t xml:space="preserve"> ("justification"), ktorý vyžaduje, aby každá činnosť zahŕňajúca ionizujúce žiarenie bola zdôvodnená prínosom, ktorý z nej plynie. Tento prínos musí prevážiť nad rizikami, ktor</w:t>
      </w:r>
      <w:r w:rsidR="00132071">
        <w:rPr>
          <w:rFonts w:ascii="Times New Roman" w:hAnsi="Times New Roman"/>
        </w:rPr>
        <w:t>é</w:t>
      </w:r>
      <w:r w:rsidRPr="00F329DB">
        <w:rPr>
          <w:rFonts w:ascii="Times New Roman" w:hAnsi="Times New Roman"/>
        </w:rPr>
        <w:t xml:space="preserve"> činnosť prináša. Ak prínos nad rizikami neprevažuje, je činnosť zakázaná. Odôvodnenie je zásadným princípom, ktorý musí byť aplikovaný v bežnej praxi. Akokoľvek je jeho aplikácia náročná, najmä pre značný stupeň neurčitosti, nie je možné ho opomenúť. Absolútny zákaz neodôvodnených činností je podporený aj sankčnými ustanoveniami. Princíp sa v konkrétnejšej podobe objavuje v návrhu zákona aj na iných miestach, čím dochádza k jeho aplikácii v špecifických situáciách ako je odôvodnenie lekárskeho ožiarenia alebo odôvodnenie navrhovaných opatrení. </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V ustanovení sa vymedzujú predpoklady, za ktorých možno považovať činnosť za odôvodnenú, </w:t>
      </w:r>
      <w:r w:rsidR="00132071">
        <w:rPr>
          <w:rFonts w:ascii="Times New Roman" w:hAnsi="Times New Roman"/>
        </w:rPr>
        <w:t xml:space="preserve">a to </w:t>
      </w:r>
      <w:r w:rsidRPr="00F329DB">
        <w:rPr>
          <w:rFonts w:ascii="Times New Roman" w:hAnsi="Times New Roman"/>
        </w:rPr>
        <w:t>vtedy ak jej prínos prevažuje nad zdravotnou ujmou. Zavádza sa povinnosť vykonať hodnotenie vykonávanej činnosti z hľadiska toho, či ju možno považovať za odôvodnenú a upresňuje aplikáciu princípu odôvodnenia v situáciách, kedy sa v praxi objavia nové a dôležité poznatky o účinnosti alebo možných dôsledkoch vykonávanej činnosti alebo nové a dôležité údaje o iných technických</w:t>
      </w:r>
      <w:r w:rsidR="00132071">
        <w:rPr>
          <w:rFonts w:ascii="Times New Roman" w:hAnsi="Times New Roman"/>
        </w:rPr>
        <w:t xml:space="preserve"> postupoch alebo technológiách.</w:t>
      </w:r>
    </w:p>
    <w:p w:rsidR="00F329DB" w:rsidRPr="00F329DB" w:rsidP="00F329DB">
      <w:pPr>
        <w:keepNext/>
        <w:bidi w:val="0"/>
        <w:jc w:val="both"/>
        <w:rPr>
          <w:rFonts w:ascii="Times New Roman" w:hAnsi="Times New Roman"/>
        </w:rPr>
      </w:pPr>
    </w:p>
    <w:p w:rsidR="00F329DB" w:rsidRPr="00F329DB" w:rsidP="00F329DB">
      <w:pPr>
        <w:keepNext/>
        <w:bidi w:val="0"/>
        <w:jc w:val="both"/>
        <w:rPr>
          <w:rFonts w:ascii="Times New Roman" w:hAnsi="Times New Roman"/>
          <w:b/>
          <w:bCs/>
        </w:rPr>
      </w:pPr>
      <w:r w:rsidRPr="00F329DB">
        <w:rPr>
          <w:rFonts w:ascii="Times New Roman" w:hAnsi="Times New Roman"/>
          <w:b/>
          <w:bCs/>
        </w:rPr>
        <w:t>K § 14</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Ustanovenie presne upravuje uplatnenie princípu optimalizácie. Ustanovuje základné prvky, ktoré musia byť v rámci optimalizácie zohľadnené, teda rozsah ožiarenia, jeho pravdepodobnosť a počet ľudí vystavených ožiarenia, lebo tie ovplyvňujú spôsob a mieru nasadenia prostriedkov na ochranu pred ionizujúcim žiarením.  Novým spôsobom sa upravujú požiadavky na vykonávanie optimalizácie radiačnej ochrany. Konkrétne sa ustanovuje, kedy a akým spôsobom sa má optimalizácia vykonať. Rozhodujúci je pritom typ situácie ožiarenia, ktorý je určujúci pre výber nástrojov, ktorými sa budú dávky a prostriedky na ich zníženie v rámci procesu optimalizácie hodnotiť. Povaha situácie ožiarenia sa premieta aj do charakteru týchto nástrojov, ktorými sú pri plánovanej situácii ožiarenia medzné dávky, pri existujúcej situácii a núdzovej situácii ožiarenia referenčné úrovne.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15</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Ustanovenie </w:t>
      </w:r>
      <w:r w:rsidR="005B09CA">
        <w:rPr>
          <w:rFonts w:ascii="Times New Roman" w:hAnsi="Times New Roman"/>
        </w:rPr>
        <w:t>upravuje</w:t>
      </w:r>
      <w:r w:rsidRPr="00F329DB">
        <w:rPr>
          <w:rFonts w:ascii="Times New Roman" w:hAnsi="Times New Roman"/>
        </w:rPr>
        <w:t xml:space="preserve"> tretí základný princíp radiačnej ochrany, ktorým je princíp </w:t>
      </w:r>
      <w:r w:rsidRPr="00F329DB">
        <w:rPr>
          <w:rFonts w:ascii="Times New Roman" w:hAnsi="Times New Roman"/>
          <w:b/>
          <w:i/>
        </w:rPr>
        <w:t>„limitovania ožiarenia“.</w:t>
      </w:r>
      <w:r w:rsidRPr="00F329DB">
        <w:rPr>
          <w:rFonts w:ascii="Times New Roman" w:hAnsi="Times New Roman"/>
        </w:rPr>
        <w:t> Tento princíp, na rozdiel od predchádzajúcich dvoch, umožňuje jednoznačne usmerňovanie ožiarenia, pretože predpokladá stanovenie konkrétnych limitov ožiarenia, ktoré nemôžu byť prekročené. Je aplikovateľný len na obmedzený okruh činností, pri ktorých možno mieru ožiarenia predvídať a obmedziť bez toho, aby bol ovplyvnený žiaduci výsledok činnosti vedúcej k ožiareniu, uplatňuje sa len v plánovaných situáciách ožiarenia. V ostatných prípadoch, napríklad pri lekárskom ožiarení, nemožno princíp limitovania dávok využiť, pretože by tým mohol byť zmarený účel ožiarenie (stanovenie diagnózy alebo liečba). </w:t>
      </w:r>
    </w:p>
    <w:p w:rsidR="00F329DB" w:rsidRPr="00F329DB" w:rsidP="00F329DB">
      <w:pPr>
        <w:keepNext/>
        <w:bidi w:val="0"/>
        <w:ind w:firstLine="708"/>
        <w:jc w:val="both"/>
        <w:rPr>
          <w:rFonts w:ascii="Times New Roman" w:hAnsi="Times New Roman"/>
        </w:rPr>
      </w:pPr>
      <w:r w:rsidRPr="00F329DB">
        <w:rPr>
          <w:rFonts w:ascii="Times New Roman" w:hAnsi="Times New Roman"/>
        </w:rPr>
        <w:t>Limity sú stanovené rovnako ako v súčasne platnej legislatíve, sprísňuje sa limit ožiarenia pracovníkov na očnú šošovku, nakoľko epidemiologické štúdie sledujúce tkanivové zmeny po ožiarení poukazujú na skutočnosť, že očná šošovka je citlivejšia na ionizujúce žiarenie ako sa dosiaľ predpokladalo. Z tohto dôvodu transponovaná smernica na základe odporúčaní Medzinárodnej komisie pre radiačnú ochranu ustanovila výrazne znížený limit ekvivalentnej dávky ožiarenia na očnú šošovku, zo 150 mSv/rok klesla hodnota limitu na 20 mSv/rok. Najviac prípadov poškodenia očnej šošovky bolo zistených u zdravotníckeho pracovníka využívajúceho skiaskopiu v operačných sálach, najmä v intervenčnej rádiológii, ustanovenie  zvyšuje  ochranu zdravia tejto skupiny pracovníkov. Razantné zníženie ekvivalentnej dávky ožiarenia na očnú šošovku na 20 mSv/rok  bolo výsledkom rokovaní expertnej skupiny európskej komisie a predstavuje jednu z najdôležitejších zmien, ktorú prináša smernica. Vedecké inštitúcie navrhovali ešte razantnejšie zníženie, na 3mSv/ rok. Uvádza sa rozčlenenie limitov ožiarenia pre definované skupiny osôb - pracovníkov, obyvateľov, žiakov a študentov a  vymedzuje sa, na aké ožiarenie sa limity nevzťahujú, definuje sa limit ožiarenia tehotných žien a dojčiacich matiek.</w:t>
      </w:r>
    </w:p>
    <w:p w:rsidR="00F329DB" w:rsidP="00F329DB">
      <w:pPr>
        <w:keepNext/>
        <w:bidi w:val="0"/>
        <w:ind w:firstLine="708"/>
        <w:jc w:val="both"/>
        <w:rPr>
          <w:rFonts w:ascii="Times New Roman" w:hAnsi="Times New Roman"/>
        </w:rPr>
      </w:pPr>
    </w:p>
    <w:p w:rsidR="00B90AA9" w:rsidP="00F329DB">
      <w:pPr>
        <w:keepNext/>
        <w:bidi w:val="0"/>
        <w:ind w:firstLine="708"/>
        <w:jc w:val="both"/>
        <w:rPr>
          <w:rFonts w:ascii="Times New Roman" w:hAnsi="Times New Roman"/>
        </w:rPr>
      </w:pPr>
    </w:p>
    <w:p w:rsidR="00B90AA9" w:rsidP="00F329DB">
      <w:pPr>
        <w:keepNext/>
        <w:bidi w:val="0"/>
        <w:ind w:firstLine="708"/>
        <w:jc w:val="both"/>
        <w:rPr>
          <w:rFonts w:ascii="Times New Roman" w:hAnsi="Times New Roman"/>
        </w:rPr>
      </w:pPr>
    </w:p>
    <w:p w:rsidR="00B90AA9" w:rsidRPr="00F329DB" w:rsidP="00F329DB">
      <w:pPr>
        <w:keepNext/>
        <w:bidi w:val="0"/>
        <w:ind w:firstLine="708"/>
        <w:jc w:val="both"/>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16</w:t>
      </w:r>
    </w:p>
    <w:p w:rsidR="00F329DB" w:rsidRPr="00F329DB" w:rsidP="00F329DB">
      <w:pPr>
        <w:keepNext/>
        <w:bidi w:val="0"/>
        <w:ind w:firstLine="708"/>
        <w:jc w:val="both"/>
        <w:rPr>
          <w:rFonts w:ascii="Times New Roman" w:hAnsi="Times New Roman"/>
        </w:rPr>
      </w:pPr>
      <w:r w:rsidRPr="00F329DB">
        <w:rPr>
          <w:rFonts w:ascii="Times New Roman" w:hAnsi="Times New Roman"/>
        </w:rPr>
        <w:t>Definuje sa postup na určenie medzných dávok pre jednotlivé činnosti vedúce k ožiareniu, alebo pre jednotlivý zdroj ionizujúceho žiarenia tak, aby úroveň radiačnej ochrany nebola nižšia ako sa už v praxi dosiahla a zohľadnil sa možný vplyv iných činností vedúcich k ožiareniu a zdrojov ionizujúceho žiarenia tak, aby celkové ožiarenie zo všetkých zdrojov ionizujúceho žiarenia nebolo vyššie ako príslušné limity ožiarenia.</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17</w:t>
      </w:r>
    </w:p>
    <w:p w:rsidR="00F329DB" w:rsidRPr="00F329DB" w:rsidP="00F329DB">
      <w:pPr>
        <w:keepNext/>
        <w:bidi w:val="0"/>
        <w:ind w:firstLine="708"/>
        <w:jc w:val="both"/>
        <w:rPr>
          <w:rFonts w:ascii="Times New Roman" w:hAnsi="Times New Roman"/>
        </w:rPr>
      </w:pPr>
      <w:r w:rsidRPr="00F329DB">
        <w:rPr>
          <w:rFonts w:ascii="Times New Roman" w:hAnsi="Times New Roman"/>
        </w:rPr>
        <w:t>Na účel optimalizácie radiačnej ochrany možno určiť referenčné úrovne ako hodnoty individuálnych efektívnych dávok, ekvivalentných dávok, hmotnostných aktivít rádionuklidov alebo objemových aktivít rádionuklidov, pri prekročení ktorých nie je vhodné povoliť ožiarenie osôb v dôsledku danej situácie. Uvádzajú sa konkrétne rozsahy dávok pre stanovenie referenčných úrovní na</w:t>
      </w:r>
      <w:r w:rsidRPr="00F329DB">
        <w:rPr>
          <w:rFonts w:ascii="Times New Roman" w:hAnsi="Times New Roman"/>
          <w:color w:val="000000"/>
        </w:rPr>
        <w:t xml:space="preserve"> optimalizáciu ožiarenia jednotlivcov z obyvateľstva</w:t>
      </w:r>
      <w:r w:rsidRPr="00F329DB">
        <w:rPr>
          <w:rFonts w:ascii="Times New Roman" w:hAnsi="Times New Roman"/>
        </w:rPr>
        <w:t xml:space="preserve"> v núdzovej situácii ožiarenia alebo v existujúcej situácii ožiarenia.</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18</w:t>
      </w:r>
    </w:p>
    <w:p w:rsidR="00F329DB" w:rsidRPr="00F329DB" w:rsidP="00F329DB">
      <w:pPr>
        <w:keepNext/>
        <w:bidi w:val="0"/>
        <w:ind w:firstLine="708"/>
        <w:jc w:val="both"/>
        <w:rPr>
          <w:rFonts w:ascii="Times New Roman" w:hAnsi="Times New Roman"/>
        </w:rPr>
      </w:pPr>
      <w:r w:rsidRPr="00F329DB">
        <w:rPr>
          <w:rFonts w:ascii="Times New Roman" w:hAnsi="Times New Roman"/>
        </w:rPr>
        <w:t>Ustanovenie obmedzuje vek osôb, ktoré môžu vykonávať činnosti so zdrojmi ionizujúceho žiarenia. Ustanovujú sa podmienky pre vykonávanie činnosti vedúcej k ožiareniu pre žiakov a študentov vo veku od 16 rokov do 18 rokov z dôvodu prípravy na povolanie, ak majú zabezpečené odborné vedenie a</w:t>
      </w:r>
      <w:r w:rsidR="005B09CA">
        <w:rPr>
          <w:rFonts w:ascii="Times New Roman" w:hAnsi="Times New Roman"/>
        </w:rPr>
        <w:t> </w:t>
      </w:r>
      <w:r w:rsidRPr="00F329DB">
        <w:rPr>
          <w:rFonts w:ascii="Times New Roman" w:hAnsi="Times New Roman"/>
        </w:rPr>
        <w:t>dozor</w:t>
      </w:r>
      <w:r w:rsidR="005B09CA">
        <w:rPr>
          <w:rFonts w:ascii="Times New Roman" w:hAnsi="Times New Roman"/>
        </w:rPr>
        <w:t>.</w:t>
      </w:r>
      <w:r w:rsidRPr="00F329DB">
        <w:rPr>
          <w:rFonts w:ascii="Times New Roman" w:hAnsi="Times New Roman"/>
        </w:rPr>
        <w:t xml:space="preserve">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19</w:t>
      </w:r>
    </w:p>
    <w:p w:rsidR="00F329DB" w:rsidRPr="00F329DB" w:rsidP="00F329DB">
      <w:pPr>
        <w:keepNext/>
        <w:bidi w:val="0"/>
        <w:ind w:firstLine="708"/>
        <w:jc w:val="both"/>
        <w:rPr>
          <w:rFonts w:ascii="Times New Roman" w:hAnsi="Times New Roman"/>
        </w:rPr>
      </w:pPr>
      <w:r w:rsidRPr="00F329DB">
        <w:rPr>
          <w:rFonts w:ascii="Times New Roman" w:hAnsi="Times New Roman"/>
        </w:rPr>
        <w:t>Práca tehotnej ženy na pracovisku so zdrojmi ionizujúceho žiarenia mimo kontrolovaného pásma sa považuje za prácu spojenú so špecifickým rizikom ohrozenia zdravia. Tehotným ženám je zakázané vykonávať prácu v kontrolovanom pásme pracoviska so zdrojmi ionizujúceho žiarenia a  prácu, pri vykonávaní ktorej je pravdepodobné, že súčet efektívnych dávok z vonkajšieho ožiarenia  a úväzkov dávok z vnútorného ožiarenia nenarodeného dieťaťa počas tehotenstva prekročí 1 mSv</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Upravujú sa podmienky práce tehotnej pracovníčky tak, aby efektívna dávka nenarodeného dieťaťa od času, kedy pracovníčka informovala o svojom tehotenstve až do ukončenia tehotenstva neprekročila 1 mSv </w:t>
      </w:r>
      <w:bookmarkStart w:id="0" w:name="_Hlk480727054"/>
      <w:r w:rsidRPr="00F329DB">
        <w:rPr>
          <w:rFonts w:ascii="Times New Roman" w:hAnsi="Times New Roman"/>
        </w:rPr>
        <w:t>a pracovníčky, ktorá  oznámi že dojčí dieťa, tak, aby sa riziko príjmu rádionuklidov a riziko ožiarenia dojčeného dieťaťa z kontaminovaného materského mlieka obmedzilo na najnižšiu možnú úroveň.</w:t>
      </w:r>
    </w:p>
    <w:p w:rsidR="00F329DB" w:rsidRPr="00F329DB" w:rsidP="00F329DB">
      <w:pPr>
        <w:keepNext/>
        <w:bidi w:val="0"/>
        <w:outlineLvl w:val="2"/>
        <w:rPr>
          <w:rFonts w:ascii="Times New Roman" w:hAnsi="Times New Roman"/>
          <w:b/>
          <w:bCs/>
        </w:rPr>
      </w:pPr>
      <w:bookmarkEnd w:id="0"/>
    </w:p>
    <w:p w:rsidR="00F329DB" w:rsidRPr="00F329DB" w:rsidP="00F329DB">
      <w:pPr>
        <w:keepNext/>
        <w:bidi w:val="0"/>
        <w:outlineLvl w:val="2"/>
        <w:rPr>
          <w:rFonts w:ascii="Times New Roman" w:hAnsi="Times New Roman"/>
          <w:b/>
          <w:bCs/>
        </w:rPr>
      </w:pPr>
      <w:r w:rsidRPr="00F329DB">
        <w:rPr>
          <w:rFonts w:ascii="Times New Roman" w:hAnsi="Times New Roman"/>
          <w:b/>
          <w:bCs/>
        </w:rPr>
        <w:t xml:space="preserve">K § 20 </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Ustanovenie umožňuje povoliť pracovníkovi v niektorom kalendárnom roku dávky žiarenia, ktoré prekračujú limity ožiarenia pracovníka a to za mimoriadnych okolností alebo pri vykonávaní osobitných pracovných postupov v rámci plánovanej pracovnej činnosti. Uvádza sa spôsob hodnotenia výnimočného ožiarenia  a definujú sa podmienky na vykonávanie činnosti vedúcej k ožiareniu, ktorá má za následok výnimočné ožiarenie. Ustanovenie ukladá prevádzkovateľovi povinnosť predložiť návrh na schválenie výnimočného </w:t>
      </w:r>
      <w:r w:rsidRPr="005D67E1">
        <w:rPr>
          <w:rFonts w:ascii="Times New Roman" w:hAnsi="Times New Roman"/>
        </w:rPr>
        <w:t>ožiarenia</w:t>
      </w:r>
      <w:r w:rsidRPr="005D67E1" w:rsidR="002720C6">
        <w:rPr>
          <w:rFonts w:ascii="Times New Roman" w:hAnsi="Times New Roman"/>
        </w:rPr>
        <w:t xml:space="preserve"> </w:t>
      </w:r>
      <w:r w:rsidRPr="005D67E1">
        <w:rPr>
          <w:rFonts w:ascii="Times New Roman" w:hAnsi="Times New Roman"/>
        </w:rPr>
        <w:t xml:space="preserve">príslušnému </w:t>
      </w:r>
      <w:r w:rsidRPr="005D67E1" w:rsidR="005D67E1">
        <w:rPr>
          <w:rFonts w:ascii="Times New Roman" w:hAnsi="Times New Roman"/>
        </w:rPr>
        <w:t xml:space="preserve">orgánu radiačnej ochrany </w:t>
      </w:r>
      <w:r w:rsidRPr="005D67E1">
        <w:rPr>
          <w:rFonts w:ascii="Times New Roman" w:hAnsi="Times New Roman"/>
        </w:rPr>
        <w:t>a uvádza</w:t>
      </w:r>
      <w:r w:rsidRPr="00F329DB">
        <w:rPr>
          <w:rFonts w:ascii="Times New Roman" w:hAnsi="Times New Roman"/>
        </w:rPr>
        <w:t xml:space="preserve"> maximálne hodnoty dávok, ktoré nie je možné pri stanovení autorizovaných limitov pre výnimočné ožiarenie prekročiť.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21</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Ustanovenie upravuje štandardné postupy na hodnotenie veľkosti ožiarenia a uvádza odkaz na prílohu č. 1, ktorá obsahuje zásady, štandardné postupy, hodnoty a vzťahy používané na stanovenie dávok  osôb z vonkajšieho ožiarenia alebo vnútorného ožiarenia.  </w:t>
      </w:r>
    </w:p>
    <w:p w:rsidR="003B14AE"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22</w:t>
      </w:r>
    </w:p>
    <w:p w:rsidR="00F329DB" w:rsidRPr="00F329DB" w:rsidP="00F329DB">
      <w:pPr>
        <w:keepNext/>
        <w:bidi w:val="0"/>
        <w:ind w:firstLine="708"/>
        <w:jc w:val="both"/>
        <w:rPr>
          <w:rFonts w:ascii="Times New Roman" w:hAnsi="Times New Roman"/>
        </w:rPr>
      </w:pPr>
      <w:r w:rsidRPr="00F329DB">
        <w:rPr>
          <w:rFonts w:ascii="Times New Roman" w:hAnsi="Times New Roman"/>
        </w:rPr>
        <w:t>Preberá sa systém zavedený v doterajšej právnej úprave, ktorá sa osvedčila a slúži na zavedenie  odstupňovaného regulačného prístupu. Transpozícia smernice si vyžiadala v tomto systéme určité zmeny, ktoré však nemenia nič na zásadách odstupňovaného prístupu k usmerňovaniu ožiarenia. Podľa typu činnosti je potrebné povolenie, registrácia alebo oznámenie.  Kategorizácia činností je v praxi nástrojom, ktorý slúži nielen prevádzkovateľom na zavedenie adekvátnych postupov vzhľadom na riziká zodpovedajúce príslušnej kategórii, ale aj kompetentným orgánom pri nastavovaní priorít implementácie štátneho dozoru.  </w:t>
      </w:r>
    </w:p>
    <w:p w:rsidR="00F329DB" w:rsidRPr="00F329DB" w:rsidP="00F329DB">
      <w:pPr>
        <w:keepNext/>
        <w:bidi w:val="0"/>
        <w:ind w:firstLine="708"/>
        <w:jc w:val="both"/>
        <w:rPr>
          <w:rFonts w:ascii="Times New Roman" w:hAnsi="Times New Roman"/>
        </w:rPr>
      </w:pPr>
      <w:r w:rsidRPr="00F329DB">
        <w:rPr>
          <w:rFonts w:ascii="Times New Roman" w:hAnsi="Times New Roman"/>
        </w:rPr>
        <w:t>Slovenská republika sa prihlásila k dodržiavaniu požiadaviek Code of Conduct on the safety and security of radioactive sources (ďalej len "Code of Conduct") a nadväzujúceho Guidance on the Import and Export of Radioactive Sources, nezáväzných, dokumentov MAAE, ktoré slúžia na zaistenie bezpečnosti a zabezpečenia pri cezhraničnom pohybe rádioaktívnych žiaričov. Požiadavky Code of Conduct dodržiavajú všetky vyspelé štáty sveta. Dodržiavaním Code of Conduct štát garantuje, že má zavedenú dostatočnú infraštruktúru (legislatívne i inštitucionálne), aby bol schopný na svojom území prijať a zaistiť bezpečnosť rádioaktívnych žiaričov a zároveň, že rádioaktívne žiariče z tohto štátu pochádzajúce a organizácie, ktoré s nimi nakladajú sú pod zodpovedajúcim dozorom. </w:t>
      </w:r>
    </w:p>
    <w:p w:rsidR="00F329DB" w:rsidRPr="00F329DB" w:rsidP="00F329DB">
      <w:pPr>
        <w:keepNext/>
        <w:bidi w:val="0"/>
        <w:ind w:firstLine="708"/>
        <w:jc w:val="both"/>
        <w:rPr>
          <w:rFonts w:ascii="Times New Roman" w:hAnsi="Times New Roman"/>
        </w:rPr>
      </w:pPr>
      <w:r w:rsidRPr="00F329DB">
        <w:rPr>
          <w:rFonts w:ascii="Times New Roman" w:hAnsi="Times New Roman"/>
        </w:rPr>
        <w:t>V tejto súvislosti návrh zákona zavádza medzinárodnú kategorizáciu rádioaktívnych žiaričov na účel usmerňovania cezhraničného pohybu   a zaistenia bezpečnosti</w:t>
      </w:r>
    </w:p>
    <w:p w:rsidR="00F329DB" w:rsidRPr="00F329DB" w:rsidP="00F329DB">
      <w:pPr>
        <w:keepNext/>
        <w:bidi w:val="0"/>
        <w:ind w:firstLine="708"/>
        <w:jc w:val="both"/>
        <w:rPr>
          <w:rFonts w:ascii="Times New Roman" w:hAnsi="Times New Roman"/>
        </w:rPr>
      </w:pPr>
      <w:r w:rsidRPr="00F329DB">
        <w:rPr>
          <w:rFonts w:ascii="Times New Roman" w:hAnsi="Times New Roman"/>
        </w:rPr>
        <w:t>Na účel odstupňovaného prístupu k požiadavkám na jednotlivé typy pracovísk sa pracoviská s otvorenými žiaričmi kategorizujú rovnako ako doteraz na tri kategórie (I. až III.)  Rovnako ako kategorizácia zdrojov žiarenia aj kategorizácia pracovísk slúži na nastavenie príslušných pravidiel pre prevádzkovateľov pracovísk aj dozoru a zohľadňuje riziká, ktoré môžu na jednotlivých kategóriách pracovísk prichádzať do úvahy.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23</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V návrhu zákona v tomto ustanovení sa taxatívne vymedzuje, ktoré činnosti vedúce k ožiareniu je fyzická osoba-podnikateľ alebo právnická osoba povinná len </w:t>
      </w:r>
      <w:r w:rsidRPr="00F329DB">
        <w:rPr>
          <w:rFonts w:ascii="Times New Roman" w:hAnsi="Times New Roman"/>
          <w:b/>
          <w:i/>
        </w:rPr>
        <w:t>„oznámiť“</w:t>
      </w:r>
      <w:r w:rsidRPr="00F329DB">
        <w:rPr>
          <w:rFonts w:ascii="Times New Roman" w:hAnsi="Times New Roman"/>
        </w:rPr>
        <w:t xml:space="preserve"> príslušnému orgánu radiačnej ochrany a čo musí oznámenie obsahovať. Ide teda o činnosti, ktoré nepodliehajú povoľovaciemu konaniu a ani registračnému konaniu zo strany príslušného orgánu radiačnej ochrany. Príslušný orgán radiačnej ochrany každé takéto oznámenie zaeviduje a do 30 dní odo dňa doručenia oznámenia vydá o zaevidovaní potvrdenie. Zamestnávateľ externých pracovníkov oznamuje príslušnému orgánu radiačnej ochrany vykonávanie pracovných činností v kontrolovanom pásme alebo sledovanom pásme iného prevádzkovateľa a oznamovaciu povinnosť má aj osoba, ktorá prevádzkuje pracovisko, na ktorom je alebo na ktorom môže byť zvýšené ožiarenie osôb radónom alebo prírodným ionizujúcim žiarením.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24</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Ustanovenie uvádza činnosti a zdroje ionizujúceho žiarenia, ktoré sú od oznamovacej povinnosti oslobodené. Ak je činnosť vedúca k ožiareniu odôvodnená, a ak je zdravotné riziko spojené s ožiarením osôb pri jej vykonávaní také nízke, že nevzniká potreba činnosť usmerňovať, </w:t>
      </w:r>
      <w:r w:rsidR="002720C6">
        <w:rPr>
          <w:rFonts w:ascii="Times New Roman" w:hAnsi="Times New Roman"/>
        </w:rPr>
        <w:t>úrad verejného zdravotníctva</w:t>
      </w:r>
      <w:r w:rsidRPr="00F329DB" w:rsidR="002720C6">
        <w:rPr>
          <w:rFonts w:ascii="Times New Roman" w:hAnsi="Times New Roman"/>
        </w:rPr>
        <w:t xml:space="preserve"> </w:t>
      </w:r>
      <w:r w:rsidRPr="00F329DB">
        <w:rPr>
          <w:rFonts w:ascii="Times New Roman" w:hAnsi="Times New Roman"/>
        </w:rPr>
        <w:t>môže aj o ďalších činnostiach rozhodnúť, či ich  možno  vykonávať bez povolenia, registrácie alebo oznámenia a svoje rozhodnutie sprístupniť verejnosti na jeho webovom sídle.</w:t>
      </w:r>
    </w:p>
    <w:p w:rsidR="00F329DB" w:rsidRPr="00F329DB" w:rsidP="00F329DB">
      <w:pPr>
        <w:bidi w:val="0"/>
        <w:ind w:firstLine="708"/>
        <w:jc w:val="both"/>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25</w:t>
      </w:r>
    </w:p>
    <w:p w:rsidR="00F329DB" w:rsidRPr="00F329DB" w:rsidP="00F329DB">
      <w:pPr>
        <w:bidi w:val="0"/>
        <w:ind w:firstLine="708"/>
        <w:jc w:val="both"/>
        <w:rPr>
          <w:rFonts w:ascii="Times New Roman" w:hAnsi="Times New Roman"/>
        </w:rPr>
      </w:pPr>
      <w:r w:rsidRPr="00F329DB">
        <w:rPr>
          <w:rFonts w:ascii="Times New Roman" w:hAnsi="Times New Roman"/>
        </w:rPr>
        <w:t xml:space="preserve">Zavádza sa nová kategória </w:t>
      </w:r>
      <w:r w:rsidRPr="00F329DB">
        <w:rPr>
          <w:rFonts w:ascii="Times New Roman" w:hAnsi="Times New Roman"/>
          <w:b/>
          <w:i/>
        </w:rPr>
        <w:t>„registrácia“</w:t>
      </w:r>
      <w:r w:rsidRPr="00F329DB">
        <w:rPr>
          <w:rFonts w:ascii="Times New Roman" w:hAnsi="Times New Roman"/>
        </w:rPr>
        <w:t xml:space="preserve"> na používanie zdrojov ionizujúceho menej nebezpečných, na ktoré sa kladú výrazne menej obmedzujúce povinnosti, keďže činnosti s nimi spojené prinášajú menšie riziká. Taxatívne vymenúva zdroje ionizujúceho žiarenia, ktoré možno na základe registrácie používať a vymenúva služby dôležité z hľadiska radiačnej ochrany, ktoré možno na základe registrácie poskytovať.</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 xml:space="preserve">K § 26 </w:t>
      </w:r>
    </w:p>
    <w:p w:rsidR="00F329DB" w:rsidRPr="00F329DB" w:rsidP="00F329DB">
      <w:pPr>
        <w:bidi w:val="0"/>
        <w:ind w:firstLine="708"/>
        <w:jc w:val="both"/>
        <w:rPr>
          <w:rFonts w:ascii="Times New Roman" w:hAnsi="Times New Roman"/>
        </w:rPr>
      </w:pPr>
      <w:r w:rsidRPr="00F329DB">
        <w:rPr>
          <w:rFonts w:ascii="Times New Roman" w:hAnsi="Times New Roman"/>
        </w:rPr>
        <w:t>Ustanovenie upravuje procesné záležitosti vykonania registrácie, náležitosti žiadosti, požaduje určenie odborného zástupcu na zabezpečenie radiačnej ochrany pri vykonávaní činnosti vedúcej k ožiareniu a odborného garanta na poskytovanie služby dôležitej z hľadiska radiačnej ochrany, požiadavky na dokumentáciu, náležitosti rozhodnutia aj údaje o jeho platnosti.</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27</w:t>
      </w:r>
    </w:p>
    <w:p w:rsidR="00F329DB" w:rsidRPr="00F329DB" w:rsidP="00F329DB">
      <w:pPr>
        <w:bidi w:val="0"/>
        <w:ind w:firstLine="708"/>
        <w:rPr>
          <w:rFonts w:ascii="Times New Roman" w:hAnsi="Times New Roman"/>
        </w:rPr>
      </w:pPr>
      <w:r w:rsidRPr="00F329DB">
        <w:rPr>
          <w:rFonts w:ascii="Times New Roman" w:hAnsi="Times New Roman"/>
        </w:rPr>
        <w:t>Ustanovenie upravuje zmen</w:t>
      </w:r>
      <w:r w:rsidR="005B09CA">
        <w:rPr>
          <w:rFonts w:ascii="Times New Roman" w:hAnsi="Times New Roman"/>
        </w:rPr>
        <w:t>u</w:t>
      </w:r>
      <w:r w:rsidRPr="00F329DB">
        <w:rPr>
          <w:rFonts w:ascii="Times New Roman" w:hAnsi="Times New Roman"/>
        </w:rPr>
        <w:t>, zrušeni</w:t>
      </w:r>
      <w:r w:rsidR="005B09CA">
        <w:rPr>
          <w:rFonts w:ascii="Times New Roman" w:hAnsi="Times New Roman"/>
        </w:rPr>
        <w:t>e</w:t>
      </w:r>
      <w:r w:rsidRPr="00F329DB">
        <w:rPr>
          <w:rFonts w:ascii="Times New Roman" w:hAnsi="Times New Roman"/>
        </w:rPr>
        <w:t xml:space="preserve"> a zánik registrácie.</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28</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Činnosti taxatívne ustanovené  odsekoch 1 až 6 možno vykonávať len na základe povolenia vydaného príslušným orgánom radiačnej ochrany.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29</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Poskytovať služby dôležité z hľadiska radiačnej ochrany taxatívne ustanovené v odseku 1 možno vykonávať len na základe povolenia </w:t>
      </w:r>
      <w:r w:rsidR="00834AD0">
        <w:rPr>
          <w:rFonts w:ascii="Times New Roman" w:hAnsi="Times New Roman"/>
        </w:rPr>
        <w:t>príslušného orgánu radiačnej ochrany.</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30</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Ustanovenie upravuje procesné záležitosti povoľovania, pre väčšinu povoľovaných činností sa vyžaduje určenie odborného zástupcu, aby bolo zabezpečené dodržiavanie právnych predpisov z oblasti  radiačnej ochrany pri vykonávaní činnosti. </w:t>
      </w:r>
      <w:r w:rsidR="003E4F5B">
        <w:rPr>
          <w:rFonts w:ascii="Times New Roman" w:hAnsi="Times New Roman"/>
        </w:rPr>
        <w:t>Na</w:t>
      </w:r>
      <w:r w:rsidRPr="00F329DB">
        <w:rPr>
          <w:rFonts w:ascii="Times New Roman" w:hAnsi="Times New Roman"/>
        </w:rPr>
        <w:t xml:space="preserve"> poskytovanie služieb dôležitých z hľadiska radiačnej ochrany sa vyžaduje určenie odborného garanta. Ustanovuje sa, kto môže byť odborným zástupcom alebo odborným garantom a aké podmienky musí </w:t>
      </w:r>
      <w:r w:rsidR="003E4F5B">
        <w:rPr>
          <w:rFonts w:ascii="Times New Roman" w:hAnsi="Times New Roman"/>
        </w:rPr>
        <w:t>na</w:t>
      </w:r>
      <w:r w:rsidRPr="00F329DB">
        <w:rPr>
          <w:rFonts w:ascii="Times New Roman" w:hAnsi="Times New Roman"/>
        </w:rPr>
        <w:t xml:space="preserve"> túto činnosť spĺňať.</w:t>
      </w:r>
    </w:p>
    <w:p w:rsidR="00F329DB" w:rsidRPr="00F329DB" w:rsidP="00F329DB">
      <w:pPr>
        <w:bidi w:val="0"/>
        <w:ind w:firstLine="708"/>
        <w:jc w:val="both"/>
        <w:rPr>
          <w:rFonts w:ascii="Times New Roman" w:hAnsi="Times New Roman"/>
        </w:rPr>
      </w:pPr>
      <w:r w:rsidRPr="00F329DB">
        <w:rPr>
          <w:rFonts w:ascii="Times New Roman" w:hAnsi="Times New Roman"/>
        </w:rPr>
        <w:t>Povolenie na činnosti vedúce k ožiareniu príslušný orgán radiačnej ochrany vydá žiadateľovi, ktorý predloží potrebné doklady</w:t>
      </w:r>
      <w:r w:rsidR="003E4F5B">
        <w:rPr>
          <w:rFonts w:ascii="Times New Roman" w:hAnsi="Times New Roman"/>
        </w:rPr>
        <w:t>. U</w:t>
      </w:r>
      <w:r w:rsidRPr="00F329DB">
        <w:rPr>
          <w:rFonts w:ascii="Times New Roman" w:hAnsi="Times New Roman"/>
        </w:rPr>
        <w:t>rčuje sa lehota na vydanie povolenia, jeho náležitosti a vymedzuje doba platnosti na neurčitý čas.</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31</w:t>
      </w:r>
    </w:p>
    <w:p w:rsidR="00F329DB" w:rsidRPr="00F329DB" w:rsidP="00F329DB">
      <w:pPr>
        <w:bidi w:val="0"/>
        <w:ind w:firstLine="708"/>
        <w:jc w:val="both"/>
        <w:rPr>
          <w:rFonts w:ascii="Times New Roman" w:hAnsi="Times New Roman"/>
        </w:rPr>
      </w:pPr>
      <w:r w:rsidRPr="00F329DB">
        <w:rPr>
          <w:rFonts w:ascii="Times New Roman" w:hAnsi="Times New Roman"/>
        </w:rPr>
        <w:t>Príslušný orgán radiačnej ochrany môže vydané povolenie  zrušiť alebo zmeniť a to na základe dôvodov taxatívne uvedených v návrhu zákona. Jedným z dôvodom zrušenia je aj porušovanie všeobecne záväzných právnych predpisov,</w:t>
      </w:r>
      <w:r w:rsidR="003E4F5B">
        <w:rPr>
          <w:rFonts w:ascii="Times New Roman" w:hAnsi="Times New Roman"/>
        </w:rPr>
        <w:t xml:space="preserve"> ktoré </w:t>
      </w:r>
      <w:r w:rsidRPr="00F329DB">
        <w:rPr>
          <w:rFonts w:ascii="Times New Roman" w:hAnsi="Times New Roman"/>
        </w:rPr>
        <w:t xml:space="preserve">súvisia s touto činnosťou </w:t>
      </w:r>
      <w:r w:rsidR="003E4F5B">
        <w:rPr>
          <w:rFonts w:ascii="Times New Roman" w:hAnsi="Times New Roman"/>
        </w:rPr>
        <w:t>držiteľom</w:t>
      </w:r>
      <w:r w:rsidRPr="00F329DB">
        <w:rPr>
          <w:rFonts w:ascii="Times New Roman" w:hAnsi="Times New Roman"/>
        </w:rPr>
        <w:t xml:space="preserve"> povolenia. Uvádzajú sa aj dôvody zániku povolenia.</w:t>
      </w:r>
    </w:p>
    <w:p w:rsidR="00F329DB" w:rsidRPr="00F329DB" w:rsidP="00F329DB">
      <w:pPr>
        <w:bidi w:val="0"/>
        <w:ind w:firstLine="708"/>
        <w:jc w:val="both"/>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32</w:t>
      </w:r>
    </w:p>
    <w:p w:rsidR="00F329DB" w:rsidRPr="00F329DB" w:rsidP="00F329DB">
      <w:pPr>
        <w:keepNext/>
        <w:bidi w:val="0"/>
        <w:ind w:firstLine="708"/>
        <w:jc w:val="both"/>
        <w:rPr>
          <w:rFonts w:ascii="Times New Roman" w:hAnsi="Times New Roman"/>
        </w:rPr>
      </w:pPr>
      <w:r w:rsidRPr="00F329DB">
        <w:rPr>
          <w:rFonts w:ascii="Times New Roman" w:hAnsi="Times New Roman"/>
        </w:rPr>
        <w:t>Posudková činnosť je ďalšou veľmi významnou  činnosťou orgánov radiačnej ochrany, nakoľko v rámci tejto činnosti je možné významnou mierou zabrániť negatívnemu ovplyvňovaniu životných a pracovných podmienok. Z uvedeného dôvodu návrh zákon</w:t>
      </w:r>
      <w:r w:rsidR="003E4F5B">
        <w:rPr>
          <w:rFonts w:ascii="Times New Roman" w:hAnsi="Times New Roman"/>
        </w:rPr>
        <w:t>a</w:t>
      </w:r>
      <w:r w:rsidRPr="00F329DB">
        <w:rPr>
          <w:rFonts w:ascii="Times New Roman" w:hAnsi="Times New Roman"/>
        </w:rPr>
        <w:t xml:space="preserve"> výslovne ukladá fyzickým osobám-podnikateľom a právnickým osobám povinnosť predkladať takéto návrhy p</w:t>
      </w:r>
      <w:r w:rsidR="002B548E">
        <w:rPr>
          <w:rFonts w:ascii="Times New Roman" w:hAnsi="Times New Roman"/>
        </w:rPr>
        <w:t>rojekty, žiadosti, dokumenty</w:t>
      </w:r>
      <w:r w:rsidRPr="00F329DB">
        <w:rPr>
          <w:rFonts w:ascii="Times New Roman" w:hAnsi="Times New Roman"/>
        </w:rPr>
        <w:t xml:space="preserve"> na posúdenie a do času </w:t>
      </w:r>
      <w:r w:rsidR="003E4F5B">
        <w:rPr>
          <w:rFonts w:ascii="Times New Roman" w:hAnsi="Times New Roman"/>
        </w:rPr>
        <w:t xml:space="preserve">ich </w:t>
      </w:r>
      <w:r w:rsidRPr="00F329DB">
        <w:rPr>
          <w:rFonts w:ascii="Times New Roman" w:hAnsi="Times New Roman"/>
        </w:rPr>
        <w:t xml:space="preserve">kladného posúdenia zdržať sa vykonávania posudzovaných opatrení alebo činností. </w:t>
      </w:r>
    </w:p>
    <w:p w:rsidR="00F329DB" w:rsidRPr="00F329DB" w:rsidP="002B548E">
      <w:pPr>
        <w:keepNext/>
        <w:bidi w:val="0"/>
        <w:ind w:firstLine="708"/>
        <w:jc w:val="both"/>
        <w:rPr>
          <w:rFonts w:ascii="Times New Roman" w:hAnsi="Times New Roman"/>
        </w:rPr>
      </w:pPr>
      <w:r w:rsidRPr="00F329DB">
        <w:rPr>
          <w:rFonts w:ascii="Times New Roman" w:hAnsi="Times New Roman"/>
        </w:rPr>
        <w:t>V rámci posudkovej činnosti orgány radiačnej ochrany  posudzujú predložené návrhy, či ich realizáciou nepríde k negatívnym vplyvom na zdravie alebo k nedostatočnému zabezpečeniu radiačnej ochrany. Návrhy, ktoré je potrebné takto posúdiť, sú taxatívne vymenované. Návrh zákona ustanovuje aj podklady, ktoré musia byť k návrhu na posúdenie predložené, a dáva možnosť orgánu radiačnej ochrany, ktorý predložený návrh z hľadiska jeho možného vplyvu na zdravie posudzuje, aby  si vyžiadal aj ďalšie podklady potrebné na objekt</w:t>
      </w:r>
      <w:r w:rsidR="003E4F5B">
        <w:rPr>
          <w:rFonts w:ascii="Times New Roman" w:hAnsi="Times New Roman"/>
        </w:rPr>
        <w:t>ívne zistenie skutkového stavu</w:t>
      </w:r>
      <w:r w:rsidRPr="00F329DB">
        <w:rPr>
          <w:rFonts w:ascii="Times New Roman" w:hAnsi="Times New Roman"/>
        </w:rPr>
        <w:t>. Návrh zákona dáva možnosť orgánu radiačnej ochrany, ktorý posudzuje návrh na umiestnenie a výstavbu jadrového zariadenia, aby  z dôvodu osobitnej dôležitosti tento návrh mohol posúdiť v lehote 60 dní, ktorú môže predĺžiť ešte o</w:t>
      </w:r>
      <w:r w:rsidR="003E4F5B">
        <w:rPr>
          <w:rFonts w:ascii="Times New Roman" w:hAnsi="Times New Roman"/>
        </w:rPr>
        <w:t> </w:t>
      </w:r>
      <w:r w:rsidRPr="00F329DB">
        <w:rPr>
          <w:rFonts w:ascii="Times New Roman" w:hAnsi="Times New Roman"/>
        </w:rPr>
        <w:t>ďalš</w:t>
      </w:r>
      <w:r w:rsidR="003E4F5B">
        <w:rPr>
          <w:rFonts w:ascii="Times New Roman" w:hAnsi="Times New Roman"/>
        </w:rPr>
        <w:t xml:space="preserve">ích 60 dní, </w:t>
      </w:r>
      <w:r w:rsidRPr="00F329DB">
        <w:rPr>
          <w:rFonts w:ascii="Times New Roman" w:hAnsi="Times New Roman"/>
        </w:rPr>
        <w:t>o čom však musí žiadateľa bezodkladne informovať.</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33</w:t>
      </w:r>
    </w:p>
    <w:p w:rsidR="00F329DB" w:rsidRPr="00F329DB" w:rsidP="00F329DB">
      <w:pPr>
        <w:bidi w:val="0"/>
        <w:ind w:firstLine="708"/>
        <w:jc w:val="both"/>
        <w:rPr>
          <w:rFonts w:ascii="Times New Roman" w:hAnsi="Times New Roman"/>
        </w:rPr>
      </w:pPr>
      <w:r w:rsidRPr="00F329DB">
        <w:rPr>
          <w:rFonts w:ascii="Times New Roman" w:hAnsi="Times New Roman"/>
        </w:rPr>
        <w:t>Ustanovenie upravuje proces posudzovania plánovaného použitiu spotrebného výrobku s pridaným rádionuklidom</w:t>
      </w:r>
      <w:r w:rsidR="002B548E">
        <w:rPr>
          <w:rFonts w:ascii="Times New Roman" w:hAnsi="Times New Roman"/>
        </w:rPr>
        <w:t>,</w:t>
      </w:r>
      <w:r w:rsidRPr="00F329DB">
        <w:rPr>
          <w:rFonts w:ascii="Times New Roman" w:hAnsi="Times New Roman"/>
        </w:rPr>
        <w:t xml:space="preserve"> či je použitie spotrebného výrobku s pridaným rádionuklidom odôvodnené a či spĺňa podmienky na oslobodenie od povinnosti oznámenia, registrácie alebo povolenia. </w:t>
      </w:r>
      <w:r w:rsidR="002720C6">
        <w:rPr>
          <w:rFonts w:ascii="Times New Roman" w:hAnsi="Times New Roman"/>
        </w:rPr>
        <w:t>úrad verejného zdravotníctva</w:t>
      </w:r>
      <w:r w:rsidRPr="00F329DB">
        <w:rPr>
          <w:rFonts w:ascii="Times New Roman" w:hAnsi="Times New Roman"/>
        </w:rPr>
        <w:t xml:space="preserve"> je povinný o informáciách získaných v procese posudzovania odôvodnenosti plánovaného použitia spotrebného výrobku s pridaným rádionuklidom informovať cestou styčného miesta príslušné orgány iných členských štátov </w:t>
      </w:r>
      <w:r w:rsidR="007A3D20">
        <w:rPr>
          <w:rFonts w:ascii="Times New Roman" w:hAnsi="Times New Roman"/>
        </w:rPr>
        <w:t xml:space="preserve">Európskej únie </w:t>
      </w:r>
      <w:r w:rsidRPr="00F329DB">
        <w:rPr>
          <w:rFonts w:ascii="Times New Roman" w:hAnsi="Times New Roman"/>
        </w:rPr>
        <w:t xml:space="preserve">a na </w:t>
      </w:r>
      <w:r w:rsidR="007A3D20">
        <w:rPr>
          <w:rFonts w:ascii="Times New Roman" w:hAnsi="Times New Roman"/>
        </w:rPr>
        <w:t xml:space="preserve">ich </w:t>
      </w:r>
      <w:r w:rsidRPr="00F329DB">
        <w:rPr>
          <w:rFonts w:ascii="Times New Roman" w:hAnsi="Times New Roman"/>
        </w:rPr>
        <w:t xml:space="preserve">požiadanie aj o rozhodnutí vo veci a jeho odôvodnení.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34</w:t>
      </w:r>
    </w:p>
    <w:p w:rsidR="00F329DB" w:rsidRPr="00F329DB" w:rsidP="00F329DB">
      <w:pPr>
        <w:bidi w:val="0"/>
        <w:ind w:firstLine="708"/>
        <w:jc w:val="both"/>
        <w:rPr>
          <w:rFonts w:ascii="Times New Roman" w:hAnsi="Times New Roman"/>
        </w:rPr>
      </w:pPr>
      <w:r w:rsidRPr="00F329DB">
        <w:rPr>
          <w:rFonts w:ascii="Times New Roman" w:hAnsi="Times New Roman"/>
        </w:rPr>
        <w:t>Zákaz pridávania rádionuklidov do potravín, šperkov, hračiek a kozmetiky a komerčné využitie týchto produktov je už zakotvený v platných právnych predpisoch. Takúto činnosť  odborná verejnosť považuj</w:t>
      </w:r>
      <w:r w:rsidRPr="00F329DB">
        <w:rPr>
          <w:rFonts w:ascii="Times New Roman" w:hAnsi="Times New Roman"/>
          <w:lang w:eastAsia="x-none"/>
        </w:rPr>
        <w:t>e</w:t>
      </w:r>
      <w:r w:rsidRPr="00F329DB">
        <w:rPr>
          <w:rFonts w:ascii="Times New Roman" w:hAnsi="Times New Roman"/>
        </w:rPr>
        <w:t xml:space="preserve"> za zvlášť nebezpečnú pre možnosť značnej a ťažko kontrolovateľnej proliferácie. To isté pravidlo platí </w:t>
      </w:r>
      <w:r w:rsidR="007A3D20">
        <w:rPr>
          <w:rFonts w:ascii="Times New Roman" w:hAnsi="Times New Roman"/>
        </w:rPr>
        <w:t xml:space="preserve">aj </w:t>
      </w:r>
      <w:r w:rsidRPr="00F329DB">
        <w:rPr>
          <w:rFonts w:ascii="Times New Roman" w:hAnsi="Times New Roman"/>
        </w:rPr>
        <w:t>pre aktiváciu materiálu. </w:t>
      </w:r>
    </w:p>
    <w:p w:rsidR="00F329DB" w:rsidRPr="00F329DB" w:rsidP="00F329DB">
      <w:pPr>
        <w:bidi w:val="0"/>
        <w:ind w:firstLine="708"/>
        <w:jc w:val="both"/>
        <w:rPr>
          <w:rFonts w:ascii="Times New Roman" w:hAnsi="Times New Roman"/>
        </w:rPr>
      </w:pPr>
      <w:r w:rsidRPr="00F329DB">
        <w:rPr>
          <w:rFonts w:ascii="Times New Roman" w:hAnsi="Times New Roman"/>
        </w:rPr>
        <w:t xml:space="preserve">Osobitný režim zasluhujú aj spotrebné výrobky s pridanou rádioaktívnou látkou. Voľný predaj takýchto výrobkov verejnosti sa ťažko usmerňuje a môže, najmä vo veľkých množstvách, byť zdrojom štátom neusmerniteľného zdravotného rizika. Je preto </w:t>
      </w:r>
      <w:r w:rsidRPr="00F329DB">
        <w:rPr>
          <w:rFonts w:ascii="Times New Roman" w:hAnsi="Times New Roman"/>
          <w:lang w:eastAsia="x-none"/>
        </w:rPr>
        <w:t xml:space="preserve">potrebné </w:t>
      </w:r>
      <w:r w:rsidRPr="00F329DB">
        <w:rPr>
          <w:rFonts w:ascii="Times New Roman" w:hAnsi="Times New Roman"/>
        </w:rPr>
        <w:t>na tento typ výrobkov klásť zvýšené požiadavky z hľadiska radiačnej ochrany už pri výrobe, dovoze či vývoze</w:t>
      </w:r>
      <w:r w:rsidR="007A3D20">
        <w:rPr>
          <w:rFonts w:ascii="Times New Roman" w:hAnsi="Times New Roman"/>
        </w:rPr>
        <w:t xml:space="preserve">, </w:t>
      </w:r>
      <w:r w:rsidRPr="00F329DB">
        <w:rPr>
          <w:rFonts w:ascii="Times New Roman" w:hAnsi="Times New Roman"/>
        </w:rPr>
        <w:t xml:space="preserve">ak výrobky tento režim nespĺňajú, ich voľný predaj zakázať. V poslednom čase sa tento problém stáva aktuálnejším </w:t>
      </w:r>
      <w:r w:rsidR="007A3D20">
        <w:rPr>
          <w:rFonts w:ascii="Times New Roman" w:hAnsi="Times New Roman"/>
        </w:rPr>
        <w:t xml:space="preserve">najmä </w:t>
      </w:r>
      <w:r w:rsidRPr="00F329DB">
        <w:rPr>
          <w:rFonts w:ascii="Times New Roman" w:hAnsi="Times New Roman"/>
        </w:rPr>
        <w:t xml:space="preserve">v dôsledku dovozu takýchto spotrebných výrobkov z Čínskej ľudovej republiky. </w:t>
      </w:r>
    </w:p>
    <w:p w:rsidR="00F329DB" w:rsidRPr="00F329DB" w:rsidP="00F329DB">
      <w:pPr>
        <w:bidi w:val="0"/>
        <w:ind w:firstLine="708"/>
        <w:jc w:val="both"/>
        <w:rPr>
          <w:rFonts w:ascii="Times New Roman" w:hAnsi="Times New Roman"/>
        </w:rPr>
      </w:pPr>
      <w:r w:rsidRPr="00F329DB">
        <w:rPr>
          <w:rFonts w:ascii="Times New Roman" w:hAnsi="Times New Roman"/>
        </w:rPr>
        <w:t>Riedenie materiálu s obsahom rádionuklidu na jeho uvoľňovani</w:t>
      </w:r>
      <w:r w:rsidR="00A54E98">
        <w:rPr>
          <w:rFonts w:ascii="Times New Roman" w:hAnsi="Times New Roman"/>
        </w:rPr>
        <w:t>e</w:t>
      </w:r>
      <w:r w:rsidRPr="00F329DB">
        <w:rPr>
          <w:rFonts w:ascii="Times New Roman" w:hAnsi="Times New Roman"/>
        </w:rPr>
        <w:t xml:space="preserve"> z pracoviska bez povolenia príslušného orgánu štátnej správy v oblasti radiačnej ochrany vytvára nebezpečnú situáciu v potenciálnej a nekontrolovanej kumulácii takéhoto materiálu po vypustení, a tým opätovnom náraste aktivity až na nebezpečnú úroveň. Štát je preto povinný v záujme ochrany ľudského zdravia a životného prostredia udržiavať prehľad o týchto rizikách a usmerňovať ich formou povolenia. </w:t>
      </w:r>
    </w:p>
    <w:p w:rsidR="00F329DB" w:rsidRPr="00F329DB" w:rsidP="00F329DB">
      <w:pPr>
        <w:bidi w:val="0"/>
        <w:ind w:firstLine="708"/>
        <w:jc w:val="both"/>
        <w:rPr>
          <w:rFonts w:ascii="Times New Roman" w:hAnsi="Times New Roman"/>
        </w:rPr>
      </w:pPr>
      <w:r w:rsidRPr="00F329DB">
        <w:rPr>
          <w:rFonts w:ascii="Times New Roman" w:hAnsi="Times New Roman"/>
        </w:rPr>
        <w:t> Ďalší zákaz smeruje voči autonómnym ionizačným hlásičom požiaru.  Toto ustanovenie odráža praktické využitie princípu odôvodnenia. V minulosti bolo používanie autonómnych ionizačných hlásičov požiaru odôvodnené, pretože išlo o jediný funkčný a zároveň finančne dostupný variant, ktorého prínos pri ochrane zdravia, životov a majetku pri detekcii požiari prevažoval nad rizikom z ionizujúceho žiarenia. V súčasnosti sú však dostupné iné druhy hlásičov s rovnakou účinnosťou v detekcii požiarov, ktoré nie sú zaťažené týmto rizikom (napr</w:t>
      </w:r>
      <w:r w:rsidRPr="00F329DB">
        <w:rPr>
          <w:rFonts w:ascii="Times New Roman" w:hAnsi="Times New Roman"/>
          <w:lang w:eastAsia="x-none"/>
        </w:rPr>
        <w:t xml:space="preserve">íklad </w:t>
      </w:r>
      <w:r w:rsidRPr="00F329DB">
        <w:rPr>
          <w:rFonts w:ascii="Times New Roman" w:hAnsi="Times New Roman"/>
        </w:rPr>
        <w:t>optické). Autonómny ionizačný hlásič ako spotrebný výrobok s pridanými rádionuklidmi sa síce vyrába alebo aj dováž držiteľom povolenia a konečný užívateľ má povinnosť ho po vyradení vrátiť späť na bezpečnú likvidáciu, ale prakticky nemožno zabezpečiť dodržiavanie tejto požiadavky a vyradený hlásič väčšinou používateľ vyhodí do komunálneho odpadu. Navyše v dnešnej dobe možno spotrebné výrobky s pridanými rádionuklidmi kúpiť na internete aj mimo územia Slovenskej republiky a tým by boli úplne bez regulácie. Rovnako ako aj iné členské štáty Eur</w:t>
      </w:r>
      <w:r w:rsidR="00A54E98">
        <w:rPr>
          <w:rFonts w:ascii="Times New Roman" w:hAnsi="Times New Roman"/>
        </w:rPr>
        <w:t xml:space="preserve">ópskej únie </w:t>
      </w:r>
      <w:r w:rsidRPr="00F329DB">
        <w:rPr>
          <w:rFonts w:ascii="Times New Roman" w:hAnsi="Times New Roman"/>
        </w:rPr>
        <w:t>(napr</w:t>
      </w:r>
      <w:r w:rsidRPr="00F329DB">
        <w:rPr>
          <w:rFonts w:ascii="Times New Roman" w:hAnsi="Times New Roman"/>
          <w:lang w:eastAsia="x-none"/>
        </w:rPr>
        <w:t>íklad</w:t>
      </w:r>
      <w:r w:rsidRPr="00F329DB">
        <w:rPr>
          <w:rFonts w:ascii="Times New Roman" w:hAnsi="Times New Roman"/>
        </w:rPr>
        <w:t xml:space="preserve"> Francúzsko, Česká republika) aj Slovenská republika chce odôvodnenie použitia autonómnych ionizačných hlásičov požiaru prehodnotiť a zakázať ich ďalšie rozširovanie. Už inštalované hlásiče pritom sa môžu ďalej používať, počíta sa s tým, že sa budú postupne vymieňať po uplynutí doby ich životnosti. Systémy požiarnej signalizácie s ionizačnými hlásičmi požiaru ustanovením nie sú dotknuté.</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35</w:t>
      </w:r>
    </w:p>
    <w:p w:rsidR="00F329DB" w:rsidP="00F329DB">
      <w:pPr>
        <w:bidi w:val="0"/>
        <w:ind w:firstLine="708"/>
        <w:jc w:val="both"/>
        <w:rPr>
          <w:rFonts w:ascii="Times New Roman" w:hAnsi="Times New Roman"/>
        </w:rPr>
      </w:pPr>
      <w:r w:rsidRPr="00F329DB">
        <w:rPr>
          <w:rFonts w:ascii="Times New Roman" w:hAnsi="Times New Roman"/>
        </w:rPr>
        <w:t>Ustanovujú sa aj povinnosti  fyzických osôb-podnikateľov a právnických osôb, ktoré činnosti vedúce k ožiareniu vykonávajú na základe oznámenia. Ukladajú sa aj povinnosti externému dodávateľovi služieb, ktorý na základe zmluvy s držiteľom povolenia na činnosti vedúce k ožiareniu vykonáva činnosti vedúce k ožiareniu v kontrolovanom pásme, zriadenom držiteľom povolenia.</w:t>
      </w:r>
      <w:r w:rsidR="002B548E">
        <w:rPr>
          <w:rFonts w:ascii="Times New Roman" w:hAnsi="Times New Roman"/>
        </w:rPr>
        <w:t xml:space="preserve"> </w:t>
      </w:r>
    </w:p>
    <w:p w:rsidR="002B548E" w:rsidP="00F329DB">
      <w:pPr>
        <w:bidi w:val="0"/>
        <w:ind w:firstLine="708"/>
        <w:jc w:val="both"/>
        <w:rPr>
          <w:rFonts w:ascii="Times New Roman" w:hAnsi="Times New Roman"/>
        </w:rPr>
      </w:pPr>
    </w:p>
    <w:p w:rsidR="002B548E" w:rsidRPr="002B548E" w:rsidP="002B548E">
      <w:pPr>
        <w:bidi w:val="0"/>
        <w:jc w:val="both"/>
        <w:rPr>
          <w:rFonts w:ascii="Times New Roman" w:hAnsi="Times New Roman"/>
          <w:b/>
        </w:rPr>
      </w:pPr>
      <w:r w:rsidRPr="002B548E">
        <w:rPr>
          <w:rFonts w:ascii="Times New Roman" w:hAnsi="Times New Roman"/>
          <w:b/>
        </w:rPr>
        <w:t>K § 36</w:t>
      </w:r>
    </w:p>
    <w:p w:rsidR="00B90AA9" w:rsidP="00B90AA9">
      <w:pPr>
        <w:bidi w:val="0"/>
        <w:ind w:firstLine="708"/>
        <w:jc w:val="both"/>
        <w:rPr>
          <w:rFonts w:ascii="Times New Roman" w:hAnsi="Times New Roman"/>
        </w:rPr>
      </w:pPr>
      <w:r w:rsidR="002B548E">
        <w:rPr>
          <w:rFonts w:ascii="Times New Roman" w:hAnsi="Times New Roman"/>
        </w:rPr>
        <w:t>Ustanovujú sa spoločné povinnosti tých fyzických osôb-podnikateľov ako aj právnických osôb, ktoré činnosti vedúce k ožiareniu vykonávajú na základe povolenia alebo registrácie. Ide o povinnosti, ktorých plnenie má zabezpečiť radiačnú ochranu pracovníkov  dotknutých subjektov a obyvateľov.</w:t>
      </w:r>
    </w:p>
    <w:p w:rsidR="00B90AA9" w:rsidP="00B90AA9">
      <w:pPr>
        <w:bidi w:val="0"/>
        <w:jc w:val="both"/>
        <w:rPr>
          <w:rFonts w:ascii="Times New Roman" w:hAnsi="Times New Roman"/>
        </w:rPr>
      </w:pPr>
    </w:p>
    <w:p w:rsidR="00B90AA9" w:rsidP="00B90AA9">
      <w:pPr>
        <w:bidi w:val="0"/>
        <w:jc w:val="both"/>
        <w:rPr>
          <w:rFonts w:ascii="Times New Roman" w:hAnsi="Times New Roman"/>
          <w:b/>
          <w:bCs/>
        </w:rPr>
      </w:pPr>
      <w:r w:rsidRPr="00F329DB" w:rsidR="00F329DB">
        <w:rPr>
          <w:rFonts w:ascii="Times New Roman" w:hAnsi="Times New Roman"/>
          <w:b/>
          <w:bCs/>
        </w:rPr>
        <w:t>K § 37 a</w:t>
      </w:r>
      <w:r>
        <w:rPr>
          <w:rFonts w:ascii="Times New Roman" w:hAnsi="Times New Roman"/>
          <w:b/>
          <w:bCs/>
        </w:rPr>
        <w:t> </w:t>
      </w:r>
      <w:r w:rsidRPr="00F329DB" w:rsidR="00F329DB">
        <w:rPr>
          <w:rFonts w:ascii="Times New Roman" w:hAnsi="Times New Roman"/>
          <w:b/>
          <w:bCs/>
        </w:rPr>
        <w:t>38</w:t>
      </w:r>
    </w:p>
    <w:p w:rsidR="00B90AA9" w:rsidP="00B90AA9">
      <w:pPr>
        <w:bidi w:val="0"/>
        <w:ind w:firstLine="708"/>
        <w:jc w:val="both"/>
        <w:rPr>
          <w:rFonts w:ascii="Times New Roman" w:hAnsi="Times New Roman"/>
        </w:rPr>
      </w:pPr>
      <w:r w:rsidRPr="00F329DB" w:rsidR="00F329DB">
        <w:rPr>
          <w:rFonts w:ascii="Times New Roman" w:hAnsi="Times New Roman"/>
        </w:rPr>
        <w:t xml:space="preserve">Ustanovujú sa osobitné povinnosti držiteľa povolenia na vykonávanie činnosti v jadrovom zariadení s cieľom dosiahnuť, aby bezpečnosť prevádzky a zabezpečenie radiačnej ochrany pracovníkov a obyvateľov bolo pri vykonávaní činností vedúcich k ožiareniu potrebných na zabezpečenie prevádzky jadrových reaktorov a pri riadení prevádzky jadrovej </w:t>
      </w:r>
      <w:r>
        <w:rPr>
          <w:rFonts w:ascii="Times New Roman" w:hAnsi="Times New Roman"/>
        </w:rPr>
        <w:t>elektrárne najvyššou prioritou.</w:t>
      </w:r>
    </w:p>
    <w:p w:rsidR="00B90AA9" w:rsidP="00B90AA9">
      <w:pPr>
        <w:bidi w:val="0"/>
        <w:ind w:firstLine="708"/>
        <w:jc w:val="both"/>
        <w:rPr>
          <w:rFonts w:ascii="Times New Roman" w:hAnsi="Times New Roman"/>
        </w:rPr>
      </w:pPr>
      <w:r w:rsidRPr="00F329DB" w:rsidR="00F329DB">
        <w:rPr>
          <w:rFonts w:ascii="Times New Roman" w:hAnsi="Times New Roman"/>
        </w:rPr>
        <w:t xml:space="preserve">Po získaní povolenia držiteľ takéhoto povolenia je povinný plniť aj osobitné povinnosti vymedzené podľa jednotlivých druhov činností. Pri prevádzke jadrového zariadenia musí prevádzkovateľ v rámci pravidelného komplexného a systematického hodnotenia jadrovej bezpečnosti vykonávať komplexné hodnotenie zabezpečenia radiačnej ochrany pracovníkov a obyvateľov a výsledky hodnotenia predkladať </w:t>
      </w:r>
      <w:r w:rsidR="002720C6">
        <w:rPr>
          <w:rFonts w:ascii="Times New Roman" w:hAnsi="Times New Roman"/>
        </w:rPr>
        <w:t>úradu verejného zdravotníctva</w:t>
      </w:r>
      <w:r w:rsidRPr="00F329DB" w:rsidR="00F329DB">
        <w:rPr>
          <w:rFonts w:ascii="Times New Roman" w:hAnsi="Times New Roman"/>
        </w:rPr>
        <w:t>, trvalo zabezpečovať personálne a materiálne činnosť útvarov vykonávajúcich kontrolu a hodnotenie radiačnej situácie a usmerňovanie radiačnej ochrany, trvalo zabezpečovať materiálnu a odbornú pripravenosť na odozvu na núdzovú situáciu.</w:t>
      </w:r>
    </w:p>
    <w:p w:rsidR="00B90AA9" w:rsidP="00B90AA9">
      <w:pPr>
        <w:bidi w:val="0"/>
        <w:ind w:firstLine="708"/>
        <w:jc w:val="both"/>
        <w:rPr>
          <w:rFonts w:ascii="Times New Roman" w:hAnsi="Times New Roman"/>
        </w:rPr>
      </w:pPr>
      <w:r w:rsidRPr="00F329DB" w:rsidR="00F329DB">
        <w:rPr>
          <w:rFonts w:ascii="Times New Roman" w:hAnsi="Times New Roman"/>
        </w:rPr>
        <w:t xml:space="preserve">Vymedzujú sa osobitné povinnosti pre vybraných držiteľov povolenia, ktorých plnenie má zabezpečiť radiačnú ochranu dotknutých subjektov a obyvateľov. </w:t>
      </w:r>
    </w:p>
    <w:p w:rsidR="00B90AA9" w:rsidP="00B90AA9">
      <w:pPr>
        <w:bidi w:val="0"/>
        <w:ind w:firstLine="708"/>
        <w:jc w:val="both"/>
        <w:rPr>
          <w:rFonts w:ascii="Times New Roman" w:hAnsi="Times New Roman"/>
        </w:rPr>
      </w:pPr>
      <w:r w:rsidRPr="00F329DB" w:rsidR="00F329DB">
        <w:rPr>
          <w:rFonts w:ascii="Times New Roman" w:hAnsi="Times New Roman"/>
        </w:rPr>
        <w:t xml:space="preserve">Vzťahuje sa napríklad na držiteľov povolenia, ktorí uvoľňujú spod administratívnej kontroly rádioaktívne látky alebo rádioaktívne kontaminované predmety, ktoré vznikli alebo sa používali pri činnosti vedúcej k ožiareniu, ktorým okrem iného ukladá voliť také spôsoby uvoľnenia spod administratívnej kontroly, ktoré zabezpečia čo najnižšiu záťaž obyvateľov a životného prostredia a ktoré zabezpečia, </w:t>
      </w:r>
      <w:r w:rsidR="00A54E98">
        <w:rPr>
          <w:rFonts w:ascii="Times New Roman" w:hAnsi="Times New Roman"/>
        </w:rPr>
        <w:t>aby</w:t>
      </w:r>
      <w:r w:rsidRPr="00F329DB" w:rsidR="00F329DB">
        <w:rPr>
          <w:rFonts w:ascii="Times New Roman" w:hAnsi="Times New Roman"/>
        </w:rPr>
        <w:t xml:space="preserve"> v životnom prostredí ned</w:t>
      </w:r>
      <w:r w:rsidR="00A54E98">
        <w:rPr>
          <w:rFonts w:ascii="Times New Roman" w:hAnsi="Times New Roman"/>
        </w:rPr>
        <w:t xml:space="preserve">ošlo </w:t>
      </w:r>
      <w:r w:rsidRPr="00F329DB" w:rsidR="00F329DB">
        <w:rPr>
          <w:rFonts w:ascii="Times New Roman" w:hAnsi="Times New Roman"/>
        </w:rPr>
        <w:t>ku koncentrácii rádioaktívnych látok na úrovn</w:t>
      </w:r>
      <w:r w:rsidR="00A54E98">
        <w:rPr>
          <w:rFonts w:ascii="Times New Roman" w:hAnsi="Times New Roman"/>
        </w:rPr>
        <w:t>i</w:t>
      </w:r>
      <w:r w:rsidRPr="00F329DB" w:rsidR="00F329DB">
        <w:rPr>
          <w:rFonts w:ascii="Times New Roman" w:hAnsi="Times New Roman"/>
        </w:rPr>
        <w:t>, ktor</w:t>
      </w:r>
      <w:r w:rsidR="00A54E98">
        <w:rPr>
          <w:rFonts w:ascii="Times New Roman" w:hAnsi="Times New Roman"/>
        </w:rPr>
        <w:t>á</w:t>
      </w:r>
      <w:r w:rsidRPr="00F329DB" w:rsidR="00F329DB">
        <w:rPr>
          <w:rFonts w:ascii="Times New Roman" w:hAnsi="Times New Roman"/>
        </w:rPr>
        <w:t xml:space="preserve"> by spôsoboval</w:t>
      </w:r>
      <w:r w:rsidR="00A54E98">
        <w:rPr>
          <w:rFonts w:ascii="Times New Roman" w:hAnsi="Times New Roman"/>
        </w:rPr>
        <w:t>a</w:t>
      </w:r>
      <w:r w:rsidRPr="00F329DB" w:rsidR="00F329DB">
        <w:rPr>
          <w:rFonts w:ascii="Times New Roman" w:hAnsi="Times New Roman"/>
        </w:rPr>
        <w:t xml:space="preserve"> neodôvodnené ožiarenie. Dovozcom a distribútorom zdrojov ionizujúceho žiarenia ukladá povinnosť zabezpečiť, aby sprievodná dokumentácia k dodávaným zdrojom žiarenia obsahovala aj informácie o možnom radiačnom riziku spojenom s ich používaním a odporúčané intervaly skúšok dlhodobej stability.</w:t>
      </w:r>
    </w:p>
    <w:p w:rsidR="00B90AA9" w:rsidP="00B90AA9">
      <w:pPr>
        <w:bidi w:val="0"/>
        <w:ind w:firstLine="708"/>
        <w:jc w:val="both"/>
        <w:rPr>
          <w:rFonts w:ascii="Times New Roman" w:hAnsi="Times New Roman"/>
        </w:rPr>
      </w:pPr>
      <w:r w:rsidRPr="00F329DB" w:rsidR="00F329DB">
        <w:rPr>
          <w:rFonts w:ascii="Times New Roman" w:hAnsi="Times New Roman"/>
        </w:rPr>
        <w:t xml:space="preserve">Dovozcom a distribútorom lekárskych rádiologických prístrojov ukladá </w:t>
      </w:r>
      <w:r w:rsidR="00A54E98">
        <w:rPr>
          <w:rFonts w:ascii="Times New Roman" w:hAnsi="Times New Roman"/>
        </w:rPr>
        <w:t xml:space="preserve">povinnosť </w:t>
      </w:r>
      <w:r w:rsidRPr="00F329DB" w:rsidR="00F329DB">
        <w:rPr>
          <w:rFonts w:ascii="Times New Roman" w:hAnsi="Times New Roman"/>
        </w:rPr>
        <w:t>zabezpečiť, aby súčasťou sprievodnej dokumentácie boli primerané informácie o posúdení rizika pre pacientov a o dostupných prvkoch klinického hodnotenia</w:t>
      </w:r>
    </w:p>
    <w:p w:rsidR="00B90AA9" w:rsidP="00B90AA9">
      <w:pPr>
        <w:bidi w:val="0"/>
        <w:ind w:firstLine="708"/>
        <w:jc w:val="both"/>
        <w:rPr>
          <w:rFonts w:ascii="Times New Roman" w:hAnsi="Times New Roman"/>
        </w:rPr>
      </w:pPr>
    </w:p>
    <w:p w:rsidR="00B90AA9" w:rsidP="00B90AA9">
      <w:pPr>
        <w:bidi w:val="0"/>
        <w:jc w:val="both"/>
        <w:rPr>
          <w:rFonts w:ascii="Times New Roman" w:hAnsi="Times New Roman"/>
        </w:rPr>
      </w:pPr>
      <w:r w:rsidRPr="00F329DB" w:rsidR="00F329DB">
        <w:rPr>
          <w:rFonts w:ascii="Times New Roman" w:hAnsi="Times New Roman"/>
          <w:b/>
          <w:bCs/>
        </w:rPr>
        <w:t>K § 39</w:t>
      </w:r>
    </w:p>
    <w:p w:rsidR="00F329DB" w:rsidRPr="00F329DB" w:rsidP="00B90AA9">
      <w:pPr>
        <w:bidi w:val="0"/>
        <w:ind w:firstLine="708"/>
        <w:jc w:val="both"/>
        <w:rPr>
          <w:rFonts w:ascii="Times New Roman" w:hAnsi="Times New Roman"/>
        </w:rPr>
      </w:pPr>
      <w:r w:rsidRPr="00F329DB">
        <w:rPr>
          <w:rFonts w:ascii="Times New Roman" w:hAnsi="Times New Roman"/>
          <w:bCs/>
        </w:rPr>
        <w:t>Ustanovujú</w:t>
      </w:r>
      <w:r w:rsidRPr="00F329DB">
        <w:rPr>
          <w:rFonts w:ascii="Times New Roman" w:hAnsi="Times New Roman"/>
        </w:rPr>
        <w:t xml:space="preserve"> sa povinnosti tých fyzických osôb-podnikateľov a právnických osôb, ktoré poskytujú službu dôležitú z hľadiska radiačnej ochrany, s cieľom zabezpečiť kvalitu poskytovaných služieb.</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40</w:t>
      </w:r>
    </w:p>
    <w:p w:rsidR="00F329DB" w:rsidRPr="00F329DB" w:rsidP="00F329DB">
      <w:pPr>
        <w:keepNext/>
        <w:bidi w:val="0"/>
        <w:ind w:firstLine="708"/>
        <w:jc w:val="both"/>
        <w:rPr>
          <w:rFonts w:ascii="Times New Roman" w:hAnsi="Times New Roman"/>
        </w:rPr>
      </w:pPr>
      <w:r w:rsidRPr="00F329DB">
        <w:rPr>
          <w:rFonts w:ascii="Times New Roman" w:hAnsi="Times New Roman"/>
          <w:bCs/>
        </w:rPr>
        <w:t>Ustanovujú</w:t>
      </w:r>
      <w:r w:rsidRPr="00F329DB">
        <w:rPr>
          <w:rFonts w:ascii="Times New Roman" w:hAnsi="Times New Roman"/>
        </w:rPr>
        <w:t xml:space="preserve"> sa povinnosti pracovníkov. Ide o povinnosti, ktorých plnenie má zabezpečiť radiačnú ochranu ich samotných a obyvateľov.</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41</w:t>
      </w:r>
    </w:p>
    <w:p w:rsidR="00F329DB" w:rsidRPr="00F329DB" w:rsidP="00F329DB">
      <w:pPr>
        <w:keepNext/>
        <w:bidi w:val="0"/>
        <w:ind w:firstLine="708"/>
        <w:jc w:val="both"/>
        <w:rPr>
          <w:rFonts w:ascii="Times New Roman" w:hAnsi="Times New Roman"/>
          <w:bCs/>
        </w:rPr>
      </w:pPr>
      <w:r w:rsidRPr="00F329DB">
        <w:rPr>
          <w:rFonts w:ascii="Times New Roman" w:hAnsi="Times New Roman"/>
          <w:bCs/>
        </w:rPr>
        <w:t>V ustanovení sa ukladá prevádzkovateľovi povinnosť informovať  a školiť pracovníkov o charaktere a rozsahu možného ohrozenia zdravia, o rizikách spojených s ich prácou a o prípadnej zdravotnej ujme a ak sú pracovníčkami ženy, aj o význame a nutnosti  včasného oznámenia tehotenstva z dôvodu rizík ožiarenia plodu; pri vnútornej kontaminácii rádionuklidmi aj rizika rádioaktívnej kontaminácie dojčaťa. Cieľom informovania je získanie základných znalostí radiačnej ochrany nevyhnutných na výkon práce na pracovisku. Rozsah informácií a rozsah školení závisí na charaktere vykonávanej činnosti.</w:t>
      </w:r>
    </w:p>
    <w:p w:rsidR="00F329DB" w:rsidRPr="00F329DB" w:rsidP="00F329DB">
      <w:pPr>
        <w:keepNext/>
        <w:bidi w:val="0"/>
        <w:outlineLvl w:val="2"/>
        <w:rPr>
          <w:rFonts w:ascii="Times New Roman" w:hAnsi="Times New Roman"/>
          <w:b/>
          <w:bCs/>
        </w:rPr>
      </w:pPr>
    </w:p>
    <w:p w:rsidR="002B548E" w:rsidRPr="002B548E" w:rsidP="002B548E">
      <w:pPr>
        <w:keepNext/>
        <w:bidi w:val="0"/>
        <w:outlineLvl w:val="2"/>
        <w:rPr>
          <w:rFonts w:ascii="Times New Roman" w:hAnsi="Times New Roman"/>
          <w:b/>
          <w:bCs/>
        </w:rPr>
      </w:pPr>
      <w:r w:rsidRPr="002B548E">
        <w:rPr>
          <w:rFonts w:ascii="Times New Roman" w:hAnsi="Times New Roman"/>
          <w:b/>
          <w:bCs/>
        </w:rPr>
        <w:t>K§ 42</w:t>
      </w:r>
    </w:p>
    <w:p w:rsidR="00F329DB" w:rsidRPr="002B548E" w:rsidP="002B548E">
      <w:pPr>
        <w:keepNext/>
        <w:bidi w:val="0"/>
        <w:ind w:firstLine="708"/>
        <w:jc w:val="both"/>
        <w:rPr>
          <w:rFonts w:ascii="Times New Roman" w:hAnsi="Times New Roman"/>
          <w:bCs/>
        </w:rPr>
      </w:pPr>
      <w:r w:rsidRPr="002B548E" w:rsidR="002B548E">
        <w:rPr>
          <w:rFonts w:ascii="Times New Roman" w:hAnsi="Times New Roman"/>
          <w:bCs/>
        </w:rPr>
        <w:t>Ustanovuje sa prevádzkovateľovi povinnosť zabezpečiť sústavný dozor nad radiačnou ochranou v rozsahu zodpovedajúcom zdrojom ionizujúceho žiarenia, ktoré na pracovisku používa, spôsobu ich používania, výške možného ožiarenia pracovníkov pri bežných pracovných podmienkach a pri predvídateľných odchýlkach od bežnej prevádzky a s uvážením rizika vzniku radiačnej nehody alebo radiačnej havárie; sústavný dozor nad radiačnou ochranou na pracovisku zabezpečuje odborný zástupca a osoba s priamou zodpovednosťou.</w:t>
      </w:r>
    </w:p>
    <w:p w:rsidR="00F329DB" w:rsidRPr="00F329DB" w:rsidP="00F329DB">
      <w:pPr>
        <w:bidi w:val="0"/>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43</w:t>
      </w:r>
    </w:p>
    <w:p w:rsidR="00F329DB" w:rsidRPr="00F329DB" w:rsidP="00F329DB">
      <w:pPr>
        <w:keepNext/>
        <w:bidi w:val="0"/>
        <w:ind w:firstLine="708"/>
        <w:jc w:val="both"/>
        <w:rPr>
          <w:rFonts w:ascii="Times New Roman" w:hAnsi="Times New Roman"/>
          <w:b/>
          <w:bCs/>
        </w:rPr>
      </w:pPr>
      <w:r w:rsidRPr="00F329DB">
        <w:rPr>
          <w:rFonts w:ascii="Times New Roman" w:hAnsi="Times New Roman"/>
        </w:rPr>
        <w:t>Ustanovujú sa povinnosti a kompetencie osoby s priamou zodpovednosťou, ktorá sústavne dozerá na to, aby všetci pracovníci prevádzkovateľa pri svojej práci plnili technické a administratívne požiadavky na zabezpečenie radiačnej ochrany. Podrobné vymedzenie jej činnosti je súčasťou programu zabezpečenia radiačnej ochrany</w:t>
      </w:r>
      <w:r w:rsidR="00A54E98">
        <w:rPr>
          <w:rFonts w:ascii="Times New Roman" w:hAnsi="Times New Roman"/>
        </w:rPr>
        <w:t>.</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44</w:t>
      </w:r>
    </w:p>
    <w:p w:rsidR="00B90AA9" w:rsidP="00B90AA9">
      <w:pPr>
        <w:bidi w:val="0"/>
        <w:spacing w:before="240"/>
        <w:ind w:firstLine="708"/>
        <w:jc w:val="both"/>
        <w:rPr>
          <w:rFonts w:ascii="Times New Roman" w:hAnsi="Times New Roman"/>
        </w:rPr>
      </w:pPr>
      <w:r w:rsidRPr="00F329DB" w:rsidR="00F329DB">
        <w:rPr>
          <w:rFonts w:ascii="Times New Roman" w:hAnsi="Times New Roman"/>
        </w:rPr>
        <w:t xml:space="preserve">Ustanovujú sa podmienky na dosiahnutie odbornej spôsobilosti odborného zástupcu a osoby s priamou zodpovednosťou. Odborná spôsobilosť sa preukazuje získaním požadovaného vzdelania, odbornou praxou, </w:t>
      </w:r>
      <w:r w:rsidR="00A54E98">
        <w:rPr>
          <w:rFonts w:ascii="Times New Roman" w:hAnsi="Times New Roman"/>
        </w:rPr>
        <w:t xml:space="preserve">absolvovaním odbornej prípravy </w:t>
      </w:r>
      <w:r w:rsidRPr="00F329DB" w:rsidR="00F329DB">
        <w:rPr>
          <w:rFonts w:ascii="Times New Roman" w:hAnsi="Times New Roman"/>
        </w:rPr>
        <w:t>a úspešn</w:t>
      </w:r>
      <w:r w:rsidR="00A54E98">
        <w:rPr>
          <w:rFonts w:ascii="Times New Roman" w:hAnsi="Times New Roman"/>
        </w:rPr>
        <w:t>e</w:t>
      </w:r>
      <w:r w:rsidRPr="00F329DB" w:rsidR="00F329DB">
        <w:rPr>
          <w:rFonts w:ascii="Times New Roman" w:hAnsi="Times New Roman"/>
        </w:rPr>
        <w:t xml:space="preserve"> vykonanou skúškou. Odbornú spôsobilosť musí mať fyzická osoba – podnikateľ, ktorý vykonáva činnosť vedúcu k ožiareniu na základe povolenia alebo registrácie, ak nemá určeného odborného zástupcu, odborný zástupca fyzickej osoby - podnikateľa alebo právnickej osoby, ktorá vykonáva činnosť vedúcu k ožiareniu na základe povolenia alebo registrácie, osoba s priamou zodpovednosťou, ak pracuje s vysokoaktívnym žiaričom na dočasnom pracovisku.</w:t>
      </w:r>
      <w:r w:rsidR="002B548E">
        <w:rPr>
          <w:rFonts w:ascii="Times New Roman" w:hAnsi="Times New Roman"/>
        </w:rPr>
        <w:t xml:space="preserve"> </w:t>
      </w:r>
    </w:p>
    <w:p w:rsidR="00F329DB" w:rsidRPr="00F329DB" w:rsidP="00B90AA9">
      <w:pPr>
        <w:bidi w:val="0"/>
        <w:spacing w:before="240"/>
        <w:jc w:val="both"/>
        <w:rPr>
          <w:rFonts w:ascii="Times New Roman" w:hAnsi="Times New Roman"/>
        </w:rPr>
      </w:pPr>
      <w:r w:rsidRPr="00F329DB">
        <w:rPr>
          <w:rFonts w:ascii="Times New Roman" w:hAnsi="Times New Roman"/>
          <w:b/>
          <w:bCs/>
        </w:rPr>
        <w:t xml:space="preserve">K § 45 </w:t>
      </w:r>
      <w:r w:rsidRPr="00F329DB">
        <w:rPr>
          <w:rFonts w:ascii="Times New Roman" w:hAnsi="Times New Roman"/>
        </w:rPr>
        <w:t xml:space="preserve">Ustanovujú sa podmienky na </w:t>
      </w:r>
      <w:r w:rsidR="00AF27F5">
        <w:rPr>
          <w:rFonts w:ascii="Times New Roman" w:hAnsi="Times New Roman"/>
        </w:rPr>
        <w:t>uznávanie odbornej spôsobilosti</w:t>
      </w:r>
      <w:r w:rsidR="00A54E98">
        <w:rPr>
          <w:rFonts w:ascii="Times New Roman" w:hAnsi="Times New Roman"/>
        </w:rPr>
        <w:t xml:space="preserve"> v oblasti radiačnej ochrany</w:t>
      </w:r>
      <w:r w:rsidR="00AF27F5">
        <w:rPr>
          <w:rFonts w:ascii="Times New Roman" w:hAnsi="Times New Roman"/>
        </w:rPr>
        <w:t xml:space="preserve">. </w:t>
      </w:r>
    </w:p>
    <w:p w:rsidR="002B548E"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46</w:t>
      </w:r>
    </w:p>
    <w:p w:rsidR="00F329DB" w:rsidRPr="00F329DB" w:rsidP="00F329DB">
      <w:pPr>
        <w:keepNext/>
        <w:bidi w:val="0"/>
        <w:spacing w:before="120" w:after="120"/>
        <w:ind w:firstLine="708"/>
        <w:jc w:val="both"/>
        <w:rPr>
          <w:rFonts w:ascii="Times New Roman" w:hAnsi="Times New Roman"/>
        </w:rPr>
      </w:pPr>
      <w:r w:rsidR="00AF27F5">
        <w:rPr>
          <w:rFonts w:ascii="Times New Roman" w:hAnsi="Times New Roman"/>
        </w:rPr>
        <w:t>Ustanovenie upravuje</w:t>
      </w:r>
      <w:r w:rsidRPr="00F329DB">
        <w:rPr>
          <w:rFonts w:ascii="Times New Roman" w:hAnsi="Times New Roman"/>
        </w:rPr>
        <w:t> zriaden</w:t>
      </w:r>
      <w:r w:rsidR="00AF27F5">
        <w:rPr>
          <w:rFonts w:ascii="Times New Roman" w:hAnsi="Times New Roman"/>
        </w:rPr>
        <w:t>ie</w:t>
      </w:r>
      <w:r w:rsidRPr="00F329DB">
        <w:rPr>
          <w:rFonts w:ascii="Times New Roman" w:hAnsi="Times New Roman"/>
        </w:rPr>
        <w:t xml:space="preserve"> skúšobnej komisie</w:t>
      </w:r>
      <w:r w:rsidR="00AF27F5">
        <w:rPr>
          <w:rFonts w:ascii="Times New Roman" w:hAnsi="Times New Roman"/>
        </w:rPr>
        <w:t xml:space="preserve"> na preskúšanie a uznávanie odbornej spôsobilosti </w:t>
      </w:r>
      <w:r w:rsidR="00A54E98">
        <w:rPr>
          <w:rFonts w:ascii="Times New Roman" w:hAnsi="Times New Roman"/>
        </w:rPr>
        <w:t xml:space="preserve">v oblasti radiačnej ochrany </w:t>
      </w:r>
      <w:r w:rsidR="00AF27F5">
        <w:rPr>
          <w:rFonts w:ascii="Times New Roman" w:hAnsi="Times New Roman"/>
        </w:rPr>
        <w:t>a hodnotenie žiadateľa o uznanie odbornej spôsobilosti.</w:t>
      </w:r>
      <w:r w:rsidRPr="00F329DB">
        <w:rPr>
          <w:rFonts w:ascii="Times New Roman" w:hAnsi="Times New Roman"/>
        </w:rPr>
        <w:t xml:space="preserve">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 xml:space="preserve"> K § 47</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Ustanovujú sa podmienky na uznanie a požiadavky na overovanie odbornej spôsobilosti na vykonávanie funkcie odborného zástupcu a podmienky za akých je možné upustiť od požiadavky na vykonanie skúšky.  </w:t>
      </w:r>
      <w:r w:rsidR="002720C6">
        <w:rPr>
          <w:rFonts w:ascii="Times New Roman" w:hAnsi="Times New Roman"/>
        </w:rPr>
        <w:t>Úrad verejného zdravotníctva</w:t>
      </w:r>
      <w:r w:rsidRPr="00F329DB">
        <w:rPr>
          <w:rFonts w:ascii="Times New Roman" w:hAnsi="Times New Roman"/>
        </w:rPr>
        <w:t xml:space="preserve"> môže od požiadavky na vykonanie skúšky pred skúšobnou komisiou upustiť, ak žiadateľ o uznanie odbornej spôsobilosti predloží doklad o absolvovaní odbornej prípravy v inom členskom štáte </w:t>
      </w:r>
      <w:r w:rsidR="00F40B41">
        <w:rPr>
          <w:rFonts w:ascii="Times New Roman" w:hAnsi="Times New Roman"/>
        </w:rPr>
        <w:t xml:space="preserve">Európskej únie </w:t>
      </w:r>
      <w:r w:rsidRPr="00F329DB">
        <w:rPr>
          <w:rFonts w:ascii="Times New Roman" w:hAnsi="Times New Roman"/>
        </w:rPr>
        <w:t>alebo doklad o odbornej spôsobilosti vydaný príslušným orgánom iného členského štátu</w:t>
      </w:r>
      <w:r w:rsidR="00F40B41">
        <w:rPr>
          <w:rFonts w:ascii="Times New Roman" w:hAnsi="Times New Roman"/>
        </w:rPr>
        <w:t xml:space="preserve"> Európskej únie</w:t>
      </w:r>
      <w:r w:rsidRPr="00F329DB">
        <w:rPr>
          <w:rFonts w:ascii="Times New Roman" w:hAnsi="Times New Roman"/>
        </w:rPr>
        <w:t xml:space="preserve">, a ak príslušný orgán radiačnej ochrany po preskúmaní obsahu a rozsahu získaných teoretických a praktických vedomostí zistí, že zodpovedá požiadavkám na odbornú spôsobilosť podľa tohto zákona. </w:t>
      </w:r>
      <w:r w:rsidR="00732A63">
        <w:rPr>
          <w:rFonts w:ascii="Times New Roman" w:hAnsi="Times New Roman"/>
        </w:rPr>
        <w:t>Úrad verejného zdravotníctva</w:t>
      </w:r>
      <w:r w:rsidRPr="00F329DB">
        <w:rPr>
          <w:rFonts w:ascii="Times New Roman" w:hAnsi="Times New Roman"/>
        </w:rPr>
        <w:t xml:space="preserve"> môže od požiadavky absolvovania odbornej prípravy a vykonania skúšky pred skúšobnou komisiou upustiť aj vtedy, ak žiadateľ o uznanie odbornej spôsobilosti na vykonávanie funkcie odborného zástupcu pre registrovanú činnosť</w:t>
      </w:r>
      <w:r w:rsidR="00F40B41">
        <w:rPr>
          <w:rFonts w:ascii="Times New Roman" w:hAnsi="Times New Roman"/>
        </w:rPr>
        <w:t xml:space="preserve"> </w:t>
      </w:r>
      <w:r w:rsidRPr="00F329DB">
        <w:rPr>
          <w:rFonts w:ascii="Times New Roman" w:hAnsi="Times New Roman"/>
        </w:rPr>
        <w:t xml:space="preserve">predloží doklad o absolvovaní odbornej prípravy absolvovanej po </w:t>
      </w:r>
      <w:r w:rsidR="00F40B41">
        <w:rPr>
          <w:rFonts w:ascii="Times New Roman" w:hAnsi="Times New Roman"/>
        </w:rPr>
        <w:t xml:space="preserve">6. februári </w:t>
      </w:r>
      <w:r w:rsidRPr="00F329DB">
        <w:rPr>
          <w:rFonts w:ascii="Times New Roman" w:hAnsi="Times New Roman"/>
        </w:rPr>
        <w:t>201</w:t>
      </w:r>
      <w:r w:rsidR="00F40B41">
        <w:rPr>
          <w:rFonts w:ascii="Times New Roman" w:hAnsi="Times New Roman"/>
        </w:rPr>
        <w:t>8</w:t>
      </w:r>
      <w:r w:rsidRPr="00F329DB">
        <w:rPr>
          <w:rFonts w:ascii="Times New Roman" w:hAnsi="Times New Roman"/>
        </w:rPr>
        <w:t>.</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 xml:space="preserve">K § 48 </w:t>
      </w:r>
    </w:p>
    <w:p w:rsidR="00F329DB" w:rsidRPr="00F329DB" w:rsidP="00F329DB">
      <w:pPr>
        <w:keepNext/>
        <w:bidi w:val="0"/>
        <w:ind w:firstLine="708"/>
        <w:jc w:val="both"/>
        <w:rPr>
          <w:rFonts w:ascii="Times New Roman" w:hAnsi="Times New Roman"/>
        </w:rPr>
      </w:pPr>
      <w:r w:rsidRPr="00F329DB">
        <w:rPr>
          <w:rFonts w:ascii="Times New Roman" w:hAnsi="Times New Roman"/>
        </w:rPr>
        <w:t>U</w:t>
      </w:r>
      <w:r w:rsidR="00AF27F5">
        <w:rPr>
          <w:rFonts w:ascii="Times New Roman" w:hAnsi="Times New Roman"/>
        </w:rPr>
        <w:t>stanovu</w:t>
      </w:r>
      <w:r w:rsidRPr="00F329DB">
        <w:rPr>
          <w:rFonts w:ascii="Times New Roman" w:hAnsi="Times New Roman"/>
        </w:rPr>
        <w:t xml:space="preserve">jú sa podmienky </w:t>
      </w:r>
      <w:r w:rsidR="00AF27F5">
        <w:rPr>
          <w:rFonts w:ascii="Times New Roman" w:hAnsi="Times New Roman"/>
        </w:rPr>
        <w:t xml:space="preserve">na </w:t>
      </w:r>
      <w:r w:rsidRPr="00F329DB">
        <w:rPr>
          <w:rFonts w:ascii="Times New Roman" w:hAnsi="Times New Roman"/>
        </w:rPr>
        <w:t xml:space="preserve">uznanie odbornej spôsobilosti </w:t>
      </w:r>
      <w:r w:rsidR="00F40B41">
        <w:rPr>
          <w:rFonts w:ascii="Times New Roman" w:hAnsi="Times New Roman"/>
        </w:rPr>
        <w:t xml:space="preserve">v oblasti radiačnej ochrany </w:t>
      </w:r>
      <w:r w:rsidRPr="00F329DB">
        <w:rPr>
          <w:rFonts w:ascii="Times New Roman" w:hAnsi="Times New Roman"/>
        </w:rPr>
        <w:t xml:space="preserve">získanej v cudzine. </w:t>
      </w:r>
    </w:p>
    <w:p w:rsidR="00F329DB" w:rsidRPr="00F329DB" w:rsidP="00F329DB">
      <w:pPr>
        <w:bidi w:val="0"/>
        <w:ind w:firstLine="708"/>
        <w:jc w:val="both"/>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 xml:space="preserve">K § 49 </w:t>
      </w:r>
    </w:p>
    <w:p w:rsidR="00F329DB" w:rsidRPr="00F329DB" w:rsidP="00F329DB">
      <w:pPr>
        <w:bidi w:val="0"/>
        <w:ind w:firstLine="708"/>
        <w:jc w:val="both"/>
        <w:rPr>
          <w:rFonts w:ascii="Times New Roman" w:hAnsi="Times New Roman"/>
        </w:rPr>
      </w:pPr>
      <w:r w:rsidRPr="00F329DB">
        <w:rPr>
          <w:rFonts w:ascii="Times New Roman" w:hAnsi="Times New Roman"/>
        </w:rPr>
        <w:t>Ustanovujú sa podmienky na vydanie osvedčenia o odbornej spôsobilosti po absolvovaní skúšky aj podmienky na vydanie osvedčenia bez absolvovania skúšky, ak skúšobná komisia na základe posúdenia predložených dokladov uzná, že žiadateľ o overenie odbornej spôsobilosti získal teoretické aj praktické vedomostí v rozsahu požadovanom na vykonávanie funkcie odborného zástupcu, ďalej sa ustanovuje doba platnosti, podmienka absolvovania aktualizačnej odbornej prípravy v oblasti radiačnej ochrany, okolnosti, za ktorých orgán radiačnej ochrany osvedčenie odoberie, alebo kedy nariadi preskúšanie.</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50</w:t>
      </w:r>
    </w:p>
    <w:p w:rsidR="00F329DB" w:rsidRPr="00F329DB" w:rsidP="00F329DB">
      <w:pPr>
        <w:bidi w:val="0"/>
        <w:ind w:firstLine="708"/>
        <w:jc w:val="both"/>
        <w:rPr>
          <w:rFonts w:ascii="Times New Roman" w:hAnsi="Times New Roman"/>
        </w:rPr>
      </w:pPr>
      <w:r w:rsidRPr="00F329DB">
        <w:rPr>
          <w:rFonts w:ascii="Times New Roman" w:hAnsi="Times New Roman"/>
        </w:rPr>
        <w:t>Ustanovuj</w:t>
      </w:r>
      <w:r w:rsidR="00AF27F5">
        <w:rPr>
          <w:rFonts w:ascii="Times New Roman" w:hAnsi="Times New Roman"/>
        </w:rPr>
        <w:t>ú</w:t>
      </w:r>
      <w:r w:rsidRPr="00F329DB">
        <w:rPr>
          <w:rFonts w:ascii="Times New Roman" w:hAnsi="Times New Roman"/>
        </w:rPr>
        <w:t xml:space="preserve"> sa podmienk</w:t>
      </w:r>
      <w:r w:rsidR="00AF27F5">
        <w:rPr>
          <w:rFonts w:ascii="Times New Roman" w:hAnsi="Times New Roman"/>
        </w:rPr>
        <w:t>y</w:t>
      </w:r>
      <w:r w:rsidRPr="00F329DB">
        <w:rPr>
          <w:rFonts w:ascii="Times New Roman" w:hAnsi="Times New Roman"/>
        </w:rPr>
        <w:t xml:space="preserve"> </w:t>
      </w:r>
      <w:r w:rsidR="00AF27F5">
        <w:rPr>
          <w:rFonts w:ascii="Times New Roman" w:hAnsi="Times New Roman"/>
        </w:rPr>
        <w:t>na</w:t>
      </w:r>
      <w:r w:rsidRPr="00F329DB">
        <w:rPr>
          <w:rFonts w:ascii="Times New Roman" w:hAnsi="Times New Roman"/>
        </w:rPr>
        <w:t xml:space="preserve"> absolvovani</w:t>
      </w:r>
      <w:r w:rsidR="00AF27F5">
        <w:rPr>
          <w:rFonts w:ascii="Times New Roman" w:hAnsi="Times New Roman"/>
        </w:rPr>
        <w:t>e</w:t>
      </w:r>
      <w:r w:rsidRPr="00F329DB">
        <w:rPr>
          <w:rFonts w:ascii="Times New Roman" w:hAnsi="Times New Roman"/>
        </w:rPr>
        <w:t xml:space="preserve"> odbornej prípravy a aktualizačnej odbornej prípravy v oblasti radiačnej ochrany </w:t>
      </w:r>
      <w:r w:rsidR="00AF27F5">
        <w:rPr>
          <w:rFonts w:ascii="Times New Roman" w:hAnsi="Times New Roman"/>
        </w:rPr>
        <w:t>na</w:t>
      </w:r>
      <w:r w:rsidRPr="00F329DB">
        <w:rPr>
          <w:rFonts w:ascii="Times New Roman" w:hAnsi="Times New Roman"/>
        </w:rPr>
        <w:t xml:space="preserve"> vykonávanie funkcie osoby s priamou zodpovednosťou.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51</w:t>
      </w:r>
    </w:p>
    <w:p w:rsidR="00F329DB" w:rsidRPr="00F329DB" w:rsidP="00F329DB">
      <w:pPr>
        <w:bidi w:val="0"/>
        <w:ind w:firstLine="708"/>
        <w:jc w:val="both"/>
        <w:rPr>
          <w:rFonts w:ascii="Times New Roman" w:hAnsi="Times New Roman"/>
        </w:rPr>
      </w:pPr>
      <w:r w:rsidRPr="00F329DB">
        <w:rPr>
          <w:rFonts w:ascii="Times New Roman" w:hAnsi="Times New Roman"/>
        </w:rPr>
        <w:t>Ustanovuje sa odborne spôsobilá osoba – expert na radiačnú ochranu, ako fyzická osoba s odbornými znalosťami a skúsenosťami potrebnými na poskytovanie poradenstva v oblasti radiačnej ochrany zameraného na zabezpečenie účinnej ochrany osôb. Expertom na radiačnú ochranu môže byť aj právnická osoba. Na uznanie odbornej spôsobilosti experta na radiačnú ochranu Úrad verejného zdravotníctva vymenuje komisiu s účasťou nezávislých odborníkov. Fyzická osoba – podnikateľ alebo právnická osoba, ktorá vykonáva činnosti vedúce k ožiareniu, môže zmluvne zabezpečiť plnenie konkrétnych úloh súvisiacich s radiačnou ochranou pracovníkov alebo obyvateľov prostredníctvom experta na radiačnú ochranu. Expert na radiačnú ochranu s príslušnou odbornou spôsobilosťou môže poskytovať poradenstvo aj v oblasti zabezpečenia radiačnej ochrany pri lekárskom ožiarení.</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52</w:t>
      </w:r>
    </w:p>
    <w:p w:rsidR="00F329DB" w:rsidRPr="00F329DB" w:rsidP="00F329DB">
      <w:pPr>
        <w:bidi w:val="0"/>
        <w:ind w:firstLine="708"/>
        <w:jc w:val="both"/>
        <w:rPr>
          <w:rFonts w:ascii="Times New Roman" w:hAnsi="Times New Roman"/>
          <w:bCs/>
        </w:rPr>
      </w:pPr>
      <w:r w:rsidRPr="00F329DB">
        <w:rPr>
          <w:rFonts w:ascii="Times New Roman" w:hAnsi="Times New Roman"/>
        </w:rPr>
        <w:t xml:space="preserve">Upravuje sa uznávanie </w:t>
      </w:r>
      <w:r w:rsidRPr="00F329DB">
        <w:rPr>
          <w:rFonts w:ascii="Times New Roman" w:hAnsi="Times New Roman"/>
          <w:bCs/>
        </w:rPr>
        <w:t xml:space="preserve">oprávnení </w:t>
      </w:r>
      <w:r w:rsidRPr="00F329DB">
        <w:rPr>
          <w:rFonts w:ascii="Times New Roman" w:hAnsi="Times New Roman"/>
          <w:bCs/>
          <w:lang w:eastAsia="x-none"/>
        </w:rPr>
        <w:t>expert</w:t>
      </w:r>
      <w:r w:rsidR="00DA0CC6">
        <w:rPr>
          <w:rFonts w:ascii="Times New Roman" w:hAnsi="Times New Roman"/>
          <w:bCs/>
          <w:lang w:eastAsia="x-none"/>
        </w:rPr>
        <w:t>a</w:t>
      </w:r>
      <w:r w:rsidRPr="00F329DB">
        <w:rPr>
          <w:rFonts w:ascii="Times New Roman" w:hAnsi="Times New Roman"/>
          <w:bCs/>
          <w:lang w:eastAsia="x-none"/>
        </w:rPr>
        <w:t xml:space="preserve"> na radiačnú ochranu </w:t>
      </w:r>
      <w:r w:rsidRPr="00F329DB">
        <w:rPr>
          <w:rFonts w:ascii="Times New Roman" w:hAnsi="Times New Roman"/>
          <w:bCs/>
        </w:rPr>
        <w:t xml:space="preserve">získaných v inom členskom štáte Európskej únie alebo v zmluvnom štáte Dohody o Európskom hospodárskom priestore </w:t>
      </w:r>
      <w:r w:rsidRPr="00F329DB">
        <w:rPr>
          <w:rFonts w:ascii="Times New Roman" w:hAnsi="Times New Roman"/>
        </w:rPr>
        <w:t>alebo vo Švajčiarskej konfederácii</w:t>
      </w:r>
      <w:r w:rsidRPr="00F329DB">
        <w:rPr>
          <w:rFonts w:ascii="Times New Roman" w:hAnsi="Times New Roman"/>
          <w:bCs/>
        </w:rPr>
        <w:t>.</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53 a 54</w:t>
      </w:r>
    </w:p>
    <w:p w:rsidR="00F329DB" w:rsidRPr="00F329DB" w:rsidP="00F329DB">
      <w:pPr>
        <w:bidi w:val="0"/>
        <w:ind w:firstLine="708"/>
        <w:jc w:val="both"/>
        <w:rPr>
          <w:rFonts w:ascii="Times New Roman" w:hAnsi="Times New Roman"/>
        </w:rPr>
      </w:pPr>
      <w:r w:rsidRPr="00F329DB">
        <w:rPr>
          <w:rFonts w:ascii="Times New Roman" w:hAnsi="Times New Roman"/>
        </w:rPr>
        <w:t>Ustanovuje sa rozsah  odbornej prípravy a aktualizačnej odbornej prípravy v radiačnej ochrane a podmienky na jej vykonávanie. Cieľom odbornej prípravy je, aby pracovníci zodpovední za zabezpečenie radiačnej ochrany získali dostatočné znalosti o právnych predpisoch, o vlastnostiach a škodlivých účinkoch ionizujúceho žiarenia, o spôsoboch ochrany zdravia pred ionizujúcim žiarením, o základných princípoch, zásadách a postupoch radiačnej ochrany, o organizácii práce a požiadavkách na vedenie dokumentácie.</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55</w:t>
      </w:r>
    </w:p>
    <w:p w:rsidR="00F329DB" w:rsidRPr="00F329DB" w:rsidP="00F329DB">
      <w:pPr>
        <w:bidi w:val="0"/>
        <w:jc w:val="both"/>
        <w:rPr>
          <w:rFonts w:ascii="Times New Roman" w:hAnsi="Times New Roman"/>
        </w:rPr>
      </w:pPr>
      <w:r w:rsidRPr="00F329DB">
        <w:rPr>
          <w:rFonts w:ascii="Times New Roman" w:hAnsi="Times New Roman"/>
          <w:bCs/>
        </w:rPr>
        <w:tab/>
        <w:t xml:space="preserve">Ustanovenie </w:t>
      </w:r>
      <w:r w:rsidRPr="00F329DB">
        <w:rPr>
          <w:rFonts w:ascii="Times New Roman" w:hAnsi="Times New Roman"/>
          <w:bCs/>
          <w:lang w:eastAsia="x-none"/>
        </w:rPr>
        <w:t xml:space="preserve">ukladá </w:t>
      </w:r>
      <w:r w:rsidRPr="00F329DB">
        <w:rPr>
          <w:rFonts w:ascii="Times New Roman" w:hAnsi="Times New Roman"/>
          <w:bCs/>
        </w:rPr>
        <w:t xml:space="preserve">prevádzkovateľovi </w:t>
      </w:r>
      <w:r w:rsidRPr="00F329DB">
        <w:rPr>
          <w:rFonts w:ascii="Times New Roman" w:hAnsi="Times New Roman"/>
        </w:rPr>
        <w:t>povinnosť vykonať na pracovisku opatrenia na zabezpečenie radiačnej ochrany pracovníkov primerané druhu a charakteru používaných zdrojov ionizujúceho žiarenia a veľkosti rizika možného poškodenia zdravia spôsobeného ožiarením. Ustanovujú sa požiadavky na zabezpečenie radiačnej ochrany pracovníkov pri vykonávaní činnosti vedúcej k ožiareniu.</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56</w:t>
      </w:r>
    </w:p>
    <w:p w:rsidR="00F329DB" w:rsidRPr="00F329DB" w:rsidP="00F329DB">
      <w:pPr>
        <w:bidi w:val="0"/>
        <w:ind w:firstLine="708"/>
        <w:jc w:val="both"/>
        <w:rPr>
          <w:rFonts w:ascii="Times New Roman" w:hAnsi="Times New Roman"/>
        </w:rPr>
      </w:pPr>
      <w:r w:rsidR="008C3852">
        <w:rPr>
          <w:rFonts w:ascii="Times New Roman" w:hAnsi="Times New Roman"/>
          <w:szCs w:val="20"/>
        </w:rPr>
        <w:t xml:space="preserve">Ustanovenie požaduje, </w:t>
      </w:r>
      <w:r w:rsidRPr="00F329DB">
        <w:rPr>
          <w:rFonts w:ascii="Times New Roman" w:hAnsi="Times New Roman"/>
          <w:szCs w:val="20"/>
        </w:rPr>
        <w:t>aby p</w:t>
      </w:r>
      <w:r w:rsidRPr="00F329DB">
        <w:rPr>
          <w:rFonts w:ascii="Times New Roman" w:hAnsi="Times New Roman"/>
        </w:rPr>
        <w:t>revádzkovateľ zabezpečil sústavný dozor nad radiačnou ochranou v rozsahu zodpovedajúcom zdrojom ionizujúceho žiarenia, ktoré používa na pracovisku, spôsobu ich používania, výške možného ožiarenia pracovníkov pri bežných pracovných podmienkach a pri predvídateľných odchýlkach od bežnej prevádzky a s uvážením rizika vzniku radiačnej nehody alebo radiačnej havárie; sústavný dozor nad radiačnou ochranou na pracovisku zabezpečuje odborný zástupca alebo osoba s priamou zodpovednosťou. Ustanovenie ďalej uvádza požiadavky na odborného zástupcu, požiadavku na vymenovanie viacerých osôb s priamou zodpovednosťou</w:t>
      </w:r>
      <w:r w:rsidR="008C3852">
        <w:rPr>
          <w:rFonts w:ascii="Times New Roman" w:hAnsi="Times New Roman"/>
        </w:rPr>
        <w:t>,</w:t>
      </w:r>
      <w:r w:rsidRPr="00F329DB">
        <w:rPr>
          <w:rFonts w:ascii="Times New Roman" w:hAnsi="Times New Roman"/>
        </w:rPr>
        <w:t xml:space="preserve"> ak ide o viacsmennú prevádzku alebo oddelené vykonávanie činností.</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57</w:t>
      </w:r>
    </w:p>
    <w:p w:rsidR="00F329DB" w:rsidRPr="00F329DB" w:rsidP="00F329DB">
      <w:pPr>
        <w:bidi w:val="0"/>
        <w:ind w:firstLine="708"/>
        <w:jc w:val="both"/>
        <w:rPr>
          <w:rFonts w:ascii="Times New Roman" w:hAnsi="Times New Roman"/>
        </w:rPr>
      </w:pPr>
      <w:r w:rsidRPr="00F329DB">
        <w:rPr>
          <w:rFonts w:ascii="Times New Roman" w:hAnsi="Times New Roman"/>
        </w:rPr>
        <w:t xml:space="preserve">Upravuje sa kategorizácia pracovníkov, rovnakým spôsobom ako v doteraz platných právnych predpisoch, definujú sa povinnosti prevádzkovateľa v súvislosti so zaraďovaním pracovníkov do kategórií A alebo </w:t>
      </w:r>
      <w:r w:rsidR="00DA0CC6">
        <w:rPr>
          <w:rFonts w:ascii="Times New Roman" w:hAnsi="Times New Roman"/>
        </w:rPr>
        <w:t xml:space="preserve">do </w:t>
      </w:r>
      <w:r w:rsidRPr="00F329DB">
        <w:rPr>
          <w:rFonts w:ascii="Times New Roman" w:hAnsi="Times New Roman"/>
        </w:rPr>
        <w:t>kategórie B.</w:t>
      </w:r>
    </w:p>
    <w:p w:rsidR="00F329DB" w:rsidRPr="00F329DB" w:rsidP="00F329DB">
      <w:pPr>
        <w:keepNext/>
        <w:bidi w:val="0"/>
        <w:jc w:val="both"/>
        <w:outlineLvl w:val="2"/>
        <w:rPr>
          <w:rFonts w:ascii="Times New Roman" w:hAnsi="Times New Roman"/>
          <w:b/>
          <w:bCs/>
        </w:rPr>
      </w:pPr>
    </w:p>
    <w:p w:rsidR="00F329DB" w:rsidRPr="00F329DB" w:rsidP="00F329DB">
      <w:pPr>
        <w:keepNext/>
        <w:bidi w:val="0"/>
        <w:jc w:val="both"/>
        <w:outlineLvl w:val="2"/>
        <w:rPr>
          <w:rFonts w:ascii="Times New Roman" w:hAnsi="Times New Roman"/>
          <w:b/>
          <w:bCs/>
        </w:rPr>
      </w:pPr>
      <w:r w:rsidRPr="00F329DB">
        <w:rPr>
          <w:rFonts w:ascii="Times New Roman" w:hAnsi="Times New Roman"/>
          <w:b/>
          <w:bCs/>
        </w:rPr>
        <w:t>K § 58</w:t>
      </w:r>
    </w:p>
    <w:p w:rsidR="00F329DB" w:rsidRPr="00F329DB" w:rsidP="00F329DB">
      <w:pPr>
        <w:keepNext/>
        <w:bidi w:val="0"/>
        <w:ind w:firstLine="708"/>
        <w:jc w:val="both"/>
        <w:rPr>
          <w:rFonts w:ascii="Times New Roman" w:hAnsi="Times New Roman"/>
        </w:rPr>
      </w:pPr>
      <w:r w:rsidRPr="00F329DB">
        <w:rPr>
          <w:rFonts w:ascii="Times New Roman" w:hAnsi="Times New Roman"/>
        </w:rPr>
        <w:t>Ustanovujú sa pracovné podmienky na vykonávanie činností vedúcich k ožiareniu pre žiakov a študentov vo veku od 16 do 18 rokov na pracovisku v rámci prípravy na budúce povolanie a súvisiace povinnosti prevádzkovateľa pracoviska, ktorý je povinný zabezpečiť ich radiačnú ochranu v rozsahu ako pre pracovníkov kategórie B a vymedzujú sa činnosti, ktoré žiaci a študenti vykonávať nesmú  - zakazuje ich zaradenie sa na výkon pracovnej činnosti, ktorú môžu vykonávať len pracovníci kategórie A. </w:t>
      </w:r>
    </w:p>
    <w:p w:rsidR="00F329DB" w:rsidRPr="00F329DB" w:rsidP="00F329DB">
      <w:pPr>
        <w:keepNext/>
        <w:bidi w:val="0"/>
        <w:jc w:val="both"/>
        <w:outlineLvl w:val="2"/>
        <w:rPr>
          <w:rFonts w:ascii="Times New Roman" w:hAnsi="Times New Roman"/>
          <w:b/>
          <w:bCs/>
        </w:rPr>
      </w:pPr>
    </w:p>
    <w:p w:rsidR="00F329DB" w:rsidRPr="00F329DB" w:rsidP="00F329DB">
      <w:pPr>
        <w:keepNext/>
        <w:bidi w:val="0"/>
        <w:jc w:val="both"/>
        <w:outlineLvl w:val="2"/>
        <w:rPr>
          <w:rFonts w:ascii="Times New Roman" w:hAnsi="Times New Roman"/>
          <w:b/>
          <w:bCs/>
        </w:rPr>
      </w:pPr>
      <w:r w:rsidRPr="00F329DB">
        <w:rPr>
          <w:rFonts w:ascii="Times New Roman" w:hAnsi="Times New Roman"/>
          <w:b/>
          <w:bCs/>
        </w:rPr>
        <w:t>K § 59</w:t>
      </w:r>
    </w:p>
    <w:p w:rsidR="00F329DB" w:rsidRPr="00F329DB" w:rsidP="00F329DB">
      <w:pPr>
        <w:bidi w:val="0"/>
        <w:ind w:firstLine="708"/>
        <w:jc w:val="both"/>
        <w:rPr>
          <w:rFonts w:ascii="Times New Roman" w:hAnsi="Times New Roman"/>
        </w:rPr>
      </w:pPr>
      <w:r w:rsidRPr="00F329DB">
        <w:rPr>
          <w:rFonts w:ascii="Times New Roman" w:hAnsi="Times New Roman"/>
        </w:rPr>
        <w:t xml:space="preserve">Vymedzujú sa opatrenia na zabezpečenie radiačnej ochrany pracovníkov na pracoviskách so zdrojmi ionizujúceho žiarenia a podmienky na vymedzovanie ochranných pásiem na základe odhadu veľkosti a charakteru možného ohrozenia zdravia pracovníkov pri vykonávaní ich bežnej pracovnej činnosti, očakávaných ročných dávok a pravdepodobnosti a veľkosti potenciálneho ožiarenia.  </w:t>
      </w:r>
    </w:p>
    <w:p w:rsidR="00F329DB" w:rsidRPr="00F329DB" w:rsidP="00F329DB">
      <w:pPr>
        <w:keepNext/>
        <w:bidi w:val="0"/>
        <w:jc w:val="both"/>
        <w:outlineLvl w:val="2"/>
        <w:rPr>
          <w:rFonts w:ascii="Times New Roman" w:hAnsi="Times New Roman"/>
          <w:b/>
          <w:bCs/>
        </w:rPr>
      </w:pPr>
    </w:p>
    <w:p w:rsidR="00F329DB" w:rsidRPr="00F329DB" w:rsidP="00F329DB">
      <w:pPr>
        <w:keepNext/>
        <w:bidi w:val="0"/>
        <w:jc w:val="both"/>
        <w:outlineLvl w:val="2"/>
        <w:rPr>
          <w:rFonts w:ascii="Times New Roman" w:hAnsi="Times New Roman"/>
          <w:b/>
          <w:bCs/>
        </w:rPr>
      </w:pPr>
      <w:r w:rsidRPr="00F329DB">
        <w:rPr>
          <w:rFonts w:ascii="Times New Roman" w:hAnsi="Times New Roman"/>
          <w:b/>
          <w:bCs/>
        </w:rPr>
        <w:t>K § 60 až 62</w:t>
      </w:r>
    </w:p>
    <w:p w:rsidR="00F329DB" w:rsidRPr="00F329DB" w:rsidP="00F329DB">
      <w:pPr>
        <w:bidi w:val="0"/>
        <w:ind w:firstLine="708"/>
        <w:jc w:val="both"/>
        <w:rPr>
          <w:rFonts w:ascii="Times New Roman" w:hAnsi="Times New Roman"/>
        </w:rPr>
      </w:pPr>
      <w:r w:rsidRPr="00F329DB">
        <w:rPr>
          <w:rFonts w:ascii="Times New Roman" w:hAnsi="Times New Roman"/>
        </w:rPr>
        <w:t xml:space="preserve">Definujú sa ochranné pásma - sledované pásmo, kontrolované pásmo, pásmo s obmedzeným prístupom a vymedzujú sa požiadavky pre jednotlivé pásma a povinnosti prevádzkovateľa súvisiace s  prevádzkou v nich. </w:t>
      </w:r>
      <w:r w:rsidR="008C3852">
        <w:rPr>
          <w:rFonts w:ascii="Times New Roman" w:hAnsi="Times New Roman"/>
        </w:rPr>
        <w:t>Ďalej sa u</w:t>
      </w:r>
      <w:r w:rsidRPr="00F329DB">
        <w:rPr>
          <w:rFonts w:ascii="Times New Roman" w:hAnsi="Times New Roman"/>
        </w:rPr>
        <w:t xml:space="preserve">stanovujú podmienky </w:t>
      </w:r>
      <w:r w:rsidR="008C3852">
        <w:rPr>
          <w:rFonts w:ascii="Times New Roman" w:hAnsi="Times New Roman"/>
        </w:rPr>
        <w:t>na</w:t>
      </w:r>
      <w:r w:rsidRPr="00F329DB">
        <w:rPr>
          <w:rFonts w:ascii="Times New Roman" w:hAnsi="Times New Roman"/>
        </w:rPr>
        <w:t xml:space="preserve"> pobyt v nich, </w:t>
      </w:r>
      <w:r w:rsidR="008C3852">
        <w:rPr>
          <w:rFonts w:ascii="Times New Roman" w:hAnsi="Times New Roman"/>
        </w:rPr>
        <w:t xml:space="preserve">a </w:t>
      </w:r>
      <w:r w:rsidRPr="00F329DB">
        <w:rPr>
          <w:rFonts w:ascii="Times New Roman" w:hAnsi="Times New Roman"/>
        </w:rPr>
        <w:t>podmienky pre vstup osôb.</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63</w:t>
      </w:r>
    </w:p>
    <w:p w:rsidR="00F329DB" w:rsidRPr="00F329DB" w:rsidP="00F329DB">
      <w:pPr>
        <w:bidi w:val="0"/>
        <w:ind w:firstLine="708"/>
        <w:jc w:val="both"/>
        <w:rPr>
          <w:rFonts w:ascii="Times New Roman" w:hAnsi="Times New Roman"/>
        </w:rPr>
      </w:pPr>
      <w:bookmarkStart w:id="1" w:name="_Hlk480732393"/>
      <w:r w:rsidRPr="00F329DB">
        <w:rPr>
          <w:rFonts w:ascii="Times New Roman" w:hAnsi="Times New Roman"/>
        </w:rPr>
        <w:t xml:space="preserve">Ustanovujú sa podmienky na výkon </w:t>
      </w:r>
      <w:bookmarkStart w:id="2" w:name="_Hlk480732321"/>
      <w:bookmarkEnd w:id="1"/>
      <w:r w:rsidRPr="00F329DB">
        <w:rPr>
          <w:rFonts w:ascii="Times New Roman" w:hAnsi="Times New Roman"/>
        </w:rPr>
        <w:t xml:space="preserve">činnosti so zdrojom ionizujúceho žiarenia na dočasnom pracovisku </w:t>
      </w:r>
      <w:bookmarkEnd w:id="2"/>
      <w:r w:rsidRPr="00F329DB">
        <w:rPr>
          <w:rFonts w:ascii="Times New Roman" w:hAnsi="Times New Roman"/>
        </w:rPr>
        <w:t>a požiadavky na zabezpečenie radiačnej ochrany obyvateľov, pracovníkov a okolia dočasného pracoviska a</w:t>
      </w:r>
      <w:r w:rsidR="00C554F4">
        <w:rPr>
          <w:rFonts w:ascii="Times New Roman" w:hAnsi="Times New Roman"/>
        </w:rPr>
        <w:t> </w:t>
      </w:r>
      <w:r w:rsidRPr="00F329DB">
        <w:rPr>
          <w:rFonts w:ascii="Times New Roman" w:hAnsi="Times New Roman"/>
        </w:rPr>
        <w:t>vymedz</w:t>
      </w:r>
      <w:r w:rsidR="00C554F4">
        <w:rPr>
          <w:rFonts w:ascii="Times New Roman" w:hAnsi="Times New Roman"/>
        </w:rPr>
        <w:t xml:space="preserve">ujú sa </w:t>
      </w:r>
      <w:r w:rsidRPr="00F329DB">
        <w:rPr>
          <w:rFonts w:ascii="Times New Roman" w:hAnsi="Times New Roman"/>
        </w:rPr>
        <w:t>ochranné pásma tak, aby sa zamedzil prístup nepovolaných osôb.</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64</w:t>
      </w:r>
    </w:p>
    <w:p w:rsidR="00F329DB" w:rsidRPr="00F329DB" w:rsidP="00F329DB">
      <w:pPr>
        <w:bidi w:val="0"/>
        <w:ind w:firstLine="708"/>
        <w:jc w:val="both"/>
        <w:rPr>
          <w:rFonts w:ascii="Times New Roman" w:hAnsi="Times New Roman"/>
        </w:rPr>
      </w:pPr>
      <w:r w:rsidRPr="00F329DB">
        <w:rPr>
          <w:rFonts w:ascii="Times New Roman" w:hAnsi="Times New Roman"/>
        </w:rPr>
        <w:t>Definuje sa osobné monitorovanie pracovníka alebo externého pracovníka a ustanovujú sa podmienky na jeho vykonávanie  dozimetrickou službou</w:t>
      </w:r>
      <w:r w:rsidR="00C554F4">
        <w:rPr>
          <w:rFonts w:ascii="Times New Roman" w:hAnsi="Times New Roman"/>
        </w:rPr>
        <w:t xml:space="preserve">. Upravujú sa </w:t>
      </w:r>
      <w:r w:rsidRPr="00F329DB">
        <w:rPr>
          <w:rFonts w:ascii="Times New Roman" w:hAnsi="Times New Roman"/>
        </w:rPr>
        <w:t>povinnosti prevádzkovateľa</w:t>
      </w:r>
      <w:r w:rsidR="00C554F4">
        <w:rPr>
          <w:rFonts w:ascii="Times New Roman" w:hAnsi="Times New Roman"/>
        </w:rPr>
        <w:t xml:space="preserve"> v súvislosti s monitorovaním</w:t>
      </w:r>
      <w:r w:rsidRPr="00F329DB">
        <w:rPr>
          <w:rFonts w:ascii="Times New Roman" w:hAnsi="Times New Roman"/>
        </w:rPr>
        <w:t>. Ďalej sa upravuje spôsob evidencie osobných dávok pracovníkov a rozsah a dobu uchovávania údajov v centrálnom registri dávok. Ustanovujú sa požiadavky na sprístupňovanie osobných záznamov pracovníkovi, prevádzkovateľovi, príslušným orgánom, lekárom a pracovným zdravotným službám. Určujú sa podmienky na poskytovanie výsledkov osobného monitorovania, ak ide o núdzovú situáciu alebo havarijnú situáciu.  Ustanovujú sa požiadavky na oznamovanie výsledkov osobného monitorovania do centrálneho registra pre pracovníkov, ktorí pracovali v zahraničí na pracoviskách so zdrojmi ionizujúceho žiarenia.</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65</w:t>
      </w:r>
    </w:p>
    <w:p w:rsidR="00F329DB" w:rsidRPr="00F329DB" w:rsidP="00F329DB">
      <w:pPr>
        <w:bidi w:val="0"/>
        <w:ind w:firstLine="708"/>
        <w:jc w:val="both"/>
        <w:rPr>
          <w:rFonts w:ascii="Times New Roman" w:hAnsi="Times New Roman"/>
        </w:rPr>
      </w:pPr>
      <w:r w:rsidRPr="00F329DB">
        <w:rPr>
          <w:rFonts w:ascii="Times New Roman" w:hAnsi="Times New Roman"/>
        </w:rPr>
        <w:t>Upravuje osobné monitorovanie  pri havarijnom ožiarení a požaduje, aby na pracovisku so zdrojom ionizujúceho žiarenia, na ktorom nemožno vylúčiť radiačnú nehodu alebo radiačnú haváriu</w:t>
      </w:r>
      <w:r w:rsidR="003A5C75">
        <w:rPr>
          <w:rFonts w:ascii="Times New Roman" w:hAnsi="Times New Roman"/>
        </w:rPr>
        <w:t>,</w:t>
      </w:r>
      <w:r w:rsidRPr="00F329DB">
        <w:rPr>
          <w:rFonts w:ascii="Times New Roman" w:hAnsi="Times New Roman"/>
        </w:rPr>
        <w:t xml:space="preserve"> prevádzkovateľ zabezpečil okrem osobných dozimetrov pracovníkov aj monitorovanie prostredníctvom operatívnych priamo odčítateľných dozimetrov, ktoré signalizujú prekročenie nastavenej úrovne dávok a dávkových príkonov. Splnenie tejto požiadavky významne zvyšuje úroveň radiačnej ochrany pracovníkov.</w:t>
      </w:r>
    </w:p>
    <w:p w:rsidR="00F329DB" w:rsidRPr="00F329DB" w:rsidP="00F329DB">
      <w:pPr>
        <w:bidi w:val="0"/>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66</w:t>
      </w:r>
    </w:p>
    <w:p w:rsidR="00F329DB" w:rsidRPr="00F329DB" w:rsidP="00F329DB">
      <w:pPr>
        <w:bidi w:val="0"/>
        <w:ind w:firstLine="708"/>
        <w:jc w:val="both"/>
        <w:rPr>
          <w:rFonts w:ascii="Times New Roman" w:hAnsi="Times New Roman"/>
        </w:rPr>
      </w:pPr>
      <w:r w:rsidRPr="00F329DB">
        <w:rPr>
          <w:rFonts w:ascii="Times New Roman" w:hAnsi="Times New Roman"/>
        </w:rPr>
        <w:t xml:space="preserve">Upravuje požiadavky na dozimetrickú službu a jej povinnosti, ktorých plnenie má zaručiť kvalitu poskytovanej služby a hodnoverné výsledky </w:t>
      </w:r>
      <w:r w:rsidRPr="003A79A6">
        <w:rPr>
          <w:rFonts w:ascii="Times New Roman" w:hAnsi="Times New Roman"/>
        </w:rPr>
        <w:t>osobnej dozimetrie</w:t>
      </w:r>
      <w:r w:rsidRPr="00F329DB">
        <w:rPr>
          <w:rFonts w:ascii="Times New Roman" w:hAnsi="Times New Roman"/>
        </w:rPr>
        <w:t xml:space="preserve"> pracovníkov.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67</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Ustanovuje požiadavky na evidenciu a uchovávanie osobných dávok. Informácie týkajúce sa ožiarenia pracovníkov sú v tejto súvislosti osobitnou kategóriou, pretože z dôvodu ochrany ich zdravia pre nich vyžaduje osobitný režim aj smernica. Je preto nevyhnutné (aj z hľadiska správnej transpozície) uchovávať tieto informácie po dobu, keď </w:t>
      </w:r>
      <w:r w:rsidR="003A5C75">
        <w:rPr>
          <w:rFonts w:ascii="Times New Roman" w:hAnsi="Times New Roman"/>
        </w:rPr>
        <w:t>osoba</w:t>
      </w:r>
      <w:r w:rsidRPr="00F329DB">
        <w:rPr>
          <w:rFonts w:ascii="Times New Roman" w:hAnsi="Times New Roman"/>
        </w:rPr>
        <w:t>, ktor</w:t>
      </w:r>
      <w:r w:rsidR="003A5C75">
        <w:rPr>
          <w:rFonts w:ascii="Times New Roman" w:hAnsi="Times New Roman"/>
        </w:rPr>
        <w:t xml:space="preserve">ej </w:t>
      </w:r>
      <w:r w:rsidRPr="00F329DB">
        <w:rPr>
          <w:rFonts w:ascii="Times New Roman" w:hAnsi="Times New Roman"/>
        </w:rPr>
        <w:t>sa údaje týkajú, dosiahne vek 75 rokov, najmenej však po dobu 30 rokov po ukončení práce, počas ktorej bol vystavený profesijnému ožiareniu. Zdravotné následky práce so zdrojmi ionizujúceho žiarenia sa môžu prejaviť až po skončení aktívnej práce.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 xml:space="preserve">K § 68 </w:t>
      </w:r>
    </w:p>
    <w:p w:rsidR="00F329DB" w:rsidRPr="00F329DB" w:rsidP="00F329DB">
      <w:pPr>
        <w:bidi w:val="0"/>
        <w:ind w:firstLine="708"/>
        <w:jc w:val="both"/>
        <w:rPr>
          <w:rFonts w:ascii="Times New Roman" w:hAnsi="Times New Roman"/>
        </w:rPr>
      </w:pPr>
      <w:r w:rsidRPr="00F329DB">
        <w:rPr>
          <w:rFonts w:ascii="Times New Roman" w:hAnsi="Times New Roman"/>
        </w:rPr>
        <w:t>U</w:t>
      </w:r>
      <w:r w:rsidR="003A5C75">
        <w:rPr>
          <w:rFonts w:ascii="Times New Roman" w:hAnsi="Times New Roman"/>
        </w:rPr>
        <w:t xml:space="preserve">stanovuje </w:t>
      </w:r>
      <w:r w:rsidRPr="00F329DB">
        <w:rPr>
          <w:rFonts w:ascii="Times New Roman" w:hAnsi="Times New Roman"/>
        </w:rPr>
        <w:t>sa rozsah činnosti centrálneho registra dávok</w:t>
      </w:r>
      <w:r w:rsidR="003A5C75">
        <w:rPr>
          <w:rFonts w:ascii="Times New Roman" w:hAnsi="Times New Roman"/>
        </w:rPr>
        <w:t xml:space="preserve">, ktorý </w:t>
      </w:r>
      <w:r w:rsidRPr="00F329DB">
        <w:rPr>
          <w:rFonts w:ascii="Times New Roman" w:hAnsi="Times New Roman"/>
        </w:rPr>
        <w:t xml:space="preserve">vedie záznamy o výsledkoch osobného monitorovania pracovníkov kategórie A,  môže viesť aj záznamy o výsledkoch osobného monitorovania pracovníkov kategórie B, ak sú údaje k dispozícii a uchováva </w:t>
      </w:r>
      <w:r w:rsidR="003A5C75">
        <w:rPr>
          <w:rFonts w:ascii="Times New Roman" w:hAnsi="Times New Roman"/>
        </w:rPr>
        <w:t>ich</w:t>
      </w:r>
      <w:r w:rsidRPr="00F329DB">
        <w:rPr>
          <w:rFonts w:ascii="Times New Roman" w:hAnsi="Times New Roman"/>
        </w:rPr>
        <w:t xml:space="preserve"> do času, v ktorom by pracovník dosiahol 75 rokov. Osobné dávky pracovníka prijaté pri výnimočnom ožiarení a pri havarijnom ožiarení eviduje centrálny register dávok osobitne od osobných dávok pracovníka prijatých pri bežnej pracovnej činnosti.</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69</w:t>
      </w:r>
    </w:p>
    <w:p w:rsidR="00F329DB" w:rsidRPr="00F329DB" w:rsidP="00F329DB">
      <w:pPr>
        <w:bidi w:val="0"/>
        <w:ind w:firstLine="708"/>
        <w:jc w:val="both"/>
        <w:rPr>
          <w:rFonts w:ascii="Times New Roman" w:hAnsi="Times New Roman"/>
        </w:rPr>
      </w:pPr>
      <w:r w:rsidRPr="00F329DB">
        <w:rPr>
          <w:rFonts w:ascii="Times New Roman" w:hAnsi="Times New Roman"/>
        </w:rPr>
        <w:t>Definujú sa povinnosti zamestnávateľa a dozimetrickej služby oznamovať do centrálneho registra dávok predpísané údaje.</w:t>
      </w:r>
      <w:r w:rsidRPr="00F329DB">
        <w:rPr>
          <w:rFonts w:ascii="Times New Roman" w:hAnsi="Times New Roman"/>
          <w:color w:val="000000"/>
        </w:rPr>
        <w:t xml:space="preserve"> </w:t>
      </w:r>
      <w:r w:rsidRPr="00F329DB">
        <w:rPr>
          <w:rFonts w:ascii="Times New Roman" w:hAnsi="Times New Roman"/>
        </w:rPr>
        <w:t>Upravuje sa spôsob evidencie a podmienky uchovávania osobných dávok pracovníkov a rozsah a dobu uchovávania údajov v centrálnom registri dávok. Ustanovujú sa požiadavky na sprístupňovanie osobných záznamov pracovníkovi, prevádzkovateľovi, príslušným orgánom, lekárom a pracovným zdravotným službám. Určujú sa podmienky na poskytovanie výsledkov osobného monitorovania pri havarijnom ožiarení.  Ustanovujú sa požiadavky na oznamovanie výsledkov osobného monitorovania do centrálneho registra dávok pre pracovníkov, ktorí pracovali v zahraničí na pracoviskách so zdrojmi ionizujúceho žiarenia.</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70</w:t>
      </w:r>
    </w:p>
    <w:p w:rsidR="00F329DB" w:rsidRPr="00F329DB" w:rsidP="00F329DB">
      <w:pPr>
        <w:bidi w:val="0"/>
        <w:ind w:firstLine="708"/>
        <w:jc w:val="both"/>
        <w:rPr>
          <w:rFonts w:ascii="Times New Roman" w:hAnsi="Times New Roman"/>
        </w:rPr>
      </w:pPr>
      <w:r w:rsidRPr="00F329DB">
        <w:rPr>
          <w:rFonts w:ascii="Times New Roman" w:hAnsi="Times New Roman"/>
        </w:rPr>
        <w:t>Ustanovuje sa systém požiadaviek a podmienok na vykonávanie pracovnej činnosti externým pracovníkom v kontrolovanom pásme alebo v sledovanom pásme zriadenom prevádzkovateľom, ktorý nie je jeho zamestnávateľom. Prevádzkovateľ je povinný zabezpečiť externému pracovníkovi kategórie A pri výkone pracovnej činnosti v kontrolovanom pásme radiačnú ochranu na rovnakej úrovni ako vlastným pracovníkom.</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Arial" w:hAnsi="Arial" w:cs="Arial"/>
          <w:bCs/>
          <w:sz w:val="26"/>
          <w:szCs w:val="26"/>
        </w:rPr>
      </w:pPr>
      <w:r w:rsidRPr="00F329DB">
        <w:rPr>
          <w:rFonts w:ascii="Times New Roman" w:hAnsi="Times New Roman"/>
          <w:b/>
          <w:bCs/>
        </w:rPr>
        <w:t xml:space="preserve">K § 71 </w:t>
      </w:r>
    </w:p>
    <w:p w:rsidR="00F329DB" w:rsidRPr="00F329DB" w:rsidP="00F329DB">
      <w:pPr>
        <w:bidi w:val="0"/>
        <w:ind w:firstLine="708"/>
        <w:jc w:val="both"/>
        <w:rPr>
          <w:rFonts w:ascii="Times New Roman" w:hAnsi="Times New Roman"/>
        </w:rPr>
      </w:pPr>
      <w:r w:rsidRPr="00F329DB">
        <w:rPr>
          <w:rFonts w:ascii="Times New Roman" w:hAnsi="Times New Roman"/>
        </w:rPr>
        <w:t>Na zdravotný dohľad sa vzťahujú ustanovenia zákona č. 355/2007 Z. z. o ochrane, podpore a rozvoji verejného zdravia a o zmene a doplnení niektorých zákonov</w:t>
      </w:r>
      <w:r w:rsidR="003A5C75">
        <w:rPr>
          <w:rFonts w:ascii="Times New Roman" w:hAnsi="Times New Roman"/>
        </w:rPr>
        <w:t xml:space="preserve"> v znení neskorších predpisov</w:t>
      </w:r>
      <w:r w:rsidRPr="00F329DB">
        <w:rPr>
          <w:rFonts w:ascii="Times New Roman" w:hAnsi="Times New Roman"/>
        </w:rPr>
        <w:t>, upresnené o ochranu pred ionizujúcim žiarením</w:t>
      </w:r>
      <w:r w:rsidR="003A5C75">
        <w:rPr>
          <w:rFonts w:ascii="Times New Roman" w:hAnsi="Times New Roman"/>
        </w:rPr>
        <w:t xml:space="preserve"> v § 72</w:t>
      </w:r>
      <w:r w:rsidRPr="00F329DB">
        <w:rPr>
          <w:rFonts w:ascii="Times New Roman" w:hAnsi="Times New Roman"/>
        </w:rPr>
        <w:t>.</w:t>
      </w:r>
    </w:p>
    <w:p w:rsidR="00F329DB" w:rsidRPr="00F329DB" w:rsidP="00F329DB">
      <w:pPr>
        <w:bidi w:val="0"/>
        <w:ind w:firstLine="708"/>
        <w:jc w:val="both"/>
        <w:rPr>
          <w:rFonts w:ascii="Times New Roman" w:hAnsi="Times New Roman"/>
        </w:rPr>
      </w:pPr>
    </w:p>
    <w:p w:rsidR="00F329DB" w:rsidRPr="00F329DB" w:rsidP="00F329DB">
      <w:pPr>
        <w:keepNext/>
        <w:bidi w:val="0"/>
        <w:outlineLvl w:val="2"/>
        <w:rPr>
          <w:rFonts w:ascii="Arial" w:hAnsi="Arial" w:cs="Arial"/>
          <w:bCs/>
          <w:sz w:val="26"/>
          <w:szCs w:val="26"/>
        </w:rPr>
      </w:pPr>
      <w:r w:rsidRPr="00F329DB">
        <w:rPr>
          <w:rFonts w:ascii="Times New Roman" w:hAnsi="Times New Roman"/>
          <w:b/>
          <w:bCs/>
        </w:rPr>
        <w:t xml:space="preserve">K § 72 </w:t>
      </w:r>
    </w:p>
    <w:p w:rsidR="00F329DB" w:rsidRPr="00F329DB" w:rsidP="00F329DB">
      <w:pPr>
        <w:bidi w:val="0"/>
        <w:ind w:firstLine="708"/>
        <w:jc w:val="both"/>
        <w:rPr>
          <w:rFonts w:ascii="Times New Roman" w:hAnsi="Times New Roman"/>
        </w:rPr>
      </w:pPr>
      <w:r w:rsidRPr="00F329DB">
        <w:rPr>
          <w:rFonts w:ascii="Times New Roman" w:hAnsi="Times New Roman"/>
        </w:rPr>
        <w:t>Ustanovenie upravuje požiadavky na zdravotnú spôsobilosť pracovníkov, ktorí vykonávajú činnosti vedúce k ožiareniu a povinnosť zamestnávateľa zabezpečiť lekárske preventívne prehliadky pre pracovníkov kategórie A a to aj po skončení pracovn</w:t>
      </w:r>
      <w:r w:rsidR="003A5C75">
        <w:rPr>
          <w:rFonts w:ascii="Times New Roman" w:hAnsi="Times New Roman"/>
        </w:rPr>
        <w:t xml:space="preserve">ého vzťahu </w:t>
      </w:r>
      <w:r w:rsidRPr="00F329DB">
        <w:rPr>
          <w:rFonts w:ascii="Times New Roman" w:hAnsi="Times New Roman"/>
        </w:rPr>
        <w:t>alebo obdobného pracovného vzťahu. U</w:t>
      </w:r>
      <w:r w:rsidR="003A5C75">
        <w:rPr>
          <w:rFonts w:ascii="Times New Roman" w:hAnsi="Times New Roman"/>
        </w:rPr>
        <w:t>stanovuje</w:t>
      </w:r>
      <w:r w:rsidRPr="00F329DB">
        <w:rPr>
          <w:rFonts w:ascii="Times New Roman" w:hAnsi="Times New Roman"/>
        </w:rPr>
        <w:t xml:space="preserve">, kedy sa lekárske preventívne prehliadky v súvislosti s vykonávaním činnosti vedúcej k ožiareniu </w:t>
      </w:r>
      <w:r w:rsidR="003A5C75">
        <w:rPr>
          <w:rFonts w:ascii="Times New Roman" w:hAnsi="Times New Roman"/>
        </w:rPr>
        <w:t xml:space="preserve">vykonávajú. Po skončení pracovného vzťahu </w:t>
      </w:r>
      <w:r w:rsidRPr="00F329DB">
        <w:rPr>
          <w:rFonts w:ascii="Times New Roman" w:hAnsi="Times New Roman"/>
        </w:rPr>
        <w:t xml:space="preserve">alebo obdobného pracovného vzťahu sa lekárske preventívne prehliadky vykonávajú raz za tri roky, pracovník musí sám požiadať svojho bývalého zamestnávateľa o vykonanie lekárskej preventívnej prehliadky  dôvodu, že - napríklad zmenil bydlisko, jeho bývalý zamestnávateľ nemôže zabezpečiť jeho lekársku preventívnu prehliadku bez vedomosti o tejto zmene. Pracovník musí byť o tomto svojom práve informovaný a požiadať o vykonanie lekárskej preventívnej prehliadky svojho bývalého zamestnávateľa. </w:t>
      </w:r>
    </w:p>
    <w:p w:rsidR="00F329DB" w:rsidRPr="00F329DB" w:rsidP="00F329DB">
      <w:pPr>
        <w:bidi w:val="0"/>
        <w:ind w:firstLine="708"/>
        <w:jc w:val="both"/>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73 až 75</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Ustanovenia upravujú </w:t>
      </w:r>
      <w:r w:rsidR="00DA0CC6">
        <w:rPr>
          <w:rFonts w:ascii="Times New Roman" w:hAnsi="Times New Roman"/>
        </w:rPr>
        <w:t xml:space="preserve">zdravotný dohľad a </w:t>
      </w:r>
      <w:r w:rsidRPr="00F329DB">
        <w:rPr>
          <w:rFonts w:ascii="Times New Roman" w:hAnsi="Times New Roman"/>
        </w:rPr>
        <w:t>posudzovanie zdravotnej spôsobilosti</w:t>
      </w:r>
      <w:r w:rsidR="003A5C75">
        <w:rPr>
          <w:rFonts w:ascii="Times New Roman" w:hAnsi="Times New Roman"/>
        </w:rPr>
        <w:t xml:space="preserve"> na prácu</w:t>
      </w:r>
      <w:r w:rsidRPr="00F329DB">
        <w:rPr>
          <w:rFonts w:ascii="Times New Roman" w:hAnsi="Times New Roman"/>
        </w:rPr>
        <w:t>, lekársky posudok, požiadavku na zaradenie výsledkov osobného monitorovania do zdravotnej dokumentácie</w:t>
      </w:r>
      <w:r w:rsidR="00DA0CC6">
        <w:rPr>
          <w:rFonts w:ascii="Times New Roman" w:hAnsi="Times New Roman"/>
        </w:rPr>
        <w:t xml:space="preserve"> pracovníka</w:t>
      </w:r>
      <w:r w:rsidRPr="00F329DB">
        <w:rPr>
          <w:rFonts w:ascii="Times New Roman" w:hAnsi="Times New Roman"/>
        </w:rPr>
        <w:t xml:space="preserve"> a požiadavky </w:t>
      </w:r>
      <w:r w:rsidR="003A5C75">
        <w:rPr>
          <w:rFonts w:ascii="Times New Roman" w:hAnsi="Times New Roman"/>
        </w:rPr>
        <w:t>n</w:t>
      </w:r>
      <w:r w:rsidRPr="00F329DB">
        <w:rPr>
          <w:rFonts w:ascii="Times New Roman" w:hAnsi="Times New Roman"/>
        </w:rPr>
        <w:t xml:space="preserve">a osobitný zdravotný dohľad.  </w:t>
      </w:r>
    </w:p>
    <w:p w:rsidR="00F329DB" w:rsidRPr="00F329DB" w:rsidP="00F329DB">
      <w:pPr>
        <w:bidi w:val="0"/>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76</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Ustanovujú </w:t>
      </w:r>
      <w:r w:rsidR="003A5C75">
        <w:rPr>
          <w:rFonts w:ascii="Times New Roman" w:hAnsi="Times New Roman"/>
        </w:rPr>
        <w:t xml:space="preserve">sa </w:t>
      </w:r>
      <w:r w:rsidRPr="00F329DB">
        <w:rPr>
          <w:rFonts w:ascii="Times New Roman" w:hAnsi="Times New Roman"/>
        </w:rPr>
        <w:t xml:space="preserve">požiadavky na navrhovanie a vybudovanie pracoviska, kde sa bude vykonávať činnosť so zdrojom ionizujúceho žiarenia a podmienky na </w:t>
      </w:r>
      <w:r w:rsidR="003A5C75">
        <w:rPr>
          <w:rFonts w:ascii="Times New Roman" w:hAnsi="Times New Roman"/>
        </w:rPr>
        <w:t xml:space="preserve">jeho </w:t>
      </w:r>
      <w:r w:rsidRPr="00F329DB">
        <w:rPr>
          <w:rFonts w:ascii="Times New Roman" w:hAnsi="Times New Roman"/>
        </w:rPr>
        <w:t>uvedenie do prevádzky, s cieľom umožniť bezpečné používanie zdroja žiarenia a zabezpečiť dostatočnú radiačnú ochranu pracovníkov, iných zamestnancov a ďalších osôb na pracovisku a v jeho okolí.</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77 až 80</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Ustanovujú sa základné a osobitné podmienky na používanie uzavretých žiaričov a vysokoaktívnych žiaričov. Vysokoaktívne žiariče sú podmnožinou uzavretých žiaričov, na ktorú sú kladené zvýšené nároky počas ich životného cyklu z hľadiska ich "vysokej aktivity" a teda možného zneužitia. V záujme predchádzania zneužitiu týchto potenciálne nebezpečnejších zdrojov ionizujúceho žiarenia je potrebné zabezpečiť nie len ich </w:t>
      </w:r>
      <w:r w:rsidR="003A5C75">
        <w:rPr>
          <w:rFonts w:ascii="Times New Roman" w:hAnsi="Times New Roman"/>
        </w:rPr>
        <w:t>správne</w:t>
      </w:r>
      <w:r w:rsidRPr="00F329DB">
        <w:rPr>
          <w:rFonts w:ascii="Times New Roman" w:hAnsi="Times New Roman"/>
        </w:rPr>
        <w:t xml:space="preserve"> označenie, ale aj správnu sprievodnú dokumentáciu, školenie personálu a všeobecné poučenie.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81 a 82</w:t>
      </w:r>
    </w:p>
    <w:p w:rsidR="00F329DB" w:rsidRPr="00F329DB" w:rsidP="00F329DB">
      <w:pPr>
        <w:bidi w:val="0"/>
        <w:ind w:firstLine="708"/>
        <w:rPr>
          <w:rFonts w:ascii="Times New Roman" w:hAnsi="Times New Roman"/>
        </w:rPr>
      </w:pPr>
      <w:r w:rsidRPr="00F329DB">
        <w:rPr>
          <w:rFonts w:ascii="Times New Roman" w:hAnsi="Times New Roman"/>
        </w:rPr>
        <w:t>Ustanovujú sa základné a osobitné podmienky na používanie otvorených žiaričov.</w:t>
      </w:r>
    </w:p>
    <w:p w:rsidR="00F329DB" w:rsidRPr="00F329DB" w:rsidP="00F329DB">
      <w:pPr>
        <w:bidi w:val="0"/>
        <w:rPr>
          <w:rFonts w:ascii="Times New Roman" w:hAnsi="Times New Roman"/>
        </w:rPr>
      </w:pPr>
    </w:p>
    <w:p w:rsidR="00F329DB" w:rsidRPr="00F329DB" w:rsidP="00F329DB">
      <w:pPr>
        <w:bidi w:val="0"/>
        <w:rPr>
          <w:rFonts w:ascii="Times New Roman" w:hAnsi="Times New Roman"/>
        </w:rPr>
      </w:pPr>
      <w:r w:rsidRPr="00F329DB">
        <w:rPr>
          <w:rFonts w:ascii="Times New Roman" w:hAnsi="Times New Roman"/>
          <w:b/>
          <w:bCs/>
        </w:rPr>
        <w:t>K § 83</w:t>
      </w:r>
    </w:p>
    <w:p w:rsidR="00F329DB" w:rsidRPr="00F329DB" w:rsidP="00F329DB">
      <w:pPr>
        <w:bidi w:val="0"/>
        <w:ind w:firstLine="708"/>
        <w:jc w:val="both"/>
        <w:rPr>
          <w:rFonts w:ascii="Times New Roman" w:hAnsi="Times New Roman"/>
        </w:rPr>
      </w:pPr>
      <w:r w:rsidRPr="00F329DB">
        <w:rPr>
          <w:rFonts w:ascii="Times New Roman" w:hAnsi="Times New Roman"/>
        </w:rPr>
        <w:t>Ustanovujú sa požiadavky na rozsah evidencie o zdrojoch ionizujúceho žiarenia na pracovisku.</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84</w:t>
      </w:r>
    </w:p>
    <w:p w:rsidR="00F329DB" w:rsidRPr="00F329DB" w:rsidP="00F329DB">
      <w:pPr>
        <w:bidi w:val="0"/>
        <w:ind w:firstLine="708"/>
        <w:jc w:val="both"/>
        <w:rPr>
          <w:rFonts w:ascii="Times New Roman" w:hAnsi="Times New Roman"/>
        </w:rPr>
      </w:pPr>
      <w:bookmarkStart w:id="3" w:name="_Hlk480724791"/>
      <w:r w:rsidRPr="00F329DB">
        <w:rPr>
          <w:rFonts w:ascii="Times New Roman" w:hAnsi="Times New Roman"/>
        </w:rPr>
        <w:t>Definuje sa povinnosť zaistiť bezpečnosť rádioaktívnych žiaričov, čo sa vzťahuje aj na zariadenie, ktoré obsahuje uzavretý žiarič</w:t>
      </w:r>
      <w:bookmarkEnd w:id="3"/>
      <w:r w:rsidRPr="00F329DB">
        <w:rPr>
          <w:rFonts w:ascii="Times New Roman" w:hAnsi="Times New Roman"/>
        </w:rPr>
        <w:t>. Zaistenie bezpečnosti patrí k systémom, ktoré majú zabezpečiť ochranu verejného záujmu. Účelom zaistenia bezpečnosti je zabrániť zneužitiu rádioaktívnych žiaričov spôsobom, ktorý poškodzuje zámerne ľudské zdravie, životy, životné prostredie alebo spoločenský poriadok alebo zabrániť inému protiprávnemu konaniu,  ako je vývoj a výroba výbušných jadrových zariadení alebo sabotáž. V medzinárodnoprávnej oblasti sa na túto oblasť vzťahuje Dohovor o fyzickej ochrane alebo odporúčania Medzinárodnej agentúry pre atómovú energiu, najmä jej dokument "Code of Conduct. Zaistenie bezpečnosti sa definuje ako systém technických a organizačných opatrení zabraňujúcich neoprávneným činnostiam a prístupu osôb akokoľvek manipulujúcich s rádioaktívnym žiaričom.</w:t>
      </w:r>
    </w:p>
    <w:p w:rsidR="00F329DB" w:rsidRPr="00F329DB" w:rsidP="00F329DB">
      <w:pPr>
        <w:bidi w:val="0"/>
        <w:ind w:firstLine="708"/>
        <w:jc w:val="both"/>
        <w:rPr>
          <w:rFonts w:ascii="Times New Roman" w:hAnsi="Times New Roman"/>
        </w:rPr>
      </w:pPr>
      <w:r w:rsidRPr="00F329DB">
        <w:rPr>
          <w:rFonts w:ascii="Times New Roman" w:hAnsi="Times New Roman"/>
        </w:rPr>
        <w:t>V oblasti zaistenia bezpečnosti, ktorá zahŕňa ochranu rádioaktívneho žiariča pred krádežou, stratou, poškodením, zničením alebo neoprávnenej manipulácii, neoprávneným používaním inou osobou, sa uplatňuje odstupňovaný prístup a prísnejšie požiadavky sa vzťahujú na také rádioaktívne žiariče, ktoré sú potenciálne viac nebezpečné a náchylné na zneužitie. V záujme predchádzania ich zneužitiu navrhovaná právna úprava kladie dôraz na prevenciu, založenú na informovanosti pracovníkov a vytvorenie systému prekážok pri odbere, skladovaní, používaní, po ukončení používania až do  ich odovzdania.</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85</w:t>
      </w:r>
    </w:p>
    <w:p w:rsidR="00F329DB" w:rsidRPr="00F329DB" w:rsidP="00F329DB">
      <w:pPr>
        <w:bidi w:val="0"/>
        <w:ind w:firstLine="708"/>
        <w:jc w:val="both"/>
        <w:rPr>
          <w:rFonts w:ascii="Times New Roman" w:hAnsi="Times New Roman"/>
        </w:rPr>
      </w:pPr>
      <w:r w:rsidRPr="00F329DB">
        <w:rPr>
          <w:rFonts w:ascii="Times New Roman" w:hAnsi="Times New Roman"/>
        </w:rPr>
        <w:t>Ustanovujú sa osvedčené a v praxi overené požiadavky na skúšky zdrojov ionizujúceho žiarenia, na spôsobilosť osôb, ktoré ich môžu vykonávať, technické vybavenie a spôsob odovzdávania výsledkov.</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86 a 87</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Ustanovujú sa požiadavky na monitorovanie a vypracovanie monitorovacieho plánu. Určuje sa spôsob  hodnotenia veličín používaných pri monitorovaní. Definujú sa požiadavky monitorovania  pri jednotlivých činnostiach vedúcich k ožiareniu vrátane požiadaviek na osobné monitorovanie. Určuje sa spôsob  hodnotenia veličín používaných pri monitorovaní. Definujú sa podmienky </w:t>
      </w:r>
      <w:r w:rsidR="00241F3D">
        <w:rPr>
          <w:rFonts w:ascii="Times New Roman" w:hAnsi="Times New Roman"/>
        </w:rPr>
        <w:t>na</w:t>
      </w:r>
      <w:r w:rsidRPr="00F329DB">
        <w:rPr>
          <w:rFonts w:ascii="Times New Roman" w:hAnsi="Times New Roman"/>
        </w:rPr>
        <w:t xml:space="preserve"> monitorovanie okolia a</w:t>
      </w:r>
      <w:r w:rsidR="00241F3D">
        <w:rPr>
          <w:rFonts w:ascii="Times New Roman" w:hAnsi="Times New Roman"/>
        </w:rPr>
        <w:t xml:space="preserve"> na </w:t>
      </w:r>
      <w:r w:rsidRPr="00F329DB">
        <w:rPr>
          <w:rFonts w:ascii="Times New Roman" w:hAnsi="Times New Roman"/>
        </w:rPr>
        <w:t>vypúšťanie rádioaktívnych látok.</w:t>
      </w:r>
    </w:p>
    <w:p w:rsidR="00F329DB" w:rsidRPr="00F329DB" w:rsidP="00F329DB">
      <w:pPr>
        <w:bidi w:val="0"/>
        <w:rPr>
          <w:rFonts w:ascii="Times New Roman" w:hAnsi="Times New Roman"/>
        </w:rPr>
      </w:pPr>
    </w:p>
    <w:p w:rsidR="00F329DB" w:rsidRPr="00F329DB" w:rsidP="00F329DB">
      <w:pPr>
        <w:keepNext/>
        <w:bidi w:val="0"/>
        <w:jc w:val="both"/>
        <w:outlineLvl w:val="2"/>
        <w:rPr>
          <w:rFonts w:ascii="Times New Roman" w:hAnsi="Times New Roman"/>
          <w:b/>
          <w:bCs/>
        </w:rPr>
      </w:pPr>
      <w:r w:rsidRPr="00F329DB">
        <w:rPr>
          <w:rFonts w:ascii="Times New Roman" w:hAnsi="Times New Roman"/>
          <w:b/>
          <w:bCs/>
        </w:rPr>
        <w:t>K § 88 až 91</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Ustanovujú sa úrovne obsahu rádionuklidov, ktoré umožňujú vyňatie rádionuklidu alebo rádioaktívnej látky spod administratívnej kontroly, kritériá na uvádzanie rádioaktívnych látok do životného prostredia a podmienky na uvoľňovanie. Pri uvádzaní rádioaktívne kontaminovaných materiálov do životného prostredia sa musia voliť také spôsoby, ktoré zabezpečia čo najnižšiu záťaž obyvateľstva a prírodného prostredia, aby v životnom prostredí nedošlo k ich koncentrácii na také úrovne, ktoré by spôsobovali neodôvodnené ožiarenie. Definujú sa rôzne postupy uvoľňovania a postupy na preukazovanie dodržania uvoľňovacích úrovní, dôsledne sa vyžaduje sa optimalizácia. Ustanovujú sa požiadavky na vedenie evidencie. Prevádzkovateľ pracoviska, ktorý vypúšťa rádioaktívne látky do životného prostredia, je povinný </w:t>
      </w:r>
      <w:r w:rsidRPr="003A79A6">
        <w:rPr>
          <w:rFonts w:ascii="Times New Roman" w:hAnsi="Times New Roman"/>
        </w:rPr>
        <w:t xml:space="preserve">predložiť </w:t>
      </w:r>
      <w:r w:rsidRPr="003A79A6" w:rsidR="00732A63">
        <w:rPr>
          <w:rFonts w:ascii="Times New Roman" w:hAnsi="Times New Roman"/>
        </w:rPr>
        <w:t>úradu verejného zdravotníctva</w:t>
      </w:r>
      <w:r w:rsidRPr="003A79A6">
        <w:rPr>
          <w:rFonts w:ascii="Times New Roman" w:hAnsi="Times New Roman"/>
        </w:rPr>
        <w:t xml:space="preserve"> alebo príslušnému regionálnemu úradu ročnú bilanciu rádioaktívnych látok vypustených do životného prostredia z pracoviska za predchádzajúci kalendárny</w:t>
      </w:r>
      <w:r w:rsidRPr="00F329DB">
        <w:rPr>
          <w:rFonts w:ascii="Times New Roman" w:hAnsi="Times New Roman"/>
        </w:rPr>
        <w:t xml:space="preserve"> rok najneskôr do konca marca nasledujúceho kalendárneho roka.</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92</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Ustanovujú sa podmienky na vynášanie drobných predmetov bežného používania, materiálov, nástrojov, zariadení alebo prístrojov, dokumentov povrchovo kontaminovaných alebo obsahujúcich rádionuklidy z kontrolovaného pásma pracoviska so zdrojmi ionizujúceho žiarenia na ich ďalšie neobmedzené  používanie mimo kontrolovaného pásma.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93</w:t>
      </w:r>
    </w:p>
    <w:p w:rsidR="00F329DB" w:rsidRPr="00F329DB" w:rsidP="00F329DB">
      <w:pPr>
        <w:bidi w:val="0"/>
        <w:ind w:firstLine="708"/>
        <w:jc w:val="both"/>
        <w:rPr>
          <w:rFonts w:ascii="Times New Roman" w:hAnsi="Times New Roman"/>
        </w:rPr>
      </w:pPr>
      <w:r w:rsidRPr="00F329DB">
        <w:rPr>
          <w:rFonts w:ascii="Times New Roman" w:hAnsi="Times New Roman"/>
        </w:rPr>
        <w:t>Ustanovuje podmienky uvoľňovania rádioaktívnej látky z pracoviska s možným zvýšeným ožiarením prírodným ionizujúcim žiarením.</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94 až 96</w:t>
      </w:r>
    </w:p>
    <w:p w:rsidR="00F329DB" w:rsidRPr="00F329DB" w:rsidP="00F329DB">
      <w:pPr>
        <w:bidi w:val="0"/>
        <w:ind w:firstLine="708"/>
        <w:jc w:val="both"/>
        <w:rPr>
          <w:rFonts w:ascii="Times New Roman" w:hAnsi="Times New Roman"/>
        </w:rPr>
      </w:pPr>
      <w:r w:rsidRPr="00F329DB">
        <w:rPr>
          <w:rFonts w:ascii="Times New Roman" w:hAnsi="Times New Roman"/>
          <w:color w:val="000000"/>
        </w:rPr>
        <w:t xml:space="preserve">Ustanovujú sa požiadavky na zabezpečenie radiačnej ochrany pri </w:t>
      </w:r>
      <w:r w:rsidRPr="00F329DB">
        <w:rPr>
          <w:rFonts w:ascii="Times New Roman" w:hAnsi="Times New Roman"/>
        </w:rPr>
        <w:t>nakladaní s rádioaktívnym odpadom vrátane zberu, triedenia, skladovania, spracovania, úpravy na uloženie a ukladania, pri</w:t>
      </w:r>
      <w:r w:rsidRPr="00F329DB">
        <w:rPr>
          <w:rFonts w:ascii="Times New Roman" w:hAnsi="Times New Roman"/>
          <w:color w:val="000000"/>
        </w:rPr>
        <w:t xml:space="preserve"> nakladaní s rádioaktívnymi rezíduami a pri nakladaní s rádioaktívnym odpadom z jadrového zariadenia a</w:t>
      </w:r>
      <w:r w:rsidRPr="00F329DB">
        <w:rPr>
          <w:rFonts w:ascii="Times New Roman" w:hAnsi="Times New Roman"/>
        </w:rPr>
        <w:t xml:space="preserve"> s vyhoretým jadrovým palivom</w:t>
      </w:r>
      <w:r w:rsidRPr="00F329DB">
        <w:rPr>
          <w:rFonts w:ascii="Times New Roman" w:hAnsi="Times New Roman"/>
          <w:color w:val="000000"/>
        </w:rPr>
        <w:t xml:space="preserve">  a povinnosti držiteľov povolenia pri nakladaní s rádioaktívnym odpadom, jeho zhromažďovaní, spracovaní, skladovaní a požiadavky na vedenie evidencie. </w:t>
      </w:r>
      <w:r w:rsidRPr="00F329DB">
        <w:rPr>
          <w:rFonts w:ascii="Times New Roman" w:hAnsi="Times New Roman"/>
        </w:rPr>
        <w:t xml:space="preserve">Bilanciu vyprodukovaného, skladovaného a odstráneného inštitucionálneho rádioaktívneho odpadu za kalendárny rok držiteľ povolenia na vykonávanie činnosti vedúcej k ožiareniu, ktorý produkuje alebo </w:t>
      </w:r>
      <w:r w:rsidRPr="005B599C">
        <w:rPr>
          <w:rFonts w:ascii="Times New Roman" w:hAnsi="Times New Roman"/>
        </w:rPr>
        <w:t>skladuje inštitucionálny rádioaktívny odpad, oznamuje do 31. marca nasledujúceho roku príslušnému orgánu radiačnej ochrany</w:t>
      </w:r>
      <w:r w:rsidRPr="005B599C" w:rsidR="00241F3D">
        <w:rPr>
          <w:rFonts w:ascii="Times New Roman" w:hAnsi="Times New Roman"/>
        </w:rPr>
        <w:t>.</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97</w:t>
      </w:r>
    </w:p>
    <w:p w:rsidR="00F329DB" w:rsidRPr="00F329DB" w:rsidP="00F329DB">
      <w:pPr>
        <w:bidi w:val="0"/>
        <w:ind w:firstLine="708"/>
        <w:jc w:val="both"/>
        <w:rPr>
          <w:rFonts w:ascii="Times New Roman" w:hAnsi="Times New Roman"/>
        </w:rPr>
      </w:pPr>
      <w:r w:rsidRPr="00BD1358">
        <w:rPr>
          <w:rFonts w:ascii="Times New Roman" w:hAnsi="Times New Roman"/>
        </w:rPr>
        <w:t>Upravuje sa nakladanie s  opustenými žiaričmi a rádioaktívnymi materiálmi neznámeho pôvodu a ukladá sa všeobecná povinnosť aby každý, kto zistí, nájde alebo má na základe označenia alebo iných znakov podozrenie, že našiel opustený žiarič, nemanipuluje s ním ani sa inak nevystavuje zbytočnému riziku ožiarenia a nález musí bezodkladne oznámiť</w:t>
      </w:r>
      <w:r w:rsidRPr="00BD1358" w:rsidR="00241F3D">
        <w:rPr>
          <w:rFonts w:ascii="Times New Roman" w:hAnsi="Times New Roman"/>
        </w:rPr>
        <w:t xml:space="preserve"> </w:t>
      </w:r>
      <w:r w:rsidRPr="00BD1358" w:rsidR="00BD1358">
        <w:rPr>
          <w:rFonts w:ascii="Times New Roman" w:hAnsi="Times New Roman"/>
        </w:rPr>
        <w:t>príslušnému regionálnemu úradu alebo orgánu radiačnej ochrany podľa § 4 ods. 1 písm. d) až g) v rozsahu jeho pôsobnosti a Policajnému zboru</w:t>
      </w:r>
      <w:r w:rsidRPr="00BD1358">
        <w:rPr>
          <w:rFonts w:ascii="Times New Roman" w:hAnsi="Times New Roman"/>
        </w:rPr>
        <w:t>.   Cieľom úpravy je znížiť pravdepodobnosť ožiarenia obyvateľov. Opustené žiariče sa likvidujú na náklady štátu.</w:t>
      </w:r>
    </w:p>
    <w:p w:rsidR="00F329DB" w:rsidRPr="00F329DB" w:rsidP="00F329DB">
      <w:pPr>
        <w:bidi w:val="0"/>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98</w:t>
      </w:r>
    </w:p>
    <w:p w:rsidR="00F329DB" w:rsidRPr="00F329DB" w:rsidP="005B599C">
      <w:pPr>
        <w:bidi w:val="0"/>
        <w:jc w:val="both"/>
        <w:rPr>
          <w:rFonts w:ascii="Times New Roman" w:hAnsi="Times New Roman"/>
        </w:rPr>
      </w:pPr>
      <w:r w:rsidRPr="00F329DB">
        <w:rPr>
          <w:rFonts w:ascii="Times New Roman" w:hAnsi="Times New Roman"/>
        </w:rPr>
        <w:t xml:space="preserve">Ustanovuje povinnosť prevádzkovateľa zariadenia určeného na zhromažďovanie, spracovanie a </w:t>
      </w:r>
      <w:r w:rsidRPr="00741B26">
        <w:rPr>
          <w:rFonts w:ascii="Times New Roman" w:hAnsi="Times New Roman"/>
        </w:rPr>
        <w:t>tavenie kovového šrotu prijať opatrenia na vyhľadávanie opustených žiaričov a</w:t>
      </w:r>
      <w:r w:rsidRPr="00741B26" w:rsidR="005B599C">
        <w:rPr>
          <w:rFonts w:ascii="Times New Roman" w:hAnsi="Times New Roman"/>
        </w:rPr>
        <w:t xml:space="preserve"> </w:t>
      </w:r>
      <w:r w:rsidRPr="00741B26">
        <w:rPr>
          <w:rFonts w:ascii="Times New Roman" w:hAnsi="Times New Roman"/>
        </w:rPr>
        <w:t xml:space="preserve">oznámiť </w:t>
      </w:r>
      <w:r w:rsidRPr="00741B26" w:rsidR="0029663E">
        <w:rPr>
          <w:rFonts w:ascii="Times New Roman" w:hAnsi="Times New Roman"/>
        </w:rPr>
        <w:t xml:space="preserve">príslušnému regionálnemu úradu </w:t>
      </w:r>
      <w:r w:rsidRPr="00741B26">
        <w:rPr>
          <w:rFonts w:ascii="Times New Roman" w:hAnsi="Times New Roman"/>
        </w:rPr>
        <w:t xml:space="preserve"> bezodkladne</w:t>
      </w:r>
      <w:r w:rsidRPr="00F329DB">
        <w:rPr>
          <w:rFonts w:ascii="Times New Roman" w:hAnsi="Times New Roman"/>
        </w:rPr>
        <w:t xml:space="preserve"> roztavenie, podozrenie na roztavenie alebo inú metalurgickú operáciu s opusteným žiaričom. Kontaminované materiály sa medzi železným šrotom neustále objavujú a predstavujú riziko ožiarenia pre pracovníkov zberní. Prevádzkovateľ ich musí informovať o účinkoch ionizujúceho žiarenia na ľudský organizmus, poučiť o tom, ako opustený žiarič vizuálne rozpoznať a poučiť </w:t>
      </w:r>
      <w:r w:rsidR="00BD1358">
        <w:rPr>
          <w:rFonts w:ascii="Times New Roman" w:hAnsi="Times New Roman"/>
        </w:rPr>
        <w:t xml:space="preserve">ich </w:t>
      </w:r>
      <w:r w:rsidRPr="00F329DB">
        <w:rPr>
          <w:rFonts w:ascii="Times New Roman" w:hAnsi="Times New Roman"/>
        </w:rPr>
        <w:t>o opatreniach a postupoch pri nájdení opusteného žiariča alebo pri vzniku podozrenia na jeho prítomnosť.</w:t>
      </w:r>
    </w:p>
    <w:p w:rsidR="00F329DB" w:rsidRPr="00F329DB" w:rsidP="00F329DB">
      <w:pPr>
        <w:bidi w:val="0"/>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99 a 100</w:t>
      </w:r>
    </w:p>
    <w:p w:rsidR="00F329DB" w:rsidRPr="00F329DB" w:rsidP="00F329DB">
      <w:pPr>
        <w:keepNext/>
        <w:bidi w:val="0"/>
        <w:ind w:firstLine="708"/>
        <w:jc w:val="both"/>
        <w:outlineLvl w:val="2"/>
        <w:rPr>
          <w:rFonts w:ascii="Times New Roman" w:hAnsi="Times New Roman"/>
        </w:rPr>
      </w:pPr>
      <w:r w:rsidRPr="00F329DB">
        <w:rPr>
          <w:rFonts w:ascii="Times New Roman" w:hAnsi="Times New Roman"/>
        </w:rPr>
        <w:t>Ustanovenia upravujú riešenie mimoriadnych situácií spôsobených opustenými žiaričmi alebo rádioaktívne kontaminovanými materiálmi, definujú postupy na zabezpečenie radiačnej ochrany a zber, nakladanie, kontrolu a uloženie opustených rádioaktívnych žiaričov a rádioaktívne kontaminovaných materiálov neznámeho pôvodu a finančné zabezpečenie nakladania s nimi.</w:t>
      </w:r>
    </w:p>
    <w:p w:rsidR="00F329DB" w:rsidRPr="00F329DB" w:rsidP="00F329DB">
      <w:pPr>
        <w:keepNext/>
        <w:bidi w:val="0"/>
        <w:jc w:val="both"/>
        <w:outlineLvl w:val="2"/>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101</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Ustanovuje sa povinnosť prevádzkovateľa zariadenia alebo systému na detekciu ionizujúceho žiarenia v rámci kontroly kovových vstupných surovín na výrobu aby pracovníkov, ktorí by mohli byť vystavení ionizujúcemu žiareniu, informoval o účinkoch ionizujúceho žiarenia na ľudský organizmus, poučil o opatreniach a postupoch pri vzniku podozrenia na prítomnosť rádioaktívneho materiálu a pravidelne školil o týchto skutočnostiach. </w:t>
      </w:r>
    </w:p>
    <w:p w:rsidR="00F329DB" w:rsidRPr="00F329DB" w:rsidP="00F329DB">
      <w:pPr>
        <w:bidi w:val="0"/>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102</w:t>
      </w:r>
    </w:p>
    <w:p w:rsidR="00F329DB" w:rsidRPr="00F329DB" w:rsidP="00F329DB">
      <w:pPr>
        <w:bidi w:val="0"/>
        <w:ind w:firstLine="708"/>
        <w:jc w:val="both"/>
        <w:rPr>
          <w:rFonts w:ascii="Times New Roman" w:hAnsi="Times New Roman"/>
        </w:rPr>
      </w:pPr>
      <w:r w:rsidRPr="00F329DB">
        <w:rPr>
          <w:rFonts w:ascii="Times New Roman" w:hAnsi="Times New Roman"/>
        </w:rPr>
        <w:t>Ustanovujú sa pojmy radiačná udalosť, radiačná nehoda, radiačná havária a novým pojmom je významná udalosť. Ustanovujú sa povinnosti prevádzkovateľa pri významnej udalosti, vykonať opatrenia na zamedzenie jej ďalšieho rozvoja a  na odstránenie jej následkov, vyhodnotiť ožiarenie a rádioaktívnu kontamináciu osôb, vyšetriť príčiny radiačnej udalosti alebo neplánovaného ožiarenia, zistiť okolnosti a dôsledky radiačnej udalosti alebo neplánovaného ožiarenia a prijať opatrenia na zamedzenie ich opakovania. Ustanovenie vymedzuje, aké typy radiačnej mimoriadnej udalosti môžu zapríčiniť núdzovú situáciu ožiarenia – radiačná nehoda, radiačná havária, ak je obyvateľstvo ožiarené alebo môže byť ožiarené na úrovni, ktorá vyžaduje prijatie opatrení v dôsledku nelegálneho použitia zdrojov ionizujúceho žiarenia alebo teroristického činu alebo zlovoľného použitia zdroja ionizujúceho žiarenia, alebo ak hrozí, že obyvateľstvo bude ožiarené na úrovni, ktorá vyžaduje vykonanie ochranných opatrení v dôsledku radiačnej havárie, ktorá vznikla mimo územia Slovenskej republiky (udalosť  s medzinárodným dosahom).</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103 až 105</w:t>
      </w:r>
    </w:p>
    <w:p w:rsidR="00F329DB" w:rsidRPr="00F329DB" w:rsidP="00F329DB">
      <w:pPr>
        <w:bidi w:val="0"/>
        <w:ind w:firstLine="708"/>
        <w:jc w:val="both"/>
        <w:rPr>
          <w:rFonts w:ascii="Times New Roman" w:hAnsi="Times New Roman"/>
        </w:rPr>
      </w:pPr>
      <w:r w:rsidRPr="00F329DB">
        <w:rPr>
          <w:rFonts w:ascii="Times New Roman" w:hAnsi="Times New Roman"/>
        </w:rPr>
        <w:t>Ustanovujú sa podmienky prepravy rádioaktívnych látok. Prepravcom je držiteľ povolenia na prepravu alebo osoba uvedená ako odosielateľ v prepravných dokladoch, teda každý, kto rádioaktívne látky prepravuje. Povinnosti prepravcov vyplývajú z toho, že preprava môže ovplyvniť úroveň radiačnej ochrany a väčšinou prebieha vo verejnom priestore. Tým sa táto činnosť stáva predmetom dohľadu štátu z hľadiska verejného záujmu. Na zabezpečenie prehľadu o prepravách rádioaktívnych látok  po území Slovenskej republiky sa ustanovuje povinnosť dopravcovi oznamovať príslušnému orgánu radiačnej ochrany vopred podrobné údaje o preprave, jej trasu a časový harmonogram. Ustanovujú sa požiadavky na ochranu zdravia osôb pri preprave, podmienky pre dopravné prostriedky, najvyššie prípustné hodnoty dávkového príkonu na vonkajšom povrchu zásielky a vozidla a požiadavky na prepravnú dokumentáciu a havarijný plán. Podmienky prepravy boli aj v platnej legislatíve porovnateľne prísne, zásielky sa prepravujú v súlade s ADR (Medzinárodným dohovorom o preprave nebezpečných vecí).</w:t>
      </w:r>
    </w:p>
    <w:p w:rsidR="00F329DB" w:rsidRPr="00F329DB" w:rsidP="00F329DB">
      <w:pPr>
        <w:keepNext/>
        <w:bidi w:val="0"/>
        <w:jc w:val="both"/>
        <w:outlineLvl w:val="2"/>
        <w:rPr>
          <w:rFonts w:ascii="Times New Roman" w:hAnsi="Times New Roman"/>
          <w:b/>
          <w:bCs/>
        </w:rPr>
      </w:pPr>
    </w:p>
    <w:p w:rsidR="00F329DB" w:rsidRPr="00F329DB" w:rsidP="00F329DB">
      <w:pPr>
        <w:keepNext/>
        <w:bidi w:val="0"/>
        <w:jc w:val="both"/>
        <w:outlineLvl w:val="2"/>
        <w:rPr>
          <w:rFonts w:ascii="Times New Roman" w:hAnsi="Times New Roman"/>
          <w:b/>
          <w:bCs/>
        </w:rPr>
      </w:pPr>
      <w:r w:rsidRPr="00F329DB">
        <w:rPr>
          <w:rFonts w:ascii="Times New Roman" w:hAnsi="Times New Roman"/>
          <w:b/>
          <w:bCs/>
        </w:rPr>
        <w:t xml:space="preserve">K § 106 </w:t>
      </w:r>
    </w:p>
    <w:p w:rsidR="00F329DB" w:rsidRPr="00F329DB" w:rsidP="00F329DB">
      <w:pPr>
        <w:bidi w:val="0"/>
        <w:ind w:firstLine="708"/>
        <w:jc w:val="both"/>
        <w:rPr>
          <w:rFonts w:ascii="Times New Roman" w:hAnsi="Times New Roman"/>
        </w:rPr>
      </w:pPr>
      <w:r w:rsidRPr="00F329DB">
        <w:rPr>
          <w:rFonts w:ascii="Times New Roman" w:hAnsi="Times New Roman"/>
        </w:rPr>
        <w:t>Na účel evidencie zdroj</w:t>
      </w:r>
      <w:r w:rsidR="00732A63">
        <w:rPr>
          <w:rFonts w:ascii="Times New Roman" w:hAnsi="Times New Roman"/>
        </w:rPr>
        <w:t>ov ionizujúceho žiarenia vedie ú</w:t>
      </w:r>
      <w:r w:rsidRPr="00F329DB">
        <w:rPr>
          <w:rFonts w:ascii="Times New Roman" w:hAnsi="Times New Roman"/>
        </w:rPr>
        <w:t xml:space="preserve">rad verejného zdravotníctva centrálny register zdrojov, ktorý obsahuje evidenciu zdrojov ionizujúceho žiarenia, ktorých používanie bolo povolené, registrované alebo oznámené. </w:t>
      </w:r>
      <w:r w:rsidRPr="00F329DB">
        <w:rPr>
          <w:rFonts w:ascii="Times New Roman" w:hAnsi="Times New Roman"/>
          <w:color w:val="000000"/>
        </w:rPr>
        <w:t>Vymedzuje pôsobnosť centrálneho registra zdrojov a ustanovuje lehoty na uchovávanie záznamov o zdrojoch ionizujúceho žiarenia v centrálnom registri zdrojov po ich vyradení z prevádzky alebo likvidácii</w:t>
      </w:r>
    </w:p>
    <w:p w:rsidR="00F329DB" w:rsidRPr="00F329DB" w:rsidP="00F329DB">
      <w:pPr>
        <w:bidi w:val="0"/>
        <w:ind w:firstLine="708"/>
        <w:jc w:val="both"/>
        <w:rPr>
          <w:rFonts w:ascii="Times New Roman" w:hAnsi="Times New Roman"/>
        </w:rPr>
      </w:pPr>
      <w:r w:rsidRPr="00F329DB">
        <w:rPr>
          <w:rFonts w:ascii="Times New Roman" w:hAnsi="Times New Roman"/>
        </w:rPr>
        <w:t>Ustanovuje, za akých podmienok centrálny register zdrojov uchováva záznamy o zdrojoch ionizujúceho žiarenia po vyradení zdroja žiarenia z prevádzky alebo jeho likvidácii.</w:t>
      </w:r>
    </w:p>
    <w:p w:rsidR="00F329DB" w:rsidRPr="00F329DB" w:rsidP="00F329DB">
      <w:pPr>
        <w:bidi w:val="0"/>
        <w:jc w:val="both"/>
        <w:rPr>
          <w:rFonts w:ascii="Times New Roman" w:hAnsi="Times New Roman"/>
        </w:rPr>
      </w:pPr>
      <w:r w:rsidRPr="00F329DB">
        <w:rPr>
          <w:rFonts w:ascii="Times New Roman" w:hAnsi="Times New Roman"/>
        </w:rPr>
        <w:t xml:space="preserve">Ustanovujú sa povinnosti pre distribútorov a prevádzkovateľov hlásiť nadobudnutie, stratu, krádež, odovzdanie na likvidáciu. Centrálny register zdrojov umožňuje sledovať zdroje žiarenia počas celej doby životnosti v súlade požiadavkami Medzinárodnej agentúry pre atómovú energiu. </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107</w:t>
      </w:r>
    </w:p>
    <w:p w:rsidR="00F329DB" w:rsidRPr="00F329DB" w:rsidP="00F329DB">
      <w:pPr>
        <w:widowControl w:val="0"/>
        <w:bidi w:val="0"/>
        <w:ind w:firstLine="708"/>
        <w:jc w:val="both"/>
        <w:rPr>
          <w:rFonts w:ascii="Times New Roman" w:hAnsi="Times New Roman"/>
          <w:color w:val="000000"/>
        </w:rPr>
      </w:pPr>
      <w:r w:rsidRPr="00F329DB">
        <w:rPr>
          <w:rFonts w:ascii="Times New Roman" w:hAnsi="Times New Roman"/>
          <w:color w:val="000000"/>
        </w:rPr>
        <w:t>Taxatívne vymenúva osoby, ktoré majú povinnosť oznamovať do centrálneho registra zdrojov ionizujúceho žiarenia dovoz, distribúciu, predaj alebo prenájom zdrojov ionizujúceho žiarenia,  nadobudnutie zdroja ionizujúceho žiarenia, jeho odovzdanie, ukončenie činnosti, stratu zdroja ionizujúceho žiarenia, jeho krádež alebo zničenie a ustanovuje lehoty na oznámenie.</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108</w:t>
      </w:r>
    </w:p>
    <w:p w:rsidR="00F329DB" w:rsidRPr="00F329DB" w:rsidP="00F329DB">
      <w:pPr>
        <w:widowControl w:val="0"/>
        <w:bidi w:val="0"/>
        <w:ind w:firstLine="708"/>
        <w:jc w:val="both"/>
        <w:rPr>
          <w:rFonts w:ascii="Times New Roman" w:hAnsi="Times New Roman"/>
          <w:color w:val="000000"/>
        </w:rPr>
      </w:pPr>
      <w:r w:rsidRPr="00F329DB">
        <w:rPr>
          <w:rFonts w:ascii="Times New Roman" w:hAnsi="Times New Roman"/>
          <w:color w:val="000000"/>
        </w:rPr>
        <w:t xml:space="preserve">Všeobecné ustanovenia o vykonávaní lekárskeho ožiarenia, ktoré upravuje osobitný predpis. Týmto osobitným predpisom je zákon č. 576/2004 Z. z. zdravotnej starostlivosti, službách súvisiacich s poskytovaním zdravotnej starostlivosti a o zmene a doplnení niektorých zákonov v znení neskorších predpisov. Ustanovuje sa povinnosť pre </w:t>
      </w:r>
      <w:r w:rsidR="004E3BA1">
        <w:rPr>
          <w:rFonts w:ascii="Times New Roman" w:hAnsi="Times New Roman"/>
          <w:color w:val="000000"/>
        </w:rPr>
        <w:t>príslušný orgán radiačnej ochrany</w:t>
      </w:r>
      <w:r w:rsidRPr="00F329DB">
        <w:rPr>
          <w:rFonts w:ascii="Times New Roman" w:hAnsi="Times New Roman"/>
          <w:color w:val="000000"/>
        </w:rPr>
        <w:t>, aby oznámil Ministerstv</w:t>
      </w:r>
      <w:r w:rsidR="004E3BA1">
        <w:rPr>
          <w:rFonts w:ascii="Times New Roman" w:hAnsi="Times New Roman"/>
          <w:color w:val="000000"/>
        </w:rPr>
        <w:t>u</w:t>
      </w:r>
      <w:r w:rsidRPr="00F329DB">
        <w:rPr>
          <w:rFonts w:ascii="Times New Roman" w:hAnsi="Times New Roman"/>
          <w:color w:val="000000"/>
        </w:rPr>
        <w:t xml:space="preserve"> zdravotníctva Slovenskej republiky alebo samosprávnemu kraju, ak poskytovateľ zdravotnej starostlivosti, ktorý vykonáva lekárske ožiarenie, nemá odborného zástupcu alebo nespĺňa  požiadavky na zabezpečenie radiačnej ochrany. </w:t>
      </w:r>
    </w:p>
    <w:p w:rsidR="00F329DB" w:rsidRPr="00F329DB" w:rsidP="00F329DB">
      <w:pPr>
        <w:widowControl w:val="0"/>
        <w:bidi w:val="0"/>
        <w:jc w:val="both"/>
        <w:rPr>
          <w:rFonts w:ascii="Times New Roman" w:hAnsi="Times New Roman"/>
          <w:color w:val="000000"/>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109</w:t>
      </w:r>
    </w:p>
    <w:p w:rsidR="00F329DB" w:rsidRPr="00F329DB" w:rsidP="00F329DB">
      <w:pPr>
        <w:bidi w:val="0"/>
        <w:ind w:firstLine="708"/>
        <w:jc w:val="both"/>
        <w:rPr>
          <w:rFonts w:ascii="Times New Roman" w:hAnsi="Times New Roman"/>
        </w:rPr>
      </w:pPr>
      <w:r w:rsidRPr="00F329DB">
        <w:rPr>
          <w:rFonts w:ascii="Times New Roman" w:hAnsi="Times New Roman"/>
        </w:rPr>
        <w:t>Vymedzuje, kedy je lekárske ožiarenie optimalizované, ustanovuje povinnosť dodržiavať diagnostické referenčné úrovne a zakazuje vykonať lekárske ožiarenie, ak nie je odôvodnené a optimalizované. Optimalizácia sa pri medicínskom ožiarení uplatňuje udržiavaním výšky dávok na takej nízkej úrovni, ktorá je rozumne dosiahnuteľná, pri získaní požadovaných diagnostických informácií a zohľadnení ekonomických a sociálnych faktorov.</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110</w:t>
      </w:r>
    </w:p>
    <w:p w:rsidR="00F329DB" w:rsidRPr="00F329DB" w:rsidP="00F329DB">
      <w:pPr>
        <w:bidi w:val="0"/>
        <w:ind w:firstLine="708"/>
        <w:jc w:val="both"/>
        <w:rPr>
          <w:rFonts w:ascii="Times New Roman" w:hAnsi="Times New Roman"/>
        </w:rPr>
      </w:pPr>
      <w:r w:rsidRPr="00F329DB">
        <w:rPr>
          <w:rFonts w:ascii="Times New Roman" w:hAnsi="Times New Roman"/>
        </w:rPr>
        <w:t>Ustanovuje požiadavky na optimalizáciu pri biomedicínskom výskume spojenom s lekárskym ožiarením.</w:t>
      </w:r>
    </w:p>
    <w:p w:rsidR="00F329DB" w:rsidRPr="00F329DB" w:rsidP="00F329DB">
      <w:pPr>
        <w:bidi w:val="0"/>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111</w:t>
      </w:r>
    </w:p>
    <w:p w:rsidR="00F329DB" w:rsidRPr="00F329DB" w:rsidP="00F329DB">
      <w:pPr>
        <w:bidi w:val="0"/>
        <w:ind w:firstLine="708"/>
        <w:jc w:val="both"/>
        <w:rPr>
          <w:rFonts w:ascii="Times New Roman" w:hAnsi="Times New Roman"/>
        </w:rPr>
      </w:pPr>
      <w:r w:rsidRPr="00F329DB">
        <w:rPr>
          <w:rFonts w:ascii="Times New Roman" w:hAnsi="Times New Roman"/>
        </w:rPr>
        <w:t>Na zabezpečenie radiačnej ochrany sa pre osoby, ktoré sprevádzajú alebo opatrujú pacienta vystaveného lekárskemu ožiareniu alebo pacienta, ktorý bol po aplikácii rádioaktívnych látok prepustený zo zdravotníckeho zariadenia ustanovuje zákon medzné dávky. Požaduje sa, aby bol po aplikácii rádioaktívnej látky bol pacient alebo jeho zákonný zástupca vybavený písomnými pokynmi pre osoby, ktoré ho sprevádzajú alebo opatrujú o osobitnom režime bezpečného správania a o riziku ožiarenia</w:t>
      </w:r>
      <w:r w:rsidR="00BD1358">
        <w:rPr>
          <w:rFonts w:ascii="Times New Roman" w:hAnsi="Times New Roman"/>
        </w:rPr>
        <w:t>.</w:t>
      </w:r>
    </w:p>
    <w:p w:rsidR="00F329DB" w:rsidRPr="00F329DB" w:rsidP="00F329DB">
      <w:pPr>
        <w:bidi w:val="0"/>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112 a 113</w:t>
      </w:r>
    </w:p>
    <w:p w:rsidR="00F329DB" w:rsidRPr="00F329DB" w:rsidP="00F329DB">
      <w:pPr>
        <w:bidi w:val="0"/>
        <w:ind w:firstLine="708"/>
        <w:jc w:val="both"/>
        <w:rPr>
          <w:rFonts w:ascii="Times New Roman" w:hAnsi="Times New Roman"/>
        </w:rPr>
      </w:pPr>
      <w:r w:rsidRPr="00F329DB">
        <w:rPr>
          <w:rFonts w:ascii="Times New Roman" w:hAnsi="Times New Roman"/>
        </w:rPr>
        <w:t xml:space="preserve">Vymedzuje sa pôsobnosť </w:t>
      </w:r>
      <w:r w:rsidR="00BD1358">
        <w:rPr>
          <w:rFonts w:ascii="Times New Roman" w:hAnsi="Times New Roman"/>
        </w:rPr>
        <w:t xml:space="preserve">zdravotníckeho pracovníka - </w:t>
      </w:r>
      <w:r w:rsidRPr="00F329DB">
        <w:rPr>
          <w:rFonts w:ascii="Times New Roman" w:hAnsi="Times New Roman"/>
        </w:rPr>
        <w:t>klinického fyzika pri zabezpečovaní radiačnej ochrany. Ustanovenie podrobne špecifikuje rozsah kompetencií klinického fyzika ako experta na medicínsku fyziku a vymedzuje oblasti, v ktorých by mal byť schopný prevádzkovateľovi poskytovať odborné poradenstvo a zabezpečovať plnenie povinností ustanovených platnými predpismi. Ďalej sa ustanovujú požiadavky na minimálny počet klinických fyzikov na jednotlivých špecializovaných pracoviskách, na ktorých sa vykonáva lekárske ožiarenie.</w:t>
      </w:r>
    </w:p>
    <w:p w:rsidR="00F329DB" w:rsidRPr="00F329DB" w:rsidP="00F329DB">
      <w:pPr>
        <w:bidi w:val="0"/>
        <w:jc w:val="both"/>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114</w:t>
      </w:r>
    </w:p>
    <w:p w:rsidR="00F329DB" w:rsidRPr="00F329DB" w:rsidP="00F329DB">
      <w:pPr>
        <w:widowControl w:val="0"/>
        <w:bidi w:val="0"/>
        <w:ind w:left="-65" w:firstLine="773"/>
        <w:jc w:val="both"/>
        <w:rPr>
          <w:rFonts w:ascii="Times New Roman" w:hAnsi="Times New Roman"/>
        </w:rPr>
      </w:pPr>
      <w:r w:rsidRPr="00F329DB">
        <w:rPr>
          <w:rFonts w:ascii="Times New Roman" w:hAnsi="Times New Roman"/>
        </w:rPr>
        <w:t>Vymedzujú sa povinnosti prevádzkovateľa v oblasti zabezpečenia radiačnej ochrany pri vykonávaní diagnostických postupov alebo terapeutických rádiologických postupov, používania rádiologických prístrojov a ich príslušenstva, zobrazovacích zariadení, zariadení na spracovanie filmového materiálu, vykonávania skúšok dlhodobej stability, kontrol prevádzkovej bezpečnosti a vedenia záznamov o ich výsledkoch.</w:t>
      </w:r>
    </w:p>
    <w:p w:rsidR="00F329DB" w:rsidRPr="00F329DB" w:rsidP="00F329DB">
      <w:pPr>
        <w:widowControl w:val="0"/>
        <w:bidi w:val="0"/>
        <w:ind w:left="-65" w:firstLine="773"/>
        <w:jc w:val="both"/>
        <w:rPr>
          <w:rFonts w:ascii="Times New Roman" w:hAnsi="Times New Roman"/>
        </w:rPr>
      </w:pPr>
      <w:r w:rsidRPr="00F329DB">
        <w:rPr>
          <w:rFonts w:ascii="Times New Roman" w:hAnsi="Times New Roman"/>
        </w:rPr>
        <w:t xml:space="preserve">Osobitne sa zdôrazňuje zabezpečenie kvality a kontrola kvality pri vykonávaní rádiologických vyšetrení detí, pri vyšetreniach osôb v súvislosti s preventívnymi zdravotnými programami  a pri vyšetreniach spojených s vysokými dávkami pacientov.      </w:t>
      </w:r>
    </w:p>
    <w:p w:rsidR="00F329DB" w:rsidRPr="00F329DB" w:rsidP="00F329DB">
      <w:pPr>
        <w:widowControl w:val="0"/>
        <w:bidi w:val="0"/>
        <w:ind w:left="-65"/>
        <w:jc w:val="both"/>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115</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Ustanovujú sa požiadavky na rádiologické prístroje z hľadiska radiačnej ochrany. S cieľom zamedziť používaniu zastaranej techniky, ktorej používanie predstavuje pre pacienta neodôvodnené ožiarenie, taxatívne vymenúva prístroje, ktoré je zakázané používať. Definuje  okruh prístrojov, ktoré sa </w:t>
      </w:r>
      <w:r w:rsidRPr="00F329DB">
        <w:rPr>
          <w:rFonts w:ascii="Times New Roman" w:hAnsi="Times New Roman"/>
          <w:color w:val="000000"/>
        </w:rPr>
        <w:t xml:space="preserve">na zdravotnícke rádiologické pracovisko </w:t>
      </w:r>
      <w:r w:rsidRPr="00F329DB">
        <w:rPr>
          <w:rFonts w:ascii="Times New Roman" w:hAnsi="Times New Roman"/>
        </w:rPr>
        <w:t xml:space="preserve">zakazuje </w:t>
      </w:r>
      <w:r w:rsidRPr="00F329DB">
        <w:rPr>
          <w:rFonts w:ascii="Times New Roman" w:hAnsi="Times New Roman"/>
          <w:color w:val="000000"/>
        </w:rPr>
        <w:t>inštalovať a uvádzať do prevádzky.</w:t>
      </w:r>
      <w:r w:rsidRPr="00F329DB">
        <w:rPr>
          <w:rFonts w:ascii="Times New Roman" w:hAnsi="Times New Roman"/>
        </w:rPr>
        <w:t xml:space="preserve"> Ustanovenie vymedzuje podmienky na používanie rádiologických prístrojov, zakazuje používať také, ktoré nemajú platnú skúšku stability. Podrobne sa vymedzujú technické požiadavky na niektoré prístroje a zakazuje sa inštalovať ako nové prístroje na pracovisko celá škála zastaraných typov rádiologických prístrojov. Na určité typy prístrojov kladie prísnejšie podmienky, požaduje sa doplnenie vybavenia prídavnými zariadeniami a podobne. Plnenie požiadaviek predmetného  ustanovenia bude prínosom a prispeje k zníženiu radiačnej záťaže obyvateľov.</w:t>
      </w:r>
    </w:p>
    <w:p w:rsidR="00F329DB" w:rsidRPr="00F329DB" w:rsidP="00F329DB">
      <w:pPr>
        <w:widowControl w:val="0"/>
        <w:bidi w:val="0"/>
        <w:ind w:left="-65"/>
        <w:jc w:val="both"/>
        <w:rPr>
          <w:rFonts w:ascii="Times New Roman" w:hAnsi="Times New Roman"/>
          <w:color w:val="000000"/>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116</w:t>
      </w:r>
    </w:p>
    <w:p w:rsidR="00F329DB" w:rsidRPr="00F329DB" w:rsidP="00F329DB">
      <w:pPr>
        <w:bidi w:val="0"/>
        <w:ind w:firstLine="708"/>
        <w:jc w:val="both"/>
        <w:rPr>
          <w:rFonts w:ascii="Times New Roman" w:hAnsi="Times New Roman"/>
        </w:rPr>
      </w:pPr>
      <w:r w:rsidRPr="00F329DB">
        <w:rPr>
          <w:rFonts w:ascii="Times New Roman" w:hAnsi="Times New Roman"/>
        </w:rPr>
        <w:t>Ustanovením sa upravujú všeobecné požiadavky na lekárske rádiologické pracoviská, upravuje sa povinnosť poskytovateľa zdravotnej starostlivosti, ktorý prevádzkuje lekárske rádiologické pracovisko zabezpečiť, ho vhodnými osobnými ochrannými pracovnými prostriedkami. Ustanovujú sa špecifické požiadavky na pracoviská nukleárnej medicíny na diagnostiku a liečbu rádioaktívnymi látkami a na lekárske rádiologické pracoviská na diagnostiku a liečbu.</w:t>
      </w:r>
    </w:p>
    <w:p w:rsidR="00F329DB" w:rsidRPr="00F329DB" w:rsidP="00F329DB">
      <w:pPr>
        <w:bidi w:val="0"/>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117</w:t>
      </w:r>
    </w:p>
    <w:p w:rsidR="00F329DB" w:rsidRPr="00F329DB" w:rsidP="00F329DB">
      <w:pPr>
        <w:bidi w:val="0"/>
        <w:ind w:firstLine="708"/>
        <w:jc w:val="both"/>
        <w:rPr>
          <w:rFonts w:ascii="Times New Roman" w:hAnsi="Times New Roman"/>
        </w:rPr>
      </w:pPr>
      <w:bookmarkStart w:id="4" w:name="_Hlk483462595"/>
      <w:r w:rsidRPr="00F329DB">
        <w:rPr>
          <w:rFonts w:ascii="Times New Roman" w:hAnsi="Times New Roman"/>
        </w:rPr>
        <w:t>Diagnostická aplikácia alebo terapeutická aplikácia rádioaktívnych látok pacientom sa môže vykonávať v zdravotníckom zariadení. Vymedzujú sa podmienky, za ktorých môže byť pacient po diagnostickej alebo terapeutickej aplikácii rádioaktívnych látok  prepustený zo zdravotníckeho zariadenia.</w:t>
      </w:r>
    </w:p>
    <w:p w:rsidR="00F329DB" w:rsidRPr="00F329DB" w:rsidP="00F329DB">
      <w:pPr>
        <w:keepNext/>
        <w:bidi w:val="0"/>
        <w:outlineLvl w:val="2"/>
        <w:rPr>
          <w:rFonts w:ascii="Times New Roman" w:hAnsi="Times New Roman"/>
          <w:b/>
          <w:bCs/>
        </w:rPr>
      </w:pPr>
      <w:bookmarkEnd w:id="4"/>
    </w:p>
    <w:p w:rsidR="00F329DB" w:rsidRPr="00F329DB" w:rsidP="00F329DB">
      <w:pPr>
        <w:keepNext/>
        <w:bidi w:val="0"/>
        <w:outlineLvl w:val="2"/>
        <w:rPr>
          <w:rFonts w:ascii="Times New Roman" w:hAnsi="Times New Roman"/>
          <w:b/>
          <w:bCs/>
        </w:rPr>
      </w:pPr>
      <w:r w:rsidRPr="00F329DB">
        <w:rPr>
          <w:rFonts w:ascii="Times New Roman" w:hAnsi="Times New Roman"/>
          <w:b/>
          <w:bCs/>
        </w:rPr>
        <w:t>K § 118</w:t>
      </w:r>
    </w:p>
    <w:p w:rsidR="00F329DB" w:rsidRPr="00F329DB" w:rsidP="00F329DB">
      <w:pPr>
        <w:widowControl w:val="0"/>
        <w:bidi w:val="0"/>
        <w:ind w:firstLine="708"/>
        <w:contextualSpacing/>
        <w:jc w:val="both"/>
        <w:rPr>
          <w:rFonts w:ascii="Times New Roman" w:hAnsi="Times New Roman"/>
        </w:rPr>
      </w:pPr>
      <w:r w:rsidRPr="00F329DB">
        <w:rPr>
          <w:rFonts w:ascii="Times New Roman" w:hAnsi="Times New Roman"/>
          <w:color w:val="000000"/>
        </w:rPr>
        <w:t xml:space="preserve">Ustanovujú sa osobitné povinnosti prevádzkovateľa rádiologického zariadenia s cieľom  znížiť pravdepodobnosť vzniku a rozsahu havarijného ožiarenia alebo neplánovaného lekárskeho ožiarenia pacientov. Ustanovujú sa postupy, keď </w:t>
      </w:r>
      <w:r w:rsidRPr="00F329DB">
        <w:rPr>
          <w:rFonts w:ascii="Times New Roman" w:hAnsi="Times New Roman"/>
          <w:color w:val="000000"/>
          <w:lang w:eastAsia="en-US"/>
        </w:rPr>
        <w:t>nastane klinicky závažné havarijné alebo neplánované ožiarenie pacienta.</w:t>
      </w:r>
      <w:r w:rsidRPr="00F329DB">
        <w:rPr>
          <w:rFonts w:ascii="Times New Roman" w:hAnsi="Times New Roman"/>
        </w:rPr>
        <w:t xml:space="preserve"> Poskytovateľ zdravotnej starostlivosti </w:t>
      </w:r>
      <w:r w:rsidRPr="00F329DB">
        <w:rPr>
          <w:rFonts w:ascii="Times New Roman" w:hAnsi="Times New Roman"/>
          <w:color w:val="000000"/>
        </w:rPr>
        <w:t xml:space="preserve">je povinný prijať také opatrenia, aby čo najviac znížil havarijné ožiarenie alebo neplánované lekárske ožiarenie a pravdepodobnosť ich vzniku u osôb vystavenej lekárskemu ožiareniu; opatrenia sa musia zamerať na prevenciu vzniku radiačnej mimoriadnej udalosti, ľudských chýb alebo zlyhaní zdravotníckych pracovníkov alebo technických porúch </w:t>
      </w:r>
      <w:r w:rsidRPr="00F329DB">
        <w:rPr>
          <w:rFonts w:ascii="Times New Roman" w:hAnsi="Times New Roman"/>
        </w:rPr>
        <w:t>používaných zariadení na lekárske ožiarenie</w:t>
      </w:r>
      <w:r w:rsidR="00BD1358">
        <w:rPr>
          <w:rFonts w:ascii="Times New Roman" w:hAnsi="Times New Roman"/>
        </w:rPr>
        <w:t>.</w:t>
      </w:r>
    </w:p>
    <w:p w:rsidR="00F329DB" w:rsidRPr="00F329DB" w:rsidP="00F329DB">
      <w:pPr>
        <w:keepNext/>
        <w:bidi w:val="0"/>
        <w:outlineLvl w:val="2"/>
        <w:rPr>
          <w:rFonts w:ascii="Times New Roman" w:hAnsi="Times New Roman"/>
          <w:b/>
          <w:bCs/>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119</w:t>
      </w:r>
    </w:p>
    <w:p w:rsidR="00F329DB" w:rsidRPr="00741B26" w:rsidP="00F329DB">
      <w:pPr>
        <w:bidi w:val="0"/>
        <w:ind w:firstLine="708"/>
        <w:jc w:val="both"/>
        <w:rPr>
          <w:rFonts w:ascii="Times New Roman" w:hAnsi="Times New Roman"/>
        </w:rPr>
      </w:pPr>
      <w:r w:rsidRPr="00741B26">
        <w:rPr>
          <w:rFonts w:ascii="Times New Roman" w:hAnsi="Times New Roman"/>
        </w:rPr>
        <w:t xml:space="preserve">Poskytovateľovi zdravotnej starostlivosti, ktorý vykonáva lekárske ožiarenie, sa ustanovuje povinnosť viesť záznamy o individuálnych dávkach pacientov pri lekárskom ožiarení, poskytovať ich </w:t>
      </w:r>
      <w:r w:rsidRPr="00741B26" w:rsidR="00732A63">
        <w:rPr>
          <w:rFonts w:ascii="Times New Roman" w:hAnsi="Times New Roman"/>
        </w:rPr>
        <w:t>úradu verejného zdravotníctva</w:t>
      </w:r>
      <w:r w:rsidRPr="00741B26" w:rsidR="00741B26">
        <w:rPr>
          <w:rFonts w:ascii="Times New Roman" w:hAnsi="Times New Roman"/>
        </w:rPr>
        <w:t xml:space="preserve">, ktorý </w:t>
      </w:r>
      <w:r w:rsidRPr="00741B26">
        <w:rPr>
          <w:rFonts w:ascii="Times New Roman" w:hAnsi="Times New Roman"/>
        </w:rPr>
        <w:t xml:space="preserve">uvedené údaje v päťročných intervaloch vyhodnocuje. Zdravotným poisťovniam sa ustanovuje povinnosť poskytnúť </w:t>
      </w:r>
      <w:r w:rsidRPr="00741B26" w:rsidR="00732A63">
        <w:rPr>
          <w:rFonts w:ascii="Times New Roman" w:hAnsi="Times New Roman"/>
        </w:rPr>
        <w:t xml:space="preserve">úradu verejného zdravotníctva </w:t>
      </w:r>
      <w:r w:rsidRPr="00741B26">
        <w:rPr>
          <w:rFonts w:ascii="Times New Roman" w:hAnsi="Times New Roman"/>
        </w:rPr>
        <w:t xml:space="preserve">údaje o počte vykonaných rádiologických vyšetrení, elektronickou formou. Údaje slúžia na stanovenia distribúcie dávok obyvateľov z lekárskeho ožiarenia a hodnotenie radiačnej záťaže obyvateľa. </w:t>
      </w:r>
    </w:p>
    <w:p w:rsidR="00F329DB" w:rsidRPr="00F329DB" w:rsidP="00F329DB">
      <w:pPr>
        <w:bidi w:val="0"/>
        <w:rPr>
          <w:rFonts w:ascii="Times New Roman" w:hAnsi="Times New Roman"/>
        </w:rPr>
      </w:pPr>
    </w:p>
    <w:p w:rsidR="00F329DB" w:rsidRPr="00F329DB" w:rsidP="00F329DB">
      <w:pPr>
        <w:keepNext/>
        <w:bidi w:val="0"/>
        <w:outlineLvl w:val="2"/>
        <w:rPr>
          <w:rFonts w:ascii="Times New Roman" w:hAnsi="Times New Roman"/>
          <w:b/>
          <w:bCs/>
        </w:rPr>
      </w:pPr>
      <w:r w:rsidRPr="00F329DB">
        <w:rPr>
          <w:rFonts w:ascii="Times New Roman" w:hAnsi="Times New Roman"/>
          <w:b/>
          <w:bCs/>
        </w:rPr>
        <w:t>K § 120</w:t>
      </w:r>
    </w:p>
    <w:p w:rsidR="00B90AA9" w:rsidP="00B90AA9">
      <w:pPr>
        <w:bidi w:val="0"/>
        <w:ind w:firstLine="708"/>
        <w:jc w:val="both"/>
        <w:rPr>
          <w:rFonts w:ascii="Times New Roman" w:hAnsi="Times New Roman"/>
        </w:rPr>
      </w:pPr>
      <w:r w:rsidRPr="00F329DB" w:rsidR="00F329DB">
        <w:rPr>
          <w:rFonts w:ascii="Times New Roman" w:hAnsi="Times New Roman"/>
        </w:rPr>
        <w:t>Ustanovuje sa, že nelekárske ožiarenie musí byť vopred odôvodnené, nakoľko osoba vystavená takémuto ožiareniu z neho nemá priamy zdravotný prospech. Vymedzujú sa druhy nelekárskeho ožiarenia na ožiarenie vykonané rádiologickým prístrojom v zdravotníckom zariadení</w:t>
      </w:r>
      <w:r w:rsidR="00BD1358">
        <w:rPr>
          <w:rFonts w:ascii="Times New Roman" w:hAnsi="Times New Roman"/>
        </w:rPr>
        <w:t>,</w:t>
      </w:r>
      <w:r w:rsidRPr="00F329DB" w:rsidR="00F329DB">
        <w:rPr>
          <w:rFonts w:ascii="Times New Roman" w:hAnsi="Times New Roman"/>
        </w:rPr>
        <w:t xml:space="preserve"> ale nie na diagnostický alebo liečebný účel, ale napríklad na imigračné účely, na posúdenie zdravotného stavu na účel zamestnania, ktoré nie je súčasťou lekárskych preventívnych prehliadok vykonávaných pri posudzovaní zdravotnej spôsobilosti na prácu, na</w:t>
      </w:r>
      <w:r>
        <w:rPr>
          <w:rFonts w:ascii="Times New Roman" w:hAnsi="Times New Roman"/>
        </w:rPr>
        <w:t xml:space="preserve"> </w:t>
      </w:r>
      <w:r w:rsidRPr="00F329DB" w:rsidR="00F329DB">
        <w:rPr>
          <w:rFonts w:ascii="Times New Roman" w:hAnsi="Times New Roman"/>
        </w:rPr>
        <w:t>hodnotenia fyzického vývoja detí a dospievajúcej mládeže na účel ich športovej, tanečnej alebo inej podobnej kariéry, na posúdenia veku, alebo na identifikáciu predmetov skrytých v ľudskom tele. Nelekárske ožiarenie iným zdrojom ionizujúceho žiarenia ako zdravotníckym r</w:t>
      </w:r>
      <w:r w:rsidR="004E3BA1">
        <w:rPr>
          <w:rFonts w:ascii="Times New Roman" w:hAnsi="Times New Roman"/>
        </w:rPr>
        <w:t>öntgenovým</w:t>
      </w:r>
      <w:r w:rsidRPr="00F329DB" w:rsidR="00F329DB">
        <w:rPr>
          <w:rFonts w:ascii="Times New Roman" w:hAnsi="Times New Roman"/>
        </w:rPr>
        <w:t xml:space="preserve"> prístrojom a sa vykonáva mimo zdravotníckeho zariadenia, najmä na účel identifikácie vecí skrytých v ľudskom tele alebo na ňom upevnených, detekcie zbraní a nebezpečných predmetov, detekciu skrytých osôb v rámci kontroly nákladu a na bezpečnostné a právne účely.</w:t>
      </w:r>
    </w:p>
    <w:p w:rsidR="00B90AA9" w:rsidP="00B90AA9">
      <w:pPr>
        <w:bidi w:val="0"/>
        <w:jc w:val="both"/>
        <w:rPr>
          <w:rFonts w:ascii="Times New Roman" w:hAnsi="Times New Roman"/>
        </w:rPr>
      </w:pPr>
    </w:p>
    <w:p w:rsidR="00B90AA9" w:rsidP="00B90AA9">
      <w:pPr>
        <w:bidi w:val="0"/>
        <w:jc w:val="both"/>
        <w:rPr>
          <w:rFonts w:ascii="Times New Roman" w:hAnsi="Times New Roman"/>
        </w:rPr>
      </w:pPr>
      <w:r w:rsidRPr="00F329DB" w:rsidR="00F329DB">
        <w:rPr>
          <w:rFonts w:ascii="Times New Roman" w:hAnsi="Times New Roman"/>
          <w:b/>
          <w:bCs/>
        </w:rPr>
        <w:t>K § 121</w:t>
      </w:r>
    </w:p>
    <w:p w:rsidR="00B90AA9" w:rsidP="00B90AA9">
      <w:pPr>
        <w:bidi w:val="0"/>
        <w:ind w:firstLine="708"/>
        <w:jc w:val="both"/>
        <w:rPr>
          <w:rFonts w:ascii="Times New Roman" w:hAnsi="Times New Roman"/>
        </w:rPr>
      </w:pPr>
      <w:r w:rsidRPr="00F329DB" w:rsidR="00F329DB">
        <w:rPr>
          <w:rFonts w:ascii="Times New Roman" w:hAnsi="Times New Roman"/>
        </w:rPr>
        <w:t>Ustanovujú sa podmienky na vykonávanie nelekárskeho ožiarenia</w:t>
      </w:r>
      <w:r w:rsidR="004E3BA1">
        <w:rPr>
          <w:rFonts w:ascii="Times New Roman" w:hAnsi="Times New Roman"/>
        </w:rPr>
        <w:t xml:space="preserve"> v zdravotníckom zariadení</w:t>
      </w:r>
      <w:r w:rsidRPr="00F329DB" w:rsidR="00F329DB">
        <w:rPr>
          <w:rFonts w:ascii="Times New Roman" w:hAnsi="Times New Roman"/>
        </w:rPr>
        <w:t xml:space="preserve"> a upravuje sa kompetencia takéto ožiarenie indikovať, ktorú majú ak ide o ožiarenie na účel identifikácie vecí skrytých v ľudskom tele alebo na ňom upevnených okrem lekára aj orgány činné v trestnom konaní; požiadavka sa musí odôvodniť.</w:t>
      </w:r>
    </w:p>
    <w:p w:rsidR="00B90AA9" w:rsidP="00B90AA9">
      <w:pPr>
        <w:bidi w:val="0"/>
        <w:jc w:val="both"/>
        <w:rPr>
          <w:rFonts w:ascii="Times New Roman" w:hAnsi="Times New Roman"/>
        </w:rPr>
      </w:pPr>
    </w:p>
    <w:p w:rsidR="00B90AA9" w:rsidP="00B90AA9">
      <w:pPr>
        <w:bidi w:val="0"/>
        <w:jc w:val="both"/>
        <w:rPr>
          <w:rFonts w:ascii="Times New Roman" w:hAnsi="Times New Roman"/>
        </w:rPr>
      </w:pPr>
      <w:r w:rsidRPr="00F329DB" w:rsidR="00F329DB">
        <w:rPr>
          <w:rFonts w:ascii="Times New Roman" w:hAnsi="Times New Roman"/>
          <w:b/>
          <w:bCs/>
        </w:rPr>
        <w:t>K § 122</w:t>
      </w:r>
    </w:p>
    <w:p w:rsidR="00B90AA9" w:rsidP="00B90AA9">
      <w:pPr>
        <w:bidi w:val="0"/>
        <w:ind w:firstLine="708"/>
        <w:jc w:val="both"/>
        <w:rPr>
          <w:rFonts w:ascii="Times New Roman" w:hAnsi="Times New Roman"/>
        </w:rPr>
      </w:pPr>
      <w:r w:rsidRPr="00F329DB" w:rsidR="00F329DB">
        <w:rPr>
          <w:rFonts w:ascii="Times New Roman" w:hAnsi="Times New Roman"/>
        </w:rPr>
        <w:t xml:space="preserve">Určujú sa podmienky, za ktorých možno nelekárske ožiarenie vykonávať mimo rádiologického pracoviska, ak sa pri ňom nepoužívajú rádiologické prístroje, ale iné špecifické zdroje žiarenia, nevykonávajú ho kvalifikovaní zdravotnícki pracovníci a výsledné zobrazenie nehodnotí lekár. </w:t>
      </w:r>
    </w:p>
    <w:p w:rsidR="00B90AA9" w:rsidP="00B90AA9">
      <w:pPr>
        <w:bidi w:val="0"/>
        <w:jc w:val="both"/>
        <w:rPr>
          <w:rFonts w:ascii="Times New Roman" w:hAnsi="Times New Roman"/>
        </w:rPr>
      </w:pPr>
    </w:p>
    <w:p w:rsidR="0042421C" w:rsidP="00B90AA9">
      <w:pPr>
        <w:bidi w:val="0"/>
        <w:jc w:val="both"/>
        <w:rPr>
          <w:rFonts w:ascii="Times New Roman" w:hAnsi="Times New Roman"/>
        </w:rPr>
      </w:pPr>
    </w:p>
    <w:p w:rsidR="0042421C" w:rsidP="00B90AA9">
      <w:pPr>
        <w:bidi w:val="0"/>
        <w:jc w:val="both"/>
        <w:rPr>
          <w:rFonts w:ascii="Times New Roman" w:hAnsi="Times New Roman"/>
        </w:rPr>
      </w:pPr>
    </w:p>
    <w:p w:rsidR="00B90AA9" w:rsidP="00B90AA9">
      <w:pPr>
        <w:bidi w:val="0"/>
        <w:jc w:val="both"/>
        <w:rPr>
          <w:rFonts w:ascii="Times New Roman" w:hAnsi="Times New Roman"/>
        </w:rPr>
      </w:pPr>
      <w:r w:rsidRPr="00F329DB" w:rsidR="00F329DB">
        <w:rPr>
          <w:rFonts w:ascii="Times New Roman" w:hAnsi="Times New Roman"/>
          <w:b/>
          <w:bCs/>
        </w:rPr>
        <w:t>K § 123</w:t>
      </w:r>
    </w:p>
    <w:p w:rsidR="00F329DB" w:rsidRPr="00F329DB" w:rsidP="00B90AA9">
      <w:pPr>
        <w:bidi w:val="0"/>
        <w:ind w:firstLine="708"/>
        <w:jc w:val="both"/>
        <w:rPr>
          <w:rFonts w:ascii="Times New Roman" w:hAnsi="Times New Roman"/>
        </w:rPr>
      </w:pPr>
      <w:r w:rsidRPr="00F329DB">
        <w:rPr>
          <w:rFonts w:ascii="Times New Roman" w:hAnsi="Times New Roman"/>
        </w:rPr>
        <w:t>Ustanovenie transponuje požiadavku zo smernice zahrnúť medzi pracoviská s možným ožiarením z radónu aj pracoviská umiestnené v prvom nadzemnom podlaží a v podzemnom podlaží budov. Vymedzuje sa pojem pracovisko s  možným zvýšeným ožiarením prírodným ionizujúcim žiarením taxatívnym vymenovaním činností, ktoré môžu zvýšené ožiarenie spôsobovať.</w:t>
      </w:r>
    </w:p>
    <w:p w:rsidR="00F329DB" w:rsidRPr="00F329DB" w:rsidP="00F329DB">
      <w:pPr>
        <w:keepNext/>
        <w:bidi w:val="0"/>
        <w:ind w:firstLine="708"/>
        <w:jc w:val="both"/>
        <w:rPr>
          <w:rFonts w:ascii="Times New Roman" w:hAnsi="Times New Roman"/>
        </w:rPr>
      </w:pPr>
      <w:r w:rsidRPr="00F329DB">
        <w:rPr>
          <w:rFonts w:ascii="Times New Roman" w:hAnsi="Times New Roman"/>
        </w:rPr>
        <w:t>Vymedzuje sa pojem pracovisko s  možným zvýšeným ožiarením z radónu taxatívnym vymenovaním priestorov, v ktorých sa radón môže vo zvýšenej miere vyskytovať.</w:t>
      </w:r>
    </w:p>
    <w:p w:rsidR="00F329DB" w:rsidRPr="00F329DB" w:rsidP="00F329DB">
      <w:pPr>
        <w:bidi w:val="0"/>
        <w:ind w:firstLine="708"/>
        <w:jc w:val="both"/>
        <w:rPr>
          <w:rFonts w:ascii="Times New Roman" w:hAnsi="Times New Roman"/>
        </w:rPr>
      </w:pPr>
      <w:r w:rsidRPr="00F329DB">
        <w:rPr>
          <w:rFonts w:ascii="Times New Roman" w:hAnsi="Times New Roman"/>
        </w:rPr>
        <w:t>Vyhláška č. 406/1992 Zb. o požiadavkách na obmedzenie ožiarenia z radónu a ďalších prírodných rádionuklidov ustanovila po prvýkrát v právnych predpisoch Slovenskej republiky požiadavku neprekročenia hmotnostnej aktivity Ra</w:t>
      </w:r>
      <w:r w:rsidR="00BD1358">
        <w:rPr>
          <w:rFonts w:ascii="Times New Roman" w:hAnsi="Times New Roman"/>
        </w:rPr>
        <w:t>-226</w:t>
      </w:r>
      <w:r w:rsidRPr="00F329DB">
        <w:rPr>
          <w:rFonts w:ascii="Times New Roman" w:hAnsi="Times New Roman"/>
        </w:rPr>
        <w:t xml:space="preserve"> 120 Bq/kg pre stavebné materiály, ktoré možno používať v stavbách s miestnosťami určenými na bývanie alebo pobyt osôb. Od nadobudnutia účinnosti citovanej vyhlášky sú všetky stavebné výrobky v Slovenskej republike kontrolované na obsah prírodných rádionuklidov. Z  uvedeného dôvodu sa na prevádzkovateľa pracoviska v prvom nadzemnom podlaží budovy postavenej po 26. júni 1992, podpivničenej v celom pôdoryse pracoviska a zabezpečenej proti prenikaniu vzduchu z podzemného podlažia, povinnosť zabezpečiť meranie na účel stanovenia efektívnej dávky pracovníka nevzťahuje.</w:t>
      </w:r>
    </w:p>
    <w:p w:rsidR="00F329DB" w:rsidRPr="00F329DB" w:rsidP="00F329DB">
      <w:pPr>
        <w:keepNext/>
        <w:bidi w:val="0"/>
        <w:jc w:val="both"/>
        <w:rPr>
          <w:rFonts w:ascii="Times New Roman" w:hAnsi="Times New Roman"/>
        </w:rPr>
      </w:pPr>
    </w:p>
    <w:p w:rsidR="00F329DB" w:rsidRPr="00F329DB" w:rsidP="00F329DB">
      <w:pPr>
        <w:keepNext/>
        <w:bidi w:val="0"/>
        <w:jc w:val="both"/>
        <w:rPr>
          <w:rFonts w:ascii="Times New Roman" w:hAnsi="Times New Roman"/>
          <w:b/>
          <w:bCs/>
        </w:rPr>
      </w:pPr>
      <w:r w:rsidRPr="00F329DB">
        <w:rPr>
          <w:rFonts w:ascii="Times New Roman" w:hAnsi="Times New Roman"/>
          <w:b/>
          <w:bCs/>
        </w:rPr>
        <w:t>K § 124 a 125</w:t>
      </w:r>
    </w:p>
    <w:p w:rsidR="00F329DB" w:rsidRPr="00F329DB" w:rsidP="00F329DB">
      <w:pPr>
        <w:bidi w:val="0"/>
        <w:ind w:firstLine="708"/>
        <w:jc w:val="both"/>
        <w:rPr>
          <w:rFonts w:ascii="Times New Roman" w:hAnsi="Times New Roman"/>
        </w:rPr>
      </w:pPr>
      <w:r w:rsidRPr="00F329DB">
        <w:rPr>
          <w:rFonts w:ascii="Times New Roman" w:hAnsi="Times New Roman"/>
        </w:rPr>
        <w:t>Medzi plánované situácie ožiarenia je zaradené vykonávanie činností na pracovisku, na ktorom ožiarenie prírodným ionizujúcim žiarením je alebo môže byť zvýšené</w:t>
      </w:r>
      <w:r w:rsidR="00BD1358">
        <w:rPr>
          <w:rFonts w:ascii="Times New Roman" w:hAnsi="Times New Roman"/>
        </w:rPr>
        <w:t>.</w:t>
      </w:r>
      <w:r w:rsidRPr="00F329DB">
        <w:rPr>
          <w:rFonts w:ascii="Times New Roman" w:hAnsi="Times New Roman"/>
        </w:rPr>
        <w:t xml:space="preserve"> Z platnej právnej úpravy sa zachováva povinnosť informovať pracovníka takéhoto pracoviska o opatreniach, ktoré boli vykonané na zníženie ožiarenia.</w:t>
      </w:r>
    </w:p>
    <w:p w:rsidR="00F329DB" w:rsidRPr="00F329DB" w:rsidP="00F329DB">
      <w:pPr>
        <w:keepNext/>
        <w:bidi w:val="0"/>
        <w:ind w:firstLine="708"/>
        <w:jc w:val="both"/>
        <w:rPr>
          <w:rFonts w:ascii="Times New Roman" w:hAnsi="Times New Roman"/>
        </w:rPr>
      </w:pPr>
      <w:r w:rsidRPr="00F329DB">
        <w:rPr>
          <w:rFonts w:ascii="Times New Roman" w:hAnsi="Times New Roman"/>
        </w:rPr>
        <w:t xml:space="preserve">Uložením povinnosti fyzickej osobe-podnikateľovi alebo právnickej osobe na pracoviskách s  možným zvýšeným ožiarením prírodným ionizujúcim žiarením, zabezpečiť meranie, stanovenie efektívnej dávky a optimalizáciu sa vytvárajú podmienky na  zabezpečenie ochrany zdravia, ak je na pracovisku prekročená medzná dávka 6 mSv </w:t>
      </w:r>
      <w:r w:rsidRPr="00F329DB">
        <w:rPr>
          <w:rFonts w:ascii="Times New Roman" w:hAnsi="Times New Roman"/>
          <w:lang w:bidi="si-LK"/>
        </w:rPr>
        <w:t>za kalendárny rok počas pobytu pracovníka na pracovisku</w:t>
      </w:r>
      <w:r w:rsidRPr="00F329DB">
        <w:rPr>
          <w:rFonts w:ascii="Times New Roman" w:hAnsi="Times New Roman"/>
        </w:rPr>
        <w:t xml:space="preserve"> aj po vykonaní opatrení na obmedzenie ožiarenia pracovníkov. </w:t>
      </w:r>
    </w:p>
    <w:p w:rsidR="00F329DB" w:rsidRPr="00F329DB" w:rsidP="00F329DB">
      <w:pPr>
        <w:keepNext/>
        <w:bidi w:val="0"/>
        <w:jc w:val="both"/>
        <w:outlineLvl w:val="2"/>
        <w:rPr>
          <w:rFonts w:ascii="Times New Roman" w:hAnsi="Times New Roman"/>
          <w:b/>
          <w:bCs/>
        </w:rPr>
      </w:pPr>
    </w:p>
    <w:p w:rsidR="00F329DB" w:rsidRPr="00F329DB" w:rsidP="00F329DB">
      <w:pPr>
        <w:keepNext/>
        <w:bidi w:val="0"/>
        <w:jc w:val="both"/>
        <w:outlineLvl w:val="2"/>
        <w:rPr>
          <w:rFonts w:ascii="Times New Roman" w:hAnsi="Times New Roman"/>
          <w:b/>
          <w:bCs/>
        </w:rPr>
      </w:pPr>
      <w:r w:rsidRPr="00F329DB">
        <w:rPr>
          <w:rFonts w:ascii="Times New Roman" w:hAnsi="Times New Roman"/>
          <w:b/>
          <w:bCs/>
        </w:rPr>
        <w:t>K § 126</w:t>
      </w:r>
    </w:p>
    <w:p w:rsidR="00F329DB" w:rsidRPr="00F329DB" w:rsidP="00F329DB">
      <w:pPr>
        <w:bidi w:val="0"/>
        <w:ind w:firstLine="708"/>
        <w:jc w:val="both"/>
        <w:rPr>
          <w:rFonts w:ascii="Times New Roman" w:hAnsi="Times New Roman"/>
        </w:rPr>
      </w:pPr>
      <w:r w:rsidRPr="00F329DB">
        <w:rPr>
          <w:rFonts w:ascii="Times New Roman" w:hAnsi="Times New Roman"/>
        </w:rPr>
        <w:t>Pracovisko, ktorým je paluba lietadla</w:t>
      </w:r>
      <w:r w:rsidR="00BD1358">
        <w:rPr>
          <w:rFonts w:ascii="Times New Roman" w:hAnsi="Times New Roman"/>
        </w:rPr>
        <w:t>,</w:t>
      </w:r>
      <w:r w:rsidRPr="00F329DB">
        <w:rPr>
          <w:rFonts w:ascii="Times New Roman" w:hAnsi="Times New Roman"/>
        </w:rPr>
        <w:t xml:space="preserve"> je zaradené medzi existujúce situácie ožiarenia v súlade s odporúčaním Medzinárodnej komisie pre radiačnú ochranu ICRP 132. Ustanovuje sa referenčná úroveň pre ožiarenie pracovníka na</w:t>
      </w:r>
      <w:r w:rsidR="00BD1358">
        <w:rPr>
          <w:rFonts w:ascii="Times New Roman" w:hAnsi="Times New Roman"/>
        </w:rPr>
        <w:t xml:space="preserve"> takomto </w:t>
      </w:r>
      <w:r w:rsidRPr="00F329DB">
        <w:rPr>
          <w:rFonts w:ascii="Times New Roman" w:hAnsi="Times New Roman"/>
        </w:rPr>
        <w:t>pracovisku.</w:t>
      </w:r>
    </w:p>
    <w:p w:rsidR="00F329DB" w:rsidRPr="00F329DB" w:rsidP="00F329DB">
      <w:pPr>
        <w:keepNext/>
        <w:bidi w:val="0"/>
        <w:jc w:val="both"/>
        <w:outlineLvl w:val="2"/>
        <w:rPr>
          <w:rFonts w:ascii="Times New Roman" w:hAnsi="Times New Roman"/>
          <w:b/>
          <w:bCs/>
        </w:rPr>
      </w:pPr>
    </w:p>
    <w:p w:rsidR="00F329DB" w:rsidRPr="00F329DB" w:rsidP="00F329DB">
      <w:pPr>
        <w:keepNext/>
        <w:bidi w:val="0"/>
        <w:jc w:val="both"/>
        <w:outlineLvl w:val="2"/>
        <w:rPr>
          <w:rFonts w:ascii="Times New Roman" w:hAnsi="Times New Roman"/>
          <w:b/>
          <w:bCs/>
        </w:rPr>
      </w:pPr>
      <w:r w:rsidRPr="00F329DB">
        <w:rPr>
          <w:rFonts w:ascii="Times New Roman" w:hAnsi="Times New Roman"/>
          <w:b/>
          <w:bCs/>
        </w:rPr>
        <w:t>K § 127 a 128</w:t>
      </w:r>
    </w:p>
    <w:p w:rsidR="00F329DB" w:rsidRPr="00F329DB" w:rsidP="00F329DB">
      <w:pPr>
        <w:bidi w:val="0"/>
        <w:ind w:firstLine="708"/>
        <w:jc w:val="both"/>
        <w:rPr>
          <w:rFonts w:ascii="Times New Roman" w:hAnsi="Times New Roman"/>
        </w:rPr>
      </w:pPr>
      <w:r w:rsidRPr="00F329DB">
        <w:rPr>
          <w:rFonts w:ascii="Times New Roman" w:hAnsi="Times New Roman"/>
        </w:rPr>
        <w:t xml:space="preserve">Ustanovuje sa povinnosť pre prevádzkovateľov pracovísk situovaných v prvom nadzemnom a v podzemnom podlaží budov vykonávať merania a prijímať opatrenia v závislosti na ich výsledkoch, ak sa nachádzajú na vymedzených „územiach so zvýšeným výskytom radónu“. Úprava vymedzuje pracoviská, ktoré nemajú povinnosť  zabezpečiť meranie </w:t>
      </w:r>
      <w:r w:rsidR="00BD1358">
        <w:rPr>
          <w:rFonts w:ascii="Times New Roman" w:hAnsi="Times New Roman"/>
        </w:rPr>
        <w:t>n</w:t>
      </w:r>
      <w:r w:rsidRPr="00F329DB">
        <w:rPr>
          <w:rFonts w:ascii="Times New Roman" w:hAnsi="Times New Roman"/>
        </w:rPr>
        <w:t>a účel</w:t>
      </w:r>
      <w:r w:rsidR="00BD1358">
        <w:rPr>
          <w:rFonts w:ascii="Times New Roman" w:hAnsi="Times New Roman"/>
        </w:rPr>
        <w:t xml:space="preserve"> </w:t>
      </w:r>
      <w:r w:rsidRPr="00F329DB">
        <w:rPr>
          <w:rFonts w:ascii="Times New Roman" w:hAnsi="Times New Roman"/>
        </w:rPr>
        <w:t>stanovenia efektívnej dávky pracovníka ako pracoviská v prvom nadzemnom podlaží budovy, ktoré od povrchu zeme oddeľuje vrstva voľne prúdiaceho vzduchu, a v prvom nadzemnom podlaží budovy postavenej po 26. júni 1992, podpivničenej v celom pôdoryse pracoviska a zabezpečenej proti prenikaniu vzduchu z podzemného podlažia. Od uvedeného dátumu sa zaviedla povinnosť kontroly distribuovaného stavebného materiálu z hľadiska radiačnej ochrany.</w:t>
      </w:r>
    </w:p>
    <w:p w:rsidR="00F329DB" w:rsidRPr="00F329DB" w:rsidP="00F329DB">
      <w:pPr>
        <w:keepNext/>
        <w:bidi w:val="0"/>
        <w:jc w:val="both"/>
        <w:outlineLvl w:val="2"/>
        <w:rPr>
          <w:rFonts w:ascii="Times New Roman" w:hAnsi="Times New Roman"/>
          <w:b/>
          <w:bCs/>
        </w:rPr>
      </w:pPr>
    </w:p>
    <w:p w:rsidR="00F329DB" w:rsidRPr="00F329DB" w:rsidP="00F329DB">
      <w:pPr>
        <w:keepNext/>
        <w:bidi w:val="0"/>
        <w:jc w:val="both"/>
        <w:outlineLvl w:val="2"/>
        <w:rPr>
          <w:rFonts w:ascii="Times New Roman" w:hAnsi="Times New Roman"/>
          <w:b/>
          <w:bCs/>
        </w:rPr>
      </w:pPr>
      <w:r w:rsidRPr="00F329DB">
        <w:rPr>
          <w:rFonts w:ascii="Times New Roman" w:hAnsi="Times New Roman"/>
          <w:b/>
          <w:bCs/>
        </w:rPr>
        <w:t>K § 129</w:t>
      </w:r>
    </w:p>
    <w:p w:rsidR="00F329DB" w:rsidRPr="00F329DB" w:rsidP="00F329DB">
      <w:pPr>
        <w:bidi w:val="0"/>
        <w:ind w:firstLine="708"/>
        <w:jc w:val="both"/>
        <w:rPr>
          <w:rFonts w:ascii="Times New Roman" w:hAnsi="Times New Roman"/>
        </w:rPr>
      </w:pPr>
      <w:r w:rsidRPr="00F329DB">
        <w:rPr>
          <w:rFonts w:ascii="Times New Roman" w:hAnsi="Times New Roman"/>
        </w:rPr>
        <w:t>Ustanovuje sa v súlade so smernicou povinnosť pre osoby, ktoré projektujú pracovisko, stavajú pracovisko, projektujú stavebné úpravy alebo vykonávajú stavebné úpravy pracoviska na „území so zvýšeným výskytom radónu“ vykonať také opatrenia, aby počas pobytu pracovníka na pracovisku objemová aktivita radónu vo vnútornom ovzduší neprekračovala referenčnú úroveň. Cieľom je zabezpečiť zdravé pracovné podmienky pracovníkom. Dôvodom odkladu účinnosti ustanovenia na 1.</w:t>
      </w:r>
      <w:r w:rsidR="00BD1358">
        <w:rPr>
          <w:rFonts w:ascii="Times New Roman" w:hAnsi="Times New Roman"/>
        </w:rPr>
        <w:t xml:space="preserve"> januára </w:t>
      </w:r>
      <w:r w:rsidRPr="00F329DB">
        <w:rPr>
          <w:rFonts w:ascii="Times New Roman" w:hAnsi="Times New Roman"/>
        </w:rPr>
        <w:t>2024 je, že S</w:t>
      </w:r>
      <w:r w:rsidR="00BD1358">
        <w:rPr>
          <w:rFonts w:ascii="Times New Roman" w:hAnsi="Times New Roman"/>
        </w:rPr>
        <w:t xml:space="preserve">lovenská republika </w:t>
      </w:r>
      <w:r w:rsidRPr="00F329DB">
        <w:rPr>
          <w:rFonts w:ascii="Times New Roman" w:hAnsi="Times New Roman"/>
        </w:rPr>
        <w:t>nemá definované „územia so zvýšeným výskytom radónu“, ktoré sú určené na základe meraní radónu vo vnútornom ovzduší budov pomocou štatisticky relevantného prieskumu. S</w:t>
      </w:r>
      <w:r w:rsidR="00BD1358">
        <w:rPr>
          <w:rFonts w:ascii="Times New Roman" w:hAnsi="Times New Roman"/>
        </w:rPr>
        <w:t xml:space="preserve">lovenská republika </w:t>
      </w:r>
      <w:r w:rsidRPr="00F329DB">
        <w:rPr>
          <w:rFonts w:ascii="Times New Roman" w:hAnsi="Times New Roman"/>
        </w:rPr>
        <w:t>musí podľa článku 54 smernice určiť „územie so zvýšeným výskytom radónu.“</w:t>
      </w:r>
      <w:r w:rsidR="00264829">
        <w:rPr>
          <w:rFonts w:ascii="Times New Roman" w:hAnsi="Times New Roman"/>
        </w:rPr>
        <w:t xml:space="preserve"> Povinnosť  zabezpečiť meranie n</w:t>
      </w:r>
      <w:r w:rsidRPr="00F329DB">
        <w:rPr>
          <w:rFonts w:ascii="Times New Roman" w:hAnsi="Times New Roman"/>
        </w:rPr>
        <w:t>a účel stanovenia efektívnej dávky pracovníka ako pracoviská v prvom nadzemnom podlaží budovy, ktoré od povrchu zeme oddeľuje vrstva voľne prúdiaceho vzduchu, a v prvom nadzemnom podlaží sa nevzťahuje na budovy postavené po 26. júni 1992, podpivničené v celom pôdoryse pracoviska a zabezpečené proti prenikaniu vzduchu z podzemného podlažia.</w:t>
      </w:r>
    </w:p>
    <w:p w:rsidR="00F329DB" w:rsidRPr="00F329DB" w:rsidP="00F329DB">
      <w:pPr>
        <w:keepNext/>
        <w:bidi w:val="0"/>
        <w:jc w:val="both"/>
        <w:outlineLvl w:val="2"/>
        <w:rPr>
          <w:rFonts w:ascii="Times New Roman" w:hAnsi="Times New Roman"/>
          <w:b/>
          <w:bCs/>
        </w:rPr>
      </w:pPr>
    </w:p>
    <w:p w:rsidR="00F329DB" w:rsidRPr="00F329DB" w:rsidP="00F329DB">
      <w:pPr>
        <w:keepNext/>
        <w:bidi w:val="0"/>
        <w:jc w:val="both"/>
        <w:outlineLvl w:val="2"/>
        <w:rPr>
          <w:rFonts w:ascii="Times New Roman" w:hAnsi="Times New Roman"/>
          <w:b/>
          <w:bCs/>
        </w:rPr>
      </w:pPr>
      <w:r w:rsidRPr="00F329DB">
        <w:rPr>
          <w:rFonts w:ascii="Times New Roman" w:hAnsi="Times New Roman"/>
          <w:b/>
          <w:bCs/>
        </w:rPr>
        <w:t>K § 130 až  132</w:t>
      </w:r>
    </w:p>
    <w:p w:rsidR="00F329DB" w:rsidRPr="00F329DB" w:rsidP="00F329DB">
      <w:pPr>
        <w:bidi w:val="0"/>
        <w:ind w:firstLine="708"/>
        <w:jc w:val="both"/>
        <w:rPr>
          <w:rFonts w:ascii="Times New Roman" w:hAnsi="Times New Roman"/>
        </w:rPr>
      </w:pPr>
      <w:r w:rsidRPr="00F329DB">
        <w:rPr>
          <w:rFonts w:ascii="Times New Roman" w:hAnsi="Times New Roman"/>
        </w:rPr>
        <w:t>Definuje sa, akú budovu považujeme za budovu s možným zvýšeným výskytom radónu. Neustanovuje sa odklad účinnosti pre povinnosť vykonať úpravy, aby objemová aktivita radónu neprekračovala referenčnú úroveň pre každého, kto projektuje alebo stavia bytovú budovu na predaj a prenájom a nebytové budovy na poskytovanie služieb.</w:t>
      </w:r>
    </w:p>
    <w:p w:rsidR="00F329DB" w:rsidRPr="00F329DB" w:rsidP="00F329DB">
      <w:pPr>
        <w:bidi w:val="0"/>
        <w:jc w:val="both"/>
        <w:rPr>
          <w:rFonts w:ascii="Times New Roman" w:hAnsi="Times New Roman"/>
        </w:rPr>
      </w:pPr>
    </w:p>
    <w:p w:rsidR="00F329DB" w:rsidRPr="00F329DB" w:rsidP="00F329DB">
      <w:pPr>
        <w:bidi w:val="0"/>
        <w:jc w:val="both"/>
        <w:rPr>
          <w:rFonts w:ascii="Times New Roman" w:hAnsi="Times New Roman"/>
          <w:b/>
        </w:rPr>
      </w:pPr>
      <w:r w:rsidRPr="00F329DB">
        <w:rPr>
          <w:rFonts w:ascii="Times New Roman" w:hAnsi="Times New Roman"/>
          <w:b/>
        </w:rPr>
        <w:t>K § 133</w:t>
      </w:r>
    </w:p>
    <w:p w:rsidR="00F329DB" w:rsidRPr="00F329DB" w:rsidP="00F329DB">
      <w:pPr>
        <w:keepNext/>
        <w:bidi w:val="0"/>
        <w:ind w:firstLine="708"/>
        <w:jc w:val="both"/>
        <w:outlineLvl w:val="2"/>
        <w:rPr>
          <w:rFonts w:ascii="Times New Roman" w:hAnsi="Times New Roman"/>
          <w:bCs/>
        </w:rPr>
      </w:pPr>
      <w:r w:rsidRPr="00F329DB">
        <w:rPr>
          <w:rFonts w:ascii="Times New Roman" w:hAnsi="Times New Roman"/>
          <w:bCs/>
        </w:rPr>
        <w:t xml:space="preserve">Ustanovenie ukladá povinnosť vlastníkovi budovy situovanej na území so zvýšeným výskytom radónu </w:t>
      </w:r>
      <w:r w:rsidRPr="00D17833">
        <w:rPr>
          <w:rFonts w:ascii="Times New Roman" w:hAnsi="Times New Roman"/>
          <w:bCs/>
        </w:rPr>
        <w:t xml:space="preserve">vykonať </w:t>
      </w:r>
      <w:r w:rsidRPr="00D17833" w:rsidR="004E3BA1">
        <w:rPr>
          <w:rFonts w:ascii="Times New Roman" w:hAnsi="Times New Roman"/>
          <w:bCs/>
        </w:rPr>
        <w:t xml:space="preserve">nápravné </w:t>
      </w:r>
      <w:r w:rsidRPr="00D17833">
        <w:rPr>
          <w:rFonts w:ascii="Times New Roman" w:hAnsi="Times New Roman"/>
          <w:bCs/>
        </w:rPr>
        <w:t>opatrenia</w:t>
      </w:r>
      <w:r w:rsidRPr="00F329DB">
        <w:rPr>
          <w:rFonts w:ascii="Times New Roman" w:hAnsi="Times New Roman"/>
          <w:bCs/>
        </w:rPr>
        <w:t xml:space="preserve"> na zníženie objemovej aktivity radónu pod referenčnú úroveň</w:t>
      </w:r>
      <w:r w:rsidR="004E3BA1">
        <w:rPr>
          <w:rFonts w:ascii="Times New Roman" w:hAnsi="Times New Roman"/>
          <w:bCs/>
        </w:rPr>
        <w:t xml:space="preserve"> najneskôr do jedného roka</w:t>
      </w:r>
      <w:r w:rsidRPr="00F329DB">
        <w:rPr>
          <w:rFonts w:ascii="Times New Roman" w:hAnsi="Times New Roman"/>
          <w:bCs/>
        </w:rPr>
        <w:t>.</w:t>
      </w:r>
    </w:p>
    <w:p w:rsidR="00F329DB" w:rsidRPr="00F329DB" w:rsidP="00F329DB">
      <w:pPr>
        <w:bidi w:val="0"/>
        <w:rPr>
          <w:rFonts w:ascii="Times New Roman" w:hAnsi="Times New Roman"/>
        </w:rPr>
      </w:pPr>
    </w:p>
    <w:p w:rsidR="00F329DB" w:rsidRPr="00F329DB" w:rsidP="00F329DB">
      <w:pPr>
        <w:keepNext/>
        <w:bidi w:val="0"/>
        <w:jc w:val="both"/>
        <w:outlineLvl w:val="2"/>
        <w:rPr>
          <w:rFonts w:ascii="Times New Roman" w:hAnsi="Times New Roman"/>
          <w:b/>
          <w:bCs/>
        </w:rPr>
      </w:pPr>
      <w:r w:rsidRPr="00F329DB">
        <w:rPr>
          <w:rFonts w:ascii="Times New Roman" w:hAnsi="Times New Roman"/>
          <w:b/>
          <w:bCs/>
        </w:rPr>
        <w:t xml:space="preserve">K § 134 </w:t>
      </w:r>
    </w:p>
    <w:p w:rsidR="00F329DB" w:rsidRPr="00F329DB" w:rsidP="00F329DB">
      <w:pPr>
        <w:bidi w:val="0"/>
        <w:ind w:firstLine="708"/>
        <w:jc w:val="both"/>
        <w:rPr>
          <w:rFonts w:ascii="Times New Roman" w:hAnsi="Times New Roman"/>
        </w:rPr>
      </w:pPr>
      <w:r w:rsidRPr="00F329DB">
        <w:rPr>
          <w:rFonts w:ascii="Times New Roman" w:hAnsi="Times New Roman"/>
        </w:rPr>
        <w:t>Ustanovuje sa povinnosť vlastníkom budov situovaných na území s možným zvýšeným výskytom radónu vykonávať</w:t>
      </w:r>
      <w:r w:rsidR="00D17833">
        <w:rPr>
          <w:rFonts w:ascii="Times New Roman" w:hAnsi="Times New Roman"/>
        </w:rPr>
        <w:t xml:space="preserve"> </w:t>
      </w:r>
      <w:r w:rsidRPr="00D17833" w:rsidR="00D17833">
        <w:rPr>
          <w:rFonts w:ascii="Times New Roman" w:hAnsi="Times New Roman"/>
        </w:rPr>
        <w:t xml:space="preserve">nápravné </w:t>
      </w:r>
      <w:r w:rsidRPr="00D17833">
        <w:rPr>
          <w:rFonts w:ascii="Times New Roman" w:hAnsi="Times New Roman"/>
        </w:rPr>
        <w:t>opatrenia</w:t>
      </w:r>
      <w:r w:rsidRPr="00D17833" w:rsidR="00264829">
        <w:rPr>
          <w:rFonts w:ascii="Times New Roman" w:hAnsi="Times New Roman"/>
        </w:rPr>
        <w:t xml:space="preserve"> </w:t>
      </w:r>
      <w:r w:rsidRPr="00D17833">
        <w:rPr>
          <w:rFonts w:ascii="Times New Roman" w:hAnsi="Times New Roman"/>
        </w:rPr>
        <w:t>na zníženie ožiarenia</w:t>
      </w:r>
      <w:r w:rsidRPr="00F329DB">
        <w:rPr>
          <w:rFonts w:ascii="Times New Roman" w:hAnsi="Times New Roman"/>
        </w:rPr>
        <w:t xml:space="preserve"> z radónu a žiarenia gama. </w:t>
      </w:r>
    </w:p>
    <w:p w:rsidR="00F329DB" w:rsidRPr="00F329DB" w:rsidP="00F329DB">
      <w:pPr>
        <w:keepNext/>
        <w:bidi w:val="0"/>
        <w:jc w:val="both"/>
        <w:outlineLvl w:val="2"/>
        <w:rPr>
          <w:rFonts w:ascii="Times New Roman" w:hAnsi="Times New Roman"/>
          <w:b/>
          <w:bCs/>
        </w:rPr>
      </w:pPr>
    </w:p>
    <w:p w:rsidR="00F329DB" w:rsidRPr="00F329DB" w:rsidP="00F329DB">
      <w:pPr>
        <w:keepNext/>
        <w:bidi w:val="0"/>
        <w:jc w:val="both"/>
        <w:outlineLvl w:val="2"/>
        <w:rPr>
          <w:rFonts w:ascii="Times New Roman" w:hAnsi="Times New Roman"/>
          <w:b/>
          <w:bCs/>
        </w:rPr>
      </w:pPr>
      <w:r w:rsidRPr="00F329DB">
        <w:rPr>
          <w:rFonts w:ascii="Times New Roman" w:hAnsi="Times New Roman"/>
          <w:b/>
          <w:bCs/>
        </w:rPr>
        <w:t>K § 135</w:t>
      </w:r>
    </w:p>
    <w:p w:rsidR="00F329DB" w:rsidRPr="00F329DB" w:rsidP="00F329DB">
      <w:pPr>
        <w:bidi w:val="0"/>
        <w:ind w:firstLine="708"/>
        <w:jc w:val="both"/>
        <w:rPr>
          <w:rFonts w:ascii="Times New Roman" w:hAnsi="Times New Roman"/>
        </w:rPr>
      </w:pPr>
      <w:r w:rsidRPr="00F329DB">
        <w:rPr>
          <w:rFonts w:ascii="Times New Roman" w:hAnsi="Times New Roman"/>
        </w:rPr>
        <w:t>Vymedzuje sa rozsah národného akčného radónového plánu.</w:t>
      </w:r>
    </w:p>
    <w:p w:rsidR="00F329DB" w:rsidRPr="00F329DB" w:rsidP="00F329DB">
      <w:pPr>
        <w:bidi w:val="0"/>
        <w:ind w:firstLine="708"/>
        <w:jc w:val="both"/>
        <w:rPr>
          <w:rFonts w:ascii="Times New Roman" w:hAnsi="Times New Roman"/>
        </w:rPr>
      </w:pPr>
      <w:r w:rsidRPr="00F329DB">
        <w:rPr>
          <w:rFonts w:ascii="Times New Roman" w:hAnsi="Times New Roman"/>
        </w:rPr>
        <w:t>Národný akčný radónový plán sa zameriava na znižovanie rizika vzniku rakoviny pľúc v dôsledku dlhodobej expozície radónu v pobytových priestoroch, identifikáciu rizikových radónových území, usmerňovanie existujúceho ožiarenia z inhalácie a ingescie radónu a jeho dcérskych produktov vrátane preventívnych a ozdravných opatrení v súvislosti s ožiarením radónom z pôdy, stavebných materiálov alebo vody, v pobytových priestoroch a na pracoviskách, zvýšenie informovanosti o riziku, vykonanie radónového prieskumu v rodinných domoch, bytových domoch, predškolských zariadeniach, školských zariadeniach, budovách slúžiacich zariadeniam sociálnoprávnej ochrany detí a sociálnej kurately, zariadeniach na poskytovanie sociálnych služieb alebo na poskytovanie zdravotnej starostlivosti. V národnom akčnom radónovom pláne sa musia zohľadniť stratégie podľa prílohy č. 11.</w:t>
      </w:r>
    </w:p>
    <w:p w:rsidR="00F329DB" w:rsidRPr="00F329DB" w:rsidP="00F329DB">
      <w:pPr>
        <w:bidi w:val="0"/>
        <w:ind w:firstLine="708"/>
        <w:jc w:val="both"/>
        <w:rPr>
          <w:rFonts w:ascii="Times New Roman" w:hAnsi="Times New Roman"/>
        </w:rPr>
      </w:pPr>
      <w:r w:rsidRPr="00F329DB">
        <w:rPr>
          <w:rFonts w:ascii="Times New Roman" w:hAnsi="Times New Roman"/>
          <w:color w:val="000000"/>
        </w:rPr>
        <w:t xml:space="preserve">V rámci národného akčného plánu </w:t>
      </w:r>
      <w:r w:rsidR="00264829">
        <w:rPr>
          <w:rFonts w:ascii="Times New Roman" w:hAnsi="Times New Roman"/>
          <w:color w:val="000000"/>
        </w:rPr>
        <w:t>na</w:t>
      </w:r>
      <w:r w:rsidRPr="00F329DB">
        <w:rPr>
          <w:rFonts w:ascii="Times New Roman" w:hAnsi="Times New Roman"/>
          <w:color w:val="000000"/>
        </w:rPr>
        <w:t xml:space="preserve"> reguláciu</w:t>
      </w:r>
      <w:r w:rsidRPr="00F329DB">
        <w:rPr>
          <w:rFonts w:ascii="Times New Roman" w:hAnsi="Times New Roman"/>
          <w:color w:val="000000"/>
        </w:rPr>
        <w:t xml:space="preserve"> </w:t>
      </w:r>
      <w:r w:rsidRPr="00F329DB">
        <w:rPr>
          <w:rFonts w:ascii="Times New Roman" w:hAnsi="Times New Roman"/>
          <w:color w:val="000000"/>
        </w:rPr>
        <w:t xml:space="preserve">ožiarenia obyvateľov z radónu sa predpokladá, že sa na informovaní a vzdelávaní verejnosti </w:t>
      </w:r>
      <w:r w:rsidRPr="00F329DB">
        <w:rPr>
          <w:rFonts w:ascii="Times New Roman" w:hAnsi="Times New Roman"/>
        </w:rPr>
        <w:t>v oblasti ochrany pred ožiarením z radónu a na projektoch zameraných na vymedzenie oblastí so zvýšenou pravdepodobnosťou výskytu radónu vo vnútornom ovzduší budov, budú podieľať aj iné rezorty.</w:t>
      </w:r>
    </w:p>
    <w:p w:rsidR="00F329DB" w:rsidRPr="00F329DB" w:rsidP="00F329DB">
      <w:pPr>
        <w:bidi w:val="0"/>
        <w:ind w:firstLine="708"/>
        <w:jc w:val="both"/>
        <w:rPr>
          <w:rFonts w:ascii="Times New Roman" w:hAnsi="Times New Roman"/>
        </w:rPr>
      </w:pPr>
      <w:r w:rsidRPr="00F329DB">
        <w:rPr>
          <w:rFonts w:ascii="Times New Roman" w:hAnsi="Times New Roman"/>
        </w:rPr>
        <w:t xml:space="preserve">Upravuje  spoluprácu s rezortom školstva, životného prostredia a dopravy a výstavby na príprave národného akčného plánu </w:t>
      </w:r>
      <w:r w:rsidR="00264829">
        <w:rPr>
          <w:rFonts w:ascii="Times New Roman" w:hAnsi="Times New Roman"/>
        </w:rPr>
        <w:t>na</w:t>
      </w:r>
      <w:r w:rsidRPr="00F329DB">
        <w:rPr>
          <w:rFonts w:ascii="Times New Roman" w:hAnsi="Times New Roman"/>
        </w:rPr>
        <w:t xml:space="preserve"> reguláciu</w:t>
      </w:r>
      <w:r w:rsidRPr="00F329DB">
        <w:rPr>
          <w:rFonts w:ascii="Times New Roman" w:hAnsi="Times New Roman"/>
        </w:rPr>
        <w:t xml:space="preserve"> </w:t>
      </w:r>
      <w:r w:rsidRPr="00F329DB">
        <w:rPr>
          <w:rFonts w:ascii="Times New Roman" w:hAnsi="Times New Roman"/>
        </w:rPr>
        <w:t xml:space="preserve">ožiarenia obyvateľov z radónu </w:t>
      </w:r>
      <w:r w:rsidR="00264829">
        <w:rPr>
          <w:rFonts w:ascii="Times New Roman" w:hAnsi="Times New Roman"/>
        </w:rPr>
        <w:t xml:space="preserve">a </w:t>
      </w:r>
      <w:r w:rsidRPr="00F329DB">
        <w:rPr>
          <w:rFonts w:ascii="Times New Roman" w:hAnsi="Times New Roman"/>
        </w:rPr>
        <w:t>na informovaní a vzdelávaní verejnosti a odborníkov v oblasti ochrany pred ožiarením z radónu a na vývoji metód a technológie na znižovanie tohto ožiarenia.</w:t>
      </w:r>
    </w:p>
    <w:p w:rsidR="00F329DB" w:rsidP="00F770B7">
      <w:pPr>
        <w:pStyle w:val="Heading3"/>
        <w:bidi w:val="0"/>
        <w:spacing w:before="0" w:after="0"/>
        <w:jc w:val="both"/>
        <w:rPr>
          <w:rFonts w:ascii="Times New Roman" w:hAnsi="Times New Roman" w:cs="Times New Roman"/>
          <w:sz w:val="24"/>
          <w:szCs w:val="24"/>
        </w:rPr>
      </w:pPr>
    </w:p>
    <w:p w:rsidR="00F770B7" w:rsidP="00F770B7">
      <w:pPr>
        <w:pStyle w:val="Heading3"/>
        <w:bidi w:val="0"/>
        <w:spacing w:before="0" w:after="0"/>
        <w:jc w:val="both"/>
        <w:rPr>
          <w:rFonts w:ascii="Times New Roman" w:hAnsi="Times New Roman" w:cs="Times New Roman"/>
          <w:sz w:val="24"/>
          <w:szCs w:val="24"/>
        </w:rPr>
      </w:pPr>
      <w:r>
        <w:rPr>
          <w:rFonts w:ascii="Times New Roman" w:hAnsi="Times New Roman" w:cs="Times New Roman"/>
          <w:sz w:val="24"/>
          <w:szCs w:val="24"/>
        </w:rPr>
        <w:t>K § 136</w:t>
      </w:r>
    </w:p>
    <w:p w:rsidR="00F770B7" w:rsidP="0085528D">
      <w:pPr>
        <w:bidi w:val="0"/>
        <w:jc w:val="both"/>
        <w:rPr>
          <w:rFonts w:ascii="Times New Roman" w:hAnsi="Times New Roman"/>
        </w:rPr>
      </w:pPr>
      <w:r>
        <w:rPr>
          <w:rFonts w:ascii="Times New Roman" w:hAnsi="Times New Roman"/>
        </w:rPr>
        <w:t>Ustanovujú sa povinnosti v oblasti radiačnej ochrany  pre fyzickú osobu - podnikateľa alebo právnickú osobu, ktorá vyrába alebo dodáva pitnú vodu alebo dováža pitnú vodu z tretích krajín.</w:t>
      </w:r>
    </w:p>
    <w:p w:rsidR="00F770B7" w:rsidP="0085528D">
      <w:pPr>
        <w:pStyle w:val="Heading3"/>
        <w:bidi w:val="0"/>
        <w:spacing w:before="0" w:after="0"/>
        <w:jc w:val="both"/>
        <w:rPr>
          <w:rFonts w:ascii="Times New Roman" w:hAnsi="Times New Roman" w:cs="Times New Roman"/>
          <w:sz w:val="24"/>
          <w:szCs w:val="24"/>
        </w:rPr>
      </w:pPr>
    </w:p>
    <w:p w:rsidR="00F770B7" w:rsidP="00F770B7">
      <w:pPr>
        <w:pStyle w:val="Heading3"/>
        <w:bidi w:val="0"/>
        <w:spacing w:before="0" w:after="0"/>
        <w:jc w:val="both"/>
        <w:rPr>
          <w:rFonts w:ascii="Times New Roman" w:hAnsi="Times New Roman" w:cs="Times New Roman"/>
          <w:sz w:val="24"/>
          <w:szCs w:val="24"/>
        </w:rPr>
      </w:pPr>
      <w:r>
        <w:rPr>
          <w:rFonts w:ascii="Times New Roman" w:hAnsi="Times New Roman" w:cs="Times New Roman"/>
          <w:sz w:val="24"/>
          <w:szCs w:val="24"/>
        </w:rPr>
        <w:t>K § 137</w:t>
      </w:r>
    </w:p>
    <w:p w:rsidR="00F770B7" w:rsidP="0085528D">
      <w:pPr>
        <w:bidi w:val="0"/>
        <w:jc w:val="both"/>
        <w:rPr>
          <w:rFonts w:ascii="Times New Roman" w:hAnsi="Times New Roman"/>
        </w:rPr>
      </w:pPr>
      <w:r>
        <w:rPr>
          <w:rFonts w:ascii="Times New Roman" w:hAnsi="Times New Roman"/>
        </w:rPr>
        <w:t>Ustanovujú sa povinnosti v oblasti radiačnej ochrany  pre fyzickú osobu - podnikateľa alebo právnickú osobu, ktorá vyrába alebo dodáva prírodnú minerálnu vodu, pramenitú vodu alebo dováža prírodnú minerálnu vodu a pramenitú vodu z tretích krajín.</w:t>
      </w:r>
    </w:p>
    <w:p w:rsidR="00F770B7" w:rsidP="00F770B7">
      <w:pPr>
        <w:bidi w:val="0"/>
        <w:jc w:val="both"/>
        <w:rPr>
          <w:rFonts w:ascii="Times New Roman" w:hAnsi="Times New Roman"/>
        </w:rPr>
      </w:pPr>
    </w:p>
    <w:p w:rsidR="00F770B7" w:rsidP="00F770B7">
      <w:pPr>
        <w:pStyle w:val="Heading3"/>
        <w:bidi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K § 138 </w:t>
      </w:r>
    </w:p>
    <w:p w:rsidR="00C051CD" w:rsidRPr="005947F8" w:rsidP="00550757">
      <w:pPr>
        <w:bidi w:val="0"/>
        <w:spacing w:before="120"/>
        <w:jc w:val="both"/>
        <w:rPr>
          <w:rFonts w:ascii="Times New Roman" w:hAnsi="Times New Roman"/>
        </w:rPr>
      </w:pPr>
      <w:r w:rsidR="00F770B7">
        <w:rPr>
          <w:rFonts w:ascii="Times New Roman" w:hAnsi="Times New Roman"/>
        </w:rPr>
        <w:t>Ustanovujú sa povinnosti v oblasti radiačnej ochrany  pri uvádzaní stavebného materiálu do obehu a pri jeho zmene, ktorá by mohla ovplyvniť obsah prírodných rádionuklidov pre fyzickú osobu – podnikateľa alebo právnickú osobu, ktorá vyrobila na území Slovenskej republiky stavebný materiál alebo doviezla stavebný materiál  z tretích krajín.</w:t>
      </w:r>
      <w:bookmarkStart w:id="5" w:name="_Hlk480932442"/>
      <w:r w:rsidRPr="00C051CD">
        <w:rPr>
          <w:rFonts w:ascii="Times New Roman" w:hAnsi="Times New Roman"/>
        </w:rPr>
        <w:t xml:space="preserve"> </w:t>
      </w:r>
      <w:r w:rsidRPr="005947F8">
        <w:rPr>
          <w:rFonts w:ascii="Times New Roman" w:hAnsi="Times New Roman"/>
        </w:rPr>
        <w:t>Fyzická osoba – podnikateľ alebo právnická osoba, ktorá vyrobila stavebný materiál alebo doviezla stavebný materiál  z tretích krajín</w:t>
      </w:r>
      <w:r w:rsidRPr="00EF7F34">
        <w:rPr>
          <w:rFonts w:ascii="Times New Roman" w:hAnsi="Times New Roman"/>
        </w:rPr>
        <w:t>, je pred ich prvým uvedením</w:t>
      </w:r>
      <w:r w:rsidRPr="005947F8">
        <w:rPr>
          <w:rFonts w:ascii="Times New Roman" w:hAnsi="Times New Roman"/>
        </w:rPr>
        <w:t xml:space="preserve"> na trh a pri každej zmene stavebného materiálu, ktorá by mohla ovplyvniť obsah prírodných rádionuklidov</w:t>
      </w:r>
      <w:r w:rsidR="00264829">
        <w:rPr>
          <w:rFonts w:ascii="Times New Roman" w:hAnsi="Times New Roman"/>
        </w:rPr>
        <w:t>,</w:t>
      </w:r>
      <w:r w:rsidRPr="005947F8">
        <w:rPr>
          <w:rFonts w:ascii="Times New Roman" w:hAnsi="Times New Roman"/>
        </w:rPr>
        <w:t xml:space="preserve"> povinná</w:t>
      </w:r>
      <w:bookmarkEnd w:id="5"/>
      <w:r w:rsidR="00550757">
        <w:rPr>
          <w:rFonts w:ascii="Times New Roman" w:hAnsi="Times New Roman"/>
        </w:rPr>
        <w:t xml:space="preserve"> </w:t>
      </w:r>
      <w:r w:rsidRPr="005947F8">
        <w:rPr>
          <w:rFonts w:ascii="Times New Roman" w:hAnsi="Times New Roman"/>
        </w:rPr>
        <w:t>zabezpečiť stanovenie rádiologických ukazovateľov v stavebnom materiáli,</w:t>
      </w:r>
      <w:r w:rsidR="00550757">
        <w:rPr>
          <w:rFonts w:ascii="Times New Roman" w:hAnsi="Times New Roman"/>
        </w:rPr>
        <w:t xml:space="preserve"> </w:t>
      </w:r>
      <w:r w:rsidRPr="005947F8">
        <w:rPr>
          <w:rFonts w:ascii="Times New Roman" w:hAnsi="Times New Roman"/>
        </w:rPr>
        <w:t>viesť evidenciu výsledkov stanovení rádiologických ukazovateľov v stavebnom materiáli a uchovávať ju najmenej päť rokov od skončenia výroby stavebného materiálu alebo uskutočnenia jeho dovozu,</w:t>
      </w:r>
      <w:r w:rsidR="00550757">
        <w:rPr>
          <w:rFonts w:ascii="Times New Roman" w:hAnsi="Times New Roman"/>
        </w:rPr>
        <w:t xml:space="preserve"> </w:t>
      </w:r>
      <w:r w:rsidRPr="005947F8">
        <w:rPr>
          <w:rFonts w:ascii="Times New Roman" w:hAnsi="Times New Roman"/>
        </w:rPr>
        <w:t>vykonať opatrenia na zníženie obsahu prírodných rádionuklidov v stavebnom materiáli, ak je prekročená referenčná úroveň,</w:t>
      </w:r>
      <w:r w:rsidR="00550757">
        <w:rPr>
          <w:rFonts w:ascii="Times New Roman" w:hAnsi="Times New Roman"/>
        </w:rPr>
        <w:t xml:space="preserve"> </w:t>
      </w:r>
      <w:r w:rsidRPr="005947F8">
        <w:rPr>
          <w:rFonts w:ascii="Times New Roman" w:hAnsi="Times New Roman"/>
        </w:rPr>
        <w:t xml:space="preserve">po vykonaní opatrení opakovane zabezpečiť stanovenie rádiologických ukazovateľov v stavebnom materiáli, oznamovať </w:t>
      </w:r>
      <w:r w:rsidR="00732A63">
        <w:rPr>
          <w:rFonts w:ascii="Times New Roman" w:hAnsi="Times New Roman"/>
        </w:rPr>
        <w:t>úradu verejného zdravotníctva</w:t>
      </w:r>
      <w:r w:rsidRPr="005947F8" w:rsidR="00732A63">
        <w:rPr>
          <w:rFonts w:ascii="Times New Roman" w:hAnsi="Times New Roman"/>
        </w:rPr>
        <w:t xml:space="preserve"> </w:t>
      </w:r>
      <w:r w:rsidRPr="005947F8">
        <w:rPr>
          <w:rFonts w:ascii="Times New Roman" w:hAnsi="Times New Roman"/>
        </w:rPr>
        <w:t>údaje z evidencie a  výsledky stanovení rádiologických ukazovateľov v stavebnom materiáli do jedného mesiaca od ich získania.</w:t>
      </w:r>
    </w:p>
    <w:p w:rsidR="00F770B7" w:rsidP="00F770B7">
      <w:pPr>
        <w:tabs>
          <w:tab w:val="num" w:pos="644"/>
        </w:tabs>
        <w:bidi w:val="0"/>
        <w:jc w:val="both"/>
        <w:rPr>
          <w:rFonts w:ascii="Times New Roman" w:hAnsi="Times New Roman"/>
        </w:rPr>
      </w:pPr>
    </w:p>
    <w:p w:rsidR="00F770B7" w:rsidP="00F770B7">
      <w:pPr>
        <w:pStyle w:val="Heading3"/>
        <w:bidi w:val="0"/>
        <w:spacing w:before="0" w:after="0"/>
        <w:jc w:val="both"/>
        <w:rPr>
          <w:rFonts w:ascii="Times New Roman" w:hAnsi="Times New Roman" w:cs="Times New Roman"/>
          <w:sz w:val="24"/>
          <w:szCs w:val="24"/>
        </w:rPr>
      </w:pPr>
      <w:r w:rsidR="0042421C">
        <w:rPr>
          <w:rFonts w:ascii="Times New Roman" w:hAnsi="Times New Roman" w:cs="Times New Roman"/>
          <w:sz w:val="24"/>
          <w:szCs w:val="24"/>
        </w:rPr>
        <w:t>K § 139</w:t>
      </w:r>
    </w:p>
    <w:p w:rsidR="00F770B7" w:rsidP="003A0FBD">
      <w:pPr>
        <w:bidi w:val="0"/>
        <w:jc w:val="both"/>
        <w:rPr>
          <w:rFonts w:ascii="Times New Roman" w:hAnsi="Times New Roman"/>
        </w:rPr>
      </w:pPr>
      <w:r>
        <w:rPr>
          <w:rFonts w:ascii="Times New Roman" w:hAnsi="Times New Roman"/>
          <w:color w:val="000000"/>
        </w:rPr>
        <w:t>Existujúce situácie ožiarenia neuvedené v </w:t>
      </w:r>
      <w:r w:rsidR="00550757">
        <w:rPr>
          <w:rFonts w:ascii="Times New Roman" w:hAnsi="Times New Roman"/>
          <w:color w:val="000000"/>
        </w:rPr>
        <w:t>siedmej</w:t>
      </w:r>
      <w:r>
        <w:rPr>
          <w:rFonts w:ascii="Times New Roman" w:hAnsi="Times New Roman"/>
          <w:color w:val="000000"/>
        </w:rPr>
        <w:t xml:space="preserve"> časti a ani v § 150, ktoré sú významné z hľadiska radiačnej ochrany, sa primerane usmerňujú podľa požiadaviek tohto zákona </w:t>
      </w:r>
      <w:r w:rsidR="004E3BA1">
        <w:rPr>
          <w:rFonts w:ascii="Times New Roman" w:hAnsi="Times New Roman"/>
          <w:color w:val="000000"/>
        </w:rPr>
        <w:t>ako</w:t>
      </w:r>
      <w:r>
        <w:rPr>
          <w:rFonts w:ascii="Times New Roman" w:hAnsi="Times New Roman"/>
          <w:color w:val="000000"/>
        </w:rPr>
        <w:t xml:space="preserve"> plánované situácie ožiarenia.</w:t>
      </w:r>
    </w:p>
    <w:p w:rsidR="00F770B7" w:rsidP="003A0FBD">
      <w:pPr>
        <w:pStyle w:val="Heading3"/>
        <w:bidi w:val="0"/>
        <w:spacing w:before="0" w:after="0"/>
        <w:jc w:val="both"/>
        <w:rPr>
          <w:rFonts w:ascii="Times New Roman" w:hAnsi="Times New Roman" w:cs="Times New Roman"/>
          <w:sz w:val="24"/>
          <w:szCs w:val="24"/>
        </w:rPr>
      </w:pPr>
    </w:p>
    <w:p w:rsidR="00F770B7" w:rsidP="00F770B7">
      <w:pPr>
        <w:pStyle w:val="Heading3"/>
        <w:bidi w:val="0"/>
        <w:spacing w:before="0" w:after="0"/>
        <w:jc w:val="both"/>
        <w:rPr>
          <w:rFonts w:ascii="Times New Roman" w:hAnsi="Times New Roman" w:cs="Times New Roman"/>
          <w:sz w:val="24"/>
          <w:szCs w:val="24"/>
        </w:rPr>
      </w:pPr>
      <w:r>
        <w:rPr>
          <w:rFonts w:ascii="Times New Roman" w:hAnsi="Times New Roman" w:cs="Times New Roman"/>
          <w:sz w:val="24"/>
          <w:szCs w:val="24"/>
        </w:rPr>
        <w:t>K § 140</w:t>
      </w:r>
    </w:p>
    <w:p w:rsidR="00F770B7" w:rsidP="003A0FBD">
      <w:pPr>
        <w:bidi w:val="0"/>
        <w:jc w:val="both"/>
        <w:rPr>
          <w:rFonts w:ascii="Times New Roman" w:hAnsi="Times New Roman"/>
          <w:color w:val="000000"/>
        </w:rPr>
      </w:pPr>
      <w:r>
        <w:rPr>
          <w:rFonts w:ascii="Times New Roman" w:hAnsi="Times New Roman"/>
          <w:color w:val="000000"/>
        </w:rPr>
        <w:t xml:space="preserve">Ustanovenie vymedzuje opatrenia na ochranu obyvateľov, ktoré sa musia zahrnúť do komplexného zabezpečenia radiačnej ochrany pri činnostiach vedúcich k ožiareniu za </w:t>
      </w:r>
      <w:r w:rsidR="00264829">
        <w:rPr>
          <w:rFonts w:ascii="Times New Roman" w:hAnsi="Times New Roman"/>
          <w:color w:val="000000"/>
        </w:rPr>
        <w:t>bežných</w:t>
      </w:r>
      <w:r>
        <w:rPr>
          <w:rFonts w:ascii="Times New Roman" w:hAnsi="Times New Roman"/>
          <w:color w:val="000000"/>
        </w:rPr>
        <w:t xml:space="preserve"> podmienok. Patria k nim aj opatrenia na zisťovanie a elimináciu faktorov, ktoré v priebehu vykonávania činností vedúcich k ožiareniu môžu byť príčinou rizika ožiarenia obyvateľov. Definuje sa časové obdobie, kedy sa zabezpečenie radiačnej ochrany posudzuje, je to v etape plánovania a schvaľovania, umiestnenia v území, aké podmienky sa musia zohľadniť.</w:t>
      </w:r>
    </w:p>
    <w:p w:rsidR="00F770B7" w:rsidP="00F770B7">
      <w:pPr>
        <w:pStyle w:val="Heading3"/>
        <w:bidi w:val="0"/>
        <w:spacing w:before="0" w:after="0"/>
        <w:rPr>
          <w:rFonts w:ascii="Times New Roman" w:hAnsi="Times New Roman" w:cs="Times New Roman"/>
          <w:sz w:val="24"/>
          <w:szCs w:val="24"/>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141</w:t>
      </w:r>
    </w:p>
    <w:p w:rsidR="00F770B7" w:rsidP="003A0FBD">
      <w:pPr>
        <w:bidi w:val="0"/>
        <w:jc w:val="both"/>
        <w:rPr>
          <w:rFonts w:ascii="Times New Roman" w:hAnsi="Times New Roman"/>
          <w:color w:val="000000"/>
        </w:rPr>
      </w:pPr>
      <w:r>
        <w:rPr>
          <w:rFonts w:ascii="Times New Roman" w:hAnsi="Times New Roman"/>
          <w:color w:val="000000"/>
        </w:rPr>
        <w:t xml:space="preserve">Ustanovuje sa, akým spôsobom sa bude </w:t>
      </w:r>
      <w:r w:rsidR="00550757">
        <w:rPr>
          <w:rFonts w:ascii="Times New Roman" w:hAnsi="Times New Roman"/>
          <w:color w:val="000000"/>
        </w:rPr>
        <w:t>odhado</w:t>
      </w:r>
      <w:r>
        <w:rPr>
          <w:rFonts w:ascii="Times New Roman" w:hAnsi="Times New Roman"/>
          <w:color w:val="000000"/>
        </w:rPr>
        <w:t xml:space="preserve">vať a posudzovať radiačná záťaž. Rozsah posudzovania radiačnej záťaže obyvateľov z činností vedúcich k ožiareniu je v rámci systému oznamovania, registrácie a povoľovania odstupňovaný a zodpovedá </w:t>
      </w:r>
      <w:r w:rsidR="0042421C">
        <w:rPr>
          <w:rFonts w:ascii="Times New Roman" w:hAnsi="Times New Roman"/>
          <w:color w:val="000000"/>
        </w:rPr>
        <w:t>existujúcemu riziku ožiarenia.</w:t>
      </w:r>
    </w:p>
    <w:p w:rsidR="00F770B7" w:rsidP="00F770B7">
      <w:pPr>
        <w:bidi w:val="0"/>
        <w:rPr>
          <w:rFonts w:ascii="Times New Roman" w:hAnsi="Times New Roman"/>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142</w:t>
      </w:r>
    </w:p>
    <w:p w:rsidR="00F770B7" w:rsidP="0042421C">
      <w:pPr>
        <w:bidi w:val="0"/>
        <w:ind w:firstLine="708"/>
        <w:jc w:val="both"/>
        <w:rPr>
          <w:rFonts w:ascii="Times New Roman" w:hAnsi="Times New Roman"/>
          <w:color w:val="000000"/>
        </w:rPr>
      </w:pPr>
      <w:r>
        <w:rPr>
          <w:rFonts w:ascii="Times New Roman" w:hAnsi="Times New Roman"/>
          <w:color w:val="000000"/>
        </w:rPr>
        <w:t xml:space="preserve">Ustanovujú sa povinnosti prevádzkovateľa v súvislosti s povinnosťou dosiahnuť a udržiavať optimálnu úroveň radiačnej ochrany obyvateľov a životného prostredia, používať na účely sledovania úrovne radiačnej ochrany, na meranie a hodnotenie ožiarenia obyvateľstva alebo na posudzovanie kontaminácie prostredia overené a schválené postupy a vhodné prístroje, overovať účinnosť technických zariadení určených na ochranu obyvateľov a životného prostredia a používaných meradiel a zabezpečiť ich pravidelnú údržbu, zabezpečiť správnosť meraní, používané meradlá pravidelne kalibrovať a overovať ich funkčnosť. Taktiež dodržiavať požiadavky na bezpečnú prevádzku zdrojov ionizujúceho žiarenia a pracovísk so zdrojmi ionizujúceho žiarenia. Ustanovenie umožňuje prevádzkovateľovi spoluprácu expertom na radiačnú ochranu. </w:t>
      </w:r>
    </w:p>
    <w:p w:rsidR="00F770B7" w:rsidP="00F770B7">
      <w:pPr>
        <w:bidi w:val="0"/>
        <w:jc w:val="both"/>
        <w:rPr>
          <w:rFonts w:ascii="Times New Roman" w:hAnsi="Times New Roman"/>
          <w:color w:val="000000"/>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143</w:t>
      </w:r>
    </w:p>
    <w:p w:rsidR="00F770B7" w:rsidP="0042421C">
      <w:pPr>
        <w:bidi w:val="0"/>
        <w:ind w:firstLine="708"/>
        <w:jc w:val="both"/>
        <w:rPr>
          <w:rFonts w:ascii="Times New Roman" w:hAnsi="Times New Roman"/>
        </w:rPr>
      </w:pPr>
      <w:r>
        <w:rPr>
          <w:rFonts w:ascii="Times New Roman" w:hAnsi="Times New Roman"/>
        </w:rPr>
        <w:t xml:space="preserve">Upravuje sa </w:t>
      </w:r>
      <w:r w:rsidRPr="00B51092">
        <w:rPr>
          <w:rFonts w:ascii="Times New Roman" w:hAnsi="Times New Roman"/>
        </w:rPr>
        <w:t>odozva na núdzovú situáciu - prijatie súboru opatrení na zvládnutie následkov napríklad nelegálneho použitia zdrojov ionizujúceho žiarenia alebo teroristického činu alebo zlovoľného použiti</w:t>
      </w:r>
      <w:r w:rsidRPr="00B51092" w:rsidR="00264829">
        <w:rPr>
          <w:rFonts w:ascii="Times New Roman" w:hAnsi="Times New Roman"/>
        </w:rPr>
        <w:t>a zdroja ionizujúceho žiarenia.</w:t>
      </w:r>
    </w:p>
    <w:p w:rsidR="00F770B7" w:rsidP="00F770B7">
      <w:pPr>
        <w:bidi w:val="0"/>
        <w:rPr>
          <w:rFonts w:ascii="Times New Roman" w:hAnsi="Times New Roman"/>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144</w:t>
      </w:r>
    </w:p>
    <w:p w:rsidR="00F770B7" w:rsidP="0042421C">
      <w:pPr>
        <w:bidi w:val="0"/>
        <w:ind w:firstLine="709"/>
        <w:jc w:val="both"/>
        <w:rPr>
          <w:rFonts w:ascii="Times New Roman" w:hAnsi="Times New Roman"/>
        </w:rPr>
      </w:pPr>
      <w:r>
        <w:rPr>
          <w:rFonts w:ascii="Times New Roman" w:hAnsi="Times New Roman"/>
        </w:rPr>
        <w:t>Ustanovuje sa povinnosť prevádzkovateľ</w:t>
      </w:r>
      <w:r w:rsidR="00F44350">
        <w:rPr>
          <w:rFonts w:ascii="Times New Roman" w:hAnsi="Times New Roman"/>
        </w:rPr>
        <w:t>ovi</w:t>
      </w:r>
      <w:r>
        <w:rPr>
          <w:rFonts w:ascii="Times New Roman" w:hAnsi="Times New Roman"/>
        </w:rPr>
        <w:t xml:space="preserve"> </w:t>
      </w:r>
      <w:r w:rsidR="00F44350">
        <w:rPr>
          <w:rFonts w:ascii="Times New Roman" w:hAnsi="Times New Roman"/>
        </w:rPr>
        <w:t>v núdzovej situácii</w:t>
      </w:r>
      <w:r>
        <w:rPr>
          <w:rFonts w:ascii="Times New Roman" w:hAnsi="Times New Roman"/>
        </w:rPr>
        <w:t xml:space="preserve"> </w:t>
      </w:r>
      <w:r w:rsidR="00881E2B">
        <w:rPr>
          <w:rFonts w:ascii="Times New Roman" w:hAnsi="Times New Roman"/>
        </w:rPr>
        <w:t>prispôsobiť a vykonať</w:t>
      </w:r>
      <w:r>
        <w:rPr>
          <w:rFonts w:ascii="Times New Roman" w:hAnsi="Times New Roman"/>
        </w:rPr>
        <w:t xml:space="preserve"> </w:t>
      </w:r>
      <w:r w:rsidR="00881E2B">
        <w:rPr>
          <w:rFonts w:ascii="Times New Roman" w:hAnsi="Times New Roman"/>
        </w:rPr>
        <w:t>ochranné opatrenia</w:t>
      </w:r>
      <w:r w:rsidRPr="00881E2B" w:rsidR="00881E2B">
        <w:rPr>
          <w:rFonts w:ascii="Times New Roman" w:hAnsi="Times New Roman"/>
          <w:color w:val="000000"/>
        </w:rPr>
        <w:t xml:space="preserve"> vo vzťahu k zdroju ionizujúceho žiarenia, aby sa znížilo priame ožiarenie, zabránilo úniku rádionuklidov, </w:t>
      </w:r>
      <w:r w:rsidRPr="005947F8" w:rsidR="00881E2B">
        <w:rPr>
          <w:rFonts w:ascii="Times New Roman" w:hAnsi="Times New Roman"/>
        </w:rPr>
        <w:t>obmedzil únik rádionuklidov</w:t>
      </w:r>
      <w:r w:rsidR="00881E2B">
        <w:rPr>
          <w:rFonts w:ascii="Times New Roman" w:hAnsi="Times New Roman"/>
        </w:rPr>
        <w:t xml:space="preserve">, </w:t>
      </w:r>
      <w:r w:rsidRPr="005947F8" w:rsidR="00881E2B">
        <w:rPr>
          <w:rFonts w:ascii="Times New Roman" w:hAnsi="Times New Roman"/>
        </w:rPr>
        <w:t>zastavil únik rádionuklidov alebo ionizujúceho žiarenia</w:t>
      </w:r>
      <w:r w:rsidR="00881E2B">
        <w:rPr>
          <w:rFonts w:ascii="Times New Roman" w:hAnsi="Times New Roman"/>
        </w:rPr>
        <w:t xml:space="preserve">. Vo vzťahu k </w:t>
      </w:r>
      <w:r w:rsidRPr="00881E2B" w:rsidR="00881E2B">
        <w:rPr>
          <w:rFonts w:ascii="Times New Roman" w:hAnsi="Times New Roman"/>
          <w:color w:val="000000"/>
        </w:rPr>
        <w:t xml:space="preserve">životnému prostrediu, aby sa znížil transfer rádioaktívnych látok k jednotlivcovi z obyvateľstva a znížilo sa tak jeho </w:t>
      </w:r>
      <w:r w:rsidRPr="005947F8" w:rsidR="00881E2B">
        <w:rPr>
          <w:rFonts w:ascii="Times New Roman" w:hAnsi="Times New Roman"/>
        </w:rPr>
        <w:t>ožiarenie spôsobené rádioaktívnymi látkami dôležitými cestami ožiarenia</w:t>
      </w:r>
      <w:r w:rsidR="00881E2B">
        <w:rPr>
          <w:rFonts w:ascii="Times New Roman" w:hAnsi="Times New Roman"/>
        </w:rPr>
        <w:t xml:space="preserve">. </w:t>
      </w:r>
    </w:p>
    <w:p w:rsidR="00881E2B" w:rsidP="00881E2B">
      <w:pPr>
        <w:bidi w:val="0"/>
        <w:spacing w:before="120"/>
        <w:jc w:val="both"/>
        <w:rPr>
          <w:rFonts w:ascii="Times New Roman" w:hAnsi="Times New Roman"/>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145</w:t>
      </w:r>
    </w:p>
    <w:p w:rsidR="00F770B7" w:rsidP="0042421C">
      <w:pPr>
        <w:bidi w:val="0"/>
        <w:ind w:firstLine="708"/>
        <w:jc w:val="both"/>
        <w:rPr>
          <w:rFonts w:ascii="Times New Roman" w:hAnsi="Times New Roman"/>
        </w:rPr>
      </w:pPr>
      <w:r>
        <w:rPr>
          <w:rFonts w:ascii="Times New Roman" w:hAnsi="Times New Roman"/>
        </w:rPr>
        <w:t>Ustanovujú sa referenčné úrovne pre ožiarenie osôb zasahujúcich v núdzovej situácii alebo podieľajúcich sa na záchranných prácach pri radiačnej havárii a na obnove havarovaného zariadenia. Ďalej sa ustanovujú povinnosti pre osobu vysielajúcu zasahujúcu osobu k zásahu v núdzovej situácii a opatrenia na ochranu zasahujúcich osôb. Všeobecný princíp optimalizácie radiačnej ochrany sa musí uplatniť nielen pri plánovaných situáciách ožiarenia, ale aj pri núdzovej situácii, kedy nemožno obmedziť ožiarenie limitom, pretože ten by zabránil účinnému vykonaniu zásahu. </w:t>
      </w:r>
    </w:p>
    <w:p w:rsidR="00F770B7" w:rsidP="00F770B7">
      <w:pPr>
        <w:pStyle w:val="Heading3"/>
        <w:bidi w:val="0"/>
        <w:spacing w:before="0" w:after="0"/>
        <w:rPr>
          <w:rFonts w:ascii="Times New Roman" w:hAnsi="Times New Roman" w:cs="Times New Roman"/>
          <w:sz w:val="24"/>
          <w:szCs w:val="24"/>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146</w:t>
      </w:r>
    </w:p>
    <w:p w:rsidR="00460B0A" w:rsidRPr="005947F8" w:rsidP="0042421C">
      <w:pPr>
        <w:bidi w:val="0"/>
        <w:ind w:firstLine="708"/>
        <w:jc w:val="both"/>
        <w:rPr>
          <w:rFonts w:ascii="Times New Roman" w:hAnsi="Times New Roman"/>
        </w:rPr>
      </w:pPr>
      <w:bookmarkStart w:id="6" w:name="_Hlk480933332"/>
      <w:r w:rsidR="00F770B7">
        <w:rPr>
          <w:rFonts w:ascii="Times New Roman" w:hAnsi="Times New Roman"/>
        </w:rPr>
        <w:t xml:space="preserve">Ustanovuje podmienky na </w:t>
      </w:r>
      <w:r>
        <w:rPr>
          <w:rFonts w:ascii="Times New Roman" w:hAnsi="Times New Roman"/>
        </w:rPr>
        <w:t>informovanie a prípravu zasahujúcich osôb,</w:t>
      </w:r>
      <w:r w:rsidR="000004DD">
        <w:rPr>
          <w:rFonts w:ascii="Times New Roman" w:hAnsi="Times New Roman"/>
        </w:rPr>
        <w:t xml:space="preserve"> riadiacich pracovníkov a členov krízového štábu, </w:t>
      </w:r>
      <w:r>
        <w:rPr>
          <w:rFonts w:ascii="Times New Roman" w:hAnsi="Times New Roman"/>
        </w:rPr>
        <w:t xml:space="preserve">s ktorými počíta plán odozvy </w:t>
      </w:r>
      <w:r w:rsidRPr="005947F8">
        <w:rPr>
          <w:rFonts w:ascii="Times New Roman" w:hAnsi="Times New Roman"/>
        </w:rPr>
        <w:t>na radiačnú mimoriadnu udalosť alebo núdzovú situáciu</w:t>
      </w:r>
      <w:r>
        <w:rPr>
          <w:rFonts w:ascii="Times New Roman" w:hAnsi="Times New Roman"/>
        </w:rPr>
        <w:t>.</w:t>
      </w:r>
      <w:r w:rsidRPr="005947F8">
        <w:rPr>
          <w:rFonts w:ascii="Times New Roman" w:hAnsi="Times New Roman"/>
        </w:rPr>
        <w:t xml:space="preserve"> </w:t>
      </w:r>
      <w:r>
        <w:rPr>
          <w:rFonts w:ascii="Times New Roman" w:hAnsi="Times New Roman"/>
        </w:rPr>
        <w:t>Z</w:t>
      </w:r>
      <w:r w:rsidRPr="005947F8">
        <w:rPr>
          <w:rFonts w:ascii="Times New Roman" w:hAnsi="Times New Roman"/>
        </w:rPr>
        <w:t xml:space="preserve">amestnávateľ </w:t>
      </w:r>
      <w:r w:rsidR="000004DD">
        <w:rPr>
          <w:rFonts w:ascii="Times New Roman" w:hAnsi="Times New Roman"/>
        </w:rPr>
        <w:t xml:space="preserve">im </w:t>
      </w:r>
      <w:r>
        <w:rPr>
          <w:rFonts w:ascii="Times New Roman" w:hAnsi="Times New Roman"/>
        </w:rPr>
        <w:t xml:space="preserve">musí </w:t>
      </w:r>
      <w:r w:rsidRPr="005947F8">
        <w:rPr>
          <w:rFonts w:ascii="Times New Roman" w:hAnsi="Times New Roman"/>
        </w:rPr>
        <w:t xml:space="preserve">vopred zabezpečiť pravidelné primerané a zrozumiteľné informovanie o zdravotných rizikách, ktoré môže zahŕňať ich činnosť pri radiačnej mimoriadnej udalosti alebo núdzovej situácii a o preventívnych opatreniach, ktoré je potrebné prijať; rozsah informácií musí zodpovedať možným situáciám. </w:t>
      </w:r>
    </w:p>
    <w:p w:rsidR="00F770B7" w:rsidP="00F770B7">
      <w:pPr>
        <w:bidi w:val="0"/>
        <w:ind w:firstLine="708"/>
        <w:jc w:val="both"/>
        <w:rPr>
          <w:rFonts w:ascii="Times New Roman" w:hAnsi="Times New Roman"/>
        </w:rPr>
      </w:pPr>
      <w:bookmarkEnd w:id="6"/>
      <w:r>
        <w:rPr>
          <w:rFonts w:ascii="Times New Roman" w:hAnsi="Times New Roman"/>
        </w:rPr>
        <w:t>. </w:t>
      </w:r>
    </w:p>
    <w:p w:rsidR="00F770B7" w:rsidP="00F770B7">
      <w:pPr>
        <w:bidi w:val="0"/>
        <w:jc w:val="both"/>
        <w:rPr>
          <w:rFonts w:ascii="Times New Roman" w:hAnsi="Times New Roman"/>
          <w:b/>
        </w:rPr>
      </w:pPr>
    </w:p>
    <w:p w:rsidR="00F770B7" w:rsidP="00F770B7">
      <w:pPr>
        <w:bidi w:val="0"/>
        <w:jc w:val="both"/>
        <w:rPr>
          <w:rFonts w:ascii="Times New Roman" w:hAnsi="Times New Roman"/>
          <w:b/>
        </w:rPr>
      </w:pPr>
      <w:r>
        <w:rPr>
          <w:rFonts w:ascii="Times New Roman" w:hAnsi="Times New Roman"/>
          <w:b/>
        </w:rPr>
        <w:t>K § 147</w:t>
      </w:r>
    </w:p>
    <w:p w:rsidR="003A0FBD" w:rsidRPr="0035616C" w:rsidP="0042421C">
      <w:pPr>
        <w:bidi w:val="0"/>
        <w:ind w:firstLine="708"/>
        <w:jc w:val="both"/>
        <w:rPr>
          <w:rFonts w:ascii="Times New Roman" w:hAnsi="Times New Roman"/>
        </w:rPr>
      </w:pPr>
      <w:r w:rsidRPr="0035616C">
        <w:rPr>
          <w:rFonts w:ascii="Times New Roman" w:hAnsi="Times New Roman"/>
        </w:rPr>
        <w:t>Na plnenie úloh v oblasti odozvy na radiačnú mimoriadnu udalosť alebo núdzovú situáciu príslušný orgán radiačnej ochrany musí zabezpečiť</w:t>
      </w:r>
      <w:r>
        <w:rPr>
          <w:rFonts w:ascii="Times New Roman" w:hAnsi="Times New Roman"/>
        </w:rPr>
        <w:t xml:space="preserve"> </w:t>
      </w:r>
      <w:r w:rsidRPr="0035616C">
        <w:rPr>
          <w:rFonts w:ascii="Times New Roman" w:hAnsi="Times New Roman"/>
        </w:rPr>
        <w:t>komunikačné prostriedky,</w:t>
      </w:r>
      <w:r>
        <w:rPr>
          <w:rFonts w:ascii="Times New Roman" w:hAnsi="Times New Roman"/>
        </w:rPr>
        <w:t xml:space="preserve"> </w:t>
      </w:r>
      <w:r w:rsidRPr="0035616C">
        <w:rPr>
          <w:rFonts w:ascii="Times New Roman" w:hAnsi="Times New Roman"/>
        </w:rPr>
        <w:t>dosažiteľnosť pracovníkov riadiacich odozvu,</w:t>
      </w:r>
      <w:r>
        <w:rPr>
          <w:rFonts w:ascii="Times New Roman" w:hAnsi="Times New Roman"/>
        </w:rPr>
        <w:t xml:space="preserve"> </w:t>
      </w:r>
      <w:r w:rsidRPr="0035616C">
        <w:rPr>
          <w:rFonts w:ascii="Times New Roman" w:hAnsi="Times New Roman"/>
        </w:rPr>
        <w:t>dosažiteľnosť zasahujúcich osôb</w:t>
      </w:r>
      <w:r>
        <w:rPr>
          <w:rFonts w:ascii="Times New Roman" w:hAnsi="Times New Roman"/>
        </w:rPr>
        <w:t xml:space="preserve">, </w:t>
      </w:r>
      <w:r w:rsidRPr="0035616C">
        <w:rPr>
          <w:rFonts w:ascii="Times New Roman" w:hAnsi="Times New Roman"/>
        </w:rPr>
        <w:t>vhodné prístrojové a technické vybavenie,</w:t>
      </w:r>
      <w:r w:rsidR="004E3BA1">
        <w:rPr>
          <w:rFonts w:ascii="Times New Roman" w:hAnsi="Times New Roman"/>
        </w:rPr>
        <w:t xml:space="preserve"> </w:t>
      </w:r>
      <w:r w:rsidRPr="0035616C">
        <w:rPr>
          <w:rFonts w:ascii="Times New Roman" w:hAnsi="Times New Roman"/>
        </w:rPr>
        <w:t xml:space="preserve">vhodné osobné ochranné pracovné </w:t>
      </w:r>
      <w:r w:rsidR="00851F55">
        <w:rPr>
          <w:rFonts w:ascii="Times New Roman" w:hAnsi="Times New Roman"/>
        </w:rPr>
        <w:t>prostriedky a ochranné pomôcky.</w:t>
      </w:r>
    </w:p>
    <w:p w:rsidR="003A0FBD" w:rsidP="00851F55">
      <w:pPr>
        <w:bidi w:val="0"/>
        <w:spacing w:before="120"/>
        <w:ind w:firstLine="708"/>
        <w:jc w:val="both"/>
        <w:rPr>
          <w:rFonts w:ascii="Times New Roman" w:hAnsi="Times New Roman"/>
          <w:b/>
        </w:rPr>
      </w:pPr>
      <w:r w:rsidRPr="0035616C">
        <w:rPr>
          <w:rFonts w:ascii="Times New Roman" w:hAnsi="Times New Roman"/>
        </w:rPr>
        <w:t>Pre pracovníkov, s ktorými počíta plán odozvy na radiačnú mimoriadnu udalosť alebo núdzovú situáciu ako s riadiacimi pracovníkmi alebo ako so zasahujúcimi osobami, alebo ktorí sú určení na zabezpečenie odozvy na nález opusteného žiariča, musí príslušný orgán radiačnej ochrany</w:t>
      </w:r>
      <w:r w:rsidRPr="005947F8">
        <w:rPr>
          <w:rFonts w:ascii="Times New Roman" w:hAnsi="Times New Roman"/>
          <w:color w:val="000000"/>
        </w:rPr>
        <w:t xml:space="preserve"> zabezpečiť sústavné vzdelávanie v danej oblasti</w:t>
      </w:r>
      <w:r>
        <w:rPr>
          <w:rFonts w:ascii="Times New Roman" w:hAnsi="Times New Roman"/>
          <w:color w:val="000000"/>
        </w:rPr>
        <w:t>;</w:t>
      </w:r>
      <w:r w:rsidRPr="005947F8">
        <w:rPr>
          <w:rFonts w:ascii="Times New Roman" w:hAnsi="Times New Roman"/>
          <w:color w:val="000000"/>
        </w:rPr>
        <w:t xml:space="preserve"> </w:t>
      </w:r>
      <w:r>
        <w:rPr>
          <w:rFonts w:ascii="Times New Roman" w:hAnsi="Times New Roman"/>
          <w:color w:val="000000"/>
        </w:rPr>
        <w:t>v</w:t>
      </w:r>
      <w:r w:rsidRPr="005947F8">
        <w:rPr>
          <w:rFonts w:ascii="Times New Roman" w:hAnsi="Times New Roman"/>
          <w:color w:val="000000"/>
        </w:rPr>
        <w:t>zdelávanie zabezpeču</w:t>
      </w:r>
      <w:r w:rsidR="00BE3C32">
        <w:rPr>
          <w:rFonts w:ascii="Times New Roman" w:hAnsi="Times New Roman"/>
          <w:color w:val="000000"/>
        </w:rPr>
        <w:t xml:space="preserve">je formou účasti na cvičeniach alebo </w:t>
      </w:r>
      <w:r w:rsidRPr="005947F8">
        <w:rPr>
          <w:rFonts w:ascii="Times New Roman" w:hAnsi="Times New Roman"/>
          <w:color w:val="000000"/>
        </w:rPr>
        <w:t>odborných kurzoch</w:t>
      </w:r>
      <w:r>
        <w:rPr>
          <w:rFonts w:ascii="Times New Roman" w:hAnsi="Times New Roman"/>
          <w:color w:val="000000"/>
        </w:rPr>
        <w:t>.</w:t>
      </w:r>
      <w:r w:rsidRPr="005947F8">
        <w:rPr>
          <w:rFonts w:ascii="Times New Roman" w:hAnsi="Times New Roman"/>
          <w:color w:val="000000"/>
        </w:rPr>
        <w:t xml:space="preserve"> </w:t>
      </w:r>
    </w:p>
    <w:p w:rsidR="00F770B7" w:rsidP="00F770B7">
      <w:pPr>
        <w:bidi w:val="0"/>
        <w:rPr>
          <w:rFonts w:ascii="Times New Roman" w:hAnsi="Times New Roman"/>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148</w:t>
      </w:r>
    </w:p>
    <w:p w:rsidR="00F770B7" w:rsidP="00F770B7">
      <w:pPr>
        <w:bidi w:val="0"/>
        <w:ind w:firstLine="708"/>
        <w:jc w:val="both"/>
        <w:rPr>
          <w:rFonts w:ascii="Times New Roman" w:hAnsi="Times New Roman"/>
        </w:rPr>
      </w:pPr>
      <w:r>
        <w:rPr>
          <w:rFonts w:ascii="Times New Roman" w:hAnsi="Times New Roman"/>
        </w:rPr>
        <w:t xml:space="preserve">Upravujú sa požiadavky na systém riadenia odozvy na núdzovú situáciu a plány odozvy na núdzovú situáciu. </w:t>
      </w:r>
    </w:p>
    <w:p w:rsidR="004E3BA1" w:rsidP="00F770B7">
      <w:pPr>
        <w:bidi w:val="0"/>
        <w:ind w:firstLine="708"/>
        <w:jc w:val="both"/>
        <w:rPr>
          <w:rFonts w:ascii="Times New Roman" w:hAnsi="Times New Roman"/>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149</w:t>
      </w:r>
    </w:p>
    <w:p w:rsidR="00F770B7" w:rsidP="00F770B7">
      <w:pPr>
        <w:bidi w:val="0"/>
        <w:ind w:firstLine="708"/>
        <w:jc w:val="both"/>
        <w:rPr>
          <w:rFonts w:ascii="Times New Roman" w:hAnsi="Times New Roman"/>
          <w:color w:val="000000"/>
        </w:rPr>
      </w:pPr>
      <w:r>
        <w:rPr>
          <w:rFonts w:ascii="Times New Roman" w:hAnsi="Times New Roman"/>
          <w:color w:val="000000"/>
        </w:rPr>
        <w:t>Upravuje spoluprácu s členskými štátmi Európskej únie a</w:t>
      </w:r>
      <w:r w:rsidR="00BE3C32">
        <w:rPr>
          <w:rFonts w:ascii="Times New Roman" w:hAnsi="Times New Roman"/>
          <w:color w:val="000000"/>
        </w:rPr>
        <w:t xml:space="preserve"> s </w:t>
      </w:r>
      <w:r>
        <w:rPr>
          <w:rFonts w:ascii="Times New Roman" w:hAnsi="Times New Roman"/>
          <w:color w:val="000000"/>
        </w:rPr>
        <w:t xml:space="preserve">tretími krajinami a poskytovanie súčinnosti pri medzinárodnej kontrole monitorovania radiačnej situácie. </w:t>
      </w:r>
    </w:p>
    <w:p w:rsidR="00F770B7" w:rsidP="00F770B7">
      <w:pPr>
        <w:bidi w:val="0"/>
        <w:rPr>
          <w:rFonts w:ascii="Times New Roman" w:hAnsi="Times New Roman"/>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150</w:t>
      </w:r>
    </w:p>
    <w:p w:rsidR="00F770B7" w:rsidP="00851F55">
      <w:pPr>
        <w:bidi w:val="0"/>
        <w:ind w:firstLine="708"/>
        <w:jc w:val="both"/>
        <w:rPr>
          <w:rFonts w:ascii="Times New Roman" w:hAnsi="Times New Roman"/>
          <w:color w:val="000000"/>
        </w:rPr>
      </w:pPr>
      <w:r>
        <w:rPr>
          <w:rFonts w:ascii="Times New Roman" w:hAnsi="Times New Roman"/>
          <w:color w:val="000000"/>
        </w:rPr>
        <w:t xml:space="preserve">Pri správe kontaminovanej oblasti, ktorej kontaminácia je následkom núdzovej situácie ožiarenia vrátane opatrení, ktoré umožnia bývanie a obnovu sociálnych a hospodárskych činností, sa </w:t>
      </w:r>
      <w:bookmarkStart w:id="7" w:name="_Hlk481121196"/>
      <w:r>
        <w:rPr>
          <w:rFonts w:ascii="Times New Roman" w:hAnsi="Times New Roman"/>
          <w:color w:val="000000"/>
        </w:rPr>
        <w:t xml:space="preserve">príslušné orgány na úseku civilnej ochrany riadia stratégiou optimalizovanej radiačnej ochrany, ktorá je súčasťou </w:t>
      </w:r>
      <w:bookmarkEnd w:id="7"/>
      <w:r w:rsidR="004E3BA1">
        <w:rPr>
          <w:rFonts w:ascii="Times New Roman" w:hAnsi="Times New Roman"/>
          <w:color w:val="000000"/>
        </w:rPr>
        <w:t>plánov na ochranu obyvateľstva</w:t>
      </w:r>
      <w:r>
        <w:rPr>
          <w:rFonts w:ascii="Times New Roman" w:hAnsi="Times New Roman"/>
          <w:color w:val="000000"/>
        </w:rPr>
        <w:t xml:space="preserve">; kritériá a zásady pre tvorbu a aktualizáciu havarijných plánov. </w:t>
      </w:r>
      <w:r w:rsidRPr="008F0573">
        <w:rPr>
          <w:rFonts w:ascii="Times New Roman" w:hAnsi="Times New Roman"/>
          <w:color w:val="000000"/>
        </w:rPr>
        <w:t>Požiadavky na systémy riadenia</w:t>
      </w:r>
      <w:r>
        <w:rPr>
          <w:rFonts w:ascii="Times New Roman" w:hAnsi="Times New Roman"/>
          <w:color w:val="000000"/>
        </w:rPr>
        <w:t xml:space="preserve"> núdzovej situácie sú uvedené v prílohe č. 14.</w:t>
      </w:r>
    </w:p>
    <w:p w:rsidR="00F770B7" w:rsidP="00F770B7">
      <w:pPr>
        <w:bidi w:val="0"/>
        <w:ind w:firstLine="708"/>
        <w:jc w:val="both"/>
        <w:rPr>
          <w:rFonts w:ascii="Times New Roman" w:hAnsi="Times New Roman"/>
          <w:color w:val="000000"/>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151</w:t>
      </w:r>
    </w:p>
    <w:p w:rsidR="00F770B7" w:rsidP="00851F55">
      <w:pPr>
        <w:pStyle w:val="Heading3"/>
        <w:bidi w:val="0"/>
        <w:spacing w:before="0" w:after="0"/>
        <w:ind w:firstLine="708"/>
        <w:jc w:val="both"/>
        <w:rPr>
          <w:rFonts w:ascii="Times New Roman" w:hAnsi="Times New Roman" w:cs="Times New Roman"/>
          <w:b w:val="0"/>
          <w:sz w:val="24"/>
          <w:szCs w:val="24"/>
        </w:rPr>
      </w:pPr>
      <w:r>
        <w:rPr>
          <w:rFonts w:ascii="Times New Roman" w:hAnsi="Times New Roman" w:cs="Times New Roman"/>
          <w:b w:val="0"/>
          <w:sz w:val="24"/>
          <w:szCs w:val="24"/>
        </w:rPr>
        <w:t>Ustanovujú sa požiadavky na uplatňovanie optimalizovanej stratégie riadenia existujúcej situácie ožiarenia, ktoré koordinuje Ministerstvo vnútra Slovenskej republiky.</w:t>
      </w:r>
    </w:p>
    <w:p w:rsidR="00F770B7" w:rsidP="00F770B7">
      <w:pPr>
        <w:bidi w:val="0"/>
        <w:rPr>
          <w:rFonts w:ascii="Times New Roman" w:hAnsi="Times New Roman"/>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152</w:t>
      </w:r>
    </w:p>
    <w:p w:rsidR="000004DD" w:rsidRPr="00B0551E" w:rsidP="00851F55">
      <w:pPr>
        <w:bidi w:val="0"/>
        <w:ind w:firstLine="708"/>
        <w:jc w:val="both"/>
        <w:rPr>
          <w:rFonts w:ascii="Times New Roman" w:hAnsi="Times New Roman"/>
        </w:rPr>
      </w:pPr>
      <w:r w:rsidR="00F770B7">
        <w:rPr>
          <w:rFonts w:ascii="Times New Roman" w:hAnsi="Times New Roman"/>
          <w:color w:val="000000"/>
        </w:rPr>
        <w:t xml:space="preserve">Ustanovenie obsahuje požiadavku na optimalizáciu ožiarenia v existujúcej situácii v dôsledku rádioaktívnej kontaminácie potravín a krmiva. </w:t>
      </w:r>
      <w:r w:rsidRPr="006150A1">
        <w:rPr>
          <w:rFonts w:ascii="Times New Roman" w:hAnsi="Times New Roman"/>
        </w:rPr>
        <w:t xml:space="preserve">Všeobecné kritériá </w:t>
      </w:r>
      <w:r>
        <w:rPr>
          <w:rFonts w:ascii="Times New Roman" w:hAnsi="Times New Roman"/>
        </w:rPr>
        <w:t>na</w:t>
      </w:r>
      <w:r w:rsidRPr="006150A1">
        <w:rPr>
          <w:rFonts w:ascii="Times New Roman" w:hAnsi="Times New Roman"/>
        </w:rPr>
        <w:t xml:space="preserve"> </w:t>
      </w:r>
      <w:r w:rsidRPr="008F0573">
        <w:rPr>
          <w:rFonts w:ascii="Times New Roman" w:hAnsi="Times New Roman"/>
        </w:rPr>
        <w:t>prijímanie opatrení sú uvedené v prílohe č. 12. Najvyššie prípustné</w:t>
      </w:r>
      <w:r w:rsidRPr="008F0573">
        <w:rPr>
          <w:rFonts w:ascii="Times New Roman" w:hAnsi="Times New Roman"/>
          <w:color w:val="000000"/>
        </w:rPr>
        <w:t xml:space="preserve"> úrovne rádioaktívnej kontaminácie </w:t>
      </w:r>
      <w:r w:rsidRPr="008F0573">
        <w:rPr>
          <w:rFonts w:ascii="Times New Roman" w:hAnsi="Times New Roman"/>
        </w:rPr>
        <w:t>potravín sú uvedené vo všeobecne záväznom právnom predpise</w:t>
      </w:r>
      <w:r w:rsidRPr="008F0573" w:rsidR="00540EEB">
        <w:rPr>
          <w:rFonts w:ascii="Times New Roman" w:hAnsi="Times New Roman"/>
        </w:rPr>
        <w:t>.</w:t>
      </w:r>
      <w:r w:rsidRPr="00B0551E">
        <w:rPr>
          <w:rFonts w:ascii="Times New Roman" w:hAnsi="Times New Roman"/>
        </w:rPr>
        <w:t xml:space="preserve"> </w:t>
      </w:r>
    </w:p>
    <w:p w:rsidR="00F770B7" w:rsidP="00F770B7">
      <w:pPr>
        <w:bidi w:val="0"/>
        <w:ind w:firstLine="708"/>
        <w:jc w:val="both"/>
        <w:rPr>
          <w:rFonts w:ascii="Times New Roman" w:hAnsi="Times New Roman"/>
          <w:color w:val="000000"/>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153 a 154</w:t>
      </w:r>
    </w:p>
    <w:p w:rsidR="00F770B7" w:rsidP="00851F55">
      <w:pPr>
        <w:bidi w:val="0"/>
        <w:ind w:firstLine="708"/>
        <w:jc w:val="both"/>
        <w:rPr>
          <w:rFonts w:ascii="Times New Roman" w:hAnsi="Times New Roman"/>
          <w:color w:val="000000"/>
        </w:rPr>
      </w:pPr>
      <w:r>
        <w:rPr>
          <w:rFonts w:ascii="Times New Roman" w:hAnsi="Times New Roman"/>
          <w:color w:val="000000"/>
        </w:rPr>
        <w:t xml:space="preserve">Upravuje sa </w:t>
      </w:r>
      <w:r w:rsidRPr="00B51092">
        <w:rPr>
          <w:rFonts w:ascii="Times New Roman" w:hAnsi="Times New Roman"/>
          <w:color w:val="000000"/>
        </w:rPr>
        <w:t xml:space="preserve">organizácia radiačnej monitorovacej siete pre potreby monitorovania radiačnej situácie a zber údajov na území Slovenskej republiky, ktorú vytvára </w:t>
      </w:r>
      <w:r w:rsidRPr="00B51092" w:rsidR="00B51092">
        <w:rPr>
          <w:rFonts w:ascii="Times New Roman" w:hAnsi="Times New Roman"/>
          <w:color w:val="000000"/>
        </w:rPr>
        <w:t>ú</w:t>
      </w:r>
      <w:r w:rsidRPr="00B51092">
        <w:rPr>
          <w:rFonts w:ascii="Times New Roman" w:hAnsi="Times New Roman"/>
          <w:color w:val="000000"/>
        </w:rPr>
        <w:t>rad verejného zdravotníctva a  regionálne úrady verejného zdravotníctva v spolupráci s </w:t>
      </w:r>
      <w:r w:rsidRPr="00B51092" w:rsidR="00BE3C32">
        <w:rPr>
          <w:rFonts w:ascii="Times New Roman" w:hAnsi="Times New Roman"/>
          <w:color w:val="000000"/>
        </w:rPr>
        <w:t>niektorými</w:t>
      </w:r>
      <w:r w:rsidRPr="00B51092">
        <w:rPr>
          <w:rFonts w:ascii="Times New Roman" w:hAnsi="Times New Roman"/>
          <w:color w:val="000000"/>
        </w:rPr>
        <w:t xml:space="preserve"> ústrednými orgánmi štátnej správy.</w:t>
      </w:r>
    </w:p>
    <w:p w:rsidR="00F770B7" w:rsidP="00851F55">
      <w:pPr>
        <w:bidi w:val="0"/>
        <w:ind w:firstLine="708"/>
        <w:jc w:val="both"/>
        <w:rPr>
          <w:rFonts w:ascii="Times New Roman" w:hAnsi="Times New Roman"/>
        </w:rPr>
      </w:pPr>
      <w:r>
        <w:rPr>
          <w:rFonts w:ascii="Times New Roman" w:hAnsi="Times New Roman"/>
          <w:color w:val="000000"/>
        </w:rPr>
        <w:t>Radiačná monitorovacia sieť zabezpečuje meranie určených veličín v určených zložkách životného prostredia v systéme meracích miest podľa časového harmonogramu, hodnotenie ožiarenia obyvateľstva a príspevku k ožiareniu spôsobeného činnosťami vedúcimi k ožiareniu pri normálnej radiačnej situácii, podklady na systematické usmerňovanie ožiarenia obyvateľstva, údaje o rádioaktívnej kontaminácii životného prostredia potrebné na rozhodovanie o vykonaní a ukončení zásahov a opatrení na obmedzenie ožiarenia v núdzovej situácii, údaje o úrovni ožiarenia na informovanie obyvateľstva a na medzinárodnú výmenu informácií o radiačnej situácii na území Slovenskej republiky.</w:t>
      </w:r>
      <w:r>
        <w:rPr>
          <w:rFonts w:ascii="Times New Roman" w:hAnsi="Times New Roman"/>
        </w:rPr>
        <w:t xml:space="preserve"> </w:t>
      </w:r>
    </w:p>
    <w:p w:rsidR="00F770B7" w:rsidP="00540EEB">
      <w:pPr>
        <w:bidi w:val="0"/>
        <w:jc w:val="both"/>
        <w:rPr>
          <w:rFonts w:ascii="Times New Roman" w:hAnsi="Times New Roman"/>
          <w:color w:val="000000"/>
        </w:rPr>
      </w:pPr>
      <w:r>
        <w:rPr>
          <w:rFonts w:ascii="Times New Roman" w:hAnsi="Times New Roman"/>
        </w:rPr>
        <w:t xml:space="preserve">Ďalej sa upravuje spolupráca s Ministerstvom životného prostredia Slovenskej republiky pri </w:t>
      </w:r>
      <w:r>
        <w:rPr>
          <w:rFonts w:ascii="Times New Roman" w:hAnsi="Times New Roman"/>
          <w:color w:val="000000"/>
        </w:rPr>
        <w:t xml:space="preserve">monitorovaní radiačnej situácie, sledovaní meteorologickej situácie, prognózach jej vývoja a spôsobu šírenia uniknutých rádionuklidov pri havarijnom monitorovaní. </w:t>
      </w:r>
      <w:r>
        <w:rPr>
          <w:rFonts w:ascii="Times New Roman" w:hAnsi="Times New Roman"/>
        </w:rPr>
        <w:t xml:space="preserve">Ministerstvo životného prostredia Slovenskej republiky </w:t>
      </w:r>
      <w:r>
        <w:rPr>
          <w:rFonts w:ascii="Times New Roman" w:hAnsi="Times New Roman"/>
          <w:color w:val="000000"/>
        </w:rPr>
        <w:t>zabezpečuje činnosť vlastnej siete meracích miest príkonu dávkového ekvivalentu gama žiarenia v ovzduší.</w:t>
      </w:r>
    </w:p>
    <w:p w:rsidR="00F770B7" w:rsidP="00F770B7">
      <w:pPr>
        <w:bidi w:val="0"/>
        <w:jc w:val="both"/>
        <w:rPr>
          <w:rFonts w:ascii="Times New Roman" w:hAnsi="Times New Roman"/>
        </w:rPr>
      </w:pPr>
    </w:p>
    <w:p w:rsidR="00F770B7" w:rsidP="00F770B7">
      <w:pPr>
        <w:pStyle w:val="Heading3"/>
        <w:bidi w:val="0"/>
        <w:spacing w:before="0" w:after="0"/>
        <w:jc w:val="both"/>
        <w:rPr>
          <w:rFonts w:ascii="Times New Roman" w:hAnsi="Times New Roman" w:cs="Times New Roman"/>
          <w:sz w:val="24"/>
          <w:szCs w:val="24"/>
        </w:rPr>
      </w:pPr>
      <w:r>
        <w:rPr>
          <w:rFonts w:ascii="Times New Roman" w:hAnsi="Times New Roman" w:cs="Times New Roman"/>
          <w:sz w:val="24"/>
          <w:szCs w:val="24"/>
        </w:rPr>
        <w:t>K § 155</w:t>
      </w:r>
    </w:p>
    <w:p w:rsidR="00540EEB" w:rsidRPr="005947F8" w:rsidP="00851F55">
      <w:pPr>
        <w:bidi w:val="0"/>
        <w:ind w:firstLine="709"/>
        <w:jc w:val="both"/>
        <w:rPr>
          <w:rFonts w:ascii="Times New Roman" w:hAnsi="Times New Roman"/>
        </w:rPr>
      </w:pPr>
      <w:r w:rsidRPr="00540EEB">
        <w:rPr>
          <w:rFonts w:ascii="Times New Roman" w:hAnsi="Times New Roman"/>
        </w:rPr>
        <w:t>Ustanovujú sa požiadavky</w:t>
      </w:r>
      <w:r>
        <w:rPr>
          <w:rFonts w:ascii="Times New Roman" w:hAnsi="Times New Roman"/>
        </w:rPr>
        <w:t xml:space="preserve"> na výkon</w:t>
      </w:r>
      <w:r w:rsidRPr="00540EEB">
        <w:rPr>
          <w:rFonts w:ascii="Times New Roman" w:hAnsi="Times New Roman"/>
        </w:rPr>
        <w:t xml:space="preserve"> </w:t>
      </w:r>
      <w:r w:rsidR="00BB09B4">
        <w:rPr>
          <w:rFonts w:ascii="Times New Roman" w:hAnsi="Times New Roman"/>
        </w:rPr>
        <w:t>š</w:t>
      </w:r>
      <w:r w:rsidRPr="005947F8">
        <w:rPr>
          <w:rFonts w:ascii="Times New Roman" w:hAnsi="Times New Roman"/>
        </w:rPr>
        <w:t>tátn</w:t>
      </w:r>
      <w:r w:rsidR="00BB09B4">
        <w:rPr>
          <w:rFonts w:ascii="Times New Roman" w:hAnsi="Times New Roman"/>
        </w:rPr>
        <w:t>eho</w:t>
      </w:r>
      <w:r w:rsidRPr="005947F8">
        <w:rPr>
          <w:rFonts w:ascii="Times New Roman" w:hAnsi="Times New Roman"/>
        </w:rPr>
        <w:t xml:space="preserve"> dozor</w:t>
      </w:r>
      <w:r w:rsidR="00BB09B4">
        <w:rPr>
          <w:rFonts w:ascii="Times New Roman" w:hAnsi="Times New Roman"/>
        </w:rPr>
        <w:t>u</w:t>
      </w:r>
      <w:r w:rsidRPr="005947F8">
        <w:rPr>
          <w:rFonts w:ascii="Times New Roman" w:hAnsi="Times New Roman"/>
        </w:rPr>
        <w:t xml:space="preserve"> nad dodržiavaním ustanovení tohto zákona a všeobecne záväzných právnych predpisov vydaných na jeho vykonanie.</w:t>
      </w:r>
    </w:p>
    <w:p w:rsidR="00F770B7" w:rsidP="00540EEB">
      <w:pPr>
        <w:pStyle w:val="BodyText"/>
        <w:keepNext/>
        <w:bidi w:val="0"/>
        <w:rPr>
          <w:rFonts w:ascii="Times New Roman" w:hAnsi="Times New Roman"/>
        </w:rPr>
      </w:pPr>
      <w:r>
        <w:rPr>
          <w:rFonts w:ascii="Times New Roman" w:hAnsi="Times New Roman"/>
        </w:rPr>
        <w:t xml:space="preserve">Orgány radiačnej ochrany ako orgány štátnej správy </w:t>
      </w:r>
      <w:r w:rsidR="00BE3C32">
        <w:rPr>
          <w:rFonts w:ascii="Times New Roman" w:hAnsi="Times New Roman"/>
        </w:rPr>
        <w:t>v oblasti</w:t>
      </w:r>
      <w:r>
        <w:rPr>
          <w:rFonts w:ascii="Times New Roman" w:hAnsi="Times New Roman"/>
        </w:rPr>
        <w:t xml:space="preserve"> radiačnej ochrany  musia mať zo zákona právo kontrolovať, či povinné subjekty dodržiavajú ustanovenia tohto zákona ako aj všeobecne záväzné právne predpisy vydané na jeho vykonanie a ustanovenia iných všeobecne záväzných právnych predpisov. Orgány radiačnej ochrany toto svoje oprávnenie vykonávajú prostredníctvom výkonu štátneho dozoru.</w:t>
      </w:r>
    </w:p>
    <w:p w:rsidR="00F770B7" w:rsidP="00540EEB">
      <w:pPr>
        <w:bidi w:val="0"/>
        <w:jc w:val="both"/>
        <w:rPr>
          <w:rFonts w:ascii="Times New Roman" w:hAnsi="Times New Roman"/>
        </w:rPr>
      </w:pPr>
    </w:p>
    <w:p w:rsidR="00F770B7" w:rsidP="00F770B7">
      <w:pPr>
        <w:pStyle w:val="Heading3"/>
        <w:bidi w:val="0"/>
        <w:spacing w:before="0" w:after="0"/>
        <w:jc w:val="both"/>
        <w:rPr>
          <w:rFonts w:ascii="Times New Roman" w:hAnsi="Times New Roman" w:cs="Times New Roman"/>
          <w:sz w:val="24"/>
          <w:szCs w:val="24"/>
        </w:rPr>
      </w:pPr>
      <w:r>
        <w:rPr>
          <w:rFonts w:ascii="Times New Roman" w:hAnsi="Times New Roman" w:cs="Times New Roman"/>
          <w:sz w:val="24"/>
          <w:szCs w:val="24"/>
        </w:rPr>
        <w:t>K § 156</w:t>
      </w:r>
    </w:p>
    <w:p w:rsidR="00F770B7" w:rsidP="00851F55">
      <w:pPr>
        <w:pStyle w:val="BodyText"/>
        <w:keepNext/>
        <w:bidi w:val="0"/>
        <w:ind w:firstLine="708"/>
        <w:rPr>
          <w:rFonts w:ascii="Times New Roman" w:hAnsi="Times New Roman"/>
        </w:rPr>
      </w:pPr>
      <w:r w:rsidRPr="00BB09B4" w:rsidR="00BB09B4">
        <w:rPr>
          <w:rFonts w:ascii="Times New Roman" w:hAnsi="Times New Roman"/>
        </w:rPr>
        <w:t xml:space="preserve">Ustanovujú sa </w:t>
      </w:r>
      <w:r w:rsidR="00BB09B4">
        <w:rPr>
          <w:rFonts w:ascii="Times New Roman" w:hAnsi="Times New Roman"/>
        </w:rPr>
        <w:t>o</w:t>
      </w:r>
      <w:r w:rsidRPr="005947F8" w:rsidR="00BB09B4">
        <w:rPr>
          <w:rFonts w:ascii="Times New Roman" w:hAnsi="Times New Roman"/>
        </w:rPr>
        <w:t>patrenia na odstránenie zistených nedostatkov</w:t>
      </w:r>
      <w:r w:rsidR="003A0FBD">
        <w:rPr>
          <w:rFonts w:ascii="Times New Roman" w:hAnsi="Times New Roman"/>
        </w:rPr>
        <w:t>.</w:t>
      </w:r>
      <w:r w:rsidR="00BB09B4">
        <w:rPr>
          <w:rFonts w:ascii="Times New Roman" w:hAnsi="Times New Roman"/>
          <w:b/>
        </w:rPr>
        <w:t xml:space="preserve"> </w:t>
      </w:r>
      <w:r>
        <w:rPr>
          <w:rFonts w:ascii="Times New Roman" w:hAnsi="Times New Roman"/>
        </w:rPr>
        <w:t xml:space="preserve">Vymedzujú sa práva a povinnosti osôb vykonávajúcich štátny dozor. Osoba vykonávajúca štátny dozor môže uložiť na mieste opatrenia na odstránenie zistených nedostatkov, avšak je povinná o tejto skutočnosti vyhotoviť zápisnicu s poučením o možnosti podať námietky. Z dôvodu nevyhnutnosti operatívneho konania sa na </w:t>
      </w:r>
      <w:r w:rsidRPr="00B51092">
        <w:rPr>
          <w:rFonts w:ascii="Times New Roman" w:hAnsi="Times New Roman"/>
        </w:rPr>
        <w:t>uloženie opatrenia nevzťahuje správny poriadok.</w:t>
      </w:r>
    </w:p>
    <w:p w:rsidR="00F770B7" w:rsidP="00F770B7">
      <w:pPr>
        <w:pStyle w:val="Heading3"/>
        <w:bidi w:val="0"/>
        <w:spacing w:before="0" w:after="0"/>
        <w:rPr>
          <w:rFonts w:ascii="Times New Roman" w:hAnsi="Times New Roman" w:cs="Times New Roman"/>
          <w:sz w:val="24"/>
          <w:szCs w:val="24"/>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157</w:t>
      </w:r>
    </w:p>
    <w:p w:rsidR="00F770B7" w:rsidP="00851F55">
      <w:pPr>
        <w:pStyle w:val="BodyText"/>
        <w:keepNext/>
        <w:bidi w:val="0"/>
        <w:ind w:firstLine="708"/>
        <w:rPr>
          <w:rFonts w:ascii="Times New Roman" w:hAnsi="Times New Roman"/>
        </w:rPr>
      </w:pPr>
      <w:r>
        <w:rPr>
          <w:rFonts w:ascii="Times New Roman" w:hAnsi="Times New Roman"/>
        </w:rPr>
        <w:t>Náklady, ktoré povinným subjektom vzniknú v súvislosti s plnením povinností znáša ten, kto je povinný tieto povinnosti plniť. Náklady spojené s výkonom štátneho dozoru znáša štát. Ak príslušný orgán  radiačnej ochrany zistí porušenie povinností na radiačnej ochrany, môže uložiť tomu, u koho  takéto porušenie zistil, úplnú alebo čiastočnú náhradu nákladov.</w:t>
      </w:r>
    </w:p>
    <w:p w:rsidR="00F770B7" w:rsidP="00F770B7">
      <w:pPr>
        <w:bidi w:val="0"/>
        <w:rPr>
          <w:rFonts w:ascii="Times New Roman" w:hAnsi="Times New Roman"/>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158</w:t>
      </w:r>
    </w:p>
    <w:p w:rsidR="00F770B7" w:rsidP="00851F55">
      <w:pPr>
        <w:pStyle w:val="BodyText"/>
        <w:keepNext/>
        <w:bidi w:val="0"/>
        <w:ind w:firstLine="708"/>
        <w:rPr>
          <w:rFonts w:ascii="Times New Roman" w:hAnsi="Times New Roman"/>
        </w:rPr>
      </w:pPr>
      <w:r>
        <w:rPr>
          <w:rFonts w:ascii="Times New Roman" w:hAnsi="Times New Roman"/>
        </w:rPr>
        <w:t>Upravujú sa priestupky, ktorých sa môže dopustiť fyzická osoba v súvislosti radiačnou ochranou. Priestupky podľa tohto zákona prejednávajú a pokuty za ne ukladajú  v rozsahu svojej pôsobnosti príslušné orgány radiačnej ochrany. Na priestupky a ich prejednávanie sa vzťahuje zákon Národnej rady Slovenskej republiky č. 372/1990 Zb. o priestupkoch v znení neskorších predpisov.</w:t>
      </w:r>
    </w:p>
    <w:p w:rsidR="00F770B7" w:rsidP="00F770B7">
      <w:pPr>
        <w:pStyle w:val="Heading3"/>
        <w:bidi w:val="0"/>
        <w:spacing w:before="0" w:after="0"/>
        <w:rPr>
          <w:rFonts w:ascii="Times New Roman" w:hAnsi="Times New Roman" w:cs="Times New Roman"/>
          <w:sz w:val="24"/>
          <w:szCs w:val="24"/>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w:t>
      </w:r>
      <w:r w:rsidR="004E3BA1">
        <w:rPr>
          <w:rFonts w:ascii="Times New Roman" w:hAnsi="Times New Roman" w:cs="Times New Roman"/>
          <w:sz w:val="24"/>
          <w:szCs w:val="24"/>
        </w:rPr>
        <w:t xml:space="preserve"> </w:t>
      </w:r>
      <w:r>
        <w:rPr>
          <w:rFonts w:ascii="Times New Roman" w:hAnsi="Times New Roman" w:cs="Times New Roman"/>
          <w:sz w:val="24"/>
          <w:szCs w:val="24"/>
        </w:rPr>
        <w:t xml:space="preserve">159 </w:t>
      </w:r>
    </w:p>
    <w:p w:rsidR="00F770B7" w:rsidP="00851F55">
      <w:pPr>
        <w:bidi w:val="0"/>
        <w:ind w:firstLine="708"/>
        <w:jc w:val="both"/>
        <w:rPr>
          <w:rFonts w:ascii="Times New Roman" w:hAnsi="Times New Roman"/>
        </w:rPr>
      </w:pPr>
      <w:r>
        <w:rPr>
          <w:rFonts w:ascii="Times New Roman" w:hAnsi="Times New Roman"/>
        </w:rPr>
        <w:t xml:space="preserve">V nadväznosti na povinnosti fyzických osôb-podnikateľov a právnických osôb sa ustanovujú správne delikty v oblasti radiačnej ochrany. Za správny delikt príslušný orgán radiačnej ochrany uloží pokutu v závislosti od porušenia uloženej povinnosti. Návrh zákona dáva </w:t>
      </w:r>
      <w:r w:rsidR="004E3BA1">
        <w:rPr>
          <w:rFonts w:ascii="Times New Roman" w:hAnsi="Times New Roman"/>
        </w:rPr>
        <w:t>príslušném</w:t>
      </w:r>
      <w:r>
        <w:rPr>
          <w:rFonts w:ascii="Times New Roman" w:hAnsi="Times New Roman"/>
        </w:rPr>
        <w:t>u orgánu</w:t>
      </w:r>
      <w:r w:rsidR="002609F4">
        <w:rPr>
          <w:rFonts w:ascii="Times New Roman" w:hAnsi="Times New Roman"/>
        </w:rPr>
        <w:t xml:space="preserve"> radiačnej ochrany</w:t>
      </w:r>
      <w:r>
        <w:rPr>
          <w:rFonts w:ascii="Times New Roman" w:hAnsi="Times New Roman"/>
        </w:rPr>
        <w:t xml:space="preserve">, ktorý pokutu uložil, možnosť povoliť odklad platenia alebo platenie v splátkach. </w:t>
      </w:r>
      <w:r w:rsidR="004E3BA1">
        <w:rPr>
          <w:rFonts w:ascii="Times New Roman" w:hAnsi="Times New Roman"/>
        </w:rPr>
        <w:t>Pokuty</w:t>
      </w:r>
      <w:r>
        <w:rPr>
          <w:rFonts w:ascii="Times New Roman" w:hAnsi="Times New Roman"/>
        </w:rPr>
        <w:t xml:space="preserve"> sú príjmom štátneho rozpočtu.</w:t>
      </w:r>
    </w:p>
    <w:p w:rsidR="00F770B7" w:rsidP="0041618F">
      <w:pPr>
        <w:pStyle w:val="Heading3"/>
        <w:bidi w:val="0"/>
        <w:spacing w:before="0" w:after="0"/>
        <w:rPr>
          <w:rFonts w:ascii="Times New Roman" w:hAnsi="Times New Roman" w:cs="Times New Roman"/>
          <w:sz w:val="24"/>
          <w:szCs w:val="24"/>
        </w:rPr>
      </w:pPr>
    </w:p>
    <w:p w:rsidR="00F770B7" w:rsidP="00F770B7">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160</w:t>
      </w:r>
    </w:p>
    <w:p w:rsidR="00F770B7" w:rsidP="00851F55">
      <w:pPr>
        <w:pStyle w:val="BodyText"/>
        <w:keepNext/>
        <w:bidi w:val="0"/>
        <w:ind w:firstLine="708"/>
        <w:rPr>
          <w:rFonts w:ascii="Times New Roman" w:hAnsi="Times New Roman"/>
        </w:rPr>
      </w:pPr>
      <w:r w:rsidR="004E3BA1">
        <w:rPr>
          <w:rFonts w:ascii="Times New Roman" w:hAnsi="Times New Roman"/>
        </w:rPr>
        <w:t>Príslušným o</w:t>
      </w:r>
      <w:r w:rsidR="003A0FBD">
        <w:rPr>
          <w:rFonts w:ascii="Times New Roman" w:hAnsi="Times New Roman"/>
        </w:rPr>
        <w:t xml:space="preserve">rgánom </w:t>
      </w:r>
      <w:r>
        <w:rPr>
          <w:rFonts w:ascii="Times New Roman" w:hAnsi="Times New Roman"/>
        </w:rPr>
        <w:t>radiačnej ochrany</w:t>
      </w:r>
      <w:r w:rsidR="00D61E1B">
        <w:rPr>
          <w:rFonts w:ascii="Times New Roman" w:hAnsi="Times New Roman"/>
        </w:rPr>
        <w:t xml:space="preserve"> sa</w:t>
      </w:r>
      <w:r>
        <w:rPr>
          <w:rFonts w:ascii="Times New Roman" w:hAnsi="Times New Roman"/>
        </w:rPr>
        <w:t xml:space="preserve"> </w:t>
      </w:r>
      <w:r w:rsidR="00D61E1B">
        <w:rPr>
          <w:rFonts w:ascii="Times New Roman" w:hAnsi="Times New Roman"/>
        </w:rPr>
        <w:t xml:space="preserve">umožňuje </w:t>
      </w:r>
      <w:r>
        <w:rPr>
          <w:rFonts w:ascii="Times New Roman" w:hAnsi="Times New Roman"/>
        </w:rPr>
        <w:t>uložiť aj iné sankcie, ak protiprávnym konaním povinného subjektu vznikli vážne škody na zdraví</w:t>
      </w:r>
      <w:r w:rsidR="00D61E1B">
        <w:rPr>
          <w:rFonts w:ascii="Times New Roman" w:hAnsi="Times New Roman"/>
        </w:rPr>
        <w:t>,</w:t>
      </w:r>
      <w:r>
        <w:rPr>
          <w:rFonts w:ascii="Times New Roman" w:hAnsi="Times New Roman"/>
        </w:rPr>
        <w:t xml:space="preserve"> alebo takéto nebezpečenstvo hrozí.</w:t>
      </w:r>
    </w:p>
    <w:p w:rsidR="007F7261" w:rsidP="007F7261">
      <w:pPr>
        <w:pStyle w:val="BodyText"/>
        <w:keepNext/>
        <w:bidi w:val="0"/>
        <w:ind w:firstLine="708"/>
        <w:rPr>
          <w:rFonts w:ascii="Times New Roman" w:hAnsi="Times New Roman"/>
        </w:rPr>
      </w:pPr>
    </w:p>
    <w:p w:rsidR="007F7261" w:rsidP="007F7261">
      <w:pPr>
        <w:pStyle w:val="Heading3"/>
        <w:bidi w:val="0"/>
        <w:spacing w:before="0" w:after="0"/>
        <w:rPr>
          <w:rFonts w:ascii="Times New Roman" w:hAnsi="Times New Roman" w:cs="Times New Roman"/>
          <w:sz w:val="24"/>
          <w:szCs w:val="24"/>
        </w:rPr>
      </w:pPr>
      <w:r>
        <w:rPr>
          <w:rFonts w:ascii="Times New Roman" w:hAnsi="Times New Roman" w:cs="Times New Roman"/>
          <w:sz w:val="24"/>
          <w:szCs w:val="24"/>
        </w:rPr>
        <w:t>K § 161</w:t>
      </w:r>
    </w:p>
    <w:p w:rsidR="007F7261" w:rsidP="00851F55">
      <w:pPr>
        <w:pStyle w:val="BodyText"/>
        <w:keepNext/>
        <w:bidi w:val="0"/>
        <w:ind w:firstLine="708"/>
        <w:rPr>
          <w:rFonts w:ascii="Times New Roman" w:hAnsi="Times New Roman"/>
        </w:rPr>
      </w:pPr>
      <w:r>
        <w:rPr>
          <w:rFonts w:ascii="Times New Roman" w:hAnsi="Times New Roman"/>
        </w:rPr>
        <w:t>Ustanovenie upravuje sp</w:t>
      </w:r>
      <w:r w:rsidR="00851F55">
        <w:rPr>
          <w:rFonts w:ascii="Times New Roman" w:hAnsi="Times New Roman"/>
        </w:rPr>
        <w:t>oločné a záverečné ustanovenia.</w:t>
      </w:r>
    </w:p>
    <w:p w:rsidR="00F770B7" w:rsidP="00D61E1B">
      <w:pPr>
        <w:pStyle w:val="FootnoteText"/>
        <w:bidi w:val="0"/>
        <w:jc w:val="both"/>
        <w:rPr>
          <w:rFonts w:ascii="Times New Roman" w:hAnsi="Times New Roman"/>
          <w:b/>
        </w:rPr>
      </w:pPr>
    </w:p>
    <w:p w:rsidR="00851F55" w:rsidP="00D61E1B">
      <w:pPr>
        <w:pStyle w:val="FootnoteText"/>
        <w:bidi w:val="0"/>
        <w:jc w:val="both"/>
        <w:rPr>
          <w:rFonts w:ascii="Times New Roman" w:hAnsi="Times New Roman"/>
          <w:b/>
        </w:rPr>
      </w:pPr>
    </w:p>
    <w:p w:rsidR="00851F55" w:rsidP="00D61E1B">
      <w:pPr>
        <w:pStyle w:val="FootnoteText"/>
        <w:bidi w:val="0"/>
        <w:jc w:val="both"/>
        <w:rPr>
          <w:rFonts w:ascii="Times New Roman" w:hAnsi="Times New Roman"/>
          <w:b/>
        </w:rPr>
      </w:pPr>
    </w:p>
    <w:p w:rsidR="00851F55" w:rsidP="00D61E1B">
      <w:pPr>
        <w:pStyle w:val="FootnoteText"/>
        <w:bidi w:val="0"/>
        <w:jc w:val="both"/>
        <w:rPr>
          <w:rFonts w:ascii="Times New Roman" w:hAnsi="Times New Roman"/>
          <w:b/>
        </w:rPr>
      </w:pPr>
    </w:p>
    <w:p w:rsidR="00F770B7" w:rsidP="00F770B7">
      <w:pPr>
        <w:pStyle w:val="FootnoteText"/>
        <w:bidi w:val="0"/>
        <w:jc w:val="both"/>
        <w:rPr>
          <w:rFonts w:ascii="Times New Roman" w:hAnsi="Times New Roman"/>
          <w:b/>
        </w:rPr>
      </w:pPr>
      <w:r>
        <w:rPr>
          <w:rFonts w:ascii="Times New Roman" w:hAnsi="Times New Roman"/>
          <w:b/>
        </w:rPr>
        <w:t>K § 162</w:t>
      </w:r>
    </w:p>
    <w:p w:rsidR="00F770B7" w:rsidP="00851F55">
      <w:pPr>
        <w:pStyle w:val="BodyText"/>
        <w:keepNext/>
        <w:bidi w:val="0"/>
        <w:ind w:firstLine="708"/>
        <w:rPr>
          <w:rFonts w:ascii="Times New Roman" w:hAnsi="Times New Roman"/>
        </w:rPr>
      </w:pPr>
      <w:r>
        <w:rPr>
          <w:rFonts w:ascii="Times New Roman" w:hAnsi="Times New Roman"/>
        </w:rPr>
        <w:t xml:space="preserve">Splnomocňuje sa Ministerstvo zdravotníctva Slovenskej republiky na vydanie všeobecne záväzných právnych predpisov na vykonávanie návrhu zákona. </w:t>
      </w:r>
    </w:p>
    <w:p w:rsidR="00F770B7" w:rsidP="006C23D1">
      <w:pPr>
        <w:pStyle w:val="Heading3"/>
        <w:bidi w:val="0"/>
        <w:spacing w:before="0" w:after="0"/>
        <w:jc w:val="both"/>
        <w:rPr>
          <w:rFonts w:ascii="Times New Roman" w:hAnsi="Times New Roman" w:cs="Times New Roman"/>
          <w:sz w:val="24"/>
          <w:szCs w:val="24"/>
        </w:rPr>
      </w:pPr>
    </w:p>
    <w:p w:rsidR="00F770B7" w:rsidP="006C23D1">
      <w:pPr>
        <w:pStyle w:val="Heading3"/>
        <w:bidi w:val="0"/>
        <w:spacing w:before="0" w:after="0"/>
        <w:jc w:val="both"/>
        <w:rPr>
          <w:rFonts w:ascii="Times New Roman" w:hAnsi="Times New Roman" w:cs="Times New Roman"/>
          <w:sz w:val="24"/>
          <w:szCs w:val="24"/>
        </w:rPr>
      </w:pPr>
      <w:r>
        <w:rPr>
          <w:rFonts w:ascii="Times New Roman" w:hAnsi="Times New Roman" w:cs="Times New Roman"/>
          <w:sz w:val="24"/>
          <w:szCs w:val="24"/>
        </w:rPr>
        <w:t>K § 163</w:t>
      </w:r>
    </w:p>
    <w:p w:rsidR="00F770B7" w:rsidP="00851F55">
      <w:pPr>
        <w:bidi w:val="0"/>
        <w:ind w:firstLine="708"/>
        <w:jc w:val="both"/>
        <w:rPr>
          <w:rFonts w:ascii="Times New Roman" w:hAnsi="Times New Roman"/>
        </w:rPr>
      </w:pPr>
      <w:r>
        <w:rPr>
          <w:rFonts w:ascii="Times New Roman" w:hAnsi="Times New Roman"/>
        </w:rPr>
        <w:t>Prechodné ustanovenia nadväzujú na novú právnu úpravu a ustanovujú sa v záujme jednoznačného postupu po prijatí navrhovanej právnej úpravy.</w:t>
      </w:r>
    </w:p>
    <w:p w:rsidR="00F770B7" w:rsidP="00F770B7">
      <w:pPr>
        <w:pStyle w:val="Heading3"/>
        <w:bidi w:val="0"/>
        <w:spacing w:before="0" w:after="0"/>
        <w:jc w:val="both"/>
        <w:rPr>
          <w:rFonts w:ascii="Times New Roman" w:hAnsi="Times New Roman" w:cs="Times New Roman"/>
          <w:sz w:val="24"/>
          <w:szCs w:val="24"/>
        </w:rPr>
      </w:pPr>
    </w:p>
    <w:p w:rsidR="00F770B7" w:rsidP="00F770B7">
      <w:pPr>
        <w:pStyle w:val="Heading3"/>
        <w:bidi w:val="0"/>
        <w:spacing w:before="0" w:after="0"/>
        <w:jc w:val="both"/>
        <w:rPr>
          <w:rFonts w:ascii="Times New Roman" w:hAnsi="Times New Roman" w:cs="Times New Roman"/>
          <w:sz w:val="24"/>
          <w:szCs w:val="24"/>
        </w:rPr>
      </w:pPr>
      <w:r>
        <w:rPr>
          <w:rFonts w:ascii="Times New Roman" w:hAnsi="Times New Roman" w:cs="Times New Roman"/>
          <w:sz w:val="24"/>
          <w:szCs w:val="24"/>
        </w:rPr>
        <w:t>K § 164</w:t>
      </w:r>
    </w:p>
    <w:p w:rsidR="00F770B7" w:rsidP="00851F55">
      <w:pPr>
        <w:pStyle w:val="BodyText"/>
        <w:keepNext/>
        <w:bidi w:val="0"/>
        <w:ind w:firstLine="708"/>
        <w:rPr>
          <w:rFonts w:ascii="Times New Roman" w:hAnsi="Times New Roman"/>
        </w:rPr>
      </w:pPr>
      <w:r>
        <w:rPr>
          <w:rFonts w:ascii="Times New Roman" w:hAnsi="Times New Roman"/>
        </w:rPr>
        <w:t>Návrhom sa preberajú právne akty Európskych spoločenstiev a  Európskej únie uvedené v prílohe č. 15.</w:t>
      </w:r>
    </w:p>
    <w:p w:rsidR="00F770B7" w:rsidP="006C23D1">
      <w:pPr>
        <w:pStyle w:val="FootnoteText"/>
        <w:bidi w:val="0"/>
        <w:jc w:val="both"/>
        <w:rPr>
          <w:rFonts w:ascii="Times New Roman" w:hAnsi="Times New Roman"/>
          <w:b/>
        </w:rPr>
      </w:pPr>
    </w:p>
    <w:p w:rsidR="00F770B7" w:rsidP="00F770B7">
      <w:pPr>
        <w:pStyle w:val="FootnoteText"/>
        <w:bidi w:val="0"/>
        <w:jc w:val="both"/>
        <w:rPr>
          <w:rFonts w:ascii="Times New Roman" w:hAnsi="Times New Roman"/>
          <w:b/>
        </w:rPr>
      </w:pPr>
      <w:r>
        <w:rPr>
          <w:rFonts w:ascii="Times New Roman" w:hAnsi="Times New Roman"/>
          <w:b/>
        </w:rPr>
        <w:t>K § 165</w:t>
      </w:r>
    </w:p>
    <w:p w:rsidR="00F770B7" w:rsidP="00851F55">
      <w:pPr>
        <w:pStyle w:val="FootnoteText"/>
        <w:bidi w:val="0"/>
        <w:ind w:firstLine="708"/>
        <w:jc w:val="both"/>
        <w:rPr>
          <w:rFonts w:ascii="Times New Roman" w:hAnsi="Times New Roman"/>
        </w:rPr>
      </w:pPr>
      <w:r>
        <w:rPr>
          <w:rFonts w:ascii="Times New Roman" w:hAnsi="Times New Roman"/>
        </w:rPr>
        <w:t xml:space="preserve">V zrušovacích ustanoveniach sa uvádza výpočet právnych predpisov, ktoré sa navrhuje zrušiť. </w:t>
      </w:r>
    </w:p>
    <w:p w:rsidR="00F770B7" w:rsidP="006C23D1">
      <w:pPr>
        <w:pStyle w:val="BodyText"/>
        <w:keepNext/>
        <w:bidi w:val="0"/>
        <w:rPr>
          <w:rFonts w:ascii="Times New Roman" w:hAnsi="Times New Roman"/>
          <w:b/>
          <w:bCs/>
        </w:rPr>
      </w:pPr>
    </w:p>
    <w:p w:rsidR="00F770B7" w:rsidP="00F770B7">
      <w:pPr>
        <w:bidi w:val="0"/>
        <w:rPr>
          <w:rFonts w:ascii="Times New Roman" w:hAnsi="Times New Roman"/>
          <w:b/>
          <w:bCs/>
        </w:rPr>
      </w:pPr>
      <w:r w:rsidR="00851F55">
        <w:rPr>
          <w:rFonts w:ascii="Times New Roman" w:hAnsi="Times New Roman"/>
          <w:b/>
          <w:bCs/>
        </w:rPr>
        <w:t>K prílohe č. 1</w:t>
      </w:r>
    </w:p>
    <w:p w:rsidR="00F770B7" w:rsidP="00F770B7">
      <w:pPr>
        <w:bidi w:val="0"/>
        <w:jc w:val="both"/>
        <w:rPr>
          <w:rFonts w:ascii="Times New Roman" w:hAnsi="Times New Roman"/>
        </w:rPr>
      </w:pPr>
      <w:r>
        <w:rPr>
          <w:rFonts w:ascii="Times New Roman" w:hAnsi="Times New Roman"/>
        </w:rPr>
        <w:t xml:space="preserve">Príloha č. 1 obsahuje </w:t>
      </w:r>
      <w:r>
        <w:rPr>
          <w:rFonts w:ascii="Times New Roman" w:hAnsi="Times New Roman"/>
          <w:color w:val="000000"/>
        </w:rPr>
        <w:t>definície základných fyzikálnych veličín používaných v radiačnej ochrane a zásady hodnotenia ožiarenia.</w:t>
      </w:r>
    </w:p>
    <w:p w:rsidR="00F770B7" w:rsidP="00F770B7">
      <w:pPr>
        <w:bidi w:val="0"/>
        <w:rPr>
          <w:rFonts w:ascii="Times New Roman" w:hAnsi="Times New Roman"/>
        </w:rPr>
      </w:pPr>
    </w:p>
    <w:p w:rsidR="00F770B7" w:rsidP="00F770B7">
      <w:pPr>
        <w:bidi w:val="0"/>
        <w:ind w:left="1440" w:hanging="1440"/>
        <w:rPr>
          <w:rFonts w:ascii="Times New Roman" w:hAnsi="Times New Roman"/>
          <w:b/>
          <w:bCs/>
        </w:rPr>
      </w:pPr>
      <w:r w:rsidR="00851F55">
        <w:rPr>
          <w:rFonts w:ascii="Times New Roman" w:hAnsi="Times New Roman"/>
          <w:b/>
          <w:bCs/>
        </w:rPr>
        <w:t>K prílohe č. 2</w:t>
      </w:r>
    </w:p>
    <w:p w:rsidR="00F770B7" w:rsidP="00F770B7">
      <w:pPr>
        <w:bidi w:val="0"/>
        <w:jc w:val="both"/>
        <w:rPr>
          <w:rFonts w:ascii="Times New Roman" w:hAnsi="Times New Roman"/>
          <w:color w:val="000000"/>
        </w:rPr>
      </w:pPr>
      <w:r>
        <w:rPr>
          <w:rFonts w:ascii="Times New Roman" w:hAnsi="Times New Roman"/>
        </w:rPr>
        <w:t>Príloha č. 2 obsahuje technické a organizačné požiadavky na optimalizáciu radiačnej ochrany, referenčné úrovne, medzné dávky a postupy na preukazovanie racionálne dosiahnuteľnej úrovne radiačnej ochrany.</w:t>
      </w:r>
    </w:p>
    <w:p w:rsidR="00F770B7" w:rsidP="00F770B7">
      <w:pPr>
        <w:bidi w:val="0"/>
        <w:ind w:firstLine="708"/>
        <w:jc w:val="both"/>
        <w:rPr>
          <w:rFonts w:ascii="Times New Roman" w:hAnsi="Times New Roman"/>
        </w:rPr>
      </w:pPr>
    </w:p>
    <w:p w:rsidR="00F770B7" w:rsidP="00F770B7">
      <w:pPr>
        <w:bidi w:val="0"/>
        <w:ind w:left="1440" w:hanging="1440"/>
        <w:rPr>
          <w:rFonts w:ascii="Times New Roman" w:hAnsi="Times New Roman"/>
          <w:b/>
          <w:bCs/>
        </w:rPr>
      </w:pPr>
      <w:r>
        <w:rPr>
          <w:rFonts w:ascii="Times New Roman" w:hAnsi="Times New Roman"/>
          <w:b/>
          <w:bCs/>
        </w:rPr>
        <w:t>K prílohe č. 3</w:t>
      </w:r>
    </w:p>
    <w:p w:rsidR="00F770B7" w:rsidP="00F770B7">
      <w:pPr>
        <w:bidi w:val="0"/>
        <w:jc w:val="both"/>
        <w:rPr>
          <w:rFonts w:ascii="Times New Roman" w:hAnsi="Times New Roman"/>
          <w:color w:val="000000"/>
        </w:rPr>
      </w:pPr>
      <w:r>
        <w:rPr>
          <w:rFonts w:ascii="Times New Roman" w:hAnsi="Times New Roman"/>
        </w:rPr>
        <w:t>Príloha č. 3 obsahuje požiadavky na bezpečné zistenie žiaričov.</w:t>
      </w:r>
    </w:p>
    <w:p w:rsidR="00F770B7" w:rsidP="00F770B7">
      <w:pPr>
        <w:bidi w:val="0"/>
        <w:ind w:left="1440" w:hanging="1440"/>
        <w:jc w:val="both"/>
        <w:rPr>
          <w:rFonts w:ascii="Times New Roman" w:hAnsi="Times New Roman"/>
        </w:rPr>
      </w:pPr>
    </w:p>
    <w:p w:rsidR="00F770B7" w:rsidP="00F770B7">
      <w:pPr>
        <w:bidi w:val="0"/>
        <w:ind w:left="1440" w:hanging="1440"/>
        <w:jc w:val="both"/>
        <w:rPr>
          <w:rFonts w:ascii="Times New Roman" w:hAnsi="Times New Roman"/>
          <w:b/>
          <w:bCs/>
        </w:rPr>
      </w:pPr>
      <w:r>
        <w:rPr>
          <w:rFonts w:ascii="Times New Roman" w:hAnsi="Times New Roman"/>
          <w:b/>
          <w:bCs/>
        </w:rPr>
        <w:t>K prílohe č. 4</w:t>
      </w:r>
    </w:p>
    <w:p w:rsidR="00F770B7" w:rsidP="00F770B7">
      <w:pPr>
        <w:bidi w:val="0"/>
        <w:jc w:val="both"/>
        <w:rPr>
          <w:rFonts w:ascii="Times New Roman" w:hAnsi="Times New Roman"/>
          <w:color w:val="000000"/>
        </w:rPr>
      </w:pPr>
      <w:r>
        <w:rPr>
          <w:rFonts w:ascii="Times New Roman" w:hAnsi="Times New Roman"/>
        </w:rPr>
        <w:t>Príloha č. 4 obsahuje osobitné</w:t>
      </w:r>
      <w:r>
        <w:rPr>
          <w:rFonts w:ascii="Times New Roman" w:hAnsi="Times New Roman"/>
          <w:color w:val="000000"/>
        </w:rPr>
        <w:t xml:space="preserve"> požiadavky na pracoviská s otvorenými žiaričmi. </w:t>
      </w:r>
    </w:p>
    <w:p w:rsidR="00F770B7" w:rsidP="00F770B7">
      <w:pPr>
        <w:bidi w:val="0"/>
        <w:jc w:val="both"/>
        <w:rPr>
          <w:rFonts w:ascii="Times New Roman" w:hAnsi="Times New Roman"/>
        </w:rPr>
      </w:pPr>
    </w:p>
    <w:p w:rsidR="00F770B7" w:rsidP="00F770B7">
      <w:pPr>
        <w:bidi w:val="0"/>
        <w:jc w:val="both"/>
        <w:rPr>
          <w:rFonts w:ascii="Times New Roman" w:hAnsi="Times New Roman"/>
          <w:b/>
          <w:bCs/>
        </w:rPr>
      </w:pPr>
      <w:r>
        <w:rPr>
          <w:rFonts w:ascii="Times New Roman" w:hAnsi="Times New Roman"/>
          <w:b/>
          <w:bCs/>
        </w:rPr>
        <w:t>K prílohe č. 5</w:t>
      </w:r>
    </w:p>
    <w:p w:rsidR="00F770B7" w:rsidP="00F770B7">
      <w:pPr>
        <w:bidi w:val="0"/>
        <w:jc w:val="both"/>
        <w:rPr>
          <w:rFonts w:ascii="Times New Roman" w:hAnsi="Times New Roman"/>
          <w:color w:val="000000"/>
        </w:rPr>
      </w:pPr>
      <w:r>
        <w:rPr>
          <w:rFonts w:ascii="Times New Roman" w:hAnsi="Times New Roman"/>
        </w:rPr>
        <w:t xml:space="preserve">Príloha č. 5 obsahuje kritériá na uvoľňovanie a uvoľňovacie úrovne pre obmedzené a neobmedzené </w:t>
      </w:r>
      <w:r>
        <w:rPr>
          <w:rFonts w:ascii="Times New Roman" w:hAnsi="Times New Roman"/>
          <w:color w:val="000000"/>
        </w:rPr>
        <w:t>uvoľňovanie</w:t>
      </w:r>
      <w:r>
        <w:rPr>
          <w:rFonts w:ascii="Times New Roman" w:hAnsi="Times New Roman"/>
        </w:rPr>
        <w:t>, ú</w:t>
      </w:r>
      <w:r>
        <w:rPr>
          <w:rFonts w:ascii="Times New Roman" w:hAnsi="Times New Roman"/>
          <w:color w:val="000000"/>
        </w:rPr>
        <w:t>rovne obsahu rádionuklidov, ktoré umožňujú vyňatie rádionuklidu alebo rádioaktívnej látky spod administratívnej</w:t>
      </w:r>
      <w:r>
        <w:rPr>
          <w:rFonts w:ascii="Times New Roman" w:hAnsi="Times New Roman"/>
        </w:rPr>
        <w:t xml:space="preserve"> kontroly, hodnoty aktivity, vymedzujúce od akej aktivity sa uzavretý žiarič považuje za vysokoaktívny žiarič.</w:t>
      </w:r>
    </w:p>
    <w:p w:rsidR="00F770B7" w:rsidP="00F770B7">
      <w:pPr>
        <w:bidi w:val="0"/>
        <w:jc w:val="both"/>
        <w:rPr>
          <w:rFonts w:ascii="Times New Roman" w:hAnsi="Times New Roman"/>
          <w:color w:val="000000"/>
        </w:rPr>
      </w:pPr>
    </w:p>
    <w:p w:rsidR="00F770B7" w:rsidP="00F770B7">
      <w:pPr>
        <w:bidi w:val="0"/>
        <w:ind w:left="1440" w:hanging="1440"/>
        <w:jc w:val="both"/>
        <w:rPr>
          <w:rFonts w:ascii="Times New Roman" w:hAnsi="Times New Roman"/>
          <w:b/>
          <w:bCs/>
        </w:rPr>
      </w:pPr>
      <w:r>
        <w:rPr>
          <w:rFonts w:ascii="Times New Roman" w:hAnsi="Times New Roman"/>
          <w:b/>
          <w:bCs/>
        </w:rPr>
        <w:t>K prílohe č. 6</w:t>
      </w:r>
    </w:p>
    <w:p w:rsidR="00F770B7" w:rsidP="00F770B7">
      <w:pPr>
        <w:bidi w:val="0"/>
        <w:jc w:val="both"/>
        <w:rPr>
          <w:rFonts w:ascii="Times New Roman" w:hAnsi="Times New Roman"/>
        </w:rPr>
      </w:pPr>
      <w:r>
        <w:rPr>
          <w:rFonts w:ascii="Times New Roman" w:hAnsi="Times New Roman"/>
        </w:rPr>
        <w:t>Príloha č. 6 obsahuje požiadavky na dokumentáciu k žiadosti o registráciu, žiadosti o vydanie povolenia, k návrhu na vydanie posudku, súhlasu, záväzného stanoviska, požiadavky na program zabezpečenia radiačnej ochrany a na monitorovací plán.</w:t>
      </w:r>
    </w:p>
    <w:p w:rsidR="00F770B7" w:rsidP="00F770B7">
      <w:pPr>
        <w:bidi w:val="0"/>
        <w:ind w:left="1440" w:hanging="1440"/>
        <w:jc w:val="both"/>
        <w:rPr>
          <w:rFonts w:ascii="Times New Roman" w:hAnsi="Times New Roman"/>
        </w:rPr>
      </w:pPr>
    </w:p>
    <w:p w:rsidR="00F770B7" w:rsidP="00F770B7">
      <w:pPr>
        <w:bidi w:val="0"/>
        <w:ind w:left="1440" w:hanging="1440"/>
        <w:jc w:val="both"/>
        <w:rPr>
          <w:rFonts w:ascii="Times New Roman" w:hAnsi="Times New Roman"/>
          <w:b/>
          <w:bCs/>
        </w:rPr>
      </w:pPr>
      <w:r>
        <w:rPr>
          <w:rFonts w:ascii="Times New Roman" w:hAnsi="Times New Roman"/>
          <w:b/>
          <w:bCs/>
        </w:rPr>
        <w:t>K prílohe č. 7</w:t>
      </w:r>
    </w:p>
    <w:p w:rsidR="00F770B7" w:rsidP="00F770B7">
      <w:pPr>
        <w:bidi w:val="0"/>
        <w:jc w:val="both"/>
        <w:rPr>
          <w:rFonts w:ascii="Times New Roman" w:hAnsi="Times New Roman"/>
        </w:rPr>
      </w:pPr>
      <w:r>
        <w:rPr>
          <w:rFonts w:ascii="Times New Roman" w:hAnsi="Times New Roman"/>
        </w:rPr>
        <w:t>Príloha č. 7 obsahuje štandardný záznam pre vysokoaktívny žiarič.</w:t>
      </w:r>
    </w:p>
    <w:p w:rsidR="00F770B7" w:rsidP="00F770B7">
      <w:pPr>
        <w:bidi w:val="0"/>
        <w:ind w:left="1440" w:hanging="1440"/>
        <w:rPr>
          <w:rFonts w:ascii="Times New Roman" w:hAnsi="Times New Roman"/>
        </w:rPr>
      </w:pPr>
    </w:p>
    <w:p w:rsidR="00F770B7" w:rsidP="00F770B7">
      <w:pPr>
        <w:bidi w:val="0"/>
        <w:rPr>
          <w:rFonts w:ascii="Times New Roman" w:hAnsi="Times New Roman"/>
          <w:b/>
          <w:bCs/>
        </w:rPr>
      </w:pPr>
      <w:r>
        <w:rPr>
          <w:rFonts w:ascii="Times New Roman" w:hAnsi="Times New Roman"/>
          <w:b/>
          <w:bCs/>
        </w:rPr>
        <w:t>K prílohe č. 8</w:t>
      </w:r>
    </w:p>
    <w:p w:rsidR="00F770B7" w:rsidP="00F770B7">
      <w:pPr>
        <w:bidi w:val="0"/>
        <w:jc w:val="both"/>
        <w:rPr>
          <w:rFonts w:ascii="Times New Roman" w:hAnsi="Times New Roman"/>
        </w:rPr>
      </w:pPr>
      <w:r>
        <w:rPr>
          <w:rFonts w:ascii="Times New Roman" w:hAnsi="Times New Roman"/>
        </w:rPr>
        <w:t>Príloha č. 8  upravuje obsah a rozsah údajov uvádzaných vo výpise dávok z centrálneho registra dávok.</w:t>
      </w:r>
    </w:p>
    <w:p w:rsidR="00F770B7" w:rsidP="00F770B7">
      <w:pPr>
        <w:bidi w:val="0"/>
        <w:ind w:left="23" w:firstLine="685"/>
        <w:jc w:val="both"/>
        <w:rPr>
          <w:rFonts w:ascii="Times New Roman" w:hAnsi="Times New Roman"/>
        </w:rPr>
      </w:pPr>
    </w:p>
    <w:p w:rsidR="00851F55" w:rsidP="00F770B7">
      <w:pPr>
        <w:bidi w:val="0"/>
        <w:ind w:left="23" w:firstLine="685"/>
        <w:jc w:val="both"/>
        <w:rPr>
          <w:rFonts w:ascii="Times New Roman" w:hAnsi="Times New Roman"/>
        </w:rPr>
      </w:pPr>
    </w:p>
    <w:p w:rsidR="00F770B7" w:rsidP="00F770B7">
      <w:pPr>
        <w:bidi w:val="0"/>
        <w:rPr>
          <w:rFonts w:ascii="Times New Roman" w:hAnsi="Times New Roman"/>
          <w:b/>
          <w:bCs/>
        </w:rPr>
      </w:pPr>
      <w:r>
        <w:rPr>
          <w:rFonts w:ascii="Times New Roman" w:hAnsi="Times New Roman"/>
          <w:b/>
          <w:bCs/>
        </w:rPr>
        <w:t>K prílohe č. 9</w:t>
      </w:r>
    </w:p>
    <w:p w:rsidR="00F770B7" w:rsidP="00F770B7">
      <w:pPr>
        <w:bidi w:val="0"/>
        <w:jc w:val="both"/>
        <w:rPr>
          <w:rFonts w:ascii="Times New Roman" w:hAnsi="Times New Roman"/>
          <w:color w:val="000000"/>
        </w:rPr>
      </w:pPr>
      <w:r>
        <w:rPr>
          <w:rFonts w:ascii="Times New Roman" w:hAnsi="Times New Roman"/>
        </w:rPr>
        <w:t>Príloha č. 9</w:t>
      </w:r>
      <w:r>
        <w:rPr>
          <w:rFonts w:ascii="Times New Roman" w:hAnsi="Times New Roman"/>
          <w:color w:val="000000"/>
        </w:rPr>
        <w:t xml:space="preserve"> obsahuje požiadavky na vykonávanie skúšok zdrojov ionizujúceho žiarenia.</w:t>
      </w:r>
    </w:p>
    <w:p w:rsidR="00F770B7" w:rsidP="00F770B7">
      <w:pPr>
        <w:bidi w:val="0"/>
        <w:ind w:firstLine="708"/>
        <w:rPr>
          <w:rFonts w:ascii="Times New Roman" w:hAnsi="Times New Roman"/>
          <w:b/>
          <w:bCs/>
        </w:rPr>
      </w:pPr>
    </w:p>
    <w:p w:rsidR="00F770B7" w:rsidP="00F770B7">
      <w:pPr>
        <w:bidi w:val="0"/>
        <w:rPr>
          <w:rFonts w:ascii="Times New Roman" w:hAnsi="Times New Roman"/>
          <w:b/>
          <w:bCs/>
        </w:rPr>
      </w:pPr>
      <w:r>
        <w:rPr>
          <w:rFonts w:ascii="Times New Roman" w:hAnsi="Times New Roman"/>
          <w:b/>
          <w:bCs/>
        </w:rPr>
        <w:t>K prílohe č. 10</w:t>
      </w:r>
    </w:p>
    <w:p w:rsidR="00F770B7" w:rsidP="00F770B7">
      <w:pPr>
        <w:bidi w:val="0"/>
        <w:jc w:val="both"/>
        <w:rPr>
          <w:rFonts w:ascii="Times New Roman" w:hAnsi="Times New Roman"/>
          <w:color w:val="000000"/>
        </w:rPr>
      </w:pPr>
      <w:r>
        <w:rPr>
          <w:rFonts w:ascii="Times New Roman" w:hAnsi="Times New Roman"/>
          <w:color w:val="000000"/>
        </w:rPr>
        <w:t xml:space="preserve">Príloha č. 10 obsahuje požiadavky na obsah osvedčenia uzavretého žiariča a sprievodného listu otvoreného žiariča. </w:t>
      </w:r>
    </w:p>
    <w:p w:rsidR="00F770B7" w:rsidP="00F770B7">
      <w:pPr>
        <w:bidi w:val="0"/>
        <w:ind w:left="23" w:firstLine="685"/>
        <w:jc w:val="both"/>
        <w:rPr>
          <w:rFonts w:ascii="Times New Roman" w:hAnsi="Times New Roman"/>
        </w:rPr>
      </w:pPr>
    </w:p>
    <w:p w:rsidR="00F770B7" w:rsidP="00F770B7">
      <w:pPr>
        <w:bidi w:val="0"/>
        <w:rPr>
          <w:rFonts w:ascii="Times New Roman" w:hAnsi="Times New Roman"/>
          <w:b/>
          <w:bCs/>
        </w:rPr>
      </w:pPr>
      <w:r>
        <w:rPr>
          <w:rFonts w:ascii="Times New Roman" w:hAnsi="Times New Roman"/>
          <w:b/>
          <w:bCs/>
        </w:rPr>
        <w:t>K prílohe č. 11</w:t>
      </w:r>
    </w:p>
    <w:p w:rsidR="00F770B7" w:rsidP="00F770B7">
      <w:pPr>
        <w:bidi w:val="0"/>
        <w:jc w:val="both"/>
        <w:rPr>
          <w:rFonts w:ascii="Times New Roman" w:hAnsi="Times New Roman"/>
          <w:color w:val="000000"/>
        </w:rPr>
      </w:pPr>
      <w:r>
        <w:rPr>
          <w:rFonts w:ascii="Times New Roman" w:hAnsi="Times New Roman"/>
        </w:rPr>
        <w:t>Príloha č. 11</w:t>
      </w:r>
      <w:r>
        <w:rPr>
          <w:rFonts w:ascii="Times New Roman" w:hAnsi="Times New Roman"/>
          <w:color w:val="000000"/>
        </w:rPr>
        <w:t xml:space="preserve"> obsahuje požiadavky na národný radónový akčný plán.</w:t>
      </w:r>
    </w:p>
    <w:p w:rsidR="00F770B7" w:rsidP="00F770B7">
      <w:pPr>
        <w:bidi w:val="0"/>
        <w:jc w:val="both"/>
        <w:rPr>
          <w:rFonts w:ascii="Times New Roman" w:hAnsi="Times New Roman"/>
          <w:color w:val="000000"/>
        </w:rPr>
      </w:pPr>
    </w:p>
    <w:p w:rsidR="00F770B7" w:rsidP="00F770B7">
      <w:pPr>
        <w:bidi w:val="0"/>
        <w:rPr>
          <w:rFonts w:ascii="Times New Roman" w:hAnsi="Times New Roman"/>
          <w:b/>
          <w:bCs/>
        </w:rPr>
      </w:pPr>
      <w:r>
        <w:rPr>
          <w:rFonts w:ascii="Times New Roman" w:hAnsi="Times New Roman"/>
          <w:b/>
          <w:bCs/>
        </w:rPr>
        <w:t>K prílohe č. 12</w:t>
      </w:r>
    </w:p>
    <w:p w:rsidR="00F770B7" w:rsidP="00F770B7">
      <w:pPr>
        <w:bidi w:val="0"/>
        <w:rPr>
          <w:rFonts w:ascii="Times New Roman" w:hAnsi="Times New Roman"/>
          <w:color w:val="000000"/>
        </w:rPr>
      </w:pPr>
      <w:r>
        <w:rPr>
          <w:rFonts w:ascii="Times New Roman" w:hAnsi="Times New Roman"/>
        </w:rPr>
        <w:t>Príloha č. 12</w:t>
      </w:r>
      <w:r>
        <w:rPr>
          <w:rFonts w:ascii="Times New Roman" w:hAnsi="Times New Roman"/>
          <w:color w:val="000000"/>
        </w:rPr>
        <w:t xml:space="preserve"> obsahuje </w:t>
      </w:r>
      <w:r w:rsidR="007F7261">
        <w:rPr>
          <w:rFonts w:ascii="Times New Roman" w:hAnsi="Times New Roman"/>
          <w:color w:val="000000"/>
        </w:rPr>
        <w:t>kritériá</w:t>
      </w:r>
      <w:r>
        <w:rPr>
          <w:rFonts w:ascii="Times New Roman" w:hAnsi="Times New Roman"/>
          <w:color w:val="000000"/>
        </w:rPr>
        <w:t xml:space="preserve">  na ochranné opatrenia.</w:t>
      </w:r>
    </w:p>
    <w:p w:rsidR="00F770B7" w:rsidP="00F770B7">
      <w:pPr>
        <w:bidi w:val="0"/>
        <w:rPr>
          <w:rFonts w:ascii="Times New Roman" w:hAnsi="Times New Roman"/>
          <w:b/>
          <w:bCs/>
        </w:rPr>
      </w:pPr>
    </w:p>
    <w:p w:rsidR="00F770B7" w:rsidP="00F770B7">
      <w:pPr>
        <w:bidi w:val="0"/>
        <w:rPr>
          <w:rFonts w:ascii="Times New Roman" w:hAnsi="Times New Roman"/>
          <w:b/>
          <w:bCs/>
        </w:rPr>
      </w:pPr>
      <w:r>
        <w:rPr>
          <w:rFonts w:ascii="Times New Roman" w:hAnsi="Times New Roman"/>
          <w:b/>
          <w:bCs/>
        </w:rPr>
        <w:t>K prílohe č. 13</w:t>
      </w:r>
    </w:p>
    <w:p w:rsidR="00F770B7" w:rsidP="00F770B7">
      <w:pPr>
        <w:bidi w:val="0"/>
        <w:rPr>
          <w:rFonts w:ascii="Times New Roman" w:hAnsi="Times New Roman"/>
          <w:color w:val="000000"/>
        </w:rPr>
      </w:pPr>
      <w:r>
        <w:rPr>
          <w:rFonts w:ascii="Times New Roman" w:hAnsi="Times New Roman"/>
        </w:rPr>
        <w:t>Príloha č. 13</w:t>
      </w:r>
      <w:r>
        <w:rPr>
          <w:rFonts w:ascii="Times New Roman" w:hAnsi="Times New Roman"/>
          <w:color w:val="000000"/>
        </w:rPr>
        <w:t xml:space="preserve"> obsahuje požiadavky na odbornú prípravu zasahujúcich osôb.</w:t>
      </w:r>
    </w:p>
    <w:p w:rsidR="00F770B7" w:rsidP="00F770B7">
      <w:pPr>
        <w:bidi w:val="0"/>
        <w:rPr>
          <w:rFonts w:ascii="Times New Roman" w:hAnsi="Times New Roman"/>
          <w:b/>
          <w:bCs/>
        </w:rPr>
      </w:pPr>
    </w:p>
    <w:p w:rsidR="00F770B7" w:rsidP="00F770B7">
      <w:pPr>
        <w:bidi w:val="0"/>
        <w:rPr>
          <w:rFonts w:ascii="Times New Roman" w:hAnsi="Times New Roman"/>
          <w:b/>
          <w:bCs/>
        </w:rPr>
      </w:pPr>
      <w:r>
        <w:rPr>
          <w:rFonts w:ascii="Times New Roman" w:hAnsi="Times New Roman"/>
          <w:b/>
          <w:bCs/>
        </w:rPr>
        <w:t>K prílohe č. 14</w:t>
      </w:r>
    </w:p>
    <w:p w:rsidR="00F770B7" w:rsidP="00F770B7">
      <w:pPr>
        <w:bidi w:val="0"/>
        <w:jc w:val="both"/>
        <w:rPr>
          <w:rFonts w:ascii="Times New Roman" w:hAnsi="Times New Roman"/>
          <w:color w:val="000000"/>
        </w:rPr>
      </w:pPr>
      <w:r>
        <w:rPr>
          <w:rFonts w:ascii="Times New Roman" w:hAnsi="Times New Roman"/>
        </w:rPr>
        <w:t>Príloha č. 14</w:t>
      </w:r>
      <w:r>
        <w:rPr>
          <w:rFonts w:ascii="Times New Roman" w:hAnsi="Times New Roman"/>
          <w:color w:val="000000"/>
        </w:rPr>
        <w:t xml:space="preserve"> obsahuje požiadavky na systémy riadenia núdzovej situácie a na postupy a opatrenia </w:t>
      </w:r>
      <w:r w:rsidR="007F7261">
        <w:rPr>
          <w:rFonts w:ascii="Times New Roman" w:hAnsi="Times New Roman"/>
          <w:color w:val="000000"/>
        </w:rPr>
        <w:t>v núdzovej situácii</w:t>
      </w:r>
      <w:r>
        <w:rPr>
          <w:rFonts w:ascii="Times New Roman" w:hAnsi="Times New Roman"/>
          <w:color w:val="000000"/>
        </w:rPr>
        <w:t>.</w:t>
      </w:r>
    </w:p>
    <w:p w:rsidR="00F770B7" w:rsidP="00F770B7">
      <w:pPr>
        <w:bidi w:val="0"/>
        <w:rPr>
          <w:rFonts w:ascii="Times New Roman" w:hAnsi="Times New Roman"/>
          <w:b/>
          <w:bCs/>
        </w:rPr>
      </w:pPr>
    </w:p>
    <w:p w:rsidR="00F770B7" w:rsidP="00F770B7">
      <w:pPr>
        <w:bidi w:val="0"/>
        <w:rPr>
          <w:rFonts w:ascii="Times New Roman" w:hAnsi="Times New Roman"/>
          <w:b/>
          <w:bCs/>
        </w:rPr>
      </w:pPr>
      <w:r>
        <w:rPr>
          <w:rFonts w:ascii="Times New Roman" w:hAnsi="Times New Roman"/>
          <w:b/>
          <w:bCs/>
        </w:rPr>
        <w:t>K prílohe č. 15</w:t>
      </w:r>
    </w:p>
    <w:p w:rsidR="00F770B7" w:rsidP="00F770B7">
      <w:pPr>
        <w:bidi w:val="0"/>
        <w:ind w:left="23"/>
        <w:jc w:val="both"/>
        <w:rPr>
          <w:rFonts w:ascii="Times New Roman" w:hAnsi="Times New Roman"/>
        </w:rPr>
      </w:pPr>
      <w:r>
        <w:rPr>
          <w:rFonts w:ascii="Times New Roman" w:hAnsi="Times New Roman"/>
        </w:rPr>
        <w:t>Príloha č. 15 obsahuje zoznam</w:t>
      </w:r>
      <w:r>
        <w:rPr>
          <w:rFonts w:ascii="Times New Roman" w:hAnsi="Times New Roman"/>
          <w:color w:val="000000"/>
        </w:rPr>
        <w:t xml:space="preserve"> preberaných právnych aktov </w:t>
      </w:r>
      <w:r>
        <w:rPr>
          <w:rFonts w:ascii="Times New Roman" w:hAnsi="Times New Roman"/>
        </w:rPr>
        <w:t>zoznam preberaných právnych aktov Európskej únie.</w:t>
      </w:r>
    </w:p>
    <w:p w:rsidR="00851F55" w:rsidP="00F770B7">
      <w:pPr>
        <w:bidi w:val="0"/>
        <w:ind w:left="23"/>
        <w:jc w:val="both"/>
        <w:rPr>
          <w:rFonts w:ascii="Times New Roman" w:hAnsi="Times New Roman"/>
        </w:rPr>
      </w:pPr>
    </w:p>
    <w:p w:rsidR="007F7261" w:rsidP="007F7261">
      <w:pPr>
        <w:pStyle w:val="BodyText"/>
        <w:keepNext/>
        <w:bidi w:val="0"/>
        <w:rPr>
          <w:rFonts w:ascii="Times New Roman" w:hAnsi="Times New Roman"/>
          <w:b/>
          <w:bCs/>
        </w:rPr>
      </w:pPr>
      <w:r>
        <w:rPr>
          <w:rFonts w:ascii="Times New Roman" w:hAnsi="Times New Roman"/>
          <w:b/>
          <w:bCs/>
        </w:rPr>
        <w:t>K čl. II</w:t>
      </w:r>
    </w:p>
    <w:p w:rsidR="007F7261" w:rsidRPr="007F7261" w:rsidP="00F770B7">
      <w:pPr>
        <w:pStyle w:val="BodyText"/>
        <w:keepNext/>
        <w:bidi w:val="0"/>
        <w:rPr>
          <w:rFonts w:ascii="Times New Roman" w:hAnsi="Times New Roman"/>
          <w:bCs/>
        </w:rPr>
      </w:pPr>
      <w:r>
        <w:rPr>
          <w:rFonts w:ascii="Times New Roman" w:hAnsi="Times New Roman"/>
          <w:b/>
          <w:bCs/>
        </w:rPr>
        <w:tab/>
      </w:r>
      <w:r>
        <w:rPr>
          <w:rFonts w:ascii="Times New Roman" w:hAnsi="Times New Roman"/>
          <w:bCs/>
        </w:rPr>
        <w:t>Upravuje sa ustanovenie § 3 ods. 2 písm. r) v nadväznosti na návrh zákona, kde sa ustanovuje, že činnosť vedúca k ožiareniu nie je živnosťou.</w:t>
      </w:r>
    </w:p>
    <w:p w:rsidR="00426BAF" w:rsidP="00F770B7">
      <w:pPr>
        <w:pStyle w:val="BodyText"/>
        <w:keepNext/>
        <w:bidi w:val="0"/>
        <w:rPr>
          <w:rFonts w:ascii="Times New Roman" w:hAnsi="Times New Roman"/>
          <w:b/>
          <w:bCs/>
        </w:rPr>
      </w:pPr>
    </w:p>
    <w:p w:rsidR="00F770B7" w:rsidP="00F770B7">
      <w:pPr>
        <w:pStyle w:val="BodyText"/>
        <w:keepNext/>
        <w:bidi w:val="0"/>
        <w:rPr>
          <w:rFonts w:ascii="Times New Roman" w:hAnsi="Times New Roman"/>
          <w:b/>
          <w:bCs/>
        </w:rPr>
      </w:pPr>
      <w:r>
        <w:rPr>
          <w:rFonts w:ascii="Times New Roman" w:hAnsi="Times New Roman"/>
          <w:b/>
          <w:bCs/>
        </w:rPr>
        <w:t>K čl. II</w:t>
      </w:r>
      <w:r w:rsidR="007F7261">
        <w:rPr>
          <w:rFonts w:ascii="Times New Roman" w:hAnsi="Times New Roman"/>
          <w:b/>
          <w:bCs/>
        </w:rPr>
        <w:t>I</w:t>
      </w:r>
    </w:p>
    <w:p w:rsidR="00F770B7" w:rsidP="00F770B7">
      <w:pPr>
        <w:pStyle w:val="BodyText"/>
        <w:keepNext/>
        <w:bidi w:val="0"/>
        <w:ind w:firstLine="708"/>
        <w:rPr>
          <w:rFonts w:ascii="Times New Roman" w:hAnsi="Times New Roman"/>
          <w:bCs/>
        </w:rPr>
      </w:pPr>
    </w:p>
    <w:p w:rsidR="00F770B7" w:rsidP="00F770B7">
      <w:pPr>
        <w:pStyle w:val="BodyText"/>
        <w:keepNext/>
        <w:bidi w:val="0"/>
        <w:rPr>
          <w:rFonts w:ascii="Times New Roman" w:hAnsi="Times New Roman"/>
          <w:b/>
          <w:bCs/>
        </w:rPr>
      </w:pPr>
      <w:r>
        <w:rPr>
          <w:rFonts w:ascii="Times New Roman" w:hAnsi="Times New Roman"/>
          <w:b/>
          <w:bCs/>
        </w:rPr>
        <w:t xml:space="preserve">K bodu 1 </w:t>
      </w:r>
    </w:p>
    <w:p w:rsidR="00F770B7" w:rsidP="00F770B7">
      <w:pPr>
        <w:pStyle w:val="BodyText"/>
        <w:keepNext/>
        <w:bidi w:val="0"/>
        <w:ind w:firstLine="708"/>
        <w:rPr>
          <w:rFonts w:ascii="Times New Roman" w:hAnsi="Times New Roman"/>
        </w:rPr>
      </w:pPr>
      <w:r>
        <w:rPr>
          <w:rFonts w:ascii="Times New Roman" w:hAnsi="Times New Roman"/>
          <w:bCs/>
        </w:rPr>
        <w:t xml:space="preserve">Upravuje výšku </w:t>
      </w:r>
      <w:r>
        <w:rPr>
          <w:rFonts w:ascii="Times New Roman" w:hAnsi="Times New Roman"/>
        </w:rPr>
        <w:t>správneho poplatku za výpis osobných dávok z centrálneho registra osobných dávok.</w:t>
      </w:r>
    </w:p>
    <w:p w:rsidR="00F770B7" w:rsidP="00F770B7">
      <w:pPr>
        <w:pStyle w:val="BodyText"/>
        <w:keepNext/>
        <w:bidi w:val="0"/>
        <w:rPr>
          <w:rFonts w:ascii="Times New Roman" w:hAnsi="Times New Roman"/>
        </w:rPr>
      </w:pPr>
    </w:p>
    <w:p w:rsidR="007F7261" w:rsidP="00F770B7">
      <w:pPr>
        <w:pStyle w:val="BodyText"/>
        <w:keepNext/>
        <w:bidi w:val="0"/>
        <w:rPr>
          <w:rFonts w:ascii="Times New Roman" w:hAnsi="Times New Roman"/>
          <w:b/>
          <w:bCs/>
        </w:rPr>
      </w:pPr>
      <w:r w:rsidR="00F770B7">
        <w:rPr>
          <w:rFonts w:ascii="Times New Roman" w:hAnsi="Times New Roman"/>
          <w:b/>
          <w:bCs/>
        </w:rPr>
        <w:t xml:space="preserve">K bodu 2 </w:t>
      </w:r>
    </w:p>
    <w:p w:rsidR="00F770B7" w:rsidP="007F7261">
      <w:pPr>
        <w:pStyle w:val="BodyText"/>
        <w:keepNext/>
        <w:bidi w:val="0"/>
        <w:rPr>
          <w:rFonts w:ascii="Times New Roman" w:hAnsi="Times New Roman"/>
          <w:bCs/>
        </w:rPr>
      </w:pPr>
      <w:r>
        <w:rPr>
          <w:rFonts w:ascii="Times New Roman" w:hAnsi="Times New Roman"/>
          <w:b/>
          <w:bCs/>
        </w:rPr>
        <w:t xml:space="preserve"> </w:t>
      </w:r>
      <w:r w:rsidR="007F7261">
        <w:rPr>
          <w:rFonts w:ascii="Times New Roman" w:hAnsi="Times New Roman"/>
          <w:b/>
          <w:bCs/>
        </w:rPr>
        <w:tab/>
      </w:r>
      <w:r>
        <w:rPr>
          <w:rFonts w:ascii="Times New Roman" w:hAnsi="Times New Roman"/>
          <w:bCs/>
        </w:rPr>
        <w:t xml:space="preserve">Upravuje výšku </w:t>
      </w:r>
      <w:r>
        <w:rPr>
          <w:rFonts w:ascii="Times New Roman" w:hAnsi="Times New Roman"/>
        </w:rPr>
        <w:t xml:space="preserve">správneho poplatku za úkony orgánov radiačnej ochrany v súvislosti s novo upraveným povoľovaním činností a zavedením registrácie. Zavedenie poplatku za registráciu bude mať pozitívny vplyv na štátny rozpočet, registruje sa veľký počet pracovísk. Vzhľadom na vydávanie povolení v súlade so zákonom o službách na vnútornom trhu na neurčitý čas sa zníženie správnych poplatkov za niektoré úkony pri vydávaní povolení neprejaví, nakoľko k zníženiu sa pristúpilo v  kategórii, kde už boli povolenia vydané a nové sa vydáva raz za niekoľko rokov. Zníženie niektorých správnych poplatkov realistickejšie definovalo ich výšku v porovnaní s inými spoplatnenými úkonmi </w:t>
      </w:r>
      <w:r w:rsidR="00732A63">
        <w:rPr>
          <w:rFonts w:ascii="Times New Roman" w:hAnsi="Times New Roman"/>
        </w:rPr>
        <w:t>príslušných orgánov radiačnej ochrany</w:t>
      </w:r>
      <w:r w:rsidRPr="007F7261">
        <w:rPr>
          <w:rFonts w:ascii="Times New Roman" w:hAnsi="Times New Roman"/>
        </w:rPr>
        <w:t>.</w:t>
      </w:r>
      <w:r w:rsidR="007F7261">
        <w:rPr>
          <w:rFonts w:ascii="Times New Roman" w:hAnsi="Times New Roman"/>
        </w:rPr>
        <w:t xml:space="preserve"> </w:t>
      </w:r>
      <w:r w:rsidRPr="007F7261" w:rsidR="007F7261">
        <w:rPr>
          <w:rFonts w:ascii="Times New Roman" w:hAnsi="Times New Roman"/>
          <w:bCs/>
        </w:rPr>
        <w:t>Ďalej sa upravuje správny poplatok</w:t>
      </w:r>
      <w:r w:rsidRPr="007F7261">
        <w:rPr>
          <w:rFonts w:ascii="Times New Roman" w:hAnsi="Times New Roman"/>
          <w:bCs/>
        </w:rPr>
        <w:t xml:space="preserve"> za</w:t>
      </w:r>
      <w:r>
        <w:rPr>
          <w:rFonts w:ascii="Times New Roman" w:hAnsi="Times New Roman"/>
          <w:bCs/>
        </w:rPr>
        <w:t xml:space="preserve"> vydanie rozhodnutia alebo záväzného stanoviska v oblasti radiačnej ochrany.</w:t>
      </w:r>
    </w:p>
    <w:p w:rsidR="00F770B7" w:rsidP="006C23D1">
      <w:pPr>
        <w:pStyle w:val="BodyText"/>
        <w:keepNext/>
        <w:bidi w:val="0"/>
        <w:ind w:hanging="142"/>
        <w:rPr>
          <w:rFonts w:ascii="Times New Roman" w:hAnsi="Times New Roman"/>
          <w:bCs/>
        </w:rPr>
      </w:pPr>
      <w:r>
        <w:rPr>
          <w:rFonts w:ascii="Times New Roman" w:hAnsi="Times New Roman"/>
          <w:b/>
          <w:bCs/>
        </w:rPr>
        <w:tab/>
      </w:r>
      <w:r>
        <w:rPr>
          <w:rFonts w:ascii="Times New Roman" w:hAnsi="Times New Roman"/>
          <w:bCs/>
        </w:rPr>
        <w:t xml:space="preserve">Upravuje výšku </w:t>
      </w:r>
      <w:r>
        <w:rPr>
          <w:rFonts w:ascii="Times New Roman" w:hAnsi="Times New Roman"/>
        </w:rPr>
        <w:t>správneho poplatku za uznanie odbornej spôsobilosti, vydanie osvedčenia a za vyhotovenie duplikátov.</w:t>
      </w:r>
    </w:p>
    <w:p w:rsidR="00F770B7" w:rsidP="006C23D1">
      <w:pPr>
        <w:pStyle w:val="BodyText"/>
        <w:keepNext/>
        <w:bidi w:val="0"/>
        <w:ind w:hanging="142"/>
        <w:rPr>
          <w:rFonts w:ascii="Times New Roman" w:hAnsi="Times New Roman"/>
          <w:b/>
          <w:bCs/>
        </w:rPr>
      </w:pPr>
    </w:p>
    <w:p w:rsidR="00851F55" w:rsidP="006C23D1">
      <w:pPr>
        <w:pStyle w:val="BodyText"/>
        <w:keepNext/>
        <w:bidi w:val="0"/>
        <w:ind w:hanging="142"/>
        <w:rPr>
          <w:rFonts w:ascii="Times New Roman" w:hAnsi="Times New Roman"/>
          <w:b/>
          <w:bCs/>
        </w:rPr>
      </w:pPr>
    </w:p>
    <w:p w:rsidR="00F770B7" w:rsidP="00F770B7">
      <w:pPr>
        <w:pStyle w:val="BodyText"/>
        <w:keepNext/>
        <w:bidi w:val="0"/>
        <w:rPr>
          <w:rFonts w:ascii="Times New Roman" w:hAnsi="Times New Roman"/>
        </w:rPr>
      </w:pPr>
      <w:r>
        <w:rPr>
          <w:rFonts w:ascii="Times New Roman" w:hAnsi="Times New Roman"/>
          <w:b/>
          <w:bCs/>
        </w:rPr>
        <w:t xml:space="preserve">K čl. </w:t>
      </w:r>
      <w:r w:rsidR="007F7261">
        <w:rPr>
          <w:rFonts w:ascii="Times New Roman" w:hAnsi="Times New Roman"/>
          <w:b/>
          <w:bCs/>
        </w:rPr>
        <w:t>IV</w:t>
      </w:r>
    </w:p>
    <w:p w:rsidR="00F770B7" w:rsidP="00F770B7">
      <w:pPr>
        <w:pStyle w:val="ListParagraph"/>
        <w:bidi w:val="0"/>
        <w:ind w:left="0" w:firstLine="708"/>
        <w:jc w:val="both"/>
        <w:rPr>
          <w:rFonts w:ascii="Times New Roman" w:hAnsi="Times New Roman"/>
          <w:szCs w:val="24"/>
        </w:rPr>
      </w:pPr>
      <w:r w:rsidR="007F7261">
        <w:rPr>
          <w:rFonts w:ascii="Times New Roman" w:hAnsi="Times New Roman"/>
          <w:szCs w:val="24"/>
        </w:rPr>
        <w:t xml:space="preserve">V súvislosti so zmenou kompetencie v oblasti prepravy rádioaktívneho materiálu sa upravuje znenie § 16a ods.1 písm. b) a to tak, že kompetencie na prepravu </w:t>
      </w:r>
      <w:r w:rsidR="00953A3E">
        <w:rPr>
          <w:rFonts w:ascii="Times New Roman" w:hAnsi="Times New Roman"/>
          <w:szCs w:val="24"/>
        </w:rPr>
        <w:t xml:space="preserve">inštitucionálneho </w:t>
      </w:r>
      <w:r w:rsidR="007F7261">
        <w:rPr>
          <w:rFonts w:ascii="Times New Roman" w:hAnsi="Times New Roman"/>
          <w:szCs w:val="24"/>
        </w:rPr>
        <w:t>rádio</w:t>
      </w:r>
      <w:r w:rsidR="000B66FF">
        <w:rPr>
          <w:rFonts w:ascii="Times New Roman" w:hAnsi="Times New Roman"/>
          <w:szCs w:val="24"/>
        </w:rPr>
        <w:t>aktívneho odpadu prechádzajú z ú</w:t>
      </w:r>
      <w:r w:rsidR="007F7261">
        <w:rPr>
          <w:rFonts w:ascii="Times New Roman" w:hAnsi="Times New Roman"/>
          <w:szCs w:val="24"/>
        </w:rPr>
        <w:t xml:space="preserve">radu verejného zdravotníctva na Ministerstvo dopravy </w:t>
      </w:r>
      <w:r w:rsidR="00953A3E">
        <w:rPr>
          <w:rFonts w:ascii="Times New Roman" w:hAnsi="Times New Roman"/>
          <w:szCs w:val="24"/>
        </w:rPr>
        <w:t xml:space="preserve">a výstavby </w:t>
      </w:r>
      <w:r w:rsidR="007F7261">
        <w:rPr>
          <w:rFonts w:ascii="Times New Roman" w:hAnsi="Times New Roman"/>
          <w:szCs w:val="24"/>
        </w:rPr>
        <w:t>Slovenskej republiky.</w:t>
      </w:r>
    </w:p>
    <w:p w:rsidR="002A7F38" w:rsidP="00F770B7">
      <w:pPr>
        <w:pStyle w:val="ListParagraph"/>
        <w:bidi w:val="0"/>
        <w:ind w:left="0" w:firstLine="708"/>
        <w:jc w:val="both"/>
        <w:rPr>
          <w:rFonts w:ascii="Times New Roman" w:hAnsi="Times New Roman"/>
          <w:szCs w:val="24"/>
        </w:rPr>
      </w:pPr>
    </w:p>
    <w:p w:rsidR="002A7F38" w:rsidRPr="00581A6C" w:rsidP="002A7F38">
      <w:pPr>
        <w:pStyle w:val="Heading3"/>
        <w:bidi w:val="0"/>
        <w:spacing w:before="0" w:after="0"/>
        <w:rPr>
          <w:rFonts w:ascii="Times New Roman" w:hAnsi="Times New Roman" w:cs="Times New Roman"/>
          <w:sz w:val="24"/>
        </w:rPr>
      </w:pPr>
      <w:r w:rsidRPr="00581A6C">
        <w:rPr>
          <w:rFonts w:ascii="Times New Roman" w:hAnsi="Times New Roman" w:cs="Times New Roman"/>
          <w:sz w:val="24"/>
        </w:rPr>
        <w:t>K bodu 1</w:t>
      </w:r>
    </w:p>
    <w:p w:rsidR="002A7F38" w:rsidP="002A7F38">
      <w:pPr>
        <w:pStyle w:val="ListParagraph"/>
        <w:bidi w:val="0"/>
        <w:ind w:left="0"/>
        <w:jc w:val="both"/>
        <w:rPr>
          <w:rFonts w:ascii="Times New Roman" w:hAnsi="Times New Roman"/>
          <w:szCs w:val="24"/>
        </w:rPr>
      </w:pPr>
      <w:r>
        <w:rPr>
          <w:rFonts w:ascii="Times New Roman" w:hAnsi="Times New Roman"/>
          <w:szCs w:val="24"/>
        </w:rPr>
        <w:t>V súvislosti so zmenou kompetencie v oblasti prepravy rádioaktívneho materiálu sa upravuje znenie § 16a ods.1 písm. b) a to tak, že kompetencie na prepravu inštitucionálneho rádioaktívneho odpadu prechádzajú z úradu verejného zdravotníctva na Ministerstvo dopravy a výstavby Slovenskej republiky.</w:t>
      </w:r>
    </w:p>
    <w:p w:rsidR="002A7F38" w:rsidP="002A7F38">
      <w:pPr>
        <w:pStyle w:val="ListParagraph"/>
        <w:bidi w:val="0"/>
        <w:ind w:left="0"/>
        <w:jc w:val="both"/>
        <w:rPr>
          <w:rFonts w:ascii="Times New Roman" w:hAnsi="Times New Roman"/>
          <w:szCs w:val="24"/>
        </w:rPr>
      </w:pPr>
    </w:p>
    <w:p w:rsidR="002A7F38" w:rsidP="002A7F38">
      <w:pPr>
        <w:pStyle w:val="Heading3"/>
        <w:bidi w:val="0"/>
        <w:spacing w:before="0" w:after="0"/>
        <w:rPr>
          <w:rFonts w:ascii="Times New Roman" w:hAnsi="Times New Roman" w:cs="Times New Roman"/>
          <w:sz w:val="24"/>
        </w:rPr>
      </w:pPr>
      <w:r w:rsidRPr="00581A6C">
        <w:rPr>
          <w:rFonts w:ascii="Times New Roman" w:hAnsi="Times New Roman" w:cs="Times New Roman"/>
          <w:sz w:val="24"/>
        </w:rPr>
        <w:t>K bodu 2</w:t>
      </w:r>
    </w:p>
    <w:p w:rsidR="002A7F38" w:rsidRPr="00581A6C" w:rsidP="002A7F38">
      <w:pPr>
        <w:pStyle w:val="Odsek"/>
        <w:tabs>
          <w:tab w:val="clear" w:pos="1134"/>
        </w:tabs>
        <w:bidi w:val="0"/>
        <w:spacing w:before="0"/>
        <w:ind w:firstLine="709"/>
        <w:rPr>
          <w:rFonts w:ascii="Times New Roman" w:hAnsi="Times New Roman"/>
          <w:lang w:eastAsia="en-US"/>
        </w:rPr>
      </w:pPr>
      <w:r w:rsidRPr="00581A6C">
        <w:rPr>
          <w:rFonts w:ascii="Times New Roman" w:hAnsi="Times New Roman"/>
          <w:lang w:eastAsia="en-US"/>
        </w:rPr>
        <w:t>Predlžuje sa doba platenia príspevku na výkon štátneho dozoru pre držiteľov povolenia na uvádzanie jadrového zariadenia na energetické účely (jadrová elektráreň) do prevádzky v rovnakej sadzbe ako za stavbu. Pristupuje k tomuto kroku z dôvodu zvýšených nákladov na výkon štátneho dozoru pri vykonávaní kompetencií podľa Atómového zákona nad  jadrovými zariadeniami v čase od začiatku uvádzania do prevádzky, cez predčasné užívanie stavby až po skúšobnú prevádzku. V tomto období musí prebehnúť séria zložitých testov, ktoré si vyžadujú náročnú technickú podporu pre povoľujúci orgán.</w:t>
      </w:r>
    </w:p>
    <w:p w:rsidR="002A7F38" w:rsidRPr="00581A6C" w:rsidP="002A7F38">
      <w:pPr>
        <w:pStyle w:val="Odsek"/>
        <w:tabs>
          <w:tab w:val="clear" w:pos="1134"/>
        </w:tabs>
        <w:bidi w:val="0"/>
        <w:spacing w:before="0"/>
        <w:ind w:firstLine="709"/>
        <w:rPr>
          <w:rFonts w:ascii="Times New Roman" w:hAnsi="Times New Roman"/>
          <w:lang w:eastAsia="en-US"/>
        </w:rPr>
      </w:pPr>
      <w:r w:rsidRPr="00581A6C">
        <w:rPr>
          <w:rFonts w:ascii="Times New Roman" w:hAnsi="Times New Roman"/>
          <w:lang w:eastAsia="en-US"/>
        </w:rPr>
        <w:t>V zmysle atómového zákona príspevky od držiteľov povolení sú príspevkami na výkon štátneho dozoru. Z dôvodu zvýšených výdavkov na posudzovanie dokumentácie a</w:t>
      </w:r>
      <w:r>
        <w:rPr>
          <w:rFonts w:ascii="Times New Roman" w:hAnsi="Times New Roman"/>
          <w:lang w:eastAsia="en-US"/>
        </w:rPr>
        <w:t> </w:t>
      </w:r>
      <w:r w:rsidRPr="00581A6C">
        <w:rPr>
          <w:rFonts w:ascii="Times New Roman" w:hAnsi="Times New Roman"/>
          <w:lang w:eastAsia="en-US"/>
        </w:rPr>
        <w:t>inšpekcie</w:t>
      </w:r>
      <w:r>
        <w:rPr>
          <w:rFonts w:ascii="Times New Roman" w:hAnsi="Times New Roman"/>
          <w:lang w:eastAsia="en-US"/>
        </w:rPr>
        <w:t xml:space="preserve"> </w:t>
      </w:r>
      <w:r w:rsidRPr="00581A6C">
        <w:rPr>
          <w:rFonts w:ascii="Times New Roman" w:hAnsi="Times New Roman"/>
          <w:lang w:eastAsia="en-US"/>
        </w:rPr>
        <w:t>súvisiace s ukončovaním výstavby a následným uvádzaním jadrového zariadenia do prevádzky sa pre povoľovací orgán navrhuje výnimka zo štandardnej sadzby príspevku na výkon štátneho dozoru Ide aj o motivačný podnet pre urýchlenie stavebnú činnosť držiteľa licencie na stavbu jadrového zariadenia, aby v čo najkratšej dobe prešiel z etapy výstavby cez etapu fyzikálneho a energetického spúšťania do etapy skúšobnej prevádzky a následne plnohodnotnej komerčnej prevádzky.</w:t>
      </w:r>
    </w:p>
    <w:p w:rsidR="002A7F38" w:rsidP="002A7F38">
      <w:pPr>
        <w:pStyle w:val="Heading3"/>
        <w:bidi w:val="0"/>
        <w:spacing w:before="0" w:after="0"/>
        <w:rPr>
          <w:rFonts w:ascii="Times New Roman" w:hAnsi="Times New Roman" w:cs="Times New Roman"/>
          <w:sz w:val="24"/>
        </w:rPr>
      </w:pPr>
      <w:r w:rsidRPr="00581A6C">
        <w:rPr>
          <w:rFonts w:ascii="Times New Roman" w:hAnsi="Times New Roman" w:cs="Times New Roman"/>
          <w:sz w:val="24"/>
        </w:rPr>
        <w:t>K bodu 3</w:t>
      </w:r>
    </w:p>
    <w:p w:rsidR="002A7F38" w:rsidRPr="00581A6C" w:rsidP="002A7F38">
      <w:pPr>
        <w:bidi w:val="0"/>
        <w:ind w:firstLine="709"/>
        <w:jc w:val="both"/>
        <w:rPr>
          <w:rFonts w:ascii="Times New Roman" w:hAnsi="Times New Roman"/>
        </w:rPr>
      </w:pPr>
      <w:r w:rsidRPr="00581A6C">
        <w:rPr>
          <w:rFonts w:ascii="Times New Roman" w:hAnsi="Times New Roman"/>
        </w:rPr>
        <w:t>Ide o zmenu hodnoty maximálnej projektovej aktivity jadrového zariadenia na skladovanie rádioaktívnych odpadov. Oproti doterajšiemu stavu sa táto prepočítava koeficientom 10</w:t>
      </w:r>
      <w:r>
        <w:rPr>
          <w:rFonts w:ascii="Times New Roman" w:hAnsi="Times New Roman"/>
          <w:vertAlign w:val="superscript"/>
        </w:rPr>
        <w:t>2</w:t>
      </w:r>
      <w:r w:rsidRPr="00581A6C">
        <w:rPr>
          <w:rFonts w:ascii="Times New Roman" w:hAnsi="Times New Roman"/>
        </w:rPr>
        <w:t xml:space="preserve"> tak, aby pre držiteľa povolenia vo vzťahu k Integrálnemu skladu rádioaktívnych odpadov nešlo o príspevok likvidačný. Vypočítaná suma doteraz určeného príspevku sa vzhľadom na prepočty maximálnej projektovej aktivity skladovaných rádioaktívnych odpadov javí ako nereálna z hľadiska budúcej prevádzky Integrálneho skladu rádioaktívnych odpadov.</w:t>
      </w:r>
    </w:p>
    <w:p w:rsidR="002A7F38" w:rsidP="00F770B7">
      <w:pPr>
        <w:pStyle w:val="ListParagraph"/>
        <w:bidi w:val="0"/>
        <w:ind w:left="0" w:firstLine="708"/>
        <w:jc w:val="both"/>
        <w:rPr>
          <w:rFonts w:ascii="Times New Roman" w:hAnsi="Times New Roman"/>
          <w:szCs w:val="24"/>
        </w:rPr>
      </w:pPr>
    </w:p>
    <w:p w:rsidR="002A7F38" w:rsidP="00F770B7">
      <w:pPr>
        <w:pStyle w:val="ListParagraph"/>
        <w:bidi w:val="0"/>
        <w:ind w:left="0" w:firstLine="708"/>
        <w:jc w:val="both"/>
        <w:rPr>
          <w:rFonts w:ascii="Times New Roman" w:hAnsi="Times New Roman"/>
          <w:szCs w:val="24"/>
        </w:rPr>
      </w:pPr>
    </w:p>
    <w:p w:rsidR="007F7261" w:rsidP="007F7261">
      <w:pPr>
        <w:pStyle w:val="BodyText"/>
        <w:keepNext/>
        <w:bidi w:val="0"/>
        <w:rPr>
          <w:rFonts w:ascii="Times New Roman" w:hAnsi="Times New Roman"/>
          <w:b/>
          <w:bCs/>
        </w:rPr>
      </w:pPr>
      <w:r>
        <w:rPr>
          <w:rFonts w:ascii="Times New Roman" w:hAnsi="Times New Roman"/>
          <w:b/>
          <w:bCs/>
        </w:rPr>
        <w:t xml:space="preserve">K čl. </w:t>
      </w:r>
      <w:r w:rsidR="00953A3E">
        <w:rPr>
          <w:rFonts w:ascii="Times New Roman" w:hAnsi="Times New Roman"/>
          <w:b/>
          <w:bCs/>
        </w:rPr>
        <w:t>V</w:t>
      </w:r>
    </w:p>
    <w:p w:rsidR="007F7261" w:rsidP="00F770B7">
      <w:pPr>
        <w:pStyle w:val="ListParagraph"/>
        <w:bidi w:val="0"/>
        <w:ind w:left="0" w:firstLine="708"/>
        <w:jc w:val="both"/>
        <w:rPr>
          <w:rFonts w:ascii="Times New Roman" w:hAnsi="Times New Roman"/>
          <w:szCs w:val="24"/>
        </w:rPr>
      </w:pPr>
    </w:p>
    <w:p w:rsidR="00F770B7" w:rsidP="00F770B7">
      <w:pPr>
        <w:pStyle w:val="ListParagraph"/>
        <w:bidi w:val="0"/>
        <w:ind w:left="0"/>
        <w:rPr>
          <w:rFonts w:ascii="Times New Roman" w:hAnsi="Times New Roman"/>
          <w:b/>
          <w:color w:val="000000"/>
          <w:szCs w:val="24"/>
        </w:rPr>
      </w:pPr>
      <w:r>
        <w:rPr>
          <w:rFonts w:ascii="Times New Roman" w:hAnsi="Times New Roman"/>
          <w:b/>
          <w:color w:val="000000"/>
          <w:szCs w:val="24"/>
        </w:rPr>
        <w:t xml:space="preserve">K bodu 1 </w:t>
      </w:r>
    </w:p>
    <w:p w:rsidR="00F770B7" w:rsidP="00F770B7">
      <w:pPr>
        <w:pStyle w:val="ListParagraph"/>
        <w:bidi w:val="0"/>
        <w:ind w:left="0" w:firstLine="708"/>
        <w:jc w:val="both"/>
        <w:rPr>
          <w:rFonts w:ascii="Times New Roman" w:hAnsi="Times New Roman"/>
          <w:szCs w:val="24"/>
        </w:rPr>
      </w:pPr>
      <w:r>
        <w:rPr>
          <w:rFonts w:ascii="Times New Roman" w:hAnsi="Times New Roman"/>
          <w:szCs w:val="24"/>
        </w:rPr>
        <w:t>Legislatívno-technická úprava v súvislosti s</w:t>
      </w:r>
      <w:r w:rsidR="002609F4">
        <w:rPr>
          <w:rFonts w:ascii="Times New Roman" w:hAnsi="Times New Roman"/>
          <w:szCs w:val="24"/>
        </w:rPr>
        <w:t> novelizačným bodom 7.</w:t>
      </w:r>
      <w:r>
        <w:rPr>
          <w:rFonts w:ascii="Times New Roman" w:hAnsi="Times New Roman"/>
          <w:szCs w:val="24"/>
        </w:rPr>
        <w:t xml:space="preserve"> </w:t>
      </w:r>
    </w:p>
    <w:p w:rsidR="00F770B7" w:rsidP="00F770B7">
      <w:pPr>
        <w:pStyle w:val="ListParagraph"/>
        <w:bidi w:val="0"/>
        <w:ind w:left="142"/>
        <w:jc w:val="both"/>
        <w:rPr>
          <w:rFonts w:ascii="Times New Roman" w:hAnsi="Times New Roman"/>
          <w:szCs w:val="24"/>
        </w:rPr>
      </w:pPr>
    </w:p>
    <w:p w:rsidR="00F770B7" w:rsidP="00F770B7">
      <w:pPr>
        <w:pStyle w:val="ListParagraph"/>
        <w:bidi w:val="0"/>
        <w:ind w:left="0"/>
        <w:jc w:val="both"/>
        <w:rPr>
          <w:rFonts w:ascii="Times New Roman" w:hAnsi="Times New Roman"/>
          <w:b/>
          <w:szCs w:val="24"/>
        </w:rPr>
      </w:pPr>
      <w:r>
        <w:rPr>
          <w:rFonts w:ascii="Times New Roman" w:hAnsi="Times New Roman"/>
          <w:b/>
          <w:szCs w:val="24"/>
        </w:rPr>
        <w:t>K bodu 2</w:t>
      </w:r>
    </w:p>
    <w:p w:rsidR="002609F4" w:rsidP="0079155F">
      <w:pPr>
        <w:bidi w:val="0"/>
        <w:ind w:firstLine="708"/>
        <w:jc w:val="both"/>
        <w:rPr>
          <w:rFonts w:ascii="Times New Roman" w:hAnsi="Times New Roman"/>
        </w:rPr>
      </w:pPr>
      <w:r w:rsidR="00F770B7">
        <w:rPr>
          <w:rFonts w:ascii="Times New Roman" w:hAnsi="Times New Roman"/>
        </w:rPr>
        <w:t>Navrhuje sa rozšírenie definície biomedicínskeho výskumu o výskum v sú</w:t>
      </w:r>
      <w:r>
        <w:rPr>
          <w:rFonts w:ascii="Times New Roman" w:hAnsi="Times New Roman"/>
        </w:rPr>
        <w:t>vislosti s lekárskym ožiarením.</w:t>
      </w:r>
    </w:p>
    <w:p w:rsidR="002609F4" w:rsidP="006C23D1">
      <w:pPr>
        <w:bidi w:val="0"/>
        <w:jc w:val="both"/>
        <w:rPr>
          <w:rFonts w:ascii="Times New Roman" w:hAnsi="Times New Roman"/>
        </w:rPr>
      </w:pPr>
    </w:p>
    <w:p w:rsidR="002609F4" w:rsidP="002609F4">
      <w:pPr>
        <w:pStyle w:val="ListParagraph"/>
        <w:bidi w:val="0"/>
        <w:ind w:left="0"/>
        <w:jc w:val="both"/>
        <w:rPr>
          <w:rFonts w:ascii="Times New Roman" w:hAnsi="Times New Roman"/>
          <w:b/>
          <w:szCs w:val="24"/>
        </w:rPr>
      </w:pPr>
      <w:r>
        <w:rPr>
          <w:rFonts w:ascii="Times New Roman" w:hAnsi="Times New Roman"/>
          <w:b/>
          <w:szCs w:val="24"/>
        </w:rPr>
        <w:t>K bodu 3</w:t>
      </w:r>
    </w:p>
    <w:p w:rsidR="002609F4" w:rsidP="002609F4">
      <w:pPr>
        <w:pStyle w:val="ListParagraph"/>
        <w:bidi w:val="0"/>
        <w:ind w:left="0" w:firstLine="708"/>
        <w:jc w:val="both"/>
        <w:rPr>
          <w:rFonts w:ascii="Times New Roman" w:hAnsi="Times New Roman"/>
          <w:szCs w:val="24"/>
        </w:rPr>
      </w:pPr>
      <w:r>
        <w:rPr>
          <w:rFonts w:ascii="Times New Roman" w:hAnsi="Times New Roman"/>
          <w:szCs w:val="24"/>
        </w:rPr>
        <w:t xml:space="preserve">Legislatívno-technická úprava súvisiaca s bodom 4. </w:t>
      </w:r>
    </w:p>
    <w:p w:rsidR="00F770B7" w:rsidP="006C23D1">
      <w:pPr>
        <w:bidi w:val="0"/>
        <w:jc w:val="both"/>
        <w:rPr>
          <w:rFonts w:ascii="Times New Roman" w:hAnsi="Times New Roman"/>
        </w:rPr>
      </w:pPr>
    </w:p>
    <w:p w:rsidR="00F770B7" w:rsidP="00F770B7">
      <w:pPr>
        <w:pStyle w:val="ListParagraph"/>
        <w:bidi w:val="0"/>
        <w:ind w:left="0"/>
        <w:jc w:val="both"/>
        <w:rPr>
          <w:rFonts w:ascii="Times New Roman" w:hAnsi="Times New Roman"/>
          <w:b/>
          <w:szCs w:val="24"/>
        </w:rPr>
      </w:pPr>
      <w:r w:rsidR="002609F4">
        <w:rPr>
          <w:rFonts w:ascii="Times New Roman" w:hAnsi="Times New Roman"/>
          <w:b/>
          <w:szCs w:val="24"/>
        </w:rPr>
        <w:t>K bodu 4</w:t>
      </w:r>
    </w:p>
    <w:p w:rsidR="00F770B7" w:rsidP="0079155F">
      <w:pPr>
        <w:bidi w:val="0"/>
        <w:ind w:firstLine="708"/>
        <w:jc w:val="both"/>
        <w:rPr>
          <w:rFonts w:ascii="Times New Roman" w:hAnsi="Times New Roman"/>
        </w:rPr>
      </w:pPr>
      <w:r>
        <w:rPr>
          <w:rFonts w:ascii="Times New Roman" w:hAnsi="Times New Roman"/>
        </w:rPr>
        <w:t xml:space="preserve">V súvislosti s transpozíciou smernice je nevyhnutné upraviť všeobecné podmienky biomedicínskeho výskumu v súvislosti s lekárskym ožiarením. Navrhuje sa, že osoby mladšie ako 18 rokov sa môžu biomedicínskeho výskumu spojeného s  lekárskym ožiarením zúčastňovať len výnimočne, a to len vtedy, ak spôsob liečby skúmaný pri biomedicínskom výskume spojenom s lekárskym ožiarením môže priaznivo ovplyvniť chorobu takejto osoby a ak účasť osôb mladších ako 18 rokov schválila príslušná etická komisia. Zároveň sa navrhuje, že biomedicínskeho výskumu spojeného s lekárskym ožiarením sa nesmú zúčastniť zdravé osoby, ktoré boli v predchádzajúcich desiatich rokoch vystavené ožiareniu pri biomedicínskom výskume spojenom s lekárskym ožiarením, ak sa v novom biomedicínskom výskume spojenom s lekárskym ožiarením očakáva, že efektívna dávka zúčastnených dobrovoľníkov vo výskume by mohla prekročiť 10 mSv. </w:t>
      </w:r>
    </w:p>
    <w:p w:rsidR="00F770B7" w:rsidP="006C23D1">
      <w:pPr>
        <w:bidi w:val="0"/>
        <w:rPr>
          <w:rFonts w:ascii="Times New Roman" w:hAnsi="Times New Roman"/>
        </w:rPr>
      </w:pPr>
    </w:p>
    <w:p w:rsidR="00F770B7" w:rsidP="00F770B7">
      <w:pPr>
        <w:pStyle w:val="ListParagraph"/>
        <w:bidi w:val="0"/>
        <w:ind w:left="0"/>
        <w:jc w:val="both"/>
        <w:rPr>
          <w:rFonts w:ascii="Times New Roman" w:hAnsi="Times New Roman"/>
          <w:b/>
          <w:szCs w:val="24"/>
        </w:rPr>
      </w:pPr>
      <w:r>
        <w:rPr>
          <w:rFonts w:ascii="Times New Roman" w:hAnsi="Times New Roman"/>
          <w:b/>
          <w:szCs w:val="24"/>
        </w:rPr>
        <w:t xml:space="preserve">K bodu </w:t>
      </w:r>
      <w:r w:rsidR="002609F4">
        <w:rPr>
          <w:rFonts w:ascii="Times New Roman" w:hAnsi="Times New Roman"/>
          <w:b/>
          <w:szCs w:val="24"/>
        </w:rPr>
        <w:t>5</w:t>
      </w:r>
    </w:p>
    <w:p w:rsidR="00F770B7" w:rsidP="00F770B7">
      <w:pPr>
        <w:widowControl w:val="0"/>
        <w:bidi w:val="0"/>
        <w:ind w:firstLine="708"/>
        <w:jc w:val="both"/>
        <w:rPr>
          <w:rFonts w:ascii="Times New Roman" w:hAnsi="Times New Roman"/>
        </w:rPr>
      </w:pPr>
      <w:r>
        <w:rPr>
          <w:rFonts w:ascii="Times New Roman" w:hAnsi="Times New Roman"/>
        </w:rPr>
        <w:t>V súvislosti s biomedicínskym výskumom, ktorého súčasťou je aj lekárske ožiarenie sa navrhujú ustanovenia v súvislosti s bezpečnosťou a ochranou zdravia účastníkov biomedicínskeho výskumu. Navrhuje sa, že biomedicínsky výskum spojený s lekárskym ožiarením je možné vykonať len vtedy, ak veľkosť dávky ožiarenia účastníka výskumu, u ktorého sa od tohto ožiarenia neočakáva priamy prospech pre zdravie, neprekročí medzné dávky ožiarenia, veľkosť dávky ožiarenia účastníka výskumu, u ktorého sa očakáva, že bude mať pri diagnostike alebo liečbe z tohto ožiarenia prospech, je vopred stanovená lekárom alebo klinickým fyzikom a pri diagnostike sa nesmú prekročiť diagnostické referenčné úrovne. Navrhuje sa povinnosť poskytovateľovi zdravotnej starostlivosti, ktorý má schválený biomedicínsky výskum spojený s lekárskym ožiarením, postupovať podľa štandardných postupov, ktoré má vypracované v rámci povinného systému kvality, a</w:t>
      </w:r>
      <w:r w:rsidR="000B66FF">
        <w:rPr>
          <w:rFonts w:ascii="Times New Roman" w:hAnsi="Times New Roman"/>
        </w:rPr>
        <w:t> povinnosť bezodkladne oznámiť ú</w:t>
      </w:r>
      <w:r>
        <w:rPr>
          <w:rFonts w:ascii="Times New Roman" w:hAnsi="Times New Roman"/>
        </w:rPr>
        <w:t xml:space="preserve">rad verejného zdravotníctva prekročenie medzných dávok, ak takáto skutočnosť v priebehu biomedicínskeho výskumu spojeného s lekárskym ožiarením osôb nastane alebo takúto skutočnosť zistí. </w:t>
      </w:r>
    </w:p>
    <w:p w:rsidR="00F770B7" w:rsidP="00F770B7">
      <w:pPr>
        <w:widowControl w:val="0"/>
        <w:tabs>
          <w:tab w:val="left" w:pos="851"/>
        </w:tabs>
        <w:bidi w:val="0"/>
        <w:jc w:val="both"/>
        <w:rPr>
          <w:rFonts w:ascii="Times New Roman" w:hAnsi="Times New Roman"/>
        </w:rPr>
      </w:pPr>
    </w:p>
    <w:p w:rsidR="00F770B7" w:rsidP="00F770B7">
      <w:pPr>
        <w:pStyle w:val="ListParagraph"/>
        <w:bidi w:val="0"/>
        <w:ind w:left="0"/>
        <w:jc w:val="both"/>
        <w:rPr>
          <w:rFonts w:ascii="Times New Roman" w:hAnsi="Times New Roman"/>
          <w:b/>
          <w:szCs w:val="24"/>
        </w:rPr>
      </w:pPr>
      <w:r w:rsidR="002609F4">
        <w:rPr>
          <w:rFonts w:ascii="Times New Roman" w:hAnsi="Times New Roman"/>
          <w:b/>
          <w:szCs w:val="24"/>
        </w:rPr>
        <w:t>K bodu 6</w:t>
      </w:r>
    </w:p>
    <w:p w:rsidR="00F770B7" w:rsidP="00F770B7">
      <w:pPr>
        <w:bidi w:val="0"/>
        <w:ind w:firstLine="708"/>
        <w:jc w:val="both"/>
        <w:rPr>
          <w:rFonts w:ascii="Times New Roman" w:hAnsi="Times New Roman"/>
        </w:rPr>
      </w:pPr>
      <w:r>
        <w:rPr>
          <w:rFonts w:ascii="Times New Roman" w:hAnsi="Times New Roman"/>
        </w:rPr>
        <w:t xml:space="preserve">V súvislosti s biomedicínskym výskumom, ktorého súčasťou je aj lekárske ožiarenie sa </w:t>
      </w:r>
      <w:r w:rsidR="002609F4">
        <w:rPr>
          <w:rFonts w:ascii="Times New Roman" w:hAnsi="Times New Roman"/>
        </w:rPr>
        <w:t xml:space="preserve">upravuje </w:t>
      </w:r>
      <w:r>
        <w:rPr>
          <w:rFonts w:ascii="Times New Roman" w:hAnsi="Times New Roman"/>
        </w:rPr>
        <w:t>účasť tehotnej ženy alebo dojčiacej matky. Navrhuje sa, že účastníkom biomedicínskeho výskumu, ktorého súčasť je lekárske ožiarenie</w:t>
      </w:r>
      <w:r w:rsidR="002609F4">
        <w:rPr>
          <w:rFonts w:ascii="Times New Roman" w:hAnsi="Times New Roman"/>
        </w:rPr>
        <w:t xml:space="preserve">, </w:t>
      </w:r>
      <w:r>
        <w:rPr>
          <w:rFonts w:ascii="Times New Roman" w:hAnsi="Times New Roman"/>
        </w:rPr>
        <w:t xml:space="preserve">nesmú byť tehotné ženy a dojčiace matky. </w:t>
      </w:r>
    </w:p>
    <w:p w:rsidR="00F770B7" w:rsidP="00F770B7">
      <w:pPr>
        <w:bidi w:val="0"/>
        <w:rPr>
          <w:rFonts w:ascii="Times New Roman" w:hAnsi="Times New Roman"/>
        </w:rPr>
      </w:pPr>
    </w:p>
    <w:p w:rsidR="00F770B7" w:rsidP="00F770B7">
      <w:pPr>
        <w:pStyle w:val="ListParagraph"/>
        <w:bidi w:val="0"/>
        <w:ind w:left="0"/>
        <w:jc w:val="both"/>
        <w:rPr>
          <w:rFonts w:ascii="Times New Roman" w:hAnsi="Times New Roman"/>
          <w:b/>
          <w:szCs w:val="24"/>
        </w:rPr>
      </w:pPr>
      <w:r w:rsidR="002609F4">
        <w:rPr>
          <w:rFonts w:ascii="Times New Roman" w:hAnsi="Times New Roman"/>
          <w:b/>
          <w:szCs w:val="24"/>
        </w:rPr>
        <w:t>K  bodu 7</w:t>
      </w:r>
    </w:p>
    <w:p w:rsidR="00F770B7" w:rsidP="00F770B7">
      <w:pPr>
        <w:widowControl w:val="0"/>
        <w:tabs>
          <w:tab w:val="left" w:pos="993"/>
        </w:tabs>
        <w:suppressAutoHyphens/>
        <w:bidi w:val="0"/>
        <w:jc w:val="both"/>
        <w:rPr>
          <w:rFonts w:ascii="Times New Roman" w:hAnsi="Times New Roman"/>
        </w:rPr>
      </w:pPr>
      <w:r>
        <w:rPr>
          <w:rFonts w:ascii="Times New Roman" w:hAnsi="Times New Roman"/>
        </w:rPr>
        <w:tab/>
        <w:t xml:space="preserve">Navrhovanou úpravou sa ustanovuje postup pri lekárskom ožiarení. Definuje sa lekárske ožiarenie, určuje ktorý zdravotnícky pracovník je oprávnený lekárske ožiarenie indikovať, a ktorý zdravotnícky pracovník je oprávnený lekárske ožiarenie vykonávať. Indikovať lekárske ožiarenie je oprávnený výlučne lekár špecialista alebo zubný lekár. Lekárske ožiarenie je oprávnený vykonávať zubný lekár, lekár špecialista, rádiologický technik alebo klinický fyzik, ak získal potvrdenie o absolvovaní odbornej prípravy v radiačnej ochrane. Pre ochranu a bezpečnosť pacienta sa ustanovuje, že ošetrujúci lekár, ktorý indikuje lekárske ožiarenie je povinný každú indikáciu lekárskeho ožiarenia odôvodniť a toto odôvodnenie zaznamenať do zdravotnej dokumentácie a zároveň ho uviesť v žiadanke o vykonaní lekárskeho ožiarenia. Ustanovujú sa náležitosti, ktoré je lekár, ktorý indikuje lekárske ožiarenie povinný zohľadniť pri každej indikácii u každého pacienta. </w:t>
      </w:r>
    </w:p>
    <w:p w:rsidR="00F770B7" w:rsidP="00F770B7">
      <w:pPr>
        <w:widowControl w:val="0"/>
        <w:tabs>
          <w:tab w:val="left" w:pos="993"/>
        </w:tabs>
        <w:suppressAutoHyphens/>
        <w:bidi w:val="0"/>
        <w:jc w:val="both"/>
        <w:rPr>
          <w:rFonts w:ascii="Times New Roman" w:hAnsi="Times New Roman"/>
        </w:rPr>
      </w:pPr>
    </w:p>
    <w:p w:rsidR="00F770B7" w:rsidP="00F770B7">
      <w:pPr>
        <w:widowControl w:val="0"/>
        <w:tabs>
          <w:tab w:val="left" w:pos="993"/>
        </w:tabs>
        <w:suppressAutoHyphens/>
        <w:bidi w:val="0"/>
        <w:jc w:val="both"/>
        <w:rPr>
          <w:rFonts w:ascii="Times New Roman" w:hAnsi="Times New Roman"/>
        </w:rPr>
      </w:pPr>
      <w:r>
        <w:rPr>
          <w:rFonts w:ascii="Times New Roman" w:hAnsi="Times New Roman"/>
        </w:rPr>
        <w:tab/>
        <w:t xml:space="preserve">Určuje sa povinnosť ošetrujúcemu zdravotníckemu pracovníkovi, ktorý lekárske ožiarenie vykonáva, pred každým lekárskym ožiarením pacienta alebo jeho zákonného zástupcu poučiť o riziku spojenom s aplikáciou ionizujúceho žiarenia alebo riziku ožiarenia. V súvislosti s vykonávaním lekárskeho ožiarenia sa ustanovujú povinnosti zdravotníckemu pracovníkovi, ktorý lekárske ožiarenie vykonáva. Určuje sa povinnosť preukázateľne pacientovi po aplikácii rádioaktívnej látky odovzdať v písomnej forme pokyny, ktorých cieľom je obmedziť veľkosť ožiarenia osôb v kontakte s pacientom. </w:t>
      </w:r>
    </w:p>
    <w:p w:rsidR="00F770B7" w:rsidP="00F770B7">
      <w:pPr>
        <w:widowControl w:val="0"/>
        <w:tabs>
          <w:tab w:val="left" w:pos="993"/>
        </w:tabs>
        <w:suppressAutoHyphens/>
        <w:bidi w:val="0"/>
        <w:jc w:val="both"/>
        <w:rPr>
          <w:rFonts w:ascii="Times New Roman" w:hAnsi="Times New Roman"/>
        </w:rPr>
      </w:pPr>
    </w:p>
    <w:p w:rsidR="00F770B7" w:rsidP="00F770B7">
      <w:pPr>
        <w:widowControl w:val="0"/>
        <w:tabs>
          <w:tab w:val="left" w:pos="993"/>
        </w:tabs>
        <w:autoSpaceDE w:val="0"/>
        <w:autoSpaceDN w:val="0"/>
        <w:bidi w:val="0"/>
        <w:adjustRightInd w:val="0"/>
        <w:jc w:val="both"/>
        <w:rPr>
          <w:rFonts w:ascii="Times New Roman" w:hAnsi="Times New Roman"/>
        </w:rPr>
      </w:pPr>
      <w:r>
        <w:rPr>
          <w:rFonts w:ascii="Times New Roman" w:hAnsi="Times New Roman"/>
        </w:rPr>
        <w:tab/>
        <w:t>Navrhujú sa povinné náležitosti, ktoré musia byť súčasťou popisu výsledku vyšetrenia, ktorý vypracováva lekár špecialista po lekárskom ožiarení. Nevyhnutnou súčasťou takéhoto popisu je okrem iných zákonom stanovených náležitosti aj údaj o dávke lekárskeho ožiarenia alebo údaj umožňujúci ju posúdiť. Takéto povinné náležitosti sa požadujú aj vtedy, ak sa nevydáva pacientovi popis výsledku vyšetrenia, ale len záznam vyšetrenia napríklad RTG snímok, záznam CT, magnetickej rezonancie a podobne. Poskytovateľovi zdravotnej starostlivosti, ktorý vykonáva lekárske ožiarenie</w:t>
      </w:r>
      <w:r w:rsidR="00AF49A6">
        <w:rPr>
          <w:rFonts w:ascii="Times New Roman" w:hAnsi="Times New Roman"/>
        </w:rPr>
        <w:t>,</w:t>
      </w:r>
      <w:r>
        <w:rPr>
          <w:rFonts w:ascii="Times New Roman" w:hAnsi="Times New Roman"/>
        </w:rPr>
        <w:t xml:space="preserve"> sa ukladá povinnosť zabezpečiť stanovenie veľkosti dávky lekárskeho ožiarenia plodu, ak sa ožiarenie vykonalo u tehotnej ženy. </w:t>
      </w:r>
    </w:p>
    <w:p w:rsidR="00F770B7" w:rsidP="00F770B7">
      <w:pPr>
        <w:pStyle w:val="FootnoteText"/>
        <w:bidi w:val="0"/>
        <w:jc w:val="both"/>
        <w:rPr>
          <w:rFonts w:ascii="Times New Roman" w:hAnsi="Times New Roman"/>
        </w:rPr>
      </w:pPr>
    </w:p>
    <w:p w:rsidR="00F770B7" w:rsidP="00F770B7">
      <w:pPr>
        <w:pStyle w:val="FootnoteText"/>
        <w:bidi w:val="0"/>
        <w:ind w:firstLine="708"/>
        <w:jc w:val="both"/>
        <w:rPr>
          <w:rFonts w:ascii="Times New Roman" w:hAnsi="Times New Roman"/>
        </w:rPr>
      </w:pPr>
      <w:r>
        <w:rPr>
          <w:rFonts w:ascii="Times New Roman" w:hAnsi="Times New Roman"/>
        </w:rPr>
        <w:t xml:space="preserve">Navrhovanou úpravou sa ustanovuje osobitný postup pri ochrane tehotnej ženy a dojčiacej matky pri lekárskom ožiarení. Ustanovuje sa, že ošetrujúci zdravotnícky pracovník, ktorý vykonáva lekárske ožiarenie tehotnej žene alebo dojčiacej matke, je povinný  zabezpečiť tehotnej žene aj stanovenie veľkosti dávky žiarenia plodu a stanovenie možného rizika vzniku genetického účinku ionizujúceho žiarenia alebo aplikácie rádioaktívnej látky, pričom takýto postup platí aj pre ženu, u ktorej nie je možné tehotenstvo vylúči. Ďalej sa vyžaduje, aby ošetrujúci zdravotnícky pracovník preukázateľne informoval tehotnú ženu pred lekárskym ožiarením o možnom riziku spojenom s lekárskym ožiarením jej plodu, a tento údaj je povinný zaznamenať do zdravotnej dokumentácie. Taktiež sa vyžaduje, aby ošetrujúci zdravotnícky pracovník preukázateľne informoval dojčiacu matku, u ktorej je plánovaná aplikácia rádioaktívnej látky o možnom riziku spojenom s dojčením dieťaťa alebo blízkym kontaktom s dojčeným dieťaťom, a tento údaj taktiež musí zaznamenať do zdravotnej dokumentácie a preukázateľne informoval dojčiacu matku po aplikácii rádioaktívnej látky o nutnosti prerušiť dojčenie na lekárom stanovené obdobie. </w:t>
      </w:r>
    </w:p>
    <w:p w:rsidR="00F770B7" w:rsidP="00F770B7">
      <w:pPr>
        <w:pStyle w:val="FootnoteText"/>
        <w:bidi w:val="0"/>
        <w:ind w:firstLine="708"/>
        <w:jc w:val="both"/>
        <w:rPr>
          <w:rFonts w:ascii="Times New Roman" w:hAnsi="Times New Roman"/>
        </w:rPr>
      </w:pPr>
    </w:p>
    <w:p w:rsidR="00F770B7" w:rsidP="00953A3E">
      <w:pPr>
        <w:widowControl w:val="0"/>
        <w:bidi w:val="0"/>
        <w:jc w:val="both"/>
        <w:rPr>
          <w:rFonts w:ascii="Times New Roman" w:hAnsi="Times New Roman"/>
          <w:b/>
        </w:rPr>
      </w:pPr>
      <w:r>
        <w:rPr>
          <w:rFonts w:ascii="Times New Roman" w:hAnsi="Times New Roman"/>
          <w:b/>
        </w:rPr>
        <w:t xml:space="preserve">K bodu </w:t>
      </w:r>
      <w:r w:rsidR="00AF49A6">
        <w:rPr>
          <w:rFonts w:ascii="Times New Roman" w:hAnsi="Times New Roman"/>
          <w:b/>
        </w:rPr>
        <w:t>8</w:t>
      </w:r>
    </w:p>
    <w:p w:rsidR="00F770B7" w:rsidP="0079155F">
      <w:pPr>
        <w:bidi w:val="0"/>
        <w:ind w:firstLine="708"/>
        <w:jc w:val="both"/>
        <w:rPr>
          <w:rFonts w:ascii="Times New Roman" w:hAnsi="Times New Roman"/>
        </w:rPr>
      </w:pPr>
      <w:r>
        <w:rPr>
          <w:rFonts w:ascii="Times New Roman" w:hAnsi="Times New Roman"/>
        </w:rPr>
        <w:t>Dopĺňa sa transpozičn</w:t>
      </w:r>
      <w:r w:rsidR="00C07CF1">
        <w:rPr>
          <w:rFonts w:ascii="Times New Roman" w:hAnsi="Times New Roman"/>
        </w:rPr>
        <w:t>á</w:t>
      </w:r>
      <w:r>
        <w:rPr>
          <w:rFonts w:ascii="Times New Roman" w:hAnsi="Times New Roman"/>
        </w:rPr>
        <w:t xml:space="preserve"> príloha o smernicu, ktorá sa transponuje do právneho predpisu.</w:t>
      </w:r>
    </w:p>
    <w:p w:rsidR="00F770B7" w:rsidRPr="00851F55" w:rsidP="00F770B7">
      <w:pPr>
        <w:bidi w:val="0"/>
        <w:jc w:val="both"/>
        <w:rPr>
          <w:rFonts w:ascii="Times New Roman" w:hAnsi="Times New Roman"/>
        </w:rPr>
      </w:pPr>
    </w:p>
    <w:p w:rsidR="00F770B7" w:rsidRPr="00851F55" w:rsidP="00F770B7">
      <w:pPr>
        <w:bidi w:val="0"/>
        <w:jc w:val="both"/>
        <w:rPr>
          <w:rFonts w:ascii="Times New Roman" w:hAnsi="Times New Roman"/>
        </w:rPr>
      </w:pPr>
    </w:p>
    <w:p w:rsidR="00F770B7" w:rsidRPr="00851F55" w:rsidP="00F770B7">
      <w:pPr>
        <w:bidi w:val="0"/>
        <w:rPr>
          <w:rFonts w:ascii="Times New Roman" w:hAnsi="Times New Roman"/>
        </w:rPr>
      </w:pPr>
      <w:r w:rsidRPr="00851F55">
        <w:rPr>
          <w:rFonts w:ascii="Times New Roman" w:hAnsi="Times New Roman"/>
          <w:b/>
        </w:rPr>
        <w:t xml:space="preserve">K čl. </w:t>
      </w:r>
      <w:r w:rsidRPr="00851F55" w:rsidR="00953A3E">
        <w:rPr>
          <w:rFonts w:ascii="Times New Roman" w:hAnsi="Times New Roman"/>
          <w:b/>
        </w:rPr>
        <w:t>VI</w:t>
      </w:r>
    </w:p>
    <w:p w:rsidR="00AF49A6" w:rsidRPr="00851F55" w:rsidP="00F770B7">
      <w:pPr>
        <w:bidi w:val="0"/>
        <w:rPr>
          <w:rFonts w:ascii="Times New Roman" w:hAnsi="Times New Roman"/>
          <w:b/>
        </w:rPr>
      </w:pPr>
    </w:p>
    <w:p w:rsidR="00F770B7" w:rsidP="00F770B7">
      <w:pPr>
        <w:bidi w:val="0"/>
        <w:jc w:val="both"/>
        <w:rPr>
          <w:rFonts w:ascii="Times New Roman" w:hAnsi="Times New Roman"/>
          <w:b/>
        </w:rPr>
      </w:pPr>
      <w:r>
        <w:rPr>
          <w:rFonts w:ascii="Times New Roman" w:hAnsi="Times New Roman"/>
          <w:b/>
        </w:rPr>
        <w:t>K  bodu 1</w:t>
      </w:r>
    </w:p>
    <w:p w:rsidR="00AF49A6" w:rsidRPr="00AF49A6" w:rsidP="00AF49A6">
      <w:pPr>
        <w:bidi w:val="0"/>
        <w:ind w:firstLine="708"/>
        <w:jc w:val="both"/>
        <w:rPr>
          <w:rFonts w:ascii="Times New Roman" w:hAnsi="Times New Roman"/>
        </w:rPr>
      </w:pPr>
      <w:r w:rsidR="00F770B7">
        <w:rPr>
          <w:rFonts w:ascii="Times New Roman" w:hAnsi="Times New Roman"/>
        </w:rPr>
        <w:t>Navrhovanou úpravou sa pre poskytovateľa zdravotnej starostlivosti, ktorý pri poskytovaní zdravotnej starostlivosti vykonáva lekárske ožiarenie</w:t>
      </w:r>
      <w:r w:rsidR="00C07CF1">
        <w:rPr>
          <w:rFonts w:ascii="Times New Roman" w:hAnsi="Times New Roman"/>
        </w:rPr>
        <w:t xml:space="preserve"> dopĺňa </w:t>
      </w:r>
      <w:r w:rsidR="00F770B7">
        <w:rPr>
          <w:rFonts w:ascii="Times New Roman" w:hAnsi="Times New Roman"/>
        </w:rPr>
        <w:t xml:space="preserve">systém kvality. </w:t>
      </w:r>
      <w:r w:rsidRPr="00AF49A6">
        <w:rPr>
          <w:rFonts w:ascii="Times New Roman" w:hAnsi="Times New Roman"/>
        </w:rPr>
        <w:t>Súčasťou systému kvality je aj klinický audit.</w:t>
      </w:r>
    </w:p>
    <w:p w:rsidR="00F770B7" w:rsidP="00AF49A6">
      <w:pPr>
        <w:widowControl w:val="0"/>
        <w:suppressAutoHyphens/>
        <w:bidi w:val="0"/>
        <w:ind w:firstLine="708"/>
        <w:jc w:val="both"/>
        <w:rPr>
          <w:rFonts w:ascii="Times New Roman" w:hAnsi="Times New Roman"/>
        </w:rPr>
      </w:pPr>
      <w:r>
        <w:rPr>
          <w:rFonts w:ascii="Times New Roman" w:hAnsi="Times New Roman"/>
        </w:rPr>
        <w:t>Poskytovateľovi zdravotnej starostlivosti, ktorý pri poskytovaní zdravotnej starostlivosti vykonáva lekárske ožiarenie sa ustanovujú povinnosti, ktorými sú dodržiavať pri vykonávaní lekárskeho ožiarenia diagnostické referenčné úrovne</w:t>
      </w:r>
      <w:r w:rsidR="00C07CF1">
        <w:rPr>
          <w:rFonts w:ascii="Times New Roman" w:hAnsi="Times New Roman"/>
        </w:rPr>
        <w:t xml:space="preserve"> a štandardné postupy</w:t>
      </w:r>
      <w:r>
        <w:rPr>
          <w:rFonts w:ascii="Times New Roman" w:hAnsi="Times New Roman"/>
        </w:rPr>
        <w:t xml:space="preserve">. </w:t>
      </w:r>
    </w:p>
    <w:p w:rsidR="00F770B7" w:rsidP="00AF49A6">
      <w:pPr>
        <w:bidi w:val="0"/>
        <w:ind w:firstLine="708"/>
        <w:jc w:val="both"/>
        <w:rPr>
          <w:rFonts w:ascii="Times New Roman" w:hAnsi="Times New Roman"/>
        </w:rPr>
      </w:pPr>
      <w:r>
        <w:rPr>
          <w:rFonts w:ascii="Times New Roman" w:hAnsi="Times New Roman"/>
        </w:rPr>
        <w:t>Navrhujú sa splnomocňovacie ustanovenia, ktoré splnomocňujú Ministerstvo zdravotníctva Slovenskej republiky vydať všeobecne záväzné právne predpisy, ktoré ustanovia diagnostické referenčné úrovne a štandardné postupy na v</w:t>
      </w:r>
      <w:r w:rsidR="00AF49A6">
        <w:rPr>
          <w:rFonts w:ascii="Times New Roman" w:hAnsi="Times New Roman"/>
        </w:rPr>
        <w:t>ykonávanie lekárskeho ožiarenia pri diagnostike alebo liečbe.</w:t>
      </w:r>
    </w:p>
    <w:p w:rsidR="00F770B7" w:rsidP="00F770B7">
      <w:pPr>
        <w:pStyle w:val="ListParagraph"/>
        <w:bidi w:val="0"/>
        <w:ind w:left="426"/>
        <w:rPr>
          <w:rFonts w:ascii="Times New Roman" w:hAnsi="Times New Roman"/>
          <w:szCs w:val="24"/>
        </w:rPr>
      </w:pPr>
    </w:p>
    <w:p w:rsidR="00F770B7" w:rsidP="00F770B7">
      <w:pPr>
        <w:pStyle w:val="ListParagraph"/>
        <w:bidi w:val="0"/>
        <w:ind w:left="0"/>
        <w:jc w:val="both"/>
        <w:rPr>
          <w:rFonts w:ascii="Times New Roman" w:hAnsi="Times New Roman"/>
          <w:b/>
          <w:szCs w:val="24"/>
        </w:rPr>
      </w:pPr>
      <w:r>
        <w:rPr>
          <w:rFonts w:ascii="Times New Roman" w:hAnsi="Times New Roman"/>
          <w:b/>
          <w:szCs w:val="24"/>
        </w:rPr>
        <w:t>K  bodu 2</w:t>
      </w:r>
    </w:p>
    <w:p w:rsidR="00F770B7" w:rsidP="00F770B7">
      <w:pPr>
        <w:bidi w:val="0"/>
        <w:ind w:firstLine="708"/>
        <w:jc w:val="both"/>
        <w:rPr>
          <w:rFonts w:ascii="Times New Roman" w:hAnsi="Times New Roman"/>
        </w:rPr>
      </w:pPr>
      <w:r>
        <w:rPr>
          <w:rFonts w:ascii="Times New Roman" w:hAnsi="Times New Roman"/>
        </w:rPr>
        <w:t xml:space="preserve">Legislatívno-technická úprava. </w:t>
      </w:r>
    </w:p>
    <w:p w:rsidR="00F770B7" w:rsidP="00F770B7">
      <w:pPr>
        <w:bidi w:val="0"/>
        <w:ind w:firstLine="708"/>
        <w:jc w:val="both"/>
        <w:rPr>
          <w:rFonts w:ascii="Times New Roman" w:hAnsi="Times New Roman"/>
        </w:rPr>
      </w:pPr>
    </w:p>
    <w:p w:rsidR="00F770B7" w:rsidP="00F770B7">
      <w:pPr>
        <w:bidi w:val="0"/>
        <w:jc w:val="both"/>
        <w:rPr>
          <w:rFonts w:ascii="Times New Roman" w:hAnsi="Times New Roman"/>
          <w:b/>
        </w:rPr>
      </w:pPr>
      <w:r>
        <w:rPr>
          <w:rFonts w:ascii="Times New Roman" w:hAnsi="Times New Roman"/>
          <w:b/>
        </w:rPr>
        <w:t>K bodu 3</w:t>
      </w:r>
    </w:p>
    <w:p w:rsidR="00F770B7" w:rsidP="00F770B7">
      <w:pPr>
        <w:bidi w:val="0"/>
        <w:jc w:val="both"/>
        <w:rPr>
          <w:rFonts w:ascii="Times New Roman" w:hAnsi="Times New Roman"/>
        </w:rPr>
      </w:pPr>
      <w:r>
        <w:rPr>
          <w:rFonts w:ascii="Times New Roman" w:hAnsi="Times New Roman"/>
          <w:b/>
        </w:rPr>
        <w:tab/>
      </w:r>
      <w:r>
        <w:rPr>
          <w:rFonts w:ascii="Times New Roman" w:hAnsi="Times New Roman"/>
        </w:rPr>
        <w:t>Nadväznosti na zmeny v návrhu zákona sa dopĺňa poznámka pod čiarou.</w:t>
      </w:r>
    </w:p>
    <w:p w:rsidR="00F770B7" w:rsidP="00F770B7">
      <w:pPr>
        <w:bidi w:val="0"/>
        <w:jc w:val="both"/>
        <w:rPr>
          <w:rFonts w:ascii="Times New Roman" w:hAnsi="Times New Roman"/>
        </w:rPr>
      </w:pPr>
    </w:p>
    <w:p w:rsidR="001927A6" w:rsidP="00F770B7">
      <w:pPr>
        <w:bidi w:val="0"/>
        <w:jc w:val="both"/>
        <w:rPr>
          <w:rFonts w:ascii="Times New Roman" w:hAnsi="Times New Roman"/>
        </w:rPr>
      </w:pPr>
    </w:p>
    <w:p w:rsidR="00F770B7" w:rsidP="00F770B7">
      <w:pPr>
        <w:pStyle w:val="ListParagraph"/>
        <w:bidi w:val="0"/>
        <w:ind w:left="0"/>
        <w:jc w:val="both"/>
        <w:rPr>
          <w:rFonts w:ascii="Times New Roman" w:hAnsi="Times New Roman"/>
          <w:b/>
          <w:szCs w:val="24"/>
        </w:rPr>
      </w:pPr>
      <w:r>
        <w:rPr>
          <w:rFonts w:ascii="Times New Roman" w:hAnsi="Times New Roman"/>
          <w:b/>
          <w:szCs w:val="24"/>
        </w:rPr>
        <w:t>K  bodu 4 a 5</w:t>
      </w:r>
    </w:p>
    <w:p w:rsidR="00F770B7" w:rsidP="00F770B7">
      <w:pPr>
        <w:pStyle w:val="ListParagraph"/>
        <w:bidi w:val="0"/>
        <w:ind w:left="0"/>
        <w:jc w:val="both"/>
        <w:rPr>
          <w:rFonts w:ascii="Times New Roman" w:hAnsi="Times New Roman"/>
          <w:szCs w:val="24"/>
        </w:rPr>
      </w:pPr>
      <w:r>
        <w:rPr>
          <w:rFonts w:ascii="Times New Roman" w:hAnsi="Times New Roman"/>
          <w:b/>
          <w:szCs w:val="24"/>
        </w:rPr>
        <w:tab/>
        <w:t xml:space="preserve"> </w:t>
      </w:r>
      <w:r>
        <w:rPr>
          <w:rFonts w:ascii="Times New Roman" w:hAnsi="Times New Roman"/>
          <w:szCs w:val="24"/>
        </w:rPr>
        <w:t>V súvislosti s </w:t>
      </w:r>
      <w:r w:rsidR="00AF49A6">
        <w:rPr>
          <w:rFonts w:ascii="Times New Roman" w:hAnsi="Times New Roman"/>
          <w:szCs w:val="24"/>
        </w:rPr>
        <w:t>úpravou</w:t>
      </w:r>
      <w:r>
        <w:rPr>
          <w:rFonts w:ascii="Times New Roman" w:hAnsi="Times New Roman"/>
          <w:szCs w:val="24"/>
        </w:rPr>
        <w:t xml:space="preserve"> vykonávania lekárskeho ožiarenia sa dopĺňajú aj povinnosti poskytov</w:t>
      </w:r>
      <w:r w:rsidR="00AF49A6">
        <w:rPr>
          <w:rFonts w:ascii="Times New Roman" w:hAnsi="Times New Roman"/>
          <w:szCs w:val="24"/>
        </w:rPr>
        <w:t>ateľa zdravotnej starostlivosti.</w:t>
      </w:r>
    </w:p>
    <w:p w:rsidR="00AF49A6" w:rsidP="00F770B7">
      <w:pPr>
        <w:pStyle w:val="ListParagraph"/>
        <w:bidi w:val="0"/>
        <w:ind w:left="0"/>
        <w:jc w:val="both"/>
        <w:rPr>
          <w:rFonts w:ascii="Times New Roman" w:hAnsi="Times New Roman"/>
          <w:szCs w:val="24"/>
        </w:rPr>
      </w:pPr>
    </w:p>
    <w:p w:rsidR="00F770B7" w:rsidP="00F770B7">
      <w:pPr>
        <w:pStyle w:val="ListParagraph"/>
        <w:bidi w:val="0"/>
        <w:ind w:left="0"/>
        <w:jc w:val="both"/>
        <w:rPr>
          <w:rFonts w:ascii="Times New Roman" w:hAnsi="Times New Roman"/>
          <w:b/>
          <w:szCs w:val="24"/>
        </w:rPr>
      </w:pPr>
      <w:r>
        <w:rPr>
          <w:rFonts w:ascii="Times New Roman" w:hAnsi="Times New Roman"/>
          <w:b/>
          <w:szCs w:val="24"/>
        </w:rPr>
        <w:t>K bodu 6</w:t>
      </w:r>
    </w:p>
    <w:p w:rsidR="00F770B7" w:rsidP="00F770B7">
      <w:pPr>
        <w:pStyle w:val="ListParagraph"/>
        <w:bidi w:val="0"/>
        <w:ind w:left="0"/>
        <w:jc w:val="both"/>
        <w:rPr>
          <w:rFonts w:ascii="Times New Roman" w:hAnsi="Times New Roman"/>
          <w:szCs w:val="24"/>
        </w:rPr>
      </w:pPr>
      <w:r>
        <w:rPr>
          <w:rFonts w:ascii="Times New Roman" w:hAnsi="Times New Roman"/>
          <w:szCs w:val="24"/>
        </w:rPr>
        <w:tab/>
        <w:t xml:space="preserve">V súvislosti s novými kompetenciami fyzika </w:t>
      </w:r>
      <w:r w:rsidR="00AF49A6">
        <w:rPr>
          <w:rFonts w:ascii="Times New Roman" w:hAnsi="Times New Roman"/>
          <w:szCs w:val="24"/>
        </w:rPr>
        <w:t xml:space="preserve">so špecializáciou v špecializačnom odbore klinická fyzika sa </w:t>
      </w:r>
      <w:r>
        <w:rPr>
          <w:rFonts w:ascii="Times New Roman" w:hAnsi="Times New Roman"/>
          <w:szCs w:val="24"/>
        </w:rPr>
        <w:t>u poskytovateľa zdravotnej starostlivosti dop</w:t>
      </w:r>
      <w:r w:rsidR="00AF49A6">
        <w:rPr>
          <w:rFonts w:ascii="Times New Roman" w:hAnsi="Times New Roman"/>
          <w:szCs w:val="24"/>
        </w:rPr>
        <w:t>ĺ</w:t>
      </w:r>
      <w:r>
        <w:rPr>
          <w:rFonts w:ascii="Times New Roman" w:hAnsi="Times New Roman"/>
          <w:szCs w:val="24"/>
        </w:rPr>
        <w:t>ňa nové ustanovenie o</w:t>
      </w:r>
      <w:r w:rsidR="002B0334">
        <w:rPr>
          <w:rFonts w:ascii="Times New Roman" w:hAnsi="Times New Roman"/>
          <w:szCs w:val="24"/>
        </w:rPr>
        <w:t xml:space="preserve"> jeho </w:t>
      </w:r>
      <w:r>
        <w:rPr>
          <w:rFonts w:ascii="Times New Roman" w:hAnsi="Times New Roman"/>
          <w:szCs w:val="24"/>
        </w:rPr>
        <w:t>zodpovednosti.</w:t>
      </w:r>
    </w:p>
    <w:p w:rsidR="00F770B7" w:rsidP="00F770B7">
      <w:pPr>
        <w:pStyle w:val="ListParagraph"/>
        <w:bidi w:val="0"/>
        <w:ind w:left="0"/>
        <w:jc w:val="both"/>
        <w:rPr>
          <w:rFonts w:ascii="Times New Roman" w:hAnsi="Times New Roman"/>
          <w:szCs w:val="24"/>
        </w:rPr>
      </w:pPr>
    </w:p>
    <w:p w:rsidR="00F770B7" w:rsidP="00F770B7">
      <w:pPr>
        <w:bidi w:val="0"/>
        <w:jc w:val="both"/>
        <w:rPr>
          <w:rFonts w:ascii="Times New Roman" w:hAnsi="Times New Roman"/>
          <w:b/>
        </w:rPr>
      </w:pPr>
      <w:r>
        <w:rPr>
          <w:rFonts w:ascii="Times New Roman" w:hAnsi="Times New Roman"/>
          <w:b/>
        </w:rPr>
        <w:t>K bodu 7</w:t>
      </w:r>
    </w:p>
    <w:p w:rsidR="00F770B7" w:rsidP="00F770B7">
      <w:pPr>
        <w:bidi w:val="0"/>
        <w:ind w:firstLine="708"/>
        <w:jc w:val="both"/>
        <w:rPr>
          <w:rFonts w:ascii="Times New Roman" w:hAnsi="Times New Roman"/>
        </w:rPr>
      </w:pPr>
      <w:r>
        <w:rPr>
          <w:rFonts w:ascii="Times New Roman" w:hAnsi="Times New Roman"/>
        </w:rPr>
        <w:t xml:space="preserve">Navrhuje, že orgán príslušný na vydanie povolenia môže uložiť držiteľovi povolenia na prevádzkovanie zdravotníckeho zariadenia pokutu až do výšky 663 eur za porušenie povinnosti, ak poskytovateľ zdravotnej starostlivosti, ktorý aplikuje lekárske ožiarenie neumiestnil na vhodnom, verejne dostupnom a viditeľnom mieste oznam, ktorý upozorňuje na význam včasného oznámenia tehotenstva. </w:t>
      </w:r>
    </w:p>
    <w:p w:rsidR="00F770B7" w:rsidP="00F770B7">
      <w:pPr>
        <w:pStyle w:val="ListParagraph"/>
        <w:bidi w:val="0"/>
        <w:ind w:left="0"/>
        <w:jc w:val="both"/>
        <w:rPr>
          <w:rFonts w:ascii="Times New Roman" w:hAnsi="Times New Roman"/>
          <w:szCs w:val="24"/>
        </w:rPr>
      </w:pPr>
    </w:p>
    <w:p w:rsidR="00F770B7" w:rsidP="00F770B7">
      <w:pPr>
        <w:pStyle w:val="ListParagraph"/>
        <w:bidi w:val="0"/>
        <w:ind w:left="0"/>
        <w:jc w:val="both"/>
        <w:rPr>
          <w:rFonts w:ascii="Times New Roman" w:hAnsi="Times New Roman"/>
          <w:b/>
          <w:szCs w:val="24"/>
        </w:rPr>
      </w:pPr>
      <w:r>
        <w:rPr>
          <w:rFonts w:ascii="Times New Roman" w:hAnsi="Times New Roman"/>
          <w:b/>
          <w:szCs w:val="24"/>
        </w:rPr>
        <w:t>K bodu 8</w:t>
      </w:r>
    </w:p>
    <w:p w:rsidR="00F770B7" w:rsidP="002B0334">
      <w:pPr>
        <w:widowControl w:val="0"/>
        <w:suppressAutoHyphens/>
        <w:bidi w:val="0"/>
        <w:ind w:firstLine="708"/>
        <w:jc w:val="both"/>
        <w:rPr>
          <w:rFonts w:ascii="Times New Roman" w:hAnsi="Times New Roman"/>
        </w:rPr>
      </w:pPr>
      <w:r>
        <w:rPr>
          <w:rFonts w:ascii="Times New Roman" w:hAnsi="Times New Roman"/>
        </w:rPr>
        <w:t xml:space="preserve">Navrhuje, že orgán príslušný na vydanie povolenia môže uložiť držiteľovi povolenia na prevádzkovanie zdravotníckeho zariadenia pokutu až do výšky 9 958 eur za porušenie povinnosti, ak poskytovateľ zdravotnej starostlivosti, ktorý aplikuje lekárske ožiarenie nedodržiava diagnostické referenčné úrovne pri lekárskom ožiarení a ak nemá vytvorený, nedodržiava alebo neaktualizuje systém kvality.  </w:t>
      </w:r>
    </w:p>
    <w:p w:rsidR="00F770B7" w:rsidP="00F770B7">
      <w:pPr>
        <w:bidi w:val="0"/>
        <w:jc w:val="both"/>
        <w:rPr>
          <w:rFonts w:ascii="Times New Roman" w:hAnsi="Times New Roman"/>
        </w:rPr>
      </w:pPr>
    </w:p>
    <w:p w:rsidR="00F770B7" w:rsidP="00F770B7">
      <w:pPr>
        <w:pStyle w:val="ListParagraph"/>
        <w:bidi w:val="0"/>
        <w:ind w:left="0"/>
        <w:jc w:val="both"/>
        <w:rPr>
          <w:rFonts w:ascii="Times New Roman" w:hAnsi="Times New Roman"/>
          <w:b/>
          <w:szCs w:val="24"/>
        </w:rPr>
      </w:pPr>
      <w:r>
        <w:rPr>
          <w:rFonts w:ascii="Times New Roman" w:hAnsi="Times New Roman"/>
          <w:b/>
          <w:szCs w:val="24"/>
        </w:rPr>
        <w:t>K bodu 9</w:t>
      </w:r>
    </w:p>
    <w:p w:rsidR="00F770B7" w:rsidP="00F770B7">
      <w:pPr>
        <w:widowControl w:val="0"/>
        <w:suppressAutoHyphens/>
        <w:bidi w:val="0"/>
        <w:ind w:firstLine="708"/>
        <w:jc w:val="both"/>
        <w:rPr>
          <w:rFonts w:ascii="Times New Roman" w:hAnsi="Times New Roman"/>
        </w:rPr>
      </w:pPr>
      <w:r>
        <w:rPr>
          <w:rFonts w:ascii="Times New Roman" w:hAnsi="Times New Roman"/>
        </w:rPr>
        <w:t>Pre zabezpečenie kontinuity poskytovania zdravotnej starostlivosti sa prechodným ustanovením určuje lehota</w:t>
      </w:r>
      <w:r w:rsidR="002B0334">
        <w:rPr>
          <w:rFonts w:ascii="Times New Roman" w:hAnsi="Times New Roman"/>
        </w:rPr>
        <w:t>,</w:t>
      </w:r>
      <w:r>
        <w:rPr>
          <w:rFonts w:ascii="Times New Roman" w:hAnsi="Times New Roman"/>
        </w:rPr>
        <w:t xml:space="preserve"> do ktorej bude </w:t>
      </w:r>
      <w:r w:rsidR="00C07CF1">
        <w:rPr>
          <w:rFonts w:ascii="Times New Roman" w:hAnsi="Times New Roman"/>
        </w:rPr>
        <w:t xml:space="preserve">povinný </w:t>
      </w:r>
      <w:r>
        <w:rPr>
          <w:rFonts w:ascii="Times New Roman" w:hAnsi="Times New Roman"/>
        </w:rPr>
        <w:t xml:space="preserve">poskytovateľ zdravotnej starostlivosti, ktorý vykonáva lekárske ožiarenie </w:t>
      </w:r>
      <w:r w:rsidRPr="00C07CF1" w:rsidR="002B0334">
        <w:rPr>
          <w:rFonts w:ascii="Times New Roman" w:hAnsi="Times New Roman"/>
        </w:rPr>
        <w:t>doplniť</w:t>
      </w:r>
      <w:r>
        <w:rPr>
          <w:rFonts w:ascii="Times New Roman" w:hAnsi="Times New Roman"/>
        </w:rPr>
        <w:t xml:space="preserve"> systém kvality.  </w:t>
      </w:r>
    </w:p>
    <w:p w:rsidR="00F770B7" w:rsidP="00F770B7">
      <w:pPr>
        <w:bidi w:val="0"/>
        <w:ind w:firstLine="708"/>
        <w:jc w:val="both"/>
        <w:rPr>
          <w:rFonts w:ascii="Times New Roman" w:hAnsi="Times New Roman"/>
        </w:rPr>
      </w:pPr>
      <w:r>
        <w:rPr>
          <w:rFonts w:ascii="Times New Roman" w:hAnsi="Times New Roman"/>
        </w:rPr>
        <w:t>Poskytovateľovi zdravotnej starostlivosti, ktorý má povolenie na prevádzkovanie zdravotníckeho zariadenia, ktorý pri poskytovaní zdravotnej starostlivosti vykonáva lekárske ožiarenie, povinnosť pre zdravotníckeho pracovníka, ktorý indikuje lekárske ožiarenie alebo, ktorý vykonáva lekárske ožiarenie zabezpečiť základnú odbornú prípravu v radiačnej ochrane oso</w:t>
      </w:r>
      <w:r w:rsidR="000B66FF">
        <w:rPr>
          <w:rFonts w:ascii="Times New Roman" w:hAnsi="Times New Roman"/>
        </w:rPr>
        <w:t>bou, ktorá má poverenie vydané ú</w:t>
      </w:r>
      <w:r>
        <w:rPr>
          <w:rFonts w:ascii="Times New Roman" w:hAnsi="Times New Roman"/>
        </w:rPr>
        <w:t xml:space="preserve">radom verejného zdravotníctva. Zároveň sa určujú lehoty, v ktorých je poskytovateľ zdravotnej starostlivosti povinný túto povinnosť splniť pre zdravotníckych pracovníkov, ktorí sú pracovno-právnom alebo obdobnom vzťahu, ak odborná príprava v radiačnej ochrane nebola obsahom odbornej prípravy na výkon zdravotníckeho povolania alebo obsahom špecializačného štúdia, absolventovi štúdia v študijnom odbore, ktorý získa odbornú spôsobilosť na výkon zdravotníckeho povolania alebo odbornú spôsobilosť na výkon špecializovaných pracovných činností, ak odborná príprava v radiačnej ochrane nebola obsahom ich študijných programov a taktiež zdravotníckemu pracovníkovi, ktorý mal prerušený výkon zdravotníckeho povolania, ak základná odborná príprava v radiačnej ochrane nebola obsahom odbornej prípravy na výkon zdravotníckeho povolania alebo obsahom špecializačného štúdia.   </w:t>
      </w:r>
    </w:p>
    <w:p w:rsidR="00F770B7" w:rsidP="00F770B7">
      <w:pPr>
        <w:bidi w:val="0"/>
        <w:jc w:val="both"/>
        <w:rPr>
          <w:rFonts w:ascii="Times New Roman" w:hAnsi="Times New Roman"/>
        </w:rPr>
      </w:pPr>
    </w:p>
    <w:p w:rsidR="00F770B7" w:rsidP="00F770B7">
      <w:pPr>
        <w:pStyle w:val="ListParagraph"/>
        <w:bidi w:val="0"/>
        <w:ind w:left="0"/>
        <w:rPr>
          <w:rFonts w:ascii="Times New Roman" w:hAnsi="Times New Roman"/>
          <w:b/>
          <w:szCs w:val="24"/>
        </w:rPr>
      </w:pPr>
      <w:r>
        <w:rPr>
          <w:rFonts w:ascii="Times New Roman" w:hAnsi="Times New Roman"/>
          <w:b/>
          <w:szCs w:val="24"/>
        </w:rPr>
        <w:t>K bodu 10</w:t>
      </w:r>
    </w:p>
    <w:p w:rsidR="00F770B7" w:rsidP="0079155F">
      <w:pPr>
        <w:bidi w:val="0"/>
        <w:ind w:firstLine="708"/>
        <w:jc w:val="both"/>
        <w:rPr>
          <w:rFonts w:ascii="Times New Roman" w:hAnsi="Times New Roman"/>
        </w:rPr>
      </w:pPr>
      <w:r>
        <w:rPr>
          <w:rFonts w:ascii="Times New Roman" w:hAnsi="Times New Roman"/>
        </w:rPr>
        <w:t>Dopĺňa sa transpozičné príloha o smernicu, ktorá sa transponuje do právneho predpisu.</w:t>
      </w:r>
    </w:p>
    <w:p w:rsidR="00F770B7" w:rsidP="00F770B7">
      <w:pPr>
        <w:bidi w:val="0"/>
        <w:rPr>
          <w:rFonts w:ascii="Times New Roman" w:hAnsi="Times New Roman"/>
          <w:b/>
          <w:color w:val="FF0000"/>
        </w:rPr>
      </w:pPr>
    </w:p>
    <w:p w:rsidR="001927A6" w:rsidP="00F770B7">
      <w:pPr>
        <w:bidi w:val="0"/>
        <w:rPr>
          <w:rFonts w:ascii="Times New Roman" w:hAnsi="Times New Roman"/>
          <w:b/>
          <w:color w:val="FF0000"/>
        </w:rPr>
      </w:pPr>
    </w:p>
    <w:p w:rsidR="001927A6" w:rsidP="00F770B7">
      <w:pPr>
        <w:bidi w:val="0"/>
        <w:rPr>
          <w:rFonts w:ascii="Times New Roman" w:hAnsi="Times New Roman"/>
          <w:b/>
          <w:color w:val="FF0000"/>
        </w:rPr>
      </w:pPr>
    </w:p>
    <w:p w:rsidR="001927A6" w:rsidP="00F770B7">
      <w:pPr>
        <w:bidi w:val="0"/>
        <w:rPr>
          <w:rFonts w:ascii="Times New Roman" w:hAnsi="Times New Roman"/>
          <w:b/>
          <w:color w:val="FF0000"/>
        </w:rPr>
      </w:pPr>
    </w:p>
    <w:p w:rsidR="00F770B7" w:rsidP="00F770B7">
      <w:pPr>
        <w:bidi w:val="0"/>
        <w:rPr>
          <w:rFonts w:ascii="Times New Roman" w:hAnsi="Times New Roman"/>
          <w:b/>
          <w:color w:val="FF0000"/>
        </w:rPr>
      </w:pPr>
    </w:p>
    <w:p w:rsidR="00F770B7" w:rsidP="00F770B7">
      <w:pPr>
        <w:bidi w:val="0"/>
        <w:rPr>
          <w:rFonts w:ascii="Times New Roman" w:hAnsi="Times New Roman"/>
          <w:b/>
        </w:rPr>
      </w:pPr>
      <w:r>
        <w:rPr>
          <w:rFonts w:ascii="Times New Roman" w:hAnsi="Times New Roman"/>
          <w:b/>
        </w:rPr>
        <w:t>K čl. V</w:t>
      </w:r>
      <w:r w:rsidR="00953A3E">
        <w:rPr>
          <w:rFonts w:ascii="Times New Roman" w:hAnsi="Times New Roman"/>
          <w:b/>
        </w:rPr>
        <w:t>II</w:t>
      </w:r>
    </w:p>
    <w:p w:rsidR="00F770B7" w:rsidP="00F770B7">
      <w:pPr>
        <w:bidi w:val="0"/>
        <w:jc w:val="center"/>
        <w:rPr>
          <w:rFonts w:ascii="Times New Roman" w:hAnsi="Times New Roman"/>
          <w:b/>
        </w:rPr>
      </w:pPr>
    </w:p>
    <w:p w:rsidR="00F770B7" w:rsidP="00F770B7">
      <w:pPr>
        <w:pStyle w:val="ListParagraph"/>
        <w:bidi w:val="0"/>
        <w:ind w:left="0"/>
        <w:jc w:val="both"/>
        <w:rPr>
          <w:rFonts w:ascii="Times New Roman" w:hAnsi="Times New Roman"/>
          <w:b/>
          <w:color w:val="000000"/>
          <w:szCs w:val="24"/>
        </w:rPr>
      </w:pPr>
      <w:r>
        <w:rPr>
          <w:rFonts w:ascii="Times New Roman" w:hAnsi="Times New Roman"/>
          <w:b/>
          <w:color w:val="000000"/>
          <w:szCs w:val="24"/>
        </w:rPr>
        <w:t>K bodu 1</w:t>
      </w:r>
    </w:p>
    <w:p w:rsidR="00F770B7" w:rsidP="00F770B7">
      <w:pPr>
        <w:bidi w:val="0"/>
        <w:ind w:firstLine="708"/>
        <w:jc w:val="both"/>
        <w:rPr>
          <w:rFonts w:ascii="Times New Roman" w:hAnsi="Times New Roman"/>
        </w:rPr>
      </w:pPr>
      <w:r>
        <w:rPr>
          <w:rFonts w:ascii="Times New Roman" w:hAnsi="Times New Roman"/>
        </w:rPr>
        <w:t>Ustanovuje sa poskytovateľovi záchrannej zdravotnej služby povinnosť zabezpečiť zdravotníckym pracovníkom v záchrannej zdravotnej službe odbornú prípravu v radiačnej ochrane oso</w:t>
      </w:r>
      <w:r w:rsidR="000B66FF">
        <w:rPr>
          <w:rFonts w:ascii="Times New Roman" w:hAnsi="Times New Roman"/>
        </w:rPr>
        <w:t>bou, ktorá má poverenie vydané ú</w:t>
      </w:r>
      <w:r>
        <w:rPr>
          <w:rFonts w:ascii="Times New Roman" w:hAnsi="Times New Roman"/>
        </w:rPr>
        <w:t xml:space="preserve">radom verejného zdravotníctva. </w:t>
      </w:r>
    </w:p>
    <w:p w:rsidR="00F770B7" w:rsidP="00F770B7">
      <w:pPr>
        <w:bidi w:val="0"/>
        <w:ind w:firstLine="708"/>
        <w:jc w:val="both"/>
        <w:rPr>
          <w:rFonts w:ascii="Times New Roman" w:hAnsi="Times New Roman"/>
        </w:rPr>
      </w:pPr>
    </w:p>
    <w:p w:rsidR="00F770B7" w:rsidP="00F770B7">
      <w:pPr>
        <w:pStyle w:val="ListParagraph"/>
        <w:bidi w:val="0"/>
        <w:ind w:left="0"/>
        <w:jc w:val="both"/>
        <w:rPr>
          <w:rFonts w:ascii="Times New Roman" w:hAnsi="Times New Roman"/>
          <w:b/>
          <w:color w:val="000000"/>
          <w:szCs w:val="24"/>
        </w:rPr>
      </w:pPr>
      <w:r>
        <w:rPr>
          <w:rFonts w:ascii="Times New Roman" w:hAnsi="Times New Roman"/>
          <w:b/>
          <w:color w:val="000000"/>
          <w:szCs w:val="24"/>
        </w:rPr>
        <w:t>K bodu 2</w:t>
      </w:r>
    </w:p>
    <w:p w:rsidR="00F770B7" w:rsidP="00F770B7">
      <w:pPr>
        <w:bidi w:val="0"/>
        <w:ind w:firstLine="708"/>
        <w:jc w:val="both"/>
        <w:rPr>
          <w:rFonts w:ascii="Times New Roman" w:hAnsi="Times New Roman"/>
        </w:rPr>
      </w:pPr>
      <w:r>
        <w:rPr>
          <w:rFonts w:ascii="Times New Roman" w:hAnsi="Times New Roman"/>
        </w:rPr>
        <w:t>Zároveň sa určujú lehoty, v ktorých je poskytovateľ povinný túto povinnosť splniť pre zdravotníckych pracovníkov, ktorí sú pracovno-právnom alebo obdobnom vzťahu, ak odborná príprava v radiačnej ochrane nebola obsahom odbornej prípravy na výkon zdravotníckeho povolania alebo obsahom špecializačného štúdia, absolventovi štúdia v študijnom odbore, ktorý získa odbornú spôsobilosť na výkon zdravotníckeho povolania alebo odbornú spôsobilosť na výkon špecializovaných pracovných činností, ak odborná príprava v radiačnej ochrane nebola obsahom ich študijných programov a taktiež zdravotníckemu pracovníkovi, ktorý mal prerušený výkon zdravotníckeho povolania, ak odborná príprava v radiačnej ochrane nebola obsahom odbornej prípravy na výkon zdravotníckeho povolania alebo obsahom špecializačného štúdia.</w:t>
      </w:r>
      <w:r w:rsidR="002B0334">
        <w:rPr>
          <w:rFonts w:ascii="Times New Roman" w:hAnsi="Times New Roman"/>
        </w:rPr>
        <w:t xml:space="preserve"> Zároveň sa dopĺňa transpozičné ustanovenie.</w:t>
      </w:r>
    </w:p>
    <w:p w:rsidR="00F770B7" w:rsidP="00F770B7">
      <w:pPr>
        <w:bidi w:val="0"/>
        <w:jc w:val="both"/>
        <w:rPr>
          <w:rFonts w:ascii="Times New Roman" w:hAnsi="Times New Roman"/>
        </w:rPr>
      </w:pPr>
    </w:p>
    <w:p w:rsidR="00F770B7" w:rsidP="00F770B7">
      <w:pPr>
        <w:pStyle w:val="ListParagraph"/>
        <w:bidi w:val="0"/>
        <w:ind w:left="0"/>
        <w:jc w:val="both"/>
        <w:rPr>
          <w:rFonts w:ascii="Times New Roman" w:hAnsi="Times New Roman"/>
          <w:b/>
          <w:szCs w:val="24"/>
        </w:rPr>
      </w:pPr>
      <w:r>
        <w:rPr>
          <w:rFonts w:ascii="Times New Roman" w:hAnsi="Times New Roman"/>
          <w:b/>
          <w:szCs w:val="24"/>
        </w:rPr>
        <w:t>K bodu 3</w:t>
      </w:r>
    </w:p>
    <w:p w:rsidR="00F770B7" w:rsidP="00F770B7">
      <w:pPr>
        <w:bidi w:val="0"/>
        <w:ind w:firstLine="708"/>
        <w:jc w:val="both"/>
        <w:rPr>
          <w:rFonts w:ascii="Times New Roman" w:hAnsi="Times New Roman"/>
        </w:rPr>
      </w:pPr>
      <w:r>
        <w:rPr>
          <w:rFonts w:ascii="Times New Roman" w:hAnsi="Times New Roman"/>
        </w:rPr>
        <w:t>Dopĺňa sa transpozičné príloha o smernicu, ktorá sa transponuje do právneho predpisu.</w:t>
      </w:r>
    </w:p>
    <w:p w:rsidR="00F770B7" w:rsidP="00F770B7">
      <w:pPr>
        <w:bidi w:val="0"/>
        <w:ind w:firstLine="708"/>
        <w:jc w:val="both"/>
        <w:rPr>
          <w:rFonts w:ascii="Times New Roman" w:hAnsi="Times New Roman"/>
        </w:rPr>
      </w:pPr>
    </w:p>
    <w:p w:rsidR="0079155F" w:rsidP="00F770B7">
      <w:pPr>
        <w:bidi w:val="0"/>
        <w:ind w:firstLine="708"/>
        <w:jc w:val="both"/>
        <w:rPr>
          <w:rFonts w:ascii="Times New Roman" w:hAnsi="Times New Roman"/>
        </w:rPr>
      </w:pPr>
    </w:p>
    <w:p w:rsidR="00F770B7" w:rsidP="00F770B7">
      <w:pPr>
        <w:keepNext/>
        <w:bidi w:val="0"/>
        <w:outlineLvl w:val="2"/>
        <w:rPr>
          <w:rFonts w:ascii="Times New Roman" w:hAnsi="Times New Roman"/>
          <w:b/>
        </w:rPr>
      </w:pPr>
      <w:r>
        <w:rPr>
          <w:rFonts w:ascii="Times New Roman" w:hAnsi="Times New Roman"/>
          <w:b/>
        </w:rPr>
        <w:t>K čl. VI</w:t>
      </w:r>
      <w:r w:rsidR="00953A3E">
        <w:rPr>
          <w:rFonts w:ascii="Times New Roman" w:hAnsi="Times New Roman"/>
          <w:b/>
        </w:rPr>
        <w:t>II</w:t>
      </w:r>
    </w:p>
    <w:p w:rsidR="00F770B7" w:rsidP="00F770B7">
      <w:pPr>
        <w:pStyle w:val="BodyText"/>
        <w:keepNext/>
        <w:bidi w:val="0"/>
        <w:rPr>
          <w:rFonts w:ascii="Times New Roman" w:hAnsi="Times New Roman"/>
          <w:b/>
        </w:rPr>
      </w:pPr>
    </w:p>
    <w:p w:rsidR="00F770B7" w:rsidP="00F770B7">
      <w:pPr>
        <w:pStyle w:val="BodyText"/>
        <w:keepNext/>
        <w:bidi w:val="0"/>
        <w:rPr>
          <w:rFonts w:ascii="Times New Roman" w:hAnsi="Times New Roman"/>
          <w:b/>
        </w:rPr>
      </w:pPr>
      <w:r>
        <w:rPr>
          <w:rFonts w:ascii="Times New Roman" w:hAnsi="Times New Roman"/>
          <w:b/>
        </w:rPr>
        <w:t>K bodu 1</w:t>
      </w:r>
    </w:p>
    <w:p w:rsidR="00F770B7" w:rsidP="0079155F">
      <w:pPr>
        <w:pStyle w:val="BodyText"/>
        <w:keepNext/>
        <w:bidi w:val="0"/>
        <w:ind w:firstLine="708"/>
        <w:rPr>
          <w:rFonts w:ascii="Times New Roman" w:hAnsi="Times New Roman"/>
        </w:rPr>
      </w:pPr>
      <w:r>
        <w:rPr>
          <w:rFonts w:ascii="Times New Roman" w:hAnsi="Times New Roman"/>
        </w:rPr>
        <w:t xml:space="preserve">Legislatívno-technické úpravy. Vypúšťa sa </w:t>
      </w:r>
      <w:r w:rsidR="002B0334">
        <w:rPr>
          <w:rFonts w:ascii="Times New Roman" w:hAnsi="Times New Roman"/>
        </w:rPr>
        <w:t xml:space="preserve">písmeno k) </w:t>
      </w:r>
      <w:r w:rsidR="00C07CF1">
        <w:rPr>
          <w:rFonts w:ascii="Times New Roman" w:hAnsi="Times New Roman"/>
        </w:rPr>
        <w:t xml:space="preserve">a </w:t>
      </w:r>
      <w:r>
        <w:rPr>
          <w:rFonts w:ascii="Times New Roman" w:hAnsi="Times New Roman"/>
        </w:rPr>
        <w:t>odkaz na nariadenie vlády Slovenskej republiky č. 348/2006 Z. z., ktoré bude zrušené.</w:t>
      </w:r>
    </w:p>
    <w:p w:rsidR="00F770B7" w:rsidP="00F770B7">
      <w:pPr>
        <w:pStyle w:val="BodyText"/>
        <w:keepNext/>
        <w:bidi w:val="0"/>
        <w:rPr>
          <w:rFonts w:ascii="Times New Roman" w:hAnsi="Times New Roman"/>
          <w:b/>
        </w:rPr>
      </w:pPr>
    </w:p>
    <w:p w:rsidR="00F770B7" w:rsidP="00F770B7">
      <w:pPr>
        <w:pStyle w:val="BodyText"/>
        <w:keepNext/>
        <w:bidi w:val="0"/>
        <w:rPr>
          <w:rFonts w:ascii="Times New Roman" w:hAnsi="Times New Roman"/>
          <w:b/>
        </w:rPr>
      </w:pPr>
      <w:r w:rsidRPr="006F200F">
        <w:rPr>
          <w:rFonts w:ascii="Times New Roman" w:hAnsi="Times New Roman"/>
          <w:b/>
        </w:rPr>
        <w:t>K bodu 2</w:t>
      </w:r>
    </w:p>
    <w:p w:rsidR="00F770B7" w:rsidRPr="00F17641" w:rsidP="0079155F">
      <w:pPr>
        <w:pStyle w:val="BodyText"/>
        <w:keepNext/>
        <w:bidi w:val="0"/>
        <w:ind w:firstLine="708"/>
        <w:rPr>
          <w:rFonts w:ascii="Times New Roman" w:hAnsi="Times New Roman"/>
        </w:rPr>
      </w:pPr>
      <w:r w:rsidR="00F17641">
        <w:rPr>
          <w:rFonts w:ascii="Times New Roman" w:hAnsi="Times New Roman"/>
        </w:rPr>
        <w:t>Ide o zosúladenie s požiadavkami smernice</w:t>
      </w:r>
      <w:r w:rsidR="006F200F">
        <w:rPr>
          <w:rFonts w:ascii="Times New Roman" w:hAnsi="Times New Roman"/>
        </w:rPr>
        <w:t xml:space="preserve"> článku 87 a 88</w:t>
      </w:r>
      <w:r w:rsidR="00F17641">
        <w:rPr>
          <w:rFonts w:ascii="Times New Roman" w:hAnsi="Times New Roman"/>
        </w:rPr>
        <w:t xml:space="preserve">, ktorá sa preberá do návrhu zákona </w:t>
      </w:r>
      <w:r w:rsidR="006F200F">
        <w:rPr>
          <w:rFonts w:ascii="Times New Roman" w:hAnsi="Times New Roman"/>
        </w:rPr>
        <w:t>o radiačnej ochrane a o zmene a doplnení niektorých zákonov.</w:t>
      </w:r>
    </w:p>
    <w:p w:rsidR="00F770B7" w:rsidP="00F770B7">
      <w:pPr>
        <w:pStyle w:val="BodyText"/>
        <w:keepNext/>
        <w:bidi w:val="0"/>
        <w:rPr>
          <w:rFonts w:ascii="Times New Roman" w:hAnsi="Times New Roman"/>
          <w:b/>
        </w:rPr>
      </w:pPr>
    </w:p>
    <w:p w:rsidR="00F770B7" w:rsidP="00F770B7">
      <w:pPr>
        <w:pStyle w:val="BodyText"/>
        <w:keepNext/>
        <w:bidi w:val="0"/>
        <w:rPr>
          <w:rFonts w:ascii="Times New Roman" w:hAnsi="Times New Roman"/>
          <w:b/>
        </w:rPr>
      </w:pPr>
      <w:r>
        <w:rPr>
          <w:rFonts w:ascii="Times New Roman" w:hAnsi="Times New Roman"/>
          <w:b/>
        </w:rPr>
        <w:t>K bodu 3</w:t>
      </w:r>
    </w:p>
    <w:p w:rsidR="00F770B7" w:rsidP="0079155F">
      <w:pPr>
        <w:pStyle w:val="BodyText"/>
        <w:keepNext/>
        <w:bidi w:val="0"/>
        <w:ind w:firstLine="708"/>
        <w:rPr>
          <w:rFonts w:ascii="Times New Roman" w:hAnsi="Times New Roman"/>
        </w:rPr>
      </w:pPr>
      <w:r>
        <w:rPr>
          <w:rFonts w:ascii="Times New Roman" w:hAnsi="Times New Roman"/>
        </w:rPr>
        <w:t>Odstraňuje sa nesúlad platnej legislatívy (nariadenie vlády 348/2006 Z. z.,) s ustanoveniami zákona o jadrovom fonde. Vymedzuje sa osoba oprávnená na určenie výšky nákladov na likvidáciu nepoužívaných vysokoaktívnych žiaričov odkazom na návrh predkladaného zákona.</w:t>
      </w:r>
    </w:p>
    <w:p w:rsidR="00F770B7" w:rsidP="00F770B7">
      <w:pPr>
        <w:pStyle w:val="BodyText"/>
        <w:keepNext/>
        <w:bidi w:val="0"/>
        <w:rPr>
          <w:rFonts w:ascii="Times New Roman" w:hAnsi="Times New Roman"/>
          <w:b/>
        </w:rPr>
      </w:pPr>
    </w:p>
    <w:p w:rsidR="00F770B7" w:rsidP="00F770B7">
      <w:pPr>
        <w:pStyle w:val="BodyText"/>
        <w:keepNext/>
        <w:bidi w:val="0"/>
        <w:rPr>
          <w:rFonts w:ascii="Times New Roman" w:hAnsi="Times New Roman"/>
          <w:b/>
        </w:rPr>
      </w:pPr>
      <w:r>
        <w:rPr>
          <w:rFonts w:ascii="Times New Roman" w:hAnsi="Times New Roman"/>
          <w:b/>
        </w:rPr>
        <w:t>K bodu 4</w:t>
      </w:r>
    </w:p>
    <w:p w:rsidR="00F770B7" w:rsidP="0079155F">
      <w:pPr>
        <w:pStyle w:val="BodyText"/>
        <w:keepNext/>
        <w:bidi w:val="0"/>
        <w:ind w:firstLine="708"/>
        <w:rPr>
          <w:rFonts w:ascii="Times New Roman" w:hAnsi="Times New Roman"/>
        </w:rPr>
      </w:pPr>
      <w:r>
        <w:rPr>
          <w:rFonts w:ascii="Times New Roman" w:hAnsi="Times New Roman"/>
        </w:rPr>
        <w:t xml:space="preserve">Upravuje sa nadväznosť na návrh </w:t>
      </w:r>
      <w:r w:rsidR="006F200F">
        <w:rPr>
          <w:rFonts w:ascii="Times New Roman" w:hAnsi="Times New Roman"/>
        </w:rPr>
        <w:t>zákona o radiačnej ochrane a o zmene a doplnení niektorých zákonov</w:t>
      </w:r>
      <w:r>
        <w:rPr>
          <w:rFonts w:ascii="Times New Roman" w:hAnsi="Times New Roman"/>
        </w:rPr>
        <w:t>.</w:t>
      </w:r>
    </w:p>
    <w:p w:rsidR="00F770B7" w:rsidP="00F770B7">
      <w:pPr>
        <w:pStyle w:val="BodyText"/>
        <w:keepNext/>
        <w:bidi w:val="0"/>
        <w:rPr>
          <w:rFonts w:ascii="Times New Roman" w:hAnsi="Times New Roman"/>
          <w:b/>
        </w:rPr>
      </w:pPr>
    </w:p>
    <w:p w:rsidR="00F770B7" w:rsidP="00F770B7">
      <w:pPr>
        <w:pStyle w:val="BodyText"/>
        <w:keepNext/>
        <w:bidi w:val="0"/>
        <w:rPr>
          <w:rFonts w:ascii="Times New Roman" w:hAnsi="Times New Roman"/>
          <w:b/>
        </w:rPr>
      </w:pPr>
      <w:r>
        <w:rPr>
          <w:rFonts w:ascii="Times New Roman" w:hAnsi="Times New Roman"/>
          <w:b/>
        </w:rPr>
        <w:t>K bodom 5 a 6</w:t>
      </w:r>
    </w:p>
    <w:p w:rsidR="00F770B7" w:rsidP="0079155F">
      <w:pPr>
        <w:pStyle w:val="BodyText"/>
        <w:keepNext/>
        <w:bidi w:val="0"/>
        <w:ind w:firstLine="708"/>
        <w:rPr>
          <w:rFonts w:ascii="Times New Roman" w:hAnsi="Times New Roman"/>
        </w:rPr>
      </w:pPr>
      <w:r>
        <w:rPr>
          <w:rFonts w:ascii="Times New Roman" w:hAnsi="Times New Roman"/>
        </w:rPr>
        <w:t>Legislatívno-technické úpravy</w:t>
      </w:r>
      <w:r w:rsidR="002B0334">
        <w:rPr>
          <w:rFonts w:ascii="Times New Roman" w:hAnsi="Times New Roman"/>
        </w:rPr>
        <w:t xml:space="preserve"> súvisiace s novelizačným bodom 1 a 2</w:t>
      </w:r>
      <w:r>
        <w:rPr>
          <w:rFonts w:ascii="Times New Roman" w:hAnsi="Times New Roman"/>
        </w:rPr>
        <w:t>.</w:t>
      </w:r>
    </w:p>
    <w:p w:rsidR="00F770B7" w:rsidP="00F770B7">
      <w:pPr>
        <w:pStyle w:val="BodyText"/>
        <w:keepNext/>
        <w:bidi w:val="0"/>
        <w:rPr>
          <w:rFonts w:ascii="Times New Roman" w:hAnsi="Times New Roman"/>
        </w:rPr>
      </w:pPr>
    </w:p>
    <w:p w:rsidR="001927A6" w:rsidP="00F770B7">
      <w:pPr>
        <w:pStyle w:val="BodyText"/>
        <w:keepNext/>
        <w:bidi w:val="0"/>
        <w:rPr>
          <w:rFonts w:ascii="Times New Roman" w:hAnsi="Times New Roman"/>
        </w:rPr>
      </w:pPr>
    </w:p>
    <w:p w:rsidR="00F770B7" w:rsidP="00F770B7">
      <w:pPr>
        <w:bidi w:val="0"/>
        <w:jc w:val="both"/>
        <w:rPr>
          <w:rFonts w:ascii="Times New Roman" w:hAnsi="Times New Roman"/>
          <w:b/>
        </w:rPr>
      </w:pPr>
      <w:r>
        <w:rPr>
          <w:rFonts w:ascii="Times New Roman" w:hAnsi="Times New Roman"/>
          <w:b/>
        </w:rPr>
        <w:t xml:space="preserve">K čl. </w:t>
      </w:r>
      <w:r w:rsidR="00953A3E">
        <w:rPr>
          <w:rFonts w:ascii="Times New Roman" w:hAnsi="Times New Roman"/>
          <w:b/>
        </w:rPr>
        <w:t>IX</w:t>
      </w:r>
    </w:p>
    <w:p w:rsidR="00F770B7" w:rsidP="00F770B7">
      <w:pPr>
        <w:bidi w:val="0"/>
        <w:jc w:val="both"/>
        <w:rPr>
          <w:rFonts w:ascii="Times New Roman" w:hAnsi="Times New Roman"/>
          <w:b/>
        </w:rPr>
      </w:pPr>
    </w:p>
    <w:p w:rsidR="00F770B7" w:rsidP="00F770B7">
      <w:pPr>
        <w:bidi w:val="0"/>
        <w:jc w:val="both"/>
        <w:rPr>
          <w:rFonts w:ascii="Times New Roman" w:hAnsi="Times New Roman"/>
          <w:b/>
        </w:rPr>
      </w:pPr>
      <w:r>
        <w:rPr>
          <w:rFonts w:ascii="Times New Roman" w:hAnsi="Times New Roman"/>
          <w:b/>
        </w:rPr>
        <w:t xml:space="preserve">K bodu 1 až </w:t>
      </w:r>
      <w:r w:rsidR="002B0334">
        <w:rPr>
          <w:rFonts w:ascii="Times New Roman" w:hAnsi="Times New Roman"/>
          <w:b/>
        </w:rPr>
        <w:t>52</w:t>
      </w:r>
    </w:p>
    <w:p w:rsidR="00F770B7" w:rsidP="00953A3E">
      <w:pPr>
        <w:bidi w:val="0"/>
        <w:ind w:firstLine="708"/>
        <w:jc w:val="both"/>
        <w:rPr>
          <w:rFonts w:ascii="Times New Roman" w:hAnsi="Times New Roman"/>
        </w:rPr>
      </w:pPr>
      <w:r>
        <w:rPr>
          <w:rFonts w:ascii="Times New Roman" w:hAnsi="Times New Roman"/>
        </w:rPr>
        <w:t xml:space="preserve">Legislatívno-technická úprava súvisiaca s novou právnou úpravou radiačnej ochrany v návrhu zákona o radiačnej ochrane a o zmene a doplnení niektorých zákonov (článok I), ktorá nahrádza doterajšiu reguláciu v zákone č. 355/2007 Z. z. o ochrane, podpore a rozvoji verejného zdravia a o zmene a doplnení niektorých zákonov v znení neskorších predpisov. </w:t>
      </w:r>
    </w:p>
    <w:p w:rsidR="00F770B7" w:rsidP="00F770B7">
      <w:pPr>
        <w:bidi w:val="0"/>
        <w:ind w:firstLine="708"/>
        <w:jc w:val="both"/>
        <w:rPr>
          <w:rFonts w:ascii="Times New Roman" w:hAnsi="Times New Roman"/>
        </w:rPr>
      </w:pPr>
    </w:p>
    <w:p w:rsidR="00953A3E" w:rsidP="00953A3E">
      <w:pPr>
        <w:bidi w:val="0"/>
        <w:jc w:val="both"/>
        <w:rPr>
          <w:rFonts w:ascii="Times New Roman" w:hAnsi="Times New Roman"/>
          <w:b/>
          <w:lang w:eastAsia="en-US"/>
        </w:rPr>
      </w:pPr>
      <w:r>
        <w:rPr>
          <w:rFonts w:ascii="Times New Roman" w:hAnsi="Times New Roman"/>
          <w:b/>
        </w:rPr>
        <w:t xml:space="preserve">K bodu </w:t>
      </w:r>
      <w:r w:rsidR="002B0334">
        <w:rPr>
          <w:rFonts w:ascii="Times New Roman" w:hAnsi="Times New Roman"/>
          <w:b/>
        </w:rPr>
        <w:t>53</w:t>
      </w:r>
    </w:p>
    <w:p w:rsidR="00953A3E" w:rsidP="00953A3E">
      <w:pPr>
        <w:bidi w:val="0"/>
        <w:ind w:firstLine="708"/>
        <w:jc w:val="both"/>
        <w:rPr>
          <w:rFonts w:ascii="Times New Roman" w:hAnsi="Times New Roman"/>
        </w:rPr>
      </w:pPr>
      <w:r>
        <w:rPr>
          <w:rFonts w:ascii="Times New Roman" w:hAnsi="Times New Roman"/>
        </w:rPr>
        <w:t xml:space="preserve">Spolupráca experta na radiačnú ochranu s tímom pracovnej zdravotnej služby pri posudzovaní vplyvov ionizujúceho žiarenia na zdravie zabezpečí potrebné odborné a kvalifikované posúdenie všetkých rizík vyplývajúcich z pracovných činností v prostredí ionizujúceho žiarenia. </w:t>
      </w:r>
    </w:p>
    <w:p w:rsidR="00953A3E" w:rsidP="00953A3E">
      <w:pPr>
        <w:bidi w:val="0"/>
        <w:jc w:val="both"/>
        <w:rPr>
          <w:rFonts w:ascii="Times New Roman" w:hAnsi="Times New Roman"/>
          <w:b/>
        </w:rPr>
      </w:pPr>
    </w:p>
    <w:p w:rsidR="00953A3E" w:rsidP="00953A3E">
      <w:pPr>
        <w:bidi w:val="0"/>
        <w:jc w:val="both"/>
        <w:rPr>
          <w:rFonts w:ascii="Times New Roman" w:hAnsi="Times New Roman"/>
          <w:b/>
        </w:rPr>
      </w:pPr>
      <w:r>
        <w:rPr>
          <w:rFonts w:ascii="Times New Roman" w:hAnsi="Times New Roman"/>
          <w:b/>
        </w:rPr>
        <w:t>K bodom 5</w:t>
      </w:r>
      <w:r w:rsidR="002B0334">
        <w:rPr>
          <w:rFonts w:ascii="Times New Roman" w:hAnsi="Times New Roman"/>
          <w:b/>
        </w:rPr>
        <w:t>4 a 55</w:t>
      </w:r>
    </w:p>
    <w:p w:rsidR="00953A3E" w:rsidP="00953A3E">
      <w:pPr>
        <w:tabs>
          <w:tab w:val="left" w:pos="142"/>
        </w:tabs>
        <w:bidi w:val="0"/>
        <w:jc w:val="both"/>
        <w:rPr>
          <w:rFonts w:ascii="Times New Roman" w:hAnsi="Times New Roman"/>
        </w:rPr>
      </w:pPr>
      <w:r w:rsidR="0079155F">
        <w:rPr>
          <w:rFonts w:ascii="Times New Roman" w:hAnsi="Times New Roman"/>
        </w:rPr>
        <w:tab/>
        <w:tab/>
      </w:r>
      <w:r>
        <w:rPr>
          <w:rFonts w:ascii="Times New Roman" w:hAnsi="Times New Roman"/>
        </w:rPr>
        <w:t>Legislatívno-technická úprava súvisiaca s novou právnou úpravou radiačnej ochrany v</w:t>
      </w:r>
      <w:r w:rsidR="00B91B3B">
        <w:rPr>
          <w:rFonts w:ascii="Times New Roman" w:hAnsi="Times New Roman"/>
        </w:rPr>
        <w:t> </w:t>
      </w:r>
      <w:r>
        <w:rPr>
          <w:rFonts w:ascii="Times New Roman" w:hAnsi="Times New Roman"/>
        </w:rPr>
        <w:t>článku</w:t>
      </w:r>
      <w:r w:rsidR="00B91B3B">
        <w:rPr>
          <w:rFonts w:ascii="Times New Roman" w:hAnsi="Times New Roman"/>
        </w:rPr>
        <w:t> </w:t>
      </w:r>
      <w:r>
        <w:rPr>
          <w:rFonts w:ascii="Times New Roman" w:hAnsi="Times New Roman"/>
        </w:rPr>
        <w:t>I.</w:t>
      </w:r>
    </w:p>
    <w:p w:rsidR="00953A3E" w:rsidP="00953A3E">
      <w:pPr>
        <w:bidi w:val="0"/>
        <w:jc w:val="both"/>
        <w:rPr>
          <w:rFonts w:ascii="Times New Roman" w:hAnsi="Times New Roman"/>
          <w:b/>
        </w:rPr>
      </w:pPr>
    </w:p>
    <w:p w:rsidR="00953A3E" w:rsidP="00953A3E">
      <w:pPr>
        <w:bidi w:val="0"/>
        <w:jc w:val="both"/>
        <w:rPr>
          <w:rFonts w:ascii="Times New Roman" w:hAnsi="Times New Roman"/>
          <w:b/>
        </w:rPr>
      </w:pPr>
      <w:r w:rsidR="002B0334">
        <w:rPr>
          <w:rFonts w:ascii="Times New Roman" w:hAnsi="Times New Roman"/>
          <w:b/>
        </w:rPr>
        <w:t>K bodu  56</w:t>
      </w:r>
    </w:p>
    <w:p w:rsidR="00953A3E" w:rsidP="0079155F">
      <w:pPr>
        <w:bidi w:val="0"/>
        <w:ind w:firstLine="708"/>
        <w:jc w:val="both"/>
        <w:rPr>
          <w:rFonts w:ascii="Times New Roman" w:hAnsi="Times New Roman"/>
        </w:rPr>
      </w:pPr>
      <w:r>
        <w:rPr>
          <w:rFonts w:ascii="Times New Roman" w:hAnsi="Times New Roman"/>
        </w:rPr>
        <w:t>Úprava súvisiaca s kategorizáciou prác pre jednoznačnejšie a prehľadnejšie opísanie miery rizika. Kritériá pre určenie kategórie práce, pri ktorej je rizikový faktor práce ionizujúce žiarenie, ktoré sú uvedené v platnom znení § 31 zákona č. 355/2007 Z. z. sa presúvajú do prílohy č. 1 písm. g) k vyhláške MZ SR č. 448/2007 Z. z. o podrobnostiach o faktoroch práce a pracovného prostredia vo vzťahu ku kategorizácii prác z hľadiska zdravotných rizík a o náležitostiach návrhu na zaradenie prác do kategórií.</w:t>
      </w:r>
    </w:p>
    <w:p w:rsidR="00953A3E" w:rsidP="00F770B7">
      <w:pPr>
        <w:bidi w:val="0"/>
        <w:ind w:firstLine="708"/>
        <w:jc w:val="both"/>
        <w:rPr>
          <w:rFonts w:ascii="Times New Roman" w:hAnsi="Times New Roman"/>
          <w:highlight w:val="yellow"/>
        </w:rPr>
      </w:pPr>
    </w:p>
    <w:p w:rsidR="00953A3E" w:rsidP="00953A3E">
      <w:pPr>
        <w:bidi w:val="0"/>
        <w:jc w:val="both"/>
        <w:rPr>
          <w:rFonts w:ascii="Times New Roman" w:hAnsi="Times New Roman"/>
          <w:b/>
        </w:rPr>
      </w:pPr>
      <w:r w:rsidR="002B0334">
        <w:rPr>
          <w:rFonts w:ascii="Times New Roman" w:hAnsi="Times New Roman"/>
          <w:b/>
        </w:rPr>
        <w:t>K bodu  57</w:t>
      </w:r>
    </w:p>
    <w:p w:rsidR="00953A3E" w:rsidP="00953A3E">
      <w:pPr>
        <w:bidi w:val="0"/>
        <w:ind w:firstLine="708"/>
        <w:jc w:val="both"/>
        <w:rPr>
          <w:rFonts w:ascii="Times New Roman" w:hAnsi="Times New Roman"/>
        </w:rPr>
      </w:pPr>
      <w:r>
        <w:rPr>
          <w:rFonts w:ascii="Times New Roman" w:hAnsi="Times New Roman"/>
        </w:rPr>
        <w:t>Doplnenie podrobností o výnimkách, ustanovených v smernici Európskeho parlamentu a Rady 2013/35/EÚ z 26. júna 2013 o minimálnych zdravotných a bezpečnostných požiadavkách týkajúcich sa vystavenia pracovníkov rizikám vyplývajúcim z fyzikálnych činidiel (elektromagnetické polia) (20. samostatná smernica v zmysle článku 16 ods. 1 smernice 89/391/EHS) a o zrušení smernice 2004/40/ES (Ú. v. EÚ L 179, 29.6.2013), ktorá bola transponovaná do nariadenia vlády SR č. 209/2016 Z. z. o minimálnych zdravotných a bezpečnostných požiadavkách na ochranu zamestnancov pred rizikami súvisiacimi s expozíciou elektromagnetickému poľu.</w:t>
      </w:r>
    </w:p>
    <w:p w:rsidR="00953A3E" w:rsidP="00953A3E">
      <w:pPr>
        <w:bidi w:val="0"/>
        <w:ind w:firstLine="708"/>
        <w:rPr>
          <w:rFonts w:ascii="Times New Roman" w:hAnsi="Times New Roman"/>
        </w:rPr>
      </w:pPr>
      <w:r>
        <w:rPr>
          <w:rFonts w:ascii="Times New Roman" w:hAnsi="Times New Roman"/>
        </w:rPr>
        <w:t>Do nariadenia vlády SR č. 209/2016 Z. z. nemohli byť zapracované výnimky v plnom rozsahu, nakoľko ukladajú povinnosti zamestnávateľom a orgánom štátnej správy na úseku  verejného zdravotníctva.</w:t>
      </w:r>
    </w:p>
    <w:p w:rsidR="00953A3E" w:rsidP="00953A3E">
      <w:pPr>
        <w:bidi w:val="0"/>
        <w:ind w:firstLine="708"/>
        <w:rPr>
          <w:rFonts w:ascii="Times New Roman" w:hAnsi="Times New Roman"/>
        </w:rPr>
      </w:pPr>
    </w:p>
    <w:p w:rsidR="00B91B3B" w:rsidP="00B91B3B">
      <w:pPr>
        <w:bidi w:val="0"/>
        <w:jc w:val="both"/>
        <w:rPr>
          <w:rFonts w:ascii="Times New Roman" w:hAnsi="Times New Roman"/>
          <w:b/>
          <w:lang w:eastAsia="en-US"/>
        </w:rPr>
      </w:pPr>
      <w:r>
        <w:rPr>
          <w:rFonts w:ascii="Times New Roman" w:hAnsi="Times New Roman"/>
          <w:b/>
        </w:rPr>
        <w:t>K bodu  5</w:t>
      </w:r>
      <w:r w:rsidR="002B0334">
        <w:rPr>
          <w:rFonts w:ascii="Times New Roman" w:hAnsi="Times New Roman"/>
          <w:b/>
        </w:rPr>
        <w:t>8 až 64</w:t>
      </w:r>
    </w:p>
    <w:p w:rsidR="00B91B3B" w:rsidP="00B91B3B">
      <w:pPr>
        <w:bidi w:val="0"/>
        <w:ind w:firstLine="708"/>
        <w:jc w:val="both"/>
        <w:rPr>
          <w:rFonts w:ascii="Times New Roman" w:hAnsi="Times New Roman"/>
        </w:rPr>
      </w:pPr>
      <w:r>
        <w:rPr>
          <w:rFonts w:ascii="Times New Roman" w:hAnsi="Times New Roman"/>
        </w:rPr>
        <w:t>Legislatívno-technická úprava súvisiaca s novou právnou úpravou radiačnej ochrany v zákone o radiačnej ochrane (článok I), ktorá nahrádza doterajšiu reguláciu v zákone č. 355/2007 Z. z. o ochrane, podpore a rozvoji verejného zdravia a o zmene a doplnení niektorých zákonov v znení neskorších predpisov.</w:t>
      </w:r>
    </w:p>
    <w:p w:rsidR="00B91B3B" w:rsidP="00B91B3B">
      <w:pPr>
        <w:bidi w:val="0"/>
        <w:ind w:firstLine="708"/>
        <w:jc w:val="both"/>
        <w:rPr>
          <w:rFonts w:ascii="Times New Roman" w:hAnsi="Times New Roman"/>
        </w:rPr>
      </w:pPr>
    </w:p>
    <w:p w:rsidR="00B91B3B" w:rsidP="00B91B3B">
      <w:pPr>
        <w:bidi w:val="0"/>
        <w:jc w:val="both"/>
        <w:rPr>
          <w:rFonts w:ascii="Times New Roman" w:hAnsi="Times New Roman"/>
          <w:b/>
          <w:lang w:eastAsia="en-US"/>
        </w:rPr>
      </w:pPr>
      <w:r w:rsidR="002B0334">
        <w:rPr>
          <w:rFonts w:ascii="Times New Roman" w:hAnsi="Times New Roman"/>
          <w:b/>
        </w:rPr>
        <w:t>K bodu 65</w:t>
      </w:r>
    </w:p>
    <w:p w:rsidR="00B91B3B" w:rsidP="00B91B3B">
      <w:pPr>
        <w:bidi w:val="0"/>
        <w:ind w:firstLine="708"/>
        <w:jc w:val="both"/>
        <w:rPr>
          <w:rFonts w:ascii="Times New Roman" w:hAnsi="Times New Roman"/>
        </w:rPr>
      </w:pPr>
      <w:r>
        <w:rPr>
          <w:rFonts w:ascii="Times New Roman" w:hAnsi="Times New Roman"/>
        </w:rPr>
        <w:t>V súvislosti s implementáciu nariadenia Európskeho parlamentu a Rady</w:t>
      </w:r>
      <w:r>
        <w:rPr>
          <w:rFonts w:ascii="Times New Roman" w:hAnsi="Times New Roman"/>
          <w:bCs/>
        </w:rPr>
        <w:t xml:space="preserve"> (EÚ) 2015/2283 z 25. novembra 2015 o nových potravinách, ktorým sa mení nariadenie Európskeho parlamentu a Rady (EÚ) č. 1169/2011, sa stanovuje nová povinnosť pre fyzické osoby – podnikateľov a právnické osoby, ktoré  umiestňujú na trh nové potraviny.</w:t>
      </w:r>
    </w:p>
    <w:p w:rsidR="00B91B3B" w:rsidP="00B91B3B">
      <w:pPr>
        <w:bidi w:val="0"/>
        <w:ind w:firstLine="708"/>
        <w:rPr>
          <w:rFonts w:ascii="Times New Roman" w:hAnsi="Times New Roman"/>
          <w:bCs/>
        </w:rPr>
      </w:pPr>
      <w:r>
        <w:rPr>
          <w:rFonts w:ascii="Times New Roman" w:hAnsi="Times New Roman"/>
          <w:bCs/>
        </w:rPr>
        <w:t>.</w:t>
      </w:r>
    </w:p>
    <w:p w:rsidR="001927A6" w:rsidP="00B91B3B">
      <w:pPr>
        <w:bidi w:val="0"/>
        <w:ind w:firstLine="708"/>
        <w:rPr>
          <w:rFonts w:ascii="Times New Roman" w:hAnsi="Times New Roman"/>
          <w:bCs/>
        </w:rPr>
      </w:pPr>
    </w:p>
    <w:p w:rsidR="001927A6" w:rsidP="00B91B3B">
      <w:pPr>
        <w:bidi w:val="0"/>
        <w:ind w:firstLine="708"/>
        <w:rPr>
          <w:rFonts w:ascii="Times New Roman" w:hAnsi="Times New Roman"/>
          <w:bCs/>
        </w:rPr>
      </w:pPr>
    </w:p>
    <w:p w:rsidR="00F770B7" w:rsidP="00F770B7">
      <w:pPr>
        <w:bidi w:val="0"/>
        <w:jc w:val="both"/>
        <w:rPr>
          <w:rFonts w:ascii="Times New Roman" w:hAnsi="Times New Roman"/>
          <w:b/>
        </w:rPr>
      </w:pPr>
      <w:r>
        <w:rPr>
          <w:rFonts w:ascii="Times New Roman" w:hAnsi="Times New Roman"/>
          <w:b/>
        </w:rPr>
        <w:t xml:space="preserve">K bodu </w:t>
      </w:r>
      <w:r w:rsidR="00B91B3B">
        <w:rPr>
          <w:rFonts w:ascii="Times New Roman" w:hAnsi="Times New Roman"/>
          <w:b/>
        </w:rPr>
        <w:t>6</w:t>
      </w:r>
      <w:r w:rsidR="002B0334">
        <w:rPr>
          <w:rFonts w:ascii="Times New Roman" w:hAnsi="Times New Roman"/>
          <w:b/>
        </w:rPr>
        <w:t>6</w:t>
      </w:r>
      <w:r>
        <w:rPr>
          <w:rFonts w:ascii="Times New Roman" w:hAnsi="Times New Roman"/>
          <w:b/>
        </w:rPr>
        <w:t xml:space="preserve"> a </w:t>
      </w:r>
      <w:r w:rsidR="002B0334">
        <w:rPr>
          <w:rFonts w:ascii="Times New Roman" w:hAnsi="Times New Roman"/>
          <w:b/>
        </w:rPr>
        <w:t>67</w:t>
      </w:r>
    </w:p>
    <w:p w:rsidR="00F770B7" w:rsidP="00F770B7">
      <w:pPr>
        <w:bidi w:val="0"/>
        <w:ind w:firstLine="708"/>
        <w:jc w:val="both"/>
        <w:rPr>
          <w:rFonts w:ascii="Times New Roman" w:hAnsi="Times New Roman"/>
        </w:rPr>
      </w:pPr>
      <w:r>
        <w:rPr>
          <w:rFonts w:ascii="Times New Roman" w:hAnsi="Times New Roman"/>
        </w:rPr>
        <w:t>Legislatívno-technická úprava súvisiaca s novou právnou úpravou radiačnej ochrany v zákone o radiačnej ochrane (článok I), ktorá nahrádza doterajšiu reguláciu v zákone č. 355/2007 Z. z. o ochrane, podpore a rozvoji verejného zdravia a o zmene a doplnení niektorých zákonov v znení neskorších predpisov.</w:t>
      </w:r>
    </w:p>
    <w:p w:rsidR="00F770B7" w:rsidP="00F770B7">
      <w:pPr>
        <w:bidi w:val="0"/>
        <w:jc w:val="both"/>
        <w:rPr>
          <w:rFonts w:ascii="Times New Roman" w:hAnsi="Times New Roman"/>
        </w:rPr>
      </w:pPr>
    </w:p>
    <w:p w:rsidR="00F770B7" w:rsidP="00F770B7">
      <w:pPr>
        <w:bidi w:val="0"/>
        <w:jc w:val="both"/>
        <w:rPr>
          <w:rFonts w:ascii="Times New Roman" w:hAnsi="Times New Roman"/>
          <w:b/>
        </w:rPr>
      </w:pPr>
      <w:r>
        <w:rPr>
          <w:rFonts w:ascii="Times New Roman" w:hAnsi="Times New Roman"/>
          <w:b/>
        </w:rPr>
        <w:t>K bodu 6</w:t>
      </w:r>
      <w:r w:rsidR="002B0334">
        <w:rPr>
          <w:rFonts w:ascii="Times New Roman" w:hAnsi="Times New Roman"/>
          <w:b/>
        </w:rPr>
        <w:t>8</w:t>
      </w:r>
    </w:p>
    <w:p w:rsidR="00F770B7" w:rsidP="00F770B7">
      <w:pPr>
        <w:bidi w:val="0"/>
        <w:ind w:firstLine="708"/>
        <w:jc w:val="both"/>
        <w:rPr>
          <w:rFonts w:ascii="Times New Roman" w:hAnsi="Times New Roman"/>
        </w:rPr>
      </w:pPr>
      <w:r>
        <w:rPr>
          <w:rFonts w:ascii="Times New Roman" w:hAnsi="Times New Roman"/>
        </w:rPr>
        <w:t>Stanovuje sa nová skutková podstata správneho deliktu za porušenie povinnosti fyzickej osoby – podnikateľa a právnickej osoby pri umiestňovaní novej potraviny na trh.</w:t>
      </w:r>
    </w:p>
    <w:p w:rsidR="00F770B7" w:rsidP="00F770B7">
      <w:pPr>
        <w:bidi w:val="0"/>
        <w:jc w:val="both"/>
        <w:rPr>
          <w:rFonts w:ascii="Times New Roman" w:hAnsi="Times New Roman"/>
        </w:rPr>
      </w:pPr>
    </w:p>
    <w:p w:rsidR="00F770B7" w:rsidP="00F770B7">
      <w:pPr>
        <w:bidi w:val="0"/>
        <w:jc w:val="both"/>
        <w:rPr>
          <w:rFonts w:ascii="Times New Roman" w:hAnsi="Times New Roman"/>
          <w:b/>
        </w:rPr>
      </w:pPr>
      <w:r>
        <w:rPr>
          <w:rFonts w:ascii="Times New Roman" w:hAnsi="Times New Roman"/>
          <w:b/>
        </w:rPr>
        <w:t>K bodu 6</w:t>
      </w:r>
      <w:r w:rsidR="002B0334">
        <w:rPr>
          <w:rFonts w:ascii="Times New Roman" w:hAnsi="Times New Roman"/>
          <w:b/>
        </w:rPr>
        <w:t>9</w:t>
      </w:r>
      <w:r>
        <w:rPr>
          <w:rFonts w:ascii="Times New Roman" w:hAnsi="Times New Roman"/>
          <w:b/>
        </w:rPr>
        <w:t xml:space="preserve"> až </w:t>
      </w:r>
      <w:r w:rsidR="002B0334">
        <w:rPr>
          <w:rFonts w:ascii="Times New Roman" w:hAnsi="Times New Roman"/>
          <w:b/>
        </w:rPr>
        <w:t>74</w:t>
      </w:r>
    </w:p>
    <w:p w:rsidR="00F770B7" w:rsidP="00F770B7">
      <w:pPr>
        <w:bidi w:val="0"/>
        <w:ind w:firstLine="708"/>
        <w:jc w:val="both"/>
        <w:rPr>
          <w:rFonts w:ascii="Times New Roman" w:hAnsi="Times New Roman"/>
        </w:rPr>
      </w:pPr>
      <w:r>
        <w:rPr>
          <w:rFonts w:ascii="Times New Roman" w:hAnsi="Times New Roman"/>
        </w:rPr>
        <w:t>Legislatívno-technická úprava súvisiaca s novou právnou úpravou radiačnej ochrany v zákone o radiačnej ochrane (článok I), ktorá nahrádza doterajšiu reguláciu v zákone č. 355/2007 Z. z. o ochrane, podpore a rozvoji verejného zdravia a o zmene a doplnení niektorých zákonov v znení neskorších predpisov.</w:t>
      </w:r>
    </w:p>
    <w:p w:rsidR="00F770B7" w:rsidP="00F770B7">
      <w:pPr>
        <w:pStyle w:val="BodyText"/>
        <w:keepNext/>
        <w:bidi w:val="0"/>
        <w:rPr>
          <w:rFonts w:ascii="Times New Roman" w:hAnsi="Times New Roman"/>
        </w:rPr>
      </w:pPr>
    </w:p>
    <w:p w:rsidR="00B91B3B" w:rsidP="00B91B3B">
      <w:pPr>
        <w:bidi w:val="0"/>
        <w:jc w:val="both"/>
        <w:rPr>
          <w:rFonts w:ascii="Times New Roman" w:hAnsi="Times New Roman"/>
          <w:b/>
        </w:rPr>
      </w:pPr>
      <w:r w:rsidR="002B0334">
        <w:rPr>
          <w:rFonts w:ascii="Times New Roman" w:hAnsi="Times New Roman"/>
          <w:b/>
        </w:rPr>
        <w:t>K bodu 75</w:t>
      </w:r>
    </w:p>
    <w:p w:rsidR="00B91B3B" w:rsidP="00B91B3B">
      <w:pPr>
        <w:pStyle w:val="BodyText"/>
        <w:keepNext/>
        <w:bidi w:val="0"/>
        <w:ind w:firstLine="708"/>
        <w:rPr>
          <w:rFonts w:ascii="Times New Roman" w:hAnsi="Times New Roman"/>
          <w:b/>
        </w:rPr>
      </w:pPr>
      <w:r>
        <w:rPr>
          <w:rFonts w:ascii="Times New Roman" w:hAnsi="Times New Roman"/>
        </w:rPr>
        <w:t>Dopĺňa sa transpozičná príloha o smernicu Rady 2013/59/Euratom.</w:t>
      </w:r>
    </w:p>
    <w:p w:rsidR="00B91B3B" w:rsidP="00F770B7">
      <w:pPr>
        <w:pStyle w:val="BodyText"/>
        <w:keepNext/>
        <w:bidi w:val="0"/>
        <w:rPr>
          <w:rFonts w:ascii="Times New Roman" w:hAnsi="Times New Roman"/>
          <w:b/>
        </w:rPr>
      </w:pPr>
    </w:p>
    <w:p w:rsidR="00F770B7" w:rsidP="00F770B7">
      <w:pPr>
        <w:pStyle w:val="BodyText"/>
        <w:keepNext/>
        <w:bidi w:val="0"/>
        <w:rPr>
          <w:rFonts w:ascii="Times New Roman" w:hAnsi="Times New Roman"/>
          <w:b/>
        </w:rPr>
      </w:pPr>
      <w:r w:rsidR="00B91B3B">
        <w:rPr>
          <w:rFonts w:ascii="Times New Roman" w:hAnsi="Times New Roman"/>
          <w:b/>
        </w:rPr>
        <w:t xml:space="preserve">K čl. </w:t>
      </w:r>
      <w:r>
        <w:rPr>
          <w:rFonts w:ascii="Times New Roman" w:hAnsi="Times New Roman"/>
          <w:b/>
        </w:rPr>
        <w:t>X</w:t>
      </w:r>
    </w:p>
    <w:p w:rsidR="00F770B7" w:rsidP="00F770B7">
      <w:pPr>
        <w:pStyle w:val="NormalWeb"/>
        <w:bidi w:val="0"/>
        <w:spacing w:before="0" w:beforeAutospacing="0" w:after="0" w:afterAutospacing="0"/>
        <w:ind w:firstLine="708"/>
        <w:jc w:val="both"/>
        <w:rPr>
          <w:rFonts w:ascii="Times New Roman" w:hAnsi="Times New Roman"/>
        </w:rPr>
      </w:pPr>
      <w:r>
        <w:rPr>
          <w:rFonts w:ascii="Times New Roman" w:hAnsi="Times New Roman"/>
          <w:color w:val="000000"/>
        </w:rPr>
        <w:t xml:space="preserve">Navrhuje sa účinnosť návrhu zákona na </w:t>
      </w:r>
      <w:r w:rsidR="00B8114A">
        <w:rPr>
          <w:rFonts w:ascii="Times New Roman" w:hAnsi="Times New Roman"/>
          <w:color w:val="000000"/>
        </w:rPr>
        <w:t>6.</w:t>
      </w:r>
      <w:r>
        <w:rPr>
          <w:rFonts w:ascii="Times New Roman" w:hAnsi="Times New Roman"/>
          <w:color w:val="000000"/>
        </w:rPr>
        <w:t xml:space="preserve"> </w:t>
      </w:r>
      <w:r w:rsidR="00B8114A">
        <w:rPr>
          <w:rFonts w:ascii="Times New Roman" w:hAnsi="Times New Roman"/>
          <w:color w:val="000000"/>
        </w:rPr>
        <w:t>február</w:t>
      </w:r>
      <w:r>
        <w:rPr>
          <w:rFonts w:ascii="Times New Roman" w:hAnsi="Times New Roman"/>
          <w:color w:val="000000"/>
        </w:rPr>
        <w:t xml:space="preserve"> 2018.  </w:t>
      </w:r>
    </w:p>
    <w:p w:rsidR="00F770B7" w:rsidP="00F770B7">
      <w:pPr>
        <w:pStyle w:val="NormalWeb"/>
        <w:bidi w:val="0"/>
        <w:spacing w:before="0" w:beforeAutospacing="0" w:after="0" w:afterAutospacing="0"/>
        <w:jc w:val="both"/>
        <w:rPr>
          <w:rFonts w:ascii="Times New Roman" w:hAnsi="Times New Roman"/>
          <w:color w:val="000000"/>
        </w:rPr>
      </w:pPr>
      <w:r>
        <w:rPr>
          <w:rFonts w:ascii="Times New Roman" w:hAnsi="Times New Roman"/>
          <w:color w:val="000000"/>
        </w:rPr>
        <w:t>Odklad účinnosti ustanovení v čl. I, týkajúcich sa radónu na pracoviskách na 1. januára 2024 sa zdôvodňuje tým, že Slovenská republika nemá definované „územia so zvýšeným výskytom radónu“, ktoré sú určené na základe meraní radónu vo vnútornom ovzduší budov pomocou štatisticky relevantného prieskumu a v tejto súvislosti potrebou realizácie národného prieskumu s cieľom definovať oblasti so zvýšenou pravdepodobnosťou výskytu radónu v pobytových priestoroch na pracoviskách, v ktorých sa relevantné požiadavky zákona (smernice) musia uplatniť a potrebou zabezpečenia potrebnej infraštruktúry vrátane informačného systému pre potreby národného akčného radónového plánu a vypracovania príslušných metodík merania a hodnotenia.</w:t>
      </w:r>
    </w:p>
    <w:p w:rsidR="009C4662" w:rsidP="00F770B7">
      <w:pPr>
        <w:pStyle w:val="NormalWeb"/>
        <w:bidi w:val="0"/>
        <w:spacing w:before="0" w:beforeAutospacing="0" w:after="0" w:afterAutospacing="0"/>
        <w:jc w:val="both"/>
        <w:rPr>
          <w:rFonts w:ascii="Times New Roman" w:hAnsi="Times New Roman"/>
        </w:rPr>
      </w:pPr>
    </w:p>
    <w:p w:rsidR="00096CE7" w:rsidP="00F770B7">
      <w:pPr>
        <w:pStyle w:val="NormalWeb"/>
        <w:bidi w:val="0"/>
        <w:spacing w:before="0" w:beforeAutospacing="0" w:after="0" w:afterAutospacing="0"/>
        <w:jc w:val="both"/>
        <w:rPr>
          <w:rFonts w:ascii="Times New Roman" w:hAnsi="Times New Roman"/>
        </w:rPr>
      </w:pPr>
    </w:p>
    <w:p w:rsidR="00096CE7" w:rsidP="00F770B7">
      <w:pPr>
        <w:pStyle w:val="NormalWeb"/>
        <w:bidi w:val="0"/>
        <w:spacing w:before="0" w:beforeAutospacing="0" w:after="0" w:afterAutospacing="0"/>
        <w:jc w:val="both"/>
        <w:rPr>
          <w:rFonts w:ascii="Times New Roman" w:hAnsi="Times New Roman"/>
        </w:rPr>
      </w:pPr>
    </w:p>
    <w:p w:rsidR="006B0983" w:rsidP="00F770B7">
      <w:pPr>
        <w:bidi w:val="0"/>
        <w:rPr>
          <w:rFonts w:ascii="Times New Roman" w:hAnsi="Times New Roman"/>
        </w:rPr>
      </w:pPr>
    </w:p>
    <w:p w:rsidR="00096CE7" w:rsidRPr="00EE508C" w:rsidP="00096CE7">
      <w:pPr>
        <w:pStyle w:val="NoSpacing"/>
        <w:bidi w:val="0"/>
        <w:ind w:firstLine="708"/>
        <w:rPr>
          <w:rFonts w:ascii="Times New Roman" w:hAnsi="Times New Roman"/>
          <w:color w:val="000000"/>
          <w:szCs w:val="24"/>
        </w:rPr>
      </w:pPr>
      <w:r w:rsidRPr="00EE508C">
        <w:rPr>
          <w:rFonts w:ascii="Times New Roman" w:hAnsi="Times New Roman"/>
          <w:color w:val="000000"/>
          <w:szCs w:val="24"/>
        </w:rPr>
        <w:t xml:space="preserve">Schválené na rokovaní vlády Slovenskej republiky </w:t>
      </w:r>
      <w:r>
        <w:rPr>
          <w:rFonts w:ascii="Times New Roman" w:hAnsi="Times New Roman"/>
          <w:color w:val="000000"/>
          <w:szCs w:val="24"/>
        </w:rPr>
        <w:t>8</w:t>
      </w:r>
      <w:r w:rsidRPr="00EE508C">
        <w:rPr>
          <w:rFonts w:ascii="Times New Roman" w:hAnsi="Times New Roman"/>
          <w:color w:val="000000"/>
          <w:szCs w:val="24"/>
        </w:rPr>
        <w:t xml:space="preserve">. </w:t>
      </w:r>
      <w:r w:rsidR="00947FD6">
        <w:rPr>
          <w:rFonts w:ascii="Times New Roman" w:hAnsi="Times New Roman"/>
          <w:color w:val="000000"/>
          <w:szCs w:val="24"/>
        </w:rPr>
        <w:t>novembra</w:t>
      </w:r>
      <w:r w:rsidRPr="00EE508C">
        <w:rPr>
          <w:rFonts w:ascii="Times New Roman" w:hAnsi="Times New Roman"/>
          <w:color w:val="000000"/>
          <w:szCs w:val="24"/>
        </w:rPr>
        <w:t xml:space="preserve"> 201</w:t>
      </w:r>
      <w:r>
        <w:rPr>
          <w:rFonts w:ascii="Times New Roman" w:hAnsi="Times New Roman"/>
          <w:color w:val="000000"/>
          <w:szCs w:val="24"/>
        </w:rPr>
        <w:t>7</w:t>
      </w:r>
      <w:r w:rsidRPr="00EE508C">
        <w:rPr>
          <w:rFonts w:ascii="Times New Roman" w:hAnsi="Times New Roman"/>
          <w:color w:val="000000"/>
          <w:szCs w:val="24"/>
        </w:rPr>
        <w:t>.</w:t>
      </w:r>
    </w:p>
    <w:p w:rsidR="00096CE7" w:rsidP="00096CE7">
      <w:pPr>
        <w:pStyle w:val="NoSpacing"/>
        <w:bidi w:val="0"/>
        <w:rPr>
          <w:rFonts w:ascii="Times New Roman" w:hAnsi="Times New Roman"/>
          <w:color w:val="000000"/>
          <w:szCs w:val="24"/>
        </w:rPr>
      </w:pPr>
    </w:p>
    <w:p w:rsidR="00096CE7" w:rsidP="00096CE7">
      <w:pPr>
        <w:pStyle w:val="NoSpacing"/>
        <w:bidi w:val="0"/>
        <w:rPr>
          <w:rFonts w:ascii="Times New Roman" w:hAnsi="Times New Roman"/>
          <w:color w:val="000000"/>
          <w:szCs w:val="24"/>
        </w:rPr>
      </w:pPr>
    </w:p>
    <w:p w:rsidR="00096CE7" w:rsidP="00096CE7">
      <w:pPr>
        <w:pStyle w:val="NoSpacing"/>
        <w:bidi w:val="0"/>
        <w:rPr>
          <w:rFonts w:ascii="Times New Roman" w:hAnsi="Times New Roman"/>
          <w:color w:val="000000"/>
          <w:szCs w:val="24"/>
        </w:rPr>
      </w:pPr>
    </w:p>
    <w:p w:rsidR="00096CE7" w:rsidP="00096CE7">
      <w:pPr>
        <w:pStyle w:val="NoSpacing"/>
        <w:bidi w:val="0"/>
        <w:rPr>
          <w:rFonts w:ascii="Times New Roman" w:hAnsi="Times New Roman"/>
          <w:color w:val="000000"/>
          <w:szCs w:val="24"/>
        </w:rPr>
      </w:pPr>
    </w:p>
    <w:p w:rsidR="00096CE7" w:rsidP="00096CE7">
      <w:pPr>
        <w:bidi w:val="0"/>
        <w:rPr>
          <w:rFonts w:ascii="Times New Roman" w:hAnsi="Times New Roman"/>
          <w:color w:val="000000"/>
        </w:rPr>
      </w:pPr>
    </w:p>
    <w:p w:rsidR="00096CE7" w:rsidP="00096CE7">
      <w:pPr>
        <w:bidi w:val="0"/>
        <w:ind w:firstLine="3828"/>
        <w:jc w:val="center"/>
        <w:rPr>
          <w:rFonts w:ascii="Times New Roman" w:hAnsi="Times New Roman"/>
          <w:b/>
          <w:bCs/>
        </w:rPr>
      </w:pPr>
      <w:r>
        <w:rPr>
          <w:rFonts w:ascii="Times New Roman" w:hAnsi="Times New Roman"/>
          <w:b/>
          <w:bCs/>
        </w:rPr>
        <w:t>Robert Fico v. r.</w:t>
      </w:r>
    </w:p>
    <w:p w:rsidR="00096CE7" w:rsidP="00096CE7">
      <w:pPr>
        <w:bidi w:val="0"/>
        <w:ind w:firstLine="3828"/>
        <w:jc w:val="center"/>
        <w:rPr>
          <w:rFonts w:ascii="Times New Roman" w:hAnsi="Times New Roman"/>
          <w:b/>
          <w:bCs/>
        </w:rPr>
      </w:pPr>
    </w:p>
    <w:p w:rsidR="00096CE7" w:rsidP="00096CE7">
      <w:pPr>
        <w:bidi w:val="0"/>
        <w:ind w:firstLine="3828"/>
        <w:jc w:val="center"/>
        <w:rPr>
          <w:rFonts w:ascii="Times New Roman" w:hAnsi="Times New Roman"/>
          <w:b/>
          <w:bCs/>
        </w:rPr>
      </w:pPr>
      <w:r>
        <w:rPr>
          <w:rFonts w:ascii="Times New Roman" w:hAnsi="Times New Roman"/>
          <w:b/>
          <w:bCs/>
        </w:rPr>
        <w:t>predseda vlády</w:t>
      </w:r>
    </w:p>
    <w:p w:rsidR="00096CE7" w:rsidP="00096CE7">
      <w:pPr>
        <w:bidi w:val="0"/>
        <w:ind w:firstLine="3828"/>
        <w:jc w:val="center"/>
        <w:rPr>
          <w:rFonts w:ascii="Times New Roman" w:hAnsi="Times New Roman"/>
          <w:b/>
          <w:bCs/>
        </w:rPr>
      </w:pPr>
      <w:r>
        <w:rPr>
          <w:rFonts w:ascii="Times New Roman" w:hAnsi="Times New Roman"/>
          <w:b/>
          <w:bCs/>
        </w:rPr>
        <w:t>Slovenskej republiky</w:t>
      </w:r>
    </w:p>
    <w:p w:rsidR="00096CE7" w:rsidP="00096CE7">
      <w:pPr>
        <w:bidi w:val="0"/>
        <w:ind w:firstLine="3828"/>
        <w:jc w:val="center"/>
        <w:rPr>
          <w:rFonts w:ascii="Times New Roman" w:hAnsi="Times New Roman"/>
          <w:b/>
          <w:bCs/>
        </w:rPr>
      </w:pPr>
    </w:p>
    <w:p w:rsidR="00096CE7" w:rsidP="00096CE7">
      <w:pPr>
        <w:bidi w:val="0"/>
        <w:ind w:firstLine="3828"/>
        <w:jc w:val="center"/>
        <w:rPr>
          <w:rFonts w:ascii="Times New Roman" w:hAnsi="Times New Roman"/>
          <w:b/>
          <w:bCs/>
        </w:rPr>
      </w:pPr>
    </w:p>
    <w:p w:rsidR="00096CE7" w:rsidP="00096CE7">
      <w:pPr>
        <w:bidi w:val="0"/>
        <w:ind w:firstLine="3828"/>
        <w:jc w:val="center"/>
        <w:rPr>
          <w:rFonts w:ascii="Times New Roman" w:hAnsi="Times New Roman"/>
          <w:b/>
          <w:bCs/>
        </w:rPr>
      </w:pPr>
    </w:p>
    <w:p w:rsidR="00096CE7" w:rsidP="00096CE7">
      <w:pPr>
        <w:bidi w:val="0"/>
        <w:ind w:firstLine="3828"/>
        <w:jc w:val="center"/>
        <w:rPr>
          <w:rFonts w:ascii="Times New Roman" w:hAnsi="Times New Roman"/>
          <w:b/>
          <w:bCs/>
        </w:rPr>
      </w:pPr>
    </w:p>
    <w:p w:rsidR="00096CE7" w:rsidP="00096CE7">
      <w:pPr>
        <w:bidi w:val="0"/>
        <w:ind w:firstLine="3828"/>
        <w:jc w:val="center"/>
        <w:rPr>
          <w:rFonts w:ascii="Times New Roman" w:hAnsi="Times New Roman"/>
          <w:b/>
          <w:bCs/>
        </w:rPr>
      </w:pPr>
      <w:r>
        <w:rPr>
          <w:rFonts w:ascii="Times New Roman" w:hAnsi="Times New Roman"/>
          <w:b/>
          <w:bCs/>
        </w:rPr>
        <w:t xml:space="preserve">Tomáš Drucker v. r. </w:t>
      </w:r>
    </w:p>
    <w:p w:rsidR="00096CE7" w:rsidP="00096CE7">
      <w:pPr>
        <w:bidi w:val="0"/>
        <w:ind w:firstLine="3828"/>
        <w:jc w:val="center"/>
        <w:rPr>
          <w:rFonts w:ascii="Times New Roman" w:hAnsi="Times New Roman"/>
          <w:b/>
          <w:bCs/>
        </w:rPr>
      </w:pPr>
    </w:p>
    <w:p w:rsidR="00096CE7" w:rsidP="00096CE7">
      <w:pPr>
        <w:bidi w:val="0"/>
        <w:ind w:firstLine="3828"/>
        <w:jc w:val="center"/>
        <w:rPr>
          <w:rFonts w:ascii="Times New Roman" w:hAnsi="Times New Roman"/>
          <w:b/>
          <w:bCs/>
        </w:rPr>
      </w:pPr>
      <w:r>
        <w:rPr>
          <w:rFonts w:ascii="Times New Roman" w:hAnsi="Times New Roman"/>
          <w:b/>
          <w:bCs/>
        </w:rPr>
        <w:t>minister zdravotníctva</w:t>
      </w:r>
    </w:p>
    <w:p w:rsidR="00096CE7" w:rsidP="00096CE7">
      <w:pPr>
        <w:bidi w:val="0"/>
        <w:ind w:firstLine="3828"/>
        <w:jc w:val="center"/>
        <w:rPr>
          <w:rFonts w:ascii="Times New Roman" w:hAnsi="Times New Roman"/>
          <w:color w:val="000000"/>
        </w:rPr>
      </w:pPr>
      <w:r>
        <w:rPr>
          <w:rFonts w:ascii="Times New Roman" w:hAnsi="Times New Roman"/>
          <w:b/>
          <w:bCs/>
        </w:rPr>
        <w:t>Slovenskej republiky</w:t>
      </w:r>
    </w:p>
    <w:p w:rsidR="00096CE7" w:rsidP="00096CE7">
      <w:pPr>
        <w:bidi w:val="0"/>
        <w:ind w:firstLine="708"/>
        <w:rPr>
          <w:rFonts w:ascii="Times New Roman" w:hAnsi="Times New Roman"/>
        </w:rPr>
      </w:pPr>
    </w:p>
    <w:p w:rsidR="009C4662" w:rsidP="00F770B7">
      <w:pPr>
        <w:bidi w:val="0"/>
        <w:rPr>
          <w:rFonts w:ascii="Times New Roman" w:hAnsi="Times New Roman"/>
        </w:rPr>
      </w:pPr>
    </w:p>
    <w:sectPr w:rsidSect="006B0983">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Times New Roman"/>
    <w:panose1 w:val="02040503050406030204"/>
    <w:charset w:val="EE"/>
    <w:family w:val="roman"/>
    <w:pitch w:val="variable"/>
    <w:sig w:usb0="00000000" w:usb1="00000000" w:usb2="00000000" w:usb3="00000000" w:csb0="0000019F" w:csb1="00000000"/>
  </w:font>
  <w:font w:name="Calibri Light">
    <w:altName w:val="Calibri"/>
    <w:panose1 w:val="020F0302020204030204"/>
    <w:charset w:val="EE"/>
    <w:family w:val="swiss"/>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FF" w:csb1="00000000"/>
  </w:font>
  <w:font w:name="Segoe UI">
    <w:altName w:val="Century Gothic"/>
    <w:panose1 w:val="020B0502040204020203"/>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9F" w:rsidP="00537A2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C759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9F" w:rsidP="00537A2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47FD6">
      <w:rPr>
        <w:rStyle w:val="PageNumber"/>
        <w:rFonts w:ascii="Times New Roman" w:hAnsi="Times New Roman"/>
        <w:noProof/>
      </w:rPr>
      <w:t>42</w:t>
    </w:r>
    <w:r>
      <w:rPr>
        <w:rStyle w:val="PageNumber"/>
        <w:rFonts w:ascii="Times New Roman" w:hAnsi="Times New Roman"/>
      </w:rPr>
      <w:fldChar w:fldCharType="end"/>
    </w:r>
  </w:p>
  <w:p w:rsidR="007C759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6B6C0D8"/>
    <w:lvl w:ilvl="0">
      <w:start w:val="1"/>
      <w:numFmt w:val="decimal"/>
      <w:lvlText w:val="%1."/>
      <w:lvlJc w:val="left"/>
      <w:pPr>
        <w:tabs>
          <w:tab w:val="num" w:pos="643"/>
        </w:tabs>
        <w:ind w:left="643" w:hanging="360"/>
      </w:pPr>
      <w:rPr>
        <w:rFonts w:cs="Times New Roman"/>
        <w:rtl w:val="0"/>
        <w:cs w:val="0"/>
      </w:rPr>
    </w:lvl>
  </w:abstractNum>
  <w:abstractNum w:abstractNumId="1">
    <w:nsid w:val="24AD4128"/>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
    <w:nsid w:val="3F8F0BC4"/>
    <w:multiLevelType w:val="multilevel"/>
    <w:tmpl w:val="0292E9D8"/>
    <w:lvl w:ilvl="0">
      <w:start w:val="1"/>
      <w:numFmt w:val="decimal"/>
      <w:pStyle w:val="a"/>
      <w:lvlText w:val="§ %1"/>
      <w:lvlJc w:val="left"/>
      <w:pPr>
        <w:tabs>
          <w:tab w:val="num" w:pos="19187"/>
        </w:tabs>
        <w:ind w:left="4391" w:firstLine="288"/>
      </w:pPr>
      <w:rPr>
        <w:rFonts w:ascii="Times New Roman" w:hAnsi="Times New Roman" w:cs="Times New Roman" w:hint="default"/>
        <w:b/>
        <w:i w:val="0"/>
        <w:strike w:val="0"/>
        <w:color w:val="auto"/>
        <w:sz w:val="24"/>
        <w:rtl w:val="0"/>
        <w:cs w:val="0"/>
      </w:rPr>
    </w:lvl>
    <w:lvl w:ilvl="1">
      <w:start w:val="1"/>
      <w:numFmt w:val="lowerLetter"/>
      <w:lvlText w:val="%2."/>
      <w:lvlJc w:val="left"/>
      <w:pPr>
        <w:tabs>
          <w:tab w:val="num" w:pos="5180"/>
        </w:tabs>
        <w:ind w:left="5180" w:hanging="360"/>
      </w:pPr>
      <w:rPr>
        <w:rFonts w:cs="Times New Roman" w:hint="default"/>
        <w:rtl w:val="0"/>
        <w:cs w:val="0"/>
      </w:rPr>
    </w:lvl>
    <w:lvl w:ilvl="2">
      <w:start w:val="1"/>
      <w:numFmt w:val="bullet"/>
      <w:lvlText w:val=""/>
      <w:lvlJc w:val="left"/>
      <w:pPr>
        <w:ind w:left="2340" w:hanging="360"/>
      </w:pPr>
      <w:rPr>
        <w:rFonts w:ascii="Symbol" w:eastAsia="Times New Roman" w:hAnsi="Symbol" w:hint="default"/>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lowerLetter"/>
      <w:lvlText w:val="%8."/>
      <w:lvlJc w:val="left"/>
      <w:pPr>
        <w:tabs>
          <w:tab w:val="num" w:pos="5760"/>
        </w:tabs>
        <w:ind w:left="5760" w:hanging="360"/>
      </w:pPr>
      <w:rPr>
        <w:rFonts w:cs="Times New Roman" w:hint="default"/>
        <w:rtl w:val="0"/>
        <w:cs w:val="0"/>
      </w:rPr>
    </w:lvl>
    <w:lvl w:ilvl="8">
      <w:start w:val="1"/>
      <w:numFmt w:val="lowerRoman"/>
      <w:lvlText w:val="%9."/>
      <w:lvlJc w:val="right"/>
      <w:pPr>
        <w:tabs>
          <w:tab w:val="num" w:pos="6480"/>
        </w:tabs>
        <w:ind w:left="6480" w:hanging="180"/>
      </w:pPr>
      <w:rPr>
        <w:rFonts w:cs="Times New Roman" w:hint="default"/>
        <w:rtl w:val="0"/>
        <w:cs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DA4062"/>
    <w:rsid w:val="000004DD"/>
    <w:rsid w:val="000151A8"/>
    <w:rsid w:val="00051052"/>
    <w:rsid w:val="00054B8F"/>
    <w:rsid w:val="00060E8B"/>
    <w:rsid w:val="00065705"/>
    <w:rsid w:val="00076CEE"/>
    <w:rsid w:val="00080143"/>
    <w:rsid w:val="000873F3"/>
    <w:rsid w:val="00096CE7"/>
    <w:rsid w:val="000A338C"/>
    <w:rsid w:val="000B51F2"/>
    <w:rsid w:val="000B66FF"/>
    <w:rsid w:val="000C7B80"/>
    <w:rsid w:val="000D0447"/>
    <w:rsid w:val="000F1EF4"/>
    <w:rsid w:val="001013AE"/>
    <w:rsid w:val="00112EF2"/>
    <w:rsid w:val="0011523A"/>
    <w:rsid w:val="001160BC"/>
    <w:rsid w:val="00123814"/>
    <w:rsid w:val="00125E6C"/>
    <w:rsid w:val="00130AD8"/>
    <w:rsid w:val="00132071"/>
    <w:rsid w:val="00133476"/>
    <w:rsid w:val="0015088F"/>
    <w:rsid w:val="00151624"/>
    <w:rsid w:val="0015312B"/>
    <w:rsid w:val="00160ECD"/>
    <w:rsid w:val="00172F6F"/>
    <w:rsid w:val="001827E8"/>
    <w:rsid w:val="00182AFF"/>
    <w:rsid w:val="00183AE4"/>
    <w:rsid w:val="001927A6"/>
    <w:rsid w:val="0019772A"/>
    <w:rsid w:val="001A4BE2"/>
    <w:rsid w:val="001B515C"/>
    <w:rsid w:val="001B6510"/>
    <w:rsid w:val="001D29BE"/>
    <w:rsid w:val="001D4855"/>
    <w:rsid w:val="001D747B"/>
    <w:rsid w:val="001D7DE1"/>
    <w:rsid w:val="001E31AE"/>
    <w:rsid w:val="001F4334"/>
    <w:rsid w:val="001F4AAC"/>
    <w:rsid w:val="00203F93"/>
    <w:rsid w:val="00223A39"/>
    <w:rsid w:val="00223A9C"/>
    <w:rsid w:val="002252C8"/>
    <w:rsid w:val="00241F3D"/>
    <w:rsid w:val="002609F4"/>
    <w:rsid w:val="00264829"/>
    <w:rsid w:val="0027197E"/>
    <w:rsid w:val="002720C6"/>
    <w:rsid w:val="00275A00"/>
    <w:rsid w:val="00283885"/>
    <w:rsid w:val="002928C9"/>
    <w:rsid w:val="002962D7"/>
    <w:rsid w:val="002963DF"/>
    <w:rsid w:val="0029663E"/>
    <w:rsid w:val="002A2F63"/>
    <w:rsid w:val="002A7F38"/>
    <w:rsid w:val="002B00F5"/>
    <w:rsid w:val="002B0334"/>
    <w:rsid w:val="002B08AD"/>
    <w:rsid w:val="002B548E"/>
    <w:rsid w:val="002D4C62"/>
    <w:rsid w:val="002D4F4F"/>
    <w:rsid w:val="002F4C47"/>
    <w:rsid w:val="00301101"/>
    <w:rsid w:val="00302342"/>
    <w:rsid w:val="0030254B"/>
    <w:rsid w:val="00307584"/>
    <w:rsid w:val="00314195"/>
    <w:rsid w:val="003232F3"/>
    <w:rsid w:val="00327FF5"/>
    <w:rsid w:val="00332ECA"/>
    <w:rsid w:val="0035616C"/>
    <w:rsid w:val="0037534C"/>
    <w:rsid w:val="00381B0A"/>
    <w:rsid w:val="00386130"/>
    <w:rsid w:val="00393E08"/>
    <w:rsid w:val="003A0FBD"/>
    <w:rsid w:val="003A5C75"/>
    <w:rsid w:val="003A684D"/>
    <w:rsid w:val="003A79A6"/>
    <w:rsid w:val="003B1495"/>
    <w:rsid w:val="003B14AE"/>
    <w:rsid w:val="003B692A"/>
    <w:rsid w:val="003E04B4"/>
    <w:rsid w:val="003E4F5B"/>
    <w:rsid w:val="003E76DD"/>
    <w:rsid w:val="003F1E0B"/>
    <w:rsid w:val="00401F4E"/>
    <w:rsid w:val="00404D39"/>
    <w:rsid w:val="0040503F"/>
    <w:rsid w:val="0041618F"/>
    <w:rsid w:val="0042421C"/>
    <w:rsid w:val="00426BAF"/>
    <w:rsid w:val="00454197"/>
    <w:rsid w:val="0045738D"/>
    <w:rsid w:val="00460B0A"/>
    <w:rsid w:val="00477131"/>
    <w:rsid w:val="00485289"/>
    <w:rsid w:val="00487B27"/>
    <w:rsid w:val="004973BD"/>
    <w:rsid w:val="004A2555"/>
    <w:rsid w:val="004B03A8"/>
    <w:rsid w:val="004D013D"/>
    <w:rsid w:val="004D15DF"/>
    <w:rsid w:val="004E235C"/>
    <w:rsid w:val="004E251B"/>
    <w:rsid w:val="004E2526"/>
    <w:rsid w:val="004E3BA1"/>
    <w:rsid w:val="004E41A6"/>
    <w:rsid w:val="004F4A7E"/>
    <w:rsid w:val="00506A52"/>
    <w:rsid w:val="0051770D"/>
    <w:rsid w:val="005265DA"/>
    <w:rsid w:val="0053280A"/>
    <w:rsid w:val="00537A2F"/>
    <w:rsid w:val="00537E84"/>
    <w:rsid w:val="00540EEB"/>
    <w:rsid w:val="00541221"/>
    <w:rsid w:val="00550757"/>
    <w:rsid w:val="00560935"/>
    <w:rsid w:val="00561A3B"/>
    <w:rsid w:val="00570555"/>
    <w:rsid w:val="005811F7"/>
    <w:rsid w:val="00581A6C"/>
    <w:rsid w:val="00582D7C"/>
    <w:rsid w:val="00586ADC"/>
    <w:rsid w:val="00594051"/>
    <w:rsid w:val="005947F8"/>
    <w:rsid w:val="005A4FC3"/>
    <w:rsid w:val="005B09CA"/>
    <w:rsid w:val="005B599C"/>
    <w:rsid w:val="005C5A3C"/>
    <w:rsid w:val="005D470F"/>
    <w:rsid w:val="005D67E1"/>
    <w:rsid w:val="005D6A0E"/>
    <w:rsid w:val="005E6DCD"/>
    <w:rsid w:val="005F4677"/>
    <w:rsid w:val="00614BE9"/>
    <w:rsid w:val="006150A1"/>
    <w:rsid w:val="00621A15"/>
    <w:rsid w:val="00626496"/>
    <w:rsid w:val="00641132"/>
    <w:rsid w:val="00650D8F"/>
    <w:rsid w:val="00667C52"/>
    <w:rsid w:val="00672993"/>
    <w:rsid w:val="006B0983"/>
    <w:rsid w:val="006B5CBD"/>
    <w:rsid w:val="006C23D1"/>
    <w:rsid w:val="006C2F57"/>
    <w:rsid w:val="006C6754"/>
    <w:rsid w:val="006D1154"/>
    <w:rsid w:val="006D57EE"/>
    <w:rsid w:val="006E2C16"/>
    <w:rsid w:val="006F14CD"/>
    <w:rsid w:val="006F200F"/>
    <w:rsid w:val="006F6334"/>
    <w:rsid w:val="00700884"/>
    <w:rsid w:val="00702072"/>
    <w:rsid w:val="007056B6"/>
    <w:rsid w:val="007104B8"/>
    <w:rsid w:val="007303D9"/>
    <w:rsid w:val="00731E9E"/>
    <w:rsid w:val="00732A63"/>
    <w:rsid w:val="00741B26"/>
    <w:rsid w:val="00746F4A"/>
    <w:rsid w:val="007648EB"/>
    <w:rsid w:val="0079155F"/>
    <w:rsid w:val="007965CA"/>
    <w:rsid w:val="00797EB3"/>
    <w:rsid w:val="007A3D20"/>
    <w:rsid w:val="007A4F2A"/>
    <w:rsid w:val="007B66B7"/>
    <w:rsid w:val="007B6939"/>
    <w:rsid w:val="007C01E3"/>
    <w:rsid w:val="007C41F3"/>
    <w:rsid w:val="007C759F"/>
    <w:rsid w:val="007D0AC0"/>
    <w:rsid w:val="007F5911"/>
    <w:rsid w:val="007F689D"/>
    <w:rsid w:val="007F7261"/>
    <w:rsid w:val="008006BC"/>
    <w:rsid w:val="00801609"/>
    <w:rsid w:val="008100BF"/>
    <w:rsid w:val="00812767"/>
    <w:rsid w:val="00817AE3"/>
    <w:rsid w:val="008277D3"/>
    <w:rsid w:val="00834AD0"/>
    <w:rsid w:val="00851F55"/>
    <w:rsid w:val="0085528D"/>
    <w:rsid w:val="00855F7D"/>
    <w:rsid w:val="00864291"/>
    <w:rsid w:val="00866B87"/>
    <w:rsid w:val="00881E2B"/>
    <w:rsid w:val="0088724F"/>
    <w:rsid w:val="00895F53"/>
    <w:rsid w:val="00896399"/>
    <w:rsid w:val="00896C31"/>
    <w:rsid w:val="008A18D4"/>
    <w:rsid w:val="008C3852"/>
    <w:rsid w:val="008C4EBA"/>
    <w:rsid w:val="008C506F"/>
    <w:rsid w:val="008F0573"/>
    <w:rsid w:val="00905DE3"/>
    <w:rsid w:val="0091094D"/>
    <w:rsid w:val="009169C2"/>
    <w:rsid w:val="00916F43"/>
    <w:rsid w:val="009406AA"/>
    <w:rsid w:val="00947FD6"/>
    <w:rsid w:val="00953A3E"/>
    <w:rsid w:val="0096282D"/>
    <w:rsid w:val="00963041"/>
    <w:rsid w:val="00970D48"/>
    <w:rsid w:val="00973C30"/>
    <w:rsid w:val="00974DE5"/>
    <w:rsid w:val="00986090"/>
    <w:rsid w:val="00996580"/>
    <w:rsid w:val="009B0F86"/>
    <w:rsid w:val="009B16F6"/>
    <w:rsid w:val="009C4504"/>
    <w:rsid w:val="009C4662"/>
    <w:rsid w:val="009C557F"/>
    <w:rsid w:val="009D2175"/>
    <w:rsid w:val="009D2F8A"/>
    <w:rsid w:val="009D3C33"/>
    <w:rsid w:val="009E0F8D"/>
    <w:rsid w:val="009E1610"/>
    <w:rsid w:val="009E6FB5"/>
    <w:rsid w:val="00A0164F"/>
    <w:rsid w:val="00A53292"/>
    <w:rsid w:val="00A53A82"/>
    <w:rsid w:val="00A54E98"/>
    <w:rsid w:val="00A60858"/>
    <w:rsid w:val="00A711D9"/>
    <w:rsid w:val="00A7484D"/>
    <w:rsid w:val="00A75C2C"/>
    <w:rsid w:val="00A77D0E"/>
    <w:rsid w:val="00A81CF8"/>
    <w:rsid w:val="00A95EF9"/>
    <w:rsid w:val="00AA26EF"/>
    <w:rsid w:val="00AB4892"/>
    <w:rsid w:val="00AC23AD"/>
    <w:rsid w:val="00AD5D70"/>
    <w:rsid w:val="00AD76AF"/>
    <w:rsid w:val="00AE224E"/>
    <w:rsid w:val="00AE6B05"/>
    <w:rsid w:val="00AE7598"/>
    <w:rsid w:val="00AF27F5"/>
    <w:rsid w:val="00AF3D59"/>
    <w:rsid w:val="00AF49A6"/>
    <w:rsid w:val="00AF775D"/>
    <w:rsid w:val="00B00683"/>
    <w:rsid w:val="00B00AB4"/>
    <w:rsid w:val="00B0551E"/>
    <w:rsid w:val="00B11F0A"/>
    <w:rsid w:val="00B1308E"/>
    <w:rsid w:val="00B15466"/>
    <w:rsid w:val="00B40CA6"/>
    <w:rsid w:val="00B41651"/>
    <w:rsid w:val="00B4675C"/>
    <w:rsid w:val="00B51092"/>
    <w:rsid w:val="00B51504"/>
    <w:rsid w:val="00B54481"/>
    <w:rsid w:val="00B550B2"/>
    <w:rsid w:val="00B65208"/>
    <w:rsid w:val="00B672A3"/>
    <w:rsid w:val="00B8114A"/>
    <w:rsid w:val="00B8259B"/>
    <w:rsid w:val="00B90AA9"/>
    <w:rsid w:val="00B91B3B"/>
    <w:rsid w:val="00BA287A"/>
    <w:rsid w:val="00BB09B4"/>
    <w:rsid w:val="00BC62E8"/>
    <w:rsid w:val="00BD1358"/>
    <w:rsid w:val="00BD60BD"/>
    <w:rsid w:val="00BE2E64"/>
    <w:rsid w:val="00BE3C32"/>
    <w:rsid w:val="00BE4E5C"/>
    <w:rsid w:val="00C051CD"/>
    <w:rsid w:val="00C07CF1"/>
    <w:rsid w:val="00C1198B"/>
    <w:rsid w:val="00C21C0D"/>
    <w:rsid w:val="00C267AC"/>
    <w:rsid w:val="00C40701"/>
    <w:rsid w:val="00C554F4"/>
    <w:rsid w:val="00C74F33"/>
    <w:rsid w:val="00C83BE8"/>
    <w:rsid w:val="00C9044C"/>
    <w:rsid w:val="00C90A56"/>
    <w:rsid w:val="00C95E02"/>
    <w:rsid w:val="00CA0D3E"/>
    <w:rsid w:val="00CA191E"/>
    <w:rsid w:val="00CA7186"/>
    <w:rsid w:val="00CD6438"/>
    <w:rsid w:val="00CE0948"/>
    <w:rsid w:val="00CF2AF1"/>
    <w:rsid w:val="00CF7F5E"/>
    <w:rsid w:val="00D1240E"/>
    <w:rsid w:val="00D17833"/>
    <w:rsid w:val="00D22BE8"/>
    <w:rsid w:val="00D32ED8"/>
    <w:rsid w:val="00D37B1B"/>
    <w:rsid w:val="00D527C8"/>
    <w:rsid w:val="00D61E1B"/>
    <w:rsid w:val="00D63665"/>
    <w:rsid w:val="00D72725"/>
    <w:rsid w:val="00D7485E"/>
    <w:rsid w:val="00D74ADB"/>
    <w:rsid w:val="00D76FD6"/>
    <w:rsid w:val="00DA0CC6"/>
    <w:rsid w:val="00DA4062"/>
    <w:rsid w:val="00DB4CD7"/>
    <w:rsid w:val="00DB552B"/>
    <w:rsid w:val="00DC4D02"/>
    <w:rsid w:val="00E2587A"/>
    <w:rsid w:val="00E4474B"/>
    <w:rsid w:val="00E531AB"/>
    <w:rsid w:val="00E72F51"/>
    <w:rsid w:val="00E7340A"/>
    <w:rsid w:val="00E81D03"/>
    <w:rsid w:val="00E92113"/>
    <w:rsid w:val="00E92ADE"/>
    <w:rsid w:val="00E938F0"/>
    <w:rsid w:val="00EA0257"/>
    <w:rsid w:val="00ED1441"/>
    <w:rsid w:val="00EE4A59"/>
    <w:rsid w:val="00EE508C"/>
    <w:rsid w:val="00EF4FB5"/>
    <w:rsid w:val="00EF7F34"/>
    <w:rsid w:val="00F11E33"/>
    <w:rsid w:val="00F13FD8"/>
    <w:rsid w:val="00F17641"/>
    <w:rsid w:val="00F21033"/>
    <w:rsid w:val="00F24EA1"/>
    <w:rsid w:val="00F30876"/>
    <w:rsid w:val="00F329DB"/>
    <w:rsid w:val="00F3582B"/>
    <w:rsid w:val="00F40B41"/>
    <w:rsid w:val="00F41224"/>
    <w:rsid w:val="00F44350"/>
    <w:rsid w:val="00F54E33"/>
    <w:rsid w:val="00F74AEB"/>
    <w:rsid w:val="00F770B7"/>
    <w:rsid w:val="00F776D7"/>
    <w:rsid w:val="00F85FA3"/>
    <w:rsid w:val="00FA3F79"/>
    <w:rsid w:val="00FB1062"/>
    <w:rsid w:val="00FD1ECA"/>
    <w:rsid w:val="00FD4E5B"/>
    <w:rsid w:val="00FD5C76"/>
    <w:rsid w:val="00FD64B3"/>
    <w:rsid w:val="00FE4C88"/>
    <w:rsid w:val="00FF2E9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6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DA4062"/>
    <w:pPr>
      <w:keepNext/>
      <w:ind w:left="2832" w:firstLine="708"/>
      <w:jc w:val="left"/>
      <w:outlineLvl w:val="0"/>
    </w:pPr>
    <w:rPr>
      <w:b/>
      <w:bCs/>
    </w:rPr>
  </w:style>
  <w:style w:type="paragraph" w:styleId="Heading3">
    <w:name w:val="heading 3"/>
    <w:basedOn w:val="Normal"/>
    <w:next w:val="Normal"/>
    <w:link w:val="Nadpis3Char"/>
    <w:uiPriority w:val="99"/>
    <w:qFormat/>
    <w:rsid w:val="006B0983"/>
    <w:pPr>
      <w:keepNext/>
      <w:spacing w:before="240" w:after="60"/>
      <w:jc w:val="left"/>
      <w:outlineLvl w:val="2"/>
    </w:pPr>
    <w:rPr>
      <w:rFonts w:ascii="Arial" w:hAnsi="Arial" w:cs="Arial"/>
      <w:b/>
      <w:bCs/>
      <w:sz w:val="26"/>
      <w:szCs w:val="26"/>
    </w:rPr>
  </w:style>
  <w:style w:type="paragraph" w:styleId="Heading4">
    <w:name w:val="heading 4"/>
    <w:basedOn w:val="Normal"/>
    <w:next w:val="Normal"/>
    <w:link w:val="Nadpis4Char"/>
    <w:uiPriority w:val="99"/>
    <w:qFormat/>
    <w:rsid w:val="00CE0948"/>
    <w:pPr>
      <w:keepNext/>
      <w:spacing w:before="240" w:after="60"/>
      <w:jc w:val="left"/>
      <w:outlineLvl w:val="3"/>
    </w:pPr>
    <w:rPr>
      <w:b/>
      <w:bCs/>
      <w:sz w:val="28"/>
      <w:szCs w:val="28"/>
    </w:rPr>
  </w:style>
  <w:style w:type="paragraph" w:styleId="Heading9">
    <w:name w:val="heading 9"/>
    <w:basedOn w:val="Normal"/>
    <w:next w:val="Normal"/>
    <w:link w:val="Nadpis9Char"/>
    <w:uiPriority w:val="99"/>
    <w:qFormat/>
    <w:locked/>
    <w:rsid w:val="00F329DB"/>
    <w:pPr>
      <w:spacing w:before="240" w:after="60"/>
      <w:jc w:val="left"/>
      <w:outlineLvl w:val="8"/>
    </w:pPr>
    <w:rPr>
      <w:rFonts w:ascii="Calibri Light" w:hAnsi="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libri Light" w:hAnsi="Calibri Light" w:cs="Times New Roman"/>
      <w:b/>
      <w:kern w:val="32"/>
      <w:sz w:val="32"/>
      <w:rtl w:val="0"/>
      <w:cs w:val="0"/>
    </w:rPr>
  </w:style>
  <w:style w:type="character" w:customStyle="1" w:styleId="Nadpis3Char">
    <w:name w:val="Nadpis 3 Char"/>
    <w:basedOn w:val="DefaultParagraphFont"/>
    <w:link w:val="Heading3"/>
    <w:uiPriority w:val="99"/>
    <w:locked/>
    <w:rPr>
      <w:rFonts w:ascii="Calibri Light" w:hAnsi="Calibri Light" w:cs="Times New Roman"/>
      <w:b/>
      <w:sz w:val="26"/>
      <w:rtl w:val="0"/>
      <w:cs w:val="0"/>
    </w:rPr>
  </w:style>
  <w:style w:type="character" w:customStyle="1" w:styleId="Nadpis4Char">
    <w:name w:val="Nadpis 4 Char"/>
    <w:basedOn w:val="DefaultParagraphFont"/>
    <w:link w:val="Heading4"/>
    <w:uiPriority w:val="99"/>
    <w:locked/>
    <w:rPr>
      <w:rFonts w:ascii="Calibri" w:hAnsi="Calibri" w:cs="Times New Roman"/>
      <w:b/>
      <w:sz w:val="28"/>
      <w:rtl w:val="0"/>
      <w:cs w:val="0"/>
    </w:rPr>
  </w:style>
  <w:style w:type="character" w:customStyle="1" w:styleId="Nadpis9Char">
    <w:name w:val="Nadpis 9 Char"/>
    <w:basedOn w:val="DefaultParagraphFont"/>
    <w:link w:val="Heading9"/>
    <w:uiPriority w:val="99"/>
    <w:locked/>
    <w:rsid w:val="00F329DB"/>
    <w:rPr>
      <w:rFonts w:ascii="Calibri Light" w:hAnsi="Calibri Light" w:cs="Times New Roman"/>
      <w:rtl w:val="0"/>
      <w:cs w:val="0"/>
    </w:rPr>
  </w:style>
  <w:style w:type="paragraph" w:customStyle="1" w:styleId="Odsek">
    <w:name w:val="Odsek"/>
    <w:basedOn w:val="Normal"/>
    <w:link w:val="OdsekChar"/>
    <w:uiPriority w:val="99"/>
    <w:rsid w:val="00ED1441"/>
    <w:pPr>
      <w:tabs>
        <w:tab w:val="left" w:pos="1134"/>
      </w:tabs>
      <w:spacing w:before="240"/>
      <w:jc w:val="both"/>
    </w:pPr>
    <w:rPr>
      <w:szCs w:val="20"/>
    </w:rPr>
  </w:style>
  <w:style w:type="character" w:customStyle="1" w:styleId="Zkladntext2Char1">
    <w:name w:val="Základný text 2 Char1"/>
    <w:basedOn w:val="DefaultParagraphFont"/>
    <w:link w:val="BodyText2"/>
    <w:uiPriority w:val="99"/>
    <w:locked/>
    <w:rPr>
      <w:rFonts w:cs="Times New Roman"/>
      <w:sz w:val="24"/>
      <w:rtl w:val="0"/>
      <w:cs w:val="0"/>
    </w:rPr>
  </w:style>
  <w:style w:type="character" w:customStyle="1" w:styleId="PlaceholderText1">
    <w:name w:val="Placeholder Text1"/>
    <w:uiPriority w:val="99"/>
    <w:semiHidden/>
    <w:rsid w:val="00F329DB"/>
    <w:rPr>
      <w:rFonts w:ascii="Times New Roman" w:hAnsi="Times New Roman" w:cs="Times New Roman"/>
      <w:color w:val="808080"/>
    </w:rPr>
  </w:style>
  <w:style w:type="paragraph" w:styleId="Footer">
    <w:name w:val="footer"/>
    <w:basedOn w:val="Normal"/>
    <w:link w:val="PtaChar"/>
    <w:uiPriority w:val="99"/>
    <w:rsid w:val="006B0983"/>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rtl w:val="0"/>
      <w:cs w:val="0"/>
    </w:rPr>
  </w:style>
  <w:style w:type="paragraph" w:styleId="FootnoteText">
    <w:name w:val="footnote text"/>
    <w:basedOn w:val="Normal"/>
    <w:link w:val="TextpoznmkypodiarouChar"/>
    <w:uiPriority w:val="99"/>
    <w:rsid w:val="005811F7"/>
    <w:pPr>
      <w:widowControl w:val="0"/>
      <w:jc w:val="left"/>
    </w:pPr>
    <w:rPr>
      <w:lang w:eastAsia="en-US"/>
    </w:rPr>
  </w:style>
  <w:style w:type="character" w:customStyle="1" w:styleId="TextpoznmkypodiarouChar">
    <w:name w:val="Text poznámky pod čiarou Char"/>
    <w:basedOn w:val="DefaultParagraphFont"/>
    <w:link w:val="FootnoteText"/>
    <w:uiPriority w:val="99"/>
    <w:locked/>
    <w:rPr>
      <w:rFonts w:cs="Times New Roman"/>
      <w:rtl w:val="0"/>
      <w:cs w:val="0"/>
    </w:rPr>
  </w:style>
  <w:style w:type="paragraph" w:styleId="BodyText2">
    <w:name w:val="Body Text 2"/>
    <w:basedOn w:val="Normal"/>
    <w:link w:val="Zkladntext2Char1"/>
    <w:uiPriority w:val="99"/>
    <w:rsid w:val="00CE0948"/>
    <w:pPr>
      <w:spacing w:after="120" w:line="480" w:lineRule="auto"/>
      <w:jc w:val="left"/>
    </w:pPr>
  </w:style>
  <w:style w:type="character" w:customStyle="1" w:styleId="Zkladntext2Char">
    <w:name w:val="Základný text 2 Char"/>
    <w:basedOn w:val="DefaultParagraphFont"/>
    <w:uiPriority w:val="99"/>
    <w:semiHidden/>
    <w:rPr>
      <w:rFonts w:cs="Times New Roman"/>
      <w:sz w:val="24"/>
      <w:szCs w:val="24"/>
      <w:rtl w:val="0"/>
      <w:cs w:val="0"/>
    </w:rPr>
  </w:style>
  <w:style w:type="character" w:customStyle="1" w:styleId="Zkladntext2Char5">
    <w:name w:val="Základný text 2 Char5"/>
    <w:basedOn w:val="DefaultParagraphFont"/>
    <w:uiPriority w:val="99"/>
    <w:semiHidden/>
    <w:rPr>
      <w:rFonts w:cs="Times New Roman"/>
      <w:sz w:val="24"/>
      <w:szCs w:val="24"/>
      <w:rtl w:val="0"/>
      <w:cs w:val="0"/>
    </w:rPr>
  </w:style>
  <w:style w:type="character" w:customStyle="1" w:styleId="Zkladntext2Char4">
    <w:name w:val="Základný text 2 Char4"/>
    <w:basedOn w:val="DefaultParagraphFont"/>
    <w:uiPriority w:val="99"/>
    <w:semiHidden/>
    <w:rPr>
      <w:rFonts w:cs="Times New Roman"/>
      <w:sz w:val="24"/>
      <w:szCs w:val="24"/>
      <w:rtl w:val="0"/>
      <w:cs w:val="0"/>
    </w:rPr>
  </w:style>
  <w:style w:type="character" w:customStyle="1" w:styleId="Zkladntext2Char3">
    <w:name w:val="Základný text 2 Char3"/>
    <w:basedOn w:val="DefaultParagraphFont"/>
    <w:uiPriority w:val="99"/>
    <w:semiHidden/>
    <w:rPr>
      <w:rFonts w:cs="Times New Roman"/>
      <w:sz w:val="24"/>
      <w:szCs w:val="24"/>
      <w:rtl w:val="0"/>
      <w:cs w:val="0"/>
    </w:rPr>
  </w:style>
  <w:style w:type="paragraph" w:styleId="ListNumber2">
    <w:name w:val="List Number 2"/>
    <w:basedOn w:val="BodyText"/>
    <w:uiPriority w:val="99"/>
    <w:rsid w:val="00F329DB"/>
    <w:pPr>
      <w:numPr>
        <w:ilvl w:val="1"/>
        <w:numId w:val="2"/>
      </w:numPr>
      <w:tabs>
        <w:tab w:val="num" w:pos="643"/>
        <w:tab w:val="num" w:pos="1440"/>
        <w:tab w:val="num" w:pos="2520"/>
      </w:tabs>
      <w:ind w:left="360" w:hanging="425"/>
      <w:jc w:val="both"/>
    </w:pPr>
  </w:style>
  <w:style w:type="paragraph" w:customStyle="1" w:styleId="Casti">
    <w:name w:val="Casti"/>
    <w:basedOn w:val="Heading1"/>
    <w:uiPriority w:val="99"/>
    <w:rsid w:val="00CE0948"/>
    <w:pPr>
      <w:spacing w:before="360" w:after="360"/>
      <w:ind w:left="0" w:firstLine="0"/>
      <w:jc w:val="center"/>
    </w:pPr>
    <w:rPr>
      <w:color w:val="000000"/>
      <w:kern w:val="32"/>
      <w:lang w:eastAsia="en-US"/>
    </w:rPr>
  </w:style>
  <w:style w:type="paragraph" w:styleId="BodyText">
    <w:name w:val="Body Text"/>
    <w:basedOn w:val="Normal"/>
    <w:link w:val="ZkladntextChar"/>
    <w:uiPriority w:val="99"/>
    <w:rsid w:val="00DA4062"/>
    <w:pPr>
      <w:jc w:val="both"/>
    </w:pPr>
  </w:style>
  <w:style w:type="character" w:customStyle="1" w:styleId="ZkladntextChar">
    <w:name w:val="Základný text Char"/>
    <w:basedOn w:val="DefaultParagraphFont"/>
    <w:link w:val="BodyText"/>
    <w:uiPriority w:val="99"/>
    <w:locked/>
    <w:rPr>
      <w:rFonts w:cs="Times New Roman"/>
      <w:sz w:val="24"/>
      <w:rtl w:val="0"/>
      <w:cs w:val="0"/>
    </w:rPr>
  </w:style>
  <w:style w:type="character" w:customStyle="1" w:styleId="Zkladntext2Char2">
    <w:name w:val="Základný text 2 Char2"/>
    <w:basedOn w:val="DefaultParagraphFont"/>
    <w:uiPriority w:val="99"/>
    <w:semiHidden/>
    <w:rPr>
      <w:rFonts w:cs="Times New Roman"/>
      <w:sz w:val="24"/>
      <w:szCs w:val="24"/>
      <w:rtl w:val="0"/>
      <w:cs w:val="0"/>
    </w:rPr>
  </w:style>
  <w:style w:type="character" w:customStyle="1" w:styleId="BodyText2Char1">
    <w:name w:val="Body Text 2 Char1"/>
    <w:basedOn w:val="DefaultParagraphFont"/>
    <w:uiPriority w:val="99"/>
    <w:semiHidden/>
    <w:rPr>
      <w:rFonts w:cs="Times New Roman"/>
      <w:sz w:val="24"/>
      <w:szCs w:val="24"/>
      <w:rtl w:val="0"/>
      <w:cs w:val="0"/>
    </w:rPr>
  </w:style>
  <w:style w:type="paragraph" w:styleId="BodyTextIndent2">
    <w:name w:val="Body Text Indent 2"/>
    <w:basedOn w:val="Normal"/>
    <w:link w:val="Zarkazkladnhotextu2Char"/>
    <w:uiPriority w:val="99"/>
    <w:rsid w:val="00650D8F"/>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Pr>
      <w:rFonts w:cs="Times New Roman"/>
      <w:sz w:val="24"/>
      <w:rtl w:val="0"/>
      <w:cs w:val="0"/>
    </w:rPr>
  </w:style>
  <w:style w:type="character" w:styleId="FootnoteReference">
    <w:name w:val="footnote reference"/>
    <w:basedOn w:val="DefaultParagraphFont"/>
    <w:uiPriority w:val="99"/>
    <w:rsid w:val="00ED1441"/>
    <w:rPr>
      <w:rFonts w:cs="Times New Roman"/>
      <w:vertAlign w:val="superscript"/>
      <w:rtl w:val="0"/>
      <w:cs w:val="0"/>
    </w:rPr>
  </w:style>
  <w:style w:type="character" w:styleId="PageNumber">
    <w:name w:val="page number"/>
    <w:basedOn w:val="DefaultParagraphFont"/>
    <w:uiPriority w:val="99"/>
    <w:rsid w:val="006B0983"/>
    <w:rPr>
      <w:rFonts w:cs="Times New Roman"/>
      <w:rtl w:val="0"/>
      <w:cs w:val="0"/>
    </w:rPr>
  </w:style>
  <w:style w:type="character" w:customStyle="1" w:styleId="FootnoteTextChar">
    <w:name w:val="Footnote Text Char"/>
    <w:basedOn w:val="DefaultParagraphFont"/>
    <w:uiPriority w:val="99"/>
    <w:semiHidden/>
    <w:rPr>
      <w:rFonts w:cs="Times New Roman"/>
      <w:sz w:val="20"/>
      <w:szCs w:val="20"/>
      <w:rtl w:val="0"/>
      <w:cs w:val="0"/>
    </w:rPr>
  </w:style>
  <w:style w:type="character" w:customStyle="1" w:styleId="OdsekChar">
    <w:name w:val="Odsek Char"/>
    <w:link w:val="Odsek"/>
    <w:uiPriority w:val="99"/>
    <w:locked/>
    <w:rsid w:val="00ED1441"/>
    <w:rPr>
      <w:sz w:val="24"/>
    </w:rPr>
  </w:style>
  <w:style w:type="paragraph" w:customStyle="1" w:styleId="Abecednzoznam">
    <w:name w:val="Abecedný zoznam"/>
    <w:basedOn w:val="Odsek"/>
    <w:uiPriority w:val="99"/>
    <w:rsid w:val="00ED1441"/>
    <w:pPr>
      <w:spacing w:before="120" w:after="120"/>
      <w:jc w:val="both"/>
    </w:pPr>
  </w:style>
  <w:style w:type="paragraph" w:customStyle="1" w:styleId="pojem">
    <w:name w:val="pojem"/>
    <w:basedOn w:val="Normal"/>
    <w:uiPriority w:val="99"/>
    <w:rsid w:val="00DB552B"/>
    <w:pPr>
      <w:spacing w:before="120" w:after="120"/>
      <w:jc w:val="both"/>
    </w:pPr>
    <w:rPr>
      <w:szCs w:val="20"/>
    </w:rPr>
  </w:style>
  <w:style w:type="paragraph" w:styleId="DocumentMap">
    <w:name w:val="Document Map"/>
    <w:basedOn w:val="Normal"/>
    <w:link w:val="truktradokumentuChar"/>
    <w:uiPriority w:val="99"/>
    <w:semiHidden/>
    <w:rsid w:val="00065705"/>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uiPriority w:val="99"/>
    <w:semiHidden/>
    <w:locked/>
    <w:rPr>
      <w:rFonts w:ascii="Segoe UI" w:hAnsi="Segoe UI" w:cs="Segoe UI"/>
      <w:sz w:val="16"/>
      <w:szCs w:val="16"/>
      <w:rtl w:val="0"/>
      <w:cs w:val="0"/>
    </w:rPr>
  </w:style>
  <w:style w:type="paragraph" w:styleId="ListParagraph">
    <w:name w:val="List Paragraph"/>
    <w:basedOn w:val="Normal"/>
    <w:uiPriority w:val="99"/>
    <w:qFormat/>
    <w:rsid w:val="00F770B7"/>
    <w:pPr>
      <w:ind w:left="720"/>
      <w:contextualSpacing/>
      <w:jc w:val="left"/>
    </w:pPr>
    <w:rPr>
      <w:szCs w:val="22"/>
      <w:lang w:eastAsia="en-US"/>
    </w:rPr>
  </w:style>
  <w:style w:type="paragraph" w:styleId="NormalWeb">
    <w:name w:val="Normal (Web)"/>
    <w:basedOn w:val="Normal"/>
    <w:uiPriority w:val="99"/>
    <w:semiHidden/>
    <w:unhideWhenUsed/>
    <w:rsid w:val="00F770B7"/>
    <w:pPr>
      <w:spacing w:before="100" w:beforeAutospacing="1" w:after="100" w:afterAutospacing="1"/>
      <w:jc w:val="left"/>
    </w:pPr>
  </w:style>
  <w:style w:type="paragraph" w:customStyle="1" w:styleId="a">
    <w:name w:val="§"/>
    <w:basedOn w:val="Normal"/>
    <w:next w:val="Heading3"/>
    <w:uiPriority w:val="99"/>
    <w:rsid w:val="00F13FD8"/>
    <w:pPr>
      <w:keepNext/>
      <w:numPr>
        <w:numId w:val="10"/>
      </w:numPr>
      <w:tabs>
        <w:tab w:val="num" w:pos="19187"/>
      </w:tabs>
      <w:spacing w:before="240" w:after="60"/>
      <w:ind w:left="4391" w:firstLine="288"/>
      <w:jc w:val="center"/>
    </w:pPr>
    <w:rPr>
      <w:rFonts w:cs="Arial"/>
      <w:b/>
      <w:bCs/>
      <w:kern w:val="32"/>
      <w:szCs w:val="32"/>
    </w:rPr>
  </w:style>
  <w:style w:type="paragraph" w:styleId="BalloonText">
    <w:name w:val="Balloon Text"/>
    <w:basedOn w:val="Normal"/>
    <w:link w:val="TextbublinyChar"/>
    <w:uiPriority w:val="99"/>
    <w:semiHidden/>
    <w:rsid w:val="00F329D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329DB"/>
    <w:rPr>
      <w:rFonts w:ascii="Tahoma" w:hAnsi="Tahoma" w:cs="Tahoma"/>
      <w:sz w:val="16"/>
      <w:szCs w:val="16"/>
      <w:rtl w:val="0"/>
      <w:cs w:val="0"/>
    </w:rPr>
  </w:style>
  <w:style w:type="paragraph" w:styleId="Header">
    <w:name w:val="header"/>
    <w:basedOn w:val="Normal"/>
    <w:link w:val="HlavikaChar"/>
    <w:uiPriority w:val="99"/>
    <w:unhideWhenUsed/>
    <w:rsid w:val="00F329DB"/>
    <w:pPr>
      <w:tabs>
        <w:tab w:val="center" w:pos="4536"/>
        <w:tab w:val="right" w:pos="9072"/>
      </w:tabs>
      <w:jc w:val="left"/>
    </w:pPr>
  </w:style>
  <w:style w:type="character" w:customStyle="1" w:styleId="HlavikaChar">
    <w:name w:val="Hlavička Char"/>
    <w:basedOn w:val="DefaultParagraphFont"/>
    <w:link w:val="Header"/>
    <w:uiPriority w:val="99"/>
    <w:locked/>
    <w:rsid w:val="00F329DB"/>
    <w:rPr>
      <w:rFonts w:cs="Times New Roman"/>
      <w:sz w:val="24"/>
      <w:szCs w:val="24"/>
      <w:rtl w:val="0"/>
      <w:cs w:val="0"/>
    </w:rPr>
  </w:style>
  <w:style w:type="character" w:styleId="Strong">
    <w:name w:val="Strong"/>
    <w:basedOn w:val="DefaultParagraphFont"/>
    <w:uiPriority w:val="22"/>
    <w:qFormat/>
    <w:locked/>
    <w:rsid w:val="00F329DB"/>
    <w:rPr>
      <w:rFonts w:cs="Times New Roman"/>
      <w:b/>
      <w:rtl w:val="0"/>
      <w:cs w:val="0"/>
    </w:rPr>
  </w:style>
  <w:style w:type="character" w:customStyle="1" w:styleId="Textzstupnhosymbolu">
    <w:name w:val="Text zástupného symbolu"/>
    <w:uiPriority w:val="99"/>
    <w:semiHidden/>
    <w:rsid w:val="00834AD0"/>
    <w:rPr>
      <w:rFonts w:ascii="Times New Roman" w:hAnsi="Times New Roman" w:cs="Times New Roman"/>
      <w:color w:val="808080"/>
    </w:rPr>
  </w:style>
  <w:style w:type="paragraph" w:styleId="NoSpacing">
    <w:name w:val="No Spacing"/>
    <w:uiPriority w:val="1"/>
    <w:qFormat/>
    <w:rsid w:val="009C4662"/>
    <w:pPr>
      <w:framePr w:wrap="auto"/>
      <w:widowControl/>
      <w:autoSpaceDE/>
      <w:autoSpaceDN/>
      <w:adjustRightInd/>
      <w:ind w:left="0" w:right="0"/>
      <w:jc w:val="both"/>
      <w:textAlignment w:val="auto"/>
    </w:pPr>
    <w:rPr>
      <w:rFonts w:cs="Times New Roman"/>
      <w:sz w:val="24"/>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2CF7-1EF7-4E24-B912-04146BB8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42</Pages>
  <Words>18715</Words>
  <Characters>106679</Characters>
  <Application>Microsoft Office Word</Application>
  <DocSecurity>0</DocSecurity>
  <Lines>0</Lines>
  <Paragraphs>0</Paragraphs>
  <ScaleCrop>false</ScaleCrop>
  <Company>MZ SR</Company>
  <LinksUpToDate>false</LinksUpToDate>
  <CharactersWithSpaces>125144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Luda Auxtová</dc:creator>
  <cp:lastModifiedBy>Lacová Magdaléna</cp:lastModifiedBy>
  <cp:revision>5</cp:revision>
  <cp:lastPrinted>2017-11-08T10:15:00Z</cp:lastPrinted>
  <dcterms:created xsi:type="dcterms:W3CDTF">2017-11-08T10:11:00Z</dcterms:created>
  <dcterms:modified xsi:type="dcterms:W3CDTF">2017-11-08T10:16:00Z</dcterms:modified>
</cp:coreProperties>
</file>