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350C" w:rsidP="003A63A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6C2FA4">
        <w:rPr>
          <w:rFonts w:ascii="Times New Roman" w:hAnsi="Times New Roman"/>
          <w:b/>
          <w:sz w:val="24"/>
          <w:szCs w:val="24"/>
        </w:rPr>
        <w:t xml:space="preserve"> </w:t>
      </w:r>
      <w:r w:rsidR="00CE06AB">
        <w:rPr>
          <w:rFonts w:ascii="Times New Roman" w:hAnsi="Times New Roman" w:hint="default"/>
          <w:b/>
          <w:sz w:val="24"/>
          <w:szCs w:val="24"/>
        </w:rPr>
        <w:t>Dolož</w:t>
      </w:r>
      <w:r w:rsidR="00CE06AB">
        <w:rPr>
          <w:rFonts w:ascii="Times New Roman" w:hAnsi="Times New Roman" w:hint="default"/>
          <w:b/>
          <w:sz w:val="24"/>
          <w:szCs w:val="24"/>
        </w:rPr>
        <w:t>ka zluč</w:t>
      </w:r>
      <w:r w:rsidR="00CE06AB">
        <w:rPr>
          <w:rFonts w:ascii="Times New Roman" w:hAnsi="Times New Roman" w:hint="default"/>
          <w:b/>
          <w:sz w:val="24"/>
          <w:szCs w:val="24"/>
        </w:rPr>
        <w:t>iteľ</w:t>
      </w:r>
      <w:r w:rsidR="00CE06AB">
        <w:rPr>
          <w:rFonts w:ascii="Times New Roman" w:hAnsi="Times New Roman" w:hint="default"/>
          <w:b/>
          <w:sz w:val="24"/>
          <w:szCs w:val="24"/>
        </w:rPr>
        <w:t xml:space="preserve">nosti </w:t>
      </w:r>
    </w:p>
    <w:p w:rsidR="00CE06AB" w:rsidP="003A63A1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="00764932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 w:hint="default"/>
          <w:b/>
          <w:sz w:val="24"/>
          <w:szCs w:val="24"/>
        </w:rPr>
        <w:t>á</w:t>
      </w:r>
      <w:r>
        <w:rPr>
          <w:rFonts w:ascii="Times New Roman" w:hAnsi="Times New Roman" w:hint="default"/>
          <w:b/>
          <w:sz w:val="24"/>
          <w:szCs w:val="24"/>
        </w:rPr>
        <w:t>vrhu prá</w:t>
      </w:r>
      <w:r>
        <w:rPr>
          <w:rFonts w:ascii="Times New Roman" w:hAnsi="Times New Roman" w:hint="default"/>
          <w:b/>
          <w:sz w:val="24"/>
          <w:szCs w:val="24"/>
        </w:rPr>
        <w:t>vneho predpisu s </w:t>
      </w:r>
      <w:r>
        <w:rPr>
          <w:rFonts w:ascii="Times New Roman" w:hAnsi="Times New Roman" w:hint="default"/>
          <w:b/>
          <w:sz w:val="24"/>
          <w:szCs w:val="24"/>
        </w:rPr>
        <w:t>prá</w:t>
      </w:r>
      <w:r>
        <w:rPr>
          <w:rFonts w:ascii="Times New Roman" w:hAnsi="Times New Roman" w:hint="default"/>
          <w:b/>
          <w:sz w:val="24"/>
          <w:szCs w:val="24"/>
        </w:rPr>
        <w:t>vom Euró</w:t>
      </w:r>
      <w:r>
        <w:rPr>
          <w:rFonts w:ascii="Times New Roman" w:hAnsi="Times New Roman" w:hint="default"/>
          <w:b/>
          <w:sz w:val="24"/>
          <w:szCs w:val="24"/>
        </w:rPr>
        <w:t>pskej ú</w:t>
      </w:r>
      <w:r>
        <w:rPr>
          <w:rFonts w:ascii="Times New Roman" w:hAnsi="Times New Roman" w:hint="default"/>
          <w:b/>
          <w:sz w:val="24"/>
          <w:szCs w:val="24"/>
        </w:rPr>
        <w:t>nie</w:t>
      </w:r>
    </w:p>
    <w:p w:rsidR="00CE06AB" w:rsidP="003A63A1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CE06AB" w:rsidRPr="00CE06AB" w:rsidP="00CE06A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Predkladateľ</w:t>
      </w:r>
      <w:r>
        <w:rPr>
          <w:rFonts w:ascii="Times New Roman" w:hAnsi="Times New Roman" w:hint="default"/>
          <w:b/>
          <w:sz w:val="24"/>
          <w:szCs w:val="24"/>
        </w:rPr>
        <w:t xml:space="preserve"> prá</w:t>
      </w:r>
      <w:r>
        <w:rPr>
          <w:rFonts w:ascii="Times New Roman" w:hAnsi="Times New Roman" w:hint="default"/>
          <w:b/>
          <w:sz w:val="24"/>
          <w:szCs w:val="24"/>
        </w:rPr>
        <w:t xml:space="preserve">vneho predpisu: </w:t>
      </w:r>
      <w:r>
        <w:rPr>
          <w:rFonts w:ascii="Times New Roman" w:hAnsi="Times New Roman" w:hint="default"/>
          <w:sz w:val="24"/>
          <w:szCs w:val="24"/>
        </w:rPr>
        <w:t>vlá</w:t>
      </w:r>
      <w:r>
        <w:rPr>
          <w:rFonts w:ascii="Times New Roman" w:hAnsi="Times New Roman" w:hint="default"/>
          <w:sz w:val="24"/>
          <w:szCs w:val="24"/>
        </w:rPr>
        <w:t>da Slovenskej republiky</w:t>
      </w:r>
    </w:p>
    <w:p w:rsidR="00CE06AB" w:rsidRPr="00CE06AB" w:rsidP="00CE06AB">
      <w:pPr>
        <w:pStyle w:val="ListParagraph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7E0AB6" w:rsidRPr="007E0AB6" w:rsidP="00CE06A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0AB6" w:rsidR="00CE06AB">
        <w:rPr>
          <w:rFonts w:ascii="Times New Roman" w:hAnsi="Times New Roman" w:hint="default"/>
          <w:b/>
          <w:sz w:val="24"/>
          <w:szCs w:val="24"/>
        </w:rPr>
        <w:t>Ná</w:t>
      </w:r>
      <w:r w:rsidRPr="007E0AB6" w:rsidR="00CE06AB">
        <w:rPr>
          <w:rFonts w:ascii="Times New Roman" w:hAnsi="Times New Roman" w:hint="default"/>
          <w:b/>
          <w:sz w:val="24"/>
          <w:szCs w:val="24"/>
        </w:rPr>
        <w:t>zov ná</w:t>
      </w:r>
      <w:r w:rsidRPr="007E0AB6" w:rsidR="00CE06AB">
        <w:rPr>
          <w:rFonts w:ascii="Times New Roman" w:hAnsi="Times New Roman" w:hint="default"/>
          <w:b/>
          <w:sz w:val="24"/>
          <w:szCs w:val="24"/>
        </w:rPr>
        <w:t>vrhu prá</w:t>
      </w:r>
      <w:r w:rsidRPr="007E0AB6" w:rsidR="00CE06AB">
        <w:rPr>
          <w:rFonts w:ascii="Times New Roman" w:hAnsi="Times New Roman" w:hint="default"/>
          <w:b/>
          <w:sz w:val="24"/>
          <w:szCs w:val="24"/>
        </w:rPr>
        <w:t>vneho predpisu:</w:t>
      </w:r>
      <w:r w:rsidRPr="007E0AB6" w:rsidR="00CE06AB">
        <w:rPr>
          <w:rFonts w:ascii="Times New Roman" w:hAnsi="Times New Roman"/>
          <w:sz w:val="24"/>
          <w:szCs w:val="24"/>
        </w:rPr>
        <w:t xml:space="preserve"> </w:t>
      </w:r>
      <w:r w:rsidR="008D727D">
        <w:rPr>
          <w:rFonts w:ascii="Times New Roman" w:hAnsi="Times New Roman" w:hint="default"/>
          <w:sz w:val="24"/>
          <w:szCs w:val="24"/>
        </w:rPr>
        <w:t>vlá</w:t>
      </w:r>
      <w:r w:rsidR="008D727D">
        <w:rPr>
          <w:rFonts w:ascii="Times New Roman" w:hAnsi="Times New Roman" w:hint="default"/>
          <w:sz w:val="24"/>
          <w:szCs w:val="24"/>
        </w:rPr>
        <w:t xml:space="preserve">dny </w:t>
      </w:r>
      <w:r w:rsidRPr="007E0AB6">
        <w:rPr>
          <w:rFonts w:ascii="Times New Roman" w:hAnsi="Times New Roman" w:hint="default"/>
          <w:sz w:val="24"/>
          <w:szCs w:val="24"/>
        </w:rPr>
        <w:t>ná</w:t>
      </w:r>
      <w:r w:rsidRPr="007E0AB6">
        <w:rPr>
          <w:rFonts w:ascii="Times New Roman" w:hAnsi="Times New Roman" w:hint="default"/>
          <w:sz w:val="24"/>
          <w:szCs w:val="24"/>
        </w:rPr>
        <w:t>vrh zá</w:t>
      </w:r>
      <w:r w:rsidRPr="007E0AB6">
        <w:rPr>
          <w:rFonts w:ascii="Times New Roman" w:hAnsi="Times New Roman" w:hint="default"/>
          <w:sz w:val="24"/>
          <w:szCs w:val="24"/>
        </w:rPr>
        <w:t>kona, ktorý</w:t>
      </w:r>
      <w:r w:rsidRPr="007E0AB6">
        <w:rPr>
          <w:rFonts w:ascii="Times New Roman" w:hAnsi="Times New Roman" w:hint="default"/>
          <w:sz w:val="24"/>
          <w:szCs w:val="24"/>
        </w:rPr>
        <w:t>m sa mení</w:t>
      </w:r>
      <w:r w:rsidRPr="007E0AB6">
        <w:rPr>
          <w:rFonts w:ascii="Times New Roman" w:hAnsi="Times New Roman" w:hint="default"/>
          <w:sz w:val="24"/>
          <w:szCs w:val="24"/>
        </w:rPr>
        <w:t xml:space="preserve"> a </w:t>
      </w:r>
      <w:r w:rsidRPr="007E0AB6">
        <w:rPr>
          <w:rFonts w:ascii="Times New Roman" w:hAnsi="Times New Roman" w:hint="default"/>
          <w:sz w:val="24"/>
          <w:szCs w:val="24"/>
        </w:rPr>
        <w:t>dopĺň</w:t>
      </w:r>
      <w:r w:rsidRPr="007E0AB6">
        <w:rPr>
          <w:rFonts w:ascii="Times New Roman" w:hAnsi="Times New Roman" w:hint="default"/>
          <w:sz w:val="24"/>
          <w:szCs w:val="24"/>
        </w:rPr>
        <w:t>a zá</w:t>
      </w:r>
      <w:r w:rsidRPr="007E0AB6">
        <w:rPr>
          <w:rFonts w:ascii="Times New Roman" w:hAnsi="Times New Roman" w:hint="default"/>
          <w:sz w:val="24"/>
          <w:szCs w:val="24"/>
        </w:rPr>
        <w:t>kon č</w:t>
      </w:r>
      <w:r w:rsidRPr="007E0AB6">
        <w:rPr>
          <w:rFonts w:ascii="Times New Roman" w:hAnsi="Times New Roman" w:hint="default"/>
          <w:sz w:val="24"/>
          <w:szCs w:val="24"/>
        </w:rPr>
        <w:t>. 305/2005 Z. z. o </w:t>
      </w:r>
      <w:r w:rsidRPr="007E0AB6">
        <w:rPr>
          <w:rFonts w:ascii="Times New Roman" w:hAnsi="Times New Roman" w:hint="default"/>
          <w:sz w:val="24"/>
          <w:szCs w:val="24"/>
        </w:rPr>
        <w:t>sociá</w:t>
      </w:r>
      <w:r w:rsidRPr="007E0AB6">
        <w:rPr>
          <w:rFonts w:ascii="Times New Roman" w:hAnsi="Times New Roman" w:hint="default"/>
          <w:sz w:val="24"/>
          <w:szCs w:val="24"/>
        </w:rPr>
        <w:t>lnoprá</w:t>
      </w:r>
      <w:r w:rsidRPr="007E0AB6">
        <w:rPr>
          <w:rFonts w:ascii="Times New Roman" w:hAnsi="Times New Roman" w:hint="default"/>
          <w:sz w:val="24"/>
          <w:szCs w:val="24"/>
        </w:rPr>
        <w:t>vnej ochrane detí</w:t>
      </w:r>
      <w:r w:rsidRPr="007E0AB6">
        <w:rPr>
          <w:rFonts w:ascii="Times New Roman" w:hAnsi="Times New Roman" w:hint="default"/>
          <w:sz w:val="24"/>
          <w:szCs w:val="24"/>
        </w:rPr>
        <w:t xml:space="preserve"> a o </w:t>
      </w:r>
      <w:r w:rsidRPr="007E0AB6">
        <w:rPr>
          <w:rFonts w:ascii="Times New Roman" w:hAnsi="Times New Roman" w:hint="default"/>
          <w:sz w:val="24"/>
          <w:szCs w:val="24"/>
        </w:rPr>
        <w:t>sociá</w:t>
      </w:r>
      <w:r w:rsidRPr="007E0AB6">
        <w:rPr>
          <w:rFonts w:ascii="Times New Roman" w:hAnsi="Times New Roman" w:hint="default"/>
          <w:sz w:val="24"/>
          <w:szCs w:val="24"/>
        </w:rPr>
        <w:t>lnej kuratele a o zmene a </w:t>
      </w:r>
      <w:r w:rsidRPr="007E0AB6">
        <w:rPr>
          <w:rFonts w:ascii="Times New Roman" w:hAnsi="Times New Roman" w:hint="default"/>
          <w:sz w:val="24"/>
          <w:szCs w:val="24"/>
        </w:rPr>
        <w:t>doplnení</w:t>
      </w:r>
      <w:r w:rsidRPr="007E0AB6">
        <w:rPr>
          <w:rFonts w:ascii="Times New Roman" w:hAnsi="Times New Roman" w:hint="default"/>
          <w:sz w:val="24"/>
          <w:szCs w:val="24"/>
        </w:rPr>
        <w:t xml:space="preserve"> niektorý</w:t>
      </w:r>
      <w:r w:rsidRPr="007E0AB6">
        <w:rPr>
          <w:rFonts w:ascii="Times New Roman" w:hAnsi="Times New Roman" w:hint="default"/>
          <w:sz w:val="24"/>
          <w:szCs w:val="24"/>
        </w:rPr>
        <w:t>ch zá</w:t>
      </w:r>
      <w:r w:rsidRPr="007E0AB6">
        <w:rPr>
          <w:rFonts w:ascii="Times New Roman" w:hAnsi="Times New Roman" w:hint="default"/>
          <w:sz w:val="24"/>
          <w:szCs w:val="24"/>
        </w:rPr>
        <w:t>konov v </w:t>
      </w:r>
      <w:r w:rsidRPr="007E0AB6">
        <w:rPr>
          <w:rFonts w:ascii="Times New Roman" w:hAnsi="Times New Roman" w:hint="default"/>
          <w:sz w:val="24"/>
          <w:szCs w:val="24"/>
        </w:rPr>
        <w:t>znení</w:t>
      </w:r>
      <w:r w:rsidRPr="007E0AB6">
        <w:rPr>
          <w:rFonts w:ascii="Times New Roman" w:hAnsi="Times New Roman" w:hint="default"/>
          <w:sz w:val="24"/>
          <w:szCs w:val="24"/>
        </w:rPr>
        <w:t xml:space="preserve"> neskorší</w:t>
      </w:r>
      <w:r w:rsidRPr="007E0AB6">
        <w:rPr>
          <w:rFonts w:ascii="Times New Roman" w:hAnsi="Times New Roman" w:hint="default"/>
          <w:sz w:val="24"/>
          <w:szCs w:val="24"/>
        </w:rPr>
        <w:t>ch predpisov a ktorý</w:t>
      </w:r>
      <w:r w:rsidRPr="007E0AB6">
        <w:rPr>
          <w:rFonts w:ascii="Times New Roman" w:hAnsi="Times New Roman" w:hint="default"/>
          <w:sz w:val="24"/>
          <w:szCs w:val="24"/>
        </w:rPr>
        <w:t>m sa menia a </w:t>
      </w:r>
      <w:r w:rsidRPr="007E0AB6">
        <w:rPr>
          <w:rFonts w:ascii="Times New Roman" w:hAnsi="Times New Roman" w:hint="default"/>
          <w:sz w:val="24"/>
          <w:szCs w:val="24"/>
        </w:rPr>
        <w:t>dopĺň</w:t>
      </w:r>
      <w:r w:rsidRPr="007E0AB6">
        <w:rPr>
          <w:rFonts w:ascii="Times New Roman" w:hAnsi="Times New Roman" w:hint="default"/>
          <w:sz w:val="24"/>
          <w:szCs w:val="24"/>
        </w:rPr>
        <w:t>ajú </w:t>
      </w:r>
      <w:r w:rsidRPr="007E0AB6">
        <w:rPr>
          <w:rFonts w:ascii="Times New Roman" w:hAnsi="Times New Roman" w:hint="default"/>
          <w:sz w:val="24"/>
          <w:szCs w:val="24"/>
        </w:rPr>
        <w:t xml:space="preserve"> niektoré</w:t>
      </w:r>
      <w:r w:rsidRPr="007E0AB6">
        <w:rPr>
          <w:rFonts w:ascii="Times New Roman" w:hAnsi="Times New Roman" w:hint="default"/>
          <w:sz w:val="24"/>
          <w:szCs w:val="24"/>
        </w:rPr>
        <w:t xml:space="preserve"> zá</w:t>
      </w:r>
      <w:r w:rsidRPr="007E0AB6">
        <w:rPr>
          <w:rFonts w:ascii="Times New Roman" w:hAnsi="Times New Roman" w:hint="default"/>
          <w:sz w:val="24"/>
          <w:szCs w:val="24"/>
        </w:rPr>
        <w:t>kony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0AB6" w:rsidRPr="007E0AB6" w:rsidP="007E0AB6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CE06AB" w:rsidRPr="007E0AB6" w:rsidP="00CE06A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7E0AB6">
        <w:rPr>
          <w:rFonts w:ascii="Times New Roman" w:hAnsi="Times New Roman" w:hint="default"/>
          <w:b/>
          <w:sz w:val="24"/>
          <w:szCs w:val="24"/>
        </w:rPr>
        <w:t>Problematika ná</w:t>
      </w:r>
      <w:r w:rsidRPr="007E0AB6">
        <w:rPr>
          <w:rFonts w:ascii="Times New Roman" w:hAnsi="Times New Roman" w:hint="default"/>
          <w:b/>
          <w:sz w:val="24"/>
          <w:szCs w:val="24"/>
        </w:rPr>
        <w:t>vrhu prá</w:t>
      </w:r>
      <w:r w:rsidRPr="007E0AB6">
        <w:rPr>
          <w:rFonts w:ascii="Times New Roman" w:hAnsi="Times New Roman" w:hint="default"/>
          <w:b/>
          <w:sz w:val="24"/>
          <w:szCs w:val="24"/>
        </w:rPr>
        <w:t>vneho predpisu</w:t>
      </w:r>
    </w:p>
    <w:p w:rsidR="00CE06AB" w:rsidRPr="00CE06AB" w:rsidP="00CE06AB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CE06AB" w:rsidP="00CE06AB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ve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nie:</w:t>
      </w:r>
    </w:p>
    <w:p w:rsidR="003A63A1" w:rsidP="003A63A1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E06AB" w:rsidRPr="009249FC" w:rsidP="00CE06A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D606D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 w:hint="default"/>
          <w:i/>
          <w:sz w:val="24"/>
          <w:szCs w:val="24"/>
        </w:rPr>
        <w:t>rimá</w:t>
      </w:r>
      <w:r>
        <w:rPr>
          <w:rFonts w:ascii="Times New Roman" w:hAnsi="Times New Roman" w:hint="default"/>
          <w:i/>
          <w:sz w:val="24"/>
          <w:szCs w:val="24"/>
        </w:rPr>
        <w:t>rnom:</w:t>
      </w:r>
    </w:p>
    <w:p w:rsidR="003A63A1" w:rsidRPr="00CE06AB" w:rsidP="003A63A1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FF20E2" w:rsidRPr="0010507B" w:rsidP="000E31E5">
      <w:pPr>
        <w:bidi w:val="0"/>
        <w:ind w:firstLine="708"/>
        <w:jc w:val="both"/>
        <w:rPr>
          <w:rFonts w:ascii="Times" w:hAnsi="Times" w:cs="Times"/>
          <w:sz w:val="25"/>
          <w:szCs w:val="25"/>
        </w:rPr>
      </w:pPr>
      <w:r w:rsidR="003D606D">
        <w:rPr>
          <w:rFonts w:ascii="Times New Roman" w:hAnsi="Times New Roman" w:hint="default"/>
          <w:sz w:val="24"/>
          <w:szCs w:val="24"/>
        </w:rPr>
        <w:t>č</w:t>
      </w:r>
      <w:r w:rsidR="003D606D">
        <w:rPr>
          <w:rFonts w:ascii="Times New Roman" w:hAnsi="Times New Roman" w:hint="default"/>
          <w:sz w:val="24"/>
          <w:szCs w:val="24"/>
        </w:rPr>
        <w:t xml:space="preserve">l. 151 a 153 Zmluvy </w:t>
      </w:r>
      <w:r w:rsidR="000E31E5">
        <w:rPr>
          <w:rFonts w:ascii="Times New Roman" w:hAnsi="Times New Roman"/>
          <w:sz w:val="24"/>
          <w:szCs w:val="24"/>
        </w:rPr>
        <w:t>o </w:t>
      </w:r>
      <w:r w:rsidR="000E31E5">
        <w:rPr>
          <w:rFonts w:ascii="Times New Roman" w:hAnsi="Times New Roman" w:hint="default"/>
          <w:sz w:val="24"/>
          <w:szCs w:val="24"/>
        </w:rPr>
        <w:t>fungovaní</w:t>
      </w:r>
      <w:r w:rsidR="000E31E5">
        <w:rPr>
          <w:rFonts w:ascii="Times New Roman" w:hAnsi="Times New Roman" w:hint="default"/>
          <w:sz w:val="24"/>
          <w:szCs w:val="24"/>
        </w:rPr>
        <w:t xml:space="preserve"> Euró</w:t>
      </w:r>
      <w:r w:rsidR="000E31E5">
        <w:rPr>
          <w:rFonts w:ascii="Times New Roman" w:hAnsi="Times New Roman" w:hint="default"/>
          <w:sz w:val="24"/>
          <w:szCs w:val="24"/>
        </w:rPr>
        <w:t>pskej ú</w:t>
      </w:r>
      <w:r w:rsidR="000E31E5">
        <w:rPr>
          <w:rFonts w:ascii="Times New Roman" w:hAnsi="Times New Roman" w:hint="default"/>
          <w:sz w:val="24"/>
          <w:szCs w:val="24"/>
        </w:rPr>
        <w:t>nie</w:t>
      </w:r>
    </w:p>
    <w:p w:rsidR="003D606D" w:rsidP="00CE06AB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3D606D" w:rsidRPr="00F26D81" w:rsidP="00F26D8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6AB" w:rsidRPr="003D606D" w:rsidP="003D606D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D606D">
        <w:rPr>
          <w:rFonts w:ascii="Times New Roman" w:hAnsi="Times New Roman"/>
          <w:sz w:val="24"/>
          <w:szCs w:val="24"/>
        </w:rPr>
        <w:t xml:space="preserve"> </w:t>
      </w:r>
      <w:r w:rsidR="003D606D">
        <w:rPr>
          <w:rFonts w:ascii="Times New Roman" w:hAnsi="Times New Roman" w:hint="default"/>
          <w:i/>
          <w:sz w:val="24"/>
          <w:szCs w:val="24"/>
        </w:rPr>
        <w:t>sekundá</w:t>
      </w:r>
      <w:r w:rsidR="003D606D">
        <w:rPr>
          <w:rFonts w:ascii="Times New Roman" w:hAnsi="Times New Roman" w:hint="default"/>
          <w:i/>
          <w:sz w:val="24"/>
          <w:szCs w:val="24"/>
        </w:rPr>
        <w:t>rnom (prijatom po nadobudnutí</w:t>
      </w:r>
      <w:r w:rsidR="003D606D">
        <w:rPr>
          <w:rFonts w:ascii="Times New Roman" w:hAnsi="Times New Roman" w:hint="default"/>
          <w:i/>
          <w:sz w:val="24"/>
          <w:szCs w:val="24"/>
        </w:rPr>
        <w:t xml:space="preserve"> platnosti Lisabonskej zmluvy, ktorou sa mení</w:t>
      </w:r>
      <w:r w:rsidR="003D606D">
        <w:rPr>
          <w:rFonts w:ascii="Times New Roman" w:hAnsi="Times New Roman" w:hint="default"/>
          <w:i/>
          <w:sz w:val="24"/>
          <w:szCs w:val="24"/>
        </w:rPr>
        <w:t xml:space="preserve"> a </w:t>
      </w:r>
      <w:r w:rsidR="003D606D">
        <w:rPr>
          <w:rFonts w:ascii="Times New Roman" w:hAnsi="Times New Roman" w:hint="default"/>
          <w:i/>
          <w:sz w:val="24"/>
          <w:szCs w:val="24"/>
        </w:rPr>
        <w:t>dopĺň</w:t>
      </w:r>
      <w:r w:rsidR="003D606D">
        <w:rPr>
          <w:rFonts w:ascii="Times New Roman" w:hAnsi="Times New Roman" w:hint="default"/>
          <w:i/>
          <w:sz w:val="24"/>
          <w:szCs w:val="24"/>
        </w:rPr>
        <w:t>a Zmluva o </w:t>
      </w:r>
      <w:r w:rsidR="003D606D">
        <w:rPr>
          <w:rFonts w:ascii="Times New Roman" w:hAnsi="Times New Roman" w:hint="default"/>
          <w:i/>
          <w:sz w:val="24"/>
          <w:szCs w:val="24"/>
        </w:rPr>
        <w:t>Euró</w:t>
      </w:r>
      <w:r w:rsidR="003D606D">
        <w:rPr>
          <w:rFonts w:ascii="Times New Roman" w:hAnsi="Times New Roman" w:hint="default"/>
          <w:i/>
          <w:sz w:val="24"/>
          <w:szCs w:val="24"/>
        </w:rPr>
        <w:t>pskom spoloč</w:t>
      </w:r>
      <w:r w:rsidR="003D606D">
        <w:rPr>
          <w:rFonts w:ascii="Times New Roman" w:hAnsi="Times New Roman" w:hint="default"/>
          <w:i/>
          <w:sz w:val="24"/>
          <w:szCs w:val="24"/>
        </w:rPr>
        <w:t>enstve a Zmluva o </w:t>
      </w:r>
      <w:r w:rsidR="003D606D">
        <w:rPr>
          <w:rFonts w:ascii="Times New Roman" w:hAnsi="Times New Roman" w:hint="default"/>
          <w:i/>
          <w:sz w:val="24"/>
          <w:szCs w:val="24"/>
        </w:rPr>
        <w:t>Euró</w:t>
      </w:r>
      <w:r w:rsidR="003D606D">
        <w:rPr>
          <w:rFonts w:ascii="Times New Roman" w:hAnsi="Times New Roman" w:hint="default"/>
          <w:i/>
          <w:sz w:val="24"/>
          <w:szCs w:val="24"/>
        </w:rPr>
        <w:t>pskej ú</w:t>
      </w:r>
      <w:r w:rsidR="003D606D">
        <w:rPr>
          <w:rFonts w:ascii="Times New Roman" w:hAnsi="Times New Roman" w:hint="default"/>
          <w:i/>
          <w:sz w:val="24"/>
          <w:szCs w:val="24"/>
        </w:rPr>
        <w:t xml:space="preserve">nii </w:t>
      </w:r>
      <w:r w:rsidR="003D606D">
        <w:rPr>
          <w:rFonts w:ascii="Times New Roman" w:hAnsi="Times New Roman" w:hint="default"/>
          <w:i/>
          <w:sz w:val="24"/>
          <w:szCs w:val="24"/>
        </w:rPr>
        <w:t>–</w:t>
      </w:r>
      <w:r w:rsidR="003D606D">
        <w:rPr>
          <w:rFonts w:ascii="Times New Roman" w:hAnsi="Times New Roman" w:hint="default"/>
          <w:i/>
          <w:sz w:val="24"/>
          <w:szCs w:val="24"/>
        </w:rPr>
        <w:t xml:space="preserve"> po 30. novembri 2009):</w:t>
      </w:r>
    </w:p>
    <w:p w:rsidR="003D606D" w:rsidRPr="003D606D" w:rsidP="003D606D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i/>
          <w:sz w:val="24"/>
          <w:szCs w:val="24"/>
        </w:rPr>
        <w:t>legislatí</w:t>
      </w:r>
      <w:r>
        <w:rPr>
          <w:rFonts w:ascii="Times New Roman" w:hAnsi="Times New Roman" w:hint="default"/>
          <w:i/>
          <w:sz w:val="24"/>
          <w:szCs w:val="24"/>
        </w:rPr>
        <w:t xml:space="preserve">vne akty </w:t>
      </w:r>
      <w:r>
        <w:rPr>
          <w:rFonts w:ascii="Times New Roman" w:hAnsi="Times New Roman" w:hint="default"/>
          <w:i/>
          <w:sz w:val="24"/>
          <w:szCs w:val="24"/>
        </w:rPr>
        <w:t>–</w:t>
      </w:r>
      <w:r>
        <w:rPr>
          <w:rFonts w:ascii="Times New Roman" w:hAnsi="Times New Roman" w:hint="default"/>
          <w:i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nie je upravená,</w:t>
      </w:r>
    </w:p>
    <w:p w:rsidR="003D606D" w:rsidP="003D606D">
      <w:pPr>
        <w:pStyle w:val="ListParagraph"/>
        <w:bidi w:val="0"/>
        <w:spacing w:after="0" w:line="240" w:lineRule="auto"/>
        <w:ind w:left="150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i/>
          <w:sz w:val="24"/>
          <w:szCs w:val="24"/>
        </w:rPr>
        <w:t>nelegislatí</w:t>
      </w:r>
      <w:r>
        <w:rPr>
          <w:rFonts w:ascii="Times New Roman" w:hAnsi="Times New Roman" w:hint="default"/>
          <w:i/>
          <w:sz w:val="24"/>
          <w:szCs w:val="24"/>
        </w:rPr>
        <w:t xml:space="preserve">vne akty </w:t>
      </w:r>
      <w:r>
        <w:rPr>
          <w:rFonts w:ascii="Times New Roman" w:hAnsi="Times New Roman" w:hint="default"/>
          <w:i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nie je upravená</w:t>
      </w:r>
      <w:r>
        <w:rPr>
          <w:rFonts w:ascii="Times New Roman" w:hAnsi="Times New Roman" w:hint="default"/>
          <w:sz w:val="24"/>
          <w:szCs w:val="24"/>
        </w:rPr>
        <w:t xml:space="preserve">, </w:t>
      </w:r>
    </w:p>
    <w:p w:rsidR="003D606D" w:rsidRPr="003D606D" w:rsidP="003D606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i/>
          <w:sz w:val="24"/>
          <w:szCs w:val="24"/>
        </w:rPr>
        <w:t>sekundá</w:t>
      </w:r>
      <w:r>
        <w:rPr>
          <w:rFonts w:ascii="Times New Roman" w:hAnsi="Times New Roman" w:hint="default"/>
          <w:i/>
          <w:sz w:val="24"/>
          <w:szCs w:val="24"/>
        </w:rPr>
        <w:t>rnom (prijatom pred nadobudnutí</w:t>
      </w:r>
      <w:r>
        <w:rPr>
          <w:rFonts w:ascii="Times New Roman" w:hAnsi="Times New Roman" w:hint="default"/>
          <w:i/>
          <w:sz w:val="24"/>
          <w:szCs w:val="24"/>
        </w:rPr>
        <w:t>m platnosti Lisabonskej zmluvy, ktorou sa mení</w:t>
      </w:r>
      <w:r>
        <w:rPr>
          <w:rFonts w:ascii="Times New Roman" w:hAnsi="Times New Roman" w:hint="default"/>
          <w:i/>
          <w:sz w:val="24"/>
          <w:szCs w:val="24"/>
        </w:rPr>
        <w:t xml:space="preserve"> a </w:t>
      </w:r>
      <w:r>
        <w:rPr>
          <w:rFonts w:ascii="Times New Roman" w:hAnsi="Times New Roman" w:hint="default"/>
          <w:i/>
          <w:sz w:val="24"/>
          <w:szCs w:val="24"/>
        </w:rPr>
        <w:t>dopĺň</w:t>
      </w:r>
      <w:r>
        <w:rPr>
          <w:rFonts w:ascii="Times New Roman" w:hAnsi="Times New Roman" w:hint="default"/>
          <w:i/>
          <w:sz w:val="24"/>
          <w:szCs w:val="24"/>
        </w:rPr>
        <w:t>a Zmluva o </w:t>
      </w:r>
      <w:r>
        <w:rPr>
          <w:rFonts w:ascii="Times New Roman" w:hAnsi="Times New Roman" w:hint="default"/>
          <w:i/>
          <w:sz w:val="24"/>
          <w:szCs w:val="24"/>
        </w:rPr>
        <w:t>Euró</w:t>
      </w:r>
      <w:r>
        <w:rPr>
          <w:rFonts w:ascii="Times New Roman" w:hAnsi="Times New Roman" w:hint="default"/>
          <w:i/>
          <w:sz w:val="24"/>
          <w:szCs w:val="24"/>
        </w:rPr>
        <w:t>psk</w:t>
      </w:r>
      <w:r>
        <w:rPr>
          <w:rFonts w:ascii="Times New Roman" w:hAnsi="Times New Roman" w:hint="default"/>
          <w:i/>
          <w:sz w:val="24"/>
          <w:szCs w:val="24"/>
        </w:rPr>
        <w:t>om spoloč</w:t>
      </w:r>
      <w:r>
        <w:rPr>
          <w:rFonts w:ascii="Times New Roman" w:hAnsi="Times New Roman" w:hint="default"/>
          <w:i/>
          <w:sz w:val="24"/>
          <w:szCs w:val="24"/>
        </w:rPr>
        <w:t>enstve a Zmluva o </w:t>
      </w:r>
      <w:r>
        <w:rPr>
          <w:rFonts w:ascii="Times New Roman" w:hAnsi="Times New Roman" w:hint="default"/>
          <w:i/>
          <w:sz w:val="24"/>
          <w:szCs w:val="24"/>
        </w:rPr>
        <w:t>Euró</w:t>
      </w:r>
      <w:r>
        <w:rPr>
          <w:rFonts w:ascii="Times New Roman" w:hAnsi="Times New Roman" w:hint="default"/>
          <w:i/>
          <w:sz w:val="24"/>
          <w:szCs w:val="24"/>
        </w:rPr>
        <w:t>pskej ú</w:t>
      </w:r>
      <w:r>
        <w:rPr>
          <w:rFonts w:ascii="Times New Roman" w:hAnsi="Times New Roman" w:hint="default"/>
          <w:i/>
          <w:sz w:val="24"/>
          <w:szCs w:val="24"/>
        </w:rPr>
        <w:t xml:space="preserve">nii </w:t>
      </w:r>
      <w:r>
        <w:rPr>
          <w:rFonts w:ascii="Times New Roman" w:hAnsi="Times New Roman" w:hint="default"/>
          <w:i/>
          <w:sz w:val="24"/>
          <w:szCs w:val="24"/>
        </w:rPr>
        <w:t>–</w:t>
      </w:r>
      <w:r>
        <w:rPr>
          <w:rFonts w:ascii="Times New Roman" w:hAnsi="Times New Roman" w:hint="default"/>
          <w:i/>
          <w:sz w:val="24"/>
          <w:szCs w:val="24"/>
        </w:rPr>
        <w:t xml:space="preserve"> do 30. novembra 2009) </w:t>
      </w:r>
      <w:r>
        <w:rPr>
          <w:rFonts w:ascii="Times New Roman" w:hAnsi="Times New Roman" w:hint="default"/>
          <w:i/>
          <w:sz w:val="24"/>
          <w:szCs w:val="24"/>
        </w:rPr>
        <w:t>–</w:t>
      </w:r>
      <w:r>
        <w:rPr>
          <w:rFonts w:ascii="Times New Roman" w:hAnsi="Times New Roman" w:hint="default"/>
          <w:i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nie je upravená</w:t>
      </w:r>
    </w:p>
    <w:p w:rsidR="003D606D" w:rsidP="003D606D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nie je obsiahnutá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judikatú</w:t>
      </w:r>
      <w:r>
        <w:rPr>
          <w:rFonts w:ascii="Times New Roman" w:hAnsi="Times New Roman" w:hint="default"/>
          <w:sz w:val="24"/>
          <w:szCs w:val="24"/>
        </w:rPr>
        <w:t>re Sú</w:t>
      </w:r>
      <w:r>
        <w:rPr>
          <w:rFonts w:ascii="Times New Roman" w:hAnsi="Times New Roman" w:hint="default"/>
          <w:sz w:val="24"/>
          <w:szCs w:val="24"/>
        </w:rPr>
        <w:t>dneho dvora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</w:t>
      </w:r>
    </w:p>
    <w:p w:rsidR="003D606D" w:rsidP="003D6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06D" w:rsidRPr="00BF6CA1" w:rsidP="00BF6CA1">
      <w:pPr>
        <w:bidi w:val="0"/>
        <w:spacing w:after="0" w:line="240" w:lineRule="auto"/>
        <w:ind w:left="426" w:firstLine="282"/>
        <w:jc w:val="both"/>
        <w:rPr>
          <w:rFonts w:ascii="Times New Roman" w:hAnsi="Times New Roman" w:hint="default"/>
          <w:b/>
          <w:sz w:val="24"/>
          <w:szCs w:val="24"/>
        </w:rPr>
      </w:pPr>
      <w:r w:rsidRPr="00BF6CA1">
        <w:rPr>
          <w:rFonts w:ascii="Times New Roman" w:hAnsi="Times New Roman" w:hint="default"/>
          <w:b/>
          <w:sz w:val="24"/>
          <w:szCs w:val="24"/>
        </w:rPr>
        <w:t>Vzhľ</w:t>
      </w:r>
      <w:r w:rsidRPr="00BF6CA1">
        <w:rPr>
          <w:rFonts w:ascii="Times New Roman" w:hAnsi="Times New Roman" w:hint="default"/>
          <w:b/>
          <w:sz w:val="24"/>
          <w:szCs w:val="24"/>
        </w:rPr>
        <w:t>adom na problematiku</w:t>
      </w:r>
      <w:r w:rsidR="008D727D">
        <w:rPr>
          <w:rFonts w:ascii="Times New Roman" w:hAnsi="Times New Roman" w:hint="default"/>
          <w:b/>
          <w:sz w:val="24"/>
          <w:szCs w:val="24"/>
        </w:rPr>
        <w:t xml:space="preserve"> vlá</w:t>
      </w:r>
      <w:r w:rsidR="008D727D">
        <w:rPr>
          <w:rFonts w:ascii="Times New Roman" w:hAnsi="Times New Roman" w:hint="default"/>
          <w:b/>
          <w:sz w:val="24"/>
          <w:szCs w:val="24"/>
        </w:rPr>
        <w:t>dneho</w:t>
      </w:r>
      <w:r w:rsidRPr="00BF6CA1">
        <w:rPr>
          <w:rFonts w:ascii="Times New Roman" w:hAnsi="Times New Roman" w:hint="default"/>
          <w:b/>
          <w:sz w:val="24"/>
          <w:szCs w:val="24"/>
        </w:rPr>
        <w:t xml:space="preserve"> ná</w:t>
      </w:r>
      <w:r w:rsidRPr="00BF6CA1">
        <w:rPr>
          <w:rFonts w:ascii="Times New Roman" w:hAnsi="Times New Roman" w:hint="default"/>
          <w:b/>
          <w:sz w:val="24"/>
          <w:szCs w:val="24"/>
        </w:rPr>
        <w:t>vrhu prá</w:t>
      </w:r>
      <w:r w:rsidRPr="00BF6CA1">
        <w:rPr>
          <w:rFonts w:ascii="Times New Roman" w:hAnsi="Times New Roman" w:hint="default"/>
          <w:b/>
          <w:sz w:val="24"/>
          <w:szCs w:val="24"/>
        </w:rPr>
        <w:t>vneho predpisu vo vzť</w:t>
      </w:r>
      <w:r w:rsidRPr="00BF6CA1">
        <w:rPr>
          <w:rFonts w:ascii="Times New Roman" w:hAnsi="Times New Roman" w:hint="default"/>
          <w:b/>
          <w:sz w:val="24"/>
          <w:szCs w:val="24"/>
        </w:rPr>
        <w:t>ahu k </w:t>
      </w:r>
      <w:r w:rsidRPr="00BF6CA1">
        <w:rPr>
          <w:rFonts w:ascii="Times New Roman" w:hAnsi="Times New Roman" w:hint="default"/>
          <w:b/>
          <w:sz w:val="24"/>
          <w:szCs w:val="24"/>
        </w:rPr>
        <w:t>prá</w:t>
      </w:r>
      <w:r w:rsidRPr="00BF6CA1">
        <w:rPr>
          <w:rFonts w:ascii="Times New Roman" w:hAnsi="Times New Roman" w:hint="default"/>
          <w:b/>
          <w:sz w:val="24"/>
          <w:szCs w:val="24"/>
        </w:rPr>
        <w:t>vu Euró</w:t>
      </w:r>
      <w:r w:rsidRPr="00BF6CA1">
        <w:rPr>
          <w:rFonts w:ascii="Times New Roman" w:hAnsi="Times New Roman" w:hint="default"/>
          <w:b/>
          <w:sz w:val="24"/>
          <w:szCs w:val="24"/>
        </w:rPr>
        <w:t>pskej ú</w:t>
      </w:r>
      <w:r w:rsidRPr="00BF6CA1">
        <w:rPr>
          <w:rFonts w:ascii="Times New Roman" w:hAnsi="Times New Roman" w:hint="default"/>
          <w:b/>
          <w:sz w:val="24"/>
          <w:szCs w:val="24"/>
        </w:rPr>
        <w:t>nie, je bezpredmetn</w:t>
      </w:r>
      <w:r w:rsidRPr="00BF6CA1">
        <w:rPr>
          <w:rFonts w:ascii="Times New Roman" w:hAnsi="Times New Roman" w:hint="default"/>
          <w:b/>
          <w:sz w:val="24"/>
          <w:szCs w:val="24"/>
        </w:rPr>
        <w:t>é</w:t>
      </w:r>
      <w:r w:rsidRPr="00BF6CA1">
        <w:rPr>
          <w:rFonts w:ascii="Times New Roman" w:hAnsi="Times New Roman" w:hint="default"/>
          <w:b/>
          <w:sz w:val="24"/>
          <w:szCs w:val="24"/>
        </w:rPr>
        <w:t xml:space="preserve"> vyjadrovať</w:t>
      </w:r>
      <w:r w:rsidRPr="00BF6CA1">
        <w:rPr>
          <w:rFonts w:ascii="Times New Roman" w:hAnsi="Times New Roman" w:hint="default"/>
          <w:b/>
          <w:sz w:val="24"/>
          <w:szCs w:val="24"/>
        </w:rPr>
        <w:t xml:space="preserve"> sa k bodom 4., 5. a 6.</w:t>
      </w:r>
    </w:p>
    <w:p w:rsidR="003D606D" w:rsidP="00BF6CA1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RP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RPr="003D606D" w:rsidP="003D606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D606D" w:rsidRPr="003D606D" w:rsidP="003D6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C0350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2E3"/>
    <w:multiLevelType w:val="hybridMultilevel"/>
    <w:tmpl w:val="EDB84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E767B9F"/>
    <w:multiLevelType w:val="hybridMultilevel"/>
    <w:tmpl w:val="C95C84E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63323F1C"/>
    <w:multiLevelType w:val="hybridMultilevel"/>
    <w:tmpl w:val="3222D3F2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87089D"/>
    <w:multiLevelType w:val="hybridMultilevel"/>
    <w:tmpl w:val="A5C6286C"/>
    <w:lvl w:ilvl="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  <w:i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06AB"/>
    <w:rsid w:val="00075F3A"/>
    <w:rsid w:val="000E31E5"/>
    <w:rsid w:val="0010507B"/>
    <w:rsid w:val="001318C8"/>
    <w:rsid w:val="001C45F7"/>
    <w:rsid w:val="001E60C9"/>
    <w:rsid w:val="003A63A1"/>
    <w:rsid w:val="003D606D"/>
    <w:rsid w:val="00454BD5"/>
    <w:rsid w:val="00470137"/>
    <w:rsid w:val="00495B4D"/>
    <w:rsid w:val="004D4CCA"/>
    <w:rsid w:val="005F3619"/>
    <w:rsid w:val="006C2FA4"/>
    <w:rsid w:val="00764932"/>
    <w:rsid w:val="0078747C"/>
    <w:rsid w:val="007E0AB6"/>
    <w:rsid w:val="00813E28"/>
    <w:rsid w:val="00826E9C"/>
    <w:rsid w:val="008D727D"/>
    <w:rsid w:val="009249FC"/>
    <w:rsid w:val="009D223F"/>
    <w:rsid w:val="00A95FF0"/>
    <w:rsid w:val="00B31B96"/>
    <w:rsid w:val="00BF6CA1"/>
    <w:rsid w:val="00C0350C"/>
    <w:rsid w:val="00C91C79"/>
    <w:rsid w:val="00CE06AB"/>
    <w:rsid w:val="00CE36C3"/>
    <w:rsid w:val="00DC5015"/>
    <w:rsid w:val="00E05B6B"/>
    <w:rsid w:val="00F26D81"/>
    <w:rsid w:val="00F86654"/>
    <w:rsid w:val="00FF20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6A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178</Words>
  <Characters>1016</Characters>
  <Application>Microsoft Office Word</Application>
  <DocSecurity>0</DocSecurity>
  <Lines>0</Lines>
  <Paragraphs>0</Paragraphs>
  <ScaleCrop>false</ScaleCrop>
  <Company>MPSVR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</dc:creator>
  <cp:lastModifiedBy>Cebulakova Monika</cp:lastModifiedBy>
  <cp:revision>3</cp:revision>
  <dcterms:created xsi:type="dcterms:W3CDTF">2017-11-08T14:22:00Z</dcterms:created>
  <dcterms:modified xsi:type="dcterms:W3CDTF">2017-11-08T14:39:00Z</dcterms:modified>
</cp:coreProperties>
</file>