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RPr="00C71908" w:rsidP="00C71908">
      <w:pPr>
        <w:bidi w:val="0"/>
        <w:jc w:val="both"/>
        <w:rPr>
          <w:rFonts w:cs="Times New Roman"/>
        </w:rPr>
      </w:pPr>
      <w:r w:rsidRPr="00C71908">
        <w:rPr>
          <w:rFonts w:cs="Times New Roman" w:hint="default"/>
          <w:b/>
          <w:bCs/>
        </w:rPr>
        <w:t>Dô</w:t>
      </w:r>
      <w:r w:rsidRPr="00C71908">
        <w:rPr>
          <w:rFonts w:cs="Times New Roman" w:hint="default"/>
          <w:b/>
          <w:bCs/>
        </w:rPr>
        <w:t>vodová</w:t>
      </w:r>
      <w:r w:rsidRPr="00C71908">
        <w:rPr>
          <w:rFonts w:cs="Times New Roman" w:hint="default"/>
          <w:b/>
          <w:bCs/>
        </w:rPr>
        <w:t xml:space="preserve"> sprá</w:t>
      </w:r>
      <w:r w:rsidRPr="00C71908">
        <w:rPr>
          <w:rFonts w:cs="Times New Roman" w:hint="default"/>
          <w:b/>
          <w:bCs/>
        </w:rPr>
        <w:t>va</w:t>
      </w:r>
    </w:p>
    <w:p w:rsidR="0017622F" w:rsidRPr="00C71908" w:rsidP="00C71908">
      <w:pPr>
        <w:bidi w:val="0"/>
        <w:jc w:val="both"/>
        <w:rPr>
          <w:rFonts w:cs="Times New Roman"/>
          <w:b/>
          <w:bCs/>
        </w:rPr>
      </w:pPr>
    </w:p>
    <w:p w:rsidR="0017622F" w:rsidRPr="00C71908" w:rsidP="00C71908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cs="Times New Roman" w:hint="default"/>
          <w:b/>
          <w:bCs/>
        </w:rPr>
      </w:pPr>
      <w:r w:rsidRPr="00C71908">
        <w:rPr>
          <w:rFonts w:cs="Times New Roman" w:hint="default"/>
          <w:b/>
          <w:bCs/>
        </w:rPr>
        <w:t>Vš</w:t>
      </w:r>
      <w:r w:rsidRPr="00C71908">
        <w:rPr>
          <w:rFonts w:cs="Times New Roman" w:hint="default"/>
          <w:b/>
          <w:bCs/>
        </w:rPr>
        <w:t>eobecná</w:t>
      </w:r>
      <w:r w:rsidRPr="00C71908">
        <w:rPr>
          <w:rFonts w:cs="Times New Roman" w:hint="default"/>
          <w:b/>
          <w:bCs/>
        </w:rPr>
        <w:t xml:space="preserve"> č</w:t>
      </w:r>
      <w:r w:rsidRPr="00C71908">
        <w:rPr>
          <w:rFonts w:cs="Times New Roman" w:hint="default"/>
          <w:b/>
          <w:bCs/>
        </w:rPr>
        <w:t>asť</w:t>
      </w:r>
    </w:p>
    <w:p w:rsidR="0017622F" w:rsidRPr="00C71908" w:rsidP="00C71908">
      <w:pPr>
        <w:tabs>
          <w:tab w:val="num" w:pos="0"/>
        </w:tabs>
        <w:bidi w:val="0"/>
        <w:rPr>
          <w:rFonts w:cs="Times New Roman"/>
        </w:rPr>
      </w:pPr>
    </w:p>
    <w:p w:rsidR="00853C65" w:rsidRPr="00C71908" w:rsidP="00C71908">
      <w:pPr>
        <w:bidi w:val="0"/>
        <w:jc w:val="both"/>
        <w:rPr>
          <w:rFonts w:eastAsia="Calibri" w:cs="Times New Roman"/>
          <w:kern w:val="0"/>
          <w:lang w:eastAsia="en-US" w:bidi="ar-SA"/>
        </w:rPr>
      </w:pPr>
      <w:r w:rsidRPr="00C71908" w:rsidR="00FA08DC">
        <w:rPr>
          <w:rFonts w:cs="Times New Roman"/>
        </w:rPr>
        <w:tab/>
      </w:r>
      <w:r w:rsidRPr="00C71908">
        <w:rPr>
          <w:rFonts w:eastAsia="Calibri" w:cs="Times New Roman" w:hint="default"/>
          <w:kern w:val="0"/>
          <w:lang w:eastAsia="en-US" w:bidi="ar-SA"/>
        </w:rPr>
        <w:t>Ná</w:t>
      </w:r>
      <w:r w:rsidRPr="00C71908">
        <w:rPr>
          <w:rFonts w:eastAsia="Calibri" w:cs="Times New Roman" w:hint="default"/>
          <w:kern w:val="0"/>
          <w:lang w:eastAsia="en-US" w:bidi="ar-SA"/>
        </w:rPr>
        <w:t>vrh zá</w:t>
      </w:r>
      <w:r w:rsidRPr="00C71908">
        <w:rPr>
          <w:rFonts w:eastAsia="Calibri" w:cs="Times New Roman" w:hint="default"/>
          <w:kern w:val="0"/>
          <w:lang w:eastAsia="en-US" w:bidi="ar-SA"/>
        </w:rPr>
        <w:t xml:space="preserve">kona, 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ktorý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m sa mení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 xml:space="preserve"> a 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dopĺň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a zá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kon č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. 245/2008 Z. z. o vý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chove a vzdelá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vaní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 xml:space="preserve"> (š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kolský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kon) a o zmene a doplnení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 xml:space="preserve"> niektorý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ch zá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konov v 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znení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 xml:space="preserve"> neskorší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ch predpisov a 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ktorý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m sa mení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 xml:space="preserve"> a 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dopĺň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a zá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kon č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. 597/2003 Z. z. o financovaní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kladný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ch š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kô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l, stred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ný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ch š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kô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l a š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kolský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ch zariadení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 xml:space="preserve"> v 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>znení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 xml:space="preserve"> neskorší</w:t>
      </w:r>
      <w:r w:rsidRPr="00C71908" w:rsidR="004A6FE6">
        <w:rPr>
          <w:rFonts w:eastAsia="Calibri" w:cs="Times New Roman" w:hint="default"/>
          <w:kern w:val="0"/>
          <w:lang w:eastAsia="en-US" w:bidi="ar-SA"/>
        </w:rPr>
        <w:t xml:space="preserve">ch predpisov </w:t>
      </w:r>
      <w:r w:rsidRPr="00C71908" w:rsidR="006A37FD">
        <w:rPr>
          <w:rFonts w:eastAsia="Calibri" w:cs="Times New Roman" w:hint="default"/>
          <w:kern w:val="0"/>
          <w:lang w:eastAsia="en-US" w:bidi="ar-SA"/>
        </w:rPr>
        <w:t>(ď</w:t>
      </w:r>
      <w:r w:rsidRPr="00C71908" w:rsidR="006A37FD">
        <w:rPr>
          <w:rFonts w:eastAsia="Calibri" w:cs="Times New Roman" w:hint="default"/>
          <w:kern w:val="0"/>
          <w:lang w:eastAsia="en-US" w:bidi="ar-SA"/>
        </w:rPr>
        <w:t>alej len „</w:t>
      </w:r>
      <w:r w:rsidRPr="00C71908" w:rsidR="006A37FD">
        <w:rPr>
          <w:rFonts w:eastAsia="Calibri" w:cs="Times New Roman" w:hint="default"/>
          <w:kern w:val="0"/>
          <w:lang w:eastAsia="en-US" w:bidi="ar-SA"/>
        </w:rPr>
        <w:t>ná</w:t>
      </w:r>
      <w:r w:rsidRPr="00C71908" w:rsidR="006A37FD">
        <w:rPr>
          <w:rFonts w:eastAsia="Calibri" w:cs="Times New Roman" w:hint="default"/>
          <w:kern w:val="0"/>
          <w:lang w:eastAsia="en-US" w:bidi="ar-SA"/>
        </w:rPr>
        <w:t>vrh zá</w:t>
      </w:r>
      <w:r w:rsidRPr="00C71908" w:rsidR="006A37FD">
        <w:rPr>
          <w:rFonts w:eastAsia="Calibri" w:cs="Times New Roman" w:hint="default"/>
          <w:kern w:val="0"/>
          <w:lang w:eastAsia="en-US" w:bidi="ar-SA"/>
        </w:rPr>
        <w:t>kona“</w:t>
      </w:r>
      <w:r w:rsidRPr="00C71908" w:rsidR="006A37FD">
        <w:rPr>
          <w:rFonts w:eastAsia="Calibri" w:cs="Times New Roman" w:hint="default"/>
          <w:kern w:val="0"/>
          <w:lang w:eastAsia="en-US" w:bidi="ar-SA"/>
        </w:rPr>
        <w:t>) predkladá</w:t>
      </w:r>
      <w:r w:rsidRPr="00C71908" w:rsidR="006A37FD">
        <w:rPr>
          <w:rFonts w:eastAsia="Calibri" w:cs="Times New Roman" w:hint="default"/>
          <w:kern w:val="0"/>
          <w:lang w:eastAsia="en-US" w:bidi="ar-SA"/>
        </w:rPr>
        <w:t xml:space="preserve"> poslankyň</w:t>
      </w:r>
      <w:r w:rsidRPr="00C71908" w:rsidR="006A37FD">
        <w:rPr>
          <w:rFonts w:eastAsia="Calibri" w:cs="Times New Roman" w:hint="default"/>
          <w:kern w:val="0"/>
          <w:lang w:eastAsia="en-US" w:bidi="ar-SA"/>
        </w:rPr>
        <w:t>a Ná</w:t>
      </w:r>
      <w:r w:rsidRPr="00C71908" w:rsidR="006A37FD">
        <w:rPr>
          <w:rFonts w:eastAsia="Calibri" w:cs="Times New Roman" w:hint="default"/>
          <w:kern w:val="0"/>
          <w:lang w:eastAsia="en-US" w:bidi="ar-SA"/>
        </w:rPr>
        <w:t>rodnej rady Slovenskej republiky Zuzana Zimenová.</w:t>
      </w:r>
    </w:p>
    <w:p w:rsidR="006A37FD" w:rsidRPr="00C71908" w:rsidP="00C71908">
      <w:pPr>
        <w:bidi w:val="0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6A37FD" w:rsidRPr="00C71908" w:rsidP="00C71908">
      <w:pPr>
        <w:tabs>
          <w:tab w:val="num" w:pos="0"/>
        </w:tabs>
        <w:bidi w:val="0"/>
        <w:jc w:val="both"/>
        <w:rPr>
          <w:rFonts w:cs="Times New Roman"/>
        </w:rPr>
      </w:pPr>
      <w:r w:rsidRPr="00C71908">
        <w:rPr>
          <w:rFonts w:cs="Times New Roman"/>
        </w:rPr>
        <w:tab/>
      </w:r>
      <w:r w:rsidRPr="00C71908">
        <w:rPr>
          <w:rFonts w:cs="Times New Roman" w:hint="default"/>
        </w:rPr>
        <w:t>Cieľ</w:t>
      </w:r>
      <w:r w:rsidRPr="00C71908">
        <w:rPr>
          <w:rFonts w:cs="Times New Roman" w:hint="default"/>
        </w:rPr>
        <w:t>om ná</w:t>
      </w:r>
      <w:r w:rsidRPr="00C71908">
        <w:rPr>
          <w:rFonts w:cs="Times New Roman" w:hint="default"/>
        </w:rPr>
        <w:t>vrhu je rozší</w:t>
      </w:r>
      <w:r w:rsidRPr="00C71908">
        <w:rPr>
          <w:rFonts w:cs="Times New Roman" w:hint="default"/>
        </w:rPr>
        <w:t>riť</w:t>
      </w:r>
      <w:r w:rsidRPr="00C71908">
        <w:rPr>
          <w:rFonts w:cs="Times New Roman" w:hint="default"/>
        </w:rPr>
        <w:t xml:space="preserve"> mož</w:t>
      </w:r>
      <w:r w:rsidRPr="00C71908">
        <w:rPr>
          <w:rFonts w:cs="Times New Roman" w:hint="default"/>
        </w:rPr>
        <w:t>nosti pomoci pre ž</w:t>
      </w:r>
      <w:r w:rsidRPr="00C71908">
        <w:rPr>
          <w:rFonts w:cs="Times New Roman" w:hint="default"/>
        </w:rPr>
        <w:t xml:space="preserve">iakov </w:t>
      </w:r>
      <w:r w:rsidR="00FB2284">
        <w:rPr>
          <w:rFonts w:cs="Times New Roman" w:hint="default"/>
        </w:rPr>
        <w:t>so zdravotný</w:t>
      </w:r>
      <w:r w:rsidR="00FB2284">
        <w:rPr>
          <w:rFonts w:cs="Times New Roman" w:hint="default"/>
        </w:rPr>
        <w:t>m znevý</w:t>
      </w:r>
      <w:r w:rsidR="00FB2284">
        <w:rPr>
          <w:rFonts w:cs="Times New Roman" w:hint="default"/>
        </w:rPr>
        <w:t>hodnení</w:t>
      </w:r>
      <w:r w:rsidR="00FB2284">
        <w:rPr>
          <w:rFonts w:cs="Times New Roman" w:hint="default"/>
        </w:rPr>
        <w:t>m ale aj vš</w:t>
      </w:r>
      <w:r w:rsidR="00FB2284">
        <w:rPr>
          <w:rFonts w:cs="Times New Roman" w:hint="default"/>
        </w:rPr>
        <w:t>etk</w:t>
      </w:r>
      <w:r w:rsidR="00FB2284">
        <w:rPr>
          <w:rFonts w:cs="Times New Roman" w:hint="default"/>
        </w:rPr>
        <w:t>ý</w:t>
      </w:r>
      <w:r w:rsidR="00FB2284">
        <w:rPr>
          <w:rFonts w:cs="Times New Roman" w:hint="default"/>
        </w:rPr>
        <w:t>ch ostatný</w:t>
      </w:r>
      <w:r w:rsidR="00FB2284">
        <w:rPr>
          <w:rFonts w:cs="Times New Roman" w:hint="default"/>
        </w:rPr>
        <w:t>ch ž</w:t>
      </w:r>
      <w:r w:rsidR="00FB2284">
        <w:rPr>
          <w:rFonts w:cs="Times New Roman" w:hint="default"/>
        </w:rPr>
        <w:t>iakov v </w:t>
      </w:r>
      <w:r w:rsidR="00FB2284">
        <w:rPr>
          <w:rFonts w:cs="Times New Roman" w:hint="default"/>
        </w:rPr>
        <w:t>š</w:t>
      </w:r>
      <w:r w:rsidR="00FB2284">
        <w:rPr>
          <w:rFonts w:cs="Times New Roman" w:hint="default"/>
        </w:rPr>
        <w:t>kolá</w:t>
      </w:r>
      <w:r w:rsidR="00FB2284">
        <w:rPr>
          <w:rFonts w:cs="Times New Roman" w:hint="default"/>
        </w:rPr>
        <w:t>ch, poskytujú</w:t>
      </w:r>
      <w:r w:rsidR="00FB2284">
        <w:rPr>
          <w:rFonts w:cs="Times New Roman" w:hint="default"/>
        </w:rPr>
        <w:t>cich plnenie povinnej š</w:t>
      </w:r>
      <w:r w:rsidR="00FB2284">
        <w:rPr>
          <w:rFonts w:cs="Times New Roman" w:hint="default"/>
        </w:rPr>
        <w:t>kolskej dochá</w:t>
      </w:r>
      <w:r w:rsidR="00FB2284">
        <w:rPr>
          <w:rFonts w:cs="Times New Roman" w:hint="default"/>
        </w:rPr>
        <w:t xml:space="preserve">dzky, </w:t>
      </w:r>
      <w:r w:rsidRPr="00C71908">
        <w:rPr>
          <w:rFonts w:cs="Times New Roman" w:hint="default"/>
        </w:rPr>
        <w:t>prostrední</w:t>
      </w:r>
      <w:r w:rsidRPr="00C71908">
        <w:rPr>
          <w:rFonts w:cs="Times New Roman" w:hint="default"/>
        </w:rPr>
        <w:t xml:space="preserve">ctvom </w:t>
      </w:r>
      <w:r w:rsidRPr="00C71908" w:rsidR="00F1077B">
        <w:rPr>
          <w:rFonts w:cs="Times New Roman" w:hint="default"/>
        </w:rPr>
        <w:t>š</w:t>
      </w:r>
      <w:r w:rsidRPr="00C71908" w:rsidR="00F1077B">
        <w:rPr>
          <w:rFonts w:cs="Times New Roman" w:hint="default"/>
        </w:rPr>
        <w:t>kolský</w:t>
      </w:r>
      <w:r w:rsidRPr="00C71908" w:rsidR="00F1077B">
        <w:rPr>
          <w:rFonts w:cs="Times New Roman" w:hint="default"/>
        </w:rPr>
        <w:t>ch sestier.</w:t>
      </w:r>
    </w:p>
    <w:p w:rsidR="006A37FD" w:rsidRPr="00C71908" w:rsidP="00C71908">
      <w:pPr>
        <w:tabs>
          <w:tab w:val="num" w:pos="0"/>
        </w:tabs>
        <w:bidi w:val="0"/>
        <w:ind w:left="708"/>
        <w:jc w:val="both"/>
        <w:rPr>
          <w:rFonts w:cs="Times New Roman"/>
        </w:rPr>
      </w:pPr>
    </w:p>
    <w:p w:rsidR="00C71908" w:rsidP="00C71908">
      <w:pPr>
        <w:tabs>
          <w:tab w:val="num" w:pos="0"/>
        </w:tabs>
        <w:bidi w:val="0"/>
        <w:jc w:val="both"/>
        <w:rPr>
          <w:rFonts w:cs="Times New Roman"/>
        </w:rPr>
      </w:pPr>
      <w:r w:rsidRPr="00C71908" w:rsidR="006A37FD">
        <w:rPr>
          <w:rFonts w:cs="Times New Roman"/>
        </w:rPr>
        <w:tab/>
      </w:r>
      <w:r w:rsidRPr="00C71908" w:rsidR="002D3A75">
        <w:rPr>
          <w:rFonts w:cs="Times New Roman"/>
        </w:rPr>
        <w:t>V </w:t>
      </w:r>
      <w:r w:rsidRPr="00C71908" w:rsidR="002D3A75">
        <w:rPr>
          <w:rFonts w:cs="Times New Roman" w:hint="default"/>
        </w:rPr>
        <w:t>š</w:t>
      </w:r>
      <w:r w:rsidRPr="00C71908" w:rsidR="002D3A75">
        <w:rPr>
          <w:rFonts w:cs="Times New Roman" w:hint="default"/>
        </w:rPr>
        <w:t>kolá</w:t>
      </w:r>
      <w:r w:rsidRPr="00C71908" w:rsidR="002D3A75">
        <w:rPr>
          <w:rFonts w:cs="Times New Roman" w:hint="default"/>
        </w:rPr>
        <w:t>ch z </w:t>
      </w:r>
      <w:r w:rsidRPr="00C71908" w:rsidR="002D3A75">
        <w:rPr>
          <w:rFonts w:cs="Times New Roman" w:hint="default"/>
        </w:rPr>
        <w:t>roka na rok stú</w:t>
      </w:r>
      <w:r w:rsidRPr="00C71908" w:rsidR="002D3A75">
        <w:rPr>
          <w:rFonts w:cs="Times New Roman" w:hint="default"/>
        </w:rPr>
        <w:t>pa poč</w:t>
      </w:r>
      <w:r w:rsidRPr="00C71908" w:rsidR="002D3A75">
        <w:rPr>
          <w:rFonts w:cs="Times New Roman" w:hint="default"/>
        </w:rPr>
        <w:t>et detí</w:t>
      </w:r>
      <w:r w:rsidRPr="00C71908" w:rsidR="002D3A75">
        <w:rPr>
          <w:rFonts w:cs="Times New Roman" w:hint="default"/>
        </w:rPr>
        <w:t>, ktoré</w:t>
      </w:r>
      <w:r w:rsidRPr="00C71908" w:rsidR="002D3A75">
        <w:rPr>
          <w:rFonts w:cs="Times New Roman" w:hint="default"/>
        </w:rPr>
        <w:t xml:space="preserve"> poč</w:t>
      </w:r>
      <w:r w:rsidRPr="00C71908" w:rsidR="002D3A75">
        <w:rPr>
          <w:rFonts w:cs="Times New Roman" w:hint="default"/>
        </w:rPr>
        <w:t>as plnenia povinnej š</w:t>
      </w:r>
      <w:r w:rsidRPr="00C71908" w:rsidR="002D3A75">
        <w:rPr>
          <w:rFonts w:cs="Times New Roman" w:hint="default"/>
        </w:rPr>
        <w:t>kolskej dochá</w:t>
      </w:r>
      <w:r w:rsidRPr="00C71908" w:rsidR="002D3A75">
        <w:rPr>
          <w:rFonts w:cs="Times New Roman" w:hint="default"/>
        </w:rPr>
        <w:t>dzky potrebujú</w:t>
      </w:r>
      <w:r w:rsidRPr="00C71908" w:rsidR="002D3A75">
        <w:rPr>
          <w:rFonts w:cs="Times New Roman" w:hint="default"/>
        </w:rPr>
        <w:t xml:space="preserve"> individuá</w:t>
      </w:r>
      <w:r w:rsidRPr="00C71908" w:rsidR="002D3A75">
        <w:rPr>
          <w:rFonts w:cs="Times New Roman" w:hint="default"/>
        </w:rPr>
        <w:t>lny prí</w:t>
      </w:r>
      <w:r w:rsidRPr="00C71908" w:rsidR="002D3A75">
        <w:rPr>
          <w:rFonts w:cs="Times New Roman" w:hint="default"/>
        </w:rPr>
        <w:t>stup uč</w:t>
      </w:r>
      <w:r w:rsidRPr="00C71908" w:rsidR="002D3A75">
        <w:rPr>
          <w:rFonts w:cs="Times New Roman" w:hint="default"/>
        </w:rPr>
        <w:t>iteľ</w:t>
      </w:r>
      <w:r w:rsidRPr="00C71908" w:rsidR="002D3A75">
        <w:rPr>
          <w:rFonts w:cs="Times New Roman" w:hint="default"/>
        </w:rPr>
        <w:t>ov, š</w:t>
      </w:r>
      <w:r w:rsidRPr="00C71908" w:rsidR="002D3A75">
        <w:rPr>
          <w:rFonts w:cs="Times New Roman" w:hint="default"/>
        </w:rPr>
        <w:t>peci</w:t>
      </w:r>
      <w:r w:rsidRPr="00C71908" w:rsidR="002D3A75">
        <w:rPr>
          <w:rFonts w:cs="Times New Roman" w:hint="default"/>
        </w:rPr>
        <w:t>fickú</w:t>
      </w:r>
      <w:r w:rsidRPr="00C71908" w:rsidR="002D3A75">
        <w:rPr>
          <w:rFonts w:cs="Times New Roman" w:hint="default"/>
        </w:rPr>
        <w:t xml:space="preserve"> ú</w:t>
      </w:r>
      <w:r w:rsidRPr="00C71908" w:rsidR="002D3A75">
        <w:rPr>
          <w:rFonts w:cs="Times New Roman" w:hint="default"/>
        </w:rPr>
        <w:t>pravu vzdelá</w:t>
      </w:r>
      <w:r w:rsidRPr="00C71908" w:rsidR="002D3A75">
        <w:rPr>
          <w:rFonts w:cs="Times New Roman" w:hint="default"/>
        </w:rPr>
        <w:t>vacieho prostredia alebo š</w:t>
      </w:r>
      <w:r w:rsidRPr="00C71908" w:rsidR="002D3A75">
        <w:rPr>
          <w:rFonts w:cs="Times New Roman" w:hint="default"/>
        </w:rPr>
        <w:t>pecializovanú</w:t>
      </w:r>
      <w:r w:rsidRPr="00C71908" w:rsidR="002D3A75">
        <w:rPr>
          <w:rFonts w:cs="Times New Roman" w:hint="default"/>
        </w:rPr>
        <w:t xml:space="preserve"> pomoc odborní</w:t>
      </w:r>
      <w:r w:rsidRPr="00C71908" w:rsidR="002D3A75">
        <w:rPr>
          <w:rFonts w:cs="Times New Roman" w:hint="default"/>
        </w:rPr>
        <w:t xml:space="preserve">kov. </w:t>
      </w:r>
    </w:p>
    <w:p w:rsidR="00FB2284" w:rsidP="00C71908">
      <w:pPr>
        <w:tabs>
          <w:tab w:val="num" w:pos="0"/>
        </w:tabs>
        <w:bidi w:val="0"/>
        <w:jc w:val="both"/>
        <w:rPr>
          <w:rFonts w:cs="Times New Roman"/>
        </w:rPr>
      </w:pPr>
    </w:p>
    <w:p w:rsidR="00B15F44" w:rsidP="00384A3A">
      <w:pPr>
        <w:tabs>
          <w:tab w:val="num" w:pos="0"/>
        </w:tabs>
        <w:bidi w:val="0"/>
        <w:jc w:val="both"/>
        <w:rPr>
          <w:rFonts w:cs="Times New Roman"/>
        </w:rPr>
      </w:pPr>
      <w:r w:rsidR="00C71908">
        <w:rPr>
          <w:rFonts w:cs="Times New Roman"/>
        </w:rPr>
        <w:tab/>
      </w:r>
      <w:r w:rsidRPr="00C71908" w:rsidR="002D3A75">
        <w:rPr>
          <w:rFonts w:cs="Times New Roman" w:hint="default"/>
        </w:rPr>
        <w:t>Ž</w:t>
      </w:r>
      <w:r w:rsidRPr="00C71908" w:rsidR="002D3A75">
        <w:rPr>
          <w:rFonts w:cs="Times New Roman" w:hint="default"/>
        </w:rPr>
        <w:t>iaci s</w:t>
      </w:r>
      <w:r w:rsidR="00FB2284">
        <w:rPr>
          <w:rFonts w:cs="Times New Roman" w:hint="default"/>
        </w:rPr>
        <w:t>o zdravotný</w:t>
      </w:r>
      <w:r w:rsidR="00FB2284">
        <w:rPr>
          <w:rFonts w:cs="Times New Roman" w:hint="default"/>
        </w:rPr>
        <w:t>m znevý</w:t>
      </w:r>
      <w:r w:rsidR="00FB2284">
        <w:rPr>
          <w:rFonts w:cs="Times New Roman" w:hint="default"/>
        </w:rPr>
        <w:t>hodnení</w:t>
      </w:r>
      <w:r w:rsidR="00FB2284">
        <w:rPr>
          <w:rFonts w:cs="Times New Roman" w:hint="default"/>
        </w:rPr>
        <w:t>m alebo s</w:t>
      </w:r>
      <w:r w:rsidRPr="00C71908" w:rsidR="002D3A75">
        <w:rPr>
          <w:rFonts w:cs="Times New Roman"/>
        </w:rPr>
        <w:t> </w:t>
      </w:r>
      <w:r w:rsidRPr="00C71908" w:rsidR="002D3A75">
        <w:rPr>
          <w:rFonts w:cs="Times New Roman" w:hint="default"/>
        </w:rPr>
        <w:t>rô</w:t>
      </w:r>
      <w:r w:rsidRPr="00C71908" w:rsidR="002D3A75">
        <w:rPr>
          <w:rFonts w:cs="Times New Roman" w:hint="default"/>
        </w:rPr>
        <w:t xml:space="preserve">znymi </w:t>
      </w:r>
      <w:r w:rsidR="00FB2284">
        <w:rPr>
          <w:rFonts w:cs="Times New Roman" w:hint="default"/>
        </w:rPr>
        <w:t>chronický</w:t>
      </w:r>
      <w:r w:rsidR="00FB2284">
        <w:rPr>
          <w:rFonts w:cs="Times New Roman" w:hint="default"/>
        </w:rPr>
        <w:t xml:space="preserve">mi </w:t>
      </w:r>
      <w:r w:rsidRPr="00C71908" w:rsidR="002D3A75">
        <w:rPr>
          <w:rFonts w:cs="Times New Roman" w:hint="default"/>
        </w:rPr>
        <w:t>zdravotný</w:t>
      </w:r>
      <w:r w:rsidRPr="00C71908" w:rsidR="002D3A75">
        <w:rPr>
          <w:rFonts w:cs="Times New Roman" w:hint="default"/>
        </w:rPr>
        <w:t xml:space="preserve">mi </w:t>
      </w:r>
      <w:r w:rsidR="00FB2284">
        <w:rPr>
          <w:rFonts w:cs="Times New Roman" w:hint="default"/>
        </w:rPr>
        <w:t>problé</w:t>
      </w:r>
      <w:r w:rsidR="00FB2284">
        <w:rPr>
          <w:rFonts w:cs="Times New Roman" w:hint="default"/>
        </w:rPr>
        <w:t>mami</w:t>
      </w:r>
      <w:r w:rsidRPr="00C71908" w:rsidR="002D3A75">
        <w:rPr>
          <w:rFonts w:cs="Times New Roman" w:hint="default"/>
        </w:rPr>
        <w:t xml:space="preserve"> sú</w:t>
      </w:r>
      <w:r w:rsidRPr="00C71908" w:rsidR="002D3A75">
        <w:rPr>
          <w:rFonts w:cs="Times New Roman" w:hint="default"/>
        </w:rPr>
        <w:t xml:space="preserve"> v </w:t>
      </w:r>
      <w:r w:rsidRPr="00C71908" w:rsidR="002D3A75">
        <w:rPr>
          <w:rFonts w:cs="Times New Roman" w:hint="default"/>
        </w:rPr>
        <w:t>š</w:t>
      </w:r>
      <w:r w:rsidRPr="00C71908" w:rsidR="002D3A75">
        <w:rPr>
          <w:rFonts w:cs="Times New Roman" w:hint="default"/>
        </w:rPr>
        <w:t>kolá</w:t>
      </w:r>
      <w:r w:rsidRPr="00C71908" w:rsidR="002D3A75">
        <w:rPr>
          <w:rFonts w:cs="Times New Roman" w:hint="default"/>
        </w:rPr>
        <w:t>ch č</w:t>
      </w:r>
      <w:r w:rsidRPr="00C71908" w:rsidR="002D3A75">
        <w:rPr>
          <w:rFonts w:cs="Times New Roman" w:hint="default"/>
        </w:rPr>
        <w:t>oraz č</w:t>
      </w:r>
      <w:r w:rsidRPr="00C71908" w:rsidR="002D3A75">
        <w:rPr>
          <w:rFonts w:cs="Times New Roman" w:hint="default"/>
        </w:rPr>
        <w:t>astejší</w:t>
      </w:r>
      <w:r w:rsidRPr="00C71908" w:rsidR="002D3A75">
        <w:rPr>
          <w:rFonts w:cs="Times New Roman" w:hint="default"/>
        </w:rPr>
        <w:t>m javom. Š</w:t>
      </w:r>
      <w:r w:rsidRPr="00C71908" w:rsidR="002D3A75">
        <w:rPr>
          <w:rFonts w:cs="Times New Roman" w:hint="default"/>
        </w:rPr>
        <w:t xml:space="preserve">koly </w:t>
      </w:r>
      <w:r w:rsidR="00FB2284">
        <w:rPr>
          <w:rFonts w:cs="Times New Roman" w:hint="default"/>
        </w:rPr>
        <w:t>sa vš</w:t>
      </w:r>
      <w:r w:rsidR="00FB2284">
        <w:rPr>
          <w:rFonts w:cs="Times New Roman" w:hint="default"/>
        </w:rPr>
        <w:t>ak ich prí</w:t>
      </w:r>
      <w:r w:rsidR="00FB2284">
        <w:rPr>
          <w:rFonts w:cs="Times New Roman" w:hint="default"/>
        </w:rPr>
        <w:t>tomnosti nevedia prispô</w:t>
      </w:r>
      <w:r w:rsidR="00FB2284">
        <w:rPr>
          <w:rFonts w:cs="Times New Roman" w:hint="default"/>
        </w:rPr>
        <w:t>sobiť</w:t>
      </w:r>
      <w:r>
        <w:rPr>
          <w:rFonts w:cs="Times New Roman" w:hint="default"/>
        </w:rPr>
        <w:t>. Neustá</w:t>
      </w:r>
      <w:r>
        <w:rPr>
          <w:rFonts w:cs="Times New Roman" w:hint="default"/>
        </w:rPr>
        <w:t xml:space="preserve">le ich </w:t>
      </w:r>
      <w:r w:rsidRPr="00C71908" w:rsidR="002D3A75">
        <w:rPr>
          <w:rFonts w:cs="Times New Roman" w:hint="default"/>
        </w:rPr>
        <w:t>vní</w:t>
      </w:r>
      <w:r w:rsidRPr="00C71908" w:rsidR="002D3A75">
        <w:rPr>
          <w:rFonts w:cs="Times New Roman" w:hint="default"/>
        </w:rPr>
        <w:t>majú</w:t>
      </w:r>
      <w:r w:rsidRPr="00C71908" w:rsidR="002D3A75">
        <w:rPr>
          <w:rFonts w:cs="Times New Roman" w:hint="default"/>
        </w:rPr>
        <w:t xml:space="preserve"> ako problé</w:t>
      </w:r>
      <w:r w:rsidRPr="00C71908" w:rsidR="002D3A75">
        <w:rPr>
          <w:rFonts w:cs="Times New Roman" w:hint="default"/>
        </w:rPr>
        <w:t>m, s </w:t>
      </w:r>
      <w:r w:rsidRPr="00C71908" w:rsidR="002D3A75">
        <w:rPr>
          <w:rFonts w:cs="Times New Roman" w:hint="default"/>
        </w:rPr>
        <w:t>ktorý</w:t>
      </w:r>
      <w:r w:rsidRPr="00C71908" w:rsidR="002D3A75">
        <w:rPr>
          <w:rFonts w:cs="Times New Roman" w:hint="default"/>
        </w:rPr>
        <w:t>m si nevedia poradiť</w:t>
      </w:r>
      <w:r w:rsidRPr="00C71908" w:rsidR="002D3A75">
        <w:rPr>
          <w:rFonts w:cs="Times New Roman" w:hint="default"/>
        </w:rPr>
        <w:t xml:space="preserve">. </w:t>
      </w:r>
    </w:p>
    <w:p w:rsidR="00B15F44" w:rsidP="00384A3A">
      <w:pPr>
        <w:tabs>
          <w:tab w:val="num" w:pos="0"/>
        </w:tabs>
        <w:bidi w:val="0"/>
        <w:jc w:val="both"/>
        <w:rPr>
          <w:rFonts w:cs="Times New Roman"/>
        </w:rPr>
      </w:pPr>
    </w:p>
    <w:p w:rsidR="00384A3A" w:rsidP="00384A3A">
      <w:pPr>
        <w:tabs>
          <w:tab w:val="num" w:pos="0"/>
        </w:tabs>
        <w:bidi w:val="0"/>
        <w:jc w:val="both"/>
        <w:rPr>
          <w:rFonts w:cs="Times New Roman"/>
        </w:rPr>
      </w:pPr>
      <w:r w:rsidR="00B15F44">
        <w:rPr>
          <w:rFonts w:cs="Times New Roman"/>
        </w:rPr>
        <w:tab/>
      </w:r>
      <w:r w:rsidRPr="00C71908" w:rsidR="002D3A75">
        <w:rPr>
          <w:rFonts w:cs="Times New Roman" w:hint="default"/>
        </w:rPr>
        <w:t>Uč</w:t>
      </w:r>
      <w:r w:rsidRPr="00C71908" w:rsidR="002D3A75">
        <w:rPr>
          <w:rFonts w:cs="Times New Roman" w:hint="default"/>
        </w:rPr>
        <w:t>itelia totiž</w:t>
      </w:r>
      <w:r w:rsidRPr="00C71908" w:rsidR="002D3A75">
        <w:rPr>
          <w:rFonts w:cs="Times New Roman" w:hint="default"/>
        </w:rPr>
        <w:t xml:space="preserve"> nemajú</w:t>
      </w:r>
      <w:r w:rsidRPr="00C71908" w:rsidR="002D3A75">
        <w:rPr>
          <w:rFonts w:cs="Times New Roman" w:hint="default"/>
        </w:rPr>
        <w:t xml:space="preserve"> potrebné</w:t>
      </w:r>
      <w:r w:rsidRPr="00C71908" w:rsidR="002D3A75">
        <w:rPr>
          <w:rFonts w:cs="Times New Roman" w:hint="default"/>
        </w:rPr>
        <w:t xml:space="preserve"> kompetencie na realizá</w:t>
      </w:r>
      <w:r w:rsidRPr="00C71908" w:rsidR="002D3A75">
        <w:rPr>
          <w:rFonts w:cs="Times New Roman" w:hint="default"/>
        </w:rPr>
        <w:t>ciu ú</w:t>
      </w:r>
      <w:r w:rsidRPr="00C71908" w:rsidR="002D3A75">
        <w:rPr>
          <w:rFonts w:cs="Times New Roman" w:hint="default"/>
        </w:rPr>
        <w:t>konov v </w:t>
      </w:r>
      <w:r w:rsidRPr="00C71908" w:rsidR="002D3A75">
        <w:rPr>
          <w:rFonts w:cs="Times New Roman" w:hint="default"/>
        </w:rPr>
        <w:t>oblasti zdravotnej starostlivosti, ktoré</w:t>
      </w:r>
      <w:r w:rsidRPr="00C71908" w:rsidR="002D3A75">
        <w:rPr>
          <w:rFonts w:cs="Times New Roman" w:hint="default"/>
        </w:rPr>
        <w:t xml:space="preserve"> je potrebné</w:t>
      </w:r>
      <w:r w:rsidRPr="00C71908" w:rsidR="002D3A75">
        <w:rPr>
          <w:rFonts w:cs="Times New Roman" w:hint="default"/>
        </w:rPr>
        <w:t xml:space="preserve"> </w:t>
      </w:r>
      <w:r w:rsidRPr="00C71908" w:rsidR="00C71908">
        <w:rPr>
          <w:rFonts w:cs="Times New Roman"/>
        </w:rPr>
        <w:t>s </w:t>
      </w:r>
      <w:r w:rsidRPr="00C71908" w:rsidR="00C71908">
        <w:rPr>
          <w:rFonts w:cs="Times New Roman" w:hint="default"/>
        </w:rPr>
        <w:t>tý</w:t>
      </w:r>
      <w:r w:rsidRPr="00C71908" w:rsidR="00C71908">
        <w:rPr>
          <w:rFonts w:cs="Times New Roman" w:hint="default"/>
        </w:rPr>
        <w:t>mito ž</w:t>
      </w:r>
      <w:r w:rsidRPr="00C71908" w:rsidR="00C71908">
        <w:rPr>
          <w:rFonts w:cs="Times New Roman" w:hint="default"/>
        </w:rPr>
        <w:t>iakmi vykoná</w:t>
      </w:r>
      <w:r w:rsidRPr="00C71908" w:rsidR="00C71908">
        <w:rPr>
          <w:rFonts w:cs="Times New Roman" w:hint="default"/>
        </w:rPr>
        <w:t>vať</w:t>
      </w:r>
      <w:r w:rsidRPr="00C71908" w:rsidR="00C71908">
        <w:rPr>
          <w:rFonts w:cs="Times New Roman" w:hint="default"/>
        </w:rPr>
        <w:t xml:space="preserve"> poč</w:t>
      </w:r>
      <w:r w:rsidRPr="00C71908" w:rsidR="00C71908">
        <w:rPr>
          <w:rFonts w:cs="Times New Roman" w:hint="default"/>
        </w:rPr>
        <w:t>as dň</w:t>
      </w:r>
      <w:r w:rsidRPr="00C71908" w:rsidR="00C71908">
        <w:rPr>
          <w:rFonts w:cs="Times New Roman" w:hint="default"/>
        </w:rPr>
        <w:t>a,</w:t>
      </w:r>
      <w:r w:rsidR="00C71908">
        <w:rPr>
          <w:rFonts w:cs="Times New Roman"/>
        </w:rPr>
        <w:t xml:space="preserve"> </w:t>
      </w:r>
      <w:r w:rsidR="00B15F44">
        <w:rPr>
          <w:rFonts w:cs="Times New Roman"/>
        </w:rPr>
        <w:t>neraz</w:t>
      </w:r>
      <w:r w:rsidR="00C71908">
        <w:rPr>
          <w:rFonts w:cs="Times New Roman" w:hint="default"/>
        </w:rPr>
        <w:t xml:space="preserve"> aj poč</w:t>
      </w:r>
      <w:r w:rsidR="00C71908">
        <w:rPr>
          <w:rFonts w:cs="Times New Roman" w:hint="default"/>
        </w:rPr>
        <w:t>as vyuč</w:t>
      </w:r>
      <w:r w:rsidR="00C71908">
        <w:rPr>
          <w:rFonts w:cs="Times New Roman" w:hint="default"/>
        </w:rPr>
        <w:t>ova</w:t>
      </w:r>
      <w:r w:rsidR="00B15F44">
        <w:rPr>
          <w:rFonts w:cs="Times New Roman"/>
        </w:rPr>
        <w:t>cej hodiny</w:t>
      </w:r>
      <w:r w:rsidR="00B15F44">
        <w:rPr>
          <w:rFonts w:cs="Times New Roman"/>
        </w:rPr>
        <w:t xml:space="preserve">. </w:t>
      </w:r>
      <w:r w:rsidR="00FB2284">
        <w:rPr>
          <w:rFonts w:cs="Times New Roman" w:hint="default"/>
        </w:rPr>
        <w:t>Nemajú</w:t>
      </w:r>
      <w:r w:rsidR="00FB2284">
        <w:rPr>
          <w:rFonts w:cs="Times New Roman" w:hint="default"/>
        </w:rPr>
        <w:t xml:space="preserve"> </w:t>
      </w:r>
      <w:r w:rsidRPr="00C71908" w:rsidR="00C71908">
        <w:rPr>
          <w:rFonts w:cs="Times New Roman"/>
        </w:rPr>
        <w:t>k </w:t>
      </w:r>
      <w:r w:rsidRPr="00C71908" w:rsidR="00C71908">
        <w:rPr>
          <w:rFonts w:cs="Times New Roman" w:hint="default"/>
        </w:rPr>
        <w:t>dispozí</w:t>
      </w:r>
      <w:r w:rsidRPr="00C71908" w:rsidR="00C71908">
        <w:rPr>
          <w:rFonts w:cs="Times New Roman" w:hint="default"/>
        </w:rPr>
        <w:t xml:space="preserve">cii </w:t>
      </w:r>
      <w:r w:rsidR="00FB2284">
        <w:rPr>
          <w:rFonts w:cs="Times New Roman"/>
        </w:rPr>
        <w:t xml:space="preserve">ani </w:t>
      </w:r>
      <w:r w:rsidRPr="00C71908" w:rsidR="00C71908">
        <w:rPr>
          <w:rFonts w:cs="Times New Roman" w:hint="default"/>
        </w:rPr>
        <w:t>ž</w:t>
      </w:r>
      <w:r w:rsidRPr="00C71908" w:rsidR="00C71908">
        <w:rPr>
          <w:rFonts w:cs="Times New Roman" w:hint="default"/>
        </w:rPr>
        <w:t>iaden odborný</w:t>
      </w:r>
      <w:r w:rsidRPr="00C71908" w:rsidR="00C71908">
        <w:rPr>
          <w:rFonts w:cs="Times New Roman" w:hint="default"/>
        </w:rPr>
        <w:t xml:space="preserve"> personá</w:t>
      </w:r>
      <w:r w:rsidRPr="00C71908" w:rsidR="00C71908">
        <w:rPr>
          <w:rFonts w:cs="Times New Roman" w:hint="default"/>
        </w:rPr>
        <w:t>l, ktorý</w:t>
      </w:r>
      <w:r w:rsidRPr="00C71908" w:rsidR="00C71908">
        <w:rPr>
          <w:rFonts w:cs="Times New Roman" w:hint="default"/>
        </w:rPr>
        <w:t xml:space="preserve"> by tieto ú</w:t>
      </w:r>
      <w:r w:rsidRPr="00C71908" w:rsidR="00C71908">
        <w:rPr>
          <w:rFonts w:cs="Times New Roman" w:hint="default"/>
        </w:rPr>
        <w:t>kony vykoná</w:t>
      </w:r>
      <w:r w:rsidRPr="00C71908" w:rsidR="00C71908">
        <w:rPr>
          <w:rFonts w:cs="Times New Roman" w:hint="default"/>
        </w:rPr>
        <w:t xml:space="preserve">val namiesto </w:t>
      </w:r>
      <w:r w:rsidR="00FB2284">
        <w:rPr>
          <w:rFonts w:cs="Times New Roman"/>
        </w:rPr>
        <w:t>nich</w:t>
      </w:r>
      <w:r w:rsidRPr="00C71908" w:rsidR="00C71908">
        <w:rPr>
          <w:rFonts w:cs="Times New Roman"/>
        </w:rPr>
        <w:t>.</w:t>
      </w:r>
    </w:p>
    <w:p w:rsidR="00384A3A" w:rsidP="00384A3A">
      <w:pPr>
        <w:tabs>
          <w:tab w:val="num" w:pos="0"/>
        </w:tabs>
        <w:bidi w:val="0"/>
        <w:jc w:val="both"/>
        <w:rPr>
          <w:rFonts w:cs="Times New Roman"/>
        </w:rPr>
      </w:pPr>
      <w:r>
        <w:rPr>
          <w:rFonts w:cs="Times New Roman"/>
        </w:rPr>
        <w:tab/>
      </w:r>
    </w:p>
    <w:p w:rsidR="00B15F44" w:rsidP="00384A3A">
      <w:pPr>
        <w:tabs>
          <w:tab w:val="num" w:pos="0"/>
        </w:tabs>
        <w:bidi w:val="0"/>
        <w:jc w:val="both"/>
        <w:rPr>
          <w:rFonts w:hint="default"/>
          <w:shd w:val="clear" w:color="auto" w:fill="FFFFFF"/>
        </w:rPr>
      </w:pPr>
      <w:r w:rsidR="00384A3A">
        <w:rPr>
          <w:rFonts w:cs="Times New Roman"/>
        </w:rPr>
        <w:tab/>
      </w:r>
      <w:r w:rsidRPr="00C71908" w:rsidR="002D3A75">
        <w:rPr>
          <w:rFonts w:cs="Times New Roman"/>
          <w:shd w:val="clear" w:color="auto" w:fill="FFFFFF"/>
        </w:rPr>
        <w:t>Pr</w:t>
      </w:r>
      <w:r w:rsidR="00C71908">
        <w:rPr>
          <w:rFonts w:hint="default"/>
          <w:shd w:val="clear" w:color="auto" w:fill="FFFFFF"/>
        </w:rPr>
        <w:t>e uč</w:t>
      </w:r>
      <w:r w:rsidR="00C71908">
        <w:rPr>
          <w:rFonts w:hint="default"/>
          <w:shd w:val="clear" w:color="auto" w:fill="FFFFFF"/>
        </w:rPr>
        <w:t>iteľ</w:t>
      </w:r>
      <w:r w:rsidR="00C71908">
        <w:rPr>
          <w:rFonts w:hint="default"/>
          <w:shd w:val="clear" w:color="auto" w:fill="FFFFFF"/>
        </w:rPr>
        <w:t xml:space="preserve">ov je </w:t>
      </w:r>
      <w:r w:rsidR="004A5558">
        <w:rPr>
          <w:shd w:val="clear" w:color="auto" w:fill="FFFFFF"/>
        </w:rPr>
        <w:t xml:space="preserve">preto </w:t>
      </w:r>
      <w:r w:rsidR="00C71908">
        <w:rPr>
          <w:rFonts w:hint="default"/>
          <w:shd w:val="clear" w:color="auto" w:fill="FFFFFF"/>
        </w:rPr>
        <w:t>problematické</w:t>
      </w:r>
      <w:r w:rsidR="00C71908">
        <w:rPr>
          <w:rFonts w:hint="default"/>
          <w:shd w:val="clear" w:color="auto" w:fill="FFFFFF"/>
        </w:rPr>
        <w:t xml:space="preserve"> </w:t>
      </w:r>
      <w:r w:rsidR="00384A3A">
        <w:rPr>
          <w:shd w:val="clear" w:color="auto" w:fill="FFFFFF"/>
        </w:rPr>
        <w:t xml:space="preserve">prakticky </w:t>
      </w:r>
      <w:r w:rsidR="00C71908">
        <w:rPr>
          <w:rFonts w:hint="default"/>
          <w:shd w:val="clear" w:color="auto" w:fill="FFFFFF"/>
        </w:rPr>
        <w:t>zvlá</w:t>
      </w:r>
      <w:r w:rsidR="00C71908">
        <w:rPr>
          <w:rFonts w:hint="default"/>
          <w:shd w:val="clear" w:color="auto" w:fill="FFFFFF"/>
        </w:rPr>
        <w:t>dať</w:t>
      </w:r>
      <w:r w:rsidR="00C71908">
        <w:rPr>
          <w:rFonts w:hint="default"/>
          <w:shd w:val="clear" w:color="auto" w:fill="FFFFFF"/>
        </w:rPr>
        <w:t xml:space="preserve"> </w:t>
      </w:r>
      <w:r w:rsidR="00FB2284">
        <w:rPr>
          <w:rFonts w:hint="default"/>
          <w:shd w:val="clear" w:color="auto" w:fill="FFFFFF"/>
        </w:rPr>
        <w:t>ná</w:t>
      </w:r>
      <w:r w:rsidR="00FB2284">
        <w:rPr>
          <w:rFonts w:hint="default"/>
          <w:shd w:val="clear" w:color="auto" w:fill="FFFFFF"/>
        </w:rPr>
        <w:t>hle zmen</w:t>
      </w:r>
      <w:r>
        <w:rPr>
          <w:rFonts w:hint="default"/>
          <w:shd w:val="clear" w:color="auto" w:fill="FFFFFF"/>
        </w:rPr>
        <w:t>y zdravotné</w:t>
      </w:r>
      <w:r>
        <w:rPr>
          <w:rFonts w:hint="default"/>
          <w:shd w:val="clear" w:color="auto" w:fill="FFFFFF"/>
        </w:rPr>
        <w:t>ho stavu ich ž</w:t>
      </w:r>
      <w:r>
        <w:rPr>
          <w:rFonts w:hint="default"/>
          <w:shd w:val="clear" w:color="auto" w:fill="FFFFFF"/>
        </w:rPr>
        <w:t>iakov</w:t>
      </w:r>
      <w:r w:rsidR="004A5558">
        <w:rPr>
          <w:shd w:val="clear" w:color="auto" w:fill="FFFFFF"/>
        </w:rPr>
        <w:t>. S</w:t>
      </w:r>
      <w:r>
        <w:rPr>
          <w:shd w:val="clear" w:color="auto" w:fill="FFFFFF"/>
        </w:rPr>
        <w:t xml:space="preserve">tres v nich </w:t>
      </w:r>
      <w:r w:rsidR="004A5558">
        <w:rPr>
          <w:rFonts w:hint="default"/>
          <w:shd w:val="clear" w:color="auto" w:fill="FFFFFF"/>
        </w:rPr>
        <w:t>vš</w:t>
      </w:r>
      <w:r w:rsidR="004A5558">
        <w:rPr>
          <w:rFonts w:hint="default"/>
          <w:shd w:val="clear" w:color="auto" w:fill="FFFFFF"/>
        </w:rPr>
        <w:t xml:space="preserve">ak neraz </w:t>
      </w:r>
      <w:r>
        <w:rPr>
          <w:rFonts w:hint="default"/>
          <w:shd w:val="clear" w:color="auto" w:fill="FFFFFF"/>
        </w:rPr>
        <w:t>vyvolá</w:t>
      </w:r>
      <w:r>
        <w:rPr>
          <w:rFonts w:hint="default"/>
          <w:shd w:val="clear" w:color="auto" w:fill="FFFFFF"/>
        </w:rPr>
        <w:t>vajú</w:t>
      </w:r>
      <w:r>
        <w:rPr>
          <w:rFonts w:hint="default"/>
          <w:shd w:val="clear" w:color="auto" w:fill="FFFFFF"/>
        </w:rPr>
        <w:t xml:space="preserve"> aj pomerne jednoduché</w:t>
      </w:r>
      <w:r>
        <w:rPr>
          <w:rFonts w:hint="default"/>
          <w:shd w:val="clear" w:color="auto" w:fill="FFFFFF"/>
        </w:rPr>
        <w:t xml:space="preserve"> ú</w:t>
      </w:r>
      <w:r>
        <w:rPr>
          <w:rFonts w:hint="default"/>
          <w:shd w:val="clear" w:color="auto" w:fill="FFFFFF"/>
        </w:rPr>
        <w:t>ko</w:t>
      </w:r>
      <w:r>
        <w:rPr>
          <w:rFonts w:hint="default"/>
          <w:shd w:val="clear" w:color="auto" w:fill="FFFFFF"/>
        </w:rPr>
        <w:t>ny, ktoré</w:t>
      </w:r>
      <w:r>
        <w:rPr>
          <w:rFonts w:hint="default"/>
          <w:shd w:val="clear" w:color="auto" w:fill="FFFFFF"/>
        </w:rPr>
        <w:t xml:space="preserve"> sa s </w:t>
      </w:r>
      <w:r>
        <w:rPr>
          <w:rFonts w:hint="default"/>
          <w:shd w:val="clear" w:color="auto" w:fill="FFFFFF"/>
        </w:rPr>
        <w:t>dieť</w:t>
      </w:r>
      <w:r>
        <w:rPr>
          <w:rFonts w:hint="default"/>
          <w:shd w:val="clear" w:color="auto" w:fill="FFFFFF"/>
        </w:rPr>
        <w:t>ať</w:t>
      </w:r>
      <w:r>
        <w:rPr>
          <w:rFonts w:hint="default"/>
          <w:shd w:val="clear" w:color="auto" w:fill="FFFFFF"/>
        </w:rPr>
        <w:t xml:space="preserve">om </w:t>
      </w:r>
      <w:r w:rsidR="004A5558">
        <w:rPr>
          <w:shd w:val="clear" w:color="auto" w:fill="FFFFFF"/>
        </w:rPr>
        <w:t>v </w:t>
      </w:r>
      <w:r w:rsidR="004A5558">
        <w:rPr>
          <w:rFonts w:hint="default"/>
          <w:shd w:val="clear" w:color="auto" w:fill="FFFFFF"/>
        </w:rPr>
        <w:t>rodinnom prostredí</w:t>
      </w:r>
      <w:r w:rsidR="004A5558">
        <w:rPr>
          <w:rFonts w:hint="default"/>
          <w:shd w:val="clear" w:color="auto" w:fill="FFFFFF"/>
        </w:rPr>
        <w:t xml:space="preserve"> </w:t>
      </w:r>
      <w:r>
        <w:rPr>
          <w:rFonts w:hint="default"/>
          <w:shd w:val="clear" w:color="auto" w:fill="FFFFFF"/>
        </w:rPr>
        <w:t>bež</w:t>
      </w:r>
      <w:r>
        <w:rPr>
          <w:rFonts w:hint="default"/>
          <w:shd w:val="clear" w:color="auto" w:fill="FFFFFF"/>
        </w:rPr>
        <w:t xml:space="preserve">ne </w:t>
      </w:r>
      <w:r w:rsidR="004A5558">
        <w:rPr>
          <w:rFonts w:hint="default"/>
          <w:shd w:val="clear" w:color="auto" w:fill="FFFFFF"/>
        </w:rPr>
        <w:t>vykoná</w:t>
      </w:r>
      <w:r w:rsidR="004A5558">
        <w:rPr>
          <w:rFonts w:hint="default"/>
          <w:shd w:val="clear" w:color="auto" w:fill="FFFFFF"/>
        </w:rPr>
        <w:t>vajú</w:t>
      </w:r>
      <w:r>
        <w:rPr>
          <w:shd w:val="clear" w:color="auto" w:fill="FFFFFF"/>
        </w:rPr>
        <w:t xml:space="preserve">. </w:t>
      </w:r>
      <w:r w:rsidR="004A5558">
        <w:rPr>
          <w:rFonts w:hint="default"/>
          <w:shd w:val="clear" w:color="auto" w:fill="FFFFFF"/>
        </w:rPr>
        <w:t>Problé</w:t>
      </w:r>
      <w:r w:rsidR="004A5558">
        <w:rPr>
          <w:rFonts w:hint="default"/>
          <w:shd w:val="clear" w:color="auto" w:fill="FFFFFF"/>
        </w:rPr>
        <w:t>mom pre nich môž</w:t>
      </w:r>
      <w:r w:rsidR="004A5558">
        <w:rPr>
          <w:rFonts w:hint="default"/>
          <w:shd w:val="clear" w:color="auto" w:fill="FFFFFF"/>
        </w:rPr>
        <w:t>u byť</w:t>
      </w:r>
      <w:r w:rsidR="004A5558">
        <w:rPr>
          <w:rFonts w:hint="default"/>
          <w:shd w:val="clear" w:color="auto" w:fill="FFFFFF"/>
        </w:rPr>
        <w:t xml:space="preserve"> aj len </w:t>
      </w:r>
      <w:r>
        <w:rPr>
          <w:rFonts w:hint="default"/>
          <w:shd w:val="clear" w:color="auto" w:fill="FFFFFF"/>
        </w:rPr>
        <w:t>potenciá</w:t>
      </w:r>
      <w:r>
        <w:rPr>
          <w:rFonts w:hint="default"/>
          <w:shd w:val="clear" w:color="auto" w:fill="FFFFFF"/>
        </w:rPr>
        <w:t xml:space="preserve">lne </w:t>
      </w:r>
      <w:r w:rsidR="00C71908">
        <w:rPr>
          <w:rFonts w:hint="default"/>
          <w:shd w:val="clear" w:color="auto" w:fill="FFFFFF"/>
        </w:rPr>
        <w:t>ť</w:t>
      </w:r>
      <w:r w:rsidR="00C71908">
        <w:rPr>
          <w:rFonts w:hint="default"/>
          <w:shd w:val="clear" w:color="auto" w:fill="FFFFFF"/>
        </w:rPr>
        <w:t>až</w:t>
      </w:r>
      <w:r w:rsidR="00C71908">
        <w:rPr>
          <w:rFonts w:hint="default"/>
          <w:shd w:val="clear" w:color="auto" w:fill="FFFFFF"/>
        </w:rPr>
        <w:t>kosti niektorý</w:t>
      </w:r>
      <w:r w:rsidR="00C71908">
        <w:rPr>
          <w:rFonts w:hint="default"/>
          <w:shd w:val="clear" w:color="auto" w:fill="FFFFFF"/>
        </w:rPr>
        <w:t xml:space="preserve">ch </w:t>
      </w:r>
      <w:r>
        <w:rPr>
          <w:rFonts w:hint="default"/>
          <w:shd w:val="clear" w:color="auto" w:fill="FFFFFF"/>
        </w:rPr>
        <w:t>chronický</w:t>
      </w:r>
      <w:r>
        <w:rPr>
          <w:rFonts w:hint="default"/>
          <w:shd w:val="clear" w:color="auto" w:fill="FFFFFF"/>
        </w:rPr>
        <w:t xml:space="preserve">ch </w:t>
      </w:r>
      <w:r w:rsidR="00C71908">
        <w:rPr>
          <w:rFonts w:hint="default"/>
          <w:shd w:val="clear" w:color="auto" w:fill="FFFFFF"/>
        </w:rPr>
        <w:t>ochorení</w:t>
      </w:r>
      <w:r>
        <w:rPr>
          <w:rFonts w:hint="default"/>
          <w:shd w:val="clear" w:color="auto" w:fill="FFFFFF"/>
        </w:rPr>
        <w:t>, ktoré</w:t>
      </w:r>
      <w:r>
        <w:rPr>
          <w:rFonts w:hint="default"/>
          <w:shd w:val="clear" w:color="auto" w:fill="FFFFFF"/>
        </w:rPr>
        <w:t xml:space="preserve"> sa nemusia na vyuč</w:t>
      </w:r>
      <w:r>
        <w:rPr>
          <w:rFonts w:hint="default"/>
          <w:shd w:val="clear" w:color="auto" w:fill="FFFFFF"/>
        </w:rPr>
        <w:t>ovaní</w:t>
      </w:r>
      <w:r>
        <w:rPr>
          <w:rFonts w:hint="default"/>
          <w:shd w:val="clear" w:color="auto" w:fill="FFFFFF"/>
        </w:rPr>
        <w:t xml:space="preserve"> nikdy prejaviť</w:t>
      </w:r>
      <w:r>
        <w:rPr>
          <w:rFonts w:hint="default"/>
          <w:shd w:val="clear" w:color="auto" w:fill="FFFFFF"/>
        </w:rPr>
        <w:t>. Už</w:t>
      </w:r>
      <w:r>
        <w:rPr>
          <w:rFonts w:hint="default"/>
          <w:shd w:val="clear" w:color="auto" w:fill="FFFFFF"/>
        </w:rPr>
        <w:t xml:space="preserve"> len samotná</w:t>
      </w:r>
      <w:r>
        <w:rPr>
          <w:rFonts w:hint="default"/>
          <w:shd w:val="clear" w:color="auto" w:fill="FFFFFF"/>
        </w:rPr>
        <w:t xml:space="preserve"> predstava, č</w:t>
      </w:r>
      <w:r>
        <w:rPr>
          <w:rFonts w:hint="default"/>
          <w:shd w:val="clear" w:color="auto" w:fill="FFFFFF"/>
        </w:rPr>
        <w:t>o vš</w:t>
      </w:r>
      <w:r>
        <w:rPr>
          <w:rFonts w:hint="default"/>
          <w:shd w:val="clear" w:color="auto" w:fill="FFFFFF"/>
        </w:rPr>
        <w:t>etko sa môž</w:t>
      </w:r>
      <w:r>
        <w:rPr>
          <w:rFonts w:hint="default"/>
          <w:shd w:val="clear" w:color="auto" w:fill="FFFFFF"/>
        </w:rPr>
        <w:t xml:space="preserve">e </w:t>
      </w:r>
      <w:r w:rsidR="004A5558">
        <w:rPr>
          <w:rFonts w:hint="default"/>
          <w:shd w:val="clear" w:color="auto" w:fill="FFFFFF"/>
        </w:rPr>
        <w:t>sa dieť</w:t>
      </w:r>
      <w:r w:rsidR="004A5558">
        <w:rPr>
          <w:rFonts w:hint="default"/>
          <w:shd w:val="clear" w:color="auto" w:fill="FFFFFF"/>
        </w:rPr>
        <w:t>ať</w:t>
      </w:r>
      <w:r w:rsidR="004A5558">
        <w:rPr>
          <w:rFonts w:hint="default"/>
          <w:shd w:val="clear" w:color="auto" w:fill="FFFFFF"/>
        </w:rPr>
        <w:t>u poč</w:t>
      </w:r>
      <w:r w:rsidR="004A5558">
        <w:rPr>
          <w:rFonts w:hint="default"/>
          <w:shd w:val="clear" w:color="auto" w:fill="FFFFFF"/>
        </w:rPr>
        <w:t>as dň</w:t>
      </w:r>
      <w:r w:rsidR="004A5558">
        <w:rPr>
          <w:rFonts w:hint="default"/>
          <w:shd w:val="clear" w:color="auto" w:fill="FFFFFF"/>
        </w:rPr>
        <w:t>a prihodiť</w:t>
      </w:r>
      <w:r w:rsidR="004A5558">
        <w:rPr>
          <w:rFonts w:hint="default"/>
          <w:shd w:val="clear" w:color="auto" w:fill="FFFFFF"/>
        </w:rPr>
        <w:t>, bý</w:t>
      </w:r>
      <w:r w:rsidR="004A5558">
        <w:rPr>
          <w:rFonts w:hint="default"/>
          <w:shd w:val="clear" w:color="auto" w:fill="FFFFFF"/>
        </w:rPr>
        <w:t xml:space="preserve">va </w:t>
      </w:r>
      <w:r>
        <w:rPr>
          <w:shd w:val="clear" w:color="auto" w:fill="FFFFFF"/>
        </w:rPr>
        <w:t xml:space="preserve">pre </w:t>
      </w:r>
      <w:r w:rsidR="004A5558">
        <w:rPr>
          <w:rFonts w:hint="default"/>
          <w:shd w:val="clear" w:color="auto" w:fill="FFFFFF"/>
        </w:rPr>
        <w:t>uč</w:t>
      </w:r>
      <w:r w:rsidR="004A5558">
        <w:rPr>
          <w:rFonts w:hint="default"/>
          <w:shd w:val="clear" w:color="auto" w:fill="FFFFFF"/>
        </w:rPr>
        <w:t>iteľ</w:t>
      </w:r>
      <w:r w:rsidR="004A5558">
        <w:rPr>
          <w:rFonts w:hint="default"/>
          <w:shd w:val="clear" w:color="auto" w:fill="FFFFFF"/>
        </w:rPr>
        <w:t>ov</w:t>
      </w:r>
      <w:r>
        <w:rPr>
          <w:rFonts w:hint="default"/>
          <w:shd w:val="clear" w:color="auto" w:fill="FFFFFF"/>
        </w:rPr>
        <w:t xml:space="preserve"> ť</w:t>
      </w:r>
      <w:r>
        <w:rPr>
          <w:rFonts w:hint="default"/>
          <w:shd w:val="clear" w:color="auto" w:fill="FFFFFF"/>
        </w:rPr>
        <w:t>až</w:t>
      </w:r>
      <w:r>
        <w:rPr>
          <w:rFonts w:hint="default"/>
          <w:shd w:val="clear" w:color="auto" w:fill="FFFFFF"/>
        </w:rPr>
        <w:t>ko zvlá</w:t>
      </w:r>
      <w:r>
        <w:rPr>
          <w:rFonts w:hint="default"/>
          <w:shd w:val="clear" w:color="auto" w:fill="FFFFFF"/>
        </w:rPr>
        <w:t>dnuteľ</w:t>
      </w:r>
      <w:r>
        <w:rPr>
          <w:rFonts w:hint="default"/>
          <w:shd w:val="clear" w:color="auto" w:fill="FFFFFF"/>
        </w:rPr>
        <w:t>nou psychickou záť</w:t>
      </w:r>
      <w:r>
        <w:rPr>
          <w:rFonts w:hint="default"/>
          <w:shd w:val="clear" w:color="auto" w:fill="FFFFFF"/>
        </w:rPr>
        <w:t>až</w:t>
      </w:r>
      <w:r>
        <w:rPr>
          <w:rFonts w:hint="default"/>
          <w:shd w:val="clear" w:color="auto" w:fill="FFFFFF"/>
        </w:rPr>
        <w:t xml:space="preserve">ou. </w:t>
      </w:r>
    </w:p>
    <w:p w:rsidR="00384A3A" w:rsidP="00B15F44">
      <w:pPr>
        <w:pStyle w:val="NormalWeb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shd w:val="clear" w:color="auto" w:fill="FFFFFF"/>
        </w:rPr>
      </w:pPr>
    </w:p>
    <w:p w:rsidR="002D3A75" w:rsidP="00C71908">
      <w:pPr>
        <w:pStyle w:val="NormalWeb"/>
        <w:shd w:val="clear" w:color="auto" w:fill="FFFFFF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C71908">
        <w:rPr>
          <w:rFonts w:ascii="Times New Roman" w:hAnsi="Times New Roman"/>
          <w:shd w:val="clear" w:color="auto" w:fill="FFFFFF"/>
        </w:rPr>
        <w:t>Pichnúť dieťaťu inzulín, podať lieky, či poskytnúť ošetrenie pri náhl</w:t>
      </w:r>
      <w:r w:rsidR="004A5558">
        <w:rPr>
          <w:rFonts w:ascii="Times New Roman" w:hAnsi="Times New Roman"/>
          <w:shd w:val="clear" w:color="auto" w:fill="FFFFFF"/>
        </w:rPr>
        <w:t xml:space="preserve">om záchvate, </w:t>
      </w:r>
      <w:r w:rsidRPr="00C71908">
        <w:rPr>
          <w:rFonts w:ascii="Times New Roman" w:hAnsi="Times New Roman"/>
          <w:shd w:val="clear" w:color="auto" w:fill="FFFFFF"/>
        </w:rPr>
        <w:t xml:space="preserve">učitelia nevedia a zo zákona ani nemôžu. Tieto úkony v školách zabezpečujú obvykle </w:t>
      </w:r>
      <w:r w:rsidRPr="00C71908">
        <w:rPr>
          <w:rFonts w:ascii="Times New Roman" w:hAnsi="Times New Roman"/>
        </w:rPr>
        <w:t>rodičia, a to aj v prípade, ak ich dieťa navštevuje špeciálnu školu. A</w:t>
      </w:r>
      <w:r w:rsidR="004A5558">
        <w:rPr>
          <w:rFonts w:ascii="Times New Roman" w:hAnsi="Times New Roman"/>
        </w:rPr>
        <w:t>j v</w:t>
      </w:r>
      <w:r w:rsidRPr="00C71908">
        <w:rPr>
          <w:rFonts w:ascii="Times New Roman" w:hAnsi="Times New Roman"/>
        </w:rPr>
        <w:t xml:space="preserve"> špeciálnych školách totiž zdravotnícky personál</w:t>
      </w:r>
      <w:r w:rsidR="004A5558">
        <w:rPr>
          <w:rFonts w:ascii="Times New Roman" w:hAnsi="Times New Roman"/>
        </w:rPr>
        <w:t xml:space="preserve"> chýba</w:t>
      </w:r>
      <w:r w:rsidR="00384A3A">
        <w:rPr>
          <w:rFonts w:ascii="Times New Roman" w:hAnsi="Times New Roman"/>
        </w:rPr>
        <w:t xml:space="preserve">, </w:t>
      </w:r>
      <w:r w:rsidR="004A5558">
        <w:rPr>
          <w:rFonts w:ascii="Times New Roman" w:hAnsi="Times New Roman"/>
        </w:rPr>
        <w:t xml:space="preserve">obvyklý je iba </w:t>
      </w:r>
      <w:r w:rsidR="00384A3A">
        <w:rPr>
          <w:rFonts w:ascii="Times New Roman" w:hAnsi="Times New Roman"/>
        </w:rPr>
        <w:t>v špeciálnych školách internátneho typu</w:t>
      </w:r>
      <w:r w:rsidRPr="00C71908">
        <w:rPr>
          <w:rFonts w:ascii="Times New Roman" w:hAnsi="Times New Roman"/>
        </w:rPr>
        <w:t xml:space="preserve">. </w:t>
      </w:r>
    </w:p>
    <w:p w:rsidR="00384A3A" w:rsidRPr="00C71908" w:rsidP="00C71908">
      <w:pPr>
        <w:pStyle w:val="NormalWeb"/>
        <w:shd w:val="clear" w:color="auto" w:fill="FFFFFF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7A5B75" w:rsidP="000459B0">
      <w:pPr>
        <w:bidi w:val="0"/>
        <w:ind w:firstLine="708"/>
        <w:jc w:val="both"/>
        <w:rPr>
          <w:rFonts w:cs="Times New Roman" w:hint="default"/>
          <w:shd w:val="clear" w:color="auto" w:fill="FFFFFF"/>
        </w:rPr>
      </w:pPr>
      <w:r w:rsidR="00384A3A">
        <w:rPr>
          <w:rFonts w:cs="Times New Roman" w:hint="default"/>
          <w:shd w:val="clear" w:color="auto" w:fill="FFFFFF"/>
        </w:rPr>
        <w:t>Š</w:t>
      </w:r>
      <w:r w:rsidR="00384A3A">
        <w:rPr>
          <w:rFonts w:cs="Times New Roman" w:hint="default"/>
          <w:shd w:val="clear" w:color="auto" w:fill="FFFFFF"/>
        </w:rPr>
        <w:t>kolský</w:t>
      </w:r>
      <w:r w:rsidR="00384A3A">
        <w:rPr>
          <w:rFonts w:cs="Times New Roman" w:hint="default"/>
          <w:shd w:val="clear" w:color="auto" w:fill="FFFFFF"/>
        </w:rPr>
        <w:t xml:space="preserve"> systé</w:t>
      </w:r>
      <w:r w:rsidR="00384A3A">
        <w:rPr>
          <w:rFonts w:cs="Times New Roman" w:hint="default"/>
          <w:shd w:val="clear" w:color="auto" w:fill="FFFFFF"/>
        </w:rPr>
        <w:t>m je na Slovensku nastavený</w:t>
      </w:r>
      <w:r w:rsidR="00384A3A">
        <w:rPr>
          <w:rFonts w:cs="Times New Roman" w:hint="default"/>
          <w:shd w:val="clear" w:color="auto" w:fill="FFFFFF"/>
        </w:rPr>
        <w:t xml:space="preserve"> vý</w:t>
      </w:r>
      <w:r w:rsidR="00384A3A">
        <w:rPr>
          <w:rFonts w:cs="Times New Roman" w:hint="default"/>
          <w:shd w:val="clear" w:color="auto" w:fill="FFFFFF"/>
        </w:rPr>
        <w:t>luč</w:t>
      </w:r>
      <w:r w:rsidR="00384A3A">
        <w:rPr>
          <w:rFonts w:cs="Times New Roman" w:hint="default"/>
          <w:shd w:val="clear" w:color="auto" w:fill="FFFFFF"/>
        </w:rPr>
        <w:t>ne na poskytovanie vzdelá</w:t>
      </w:r>
      <w:r w:rsidR="00384A3A">
        <w:rPr>
          <w:rFonts w:cs="Times New Roman" w:hint="default"/>
          <w:shd w:val="clear" w:color="auto" w:fill="FFFFFF"/>
        </w:rPr>
        <w:t>vacej služ</w:t>
      </w:r>
      <w:r w:rsidR="00384A3A">
        <w:rPr>
          <w:rFonts w:cs="Times New Roman" w:hint="default"/>
          <w:shd w:val="clear" w:color="auto" w:fill="FFFFFF"/>
        </w:rPr>
        <w:t>by</w:t>
      </w:r>
      <w:r w:rsidR="00384A3A">
        <w:rPr>
          <w:rFonts w:cs="Times New Roman" w:hint="default"/>
          <w:shd w:val="clear" w:color="auto" w:fill="FFFFFF"/>
        </w:rPr>
        <w:t>, vš</w:t>
      </w:r>
      <w:r w:rsidR="00384A3A">
        <w:rPr>
          <w:rFonts w:cs="Times New Roman" w:hint="default"/>
          <w:shd w:val="clear" w:color="auto" w:fill="FFFFFF"/>
        </w:rPr>
        <w:t>etko ostatné</w:t>
      </w:r>
      <w:r w:rsidR="00384A3A">
        <w:rPr>
          <w:rFonts w:cs="Times New Roman" w:hint="default"/>
          <w:shd w:val="clear" w:color="auto" w:fill="FFFFFF"/>
        </w:rPr>
        <w:t xml:space="preserve"> sa má</w:t>
      </w:r>
      <w:r w:rsidR="00384A3A">
        <w:rPr>
          <w:rFonts w:cs="Times New Roman" w:hint="default"/>
          <w:shd w:val="clear" w:color="auto" w:fill="FFFFFF"/>
        </w:rPr>
        <w:t xml:space="preserve"> rieš</w:t>
      </w:r>
      <w:r w:rsidR="00384A3A">
        <w:rPr>
          <w:rFonts w:cs="Times New Roman" w:hint="default"/>
          <w:shd w:val="clear" w:color="auto" w:fill="FFFFFF"/>
        </w:rPr>
        <w:t>iť</w:t>
      </w:r>
      <w:r w:rsidR="00384A3A">
        <w:rPr>
          <w:rFonts w:cs="Times New Roman" w:hint="default"/>
          <w:shd w:val="clear" w:color="auto" w:fill="FFFFFF"/>
        </w:rPr>
        <w:t xml:space="preserve"> mimo š</w:t>
      </w:r>
      <w:r w:rsidR="00384A3A">
        <w:rPr>
          <w:rFonts w:cs="Times New Roman" w:hint="default"/>
          <w:shd w:val="clear" w:color="auto" w:fill="FFFFFF"/>
        </w:rPr>
        <w:t>koly. Realita je vš</w:t>
      </w:r>
      <w:r w:rsidR="00384A3A">
        <w:rPr>
          <w:rFonts w:cs="Times New Roman" w:hint="default"/>
          <w:shd w:val="clear" w:color="auto" w:fill="FFFFFF"/>
        </w:rPr>
        <w:t>ak taká</w:t>
      </w:r>
      <w:r w:rsidR="00384A3A">
        <w:rPr>
          <w:rFonts w:cs="Times New Roman" w:hint="default"/>
          <w:shd w:val="clear" w:color="auto" w:fill="FFFFFF"/>
        </w:rPr>
        <w:t>, ž</w:t>
      </w:r>
      <w:r w:rsidR="00384A3A">
        <w:rPr>
          <w:rFonts w:cs="Times New Roman" w:hint="default"/>
          <w:shd w:val="clear" w:color="auto" w:fill="FFFFFF"/>
        </w:rPr>
        <w:t xml:space="preserve">e </w:t>
      </w:r>
      <w:r>
        <w:rPr>
          <w:rFonts w:cs="Times New Roman"/>
          <w:shd w:val="clear" w:color="auto" w:fill="FFFFFF"/>
        </w:rPr>
        <w:t xml:space="preserve">tento </w:t>
      </w:r>
      <w:r w:rsidR="00384A3A">
        <w:rPr>
          <w:rFonts w:cs="Times New Roman" w:hint="default"/>
          <w:shd w:val="clear" w:color="auto" w:fill="FFFFFF"/>
        </w:rPr>
        <w:t>striktný</w:t>
      </w:r>
      <w:r w:rsidR="00384A3A">
        <w:rPr>
          <w:rFonts w:cs="Times New Roman" w:hint="default"/>
          <w:shd w:val="clear" w:color="auto" w:fill="FFFFFF"/>
        </w:rPr>
        <w:t xml:space="preserve"> rezortizmus brá</w:t>
      </w:r>
      <w:r w:rsidR="00384A3A">
        <w:rPr>
          <w:rFonts w:cs="Times New Roman" w:hint="default"/>
          <w:shd w:val="clear" w:color="auto" w:fill="FFFFFF"/>
        </w:rPr>
        <w:t xml:space="preserve">ni </w:t>
      </w:r>
      <w:r>
        <w:rPr>
          <w:rFonts w:cs="Times New Roman" w:hint="default"/>
          <w:shd w:val="clear" w:color="auto" w:fill="FFFFFF"/>
        </w:rPr>
        <w:t>adekvá</w:t>
      </w:r>
      <w:r>
        <w:rPr>
          <w:rFonts w:cs="Times New Roman" w:hint="default"/>
          <w:shd w:val="clear" w:color="auto" w:fill="FFFFFF"/>
        </w:rPr>
        <w:t>tnemu napĺň</w:t>
      </w:r>
      <w:r>
        <w:rPr>
          <w:rFonts w:cs="Times New Roman" w:hint="default"/>
          <w:shd w:val="clear" w:color="auto" w:fill="FFFFFF"/>
        </w:rPr>
        <w:t>aniu potrieb detí</w:t>
      </w:r>
      <w:r>
        <w:rPr>
          <w:rFonts w:cs="Times New Roman" w:hint="default"/>
          <w:shd w:val="clear" w:color="auto" w:fill="FFFFFF"/>
        </w:rPr>
        <w:t xml:space="preserve"> a</w:t>
      </w:r>
      <w:r w:rsidR="004A5558">
        <w:rPr>
          <w:rFonts w:cs="Times New Roman"/>
          <w:shd w:val="clear" w:color="auto" w:fill="FFFFFF"/>
        </w:rPr>
        <w:t> </w:t>
      </w:r>
      <w:r w:rsidR="004A5558">
        <w:rPr>
          <w:rFonts w:cs="Times New Roman" w:hint="default"/>
          <w:shd w:val="clear" w:color="auto" w:fill="FFFFFF"/>
        </w:rPr>
        <w:t>prekáž</w:t>
      </w:r>
      <w:r w:rsidR="004A5558">
        <w:rPr>
          <w:rFonts w:cs="Times New Roman" w:hint="default"/>
          <w:shd w:val="clear" w:color="auto" w:fill="FFFFFF"/>
        </w:rPr>
        <w:t>a optimá</w:t>
      </w:r>
      <w:r w:rsidR="004A5558">
        <w:rPr>
          <w:rFonts w:cs="Times New Roman" w:hint="default"/>
          <w:shd w:val="clear" w:color="auto" w:fill="FFFFFF"/>
        </w:rPr>
        <w:t xml:space="preserve">lnemu rozvoju </w:t>
      </w:r>
      <w:r>
        <w:rPr>
          <w:rFonts w:cs="Times New Roman" w:hint="default"/>
          <w:shd w:val="clear" w:color="auto" w:fill="FFFFFF"/>
        </w:rPr>
        <w:t>ich potenciá</w:t>
      </w:r>
      <w:r>
        <w:rPr>
          <w:rFonts w:cs="Times New Roman" w:hint="default"/>
          <w:shd w:val="clear" w:color="auto" w:fill="FFFFFF"/>
        </w:rPr>
        <w:t>lu. Rigidnosť</w:t>
      </w:r>
      <w:r>
        <w:rPr>
          <w:rFonts w:cs="Times New Roman" w:hint="default"/>
          <w:shd w:val="clear" w:color="auto" w:fill="FFFFFF"/>
        </w:rPr>
        <w:t xml:space="preserve"> š</w:t>
      </w:r>
      <w:r>
        <w:rPr>
          <w:rFonts w:cs="Times New Roman" w:hint="default"/>
          <w:shd w:val="clear" w:color="auto" w:fill="FFFFFF"/>
        </w:rPr>
        <w:t>kolské</w:t>
      </w:r>
      <w:r>
        <w:rPr>
          <w:rFonts w:cs="Times New Roman" w:hint="default"/>
          <w:shd w:val="clear" w:color="auto" w:fill="FFFFFF"/>
        </w:rPr>
        <w:t>ho systé</w:t>
      </w:r>
      <w:r>
        <w:rPr>
          <w:rFonts w:cs="Times New Roman" w:hint="default"/>
          <w:shd w:val="clear" w:color="auto" w:fill="FFFFFF"/>
        </w:rPr>
        <w:t>mu je barié</w:t>
      </w:r>
      <w:r>
        <w:rPr>
          <w:rFonts w:cs="Times New Roman" w:hint="default"/>
          <w:shd w:val="clear" w:color="auto" w:fill="FFFFFF"/>
        </w:rPr>
        <w:t>rou pri vyrovná</w:t>
      </w:r>
      <w:r>
        <w:rPr>
          <w:rFonts w:cs="Times New Roman" w:hint="default"/>
          <w:shd w:val="clear" w:color="auto" w:fill="FFFFFF"/>
        </w:rPr>
        <w:t>vaní</w:t>
      </w:r>
      <w:r>
        <w:rPr>
          <w:rFonts w:cs="Times New Roman" w:hint="default"/>
          <w:shd w:val="clear" w:color="auto" w:fill="FFFFFF"/>
        </w:rPr>
        <w:t xml:space="preserve"> š</w:t>
      </w:r>
      <w:r>
        <w:rPr>
          <w:rFonts w:cs="Times New Roman" w:hint="default"/>
          <w:shd w:val="clear" w:color="auto" w:fill="FFFFFF"/>
        </w:rPr>
        <w:t>ancí</w:t>
      </w:r>
      <w:r>
        <w:rPr>
          <w:rFonts w:cs="Times New Roman" w:hint="default"/>
          <w:shd w:val="clear" w:color="auto" w:fill="FFFFFF"/>
        </w:rPr>
        <w:t xml:space="preserve"> v </w:t>
      </w:r>
      <w:r>
        <w:rPr>
          <w:rFonts w:cs="Times New Roman" w:hint="default"/>
          <w:shd w:val="clear" w:color="auto" w:fill="FFFFFF"/>
        </w:rPr>
        <w:t>prí</w:t>
      </w:r>
      <w:r>
        <w:rPr>
          <w:rFonts w:cs="Times New Roman" w:hint="default"/>
          <w:shd w:val="clear" w:color="auto" w:fill="FFFFFF"/>
        </w:rPr>
        <w:t>stupe ku</w:t>
      </w:r>
      <w:r>
        <w:rPr>
          <w:rFonts w:cs="Times New Roman" w:hint="default"/>
          <w:shd w:val="clear" w:color="auto" w:fill="FFFFFF"/>
        </w:rPr>
        <w:t xml:space="preserve"> kvalitné</w:t>
      </w:r>
      <w:r>
        <w:rPr>
          <w:rFonts w:cs="Times New Roman" w:hint="default"/>
          <w:shd w:val="clear" w:color="auto" w:fill="FFFFFF"/>
        </w:rPr>
        <w:t>mu vzdelaniu. Deformuje slobodnú</w:t>
      </w:r>
      <w:r>
        <w:rPr>
          <w:rFonts w:cs="Times New Roman" w:hint="default"/>
          <w:shd w:val="clear" w:color="auto" w:fill="FFFFFF"/>
        </w:rPr>
        <w:t xml:space="preserve"> voľ</w:t>
      </w:r>
      <w:r>
        <w:rPr>
          <w:rFonts w:cs="Times New Roman" w:hint="default"/>
          <w:shd w:val="clear" w:color="auto" w:fill="FFFFFF"/>
        </w:rPr>
        <w:t>bu rodič</w:t>
      </w:r>
      <w:r>
        <w:rPr>
          <w:rFonts w:cs="Times New Roman" w:hint="default"/>
          <w:shd w:val="clear" w:color="auto" w:fill="FFFFFF"/>
        </w:rPr>
        <w:t>a na vý</w:t>
      </w:r>
      <w:r>
        <w:rPr>
          <w:rFonts w:cs="Times New Roman" w:hint="default"/>
          <w:shd w:val="clear" w:color="auto" w:fill="FFFFFF"/>
        </w:rPr>
        <w:t>ber vhodnej š</w:t>
      </w:r>
      <w:r>
        <w:rPr>
          <w:rFonts w:cs="Times New Roman" w:hint="default"/>
          <w:shd w:val="clear" w:color="auto" w:fill="FFFFFF"/>
        </w:rPr>
        <w:t>koly pre svoje dieť</w:t>
      </w:r>
      <w:r>
        <w:rPr>
          <w:rFonts w:cs="Times New Roman" w:hint="default"/>
          <w:shd w:val="clear" w:color="auto" w:fill="FFFFFF"/>
        </w:rPr>
        <w:t>a, pretož</w:t>
      </w:r>
      <w:r>
        <w:rPr>
          <w:rFonts w:cs="Times New Roman" w:hint="default"/>
          <w:shd w:val="clear" w:color="auto" w:fill="FFFFFF"/>
        </w:rPr>
        <w:t>e za istý</w:t>
      </w:r>
      <w:r>
        <w:rPr>
          <w:rFonts w:cs="Times New Roman" w:hint="default"/>
          <w:shd w:val="clear" w:color="auto" w:fill="FFFFFF"/>
        </w:rPr>
        <w:t>ch okolností</w:t>
      </w:r>
      <w:r>
        <w:rPr>
          <w:rFonts w:cs="Times New Roman" w:hint="default"/>
          <w:shd w:val="clear" w:color="auto" w:fill="FFFFFF"/>
        </w:rPr>
        <w:t xml:space="preserve"> dá</w:t>
      </w:r>
      <w:r>
        <w:rPr>
          <w:rFonts w:cs="Times New Roman" w:hint="default"/>
          <w:shd w:val="clear" w:color="auto" w:fill="FFFFFF"/>
        </w:rPr>
        <w:t>va š</w:t>
      </w:r>
      <w:r>
        <w:rPr>
          <w:rFonts w:cs="Times New Roman" w:hint="default"/>
          <w:shd w:val="clear" w:color="auto" w:fill="FFFFFF"/>
        </w:rPr>
        <w:t>kolá</w:t>
      </w:r>
      <w:r>
        <w:rPr>
          <w:rFonts w:cs="Times New Roman" w:hint="default"/>
          <w:shd w:val="clear" w:color="auto" w:fill="FFFFFF"/>
        </w:rPr>
        <w:t>m mož</w:t>
      </w:r>
      <w:r>
        <w:rPr>
          <w:rFonts w:cs="Times New Roman" w:hint="default"/>
          <w:shd w:val="clear" w:color="auto" w:fill="FFFFFF"/>
        </w:rPr>
        <w:t>nosť</w:t>
      </w:r>
      <w:r>
        <w:rPr>
          <w:rFonts w:cs="Times New Roman" w:hint="default"/>
          <w:shd w:val="clear" w:color="auto" w:fill="FFFFFF"/>
        </w:rPr>
        <w:t xml:space="preserve"> odmietnuť</w:t>
      </w:r>
      <w:r>
        <w:rPr>
          <w:rFonts w:cs="Times New Roman" w:hint="default"/>
          <w:shd w:val="clear" w:color="auto" w:fill="FFFFFF"/>
        </w:rPr>
        <w:t xml:space="preserve"> prijať</w:t>
      </w:r>
      <w:r>
        <w:rPr>
          <w:rFonts w:cs="Times New Roman" w:hint="default"/>
          <w:shd w:val="clear" w:color="auto" w:fill="FFFFFF"/>
        </w:rPr>
        <w:t xml:space="preserve"> dieť</w:t>
      </w:r>
      <w:r>
        <w:rPr>
          <w:rFonts w:cs="Times New Roman" w:hint="default"/>
          <w:shd w:val="clear" w:color="auto" w:fill="FFFFFF"/>
        </w:rPr>
        <w:t>a so zdravotný</w:t>
      </w:r>
      <w:r>
        <w:rPr>
          <w:rFonts w:cs="Times New Roman" w:hint="default"/>
          <w:shd w:val="clear" w:color="auto" w:fill="FFFFFF"/>
        </w:rPr>
        <w:t>m znevý</w:t>
      </w:r>
      <w:r>
        <w:rPr>
          <w:rFonts w:cs="Times New Roman" w:hint="default"/>
          <w:shd w:val="clear" w:color="auto" w:fill="FFFFFF"/>
        </w:rPr>
        <w:t>hodnení</w:t>
      </w:r>
      <w:r>
        <w:rPr>
          <w:rFonts w:cs="Times New Roman" w:hint="default"/>
          <w:shd w:val="clear" w:color="auto" w:fill="FFFFFF"/>
        </w:rPr>
        <w:t xml:space="preserve">m. </w:t>
      </w:r>
    </w:p>
    <w:p w:rsidR="007A5B75" w:rsidP="00384A3A">
      <w:pPr>
        <w:bidi w:val="0"/>
        <w:ind w:firstLine="708"/>
        <w:rPr>
          <w:rFonts w:cs="Times New Roman"/>
          <w:shd w:val="clear" w:color="auto" w:fill="FFFFFF"/>
        </w:rPr>
      </w:pPr>
    </w:p>
    <w:p w:rsidR="002D3A75" w:rsidRPr="00C71908" w:rsidP="007A5B75">
      <w:pPr>
        <w:pStyle w:val="NormalWeb"/>
        <w:shd w:val="clear" w:color="auto" w:fill="FFFFFF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shd w:val="clear" w:color="auto" w:fill="FFFFFF"/>
        </w:rPr>
      </w:pPr>
      <w:r w:rsidRPr="00C71908">
        <w:rPr>
          <w:rFonts w:ascii="Times New Roman" w:hAnsi="Times New Roman"/>
          <w:shd w:val="clear" w:color="auto" w:fill="FFFFFF"/>
        </w:rPr>
        <w:t xml:space="preserve">Napriek tomu, že Slovensku vyplývajú z medzinárodných dohovorov OSN jednoznačné povinnosti pri zabezpečení podmienok na vzdelávanie pre všetky deti, vrátane detí so zdravotným znevýhodnením, </w:t>
      </w:r>
      <w:r w:rsidR="004A5558">
        <w:rPr>
          <w:rFonts w:ascii="Times New Roman" w:hAnsi="Times New Roman"/>
          <w:shd w:val="clear" w:color="auto" w:fill="FFFFFF"/>
        </w:rPr>
        <w:t xml:space="preserve">naše </w:t>
      </w:r>
      <w:r w:rsidRPr="00C71908">
        <w:rPr>
          <w:rFonts w:ascii="Times New Roman" w:hAnsi="Times New Roman"/>
          <w:shd w:val="clear" w:color="auto" w:fill="FFFFFF"/>
        </w:rPr>
        <w:t xml:space="preserve">školy považujú deti s rôznymi zdravotnými komplikáciami za príťaž. V prípade viacnásobného postihnutia dieťaťa, teda ak je jeho zdravotný stav komplikovanejší, sa ho dokonca nemusí rodičom podariť umiestniť ani do špeciálnej materskej alebo základnej školy. </w:t>
      </w:r>
      <w:r w:rsidR="007A5B75">
        <w:rPr>
          <w:rFonts w:ascii="Times New Roman" w:hAnsi="Times New Roman"/>
          <w:shd w:val="clear" w:color="auto" w:fill="FFFFFF"/>
        </w:rPr>
        <w:t xml:space="preserve">Ani </w:t>
      </w:r>
      <w:r w:rsidR="00FB2284">
        <w:rPr>
          <w:rFonts w:ascii="Times New Roman" w:hAnsi="Times New Roman"/>
          <w:shd w:val="clear" w:color="auto" w:fill="FFFFFF"/>
        </w:rPr>
        <w:t xml:space="preserve">v týchto školách totiž nie je </w:t>
      </w:r>
      <w:r w:rsidR="004A5558">
        <w:rPr>
          <w:rFonts w:ascii="Times New Roman" w:hAnsi="Times New Roman"/>
          <w:shd w:val="clear" w:color="auto" w:fill="FFFFFF"/>
        </w:rPr>
        <w:t xml:space="preserve">starostlivosť o tieto deti na potrebnej úrovni. </w:t>
      </w:r>
      <w:r w:rsidR="00FB2284">
        <w:rPr>
          <w:rFonts w:ascii="Times New Roman" w:hAnsi="Times New Roman"/>
          <w:shd w:val="clear" w:color="auto" w:fill="FFFFFF"/>
        </w:rPr>
        <w:t xml:space="preserve"> </w:t>
      </w:r>
    </w:p>
    <w:p w:rsidR="007A5B75" w:rsidP="007A5B75">
      <w:pPr>
        <w:pStyle w:val="NormalWeb"/>
        <w:shd w:val="clear" w:color="auto" w:fill="FFFFFF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FB2284" w:rsidP="007A5B75">
      <w:pPr>
        <w:pStyle w:val="NormalWeb"/>
        <w:shd w:val="clear" w:color="auto" w:fill="FFFFFF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C71908" w:rsidR="002D3A75">
        <w:rPr>
          <w:rFonts w:ascii="Times New Roman" w:hAnsi="Times New Roman"/>
        </w:rPr>
        <w:t xml:space="preserve">Je evidentné, že v našom školskom a zdravotníckom systéme chýba odborník z oblasti komunitnej ošetrovateľskej starostlivosti so zameraním na prostredie škôl a na starostlivosť o zdravie žiakov. Riešením v spomínaných situáciách by mohlo byť zavedenie </w:t>
      </w:r>
      <w:r w:rsidR="00F93DB7">
        <w:rPr>
          <w:rFonts w:ascii="Times New Roman" w:hAnsi="Times New Roman"/>
        </w:rPr>
        <w:t>zdravotných</w:t>
      </w:r>
      <w:r w:rsidRPr="00C71908" w:rsidR="002D3A75">
        <w:rPr>
          <w:rFonts w:ascii="Times New Roman" w:hAnsi="Times New Roman"/>
        </w:rPr>
        <w:t xml:space="preserve"> sestier do školského prostredia. </w:t>
      </w:r>
    </w:p>
    <w:p w:rsidR="00FB2284" w:rsidP="007A5B75">
      <w:pPr>
        <w:pStyle w:val="NormalWeb"/>
        <w:shd w:val="clear" w:color="auto" w:fill="FFFFFF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2D3A75" w:rsidRPr="00C71908" w:rsidP="00FB2284">
      <w:pPr>
        <w:pStyle w:val="NormalWeb"/>
        <w:shd w:val="clear" w:color="auto" w:fill="FFFFFF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C71908">
        <w:rPr>
          <w:rFonts w:ascii="Times New Roman" w:hAnsi="Times New Roman"/>
        </w:rPr>
        <w:t xml:space="preserve">Okrem priameho zdravotníckeho výkonu v rámci práce s deťmi so zdravotným znevýhodnením by mohli </w:t>
      </w:r>
      <w:r w:rsidR="00F93DB7">
        <w:rPr>
          <w:rFonts w:ascii="Times New Roman" w:hAnsi="Times New Roman"/>
        </w:rPr>
        <w:t xml:space="preserve">školské sestry </w:t>
      </w:r>
      <w:r w:rsidRPr="00C71908">
        <w:rPr>
          <w:rFonts w:ascii="Times New Roman" w:hAnsi="Times New Roman"/>
        </w:rPr>
        <w:t xml:space="preserve">pomáhať aj pri príprave programov prevencie a  zdravého životného štýlu. Školské sestry by taktiež mohli v školách vykonávať rutinné zdravotné prehliadky u každého dieťaťa s nadväzným sledovaním detí so špecifickými potrebami v oblasti zdravia a koordinovať spoluprácu manažmentu školy, učiteľov, pediatrov, psychológov a v prípade potreby aj sociálnych a komunitných pracovníkov. </w:t>
      </w:r>
    </w:p>
    <w:p w:rsidR="006A37FD" w:rsidRPr="00C71908" w:rsidP="00C71908">
      <w:pPr>
        <w:tabs>
          <w:tab w:val="num" w:pos="0"/>
        </w:tabs>
        <w:bidi w:val="0"/>
        <w:jc w:val="both"/>
        <w:rPr>
          <w:rFonts w:cs="Times New Roman"/>
        </w:rPr>
      </w:pPr>
    </w:p>
    <w:p w:rsidR="006A37FD" w:rsidRPr="00C71908" w:rsidP="00C71908">
      <w:pPr>
        <w:tabs>
          <w:tab w:val="num" w:pos="0"/>
        </w:tabs>
        <w:bidi w:val="0"/>
        <w:jc w:val="both"/>
        <w:rPr>
          <w:rFonts w:cs="Times New Roman" w:hint="default"/>
        </w:rPr>
      </w:pPr>
      <w:r w:rsidRPr="00C71908">
        <w:rPr>
          <w:rFonts w:cs="Times New Roman"/>
        </w:rPr>
        <w:tab/>
      </w:r>
      <w:r w:rsidRPr="00C71908">
        <w:rPr>
          <w:rFonts w:cs="Times New Roman" w:hint="default"/>
        </w:rPr>
        <w:t xml:space="preserve"> Ná</w:t>
      </w:r>
      <w:r w:rsidRPr="00C71908">
        <w:rPr>
          <w:rFonts w:cs="Times New Roman" w:hint="default"/>
        </w:rPr>
        <w:t>vrh zá</w:t>
      </w:r>
      <w:r w:rsidRPr="00C71908">
        <w:rPr>
          <w:rFonts w:cs="Times New Roman" w:hint="default"/>
        </w:rPr>
        <w:t>kona je v sú</w:t>
      </w:r>
      <w:r w:rsidRPr="00C71908">
        <w:rPr>
          <w:rFonts w:cs="Times New Roman" w:hint="default"/>
        </w:rPr>
        <w:t>lade s</w:t>
      </w:r>
      <w:r w:rsidRPr="00C71908" w:rsidR="002D3A75">
        <w:rPr>
          <w:rFonts w:cs="Times New Roman"/>
        </w:rPr>
        <w:t> </w:t>
      </w:r>
      <w:r w:rsidRPr="00C71908">
        <w:rPr>
          <w:rFonts w:cs="Times New Roman" w:hint="default"/>
        </w:rPr>
        <w:t>Ú</w:t>
      </w:r>
      <w:r w:rsidRPr="00C71908">
        <w:rPr>
          <w:rFonts w:cs="Times New Roman" w:hint="default"/>
        </w:rPr>
        <w:t>stavou Slovenskej republiky, ú</w:t>
      </w:r>
      <w:r w:rsidRPr="00C71908">
        <w:rPr>
          <w:rFonts w:cs="Times New Roman" w:hint="default"/>
        </w:rPr>
        <w:t>stavný</w:t>
      </w:r>
      <w:r w:rsidRPr="00C71908">
        <w:rPr>
          <w:rFonts w:cs="Times New Roman" w:hint="default"/>
        </w:rPr>
        <w:t>mi zá</w:t>
      </w:r>
      <w:r w:rsidRPr="00C71908">
        <w:rPr>
          <w:rFonts w:cs="Times New Roman" w:hint="default"/>
        </w:rPr>
        <w:t>konmi a iný</w:t>
      </w:r>
      <w:r w:rsidRPr="00C71908">
        <w:rPr>
          <w:rFonts w:cs="Times New Roman" w:hint="default"/>
        </w:rPr>
        <w:t>mi zá</w:t>
      </w:r>
      <w:r w:rsidRPr="00C71908">
        <w:rPr>
          <w:rFonts w:cs="Times New Roman" w:hint="default"/>
        </w:rPr>
        <w:t>konmi, medziná</w:t>
      </w:r>
      <w:r w:rsidRPr="00C71908">
        <w:rPr>
          <w:rFonts w:cs="Times New Roman" w:hint="default"/>
        </w:rPr>
        <w:t>rodný</w:t>
      </w:r>
      <w:r w:rsidRPr="00C71908">
        <w:rPr>
          <w:rFonts w:cs="Times New Roman" w:hint="default"/>
        </w:rPr>
        <w:t>mi zmluvami a iný</w:t>
      </w:r>
      <w:r w:rsidRPr="00C71908">
        <w:rPr>
          <w:rFonts w:cs="Times New Roman" w:hint="default"/>
        </w:rPr>
        <w:t>mi medziná</w:t>
      </w:r>
      <w:r w:rsidRPr="00C71908">
        <w:rPr>
          <w:rFonts w:cs="Times New Roman" w:hint="default"/>
        </w:rPr>
        <w:t>rodný</w:t>
      </w:r>
      <w:r w:rsidRPr="00C71908">
        <w:rPr>
          <w:rFonts w:cs="Times New Roman" w:hint="default"/>
        </w:rPr>
        <w:t>mi dokumentmi, ktorý</w:t>
      </w:r>
      <w:r w:rsidRPr="00C71908">
        <w:rPr>
          <w:rFonts w:cs="Times New Roman" w:hint="default"/>
        </w:rPr>
        <w:t>mi je Slovenská</w:t>
      </w:r>
      <w:r w:rsidRPr="00C71908">
        <w:rPr>
          <w:rFonts w:cs="Times New Roman" w:hint="default"/>
        </w:rPr>
        <w:t xml:space="preserve"> republika viazaná.</w:t>
      </w:r>
    </w:p>
    <w:p w:rsidR="006A37FD" w:rsidRPr="00C71908" w:rsidP="00C71908">
      <w:pPr>
        <w:tabs>
          <w:tab w:val="num" w:pos="0"/>
        </w:tabs>
        <w:bidi w:val="0"/>
        <w:jc w:val="both"/>
        <w:rPr>
          <w:rFonts w:cs="Times New Roman" w:hint="default"/>
        </w:rPr>
      </w:pPr>
    </w:p>
    <w:p w:rsidR="006A37FD" w:rsidRPr="00C71908" w:rsidP="00C71908">
      <w:pPr>
        <w:widowControl/>
        <w:suppressAutoHyphens w:val="0"/>
        <w:bidi w:val="0"/>
        <w:spacing w:after="200"/>
        <w:rPr>
          <w:rFonts w:cs="Times New Roman" w:hint="default"/>
          <w:b/>
        </w:rPr>
      </w:pPr>
      <w:r w:rsidRPr="00C71908">
        <w:rPr>
          <w:rFonts w:cs="Times New Roman"/>
        </w:rPr>
        <w:br w:type="page"/>
      </w:r>
      <w:r w:rsidRPr="00C71908">
        <w:rPr>
          <w:rFonts w:cs="Times New Roman"/>
          <w:b/>
        </w:rPr>
        <w:t xml:space="preserve">B. </w:t>
        <w:tab/>
      </w:r>
      <w:r w:rsidRPr="00C71908">
        <w:rPr>
          <w:rFonts w:cs="Times New Roman" w:hint="default"/>
          <w:b/>
        </w:rPr>
        <w:t>Osobitná</w:t>
      </w:r>
      <w:r w:rsidRPr="00C71908">
        <w:rPr>
          <w:rFonts w:cs="Times New Roman" w:hint="default"/>
          <w:b/>
        </w:rPr>
        <w:t xml:space="preserve"> č</w:t>
      </w:r>
      <w:r w:rsidRPr="00C71908">
        <w:rPr>
          <w:rFonts w:cs="Times New Roman" w:hint="default"/>
          <w:b/>
        </w:rPr>
        <w:t>asť</w:t>
      </w:r>
    </w:p>
    <w:p w:rsidR="000A39D9" w:rsidRPr="00C71908" w:rsidP="00C71908">
      <w:pPr>
        <w:bidi w:val="0"/>
        <w:jc w:val="both"/>
        <w:rPr>
          <w:rFonts w:cs="Times New Roman" w:hint="default"/>
          <w:b/>
          <w:u w:val="single"/>
        </w:rPr>
      </w:pPr>
      <w:r w:rsidRPr="00C71908">
        <w:rPr>
          <w:rFonts w:cs="Times New Roman"/>
          <w:b/>
          <w:u w:val="single"/>
        </w:rPr>
        <w:t>K </w:t>
      </w:r>
      <w:r w:rsidRPr="00C71908">
        <w:rPr>
          <w:rFonts w:cs="Times New Roman" w:hint="default"/>
          <w:b/>
          <w:u w:val="single"/>
        </w:rPr>
        <w:t>Č</w:t>
      </w:r>
      <w:r w:rsidRPr="00C71908">
        <w:rPr>
          <w:rFonts w:cs="Times New Roman" w:hint="default"/>
          <w:b/>
          <w:u w:val="single"/>
        </w:rPr>
        <w:t>l. I</w:t>
      </w:r>
    </w:p>
    <w:p w:rsidR="000A39D9" w:rsidRPr="00C71908" w:rsidP="00C71908">
      <w:pPr>
        <w:bidi w:val="0"/>
        <w:jc w:val="both"/>
        <w:rPr>
          <w:rFonts w:cs="Times New Roman" w:hint="default"/>
          <w:b/>
          <w:u w:val="single"/>
        </w:rPr>
      </w:pPr>
    </w:p>
    <w:p w:rsidR="000A39D9" w:rsidRPr="00C71908" w:rsidP="00C71908">
      <w:pPr>
        <w:bidi w:val="0"/>
        <w:jc w:val="both"/>
        <w:rPr>
          <w:rFonts w:cs="Times New Roman" w:hint="default"/>
          <w:b/>
        </w:rPr>
      </w:pPr>
      <w:r w:rsidRPr="00C71908">
        <w:rPr>
          <w:rFonts w:cs="Times New Roman"/>
          <w:b/>
        </w:rPr>
        <w:t xml:space="preserve">K bodom 1 </w:t>
      </w:r>
      <w:r w:rsidRPr="00C71908">
        <w:rPr>
          <w:rFonts w:cs="Times New Roman" w:hint="default"/>
          <w:b/>
        </w:rPr>
        <w:t>až</w:t>
      </w:r>
      <w:r w:rsidRPr="00C71908">
        <w:rPr>
          <w:rFonts w:cs="Times New Roman" w:hint="default"/>
          <w:b/>
        </w:rPr>
        <w:t xml:space="preserve"> 4</w:t>
      </w:r>
    </w:p>
    <w:p w:rsidR="000A39D9" w:rsidRPr="00C71908" w:rsidP="00C71908">
      <w:pPr>
        <w:bidi w:val="0"/>
        <w:jc w:val="both"/>
        <w:rPr>
          <w:rFonts w:cs="Times New Roman"/>
          <w:b/>
          <w:u w:val="single"/>
        </w:rPr>
      </w:pPr>
    </w:p>
    <w:p w:rsidR="000A39D9" w:rsidRPr="00C71908" w:rsidP="00C71908">
      <w:pPr>
        <w:bidi w:val="0"/>
        <w:jc w:val="both"/>
        <w:rPr>
          <w:rFonts w:cs="Times New Roman" w:hint="default"/>
        </w:rPr>
      </w:pPr>
      <w:r w:rsidRPr="00C71908">
        <w:rPr>
          <w:rFonts w:cs="Times New Roman" w:hint="default"/>
        </w:rPr>
        <w:t>Po vzore prá</w:t>
      </w:r>
      <w:r w:rsidRPr="00C71908">
        <w:rPr>
          <w:rFonts w:cs="Times New Roman" w:hint="default"/>
        </w:rPr>
        <w:t>vneho zá</w:t>
      </w:r>
      <w:r w:rsidRPr="00C71908">
        <w:rPr>
          <w:rFonts w:cs="Times New Roman" w:hint="default"/>
        </w:rPr>
        <w:t>kladu pre pô</w:t>
      </w:r>
      <w:r w:rsidRPr="00C71908">
        <w:rPr>
          <w:rFonts w:cs="Times New Roman" w:hint="default"/>
        </w:rPr>
        <w:t>sobenie asistentov uč</w:t>
      </w:r>
      <w:r w:rsidRPr="00C71908">
        <w:rPr>
          <w:rFonts w:cs="Times New Roman" w:hint="default"/>
        </w:rPr>
        <w:t>iteľ</w:t>
      </w:r>
      <w:r w:rsidRPr="00C71908">
        <w:rPr>
          <w:rFonts w:cs="Times New Roman" w:hint="default"/>
        </w:rPr>
        <w:t>ov sa umožň</w:t>
      </w:r>
      <w:r w:rsidRPr="00C71908">
        <w:rPr>
          <w:rFonts w:cs="Times New Roman" w:hint="default"/>
        </w:rPr>
        <w:t>uje aj pô</w:t>
      </w:r>
      <w:r w:rsidRPr="00C71908">
        <w:rPr>
          <w:rFonts w:cs="Times New Roman" w:hint="default"/>
        </w:rPr>
        <w:t>sobenie š</w:t>
      </w:r>
      <w:r w:rsidRPr="00C71908">
        <w:rPr>
          <w:rFonts w:cs="Times New Roman" w:hint="default"/>
        </w:rPr>
        <w:t>kolský</w:t>
      </w:r>
      <w:r w:rsidRPr="00C71908">
        <w:rPr>
          <w:rFonts w:cs="Times New Roman" w:hint="default"/>
        </w:rPr>
        <w:t>ch sestier v </w:t>
      </w:r>
      <w:r w:rsidRPr="00C71908">
        <w:rPr>
          <w:rFonts w:cs="Times New Roman" w:hint="default"/>
        </w:rPr>
        <w:t>prí</w:t>
      </w:r>
      <w:r w:rsidRPr="00C71908">
        <w:rPr>
          <w:rFonts w:cs="Times New Roman" w:hint="default"/>
        </w:rPr>
        <w:t>sluš</w:t>
      </w:r>
      <w:r w:rsidRPr="00C71908">
        <w:rPr>
          <w:rFonts w:cs="Times New Roman" w:hint="default"/>
        </w:rPr>
        <w:t>ný</w:t>
      </w:r>
      <w:r w:rsidRPr="00C71908">
        <w:rPr>
          <w:rFonts w:cs="Times New Roman" w:hint="default"/>
        </w:rPr>
        <w:t>ch š</w:t>
      </w:r>
      <w:r w:rsidRPr="00C71908">
        <w:rPr>
          <w:rFonts w:cs="Times New Roman" w:hint="default"/>
        </w:rPr>
        <w:t>kolá</w:t>
      </w:r>
      <w:r w:rsidRPr="00C71908">
        <w:rPr>
          <w:rFonts w:cs="Times New Roman" w:hint="default"/>
        </w:rPr>
        <w:t>ch.</w:t>
      </w:r>
    </w:p>
    <w:p w:rsidR="000A39D9" w:rsidRPr="00C71908" w:rsidP="00C71908">
      <w:pPr>
        <w:bidi w:val="0"/>
        <w:jc w:val="both"/>
        <w:rPr>
          <w:rFonts w:cs="Times New Roman"/>
          <w:b/>
          <w:u w:val="single"/>
        </w:rPr>
      </w:pPr>
    </w:p>
    <w:p w:rsidR="000A39D9" w:rsidRPr="00C71908" w:rsidP="00C71908">
      <w:pPr>
        <w:bidi w:val="0"/>
        <w:jc w:val="both"/>
        <w:rPr>
          <w:rFonts w:cs="Times New Roman"/>
          <w:b/>
        </w:rPr>
      </w:pPr>
      <w:r w:rsidRPr="00C71908">
        <w:rPr>
          <w:rFonts w:cs="Times New Roman"/>
          <w:b/>
        </w:rPr>
        <w:t>K bodu 5</w:t>
      </w:r>
    </w:p>
    <w:p w:rsidR="000A39D9" w:rsidRPr="00C71908" w:rsidP="00C71908">
      <w:pPr>
        <w:bidi w:val="0"/>
        <w:jc w:val="both"/>
        <w:rPr>
          <w:rFonts w:cs="Times New Roman"/>
          <w:b/>
        </w:rPr>
      </w:pPr>
    </w:p>
    <w:p w:rsidR="000A39D9" w:rsidRPr="00C71908" w:rsidP="00C7190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C71908">
        <w:rPr>
          <w:rFonts w:cs="Times New Roman" w:hint="default"/>
        </w:rPr>
        <w:t>Navrhuje sa, aby bola č</w:t>
      </w:r>
      <w:r w:rsidRPr="00C71908">
        <w:rPr>
          <w:rFonts w:eastAsia="Times New Roman" w:cs="Times New Roman"/>
          <w:kern w:val="0"/>
          <w:lang w:eastAsia="sk-SK" w:bidi="ar-SA"/>
        </w:rPr>
        <w:t>innosť školskej sestry považovaná za výkon samostatnej zdravotníckej praxe na inom mieste ako v zdravotníckom zariadení.</w:t>
      </w:r>
    </w:p>
    <w:p w:rsidR="000A39D9" w:rsidRPr="00C71908" w:rsidP="00C71908">
      <w:pPr>
        <w:bidi w:val="0"/>
        <w:rPr>
          <w:rFonts w:cs="Times New Roman"/>
          <w:b/>
          <w:u w:val="single"/>
        </w:rPr>
      </w:pPr>
    </w:p>
    <w:p w:rsidR="006A37FD" w:rsidRPr="00C71908" w:rsidP="00C71908">
      <w:pPr>
        <w:bidi w:val="0"/>
        <w:rPr>
          <w:rFonts w:cs="Times New Roman"/>
        </w:rPr>
      </w:pPr>
      <w:r w:rsidRPr="00C71908">
        <w:rPr>
          <w:rFonts w:cs="Times New Roman"/>
          <w:b/>
          <w:u w:val="single"/>
        </w:rPr>
        <w:t>K </w:t>
      </w:r>
      <w:r w:rsidRPr="00C71908">
        <w:rPr>
          <w:rFonts w:cs="Times New Roman" w:hint="default"/>
          <w:b/>
          <w:u w:val="single"/>
        </w:rPr>
        <w:t>Č</w:t>
      </w:r>
      <w:r w:rsidRPr="00C71908">
        <w:rPr>
          <w:rFonts w:cs="Times New Roman" w:hint="default"/>
          <w:b/>
          <w:u w:val="single"/>
        </w:rPr>
        <w:t>l. I</w:t>
      </w:r>
      <w:r w:rsidRPr="00C71908" w:rsidR="000A39D9">
        <w:rPr>
          <w:rFonts w:cs="Times New Roman"/>
          <w:b/>
          <w:u w:val="single"/>
        </w:rPr>
        <w:t>I</w:t>
      </w:r>
    </w:p>
    <w:p w:rsidR="006A37FD" w:rsidRPr="00C71908" w:rsidP="00C71908">
      <w:pPr>
        <w:bidi w:val="0"/>
        <w:jc w:val="both"/>
        <w:rPr>
          <w:rFonts w:cs="Times New Roman"/>
          <w:b/>
        </w:rPr>
      </w:pPr>
    </w:p>
    <w:p w:rsidR="00BF5617" w:rsidRPr="00C71908" w:rsidP="00C71908">
      <w:pPr>
        <w:bidi w:val="0"/>
        <w:jc w:val="both"/>
        <w:rPr>
          <w:rFonts w:cs="Times New Roman"/>
          <w:b/>
        </w:rPr>
      </w:pPr>
      <w:r w:rsidRPr="00C71908">
        <w:rPr>
          <w:rFonts w:cs="Times New Roman"/>
          <w:b/>
        </w:rPr>
        <w:t>K bodom 1 a 2</w:t>
      </w:r>
    </w:p>
    <w:p w:rsidR="00BF5617" w:rsidRPr="00C71908" w:rsidP="00C71908">
      <w:pPr>
        <w:bidi w:val="0"/>
        <w:jc w:val="both"/>
        <w:rPr>
          <w:rFonts w:cs="Times New Roman"/>
          <w:b/>
        </w:rPr>
      </w:pPr>
    </w:p>
    <w:p w:rsidR="00BF5617" w:rsidRPr="00C71908" w:rsidP="00C71908">
      <w:pPr>
        <w:bidi w:val="0"/>
        <w:jc w:val="both"/>
        <w:rPr>
          <w:rFonts w:cs="Times New Roman"/>
        </w:rPr>
      </w:pPr>
      <w:r w:rsidRPr="00C71908">
        <w:rPr>
          <w:rFonts w:cs="Times New Roman"/>
        </w:rPr>
        <w:t>Navrhuje sa, aby v </w:t>
      </w:r>
      <w:r w:rsidRPr="00C71908">
        <w:rPr>
          <w:rFonts w:cs="Times New Roman" w:hint="default"/>
        </w:rPr>
        <w:t>kapitole ministerstva š</w:t>
      </w:r>
      <w:r w:rsidRPr="00C71908">
        <w:rPr>
          <w:rFonts w:cs="Times New Roman" w:hint="default"/>
        </w:rPr>
        <w:t>kolstva a </w:t>
      </w:r>
      <w:r w:rsidRPr="00C71908">
        <w:rPr>
          <w:rFonts w:cs="Times New Roman" w:hint="default"/>
        </w:rPr>
        <w:t>ministerstva vnú</w:t>
      </w:r>
      <w:r w:rsidRPr="00C71908">
        <w:rPr>
          <w:rFonts w:cs="Times New Roman" w:hint="default"/>
        </w:rPr>
        <w:t>tra mohli byť</w:t>
      </w:r>
      <w:r w:rsidRPr="00C71908">
        <w:rPr>
          <w:rFonts w:cs="Times New Roman" w:hint="default"/>
        </w:rPr>
        <w:t xml:space="preserve"> rozpoč</w:t>
      </w:r>
      <w:r w:rsidRPr="00C71908">
        <w:rPr>
          <w:rFonts w:cs="Times New Roman" w:hint="default"/>
        </w:rPr>
        <w:t>tované</w:t>
      </w:r>
      <w:r w:rsidRPr="00C71908">
        <w:rPr>
          <w:rFonts w:cs="Times New Roman" w:hint="default"/>
        </w:rPr>
        <w:t xml:space="preserve"> prostriedky aj na osobné</w:t>
      </w:r>
      <w:r w:rsidRPr="00C71908">
        <w:rPr>
          <w:rFonts w:cs="Times New Roman" w:hint="default"/>
        </w:rPr>
        <w:t xml:space="preserve"> ná</w:t>
      </w:r>
      <w:r w:rsidRPr="00C71908">
        <w:rPr>
          <w:rFonts w:cs="Times New Roman" w:hint="default"/>
        </w:rPr>
        <w:t xml:space="preserve">klady </w:t>
      </w:r>
      <w:r w:rsidRPr="00C71908" w:rsidR="000A39D9">
        <w:rPr>
          <w:rFonts w:cs="Times New Roman" w:hint="default"/>
        </w:rPr>
        <w:t>š</w:t>
      </w:r>
      <w:r w:rsidRPr="00C71908" w:rsidR="000A39D9">
        <w:rPr>
          <w:rFonts w:cs="Times New Roman" w:hint="default"/>
        </w:rPr>
        <w:t>kolský</w:t>
      </w:r>
      <w:r w:rsidRPr="00C71908" w:rsidR="000A39D9">
        <w:rPr>
          <w:rFonts w:cs="Times New Roman" w:hint="default"/>
        </w:rPr>
        <w:t>ch sestier.</w:t>
      </w:r>
    </w:p>
    <w:p w:rsidR="00BF5617" w:rsidRPr="00C71908" w:rsidP="00C71908">
      <w:pPr>
        <w:bidi w:val="0"/>
        <w:jc w:val="both"/>
        <w:rPr>
          <w:rFonts w:cs="Times New Roman"/>
        </w:rPr>
      </w:pPr>
    </w:p>
    <w:p w:rsidR="00BF5617" w:rsidRPr="00C71908" w:rsidP="00C71908">
      <w:pPr>
        <w:bidi w:val="0"/>
        <w:jc w:val="both"/>
        <w:rPr>
          <w:rFonts w:cs="Times New Roman"/>
          <w:b/>
        </w:rPr>
      </w:pPr>
      <w:r w:rsidRPr="00C71908">
        <w:rPr>
          <w:rFonts w:cs="Times New Roman"/>
          <w:b/>
        </w:rPr>
        <w:t>K bodu 3</w:t>
      </w:r>
    </w:p>
    <w:p w:rsidR="00BF5617" w:rsidRPr="00C71908" w:rsidP="00C71908">
      <w:pPr>
        <w:bidi w:val="0"/>
        <w:jc w:val="both"/>
        <w:rPr>
          <w:rFonts w:cs="Times New Roman"/>
        </w:rPr>
      </w:pPr>
    </w:p>
    <w:p w:rsidR="00BF5617" w:rsidRPr="00C71908" w:rsidP="00C71908">
      <w:pPr>
        <w:bidi w:val="0"/>
        <w:jc w:val="both"/>
        <w:rPr>
          <w:rFonts w:cs="Times New Roman"/>
        </w:rPr>
      </w:pPr>
      <w:r w:rsidRPr="00C71908">
        <w:rPr>
          <w:rFonts w:cs="Times New Roman" w:hint="default"/>
        </w:rPr>
        <w:t>Po vzore §</w:t>
      </w:r>
      <w:r w:rsidRPr="00C71908">
        <w:rPr>
          <w:rFonts w:cs="Times New Roman" w:hint="default"/>
        </w:rPr>
        <w:t xml:space="preserve"> 4a, ktorý</w:t>
      </w:r>
      <w:r w:rsidRPr="00C71908">
        <w:rPr>
          <w:rFonts w:cs="Times New Roman" w:hint="default"/>
        </w:rPr>
        <w:t xml:space="preserve"> upravuje finanč</w:t>
      </w:r>
      <w:r w:rsidRPr="00C71908">
        <w:rPr>
          <w:rFonts w:cs="Times New Roman" w:hint="default"/>
        </w:rPr>
        <w:t>né</w:t>
      </w:r>
      <w:r w:rsidRPr="00C71908">
        <w:rPr>
          <w:rFonts w:cs="Times New Roman" w:hint="default"/>
        </w:rPr>
        <w:t xml:space="preserve"> prostriedky na osobné</w:t>
      </w:r>
      <w:r w:rsidRPr="00C71908">
        <w:rPr>
          <w:rFonts w:cs="Times New Roman" w:hint="default"/>
        </w:rPr>
        <w:t xml:space="preserve"> ná</w:t>
      </w:r>
      <w:r w:rsidRPr="00C71908">
        <w:rPr>
          <w:rFonts w:cs="Times New Roman" w:hint="default"/>
        </w:rPr>
        <w:t>klady asistentov uč</w:t>
      </w:r>
      <w:r w:rsidRPr="00C71908">
        <w:rPr>
          <w:rFonts w:cs="Times New Roman" w:hint="default"/>
        </w:rPr>
        <w:t>iteľ</w:t>
      </w:r>
      <w:r w:rsidRPr="00C71908">
        <w:rPr>
          <w:rFonts w:cs="Times New Roman" w:hint="default"/>
        </w:rPr>
        <w:t>a pre ž</w:t>
      </w:r>
      <w:r w:rsidRPr="00C71908">
        <w:rPr>
          <w:rFonts w:cs="Times New Roman" w:hint="default"/>
        </w:rPr>
        <w:t>iakov so zdravotný</w:t>
      </w:r>
      <w:r w:rsidRPr="00C71908">
        <w:rPr>
          <w:rFonts w:cs="Times New Roman" w:hint="default"/>
        </w:rPr>
        <w:t>m znevý</w:t>
      </w:r>
      <w:r w:rsidRPr="00C71908">
        <w:rPr>
          <w:rFonts w:cs="Times New Roman" w:hint="default"/>
        </w:rPr>
        <w:t>hodnení</w:t>
      </w:r>
      <w:r w:rsidRPr="00C71908">
        <w:rPr>
          <w:rFonts w:cs="Times New Roman" w:hint="default"/>
        </w:rPr>
        <w:t>m sa zavá</w:t>
      </w:r>
      <w:r w:rsidRPr="00C71908">
        <w:rPr>
          <w:rFonts w:cs="Times New Roman" w:hint="default"/>
        </w:rPr>
        <w:t>dza nový</w:t>
      </w:r>
      <w:r w:rsidRPr="00C71908">
        <w:rPr>
          <w:rFonts w:cs="Times New Roman" w:hint="default"/>
        </w:rPr>
        <w:t xml:space="preserve"> §</w:t>
      </w:r>
      <w:r w:rsidRPr="00C71908">
        <w:rPr>
          <w:rFonts w:cs="Times New Roman" w:hint="default"/>
        </w:rPr>
        <w:t xml:space="preserve"> 4f s </w:t>
      </w:r>
      <w:r w:rsidRPr="00C71908">
        <w:rPr>
          <w:rFonts w:cs="Times New Roman" w:hint="default"/>
        </w:rPr>
        <w:t>obdobný</w:t>
      </w:r>
      <w:r w:rsidRPr="00C71908">
        <w:rPr>
          <w:rFonts w:cs="Times New Roman" w:hint="default"/>
        </w:rPr>
        <w:t>m obsahom, vš</w:t>
      </w:r>
      <w:r w:rsidRPr="00C71908">
        <w:rPr>
          <w:rFonts w:cs="Times New Roman" w:hint="default"/>
        </w:rPr>
        <w:t>ak vzť</w:t>
      </w:r>
      <w:r w:rsidRPr="00C71908">
        <w:rPr>
          <w:rFonts w:cs="Times New Roman" w:hint="default"/>
        </w:rPr>
        <w:t>ahujú</w:t>
      </w:r>
      <w:r w:rsidRPr="00C71908">
        <w:rPr>
          <w:rFonts w:cs="Times New Roman" w:hint="default"/>
        </w:rPr>
        <w:t>cim sa na osobné</w:t>
      </w:r>
      <w:r w:rsidRPr="00C71908">
        <w:rPr>
          <w:rFonts w:cs="Times New Roman" w:hint="default"/>
        </w:rPr>
        <w:t xml:space="preserve"> ná</w:t>
      </w:r>
      <w:r w:rsidRPr="00C71908">
        <w:rPr>
          <w:rFonts w:cs="Times New Roman" w:hint="default"/>
        </w:rPr>
        <w:t xml:space="preserve">klady </w:t>
      </w:r>
      <w:r w:rsidRPr="00C71908" w:rsidR="000A39D9">
        <w:rPr>
          <w:rFonts w:cs="Times New Roman" w:hint="default"/>
        </w:rPr>
        <w:t>š</w:t>
      </w:r>
      <w:r w:rsidRPr="00C71908" w:rsidR="000A39D9">
        <w:rPr>
          <w:rFonts w:cs="Times New Roman" w:hint="default"/>
        </w:rPr>
        <w:t>kolský</w:t>
      </w:r>
      <w:r w:rsidRPr="00C71908" w:rsidR="000A39D9">
        <w:rPr>
          <w:rFonts w:cs="Times New Roman" w:hint="default"/>
        </w:rPr>
        <w:t>ch sestier</w:t>
      </w:r>
      <w:r w:rsidRPr="00C71908">
        <w:rPr>
          <w:rFonts w:cs="Times New Roman"/>
        </w:rPr>
        <w:t>.</w:t>
      </w:r>
    </w:p>
    <w:p w:rsidR="00BF5617" w:rsidRPr="00C71908" w:rsidP="00C71908">
      <w:pPr>
        <w:bidi w:val="0"/>
        <w:jc w:val="both"/>
        <w:rPr>
          <w:rFonts w:cs="Times New Roman"/>
        </w:rPr>
      </w:pPr>
    </w:p>
    <w:p w:rsidR="00BF5617" w:rsidRPr="00C71908" w:rsidP="00C71908">
      <w:pPr>
        <w:bidi w:val="0"/>
        <w:jc w:val="both"/>
        <w:rPr>
          <w:rFonts w:cs="Times New Roman"/>
          <w:b/>
        </w:rPr>
      </w:pPr>
      <w:r w:rsidRPr="00C71908">
        <w:rPr>
          <w:rFonts w:cs="Times New Roman"/>
          <w:b/>
        </w:rPr>
        <w:t>K bodu 4</w:t>
      </w:r>
    </w:p>
    <w:p w:rsidR="00BF5617" w:rsidRPr="00C71908" w:rsidP="00C71908">
      <w:pPr>
        <w:bidi w:val="0"/>
        <w:jc w:val="both"/>
        <w:rPr>
          <w:rFonts w:cs="Times New Roman"/>
        </w:rPr>
      </w:pPr>
    </w:p>
    <w:p w:rsidR="00BF5617" w:rsidRPr="00C71908" w:rsidP="00C71908">
      <w:pPr>
        <w:bidi w:val="0"/>
        <w:jc w:val="both"/>
        <w:rPr>
          <w:rFonts w:cs="Times New Roman"/>
        </w:rPr>
      </w:pPr>
      <w:r w:rsidRPr="00C71908">
        <w:rPr>
          <w:rFonts w:cs="Times New Roman"/>
        </w:rPr>
        <w:t>Tak, ako je v </w:t>
      </w:r>
      <w:r w:rsidRPr="00C71908">
        <w:rPr>
          <w:rFonts w:cs="Times New Roman" w:hint="default"/>
        </w:rPr>
        <w:t>súč</w:t>
      </w:r>
      <w:r w:rsidRPr="00C71908">
        <w:rPr>
          <w:rFonts w:cs="Times New Roman" w:hint="default"/>
        </w:rPr>
        <w:t>asn</w:t>
      </w:r>
      <w:r w:rsidRPr="00C71908">
        <w:rPr>
          <w:rFonts w:cs="Times New Roman" w:hint="default"/>
        </w:rPr>
        <w:t>osti mož</w:t>
      </w:r>
      <w:r w:rsidRPr="00C71908">
        <w:rPr>
          <w:rFonts w:cs="Times New Roman" w:hint="default"/>
        </w:rPr>
        <w:t>né</w:t>
      </w:r>
      <w:r w:rsidRPr="00C71908">
        <w:rPr>
          <w:rFonts w:cs="Times New Roman" w:hint="default"/>
        </w:rPr>
        <w:t xml:space="preserve"> sankcionovanie za nedodrž</w:t>
      </w:r>
      <w:r w:rsidRPr="00C71908">
        <w:rPr>
          <w:rFonts w:cs="Times New Roman" w:hint="default"/>
        </w:rPr>
        <w:t>anie úč</w:t>
      </w:r>
      <w:r w:rsidRPr="00C71908">
        <w:rPr>
          <w:rFonts w:cs="Times New Roman" w:hint="default"/>
        </w:rPr>
        <w:t>elu použ</w:t>
      </w:r>
      <w:r w:rsidRPr="00C71908">
        <w:rPr>
          <w:rFonts w:cs="Times New Roman" w:hint="default"/>
        </w:rPr>
        <w:t>itia  </w:t>
      </w:r>
      <w:r w:rsidRPr="00C71908">
        <w:rPr>
          <w:rFonts w:cs="Times New Roman" w:hint="default"/>
        </w:rPr>
        <w:t>finanč</w:t>
      </w:r>
      <w:r w:rsidRPr="00C71908">
        <w:rPr>
          <w:rFonts w:cs="Times New Roman" w:hint="default"/>
        </w:rPr>
        <w:t>ný</w:t>
      </w:r>
      <w:r w:rsidRPr="00C71908">
        <w:rPr>
          <w:rFonts w:cs="Times New Roman" w:hint="default"/>
        </w:rPr>
        <w:t>ch prostriedkov na osobné</w:t>
      </w:r>
      <w:r w:rsidRPr="00C71908">
        <w:rPr>
          <w:rFonts w:cs="Times New Roman" w:hint="default"/>
        </w:rPr>
        <w:t xml:space="preserve"> ná</w:t>
      </w:r>
      <w:r w:rsidRPr="00C71908">
        <w:rPr>
          <w:rFonts w:cs="Times New Roman" w:hint="default"/>
        </w:rPr>
        <w:t>klady asistentov uč</w:t>
      </w:r>
      <w:r w:rsidRPr="00C71908">
        <w:rPr>
          <w:rFonts w:cs="Times New Roman" w:hint="default"/>
        </w:rPr>
        <w:t>iteľ</w:t>
      </w:r>
      <w:r w:rsidRPr="00C71908">
        <w:rPr>
          <w:rFonts w:cs="Times New Roman" w:hint="default"/>
        </w:rPr>
        <w:t>a pre ž</w:t>
      </w:r>
      <w:r w:rsidRPr="00C71908">
        <w:rPr>
          <w:rFonts w:cs="Times New Roman" w:hint="default"/>
        </w:rPr>
        <w:t>iakov so zdravotný</w:t>
      </w:r>
      <w:r w:rsidRPr="00C71908">
        <w:rPr>
          <w:rFonts w:cs="Times New Roman" w:hint="default"/>
        </w:rPr>
        <w:t>m znevý</w:t>
      </w:r>
      <w:r w:rsidRPr="00C71908">
        <w:rPr>
          <w:rFonts w:cs="Times New Roman" w:hint="default"/>
        </w:rPr>
        <w:t>hodnení</w:t>
      </w:r>
      <w:r w:rsidRPr="00C71908">
        <w:rPr>
          <w:rFonts w:cs="Times New Roman" w:hint="default"/>
        </w:rPr>
        <w:t>m, rovnako bude mož</w:t>
      </w:r>
      <w:r w:rsidRPr="00C71908">
        <w:rPr>
          <w:rFonts w:cs="Times New Roman" w:hint="default"/>
        </w:rPr>
        <w:t>né</w:t>
      </w:r>
      <w:r w:rsidRPr="00C71908">
        <w:rPr>
          <w:rFonts w:cs="Times New Roman" w:hint="default"/>
        </w:rPr>
        <w:t xml:space="preserve"> sankcionovať</w:t>
      </w:r>
      <w:r w:rsidRPr="00C71908">
        <w:rPr>
          <w:rFonts w:cs="Times New Roman" w:hint="default"/>
        </w:rPr>
        <w:t xml:space="preserve"> nedodrž</w:t>
      </w:r>
      <w:r w:rsidRPr="00C71908">
        <w:rPr>
          <w:rFonts w:cs="Times New Roman" w:hint="default"/>
        </w:rPr>
        <w:t>anie úč</w:t>
      </w:r>
      <w:r w:rsidRPr="00C71908">
        <w:rPr>
          <w:rFonts w:cs="Times New Roman" w:hint="default"/>
        </w:rPr>
        <w:t>elu aj pri finanč</w:t>
      </w:r>
      <w:r w:rsidRPr="00C71908">
        <w:rPr>
          <w:rFonts w:cs="Times New Roman" w:hint="default"/>
        </w:rPr>
        <w:t>ný</w:t>
      </w:r>
      <w:r w:rsidRPr="00C71908">
        <w:rPr>
          <w:rFonts w:cs="Times New Roman" w:hint="default"/>
        </w:rPr>
        <w:t>ch prostriedkoch na osobné</w:t>
      </w:r>
      <w:r w:rsidRPr="00C71908">
        <w:rPr>
          <w:rFonts w:cs="Times New Roman" w:hint="default"/>
        </w:rPr>
        <w:t xml:space="preserve"> ná</w:t>
      </w:r>
      <w:r w:rsidRPr="00C71908">
        <w:rPr>
          <w:rFonts w:cs="Times New Roman" w:hint="default"/>
        </w:rPr>
        <w:t>kla</w:t>
      </w:r>
      <w:r w:rsidRPr="00C71908">
        <w:rPr>
          <w:rFonts w:cs="Times New Roman" w:hint="default"/>
        </w:rPr>
        <w:t>d</w:t>
      </w:r>
      <w:r w:rsidRPr="00C71908">
        <w:rPr>
          <w:rFonts w:cs="Times New Roman" w:hint="default"/>
        </w:rPr>
        <w:t xml:space="preserve">y </w:t>
      </w:r>
      <w:r w:rsidRPr="00C71908" w:rsidR="000A39D9">
        <w:rPr>
          <w:rFonts w:cs="Times New Roman" w:hint="default"/>
        </w:rPr>
        <w:t>š</w:t>
      </w:r>
      <w:r w:rsidRPr="00C71908" w:rsidR="000A39D9">
        <w:rPr>
          <w:rFonts w:cs="Times New Roman" w:hint="default"/>
        </w:rPr>
        <w:t>kolský</w:t>
      </w:r>
      <w:r w:rsidRPr="00C71908" w:rsidR="000A39D9">
        <w:rPr>
          <w:rFonts w:cs="Times New Roman" w:hint="default"/>
        </w:rPr>
        <w:t>ch sestier</w:t>
      </w:r>
      <w:r w:rsidRPr="00C71908">
        <w:rPr>
          <w:rFonts w:cs="Times New Roman"/>
        </w:rPr>
        <w:t>.</w:t>
      </w:r>
    </w:p>
    <w:p w:rsidR="006A37FD" w:rsidRPr="00C71908" w:rsidP="00C71908">
      <w:pPr>
        <w:bidi w:val="0"/>
        <w:jc w:val="both"/>
        <w:rPr>
          <w:rFonts w:cs="Times New Roman"/>
          <w:b/>
          <w:u w:val="single"/>
        </w:rPr>
      </w:pPr>
    </w:p>
    <w:p w:rsidR="006A37FD" w:rsidRPr="00C71908" w:rsidP="00C71908">
      <w:pPr>
        <w:bidi w:val="0"/>
        <w:jc w:val="both"/>
        <w:rPr>
          <w:rFonts w:cs="Times New Roman" w:hint="default"/>
          <w:b/>
          <w:u w:val="single"/>
        </w:rPr>
      </w:pPr>
      <w:r w:rsidRPr="00C71908">
        <w:rPr>
          <w:rFonts w:cs="Times New Roman"/>
          <w:b/>
          <w:u w:val="single"/>
        </w:rPr>
        <w:t>K </w:t>
      </w:r>
      <w:r w:rsidRPr="00C71908">
        <w:rPr>
          <w:rFonts w:cs="Times New Roman" w:hint="default"/>
          <w:b/>
          <w:u w:val="single"/>
        </w:rPr>
        <w:t>Č</w:t>
      </w:r>
      <w:r w:rsidRPr="00C71908">
        <w:rPr>
          <w:rFonts w:cs="Times New Roman" w:hint="default"/>
          <w:b/>
          <w:u w:val="single"/>
        </w:rPr>
        <w:t>l. III</w:t>
      </w:r>
    </w:p>
    <w:p w:rsidR="006A37FD" w:rsidRPr="00C71908" w:rsidP="00C71908">
      <w:pPr>
        <w:bidi w:val="0"/>
        <w:jc w:val="both"/>
        <w:rPr>
          <w:rFonts w:cs="Times New Roman" w:hint="default"/>
          <w:b/>
          <w:u w:val="single"/>
        </w:rPr>
      </w:pPr>
    </w:p>
    <w:p w:rsidR="00C91189" w:rsidRPr="00C71908" w:rsidP="000459B0">
      <w:pPr>
        <w:bidi w:val="0"/>
        <w:jc w:val="both"/>
        <w:rPr>
          <w:rFonts w:cs="Times New Roman" w:hint="default"/>
        </w:rPr>
      </w:pPr>
      <w:r w:rsidRPr="00C71908">
        <w:rPr>
          <w:rFonts w:cs="Times New Roman" w:hint="default"/>
        </w:rPr>
        <w:t>Stanovuje sa úč</w:t>
      </w:r>
      <w:r w:rsidRPr="00C71908">
        <w:rPr>
          <w:rFonts w:cs="Times New Roman" w:hint="default"/>
        </w:rPr>
        <w:t>innosť</w:t>
      </w:r>
      <w:r w:rsidRPr="00C71908">
        <w:rPr>
          <w:rFonts w:cs="Times New Roman" w:hint="default"/>
        </w:rPr>
        <w:t xml:space="preserve"> navrhovaný</w:t>
      </w:r>
      <w:r w:rsidRPr="00C71908">
        <w:rPr>
          <w:rFonts w:cs="Times New Roman" w:hint="default"/>
        </w:rPr>
        <w:t>ch zmien s </w:t>
      </w:r>
      <w:r w:rsidRPr="00C71908">
        <w:rPr>
          <w:rFonts w:cs="Times New Roman" w:hint="default"/>
        </w:rPr>
        <w:t>ohľ</w:t>
      </w:r>
      <w:r w:rsidRPr="00C71908">
        <w:rPr>
          <w:rFonts w:cs="Times New Roman" w:hint="default"/>
        </w:rPr>
        <w:t>adom na pravidlo zakotvené</w:t>
      </w:r>
      <w:r w:rsidRPr="00C71908">
        <w:rPr>
          <w:rFonts w:cs="Times New Roman" w:hint="default"/>
        </w:rPr>
        <w:t xml:space="preserve"> v §</w:t>
      </w:r>
      <w:r w:rsidRPr="00C71908">
        <w:rPr>
          <w:rFonts w:cs="Times New Roman" w:hint="default"/>
        </w:rPr>
        <w:t xml:space="preserve"> 19 ods. 2 zá</w:t>
      </w:r>
      <w:r w:rsidRPr="00C71908">
        <w:rPr>
          <w:rFonts w:cs="Times New Roman" w:hint="default"/>
        </w:rPr>
        <w:t>kona č</w:t>
      </w:r>
      <w:r w:rsidRPr="00C71908">
        <w:rPr>
          <w:rFonts w:cs="Times New Roman" w:hint="default"/>
        </w:rPr>
        <w:t>. 400/2015 Z. z. o tvorbe prá</w:t>
      </w:r>
      <w:r w:rsidRPr="00C71908">
        <w:rPr>
          <w:rFonts w:cs="Times New Roman" w:hint="default"/>
        </w:rPr>
        <w:t>vnych predpisov a o Zbierke zá</w:t>
      </w:r>
      <w:r w:rsidRPr="00C71908">
        <w:rPr>
          <w:rFonts w:cs="Times New Roman" w:hint="default"/>
        </w:rPr>
        <w:t>konov Slovenskej republiky a o zmene a doplnení</w:t>
      </w:r>
      <w:r w:rsidRPr="00C71908">
        <w:rPr>
          <w:rFonts w:cs="Times New Roman" w:hint="default"/>
        </w:rPr>
        <w:t xml:space="preserve"> niektorý</w:t>
      </w:r>
      <w:r w:rsidRPr="00C71908">
        <w:rPr>
          <w:rFonts w:cs="Times New Roman" w:hint="default"/>
        </w:rPr>
        <w:t>ch zá</w:t>
      </w:r>
      <w:r w:rsidRPr="00C71908">
        <w:rPr>
          <w:rFonts w:cs="Times New Roman" w:hint="default"/>
        </w:rPr>
        <w:t>konov v </w:t>
      </w:r>
      <w:r w:rsidRPr="00C71908">
        <w:rPr>
          <w:rFonts w:cs="Times New Roman" w:hint="default"/>
        </w:rPr>
        <w:t>znení</w:t>
      </w:r>
      <w:r w:rsidRPr="00C71908">
        <w:rPr>
          <w:rFonts w:cs="Times New Roman" w:hint="default"/>
        </w:rPr>
        <w:t xml:space="preserve"> zá</w:t>
      </w:r>
      <w:r w:rsidRPr="00C71908">
        <w:rPr>
          <w:rFonts w:cs="Times New Roman" w:hint="default"/>
        </w:rPr>
        <w:t>kona č</w:t>
      </w:r>
      <w:r w:rsidRPr="00C71908">
        <w:rPr>
          <w:rFonts w:cs="Times New Roman" w:hint="default"/>
        </w:rPr>
        <w:t>. 310/2016 Z. z.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37704F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411AB"/>
    <w:rsid w:val="000441A6"/>
    <w:rsid w:val="000459B0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39D9"/>
    <w:rsid w:val="000A4469"/>
    <w:rsid w:val="000A5AAE"/>
    <w:rsid w:val="000B14B8"/>
    <w:rsid w:val="000B2B2D"/>
    <w:rsid w:val="000B3BCB"/>
    <w:rsid w:val="000B4E2E"/>
    <w:rsid w:val="000C4783"/>
    <w:rsid w:val="000C77FF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40F1"/>
    <w:rsid w:val="001D6350"/>
    <w:rsid w:val="001D70E1"/>
    <w:rsid w:val="001E1373"/>
    <w:rsid w:val="001E205E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73CB"/>
    <w:rsid w:val="002C7C12"/>
    <w:rsid w:val="002D08B3"/>
    <w:rsid w:val="002D1E91"/>
    <w:rsid w:val="002D2DFF"/>
    <w:rsid w:val="002D3038"/>
    <w:rsid w:val="002D3A75"/>
    <w:rsid w:val="002E0433"/>
    <w:rsid w:val="002E1E6C"/>
    <w:rsid w:val="002F27EB"/>
    <w:rsid w:val="002F3083"/>
    <w:rsid w:val="00336F95"/>
    <w:rsid w:val="00336FD9"/>
    <w:rsid w:val="003370AC"/>
    <w:rsid w:val="00337B4F"/>
    <w:rsid w:val="003423ED"/>
    <w:rsid w:val="0034434F"/>
    <w:rsid w:val="00355C4F"/>
    <w:rsid w:val="00364C2A"/>
    <w:rsid w:val="00367762"/>
    <w:rsid w:val="003743BC"/>
    <w:rsid w:val="003760BA"/>
    <w:rsid w:val="0037704F"/>
    <w:rsid w:val="00380586"/>
    <w:rsid w:val="00381557"/>
    <w:rsid w:val="00384A3A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1F87"/>
    <w:rsid w:val="00412F75"/>
    <w:rsid w:val="00424490"/>
    <w:rsid w:val="004268EC"/>
    <w:rsid w:val="00426D99"/>
    <w:rsid w:val="00434B15"/>
    <w:rsid w:val="00447BD9"/>
    <w:rsid w:val="0045514F"/>
    <w:rsid w:val="00457877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A5558"/>
    <w:rsid w:val="004A6FE6"/>
    <w:rsid w:val="004B0F8E"/>
    <w:rsid w:val="004B626C"/>
    <w:rsid w:val="004C140E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5892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37FD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5B75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318A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A77AC"/>
    <w:rsid w:val="009B0DE2"/>
    <w:rsid w:val="009B1A48"/>
    <w:rsid w:val="009B3727"/>
    <w:rsid w:val="009B41E9"/>
    <w:rsid w:val="009C58A3"/>
    <w:rsid w:val="009C607B"/>
    <w:rsid w:val="009C6CD0"/>
    <w:rsid w:val="009D1AB7"/>
    <w:rsid w:val="009E5BD3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A72DB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15F44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5617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71908"/>
    <w:rsid w:val="00C71F26"/>
    <w:rsid w:val="00C763E4"/>
    <w:rsid w:val="00C8387B"/>
    <w:rsid w:val="00C91189"/>
    <w:rsid w:val="00C92858"/>
    <w:rsid w:val="00C9376A"/>
    <w:rsid w:val="00CA14F3"/>
    <w:rsid w:val="00CA3849"/>
    <w:rsid w:val="00CC5B65"/>
    <w:rsid w:val="00CD5655"/>
    <w:rsid w:val="00CE2496"/>
    <w:rsid w:val="00CE3C0E"/>
    <w:rsid w:val="00CF2A1D"/>
    <w:rsid w:val="00D03388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054F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4A12"/>
    <w:rsid w:val="00F05C94"/>
    <w:rsid w:val="00F1077B"/>
    <w:rsid w:val="00F1391A"/>
    <w:rsid w:val="00F20DBE"/>
    <w:rsid w:val="00F22EA7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74DDA"/>
    <w:rsid w:val="00F81414"/>
    <w:rsid w:val="00F86A52"/>
    <w:rsid w:val="00F8724F"/>
    <w:rsid w:val="00F93DB7"/>
    <w:rsid w:val="00FA08DC"/>
    <w:rsid w:val="00FA34F3"/>
    <w:rsid w:val="00FA3BBB"/>
    <w:rsid w:val="00FA57A9"/>
    <w:rsid w:val="00FB2284"/>
    <w:rsid w:val="00FB3302"/>
    <w:rsid w:val="00FB7CB4"/>
    <w:rsid w:val="00FC4A32"/>
    <w:rsid w:val="00FD014C"/>
    <w:rsid w:val="00FD11FB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F5617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h1a2">
    <w:name w:val="h1a2"/>
    <w:basedOn w:val="DefaultParagraphFont"/>
    <w:rsid w:val="00AA72DB"/>
    <w:rPr>
      <w:rFonts w:cs="Times New Roman"/>
      <w:vanish w:val="0"/>
      <w:webHidden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F5617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1F27-8AC0-4D85-AFB1-8772C561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838</Words>
  <Characters>4780</Characters>
  <Application>Microsoft Office Word</Application>
  <DocSecurity>0</DocSecurity>
  <Lines>0</Lines>
  <Paragraphs>0</Paragraphs>
  <ScaleCrop>false</ScaleCrop>
  <Company>HP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2016-08-18T13:39:00Z</cp:lastPrinted>
  <dcterms:created xsi:type="dcterms:W3CDTF">2017-11-06T11:59:00Z</dcterms:created>
  <dcterms:modified xsi:type="dcterms:W3CDTF">2017-11-06T11:59:00Z</dcterms:modified>
</cp:coreProperties>
</file>