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D51B26">
        <w:rPr>
          <w:sz w:val="18"/>
          <w:szCs w:val="18"/>
        </w:rPr>
        <w:t>-1836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C6D3E" w:rsidP="009C2E2F">
      <w:pPr>
        <w:pStyle w:val="uznesenia"/>
      </w:pPr>
      <w:r>
        <w:t>868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C6D3E">
        <w:rPr>
          <w:rFonts w:cs="Arial"/>
          <w:sz w:val="22"/>
          <w:szCs w:val="22"/>
        </w:rPr>
        <w:t> 12.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4F59B2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641D6" w:rsidRPr="00D51B26" w:rsidRDefault="00606720" w:rsidP="00C641D6">
      <w:pPr>
        <w:jc w:val="both"/>
        <w:rPr>
          <w:sz w:val="22"/>
          <w:szCs w:val="22"/>
        </w:rPr>
      </w:pPr>
      <w:r w:rsidRPr="00D51B26">
        <w:rPr>
          <w:rFonts w:cs="Arial"/>
          <w:sz w:val="22"/>
          <w:szCs w:val="22"/>
        </w:rPr>
        <w:t xml:space="preserve">k </w:t>
      </w:r>
      <w:r w:rsidR="00D51B26" w:rsidRPr="00D51B26">
        <w:rPr>
          <w:rFonts w:cs="Arial"/>
          <w:sz w:val="22"/>
          <w:szCs w:val="22"/>
        </w:rPr>
        <w:t>v</w:t>
      </w:r>
      <w:r w:rsidR="00D51B26" w:rsidRPr="00D51B26">
        <w:rPr>
          <w:sz w:val="22"/>
        </w:rPr>
        <w:t>ládnemu návrhu zákona, ktorým sa mení a dopĺňa zákon č. 319/2013 Z. z. o pôsobnosti orgánov štátnej správy pre sprístupňovanie biocídnych výrobkov na trh a ich používanie a o zmene a doplnení niektorých zákonov (biocídny zákon)</w:t>
      </w:r>
      <w:r w:rsidR="00D51B26" w:rsidRPr="00D51B26">
        <w:rPr>
          <w:sz w:val="22"/>
          <w:szCs w:val="22"/>
        </w:rPr>
        <w:t xml:space="preserve"> – tlač 702 </w:t>
      </w:r>
      <w:r w:rsidR="00D51B26" w:rsidRPr="00D51B26">
        <w:rPr>
          <w:bCs/>
          <w:sz w:val="22"/>
          <w:szCs w:val="22"/>
        </w:rPr>
        <w:t>– prvé čítanie</w:t>
      </w:r>
    </w:p>
    <w:p w:rsidR="00C641D6" w:rsidRDefault="00C641D6" w:rsidP="00C641D6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A028F0" w:rsidRPr="00A028F0" w:rsidRDefault="00A028F0" w:rsidP="00A028F0"/>
    <w:p w:rsidR="00C641D6" w:rsidRDefault="00C641D6" w:rsidP="00C641D6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C641D6" w:rsidRDefault="00C641D6" w:rsidP="00C641D6">
      <w:pPr>
        <w:widowControl w:val="0"/>
        <w:jc w:val="both"/>
        <w:rPr>
          <w:rFonts w:cs="Arial"/>
          <w:b/>
          <w:sz w:val="18"/>
          <w:szCs w:val="18"/>
        </w:rPr>
      </w:pPr>
    </w:p>
    <w:p w:rsidR="00C641D6" w:rsidRDefault="00C641D6" w:rsidP="00C641D6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641D6" w:rsidRDefault="00C641D6" w:rsidP="00C641D6">
      <w:pPr>
        <w:widowControl w:val="0"/>
        <w:jc w:val="both"/>
        <w:rPr>
          <w:rFonts w:cs="Arial"/>
          <w:b/>
          <w:sz w:val="18"/>
          <w:szCs w:val="18"/>
        </w:rPr>
      </w:pPr>
    </w:p>
    <w:p w:rsidR="00C641D6" w:rsidRDefault="00C641D6" w:rsidP="00C641D6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C641D6" w:rsidRDefault="00C641D6" w:rsidP="00C641D6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C641D6" w:rsidRDefault="00C641D6" w:rsidP="00C641D6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C641D6" w:rsidRDefault="00C641D6" w:rsidP="00C641D6">
      <w:pPr>
        <w:widowControl w:val="0"/>
        <w:jc w:val="both"/>
        <w:rPr>
          <w:rFonts w:cs="Arial"/>
          <w:b/>
          <w:sz w:val="18"/>
          <w:szCs w:val="18"/>
        </w:rPr>
      </w:pPr>
    </w:p>
    <w:p w:rsidR="00C641D6" w:rsidRDefault="00C641D6" w:rsidP="00C641D6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C641D6" w:rsidRDefault="00C641D6" w:rsidP="00C641D6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C641D6" w:rsidRDefault="00C641D6" w:rsidP="00C641D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1F74A0" w:rsidRDefault="00C641D6" w:rsidP="00C641D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D51B26">
        <w:rPr>
          <w:rFonts w:cs="Arial"/>
          <w:sz w:val="22"/>
          <w:szCs w:val="22"/>
        </w:rPr>
        <w:t>financie a rozpočet</w:t>
      </w:r>
      <w:r w:rsidR="001F74A0">
        <w:rPr>
          <w:rFonts w:cs="Arial"/>
          <w:sz w:val="22"/>
          <w:szCs w:val="22"/>
        </w:rPr>
        <w:t xml:space="preserve">  a</w:t>
      </w:r>
    </w:p>
    <w:p w:rsidR="00C641D6" w:rsidRDefault="001F74A0" w:rsidP="00C641D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D51B26">
        <w:rPr>
          <w:rFonts w:cs="Arial"/>
          <w:sz w:val="22"/>
          <w:szCs w:val="22"/>
        </w:rPr>
        <w:t>hospodárske záležitosti</w:t>
      </w:r>
      <w:r w:rsidR="00C641D6">
        <w:rPr>
          <w:rFonts w:cs="Arial"/>
          <w:sz w:val="22"/>
          <w:szCs w:val="22"/>
        </w:rPr>
        <w:t xml:space="preserve">; </w:t>
      </w:r>
    </w:p>
    <w:p w:rsidR="00C641D6" w:rsidRDefault="00C641D6" w:rsidP="00C641D6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C641D6" w:rsidRDefault="00C641D6" w:rsidP="00C641D6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641D6" w:rsidRDefault="00C641D6" w:rsidP="00C641D6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C641D6" w:rsidRDefault="00C641D6" w:rsidP="00C641D6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4273DA">
        <w:rPr>
          <w:rFonts w:cs="Arial"/>
          <w:sz w:val="22"/>
          <w:szCs w:val="22"/>
        </w:rPr>
        <w:t>hospodárs</w:t>
      </w:r>
      <w:r w:rsidR="00D51B26">
        <w:rPr>
          <w:rFonts w:cs="Arial"/>
          <w:sz w:val="22"/>
          <w:szCs w:val="22"/>
        </w:rPr>
        <w:t>ke záležitosti</w:t>
      </w:r>
      <w:r>
        <w:rPr>
          <w:rFonts w:cs="Arial"/>
          <w:sz w:val="22"/>
          <w:szCs w:val="22"/>
        </w:rPr>
        <w:t xml:space="preserve"> a lehotu </w:t>
      </w:r>
      <w:r>
        <w:rPr>
          <w:sz w:val="22"/>
          <w:szCs w:val="22"/>
        </w:rPr>
        <w:t>na jeho prerokovanie v druhom čítaní vo výboroch</w:t>
      </w:r>
      <w:r w:rsidR="00D51B26">
        <w:rPr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 w:rsidR="004273DA">
        <w:rPr>
          <w:sz w:val="22"/>
          <w:szCs w:val="22"/>
        </w:rPr>
        <w:t xml:space="preserve"> 24</w:t>
      </w:r>
      <w:r>
        <w:rPr>
          <w:sz w:val="22"/>
          <w:szCs w:val="22"/>
        </w:rPr>
        <w:t xml:space="preserve">. </w:t>
      </w:r>
      <w:r w:rsidR="004273DA">
        <w:rPr>
          <w:sz w:val="22"/>
          <w:szCs w:val="22"/>
        </w:rPr>
        <w:t>novembra</w:t>
      </w:r>
      <w:r>
        <w:rPr>
          <w:sz w:val="22"/>
          <w:szCs w:val="22"/>
        </w:rPr>
        <w:t xml:space="preserve"> 201</w:t>
      </w:r>
      <w:r w:rsidR="004273DA">
        <w:rPr>
          <w:sz w:val="22"/>
          <w:szCs w:val="22"/>
        </w:rPr>
        <w:t>7</w:t>
      </w:r>
      <w:r>
        <w:rPr>
          <w:sz w:val="22"/>
          <w:szCs w:val="22"/>
        </w:rPr>
        <w:t xml:space="preserve"> a v gestorskom výbore do </w:t>
      </w:r>
      <w:r w:rsidR="004273DA">
        <w:rPr>
          <w:sz w:val="22"/>
          <w:szCs w:val="22"/>
        </w:rPr>
        <w:t>27. novembra</w:t>
      </w:r>
      <w:r>
        <w:rPr>
          <w:sz w:val="22"/>
          <w:szCs w:val="22"/>
        </w:rPr>
        <w:t xml:space="preserve"> 201</w:t>
      </w:r>
      <w:r w:rsidR="004273DA">
        <w:rPr>
          <w:sz w:val="22"/>
          <w:szCs w:val="22"/>
        </w:rPr>
        <w:t>7</w:t>
      </w:r>
      <w:r>
        <w:rPr>
          <w:sz w:val="22"/>
          <w:szCs w:val="22"/>
        </w:rPr>
        <w:t>.</w:t>
      </w:r>
    </w:p>
    <w:p w:rsidR="00C641D6" w:rsidRDefault="00C641D6" w:rsidP="00C641D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115F9" w:rsidRPr="00606720" w:rsidRDefault="007115F9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51C01" w:rsidRDefault="00A51C01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</w:t>
      </w:r>
      <w:r w:rsidR="008C3175">
        <w:rPr>
          <w:sz w:val="22"/>
          <w:szCs w:val="22"/>
        </w:rPr>
        <w:t xml:space="preserve">óbert  P u c i </w:t>
      </w:r>
      <w:r>
        <w:rPr>
          <w:sz w:val="22"/>
          <w:szCs w:val="22"/>
        </w:rPr>
        <w:t xml:space="preserve">  v. r.</w:t>
      </w:r>
    </w:p>
    <w:p w:rsidR="00A51C01" w:rsidRDefault="008C3175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A51C01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A51C01">
        <w:rPr>
          <w:sz w:val="22"/>
          <w:szCs w:val="22"/>
        </w:rPr>
        <w:t xml:space="preserve">   v. r. 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77DEA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1F74A0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46EE7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3DA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85CF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249F"/>
    <w:rsid w:val="005E750C"/>
    <w:rsid w:val="005F1519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0493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15F9"/>
    <w:rsid w:val="0071240D"/>
    <w:rsid w:val="00714296"/>
    <w:rsid w:val="00714378"/>
    <w:rsid w:val="00717112"/>
    <w:rsid w:val="00721B46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B3A20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28F0"/>
    <w:rsid w:val="00A030D1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4515F"/>
    <w:rsid w:val="00A5121B"/>
    <w:rsid w:val="00A51C01"/>
    <w:rsid w:val="00A52524"/>
    <w:rsid w:val="00A532CA"/>
    <w:rsid w:val="00A55A3C"/>
    <w:rsid w:val="00A57A53"/>
    <w:rsid w:val="00A57FF0"/>
    <w:rsid w:val="00A6314C"/>
    <w:rsid w:val="00A65E0B"/>
    <w:rsid w:val="00A744CC"/>
    <w:rsid w:val="00A7683B"/>
    <w:rsid w:val="00A8203E"/>
    <w:rsid w:val="00A83755"/>
    <w:rsid w:val="00A85215"/>
    <w:rsid w:val="00A8554A"/>
    <w:rsid w:val="00A90059"/>
    <w:rsid w:val="00A94FF2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15FB7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B71FD"/>
    <w:rsid w:val="00BC0F10"/>
    <w:rsid w:val="00BC6D3E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1D6"/>
    <w:rsid w:val="00C645E9"/>
    <w:rsid w:val="00C664BD"/>
    <w:rsid w:val="00C7299E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B6A51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51B26"/>
    <w:rsid w:val="00D66EED"/>
    <w:rsid w:val="00D72E6A"/>
    <w:rsid w:val="00D74D2B"/>
    <w:rsid w:val="00D7651C"/>
    <w:rsid w:val="00D8464F"/>
    <w:rsid w:val="00D85D02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4097"/>
    <w:rsid w:val="00F17097"/>
    <w:rsid w:val="00F177AE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E3123"/>
    <w:rsid w:val="00FE4A0D"/>
    <w:rsid w:val="00FF0ECC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2B216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2017-10-02T08:44:00Z</cp:lastPrinted>
  <dcterms:created xsi:type="dcterms:W3CDTF">2017-10-02T08:44:00Z</dcterms:created>
  <dcterms:modified xsi:type="dcterms:W3CDTF">2017-10-20T09:07:00Z</dcterms:modified>
</cp:coreProperties>
</file>