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43820" w:rsidP="00743820">
      <w:pPr>
        <w:bidi w:val="0"/>
        <w:jc w:val="center"/>
        <w:rPr>
          <w:b/>
        </w:rPr>
      </w:pPr>
      <w:r>
        <w:rPr>
          <w:b/>
        </w:rPr>
        <w:t>NÁRODNÁ RADA SLOVENSKEJ REPUBLIKY</w:t>
      </w:r>
    </w:p>
    <w:p w:rsidR="00743820" w:rsidP="00743820">
      <w:pPr>
        <w:bidi w:val="0"/>
        <w:jc w:val="center"/>
        <w:rPr>
          <w:b/>
        </w:rPr>
      </w:pPr>
      <w:r>
        <w:rPr>
          <w:b/>
        </w:rPr>
        <w:t>VII.  volebné obdobie</w:t>
      </w:r>
    </w:p>
    <w:p w:rsidR="00743820" w:rsidP="00743820">
      <w:pPr>
        <w:bidi w:val="0"/>
        <w:jc w:val="both"/>
      </w:pPr>
      <w:r>
        <w:t>___________________________________________________________________</w:t>
      </w:r>
    </w:p>
    <w:p w:rsidR="00743820" w:rsidP="00743820">
      <w:pPr>
        <w:bidi w:val="0"/>
        <w:jc w:val="both"/>
      </w:pPr>
    </w:p>
    <w:p w:rsidR="00743820" w:rsidP="00743820">
      <w:pPr>
        <w:bidi w:val="0"/>
        <w:jc w:val="both"/>
      </w:pPr>
      <w:r>
        <w:t>Číslo: 1551/2017</w:t>
      </w:r>
    </w:p>
    <w:p w:rsidR="00743820" w:rsidP="00743820">
      <w:pPr>
        <w:bidi w:val="0"/>
        <w:rPr>
          <w:b/>
          <w:sz w:val="32"/>
        </w:rPr>
      </w:pPr>
    </w:p>
    <w:p w:rsidR="00743820" w:rsidP="00743820">
      <w:pPr>
        <w:bidi w:val="0"/>
        <w:jc w:val="center"/>
        <w:rPr>
          <w:b/>
          <w:sz w:val="32"/>
        </w:rPr>
      </w:pPr>
    </w:p>
    <w:p w:rsidR="00743820" w:rsidP="00743820">
      <w:pPr>
        <w:bidi w:val="0"/>
        <w:jc w:val="center"/>
        <w:rPr>
          <w:b/>
          <w:sz w:val="32"/>
        </w:rPr>
      </w:pPr>
      <w:r w:rsidR="00367728">
        <w:rPr>
          <w:b/>
          <w:sz w:val="32"/>
        </w:rPr>
        <w:t xml:space="preserve"> </w:t>
      </w:r>
    </w:p>
    <w:p w:rsidR="002F3BFB" w:rsidP="00743820">
      <w:pPr>
        <w:bidi w:val="0"/>
        <w:jc w:val="center"/>
        <w:rPr>
          <w:b/>
          <w:sz w:val="32"/>
        </w:rPr>
      </w:pPr>
    </w:p>
    <w:p w:rsidR="00743820" w:rsidP="00743820">
      <w:pPr>
        <w:bidi w:val="0"/>
        <w:jc w:val="center"/>
        <w:rPr>
          <w:b/>
          <w:sz w:val="32"/>
        </w:rPr>
      </w:pPr>
      <w:r>
        <w:rPr>
          <w:b/>
          <w:sz w:val="32"/>
        </w:rPr>
        <w:t>631a</w:t>
      </w:r>
    </w:p>
    <w:p w:rsidR="00743820" w:rsidP="00743820">
      <w:pPr>
        <w:bidi w:val="0"/>
        <w:jc w:val="center"/>
        <w:rPr>
          <w:b/>
        </w:rPr>
      </w:pPr>
    </w:p>
    <w:p w:rsidR="00743820" w:rsidP="00743820">
      <w:pPr>
        <w:bidi w:val="0"/>
        <w:jc w:val="center"/>
        <w:rPr>
          <w:b/>
        </w:rPr>
      </w:pPr>
      <w:r>
        <w:rPr>
          <w:b/>
        </w:rPr>
        <w:t>Spoločná správa</w:t>
      </w:r>
    </w:p>
    <w:p w:rsidR="00743820" w:rsidP="00743820">
      <w:pPr>
        <w:bidi w:val="0"/>
        <w:jc w:val="both"/>
        <w:rPr>
          <w:b/>
        </w:rPr>
      </w:pPr>
    </w:p>
    <w:p w:rsidR="00743820" w:rsidRPr="00C77642" w:rsidP="00743820">
      <w:pPr>
        <w:bidi w:val="0"/>
        <w:jc w:val="both"/>
      </w:pPr>
      <w:r>
        <w:t xml:space="preserve">výborov Národnej rady Slovenskej republiky o prerokovaní </w:t>
      </w:r>
      <w:r w:rsidRPr="00BB53DD">
        <w:rPr>
          <w:b/>
        </w:rPr>
        <w:t>vládne</w:t>
      </w:r>
      <w:r>
        <w:rPr>
          <w:b/>
        </w:rPr>
        <w:t xml:space="preserve">ho </w:t>
      </w:r>
      <w:r w:rsidRPr="00BB53DD">
        <w:rPr>
          <w:b/>
        </w:rPr>
        <w:t xml:space="preserve"> návrhu zákona,</w:t>
      </w:r>
      <w:r>
        <w:rPr>
          <w:b/>
        </w:rPr>
        <w:t xml:space="preserve"> </w:t>
      </w:r>
      <w:r w:rsidRPr="001C6AAE">
        <w:rPr>
          <w:b/>
        </w:rPr>
        <w:t xml:space="preserve">ktorým sa mení a dopĺňa zákon č. 355/2007 Z. z. o ochrane, podpore a rozvoji verejného zdravia a o zmene a doplnení niektorých zákonov v znení neskorších predpisov a ktorým sa mení zákon č. 455/1991 Zb. o živnostenskom podnikaní (živnostenský zákon) v znení neskorších predpisov </w:t>
      </w:r>
      <w:r w:rsidRPr="00743820">
        <w:t xml:space="preserve">(tlač 631a) </w:t>
      </w:r>
      <w:r>
        <w:rPr>
          <w:bCs/>
        </w:rPr>
        <w:t>v druhom čítaní</w:t>
      </w:r>
    </w:p>
    <w:p w:rsidR="00743820" w:rsidP="00743820">
      <w:pPr>
        <w:bidi w:val="0"/>
        <w:jc w:val="both"/>
        <w:rPr>
          <w:b/>
        </w:rPr>
      </w:pPr>
      <w:r>
        <w:t>_</w:t>
      </w:r>
      <w:r>
        <w:rPr>
          <w:b/>
        </w:rPr>
        <w:t>__________________________________________________________________</w:t>
      </w:r>
    </w:p>
    <w:p w:rsidR="00743820" w:rsidP="00743820">
      <w:pPr>
        <w:bidi w:val="0"/>
        <w:jc w:val="both"/>
        <w:rPr>
          <w:b/>
        </w:rPr>
      </w:pPr>
    </w:p>
    <w:p w:rsidR="00743820" w:rsidP="00743820">
      <w:pPr>
        <w:bidi w:val="0"/>
        <w:jc w:val="both"/>
        <w:rPr>
          <w:b/>
        </w:rPr>
      </w:pPr>
    </w:p>
    <w:p w:rsidR="00743820" w:rsidRPr="006C1D93" w:rsidP="00743820">
      <w:pPr>
        <w:bidi w:val="0"/>
        <w:jc w:val="both"/>
        <w:rPr>
          <w:b/>
        </w:rPr>
      </w:pPr>
      <w:r w:rsidRPr="005E2166">
        <w:rPr>
          <w:b/>
        </w:rPr>
        <w:tab/>
        <w:t>Výbor Národnej rady Slovenskej republiky pre zdravotníctvo</w:t>
      </w:r>
      <w:r>
        <w:t xml:space="preserve">  ako </w:t>
      </w:r>
      <w:r w:rsidRPr="00DA05B7">
        <w:t xml:space="preserve">gestorský </w:t>
      </w:r>
      <w:r w:rsidRPr="00743820">
        <w:t xml:space="preserve">výbor k vládnemu návrhu zákona, ktorým sa mení a dopĺňa zákon č. 355/2007 Z. z. o ochrane, podpore a rozvoji verejného zdravia a o zmene a doplnení niektorých zákonov v znení neskorších predpisov a ktorým sa mení zákon č. 455/1991 Zb. o živnostenskom podnikaní (živnostenský zákon) v znení neskorších predpisov (tlač 631) podáva Národnej rade Slovenskej republiky podľa </w:t>
      </w:r>
      <w:r w:rsidRPr="00886F2D">
        <w:t>§ 79 ods. 1 zákona N</w:t>
      </w:r>
      <w:r>
        <w:t xml:space="preserve">árodnej rady Slovenskej republiky č. 350/1996 Z. z. o rokovacom poriadku Národnej rady Slovenskej republiky spoločnú správu výborov Národnej rady Slovenskej republiky. </w:t>
      </w:r>
    </w:p>
    <w:p w:rsidR="00743820" w:rsidP="00743820">
      <w:pPr>
        <w:bidi w:val="0"/>
        <w:ind w:right="-1"/>
        <w:jc w:val="both"/>
      </w:pPr>
    </w:p>
    <w:p w:rsidR="00743820" w:rsidP="00743820">
      <w:pPr>
        <w:bidi w:val="0"/>
        <w:ind w:right="-1"/>
        <w:jc w:val="center"/>
      </w:pPr>
      <w:r>
        <w:rPr>
          <w:b/>
        </w:rPr>
        <w:t>I.</w:t>
      </w:r>
    </w:p>
    <w:p w:rsidR="00743820" w:rsidP="00743820">
      <w:pPr>
        <w:bidi w:val="0"/>
        <w:ind w:right="-1"/>
        <w:jc w:val="both"/>
      </w:pPr>
    </w:p>
    <w:p w:rsidR="00743820" w:rsidP="00743820">
      <w:pPr>
        <w:bidi w:val="0"/>
        <w:jc w:val="both"/>
      </w:pPr>
      <w:r w:rsidRPr="00E32F06">
        <w:tab/>
        <w:t>Národná rada Slovenskej republiky uznesením č.</w:t>
      </w:r>
      <w:r>
        <w:t xml:space="preserve"> 774 zo 6. septembra 2</w:t>
      </w:r>
      <w:r w:rsidRPr="00E32F06">
        <w:t>01</w:t>
      </w:r>
      <w:r>
        <w:t>7</w:t>
      </w:r>
      <w:r w:rsidRPr="00E32F06">
        <w:t xml:space="preserve"> po prerokovaní</w:t>
      </w:r>
      <w:r w:rsidRPr="007F336A">
        <w:t xml:space="preserve"> </w:t>
      </w:r>
      <w:r w:rsidRPr="00743820">
        <w:t>vládneho návrhu zákona, ktorým sa mení a dopĺňa zákon č. 355/2007 Z. z. o ochrane, podpore a rozvoji verejného zdravia a o zmene a doplnení niektorých zákonov v znení neskorších predpisov a ktorým sa mení zákon č. 455/1991 Zb. o živnostenskom podnikaní (živnostenský zákon) v znení neskorších predpisov (tlač 631)</w:t>
      </w:r>
      <w:r>
        <w:t xml:space="preserve"> </w:t>
      </w:r>
      <w:r w:rsidRPr="00886F2D">
        <w:t xml:space="preserve">rozhodla, že podľa § 73 ods. 3 písm. c)  zákona  Národnej  rady   Slovenskej  </w:t>
      </w:r>
      <w:r>
        <w:t xml:space="preserve"> republiky  č.  350/1996  Z. z.  o   rokovacom  poriadku Národnej rady Slovenskej republiky prerokuje uvedený návrh zákona v druhom čítaní a prideľuje návrh podľa § 74 ods. 1 citovaného zákona na prerokovanie</w:t>
      </w:r>
    </w:p>
    <w:p w:rsidR="00743820" w:rsidP="00743820">
      <w:pPr>
        <w:bidi w:val="0"/>
        <w:ind w:right="-1"/>
        <w:jc w:val="both"/>
      </w:pPr>
    </w:p>
    <w:p w:rsidR="00743820" w:rsidP="00743820">
      <w:pPr>
        <w:pStyle w:val="BodyText"/>
        <w:tabs>
          <w:tab w:val="left" w:pos="-1985"/>
          <w:tab w:val="left" w:pos="709"/>
        </w:tabs>
        <w:bidi w:val="0"/>
        <w:spacing w:line="240" w:lineRule="auto"/>
        <w:ind w:left="705"/>
        <w:rPr>
          <w:rFonts w:cs="Arial"/>
        </w:rPr>
      </w:pPr>
      <w:r>
        <w:rPr>
          <w:rFonts w:cs="Arial"/>
        </w:rPr>
        <w:t>Ústavnoprávnemu výboru Národnej rady Slovenskej republiky</w:t>
      </w:r>
    </w:p>
    <w:p w:rsidR="00743820" w:rsidP="00743820">
      <w:pPr>
        <w:pStyle w:val="BodyText"/>
        <w:tabs>
          <w:tab w:val="left" w:pos="-1985"/>
          <w:tab w:val="left" w:pos="709"/>
        </w:tabs>
        <w:bidi w:val="0"/>
        <w:spacing w:line="240" w:lineRule="auto"/>
        <w:ind w:left="705"/>
        <w:rPr>
          <w:rFonts w:cs="Arial"/>
        </w:rPr>
      </w:pPr>
      <w:r>
        <w:rPr>
          <w:rFonts w:cs="Arial"/>
        </w:rPr>
        <w:t xml:space="preserve">Výboru Národnej rady Slovenskej republiky pre hospodárske záležitosti </w:t>
      </w:r>
    </w:p>
    <w:p w:rsidR="00743820" w:rsidP="00743820">
      <w:pPr>
        <w:pStyle w:val="BodyText"/>
        <w:tabs>
          <w:tab w:val="left" w:pos="-1985"/>
          <w:tab w:val="left" w:pos="709"/>
        </w:tabs>
        <w:bidi w:val="0"/>
        <w:spacing w:line="240" w:lineRule="auto"/>
        <w:ind w:left="705"/>
        <w:rPr>
          <w:rFonts w:cs="Arial"/>
        </w:rPr>
      </w:pPr>
      <w:r>
        <w:rPr>
          <w:rFonts w:cs="Arial"/>
        </w:rPr>
        <w:t>Výboru Národnej rady Slovenskej republiky pre sociálne veci  a</w:t>
      </w:r>
    </w:p>
    <w:p w:rsidR="00743820" w:rsidP="00743820">
      <w:pPr>
        <w:pStyle w:val="BodyText"/>
        <w:tabs>
          <w:tab w:val="left" w:pos="-1985"/>
          <w:tab w:val="left" w:pos="709"/>
          <w:tab w:val="left" w:pos="1077"/>
        </w:tabs>
        <w:bidi w:val="0"/>
        <w:spacing w:line="240" w:lineRule="auto"/>
      </w:pPr>
      <w:r>
        <w:tab/>
        <w:t>Výboru Národnej rady Slovenskej republiky pre zdravotníctvo.</w:t>
      </w:r>
    </w:p>
    <w:p w:rsidR="00743820" w:rsidP="00743820">
      <w:pPr>
        <w:bidi w:val="0"/>
        <w:ind w:right="-1"/>
        <w:rPr>
          <w:rFonts w:cs="Times New Roman"/>
          <w:szCs w:val="20"/>
        </w:rPr>
      </w:pPr>
    </w:p>
    <w:p w:rsidR="00743820" w:rsidP="00743820">
      <w:pPr>
        <w:bidi w:val="0"/>
        <w:ind w:right="-1"/>
        <w:jc w:val="center"/>
      </w:pPr>
      <w:r>
        <w:rPr>
          <w:b/>
        </w:rPr>
        <w:t>II.</w:t>
      </w:r>
    </w:p>
    <w:p w:rsidR="00743820" w:rsidP="00743820">
      <w:pPr>
        <w:bidi w:val="0"/>
        <w:ind w:right="-1"/>
        <w:jc w:val="both"/>
      </w:pPr>
    </w:p>
    <w:p w:rsidR="00743820" w:rsidP="00743820">
      <w:pPr>
        <w:bidi w:val="0"/>
        <w:ind w:right="-1"/>
        <w:jc w:val="both"/>
      </w:pPr>
      <w:r>
        <w:tab/>
        <w:t>Gestorský výbor  nedostal žiadne stanoviská  poslancov, ktorí nie sú členmi výborov, ktorým bol návrh zákona pridelený (§ 75 ods. 2 zákona č. 350/1996 Z. z. ).</w:t>
      </w:r>
    </w:p>
    <w:p w:rsidR="00743820" w:rsidP="00743820">
      <w:pPr>
        <w:bidi w:val="0"/>
        <w:ind w:right="-1"/>
        <w:jc w:val="both"/>
      </w:pPr>
    </w:p>
    <w:p w:rsidR="00743820" w:rsidP="00743820">
      <w:pPr>
        <w:bidi w:val="0"/>
        <w:ind w:right="-1"/>
        <w:jc w:val="both"/>
      </w:pPr>
    </w:p>
    <w:p w:rsidR="00743820" w:rsidP="00743820">
      <w:pPr>
        <w:bidi w:val="0"/>
        <w:ind w:right="-1"/>
        <w:jc w:val="center"/>
      </w:pPr>
      <w:r>
        <w:rPr>
          <w:b/>
        </w:rPr>
        <w:t>III.</w:t>
      </w:r>
    </w:p>
    <w:p w:rsidR="00743820" w:rsidP="00743820">
      <w:pPr>
        <w:bidi w:val="0"/>
        <w:jc w:val="both"/>
      </w:pPr>
    </w:p>
    <w:p w:rsidR="00743820" w:rsidRPr="00514BA2" w:rsidP="00743820">
      <w:pPr>
        <w:bidi w:val="0"/>
        <w:jc w:val="both"/>
      </w:pPr>
      <w:r>
        <w:tab/>
        <w:t>Výbory Národnej rady Slovenskej republiky, ktorým bol návrh zákona pridelený zaujali k nemu nasledovné stanoviská:</w:t>
      </w:r>
    </w:p>
    <w:p w:rsidR="00743820" w:rsidP="00743820">
      <w:pPr>
        <w:bidi w:val="0"/>
        <w:jc w:val="both"/>
        <w:rPr>
          <w:bCs/>
        </w:rPr>
      </w:pPr>
    </w:p>
    <w:p w:rsidR="00743820" w:rsidRPr="007F336A" w:rsidP="00743820">
      <w:pPr>
        <w:bidi w:val="0"/>
        <w:jc w:val="both"/>
      </w:pPr>
      <w:r>
        <w:tab/>
      </w:r>
      <w:r w:rsidRPr="00AD55C6">
        <w:rPr>
          <w:b/>
        </w:rPr>
        <w:t>Ústavnoprávny výbor Národnej rady Slovenskej republiky</w:t>
      </w:r>
      <w:r>
        <w:t xml:space="preserve"> prerokoval </w:t>
      </w:r>
      <w:r w:rsidRPr="00743820">
        <w:t>vládny návrh zákona, ktorým sa mení a dopĺňa zákon č. 355/2007 Z. z. o ochrane, podpore a rozvoji verejného zdravia a o zmene a doplnení niektorých zákonov v znení neskorších predpisov a ktorým sa mení zákon č. 455/1991 Zb. o živnostenskom podnikaní (živnostenský zákon) v znení neskorších predpisov (tlač 631)</w:t>
      </w:r>
      <w:r>
        <w:t xml:space="preserve"> </w:t>
      </w:r>
      <w:r w:rsidRPr="00743820">
        <w:t xml:space="preserve">dňa 3. októbra 2017 a odporučil  Národnej rade Slovenskej republiky  návrh </w:t>
      </w:r>
      <w:r>
        <w:t xml:space="preserve">zákona schváliť so zmenami a doplnkami (uznesenie č. </w:t>
      </w:r>
      <w:r w:rsidR="00367728">
        <w:t xml:space="preserve">269 </w:t>
      </w:r>
      <w:r>
        <w:t xml:space="preserve"> z 3. októbra 2017). </w:t>
      </w:r>
    </w:p>
    <w:p w:rsidR="00743820" w:rsidP="00743820">
      <w:pPr>
        <w:bidi w:val="0"/>
        <w:jc w:val="both"/>
        <w:rPr>
          <w:b/>
        </w:rPr>
      </w:pPr>
      <w:r>
        <w:rPr>
          <w:b/>
        </w:rPr>
        <w:tab/>
      </w:r>
    </w:p>
    <w:p w:rsidR="00743820" w:rsidP="00743820">
      <w:pPr>
        <w:bidi w:val="0"/>
        <w:jc w:val="both"/>
        <w:rPr>
          <w:b/>
        </w:rPr>
      </w:pPr>
    </w:p>
    <w:p w:rsidR="00743820" w:rsidP="00743820">
      <w:pPr>
        <w:bidi w:val="0"/>
        <w:ind w:firstLine="708"/>
        <w:jc w:val="both"/>
        <w:rPr>
          <w:b/>
        </w:rPr>
      </w:pPr>
      <w:r w:rsidRPr="00AD55C6">
        <w:rPr>
          <w:b/>
        </w:rPr>
        <w:t xml:space="preserve">Výbor Národnej rady Slovenskej republiky pre </w:t>
      </w:r>
      <w:r>
        <w:rPr>
          <w:b/>
        </w:rPr>
        <w:t xml:space="preserve">hospodárske záležitosti  </w:t>
      </w:r>
      <w:r>
        <w:t>prerokoval</w:t>
      </w:r>
      <w:r w:rsidRPr="00C41D53">
        <w:t xml:space="preserve"> </w:t>
      </w:r>
      <w:r w:rsidRPr="00743820">
        <w:t>vládny návrh zákona, ktorým sa mení a dopĺňa zákon č. 355/2007 Z. z. o ochrane, podpore a rozvoji verejného zdravia a o zmene a doplnení niektorých zákonov v znení neskorších predpisov a ktorým sa mení zákon č. 455/1991 Zb. o živnostenskom podnikaní (živnostenský zákon) v znení neskorších predpisov (tlač 631)</w:t>
      </w:r>
      <w:r>
        <w:t xml:space="preserve"> </w:t>
      </w:r>
      <w:r w:rsidRPr="00886F2D">
        <w:t xml:space="preserve">dňa </w:t>
      </w:r>
      <w:r w:rsidR="00367728">
        <w:t>3.</w:t>
      </w:r>
      <w:r w:rsidRPr="00886F2D">
        <w:t xml:space="preserve"> </w:t>
      </w:r>
      <w:r w:rsidRPr="00B03A31">
        <w:t xml:space="preserve">októbra 2017 a odporučil  Národnej rade </w:t>
      </w:r>
      <w:r w:rsidRPr="007F336A">
        <w:t xml:space="preserve">Slovenskej </w:t>
      </w:r>
      <w:r>
        <w:t>republiky  návrh zákona schváliť s pozmeňujúcimi a doplňujúcimi návrhmi (uznesenie č.</w:t>
      </w:r>
      <w:r w:rsidR="00367728">
        <w:t xml:space="preserve"> 160</w:t>
      </w:r>
      <w:r>
        <w:t xml:space="preserve">  z</w:t>
      </w:r>
      <w:r w:rsidR="00367728">
        <w:t xml:space="preserve"> 3</w:t>
      </w:r>
      <w:r>
        <w:t>. októbra 2017).</w:t>
      </w:r>
    </w:p>
    <w:p w:rsidR="00743820" w:rsidP="00743820">
      <w:pPr>
        <w:bidi w:val="0"/>
        <w:jc w:val="both"/>
      </w:pPr>
    </w:p>
    <w:p w:rsidR="00743820" w:rsidP="00743820">
      <w:pPr>
        <w:bidi w:val="0"/>
        <w:jc w:val="both"/>
      </w:pPr>
    </w:p>
    <w:p w:rsidR="00743820" w:rsidP="00743820">
      <w:pPr>
        <w:bidi w:val="0"/>
        <w:ind w:firstLine="708"/>
        <w:jc w:val="both"/>
        <w:rPr>
          <w:b/>
        </w:rPr>
      </w:pPr>
      <w:r w:rsidRPr="00AD55C6">
        <w:rPr>
          <w:b/>
        </w:rPr>
        <w:t xml:space="preserve">Výbor Národnej rady Slovenskej republiky pre </w:t>
      </w:r>
      <w:r>
        <w:rPr>
          <w:b/>
        </w:rPr>
        <w:t xml:space="preserve">sociálne veci  </w:t>
      </w:r>
      <w:r>
        <w:t>prerokoval</w:t>
      </w:r>
      <w:r w:rsidRPr="00C41D53">
        <w:t xml:space="preserve"> </w:t>
      </w:r>
      <w:r w:rsidRPr="00886F2D">
        <w:t xml:space="preserve">vládny </w:t>
      </w:r>
      <w:r w:rsidRPr="00743820">
        <w:t>návrh zákona, ktorým sa mení a dopĺňa zákon č. 355/2007 Z. z. o ochrane, podpore a rozvoji verejného zdravia a o zmene a doplnení niektorých zákonov v znení neskorších predpisov a ktorým sa mení zákon č. 455/1991 Zb. o živnostenskom podnikaní (živnostenský zákon) v znení neskorších predpisov (tlač 631)</w:t>
      </w:r>
      <w:r>
        <w:t xml:space="preserve"> </w:t>
      </w:r>
      <w:r w:rsidRPr="00886F2D">
        <w:t xml:space="preserve">dňa </w:t>
      </w:r>
      <w:r w:rsidR="007A6E10">
        <w:t>4.</w:t>
      </w:r>
      <w:r w:rsidRPr="00886F2D">
        <w:t xml:space="preserve"> </w:t>
      </w:r>
      <w:r w:rsidRPr="00B03A31">
        <w:t xml:space="preserve">októbra 2017 a odporučil  Národnej rade </w:t>
      </w:r>
      <w:r w:rsidRPr="007F336A">
        <w:t xml:space="preserve">Slovenskej </w:t>
      </w:r>
      <w:r>
        <w:t xml:space="preserve">republiky  návrh zákona schváliť s pozmeňujúcimi a doplňujúcimi návrhmi (uznesenie č. </w:t>
      </w:r>
      <w:r w:rsidR="00367728">
        <w:t>72</w:t>
      </w:r>
      <w:r>
        <w:t xml:space="preserve"> z</w:t>
      </w:r>
      <w:r w:rsidR="00367728">
        <w:t xml:space="preserve"> 3. </w:t>
      </w:r>
      <w:r>
        <w:t xml:space="preserve"> októbra 2017).</w:t>
      </w:r>
    </w:p>
    <w:p w:rsidR="00743820" w:rsidP="00743820">
      <w:pPr>
        <w:bidi w:val="0"/>
        <w:jc w:val="both"/>
      </w:pPr>
    </w:p>
    <w:p w:rsidR="00743820" w:rsidP="00743820">
      <w:pPr>
        <w:bidi w:val="0"/>
        <w:jc w:val="both"/>
        <w:rPr>
          <w:b/>
        </w:rPr>
      </w:pPr>
    </w:p>
    <w:p w:rsidR="00743820" w:rsidP="00367728">
      <w:pPr>
        <w:bidi w:val="0"/>
        <w:ind w:firstLine="708"/>
        <w:jc w:val="both"/>
      </w:pPr>
      <w:r w:rsidRPr="00AD55C6">
        <w:rPr>
          <w:b/>
        </w:rPr>
        <w:t>Výbor Národnej rady Slovenskej republiky pre zdravotníctvo</w:t>
      </w:r>
      <w:r>
        <w:rPr>
          <w:b/>
        </w:rPr>
        <w:t xml:space="preserve"> </w:t>
      </w:r>
      <w:r>
        <w:t>prerokoval</w:t>
      </w:r>
      <w:r w:rsidRPr="00C41D53">
        <w:t xml:space="preserve"> </w:t>
      </w:r>
      <w:r w:rsidRPr="00743820">
        <w:t>vládny návrh zákona, ktorým sa mení a dopĺňa zákon č. 355/2007 Z. z. o ochrane, podpore a rozvoji verejného zdravia a o zmene a doplnení niektorých zákonov v znení neskorších predpisov a ktorým sa mení zákon č. 455/1991 Zb. o živnostenskom podnikaní (živnostenský zákon) v znení neskorších predpisov (tlač 631)</w:t>
      </w:r>
      <w:r>
        <w:t xml:space="preserve"> </w:t>
      </w:r>
      <w:r w:rsidRPr="00743820">
        <w:t xml:space="preserve">dňa 4. októbra 2017 a odporučil  Národnej rade Slovenskej republiky  návrh </w:t>
      </w:r>
      <w:r>
        <w:t>zákona schváliť s pozmeňujúcimi a doplňujúcimi návrhmi (uznesenie č. 64 zo 4. októbra 2017).</w:t>
      </w:r>
    </w:p>
    <w:p w:rsidR="001060A9" w:rsidP="00367728">
      <w:pPr>
        <w:bidi w:val="0"/>
        <w:ind w:firstLine="708"/>
        <w:jc w:val="both"/>
      </w:pPr>
    </w:p>
    <w:p w:rsidR="001060A9" w:rsidRPr="00367728" w:rsidP="00367728">
      <w:pPr>
        <w:bidi w:val="0"/>
        <w:ind w:firstLine="708"/>
        <w:jc w:val="both"/>
        <w:rPr>
          <w:b/>
        </w:rPr>
      </w:pPr>
    </w:p>
    <w:p w:rsidR="00743820" w:rsidRPr="00AD55C6" w:rsidP="00743820">
      <w:pPr>
        <w:bidi w:val="0"/>
        <w:jc w:val="center"/>
        <w:rPr>
          <w:b/>
        </w:rPr>
      </w:pPr>
      <w:r w:rsidRPr="00AD55C6">
        <w:rPr>
          <w:b/>
        </w:rPr>
        <w:t>IV.</w:t>
      </w:r>
    </w:p>
    <w:p w:rsidR="00743820" w:rsidP="00743820">
      <w:pPr>
        <w:bidi w:val="0"/>
        <w:ind w:firstLine="360"/>
        <w:jc w:val="both"/>
      </w:pPr>
    </w:p>
    <w:p w:rsidR="00743820" w:rsidP="00743820">
      <w:pPr>
        <w:bidi w:val="0"/>
        <w:ind w:firstLine="360"/>
        <w:jc w:val="both"/>
      </w:pPr>
    </w:p>
    <w:p w:rsidR="00743820" w:rsidRPr="00C20F2D" w:rsidP="00743820">
      <w:pPr>
        <w:bidi w:val="0"/>
        <w:ind w:firstLine="360"/>
        <w:jc w:val="both"/>
      </w:pPr>
      <w:r w:rsidRPr="003C20BD">
        <w:tab/>
        <w:t xml:space="preserve">Z uznesení výborov uvedených pod bodom III. tejto správy  </w:t>
      </w:r>
      <w:r>
        <w:t>vyplývajú pozmeňujúce návrhy:</w:t>
      </w:r>
    </w:p>
    <w:p w:rsidR="00893590" w:rsidP="00893590">
      <w:pPr>
        <w:suppressAutoHyphens/>
        <w:bidi w:val="0"/>
        <w:jc w:val="both"/>
        <w:rPr>
          <w:lang w:eastAsia="ar-SA"/>
        </w:rPr>
      </w:pPr>
    </w:p>
    <w:p w:rsidR="00893590" w:rsidP="00893590">
      <w:pPr>
        <w:pStyle w:val="CommentText"/>
        <w:numPr>
          <w:numId w:val="1"/>
        </w:numPr>
        <w:bidi w:val="0"/>
        <w:ind w:left="426" w:hanging="426"/>
        <w:jc w:val="both"/>
        <w:rPr>
          <w:rStyle w:val="Emphasis"/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 čl. I, bode 1 § 5 ods. 4</w:t>
      </w:r>
      <w:r>
        <w:rPr>
          <w:rFonts w:ascii="Arial" w:hAnsi="Arial" w:cs="Arial"/>
          <w:sz w:val="24"/>
          <w:szCs w:val="24"/>
        </w:rPr>
        <w:t xml:space="preserve"> písm. q) druhom bode sa slová „§ 30d písmen a) až g)“ nahrádzajú slovami  „</w:t>
      </w:r>
      <w:r>
        <w:rPr>
          <w:rFonts w:ascii="Arial" w:hAnsi="Arial" w:cs="Arial"/>
          <w:sz w:val="24"/>
          <w:szCs w:val="24"/>
          <w:lang w:eastAsia="en-US"/>
        </w:rPr>
        <w:t>§ 30d ods. 1 písm. a) až g)“.</w:t>
      </w:r>
    </w:p>
    <w:p w:rsidR="00893590" w:rsidP="00893590">
      <w:pPr>
        <w:pStyle w:val="CommentText"/>
        <w:bidi w:val="0"/>
        <w:ind w:left="3402"/>
        <w:jc w:val="both"/>
        <w:rPr>
          <w:rStyle w:val="Emphasis"/>
          <w:rFonts w:ascii="Arial" w:hAnsi="Arial" w:cs="Arial"/>
          <w:i w:val="0"/>
          <w:iCs/>
          <w:sz w:val="24"/>
          <w:szCs w:val="24"/>
        </w:rPr>
      </w:pPr>
      <w:r>
        <w:rPr>
          <w:rStyle w:val="Emphasis"/>
          <w:rFonts w:ascii="Arial" w:hAnsi="Arial" w:cs="Arial"/>
          <w:i w:val="0"/>
          <w:iCs/>
          <w:sz w:val="24"/>
          <w:szCs w:val="24"/>
        </w:rPr>
        <w:t xml:space="preserve">Ide o legislatívno-technickú úpravu; v ustanovení sa spresňuje vnútorný odkaz na zodpovedajúce ustanovenie. </w:t>
      </w:r>
    </w:p>
    <w:p w:rsidR="00367728" w:rsidRPr="00367728" w:rsidP="00367728">
      <w:pPr>
        <w:pStyle w:val="CommentText"/>
        <w:bidi w:val="0"/>
        <w:spacing w:before="0" w:beforeAutospacing="0" w:after="0" w:afterAutospacing="0"/>
        <w:ind w:left="3289"/>
        <w:jc w:val="both"/>
        <w:rPr>
          <w:rStyle w:val="Emphasis"/>
          <w:rFonts w:ascii="Arial" w:hAnsi="Arial" w:cs="Arial"/>
          <w:b/>
          <w:i w:val="0"/>
          <w:iCs/>
          <w:sz w:val="24"/>
          <w:szCs w:val="24"/>
        </w:rPr>
      </w:pPr>
      <w:r w:rsidRPr="00367728">
        <w:rPr>
          <w:rStyle w:val="Emphasis"/>
          <w:rFonts w:ascii="Arial" w:hAnsi="Arial" w:cs="Arial"/>
          <w:b/>
          <w:i w:val="0"/>
          <w:iCs/>
          <w:sz w:val="24"/>
          <w:szCs w:val="24"/>
        </w:rPr>
        <w:t>Ústavnoprávny výbor NR SR</w:t>
      </w:r>
    </w:p>
    <w:p w:rsidR="00367728" w:rsidRPr="00367728" w:rsidP="00367728">
      <w:pPr>
        <w:pStyle w:val="CommentText"/>
        <w:bidi w:val="0"/>
        <w:spacing w:before="0" w:beforeAutospacing="0" w:after="0" w:afterAutospacing="0"/>
        <w:ind w:left="3289"/>
        <w:jc w:val="both"/>
        <w:rPr>
          <w:rStyle w:val="Emphasis"/>
          <w:rFonts w:ascii="Arial" w:hAnsi="Arial" w:cs="Arial"/>
          <w:b/>
          <w:i w:val="0"/>
          <w:iCs/>
          <w:sz w:val="24"/>
          <w:szCs w:val="24"/>
        </w:rPr>
      </w:pPr>
      <w:r w:rsidRPr="00367728">
        <w:rPr>
          <w:rStyle w:val="Emphasis"/>
          <w:rFonts w:ascii="Arial" w:hAnsi="Arial" w:cs="Arial"/>
          <w:b/>
          <w:i w:val="0"/>
          <w:iCs/>
          <w:sz w:val="24"/>
          <w:szCs w:val="24"/>
        </w:rPr>
        <w:t>Výbor NR SR pre hospodárske záležitosti</w:t>
      </w:r>
    </w:p>
    <w:p w:rsidR="00367728" w:rsidRPr="00367728" w:rsidP="00367728">
      <w:pPr>
        <w:pStyle w:val="CommentText"/>
        <w:bidi w:val="0"/>
        <w:spacing w:before="0" w:beforeAutospacing="0" w:after="0" w:afterAutospacing="0"/>
        <w:ind w:left="3289"/>
        <w:jc w:val="both"/>
        <w:rPr>
          <w:rStyle w:val="Emphasis"/>
          <w:rFonts w:ascii="Arial" w:hAnsi="Arial" w:cs="Arial"/>
          <w:b/>
          <w:i w:val="0"/>
          <w:iCs/>
          <w:sz w:val="24"/>
          <w:szCs w:val="24"/>
        </w:rPr>
      </w:pPr>
      <w:r w:rsidRPr="00367728">
        <w:rPr>
          <w:rStyle w:val="Emphasis"/>
          <w:rFonts w:ascii="Arial" w:hAnsi="Arial" w:cs="Arial"/>
          <w:b/>
          <w:i w:val="0"/>
          <w:iCs/>
          <w:sz w:val="24"/>
          <w:szCs w:val="24"/>
        </w:rPr>
        <w:t>Výbor NR SR  pre sociálne veci</w:t>
      </w:r>
    </w:p>
    <w:p w:rsidR="00367728" w:rsidP="00367728">
      <w:pPr>
        <w:pStyle w:val="CommentText"/>
        <w:bidi w:val="0"/>
        <w:spacing w:before="0" w:beforeAutospacing="0" w:after="0" w:afterAutospacing="0"/>
        <w:ind w:left="3289"/>
        <w:jc w:val="both"/>
        <w:rPr>
          <w:rStyle w:val="Emphasis"/>
          <w:rFonts w:ascii="Arial" w:hAnsi="Arial" w:cs="Arial"/>
          <w:b/>
          <w:i w:val="0"/>
          <w:iCs/>
          <w:sz w:val="24"/>
          <w:szCs w:val="24"/>
        </w:rPr>
      </w:pPr>
      <w:r w:rsidRPr="00367728">
        <w:rPr>
          <w:rStyle w:val="Emphasis"/>
          <w:rFonts w:ascii="Arial" w:hAnsi="Arial" w:cs="Arial"/>
          <w:b/>
          <w:i w:val="0"/>
          <w:iCs/>
          <w:sz w:val="24"/>
          <w:szCs w:val="24"/>
        </w:rPr>
        <w:t>Výbor NR SR pre zdravotníctvo</w:t>
      </w:r>
    </w:p>
    <w:p w:rsidR="00367728" w:rsidRPr="00367728" w:rsidP="00367728">
      <w:pPr>
        <w:pStyle w:val="CommentText"/>
        <w:bidi w:val="0"/>
        <w:spacing w:before="0" w:beforeAutospacing="0" w:after="0" w:afterAutospacing="0"/>
        <w:ind w:left="3289"/>
        <w:jc w:val="both"/>
        <w:rPr>
          <w:rStyle w:val="Emphasis"/>
          <w:rFonts w:ascii="Arial" w:hAnsi="Arial" w:cs="Arial"/>
          <w:b/>
          <w:i w:val="0"/>
          <w:iCs/>
          <w:sz w:val="24"/>
          <w:szCs w:val="24"/>
        </w:rPr>
      </w:pPr>
    </w:p>
    <w:p w:rsidR="00367728" w:rsidP="00367728">
      <w:pPr>
        <w:pStyle w:val="CommentText"/>
        <w:bidi w:val="0"/>
        <w:spacing w:before="0" w:beforeAutospacing="0" w:after="0" w:afterAutospacing="0"/>
        <w:ind w:left="3289"/>
        <w:jc w:val="both"/>
        <w:rPr>
          <w:rStyle w:val="Emphasis"/>
          <w:rFonts w:ascii="Arial" w:hAnsi="Arial" w:cs="Arial"/>
          <w:b/>
          <w:i w:val="0"/>
          <w:iCs/>
          <w:sz w:val="24"/>
          <w:szCs w:val="24"/>
        </w:rPr>
      </w:pPr>
      <w:r w:rsidRPr="00367728">
        <w:rPr>
          <w:rStyle w:val="Emphasis"/>
          <w:rFonts w:ascii="Arial" w:hAnsi="Arial" w:cs="Arial"/>
          <w:b/>
          <w:i w:val="0"/>
          <w:iCs/>
          <w:sz w:val="24"/>
          <w:szCs w:val="24"/>
        </w:rPr>
        <w:t>gestorský výbor odporúča</w:t>
      </w:r>
      <w:r w:rsidR="001060A9">
        <w:rPr>
          <w:rStyle w:val="Emphasis"/>
          <w:rFonts w:ascii="Arial" w:hAnsi="Arial" w:cs="Arial"/>
          <w:b/>
          <w:i w:val="0"/>
          <w:iCs/>
          <w:sz w:val="24"/>
          <w:szCs w:val="24"/>
        </w:rPr>
        <w:t xml:space="preserve">  s c h v á l i ť</w:t>
      </w:r>
    </w:p>
    <w:p w:rsidR="00367728" w:rsidRPr="00367728" w:rsidP="00367728">
      <w:pPr>
        <w:pStyle w:val="CommentText"/>
        <w:bidi w:val="0"/>
        <w:spacing w:before="0" w:beforeAutospacing="0" w:after="0" w:afterAutospacing="0"/>
        <w:ind w:left="3289"/>
        <w:jc w:val="both"/>
        <w:rPr>
          <w:rFonts w:ascii="Arial" w:hAnsi="Arial" w:cs="Arial"/>
          <w:b/>
          <w:iCs/>
          <w:sz w:val="24"/>
          <w:szCs w:val="24"/>
        </w:rPr>
      </w:pPr>
    </w:p>
    <w:p w:rsidR="00893590" w:rsidP="00893590">
      <w:pPr>
        <w:pStyle w:val="CommentText"/>
        <w:numPr>
          <w:numId w:val="1"/>
        </w:numPr>
        <w:bidi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 čl. I, bode 3 § 6 ods. 3 písm. k</w:t>
      </w:r>
      <w:r>
        <w:rPr>
          <w:rFonts w:ascii="Arial" w:hAnsi="Arial" w:cs="Arial"/>
          <w:sz w:val="24"/>
          <w:szCs w:val="24"/>
        </w:rPr>
        <w:t xml:space="preserve">) sa slová „§ 30d písm. c) až f)“ nahrádzajú slovami „§ 30d ods. 1 písm. c) až f)“. </w:t>
      </w:r>
    </w:p>
    <w:p w:rsidR="00893590" w:rsidP="00893590">
      <w:pPr>
        <w:pStyle w:val="CommentText"/>
        <w:bidi w:val="0"/>
        <w:ind w:left="3402"/>
        <w:jc w:val="both"/>
        <w:rPr>
          <w:rFonts w:ascii="Arial" w:hAnsi="Arial" w:cs="Arial"/>
          <w:sz w:val="24"/>
          <w:szCs w:val="24"/>
        </w:rPr>
      </w:pPr>
      <w:r>
        <w:rPr>
          <w:rStyle w:val="Emphasis"/>
          <w:rFonts w:ascii="Arial" w:hAnsi="Arial" w:cs="Arial"/>
          <w:i w:val="0"/>
          <w:iCs/>
          <w:sz w:val="24"/>
          <w:szCs w:val="24"/>
        </w:rPr>
        <w:t>Ide o legislatívno-technickú úpravu; v ustanovení sa spresňuje vnútorný odkaz na zodpovedajúce ustanovenie</w:t>
      </w:r>
      <w:r>
        <w:rPr>
          <w:rFonts w:ascii="Arial" w:hAnsi="Arial" w:cs="Arial"/>
          <w:sz w:val="24"/>
          <w:szCs w:val="24"/>
        </w:rPr>
        <w:t>.</w:t>
      </w:r>
    </w:p>
    <w:p w:rsidR="00367728" w:rsidRPr="00367728" w:rsidP="00367728">
      <w:pPr>
        <w:pStyle w:val="CommentText"/>
        <w:bidi w:val="0"/>
        <w:spacing w:before="0" w:beforeAutospacing="0" w:after="0" w:afterAutospacing="0"/>
        <w:ind w:left="3289"/>
        <w:jc w:val="both"/>
        <w:rPr>
          <w:rStyle w:val="Emphasis"/>
          <w:rFonts w:ascii="Arial" w:hAnsi="Arial" w:cs="Arial"/>
          <w:b/>
          <w:i w:val="0"/>
          <w:iCs/>
          <w:sz w:val="24"/>
          <w:szCs w:val="24"/>
        </w:rPr>
      </w:pPr>
      <w:r w:rsidRPr="00367728">
        <w:rPr>
          <w:rStyle w:val="Emphasis"/>
          <w:rFonts w:ascii="Arial" w:hAnsi="Arial" w:cs="Arial"/>
          <w:b/>
          <w:i w:val="0"/>
          <w:iCs/>
          <w:sz w:val="24"/>
          <w:szCs w:val="24"/>
        </w:rPr>
        <w:t>Ústavnoprávny výbor NR SR</w:t>
      </w:r>
    </w:p>
    <w:p w:rsidR="00367728" w:rsidRPr="00367728" w:rsidP="00367728">
      <w:pPr>
        <w:pStyle w:val="CommentText"/>
        <w:bidi w:val="0"/>
        <w:spacing w:before="0" w:beforeAutospacing="0" w:after="0" w:afterAutospacing="0"/>
        <w:ind w:left="3289"/>
        <w:jc w:val="both"/>
        <w:rPr>
          <w:rStyle w:val="Emphasis"/>
          <w:rFonts w:ascii="Arial" w:hAnsi="Arial" w:cs="Arial"/>
          <w:b/>
          <w:i w:val="0"/>
          <w:iCs/>
          <w:sz w:val="24"/>
          <w:szCs w:val="24"/>
        </w:rPr>
      </w:pPr>
      <w:r w:rsidRPr="00367728">
        <w:rPr>
          <w:rStyle w:val="Emphasis"/>
          <w:rFonts w:ascii="Arial" w:hAnsi="Arial" w:cs="Arial"/>
          <w:b/>
          <w:i w:val="0"/>
          <w:iCs/>
          <w:sz w:val="24"/>
          <w:szCs w:val="24"/>
        </w:rPr>
        <w:t>Výbor NR SR pre hospodárske záležitosti</w:t>
      </w:r>
    </w:p>
    <w:p w:rsidR="00367728" w:rsidRPr="00367728" w:rsidP="00367728">
      <w:pPr>
        <w:pStyle w:val="CommentText"/>
        <w:bidi w:val="0"/>
        <w:spacing w:before="0" w:beforeAutospacing="0" w:after="0" w:afterAutospacing="0"/>
        <w:ind w:left="3289"/>
        <w:jc w:val="both"/>
        <w:rPr>
          <w:rStyle w:val="Emphasis"/>
          <w:rFonts w:ascii="Arial" w:hAnsi="Arial" w:cs="Arial"/>
          <w:b/>
          <w:i w:val="0"/>
          <w:iCs/>
          <w:sz w:val="24"/>
          <w:szCs w:val="24"/>
        </w:rPr>
      </w:pPr>
      <w:r w:rsidRPr="00367728">
        <w:rPr>
          <w:rStyle w:val="Emphasis"/>
          <w:rFonts w:ascii="Arial" w:hAnsi="Arial" w:cs="Arial"/>
          <w:b/>
          <w:i w:val="0"/>
          <w:iCs/>
          <w:sz w:val="24"/>
          <w:szCs w:val="24"/>
        </w:rPr>
        <w:t>Výbor NR SR  pre sociálne veci</w:t>
      </w:r>
    </w:p>
    <w:p w:rsidR="00367728" w:rsidP="00367728">
      <w:pPr>
        <w:pStyle w:val="CommentText"/>
        <w:bidi w:val="0"/>
        <w:spacing w:before="0" w:beforeAutospacing="0" w:after="0" w:afterAutospacing="0"/>
        <w:ind w:left="3289"/>
        <w:jc w:val="both"/>
        <w:rPr>
          <w:rStyle w:val="Emphasis"/>
          <w:rFonts w:ascii="Arial" w:hAnsi="Arial" w:cs="Arial"/>
          <w:b/>
          <w:i w:val="0"/>
          <w:iCs/>
          <w:sz w:val="24"/>
          <w:szCs w:val="24"/>
        </w:rPr>
      </w:pPr>
      <w:r w:rsidRPr="00367728">
        <w:rPr>
          <w:rStyle w:val="Emphasis"/>
          <w:rFonts w:ascii="Arial" w:hAnsi="Arial" w:cs="Arial"/>
          <w:b/>
          <w:i w:val="0"/>
          <w:iCs/>
          <w:sz w:val="24"/>
          <w:szCs w:val="24"/>
        </w:rPr>
        <w:t>Výbor NR SR pre zdravotníctvo</w:t>
      </w:r>
    </w:p>
    <w:p w:rsidR="00367728" w:rsidRPr="00367728" w:rsidP="00367728">
      <w:pPr>
        <w:pStyle w:val="CommentText"/>
        <w:bidi w:val="0"/>
        <w:spacing w:before="0" w:beforeAutospacing="0" w:after="0" w:afterAutospacing="0"/>
        <w:ind w:left="3289"/>
        <w:jc w:val="both"/>
        <w:rPr>
          <w:rStyle w:val="Emphasis"/>
          <w:rFonts w:ascii="Arial" w:hAnsi="Arial" w:cs="Arial"/>
          <w:b/>
          <w:i w:val="0"/>
          <w:iCs/>
          <w:sz w:val="24"/>
          <w:szCs w:val="24"/>
        </w:rPr>
      </w:pPr>
    </w:p>
    <w:p w:rsidR="00367728" w:rsidP="00367728">
      <w:pPr>
        <w:pStyle w:val="CommentText"/>
        <w:bidi w:val="0"/>
        <w:spacing w:before="0" w:beforeAutospacing="0" w:after="0" w:afterAutospacing="0"/>
        <w:ind w:left="3289"/>
        <w:jc w:val="both"/>
        <w:rPr>
          <w:rStyle w:val="Emphasis"/>
          <w:rFonts w:ascii="Arial" w:hAnsi="Arial" w:cs="Arial"/>
          <w:b/>
          <w:i w:val="0"/>
          <w:iCs/>
          <w:sz w:val="24"/>
          <w:szCs w:val="24"/>
        </w:rPr>
      </w:pPr>
      <w:r w:rsidRPr="00367728">
        <w:rPr>
          <w:rStyle w:val="Emphasis"/>
          <w:rFonts w:ascii="Arial" w:hAnsi="Arial" w:cs="Arial"/>
          <w:b/>
          <w:i w:val="0"/>
          <w:iCs/>
          <w:sz w:val="24"/>
          <w:szCs w:val="24"/>
        </w:rPr>
        <w:t>gestorský výbor odporúča</w:t>
      </w:r>
      <w:r w:rsidR="001060A9">
        <w:rPr>
          <w:rStyle w:val="Emphasis"/>
          <w:rFonts w:ascii="Arial" w:hAnsi="Arial" w:cs="Arial"/>
          <w:b/>
          <w:i w:val="0"/>
          <w:iCs/>
          <w:sz w:val="24"/>
          <w:szCs w:val="24"/>
        </w:rPr>
        <w:t xml:space="preserve">  s c h v á l i ť</w:t>
      </w:r>
    </w:p>
    <w:p w:rsidR="00367728" w:rsidRPr="00367728" w:rsidP="00367728">
      <w:pPr>
        <w:pStyle w:val="CommentText"/>
        <w:bidi w:val="0"/>
        <w:spacing w:before="0" w:beforeAutospacing="0" w:after="0" w:afterAutospacing="0"/>
        <w:ind w:left="3289"/>
        <w:jc w:val="both"/>
        <w:rPr>
          <w:rFonts w:ascii="Arial" w:hAnsi="Arial" w:cs="Arial"/>
          <w:b/>
          <w:iCs/>
          <w:sz w:val="24"/>
          <w:szCs w:val="24"/>
        </w:rPr>
      </w:pPr>
    </w:p>
    <w:p w:rsidR="00893590" w:rsidRPr="00367728" w:rsidP="00893590">
      <w:pPr>
        <w:pStyle w:val="CommentText"/>
        <w:numPr>
          <w:numId w:val="1"/>
        </w:numPr>
        <w:bidi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 čl. I, bode 4 § 7 písm. g</w:t>
      </w:r>
      <w:r>
        <w:rPr>
          <w:rFonts w:ascii="Arial" w:hAnsi="Arial" w:cs="Arial"/>
          <w:sz w:val="24"/>
          <w:szCs w:val="24"/>
        </w:rPr>
        <w:t xml:space="preserve">) sa slová </w:t>
      </w:r>
      <w:r w:rsidRPr="00367728">
        <w:rPr>
          <w:rFonts w:ascii="Arial" w:hAnsi="Arial" w:cs="Arial"/>
          <w:sz w:val="24"/>
          <w:szCs w:val="24"/>
        </w:rPr>
        <w:t>„</w:t>
      </w:r>
      <w:hyperlink r:id="rId4" w:anchor="paragraf-30c.odsek-1.pismeno-c" w:tooltip="Odkaz na predpis alebo ustanovenie" w:history="1">
        <w:r w:rsidRPr="00367728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 xml:space="preserve">§ 30d </w:t>
        </w:r>
        <w:r w:rsidRPr="00367728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eastAsia="en-US"/>
          </w:rPr>
          <w:t>písm.</w:t>
        </w:r>
        <w:r w:rsidRPr="00367728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 xml:space="preserve"> c) až f)</w:t>
        </w:r>
      </w:hyperlink>
      <w:r w:rsidR="002F3BFB">
        <w:rPr>
          <w:rFonts w:ascii="Arial" w:hAnsi="Arial" w:cs="Arial"/>
          <w:sz w:val="24"/>
          <w:szCs w:val="24"/>
          <w:lang w:eastAsia="en-US"/>
        </w:rPr>
        <w:t>“</w:t>
      </w:r>
      <w:r w:rsidRPr="00367728">
        <w:rPr>
          <w:rFonts w:ascii="Arial" w:hAnsi="Arial" w:cs="Arial"/>
          <w:sz w:val="24"/>
          <w:szCs w:val="24"/>
        </w:rPr>
        <w:t xml:space="preserve"> nahrádzajú slovami „</w:t>
      </w:r>
      <w:hyperlink r:id="rId4" w:anchor="paragraf-30c.odsek-1.pismeno-c" w:tooltip="Odkaz na predpis alebo ustanovenie" w:history="1">
        <w:r w:rsidRPr="00367728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 xml:space="preserve">§ 30d ods. 1 </w:t>
        </w:r>
        <w:r w:rsidRPr="00367728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eastAsia="en-US"/>
          </w:rPr>
          <w:t>písm.</w:t>
        </w:r>
        <w:r w:rsidRPr="00367728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 xml:space="preserve"> c) až f)</w:t>
        </w:r>
      </w:hyperlink>
      <w:r w:rsidRPr="00367728">
        <w:rPr>
          <w:rFonts w:ascii="Arial" w:hAnsi="Arial" w:cs="Arial"/>
          <w:sz w:val="24"/>
          <w:szCs w:val="24"/>
          <w:lang w:eastAsia="en-US"/>
        </w:rPr>
        <w:t>“.</w:t>
      </w:r>
      <w:r w:rsidRPr="00367728">
        <w:rPr>
          <w:rFonts w:ascii="Arial" w:hAnsi="Arial" w:cs="Arial"/>
          <w:sz w:val="24"/>
          <w:szCs w:val="24"/>
        </w:rPr>
        <w:t xml:space="preserve"> </w:t>
      </w:r>
    </w:p>
    <w:p w:rsidR="00893590" w:rsidP="00893590">
      <w:pPr>
        <w:pStyle w:val="CommentText"/>
        <w:bidi w:val="0"/>
        <w:ind w:left="3402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Style w:val="Emphasis"/>
          <w:rFonts w:ascii="Arial" w:hAnsi="Arial" w:cs="Arial"/>
          <w:i w:val="0"/>
          <w:iCs/>
          <w:sz w:val="24"/>
          <w:szCs w:val="24"/>
        </w:rPr>
        <w:t>Ide o legislatívno-technickú úpravu; v ustanovení</w:t>
      </w:r>
      <w:r>
        <w:rPr>
          <w:rStyle w:val="Emphasis"/>
          <w:rFonts w:ascii="Arial" w:hAnsi="Arial" w:cs="Arial"/>
          <w:i w:val="0"/>
          <w:iCs/>
          <w:color w:val="000000"/>
          <w:sz w:val="24"/>
          <w:szCs w:val="24"/>
        </w:rPr>
        <w:t xml:space="preserve"> sa spresňuje vnútorný odkaz na zodpovedajúce ustanovenie</w:t>
      </w:r>
      <w:r>
        <w:rPr>
          <w:rFonts w:ascii="Arial" w:hAnsi="Arial" w:cs="Arial"/>
          <w:color w:val="404040"/>
          <w:sz w:val="24"/>
          <w:szCs w:val="24"/>
        </w:rPr>
        <w:t>.</w:t>
      </w:r>
    </w:p>
    <w:p w:rsidR="00367728" w:rsidRPr="00367728" w:rsidP="00367728">
      <w:pPr>
        <w:pStyle w:val="CommentText"/>
        <w:bidi w:val="0"/>
        <w:spacing w:before="0" w:beforeAutospacing="0" w:after="0" w:afterAutospacing="0"/>
        <w:ind w:left="3289"/>
        <w:jc w:val="both"/>
        <w:rPr>
          <w:rStyle w:val="Emphasis"/>
          <w:rFonts w:ascii="Arial" w:hAnsi="Arial" w:cs="Arial"/>
          <w:b/>
          <w:i w:val="0"/>
          <w:iCs/>
          <w:sz w:val="24"/>
          <w:szCs w:val="24"/>
        </w:rPr>
      </w:pPr>
      <w:r w:rsidRPr="00367728">
        <w:rPr>
          <w:rStyle w:val="Emphasis"/>
          <w:rFonts w:ascii="Arial" w:hAnsi="Arial" w:cs="Arial"/>
          <w:b/>
          <w:i w:val="0"/>
          <w:iCs/>
          <w:sz w:val="24"/>
          <w:szCs w:val="24"/>
        </w:rPr>
        <w:t>Ústavnoprávny výbor NR SR</w:t>
      </w:r>
    </w:p>
    <w:p w:rsidR="00367728" w:rsidRPr="00367728" w:rsidP="00367728">
      <w:pPr>
        <w:pStyle w:val="CommentText"/>
        <w:bidi w:val="0"/>
        <w:spacing w:before="0" w:beforeAutospacing="0" w:after="0" w:afterAutospacing="0"/>
        <w:ind w:left="3289"/>
        <w:jc w:val="both"/>
        <w:rPr>
          <w:rStyle w:val="Emphasis"/>
          <w:rFonts w:ascii="Arial" w:hAnsi="Arial" w:cs="Arial"/>
          <w:b/>
          <w:i w:val="0"/>
          <w:iCs/>
          <w:sz w:val="24"/>
          <w:szCs w:val="24"/>
        </w:rPr>
      </w:pPr>
      <w:r w:rsidRPr="00367728">
        <w:rPr>
          <w:rStyle w:val="Emphasis"/>
          <w:rFonts w:ascii="Arial" w:hAnsi="Arial" w:cs="Arial"/>
          <w:b/>
          <w:i w:val="0"/>
          <w:iCs/>
          <w:sz w:val="24"/>
          <w:szCs w:val="24"/>
        </w:rPr>
        <w:t>Výbor NR SR pre hospodárske záležitosti</w:t>
      </w:r>
    </w:p>
    <w:p w:rsidR="00367728" w:rsidRPr="00367728" w:rsidP="00367728">
      <w:pPr>
        <w:pStyle w:val="CommentText"/>
        <w:bidi w:val="0"/>
        <w:spacing w:before="0" w:beforeAutospacing="0" w:after="0" w:afterAutospacing="0"/>
        <w:ind w:left="3289"/>
        <w:jc w:val="both"/>
        <w:rPr>
          <w:rStyle w:val="Emphasis"/>
          <w:rFonts w:ascii="Arial" w:hAnsi="Arial" w:cs="Arial"/>
          <w:b/>
          <w:i w:val="0"/>
          <w:iCs/>
          <w:sz w:val="24"/>
          <w:szCs w:val="24"/>
        </w:rPr>
      </w:pPr>
      <w:r w:rsidRPr="00367728">
        <w:rPr>
          <w:rStyle w:val="Emphasis"/>
          <w:rFonts w:ascii="Arial" w:hAnsi="Arial" w:cs="Arial"/>
          <w:b/>
          <w:i w:val="0"/>
          <w:iCs/>
          <w:sz w:val="24"/>
          <w:szCs w:val="24"/>
        </w:rPr>
        <w:t>Výbor NR SR  pre sociálne veci</w:t>
      </w:r>
    </w:p>
    <w:p w:rsidR="00367728" w:rsidP="00367728">
      <w:pPr>
        <w:pStyle w:val="CommentText"/>
        <w:bidi w:val="0"/>
        <w:spacing w:before="0" w:beforeAutospacing="0" w:after="0" w:afterAutospacing="0"/>
        <w:ind w:left="3289"/>
        <w:jc w:val="both"/>
        <w:rPr>
          <w:rStyle w:val="Emphasis"/>
          <w:rFonts w:ascii="Arial" w:hAnsi="Arial" w:cs="Arial"/>
          <w:b/>
          <w:i w:val="0"/>
          <w:iCs/>
          <w:sz w:val="24"/>
          <w:szCs w:val="24"/>
        </w:rPr>
      </w:pPr>
      <w:r w:rsidRPr="00367728">
        <w:rPr>
          <w:rStyle w:val="Emphasis"/>
          <w:rFonts w:ascii="Arial" w:hAnsi="Arial" w:cs="Arial"/>
          <w:b/>
          <w:i w:val="0"/>
          <w:iCs/>
          <w:sz w:val="24"/>
          <w:szCs w:val="24"/>
        </w:rPr>
        <w:t>Výbor NR SR pre zdravotníctvo</w:t>
      </w:r>
    </w:p>
    <w:p w:rsidR="00367728" w:rsidRPr="00367728" w:rsidP="00367728">
      <w:pPr>
        <w:pStyle w:val="CommentText"/>
        <w:bidi w:val="0"/>
        <w:spacing w:before="0" w:beforeAutospacing="0" w:after="0" w:afterAutospacing="0"/>
        <w:ind w:left="3289"/>
        <w:jc w:val="both"/>
        <w:rPr>
          <w:rStyle w:val="Emphasis"/>
          <w:rFonts w:ascii="Arial" w:hAnsi="Arial" w:cs="Arial"/>
          <w:b/>
          <w:i w:val="0"/>
          <w:iCs/>
          <w:sz w:val="24"/>
          <w:szCs w:val="24"/>
        </w:rPr>
      </w:pPr>
    </w:p>
    <w:p w:rsidR="00367728" w:rsidRPr="00367728" w:rsidP="00367728">
      <w:pPr>
        <w:pStyle w:val="CommentText"/>
        <w:bidi w:val="0"/>
        <w:spacing w:before="0" w:beforeAutospacing="0" w:after="0" w:afterAutospacing="0"/>
        <w:ind w:left="3289"/>
        <w:jc w:val="both"/>
        <w:rPr>
          <w:rFonts w:ascii="Arial" w:hAnsi="Arial" w:cs="Arial"/>
          <w:b/>
          <w:iCs/>
          <w:sz w:val="24"/>
          <w:szCs w:val="24"/>
        </w:rPr>
      </w:pPr>
      <w:r w:rsidRPr="00367728">
        <w:rPr>
          <w:rStyle w:val="Emphasis"/>
          <w:rFonts w:ascii="Arial" w:hAnsi="Arial" w:cs="Arial"/>
          <w:b/>
          <w:i w:val="0"/>
          <w:iCs/>
          <w:sz w:val="24"/>
          <w:szCs w:val="24"/>
        </w:rPr>
        <w:t>gestorský výbor odporúča</w:t>
      </w:r>
      <w:r w:rsidR="001060A9">
        <w:rPr>
          <w:rStyle w:val="Emphasis"/>
          <w:rFonts w:ascii="Arial" w:hAnsi="Arial" w:cs="Arial"/>
          <w:b/>
          <w:i w:val="0"/>
          <w:iCs/>
          <w:sz w:val="24"/>
          <w:szCs w:val="24"/>
        </w:rPr>
        <w:t xml:space="preserve"> s c h v á l i ť</w:t>
      </w:r>
    </w:p>
    <w:p w:rsidR="00893590" w:rsidP="00893590">
      <w:pPr>
        <w:pStyle w:val="CommentText"/>
        <w:numPr>
          <w:numId w:val="1"/>
        </w:numPr>
        <w:bidi w:val="0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V čl. I, bode 6 § 30 ods. 1 písm. b</w:t>
      </w:r>
      <w:r>
        <w:rPr>
          <w:rFonts w:ascii="Arial" w:hAnsi="Arial" w:cs="Arial"/>
          <w:color w:val="000000"/>
          <w:sz w:val="24"/>
          <w:szCs w:val="24"/>
        </w:rPr>
        <w:t xml:space="preserve">) sa slová „z hľadiska zdravotných rizík“ nahrádzajú slovami „z hľadiska zdravotného rizika“ (2x). </w:t>
      </w:r>
    </w:p>
    <w:p w:rsidR="00893590" w:rsidP="00893590">
      <w:pPr>
        <w:pStyle w:val="CommentText"/>
        <w:bidi w:val="0"/>
        <w:ind w:left="3402"/>
        <w:jc w:val="both"/>
        <w:rPr>
          <w:rStyle w:val="Emphasis"/>
          <w:rFonts w:ascii="Arial" w:hAnsi="Arial" w:cs="Arial"/>
          <w:i w:val="0"/>
          <w:iCs/>
          <w:sz w:val="24"/>
          <w:szCs w:val="24"/>
        </w:rPr>
      </w:pPr>
      <w:r>
        <w:rPr>
          <w:rStyle w:val="Emphasis"/>
          <w:rFonts w:ascii="Arial" w:hAnsi="Arial" w:cs="Arial"/>
          <w:i w:val="0"/>
          <w:iCs/>
          <w:sz w:val="24"/>
          <w:szCs w:val="24"/>
        </w:rPr>
        <w:t xml:space="preserve">Ide o legislatívno-technickú úpravu; ustanovenie sa upravuje s ohľadom na legislatívnymi pravidlami preferované </w:t>
      </w:r>
      <w:r>
        <w:rPr>
          <w:rFonts w:ascii="Arial" w:hAnsi="Arial" w:cs="Arial"/>
          <w:sz w:val="24"/>
          <w:szCs w:val="24"/>
        </w:rPr>
        <w:t xml:space="preserve">jednotné číslo, ako aj </w:t>
      </w:r>
      <w:r>
        <w:rPr>
          <w:rStyle w:val="Emphasis"/>
          <w:rFonts w:ascii="Arial" w:hAnsi="Arial" w:cs="Arial"/>
          <w:i w:val="0"/>
          <w:iCs/>
          <w:sz w:val="24"/>
          <w:szCs w:val="24"/>
        </w:rPr>
        <w:t>v záujme zjednotenia používaných pojmov resp. terminológie.</w:t>
      </w:r>
    </w:p>
    <w:p w:rsidR="00367728" w:rsidRPr="00367728" w:rsidP="00367728">
      <w:pPr>
        <w:pStyle w:val="CommentText"/>
        <w:bidi w:val="0"/>
        <w:spacing w:before="0" w:beforeAutospacing="0" w:after="0" w:afterAutospacing="0"/>
        <w:ind w:left="3289"/>
        <w:jc w:val="both"/>
        <w:rPr>
          <w:rStyle w:val="Emphasis"/>
          <w:rFonts w:ascii="Arial" w:hAnsi="Arial" w:cs="Arial"/>
          <w:b/>
          <w:i w:val="0"/>
          <w:iCs/>
          <w:sz w:val="24"/>
          <w:szCs w:val="24"/>
        </w:rPr>
      </w:pPr>
      <w:r w:rsidRPr="00367728">
        <w:rPr>
          <w:rStyle w:val="Emphasis"/>
          <w:rFonts w:ascii="Arial" w:hAnsi="Arial" w:cs="Arial"/>
          <w:b/>
          <w:i w:val="0"/>
          <w:iCs/>
          <w:sz w:val="24"/>
          <w:szCs w:val="24"/>
        </w:rPr>
        <w:t>Ústavnoprávny výbor NR SR</w:t>
      </w:r>
    </w:p>
    <w:p w:rsidR="00367728" w:rsidRPr="00367728" w:rsidP="00367728">
      <w:pPr>
        <w:pStyle w:val="CommentText"/>
        <w:bidi w:val="0"/>
        <w:spacing w:before="0" w:beforeAutospacing="0" w:after="0" w:afterAutospacing="0"/>
        <w:ind w:left="3289"/>
        <w:jc w:val="both"/>
        <w:rPr>
          <w:rStyle w:val="Emphasis"/>
          <w:rFonts w:ascii="Arial" w:hAnsi="Arial" w:cs="Arial"/>
          <w:b/>
          <w:i w:val="0"/>
          <w:iCs/>
          <w:sz w:val="24"/>
          <w:szCs w:val="24"/>
        </w:rPr>
      </w:pPr>
      <w:r w:rsidRPr="00367728">
        <w:rPr>
          <w:rStyle w:val="Emphasis"/>
          <w:rFonts w:ascii="Arial" w:hAnsi="Arial" w:cs="Arial"/>
          <w:b/>
          <w:i w:val="0"/>
          <w:iCs/>
          <w:sz w:val="24"/>
          <w:szCs w:val="24"/>
        </w:rPr>
        <w:t>Výbor NR SR pre hospodárske záležitosti</w:t>
      </w:r>
    </w:p>
    <w:p w:rsidR="00367728" w:rsidRPr="00367728" w:rsidP="00367728">
      <w:pPr>
        <w:pStyle w:val="CommentText"/>
        <w:bidi w:val="0"/>
        <w:spacing w:before="0" w:beforeAutospacing="0" w:after="0" w:afterAutospacing="0"/>
        <w:ind w:left="3289"/>
        <w:jc w:val="both"/>
        <w:rPr>
          <w:rStyle w:val="Emphasis"/>
          <w:rFonts w:ascii="Arial" w:hAnsi="Arial" w:cs="Arial"/>
          <w:b/>
          <w:i w:val="0"/>
          <w:iCs/>
          <w:sz w:val="24"/>
          <w:szCs w:val="24"/>
        </w:rPr>
      </w:pPr>
      <w:r w:rsidRPr="00367728">
        <w:rPr>
          <w:rStyle w:val="Emphasis"/>
          <w:rFonts w:ascii="Arial" w:hAnsi="Arial" w:cs="Arial"/>
          <w:b/>
          <w:i w:val="0"/>
          <w:iCs/>
          <w:sz w:val="24"/>
          <w:szCs w:val="24"/>
        </w:rPr>
        <w:t>Výbor NR SR  pre sociálne veci</w:t>
      </w:r>
    </w:p>
    <w:p w:rsidR="00367728" w:rsidP="00367728">
      <w:pPr>
        <w:pStyle w:val="CommentText"/>
        <w:bidi w:val="0"/>
        <w:spacing w:before="0" w:beforeAutospacing="0" w:after="0" w:afterAutospacing="0"/>
        <w:ind w:left="3289"/>
        <w:jc w:val="both"/>
        <w:rPr>
          <w:rStyle w:val="Emphasis"/>
          <w:rFonts w:ascii="Arial" w:hAnsi="Arial" w:cs="Arial"/>
          <w:b/>
          <w:i w:val="0"/>
          <w:iCs/>
          <w:sz w:val="24"/>
          <w:szCs w:val="24"/>
        </w:rPr>
      </w:pPr>
      <w:r w:rsidRPr="00367728">
        <w:rPr>
          <w:rStyle w:val="Emphasis"/>
          <w:rFonts w:ascii="Arial" w:hAnsi="Arial" w:cs="Arial"/>
          <w:b/>
          <w:i w:val="0"/>
          <w:iCs/>
          <w:sz w:val="24"/>
          <w:szCs w:val="24"/>
        </w:rPr>
        <w:t>Výbor NR SR pre zdravotníctvo</w:t>
      </w:r>
    </w:p>
    <w:p w:rsidR="00367728" w:rsidRPr="00367728" w:rsidP="00367728">
      <w:pPr>
        <w:pStyle w:val="CommentText"/>
        <w:bidi w:val="0"/>
        <w:spacing w:before="0" w:beforeAutospacing="0" w:after="0" w:afterAutospacing="0"/>
        <w:ind w:left="3289"/>
        <w:jc w:val="both"/>
        <w:rPr>
          <w:rStyle w:val="Emphasis"/>
          <w:rFonts w:ascii="Arial" w:hAnsi="Arial" w:cs="Arial"/>
          <w:b/>
          <w:i w:val="0"/>
          <w:iCs/>
          <w:sz w:val="24"/>
          <w:szCs w:val="24"/>
        </w:rPr>
      </w:pPr>
    </w:p>
    <w:p w:rsidR="00367728" w:rsidP="00367728">
      <w:pPr>
        <w:pStyle w:val="CommentText"/>
        <w:bidi w:val="0"/>
        <w:spacing w:before="0" w:beforeAutospacing="0" w:after="0" w:afterAutospacing="0"/>
        <w:ind w:left="3289"/>
        <w:jc w:val="both"/>
        <w:rPr>
          <w:rStyle w:val="Emphasis"/>
          <w:rFonts w:ascii="Arial" w:hAnsi="Arial" w:cs="Arial"/>
          <w:b/>
          <w:i w:val="0"/>
          <w:iCs/>
          <w:sz w:val="24"/>
          <w:szCs w:val="24"/>
        </w:rPr>
      </w:pPr>
      <w:r w:rsidRPr="00367728">
        <w:rPr>
          <w:rStyle w:val="Emphasis"/>
          <w:rFonts w:ascii="Arial" w:hAnsi="Arial" w:cs="Arial"/>
          <w:b/>
          <w:i w:val="0"/>
          <w:iCs/>
          <w:sz w:val="24"/>
          <w:szCs w:val="24"/>
        </w:rPr>
        <w:t>gestorský výbor odporúča</w:t>
      </w:r>
      <w:r w:rsidR="001060A9">
        <w:rPr>
          <w:rStyle w:val="Emphasis"/>
          <w:rFonts w:ascii="Arial" w:hAnsi="Arial" w:cs="Arial"/>
          <w:b/>
          <w:i w:val="0"/>
          <w:iCs/>
          <w:sz w:val="24"/>
          <w:szCs w:val="24"/>
        </w:rPr>
        <w:t xml:space="preserve">  s c h v á l i ť</w:t>
      </w:r>
    </w:p>
    <w:p w:rsidR="00367728" w:rsidRPr="00367728" w:rsidP="00367728">
      <w:pPr>
        <w:pStyle w:val="CommentText"/>
        <w:bidi w:val="0"/>
        <w:spacing w:before="0" w:beforeAutospacing="0" w:after="0" w:afterAutospacing="0"/>
        <w:ind w:left="3289"/>
        <w:jc w:val="both"/>
        <w:rPr>
          <w:rFonts w:ascii="Arial" w:hAnsi="Arial" w:cs="Arial"/>
          <w:b/>
          <w:iCs/>
          <w:sz w:val="24"/>
          <w:szCs w:val="24"/>
        </w:rPr>
      </w:pPr>
    </w:p>
    <w:p w:rsidR="00893590" w:rsidP="00893590">
      <w:pPr>
        <w:pStyle w:val="CommentText"/>
        <w:numPr>
          <w:numId w:val="1"/>
        </w:numPr>
        <w:bidi w:val="0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V čl. I, bode 6 § 30 ods. 1 písm. d)</w:t>
      </w:r>
      <w:r>
        <w:rPr>
          <w:rFonts w:ascii="Arial" w:hAnsi="Arial" w:cs="Arial"/>
          <w:color w:val="000000"/>
          <w:sz w:val="24"/>
          <w:szCs w:val="24"/>
        </w:rPr>
        <w:t xml:space="preserve"> sa slová „z hľadiska zdravotných rizík“ nahrádzajú slovami „z hľadiska zdravotného rizika“ (2x).</w:t>
      </w:r>
    </w:p>
    <w:p w:rsidR="00893590" w:rsidP="00893590">
      <w:pPr>
        <w:pStyle w:val="CommentText"/>
        <w:bidi w:val="0"/>
        <w:ind w:left="3402"/>
        <w:jc w:val="both"/>
        <w:rPr>
          <w:rStyle w:val="Emphasis"/>
          <w:rFonts w:ascii="Arial" w:hAnsi="Arial" w:cs="Arial"/>
          <w:i w:val="0"/>
          <w:iCs/>
          <w:sz w:val="24"/>
          <w:szCs w:val="24"/>
        </w:rPr>
      </w:pPr>
      <w:r>
        <w:rPr>
          <w:rStyle w:val="Emphasis"/>
          <w:rFonts w:ascii="Arial" w:hAnsi="Arial" w:cs="Arial"/>
          <w:i w:val="0"/>
          <w:iCs/>
          <w:sz w:val="24"/>
          <w:szCs w:val="24"/>
        </w:rPr>
        <w:t xml:space="preserve">Ide o legislatívno-technickú úpravu; </w:t>
      </w:r>
      <w:r>
        <w:rPr>
          <w:rFonts w:ascii="Arial" w:hAnsi="Arial" w:cs="Arial"/>
          <w:iCs/>
          <w:sz w:val="24"/>
          <w:szCs w:val="24"/>
        </w:rPr>
        <w:t xml:space="preserve">ustanovenie sa upravuje s ohľadom na legislatívnymi pravidlami preferované </w:t>
      </w:r>
      <w:r>
        <w:rPr>
          <w:rFonts w:ascii="Arial" w:hAnsi="Arial" w:cs="Arial"/>
          <w:sz w:val="24"/>
          <w:szCs w:val="24"/>
        </w:rPr>
        <w:t xml:space="preserve">jednotné číslo, ako aj </w:t>
      </w:r>
      <w:r>
        <w:rPr>
          <w:rFonts w:ascii="Arial" w:hAnsi="Arial" w:cs="Arial"/>
          <w:iCs/>
          <w:sz w:val="24"/>
          <w:szCs w:val="24"/>
        </w:rPr>
        <w:t xml:space="preserve">v záujme zjednotenia používaných pojmov resp. terminológie </w:t>
      </w:r>
      <w:r>
        <w:rPr>
          <w:rStyle w:val="Emphasis"/>
          <w:rFonts w:ascii="Arial" w:hAnsi="Arial" w:cs="Arial"/>
          <w:i w:val="0"/>
          <w:iCs/>
          <w:sz w:val="24"/>
          <w:szCs w:val="24"/>
        </w:rPr>
        <w:t>[napr. § 30 ods. 1 písm. b)].</w:t>
      </w:r>
    </w:p>
    <w:p w:rsidR="00367728" w:rsidRPr="00367728" w:rsidP="00367728">
      <w:pPr>
        <w:pStyle w:val="CommentText"/>
        <w:bidi w:val="0"/>
        <w:spacing w:before="0" w:beforeAutospacing="0" w:after="0" w:afterAutospacing="0"/>
        <w:ind w:left="3289"/>
        <w:jc w:val="both"/>
        <w:rPr>
          <w:rStyle w:val="Emphasis"/>
          <w:rFonts w:ascii="Arial" w:hAnsi="Arial" w:cs="Arial"/>
          <w:b/>
          <w:i w:val="0"/>
          <w:iCs/>
          <w:sz w:val="24"/>
          <w:szCs w:val="24"/>
        </w:rPr>
      </w:pPr>
      <w:r w:rsidRPr="00367728">
        <w:rPr>
          <w:rStyle w:val="Emphasis"/>
          <w:rFonts w:ascii="Arial" w:hAnsi="Arial" w:cs="Arial"/>
          <w:b/>
          <w:i w:val="0"/>
          <w:iCs/>
          <w:sz w:val="24"/>
          <w:szCs w:val="24"/>
        </w:rPr>
        <w:t>Ústavnoprávny výbor NR SR</w:t>
      </w:r>
    </w:p>
    <w:p w:rsidR="00367728" w:rsidRPr="00367728" w:rsidP="00367728">
      <w:pPr>
        <w:pStyle w:val="CommentText"/>
        <w:bidi w:val="0"/>
        <w:spacing w:before="0" w:beforeAutospacing="0" w:after="0" w:afterAutospacing="0"/>
        <w:ind w:left="3289"/>
        <w:jc w:val="both"/>
        <w:rPr>
          <w:rStyle w:val="Emphasis"/>
          <w:rFonts w:ascii="Arial" w:hAnsi="Arial" w:cs="Arial"/>
          <w:b/>
          <w:i w:val="0"/>
          <w:iCs/>
          <w:sz w:val="24"/>
          <w:szCs w:val="24"/>
        </w:rPr>
      </w:pPr>
      <w:r w:rsidRPr="00367728">
        <w:rPr>
          <w:rStyle w:val="Emphasis"/>
          <w:rFonts w:ascii="Arial" w:hAnsi="Arial" w:cs="Arial"/>
          <w:b/>
          <w:i w:val="0"/>
          <w:iCs/>
          <w:sz w:val="24"/>
          <w:szCs w:val="24"/>
        </w:rPr>
        <w:t>Výbor NR SR pre hospodárske záležitosti</w:t>
      </w:r>
    </w:p>
    <w:p w:rsidR="00367728" w:rsidRPr="00367728" w:rsidP="00367728">
      <w:pPr>
        <w:pStyle w:val="CommentText"/>
        <w:bidi w:val="0"/>
        <w:spacing w:before="0" w:beforeAutospacing="0" w:after="0" w:afterAutospacing="0"/>
        <w:ind w:left="3289"/>
        <w:jc w:val="both"/>
        <w:rPr>
          <w:rStyle w:val="Emphasis"/>
          <w:rFonts w:ascii="Arial" w:hAnsi="Arial" w:cs="Arial"/>
          <w:b/>
          <w:i w:val="0"/>
          <w:iCs/>
          <w:sz w:val="24"/>
          <w:szCs w:val="24"/>
        </w:rPr>
      </w:pPr>
      <w:r w:rsidRPr="00367728">
        <w:rPr>
          <w:rStyle w:val="Emphasis"/>
          <w:rFonts w:ascii="Arial" w:hAnsi="Arial" w:cs="Arial"/>
          <w:b/>
          <w:i w:val="0"/>
          <w:iCs/>
          <w:sz w:val="24"/>
          <w:szCs w:val="24"/>
        </w:rPr>
        <w:t>Výbor NR SR  pre sociálne veci</w:t>
      </w:r>
    </w:p>
    <w:p w:rsidR="00367728" w:rsidP="00367728">
      <w:pPr>
        <w:pStyle w:val="CommentText"/>
        <w:bidi w:val="0"/>
        <w:spacing w:before="0" w:beforeAutospacing="0" w:after="0" w:afterAutospacing="0"/>
        <w:ind w:left="3289"/>
        <w:jc w:val="both"/>
        <w:rPr>
          <w:rStyle w:val="Emphasis"/>
          <w:rFonts w:ascii="Arial" w:hAnsi="Arial" w:cs="Arial"/>
          <w:b/>
          <w:i w:val="0"/>
          <w:iCs/>
          <w:sz w:val="24"/>
          <w:szCs w:val="24"/>
        </w:rPr>
      </w:pPr>
      <w:r w:rsidRPr="00367728">
        <w:rPr>
          <w:rStyle w:val="Emphasis"/>
          <w:rFonts w:ascii="Arial" w:hAnsi="Arial" w:cs="Arial"/>
          <w:b/>
          <w:i w:val="0"/>
          <w:iCs/>
          <w:sz w:val="24"/>
          <w:szCs w:val="24"/>
        </w:rPr>
        <w:t>Výbor NR SR pre zdravotníctvo</w:t>
      </w:r>
    </w:p>
    <w:p w:rsidR="00367728" w:rsidRPr="00367728" w:rsidP="00367728">
      <w:pPr>
        <w:pStyle w:val="CommentText"/>
        <w:bidi w:val="0"/>
        <w:spacing w:before="0" w:beforeAutospacing="0" w:after="0" w:afterAutospacing="0"/>
        <w:ind w:left="3289"/>
        <w:jc w:val="both"/>
        <w:rPr>
          <w:rStyle w:val="Emphasis"/>
          <w:rFonts w:ascii="Arial" w:hAnsi="Arial" w:cs="Arial"/>
          <w:b/>
          <w:i w:val="0"/>
          <w:iCs/>
          <w:sz w:val="24"/>
          <w:szCs w:val="24"/>
        </w:rPr>
      </w:pPr>
    </w:p>
    <w:p w:rsidR="00367728" w:rsidP="00367728">
      <w:pPr>
        <w:pStyle w:val="CommentText"/>
        <w:bidi w:val="0"/>
        <w:spacing w:before="0" w:beforeAutospacing="0" w:after="0" w:afterAutospacing="0"/>
        <w:ind w:left="3289"/>
        <w:jc w:val="both"/>
        <w:rPr>
          <w:rStyle w:val="Emphasis"/>
          <w:rFonts w:ascii="Arial" w:hAnsi="Arial" w:cs="Arial"/>
          <w:b/>
          <w:i w:val="0"/>
          <w:iCs/>
          <w:sz w:val="24"/>
          <w:szCs w:val="24"/>
        </w:rPr>
      </w:pPr>
      <w:r w:rsidRPr="00367728">
        <w:rPr>
          <w:rStyle w:val="Emphasis"/>
          <w:rFonts w:ascii="Arial" w:hAnsi="Arial" w:cs="Arial"/>
          <w:b/>
          <w:i w:val="0"/>
          <w:iCs/>
          <w:sz w:val="24"/>
          <w:szCs w:val="24"/>
        </w:rPr>
        <w:t>gestorský výbor odporúča</w:t>
      </w:r>
      <w:r w:rsidR="001060A9">
        <w:rPr>
          <w:rStyle w:val="Emphasis"/>
          <w:rFonts w:ascii="Arial" w:hAnsi="Arial" w:cs="Arial"/>
          <w:b/>
          <w:i w:val="0"/>
          <w:iCs/>
          <w:sz w:val="24"/>
          <w:szCs w:val="24"/>
        </w:rPr>
        <w:t xml:space="preserve">  s c h v á l i ť</w:t>
      </w:r>
    </w:p>
    <w:p w:rsidR="00367728" w:rsidRPr="00367728" w:rsidP="00367728">
      <w:pPr>
        <w:pStyle w:val="CommentText"/>
        <w:bidi w:val="0"/>
        <w:spacing w:before="0" w:beforeAutospacing="0" w:after="0" w:afterAutospacing="0"/>
        <w:ind w:left="3289"/>
        <w:jc w:val="both"/>
        <w:rPr>
          <w:rFonts w:ascii="Arial" w:hAnsi="Arial" w:cs="Arial"/>
          <w:b/>
          <w:iCs/>
          <w:sz w:val="24"/>
          <w:szCs w:val="24"/>
        </w:rPr>
      </w:pPr>
    </w:p>
    <w:p w:rsidR="00893590" w:rsidP="00893590">
      <w:pPr>
        <w:pStyle w:val="CommentText"/>
        <w:numPr>
          <w:numId w:val="1"/>
        </w:numPr>
        <w:bidi w:val="0"/>
        <w:ind w:left="426" w:hanging="426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V čl. I, bode 6 § 30 ods. 1 písm. e)</w:t>
      </w:r>
      <w:r>
        <w:rPr>
          <w:rFonts w:ascii="Arial" w:hAnsi="Arial" w:cs="Arial"/>
          <w:color w:val="000000"/>
          <w:sz w:val="24"/>
          <w:szCs w:val="24"/>
        </w:rPr>
        <w:t xml:space="preserve"> sa slová „z hľadiska zdravotných rizík“ nahrádzajú slovami „z hľadiska zdravotného rizika“.</w:t>
      </w:r>
    </w:p>
    <w:p w:rsidR="00893590" w:rsidP="00893590">
      <w:pPr>
        <w:pStyle w:val="CommentText"/>
        <w:bidi w:val="0"/>
        <w:ind w:left="3402"/>
        <w:jc w:val="both"/>
        <w:rPr>
          <w:rStyle w:val="Emphasis"/>
          <w:rFonts w:ascii="Arial" w:hAnsi="Arial" w:cs="Arial"/>
          <w:i w:val="0"/>
          <w:iCs/>
          <w:sz w:val="24"/>
          <w:szCs w:val="24"/>
        </w:rPr>
      </w:pPr>
      <w:r>
        <w:rPr>
          <w:rStyle w:val="Emphasis"/>
          <w:rFonts w:ascii="Arial" w:hAnsi="Arial" w:cs="Arial"/>
          <w:i w:val="0"/>
          <w:iCs/>
          <w:sz w:val="24"/>
          <w:szCs w:val="24"/>
        </w:rPr>
        <w:t>Ide o legislatívno-technickú úpravu; ustanovenie sa upravuje</w:t>
      </w:r>
      <w:r>
        <w:rPr>
          <w:rFonts w:ascii="Arial" w:hAnsi="Arial" w:cs="Arial"/>
          <w:iCs/>
          <w:sz w:val="24"/>
          <w:szCs w:val="24"/>
        </w:rPr>
        <w:t xml:space="preserve"> s ohľadom na legislatívnymi pravidlami preferované </w:t>
      </w:r>
      <w:r>
        <w:rPr>
          <w:rFonts w:ascii="Arial" w:hAnsi="Arial" w:cs="Arial"/>
          <w:sz w:val="24"/>
          <w:szCs w:val="24"/>
        </w:rPr>
        <w:t>jednotné číslo, ako aj</w:t>
      </w:r>
      <w:r>
        <w:rPr>
          <w:rStyle w:val="Emphasis"/>
          <w:rFonts w:ascii="Arial" w:hAnsi="Arial" w:cs="Arial"/>
          <w:i w:val="0"/>
          <w:iCs/>
          <w:sz w:val="24"/>
          <w:szCs w:val="24"/>
        </w:rPr>
        <w:t xml:space="preserve"> v záujme zjednotenia používaných pojmov resp. terminológie.</w:t>
      </w:r>
    </w:p>
    <w:p w:rsidR="00367728" w:rsidRPr="00367728" w:rsidP="00367728">
      <w:pPr>
        <w:pStyle w:val="CommentText"/>
        <w:bidi w:val="0"/>
        <w:spacing w:before="0" w:beforeAutospacing="0" w:after="0" w:afterAutospacing="0"/>
        <w:ind w:left="3289"/>
        <w:jc w:val="both"/>
        <w:rPr>
          <w:rStyle w:val="Emphasis"/>
          <w:rFonts w:ascii="Arial" w:hAnsi="Arial" w:cs="Arial"/>
          <w:b/>
          <w:i w:val="0"/>
          <w:iCs/>
          <w:sz w:val="24"/>
          <w:szCs w:val="24"/>
        </w:rPr>
      </w:pPr>
      <w:r w:rsidRPr="00367728">
        <w:rPr>
          <w:rStyle w:val="Emphasis"/>
          <w:rFonts w:ascii="Arial" w:hAnsi="Arial" w:cs="Arial"/>
          <w:b/>
          <w:i w:val="0"/>
          <w:iCs/>
          <w:sz w:val="24"/>
          <w:szCs w:val="24"/>
        </w:rPr>
        <w:t>Ústavnoprávny výbor NR SR</w:t>
      </w:r>
    </w:p>
    <w:p w:rsidR="00367728" w:rsidRPr="00367728" w:rsidP="00367728">
      <w:pPr>
        <w:pStyle w:val="CommentText"/>
        <w:bidi w:val="0"/>
        <w:spacing w:before="0" w:beforeAutospacing="0" w:after="0" w:afterAutospacing="0"/>
        <w:ind w:left="3289"/>
        <w:jc w:val="both"/>
        <w:rPr>
          <w:rStyle w:val="Emphasis"/>
          <w:rFonts w:ascii="Arial" w:hAnsi="Arial" w:cs="Arial"/>
          <w:b/>
          <w:i w:val="0"/>
          <w:iCs/>
          <w:sz w:val="24"/>
          <w:szCs w:val="24"/>
        </w:rPr>
      </w:pPr>
      <w:r w:rsidRPr="00367728">
        <w:rPr>
          <w:rStyle w:val="Emphasis"/>
          <w:rFonts w:ascii="Arial" w:hAnsi="Arial" w:cs="Arial"/>
          <w:b/>
          <w:i w:val="0"/>
          <w:iCs/>
          <w:sz w:val="24"/>
          <w:szCs w:val="24"/>
        </w:rPr>
        <w:t>Výbor NR SR pre hospodárske záležitosti</w:t>
      </w:r>
    </w:p>
    <w:p w:rsidR="00367728" w:rsidRPr="00367728" w:rsidP="00367728">
      <w:pPr>
        <w:pStyle w:val="CommentText"/>
        <w:bidi w:val="0"/>
        <w:spacing w:before="0" w:beforeAutospacing="0" w:after="0" w:afterAutospacing="0"/>
        <w:ind w:left="3289"/>
        <w:jc w:val="both"/>
        <w:rPr>
          <w:rStyle w:val="Emphasis"/>
          <w:rFonts w:ascii="Arial" w:hAnsi="Arial" w:cs="Arial"/>
          <w:b/>
          <w:i w:val="0"/>
          <w:iCs/>
          <w:sz w:val="24"/>
          <w:szCs w:val="24"/>
        </w:rPr>
      </w:pPr>
      <w:r w:rsidRPr="00367728">
        <w:rPr>
          <w:rStyle w:val="Emphasis"/>
          <w:rFonts w:ascii="Arial" w:hAnsi="Arial" w:cs="Arial"/>
          <w:b/>
          <w:i w:val="0"/>
          <w:iCs/>
          <w:sz w:val="24"/>
          <w:szCs w:val="24"/>
        </w:rPr>
        <w:t>Výbor NR SR  pre sociálne veci</w:t>
      </w:r>
    </w:p>
    <w:p w:rsidR="00367728" w:rsidP="00367728">
      <w:pPr>
        <w:pStyle w:val="CommentText"/>
        <w:bidi w:val="0"/>
        <w:spacing w:before="0" w:beforeAutospacing="0" w:after="0" w:afterAutospacing="0"/>
        <w:ind w:left="3289"/>
        <w:jc w:val="both"/>
        <w:rPr>
          <w:rStyle w:val="Emphasis"/>
          <w:rFonts w:ascii="Arial" w:hAnsi="Arial" w:cs="Arial"/>
          <w:b/>
          <w:i w:val="0"/>
          <w:iCs/>
          <w:sz w:val="24"/>
          <w:szCs w:val="24"/>
        </w:rPr>
      </w:pPr>
      <w:r w:rsidRPr="00367728">
        <w:rPr>
          <w:rStyle w:val="Emphasis"/>
          <w:rFonts w:ascii="Arial" w:hAnsi="Arial" w:cs="Arial"/>
          <w:b/>
          <w:i w:val="0"/>
          <w:iCs/>
          <w:sz w:val="24"/>
          <w:szCs w:val="24"/>
        </w:rPr>
        <w:t>Výbor NR SR pre zdravotníctvo</w:t>
      </w:r>
    </w:p>
    <w:p w:rsidR="00367728" w:rsidRPr="00367728" w:rsidP="00367728">
      <w:pPr>
        <w:pStyle w:val="CommentText"/>
        <w:bidi w:val="0"/>
        <w:spacing w:before="0" w:beforeAutospacing="0" w:after="0" w:afterAutospacing="0"/>
        <w:ind w:left="3289"/>
        <w:jc w:val="both"/>
        <w:rPr>
          <w:rStyle w:val="Emphasis"/>
          <w:rFonts w:ascii="Arial" w:hAnsi="Arial" w:cs="Arial"/>
          <w:b/>
          <w:i w:val="0"/>
          <w:iCs/>
          <w:sz w:val="24"/>
          <w:szCs w:val="24"/>
        </w:rPr>
      </w:pPr>
    </w:p>
    <w:p w:rsidR="00367728" w:rsidP="00367728">
      <w:pPr>
        <w:pStyle w:val="CommentText"/>
        <w:bidi w:val="0"/>
        <w:spacing w:before="0" w:beforeAutospacing="0" w:after="0" w:afterAutospacing="0"/>
        <w:ind w:left="3289"/>
        <w:jc w:val="both"/>
        <w:rPr>
          <w:rStyle w:val="Emphasis"/>
          <w:rFonts w:ascii="Arial" w:hAnsi="Arial" w:cs="Arial"/>
          <w:b/>
          <w:i w:val="0"/>
          <w:iCs/>
          <w:sz w:val="24"/>
          <w:szCs w:val="24"/>
        </w:rPr>
      </w:pPr>
      <w:r w:rsidRPr="00367728">
        <w:rPr>
          <w:rStyle w:val="Emphasis"/>
          <w:rFonts w:ascii="Arial" w:hAnsi="Arial" w:cs="Arial"/>
          <w:b/>
          <w:i w:val="0"/>
          <w:iCs/>
          <w:sz w:val="24"/>
          <w:szCs w:val="24"/>
        </w:rPr>
        <w:t>gestorský výbor odporúča</w:t>
      </w:r>
      <w:r w:rsidR="001060A9">
        <w:rPr>
          <w:rStyle w:val="Emphasis"/>
          <w:rFonts w:ascii="Arial" w:hAnsi="Arial" w:cs="Arial"/>
          <w:b/>
          <w:i w:val="0"/>
          <w:iCs/>
          <w:sz w:val="24"/>
          <w:szCs w:val="24"/>
        </w:rPr>
        <w:t xml:space="preserve">  s c h v á l i ť</w:t>
      </w:r>
    </w:p>
    <w:p w:rsidR="00367728" w:rsidRPr="00367728" w:rsidP="00367728">
      <w:pPr>
        <w:pStyle w:val="CommentText"/>
        <w:bidi w:val="0"/>
        <w:spacing w:before="0" w:beforeAutospacing="0" w:after="0" w:afterAutospacing="0"/>
        <w:ind w:left="3289"/>
        <w:jc w:val="both"/>
        <w:rPr>
          <w:rFonts w:ascii="Arial" w:hAnsi="Arial" w:cs="Arial"/>
          <w:b/>
          <w:iCs/>
          <w:sz w:val="24"/>
          <w:szCs w:val="24"/>
        </w:rPr>
      </w:pPr>
    </w:p>
    <w:p w:rsidR="00893590" w:rsidP="00893590">
      <w:pPr>
        <w:pStyle w:val="CommentText"/>
        <w:numPr>
          <w:numId w:val="1"/>
        </w:numPr>
        <w:bidi w:val="0"/>
        <w:ind w:left="426" w:hanging="426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V čl. I, bode 6 § 30 ods. 1 písm. g)</w:t>
      </w:r>
      <w:r>
        <w:rPr>
          <w:rFonts w:ascii="Arial" w:hAnsi="Arial" w:cs="Arial"/>
          <w:color w:val="000000"/>
          <w:sz w:val="24"/>
          <w:szCs w:val="24"/>
        </w:rPr>
        <w:t xml:space="preserve"> sa slová „posúdenia zdravotných rizík“ nahrádzajú slovami „posúdenia zdravotného rizika“.</w:t>
      </w:r>
    </w:p>
    <w:p w:rsidR="00893590" w:rsidP="00893590">
      <w:pPr>
        <w:pStyle w:val="CommentText"/>
        <w:bidi w:val="0"/>
        <w:ind w:left="3402"/>
        <w:jc w:val="both"/>
        <w:rPr>
          <w:rStyle w:val="Emphasis"/>
          <w:rFonts w:ascii="Arial" w:hAnsi="Arial" w:cs="Arial"/>
          <w:i w:val="0"/>
          <w:iCs/>
          <w:sz w:val="24"/>
          <w:szCs w:val="24"/>
        </w:rPr>
      </w:pPr>
      <w:r>
        <w:rPr>
          <w:rStyle w:val="Emphasis"/>
          <w:rFonts w:ascii="Arial" w:hAnsi="Arial" w:cs="Arial"/>
          <w:i w:val="0"/>
          <w:iCs/>
          <w:sz w:val="24"/>
          <w:szCs w:val="24"/>
        </w:rPr>
        <w:t xml:space="preserve">Ide o legislatívno-technickú úpravu; ustanovenie sa upravuje </w:t>
      </w:r>
      <w:r>
        <w:rPr>
          <w:rFonts w:ascii="Arial" w:hAnsi="Arial" w:cs="Arial"/>
          <w:iCs/>
          <w:sz w:val="24"/>
          <w:szCs w:val="24"/>
        </w:rPr>
        <w:t xml:space="preserve">s ohľadom na legislatívnymi pravidlami preferované </w:t>
      </w:r>
      <w:r>
        <w:rPr>
          <w:rFonts w:ascii="Arial" w:hAnsi="Arial" w:cs="Arial"/>
          <w:sz w:val="24"/>
          <w:szCs w:val="24"/>
        </w:rPr>
        <w:t xml:space="preserve">jednotné číslo, ako aj </w:t>
      </w:r>
      <w:r>
        <w:rPr>
          <w:rStyle w:val="Emphasis"/>
          <w:rFonts w:ascii="Arial" w:hAnsi="Arial" w:cs="Arial"/>
          <w:i w:val="0"/>
          <w:iCs/>
          <w:sz w:val="24"/>
          <w:szCs w:val="24"/>
        </w:rPr>
        <w:t>v záujme zjednotenia používaných pojmov resp. terminológie [napr. § 30 ods. 1 písm. b)].</w:t>
      </w:r>
    </w:p>
    <w:p w:rsidR="00367728" w:rsidRPr="00367728" w:rsidP="00367728">
      <w:pPr>
        <w:pStyle w:val="CommentText"/>
        <w:bidi w:val="0"/>
        <w:spacing w:before="0" w:beforeAutospacing="0" w:after="0" w:afterAutospacing="0"/>
        <w:ind w:left="3289"/>
        <w:jc w:val="both"/>
        <w:rPr>
          <w:rStyle w:val="Emphasis"/>
          <w:rFonts w:ascii="Arial" w:hAnsi="Arial" w:cs="Arial"/>
          <w:b/>
          <w:i w:val="0"/>
          <w:iCs/>
          <w:sz w:val="24"/>
          <w:szCs w:val="24"/>
        </w:rPr>
      </w:pPr>
      <w:r w:rsidRPr="00367728">
        <w:rPr>
          <w:rStyle w:val="Emphasis"/>
          <w:rFonts w:ascii="Arial" w:hAnsi="Arial" w:cs="Arial"/>
          <w:b/>
          <w:i w:val="0"/>
          <w:iCs/>
          <w:sz w:val="24"/>
          <w:szCs w:val="24"/>
        </w:rPr>
        <w:t>Ústavnoprávny výbor NR SR</w:t>
      </w:r>
    </w:p>
    <w:p w:rsidR="00367728" w:rsidRPr="00367728" w:rsidP="00367728">
      <w:pPr>
        <w:pStyle w:val="CommentText"/>
        <w:bidi w:val="0"/>
        <w:spacing w:before="0" w:beforeAutospacing="0" w:after="0" w:afterAutospacing="0"/>
        <w:ind w:left="3289"/>
        <w:jc w:val="both"/>
        <w:rPr>
          <w:rStyle w:val="Emphasis"/>
          <w:rFonts w:ascii="Arial" w:hAnsi="Arial" w:cs="Arial"/>
          <w:b/>
          <w:i w:val="0"/>
          <w:iCs/>
          <w:sz w:val="24"/>
          <w:szCs w:val="24"/>
        </w:rPr>
      </w:pPr>
      <w:r w:rsidRPr="00367728">
        <w:rPr>
          <w:rStyle w:val="Emphasis"/>
          <w:rFonts w:ascii="Arial" w:hAnsi="Arial" w:cs="Arial"/>
          <w:b/>
          <w:i w:val="0"/>
          <w:iCs/>
          <w:sz w:val="24"/>
          <w:szCs w:val="24"/>
        </w:rPr>
        <w:t>Výbor NR SR pre hospodárske záležitosti</w:t>
      </w:r>
    </w:p>
    <w:p w:rsidR="00367728" w:rsidRPr="00367728" w:rsidP="00367728">
      <w:pPr>
        <w:pStyle w:val="CommentText"/>
        <w:bidi w:val="0"/>
        <w:spacing w:before="0" w:beforeAutospacing="0" w:after="0" w:afterAutospacing="0"/>
        <w:ind w:left="3289"/>
        <w:jc w:val="both"/>
        <w:rPr>
          <w:rStyle w:val="Emphasis"/>
          <w:rFonts w:ascii="Arial" w:hAnsi="Arial" w:cs="Arial"/>
          <w:b/>
          <w:i w:val="0"/>
          <w:iCs/>
          <w:sz w:val="24"/>
          <w:szCs w:val="24"/>
        </w:rPr>
      </w:pPr>
      <w:r w:rsidRPr="00367728">
        <w:rPr>
          <w:rStyle w:val="Emphasis"/>
          <w:rFonts w:ascii="Arial" w:hAnsi="Arial" w:cs="Arial"/>
          <w:b/>
          <w:i w:val="0"/>
          <w:iCs/>
          <w:sz w:val="24"/>
          <w:szCs w:val="24"/>
        </w:rPr>
        <w:t>Výbor NR SR  pre sociálne veci</w:t>
      </w:r>
    </w:p>
    <w:p w:rsidR="00367728" w:rsidP="00367728">
      <w:pPr>
        <w:pStyle w:val="CommentText"/>
        <w:bidi w:val="0"/>
        <w:spacing w:before="0" w:beforeAutospacing="0" w:after="0" w:afterAutospacing="0"/>
        <w:ind w:left="3289"/>
        <w:jc w:val="both"/>
        <w:rPr>
          <w:rStyle w:val="Emphasis"/>
          <w:rFonts w:ascii="Arial" w:hAnsi="Arial" w:cs="Arial"/>
          <w:b/>
          <w:i w:val="0"/>
          <w:iCs/>
          <w:sz w:val="24"/>
          <w:szCs w:val="24"/>
        </w:rPr>
      </w:pPr>
      <w:r w:rsidRPr="00367728">
        <w:rPr>
          <w:rStyle w:val="Emphasis"/>
          <w:rFonts w:ascii="Arial" w:hAnsi="Arial" w:cs="Arial"/>
          <w:b/>
          <w:i w:val="0"/>
          <w:iCs/>
          <w:sz w:val="24"/>
          <w:szCs w:val="24"/>
        </w:rPr>
        <w:t>Výbor NR SR pre zdravotníctvo</w:t>
      </w:r>
    </w:p>
    <w:p w:rsidR="00367728" w:rsidRPr="00367728" w:rsidP="00367728">
      <w:pPr>
        <w:pStyle w:val="CommentText"/>
        <w:bidi w:val="0"/>
        <w:spacing w:before="0" w:beforeAutospacing="0" w:after="0" w:afterAutospacing="0"/>
        <w:ind w:left="3289"/>
        <w:jc w:val="both"/>
        <w:rPr>
          <w:rStyle w:val="Emphasis"/>
          <w:rFonts w:ascii="Arial" w:hAnsi="Arial" w:cs="Arial"/>
          <w:b/>
          <w:i w:val="0"/>
          <w:iCs/>
          <w:sz w:val="24"/>
          <w:szCs w:val="24"/>
        </w:rPr>
      </w:pPr>
    </w:p>
    <w:p w:rsidR="00367728" w:rsidP="00367728">
      <w:pPr>
        <w:pStyle w:val="CommentText"/>
        <w:bidi w:val="0"/>
        <w:spacing w:before="0" w:beforeAutospacing="0" w:after="0" w:afterAutospacing="0"/>
        <w:ind w:left="3289"/>
        <w:jc w:val="both"/>
        <w:rPr>
          <w:rStyle w:val="Emphasis"/>
          <w:rFonts w:ascii="Arial" w:hAnsi="Arial" w:cs="Arial"/>
          <w:b/>
          <w:i w:val="0"/>
          <w:iCs/>
          <w:sz w:val="24"/>
          <w:szCs w:val="24"/>
        </w:rPr>
      </w:pPr>
      <w:r w:rsidRPr="00367728">
        <w:rPr>
          <w:rStyle w:val="Emphasis"/>
          <w:rFonts w:ascii="Arial" w:hAnsi="Arial" w:cs="Arial"/>
          <w:b/>
          <w:i w:val="0"/>
          <w:iCs/>
          <w:sz w:val="24"/>
          <w:szCs w:val="24"/>
        </w:rPr>
        <w:t>gestorský výbor odporúča</w:t>
      </w:r>
      <w:r w:rsidR="001060A9">
        <w:rPr>
          <w:rStyle w:val="Emphasis"/>
          <w:rFonts w:ascii="Arial" w:hAnsi="Arial" w:cs="Arial"/>
          <w:b/>
          <w:i w:val="0"/>
          <w:iCs/>
          <w:sz w:val="24"/>
          <w:szCs w:val="24"/>
        </w:rPr>
        <w:t xml:space="preserve">  s c h v á l i ť</w:t>
      </w:r>
    </w:p>
    <w:p w:rsidR="00367728" w:rsidP="00367728">
      <w:pPr>
        <w:pStyle w:val="CommentText"/>
        <w:bidi w:val="0"/>
        <w:jc w:val="both"/>
        <w:rPr>
          <w:rFonts w:ascii="Arial" w:hAnsi="Arial" w:cs="Arial"/>
          <w:color w:val="404040"/>
          <w:sz w:val="24"/>
          <w:szCs w:val="24"/>
        </w:rPr>
      </w:pPr>
    </w:p>
    <w:p w:rsidR="00893590" w:rsidP="00893590">
      <w:pPr>
        <w:pStyle w:val="CommentText"/>
        <w:numPr>
          <w:numId w:val="1"/>
        </w:numPr>
        <w:bidi w:val="0"/>
        <w:spacing w:before="0" w:beforeAutospacing="0" w:after="0" w:afterAutospacing="0"/>
        <w:ind w:left="426" w:hanging="426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V čl. I, bode 6 § 30 ods. 1 písm. h)</w:t>
      </w:r>
      <w:r>
        <w:rPr>
          <w:rFonts w:ascii="Arial" w:hAnsi="Arial" w:cs="Arial"/>
          <w:color w:val="000000"/>
          <w:sz w:val="24"/>
          <w:szCs w:val="24"/>
        </w:rPr>
        <w:t xml:space="preserve"> sa slová „skončenia práce“ nahrádzajú slovami „skončenia tejto rizikovej práce“.</w:t>
      </w:r>
    </w:p>
    <w:p w:rsidR="00893590" w:rsidP="00893590">
      <w:pPr>
        <w:pStyle w:val="CommentText"/>
        <w:bidi w:val="0"/>
        <w:spacing w:before="0" w:beforeAutospacing="0" w:after="0" w:afterAutospacing="0"/>
        <w:ind w:left="3402"/>
        <w:jc w:val="both"/>
        <w:rPr>
          <w:rStyle w:val="Emphasis"/>
          <w:rFonts w:ascii="Arial" w:hAnsi="Arial" w:cs="Arial"/>
          <w:i w:val="0"/>
          <w:iCs/>
        </w:rPr>
      </w:pPr>
    </w:p>
    <w:p w:rsidR="00893590" w:rsidP="00893590">
      <w:pPr>
        <w:pStyle w:val="CommentText"/>
        <w:bidi w:val="0"/>
        <w:spacing w:before="0" w:beforeAutospacing="0" w:after="0" w:afterAutospacing="0"/>
        <w:ind w:left="3402"/>
        <w:jc w:val="both"/>
        <w:rPr>
          <w:rFonts w:ascii="Times New Roman" w:hAnsi="Times New Roman"/>
          <w:color w:val="404040"/>
        </w:rPr>
      </w:pPr>
      <w:r>
        <w:rPr>
          <w:rStyle w:val="Emphasis"/>
          <w:rFonts w:ascii="Arial" w:hAnsi="Arial" w:cs="Arial"/>
          <w:i w:val="0"/>
          <w:iCs/>
          <w:sz w:val="24"/>
          <w:szCs w:val="24"/>
        </w:rPr>
        <w:t>Ide o legislatívno-technickú úpravu; ustanovenie sa v záujme jednoznačnosti spresňuje a terminologicky zjednocuje [§ 30ods. 7 novooznačené písm. e)]</w:t>
      </w:r>
      <w:r>
        <w:rPr>
          <w:rFonts w:ascii="Arial" w:hAnsi="Arial" w:cs="Arial"/>
          <w:color w:val="404040"/>
          <w:sz w:val="24"/>
          <w:szCs w:val="24"/>
        </w:rPr>
        <w:t xml:space="preserve">.  </w:t>
      </w:r>
    </w:p>
    <w:p w:rsidR="00893590" w:rsidP="00893590">
      <w:pPr>
        <w:pStyle w:val="CommentText"/>
        <w:bidi w:val="0"/>
        <w:spacing w:before="0" w:beforeAutospacing="0" w:after="0" w:afterAutospacing="0"/>
        <w:ind w:left="3402"/>
        <w:jc w:val="both"/>
        <w:rPr>
          <w:rFonts w:ascii="Arial" w:hAnsi="Arial" w:cs="Arial"/>
          <w:color w:val="404040"/>
          <w:sz w:val="24"/>
          <w:szCs w:val="24"/>
        </w:rPr>
      </w:pPr>
    </w:p>
    <w:p w:rsidR="00367728" w:rsidRPr="00367728" w:rsidP="00367728">
      <w:pPr>
        <w:pStyle w:val="CommentText"/>
        <w:bidi w:val="0"/>
        <w:spacing w:before="0" w:beforeAutospacing="0" w:after="0" w:afterAutospacing="0"/>
        <w:ind w:left="3289"/>
        <w:jc w:val="both"/>
        <w:rPr>
          <w:rStyle w:val="Emphasis"/>
          <w:rFonts w:ascii="Arial" w:hAnsi="Arial" w:cs="Arial"/>
          <w:b/>
          <w:i w:val="0"/>
          <w:iCs/>
          <w:sz w:val="24"/>
          <w:szCs w:val="24"/>
        </w:rPr>
      </w:pPr>
      <w:r w:rsidRPr="00367728">
        <w:rPr>
          <w:rStyle w:val="Emphasis"/>
          <w:rFonts w:ascii="Arial" w:hAnsi="Arial" w:cs="Arial"/>
          <w:b/>
          <w:i w:val="0"/>
          <w:iCs/>
          <w:sz w:val="24"/>
          <w:szCs w:val="24"/>
        </w:rPr>
        <w:t>Ústavnoprávny výbor NR SR</w:t>
      </w:r>
    </w:p>
    <w:p w:rsidR="00367728" w:rsidRPr="00367728" w:rsidP="00367728">
      <w:pPr>
        <w:pStyle w:val="CommentText"/>
        <w:bidi w:val="0"/>
        <w:spacing w:before="0" w:beforeAutospacing="0" w:after="0" w:afterAutospacing="0"/>
        <w:ind w:left="3289"/>
        <w:jc w:val="both"/>
        <w:rPr>
          <w:rStyle w:val="Emphasis"/>
          <w:rFonts w:ascii="Arial" w:hAnsi="Arial" w:cs="Arial"/>
          <w:b/>
          <w:i w:val="0"/>
          <w:iCs/>
          <w:sz w:val="24"/>
          <w:szCs w:val="24"/>
        </w:rPr>
      </w:pPr>
      <w:r w:rsidRPr="00367728">
        <w:rPr>
          <w:rStyle w:val="Emphasis"/>
          <w:rFonts w:ascii="Arial" w:hAnsi="Arial" w:cs="Arial"/>
          <w:b/>
          <w:i w:val="0"/>
          <w:iCs/>
          <w:sz w:val="24"/>
          <w:szCs w:val="24"/>
        </w:rPr>
        <w:t>Výbor NR SR pre hospodárske záležitosti</w:t>
      </w:r>
    </w:p>
    <w:p w:rsidR="00367728" w:rsidRPr="00367728" w:rsidP="00367728">
      <w:pPr>
        <w:pStyle w:val="CommentText"/>
        <w:bidi w:val="0"/>
        <w:spacing w:before="0" w:beforeAutospacing="0" w:after="0" w:afterAutospacing="0"/>
        <w:ind w:left="3289"/>
        <w:jc w:val="both"/>
        <w:rPr>
          <w:rStyle w:val="Emphasis"/>
          <w:rFonts w:ascii="Arial" w:hAnsi="Arial" w:cs="Arial"/>
          <w:b/>
          <w:i w:val="0"/>
          <w:iCs/>
          <w:sz w:val="24"/>
          <w:szCs w:val="24"/>
        </w:rPr>
      </w:pPr>
      <w:r w:rsidRPr="00367728">
        <w:rPr>
          <w:rStyle w:val="Emphasis"/>
          <w:rFonts w:ascii="Arial" w:hAnsi="Arial" w:cs="Arial"/>
          <w:b/>
          <w:i w:val="0"/>
          <w:iCs/>
          <w:sz w:val="24"/>
          <w:szCs w:val="24"/>
        </w:rPr>
        <w:t>Výbor NR SR  pre sociálne veci</w:t>
      </w:r>
    </w:p>
    <w:p w:rsidR="00367728" w:rsidP="00367728">
      <w:pPr>
        <w:pStyle w:val="CommentText"/>
        <w:bidi w:val="0"/>
        <w:spacing w:before="0" w:beforeAutospacing="0" w:after="0" w:afterAutospacing="0"/>
        <w:ind w:left="3289"/>
        <w:jc w:val="both"/>
        <w:rPr>
          <w:rStyle w:val="Emphasis"/>
          <w:rFonts w:ascii="Arial" w:hAnsi="Arial" w:cs="Arial"/>
          <w:b/>
          <w:i w:val="0"/>
          <w:iCs/>
          <w:sz w:val="24"/>
          <w:szCs w:val="24"/>
        </w:rPr>
      </w:pPr>
      <w:r w:rsidRPr="00367728">
        <w:rPr>
          <w:rStyle w:val="Emphasis"/>
          <w:rFonts w:ascii="Arial" w:hAnsi="Arial" w:cs="Arial"/>
          <w:b/>
          <w:i w:val="0"/>
          <w:iCs/>
          <w:sz w:val="24"/>
          <w:szCs w:val="24"/>
        </w:rPr>
        <w:t>Výbor NR SR pre zdravotníctvo</w:t>
      </w:r>
    </w:p>
    <w:p w:rsidR="00367728" w:rsidRPr="00367728" w:rsidP="00367728">
      <w:pPr>
        <w:pStyle w:val="CommentText"/>
        <w:bidi w:val="0"/>
        <w:spacing w:before="0" w:beforeAutospacing="0" w:after="0" w:afterAutospacing="0"/>
        <w:ind w:left="3289"/>
        <w:jc w:val="both"/>
        <w:rPr>
          <w:rStyle w:val="Emphasis"/>
          <w:rFonts w:ascii="Arial" w:hAnsi="Arial" w:cs="Arial"/>
          <w:b/>
          <w:i w:val="0"/>
          <w:iCs/>
          <w:sz w:val="24"/>
          <w:szCs w:val="24"/>
        </w:rPr>
      </w:pPr>
    </w:p>
    <w:p w:rsidR="00367728" w:rsidP="00367728">
      <w:pPr>
        <w:pStyle w:val="CommentText"/>
        <w:bidi w:val="0"/>
        <w:spacing w:before="0" w:beforeAutospacing="0" w:after="0" w:afterAutospacing="0"/>
        <w:ind w:left="3289"/>
        <w:jc w:val="both"/>
        <w:rPr>
          <w:rStyle w:val="Emphasis"/>
          <w:rFonts w:ascii="Arial" w:hAnsi="Arial" w:cs="Arial"/>
          <w:b/>
          <w:i w:val="0"/>
          <w:iCs/>
          <w:sz w:val="24"/>
          <w:szCs w:val="24"/>
        </w:rPr>
      </w:pPr>
      <w:r w:rsidRPr="00367728">
        <w:rPr>
          <w:rStyle w:val="Emphasis"/>
          <w:rFonts w:ascii="Arial" w:hAnsi="Arial" w:cs="Arial"/>
          <w:b/>
          <w:i w:val="0"/>
          <w:iCs/>
          <w:sz w:val="24"/>
          <w:szCs w:val="24"/>
        </w:rPr>
        <w:t>gestorský výbor odporúča</w:t>
      </w:r>
      <w:r w:rsidR="001060A9">
        <w:rPr>
          <w:rStyle w:val="Emphasis"/>
          <w:rFonts w:ascii="Arial" w:hAnsi="Arial" w:cs="Arial"/>
          <w:b/>
          <w:i w:val="0"/>
          <w:iCs/>
          <w:sz w:val="24"/>
          <w:szCs w:val="24"/>
        </w:rPr>
        <w:t xml:space="preserve">  s c h v á l i ť</w:t>
      </w:r>
    </w:p>
    <w:p w:rsidR="00367728" w:rsidRPr="00367728" w:rsidP="00367728">
      <w:pPr>
        <w:pStyle w:val="CommentText"/>
        <w:bidi w:val="0"/>
        <w:spacing w:before="0" w:beforeAutospacing="0" w:after="0" w:afterAutospacing="0"/>
        <w:ind w:left="3289"/>
        <w:jc w:val="both"/>
        <w:rPr>
          <w:rFonts w:ascii="Arial" w:hAnsi="Arial" w:cs="Arial"/>
          <w:b/>
          <w:iCs/>
          <w:sz w:val="24"/>
          <w:szCs w:val="24"/>
        </w:rPr>
      </w:pPr>
    </w:p>
    <w:p w:rsidR="00367728" w:rsidP="00893590">
      <w:pPr>
        <w:pStyle w:val="CommentText"/>
        <w:bidi w:val="0"/>
        <w:spacing w:before="0" w:beforeAutospacing="0" w:after="0" w:afterAutospacing="0"/>
        <w:ind w:left="3402"/>
        <w:jc w:val="both"/>
        <w:rPr>
          <w:rFonts w:ascii="Arial" w:hAnsi="Arial" w:cs="Arial"/>
          <w:color w:val="404040"/>
          <w:sz w:val="24"/>
          <w:szCs w:val="24"/>
        </w:rPr>
      </w:pPr>
    </w:p>
    <w:p w:rsidR="00893590" w:rsidP="00893590">
      <w:pPr>
        <w:numPr>
          <w:numId w:val="1"/>
        </w:numPr>
        <w:bidi w:val="0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b/>
          <w:color w:val="000000"/>
        </w:rPr>
        <w:t>V čl. I, bode 6 § 30 ods. 1 písm. j)</w:t>
      </w:r>
      <w:r>
        <w:rPr>
          <w:color w:val="000000"/>
        </w:rPr>
        <w:t xml:space="preserve"> znie:</w:t>
      </w:r>
    </w:p>
    <w:p w:rsidR="00893590" w:rsidP="00893590">
      <w:pPr>
        <w:bidi w:val="0"/>
        <w:ind w:left="851" w:hanging="425"/>
        <w:jc w:val="both"/>
      </w:pPr>
      <w:r>
        <w:t xml:space="preserve">„j)   viesť a uchovávať evidenciu zamestnancov, ktorí vykonávajú prácu zaradenú do druhej kategórie, tretej kategórie alebo štvrtej kategórie podľa § 31 pri expozícii faktorom práce a pracovného prostredia, ktorými sú: </w:t>
      </w:r>
    </w:p>
    <w:p w:rsidR="00893590" w:rsidP="00893590">
      <w:pPr>
        <w:bidi w:val="0"/>
        <w:ind w:left="1418" w:hanging="567"/>
        <w:jc w:val="both"/>
      </w:pPr>
      <w:r>
        <w:t xml:space="preserve">1. hluk, </w:t>
      </w:r>
    </w:p>
    <w:p w:rsidR="00893590" w:rsidP="00893590">
      <w:pPr>
        <w:bidi w:val="0"/>
        <w:ind w:left="1418" w:hanging="567"/>
        <w:jc w:val="both"/>
      </w:pPr>
      <w:r>
        <w:t>2. vibrácie,</w:t>
      </w:r>
    </w:p>
    <w:p w:rsidR="00893590" w:rsidP="00893590">
      <w:pPr>
        <w:bidi w:val="0"/>
        <w:ind w:left="1418" w:hanging="567"/>
        <w:jc w:val="both"/>
      </w:pPr>
      <w:r>
        <w:t>3. ionizujúce žiarenie,</w:t>
      </w:r>
    </w:p>
    <w:p w:rsidR="00893590" w:rsidP="00893590">
      <w:pPr>
        <w:bidi w:val="0"/>
        <w:ind w:left="1418" w:hanging="567"/>
        <w:jc w:val="both"/>
      </w:pPr>
      <w:r>
        <w:t>4. elektromagnetické pole,</w:t>
      </w:r>
    </w:p>
    <w:p w:rsidR="00893590" w:rsidP="00893590">
      <w:pPr>
        <w:bidi w:val="0"/>
        <w:ind w:left="1418" w:hanging="567"/>
        <w:jc w:val="both"/>
      </w:pPr>
      <w:r>
        <w:t>5. ultrafialové žiarenie,</w:t>
      </w:r>
    </w:p>
    <w:p w:rsidR="00893590" w:rsidP="00893590">
      <w:pPr>
        <w:bidi w:val="0"/>
        <w:ind w:left="1418" w:hanging="567"/>
        <w:jc w:val="both"/>
      </w:pPr>
      <w:r>
        <w:t>6. infračervené žiarenie,</w:t>
      </w:r>
    </w:p>
    <w:p w:rsidR="00893590" w:rsidP="00893590">
      <w:pPr>
        <w:bidi w:val="0"/>
        <w:ind w:left="1418" w:hanging="567"/>
        <w:jc w:val="both"/>
      </w:pPr>
      <w:r>
        <w:t>7. laserové žiarenie,</w:t>
      </w:r>
    </w:p>
    <w:p w:rsidR="00893590" w:rsidP="00893590">
      <w:pPr>
        <w:bidi w:val="0"/>
        <w:ind w:left="1418" w:hanging="567"/>
        <w:jc w:val="both"/>
      </w:pPr>
      <w:r>
        <w:t>8. záťaž teplom,</w:t>
      </w:r>
    </w:p>
    <w:p w:rsidR="00893590" w:rsidP="00893590">
      <w:pPr>
        <w:bidi w:val="0"/>
        <w:ind w:left="1418" w:hanging="567"/>
        <w:jc w:val="both"/>
      </w:pPr>
      <w:r>
        <w:t>9. záťaž chladom,</w:t>
      </w:r>
    </w:p>
    <w:p w:rsidR="00893590" w:rsidP="00893590">
      <w:pPr>
        <w:bidi w:val="0"/>
        <w:ind w:left="1418" w:hanging="567"/>
        <w:jc w:val="both"/>
      </w:pPr>
      <w:r>
        <w:t>10. chemický faktor,</w:t>
      </w:r>
    </w:p>
    <w:p w:rsidR="00893590" w:rsidP="00893590">
      <w:pPr>
        <w:bidi w:val="0"/>
        <w:ind w:left="1418" w:hanging="567"/>
        <w:jc w:val="both"/>
      </w:pPr>
      <w:r>
        <w:t>11. karcinogénny a mutagénny faktor,</w:t>
      </w:r>
    </w:p>
    <w:p w:rsidR="00893590" w:rsidP="00893590">
      <w:pPr>
        <w:bidi w:val="0"/>
        <w:ind w:left="1418" w:hanging="567"/>
        <w:jc w:val="both"/>
      </w:pPr>
      <w:r>
        <w:t>12. biologický faktor,</w:t>
      </w:r>
    </w:p>
    <w:p w:rsidR="00893590" w:rsidP="00893590">
      <w:pPr>
        <w:bidi w:val="0"/>
        <w:ind w:left="1418" w:hanging="567"/>
        <w:jc w:val="both"/>
      </w:pPr>
      <w:r>
        <w:t>13. fyzická záťaž pri práci,</w:t>
      </w:r>
    </w:p>
    <w:p w:rsidR="00893590" w:rsidP="00893590">
      <w:pPr>
        <w:bidi w:val="0"/>
        <w:ind w:left="1418" w:hanging="567"/>
        <w:jc w:val="both"/>
      </w:pPr>
      <w:r>
        <w:t>14. psychická pracovná záťaž,</w:t>
      </w:r>
    </w:p>
    <w:p w:rsidR="00893590" w:rsidP="00893590">
      <w:pPr>
        <w:bidi w:val="0"/>
        <w:ind w:left="1418" w:hanging="567"/>
        <w:jc w:val="both"/>
      </w:pPr>
      <w:r>
        <w:t>15. zvýšený tlak vzduchu,“</w:t>
      </w:r>
      <w:r w:rsidR="002F3BFB">
        <w:t>.</w:t>
      </w:r>
    </w:p>
    <w:p w:rsidR="00893590" w:rsidP="00893590">
      <w:pPr>
        <w:bidi w:val="0"/>
        <w:ind w:left="3402"/>
        <w:jc w:val="both"/>
        <w:rPr>
          <w:rStyle w:val="Emphasis"/>
          <w:rFonts w:ascii="Arial" w:hAnsi="Arial" w:cs="Arial"/>
          <w:i w:val="0"/>
          <w:iCs/>
        </w:rPr>
      </w:pPr>
    </w:p>
    <w:p w:rsidR="00893590" w:rsidRPr="00367728" w:rsidP="00893590">
      <w:pPr>
        <w:bidi w:val="0"/>
        <w:ind w:left="3402"/>
        <w:jc w:val="both"/>
      </w:pPr>
      <w:r w:rsidRPr="00367728">
        <w:rPr>
          <w:rStyle w:val="Emphasis"/>
          <w:rFonts w:ascii="Arial" w:hAnsi="Arial" w:cs="Arial"/>
          <w:i w:val="0"/>
          <w:iCs/>
        </w:rPr>
        <w:t xml:space="preserve">Ide o legislatívno-technickú úpravu; ustanovenie sa upravuje v záujme jeho zrozumiteľnosti a jednoznačnosti (hluk, vibrácie a pod. sú </w:t>
      </w:r>
      <w:r w:rsidRPr="00367728">
        <w:t xml:space="preserve">faktormi práce a pracovného prostredia, ktorým môže byť pracovisko vystavené). </w:t>
      </w:r>
    </w:p>
    <w:p w:rsidR="00893590" w:rsidP="00893590">
      <w:pPr>
        <w:bidi w:val="0"/>
        <w:ind w:left="3402"/>
        <w:jc w:val="both"/>
      </w:pPr>
    </w:p>
    <w:p w:rsidR="00367728" w:rsidRPr="00367728" w:rsidP="00367728">
      <w:pPr>
        <w:pStyle w:val="CommentText"/>
        <w:bidi w:val="0"/>
        <w:spacing w:before="0" w:beforeAutospacing="0" w:after="0" w:afterAutospacing="0"/>
        <w:ind w:left="3289"/>
        <w:jc w:val="both"/>
        <w:rPr>
          <w:rStyle w:val="Emphasis"/>
          <w:rFonts w:ascii="Arial" w:hAnsi="Arial" w:cs="Arial"/>
          <w:b/>
          <w:i w:val="0"/>
          <w:iCs/>
          <w:sz w:val="24"/>
          <w:szCs w:val="24"/>
        </w:rPr>
      </w:pPr>
      <w:r w:rsidRPr="00367728">
        <w:rPr>
          <w:rStyle w:val="Emphasis"/>
          <w:rFonts w:ascii="Arial" w:hAnsi="Arial" w:cs="Arial"/>
          <w:b/>
          <w:i w:val="0"/>
          <w:iCs/>
          <w:sz w:val="24"/>
          <w:szCs w:val="24"/>
        </w:rPr>
        <w:t>Ústavnoprávny výbor NR SR</w:t>
      </w:r>
    </w:p>
    <w:p w:rsidR="00367728" w:rsidRPr="00367728" w:rsidP="00367728">
      <w:pPr>
        <w:pStyle w:val="CommentText"/>
        <w:bidi w:val="0"/>
        <w:spacing w:before="0" w:beforeAutospacing="0" w:after="0" w:afterAutospacing="0"/>
        <w:ind w:left="3289"/>
        <w:jc w:val="both"/>
        <w:rPr>
          <w:rStyle w:val="Emphasis"/>
          <w:rFonts w:ascii="Arial" w:hAnsi="Arial" w:cs="Arial"/>
          <w:b/>
          <w:i w:val="0"/>
          <w:iCs/>
          <w:sz w:val="24"/>
          <w:szCs w:val="24"/>
        </w:rPr>
      </w:pPr>
      <w:r w:rsidRPr="00367728">
        <w:rPr>
          <w:rStyle w:val="Emphasis"/>
          <w:rFonts w:ascii="Arial" w:hAnsi="Arial" w:cs="Arial"/>
          <w:b/>
          <w:i w:val="0"/>
          <w:iCs/>
          <w:sz w:val="24"/>
          <w:szCs w:val="24"/>
        </w:rPr>
        <w:t>Výbor NR SR pre hospodárske záležitosti</w:t>
      </w:r>
    </w:p>
    <w:p w:rsidR="00367728" w:rsidRPr="00367728" w:rsidP="00367728">
      <w:pPr>
        <w:pStyle w:val="CommentText"/>
        <w:bidi w:val="0"/>
        <w:spacing w:before="0" w:beforeAutospacing="0" w:after="0" w:afterAutospacing="0"/>
        <w:ind w:left="3289"/>
        <w:jc w:val="both"/>
        <w:rPr>
          <w:rStyle w:val="Emphasis"/>
          <w:rFonts w:ascii="Arial" w:hAnsi="Arial" w:cs="Arial"/>
          <w:b/>
          <w:i w:val="0"/>
          <w:iCs/>
          <w:sz w:val="24"/>
          <w:szCs w:val="24"/>
        </w:rPr>
      </w:pPr>
      <w:r w:rsidRPr="00367728">
        <w:rPr>
          <w:rStyle w:val="Emphasis"/>
          <w:rFonts w:ascii="Arial" w:hAnsi="Arial" w:cs="Arial"/>
          <w:b/>
          <w:i w:val="0"/>
          <w:iCs/>
          <w:sz w:val="24"/>
          <w:szCs w:val="24"/>
        </w:rPr>
        <w:t>Výbor NR SR  pre sociálne veci</w:t>
      </w:r>
    </w:p>
    <w:p w:rsidR="00367728" w:rsidP="00367728">
      <w:pPr>
        <w:pStyle w:val="CommentText"/>
        <w:bidi w:val="0"/>
        <w:spacing w:before="0" w:beforeAutospacing="0" w:after="0" w:afterAutospacing="0"/>
        <w:ind w:left="3289"/>
        <w:jc w:val="both"/>
        <w:rPr>
          <w:rStyle w:val="Emphasis"/>
          <w:rFonts w:ascii="Arial" w:hAnsi="Arial" w:cs="Arial"/>
          <w:b/>
          <w:i w:val="0"/>
          <w:iCs/>
          <w:sz w:val="24"/>
          <w:szCs w:val="24"/>
        </w:rPr>
      </w:pPr>
      <w:r w:rsidRPr="00367728">
        <w:rPr>
          <w:rStyle w:val="Emphasis"/>
          <w:rFonts w:ascii="Arial" w:hAnsi="Arial" w:cs="Arial"/>
          <w:b/>
          <w:i w:val="0"/>
          <w:iCs/>
          <w:sz w:val="24"/>
          <w:szCs w:val="24"/>
        </w:rPr>
        <w:t>Výbor NR SR pre zdravotníctvo</w:t>
      </w:r>
    </w:p>
    <w:p w:rsidR="00367728" w:rsidRPr="00367728" w:rsidP="00367728">
      <w:pPr>
        <w:pStyle w:val="CommentText"/>
        <w:bidi w:val="0"/>
        <w:spacing w:before="0" w:beforeAutospacing="0" w:after="0" w:afterAutospacing="0"/>
        <w:ind w:left="3289"/>
        <w:jc w:val="both"/>
        <w:rPr>
          <w:rStyle w:val="Emphasis"/>
          <w:rFonts w:ascii="Arial" w:hAnsi="Arial" w:cs="Arial"/>
          <w:b/>
          <w:i w:val="0"/>
          <w:iCs/>
          <w:sz w:val="24"/>
          <w:szCs w:val="24"/>
        </w:rPr>
      </w:pPr>
    </w:p>
    <w:p w:rsidR="00367728" w:rsidP="00367728">
      <w:pPr>
        <w:pStyle w:val="CommentText"/>
        <w:bidi w:val="0"/>
        <w:spacing w:before="0" w:beforeAutospacing="0" w:after="0" w:afterAutospacing="0"/>
        <w:ind w:left="3289"/>
        <w:jc w:val="both"/>
        <w:rPr>
          <w:rStyle w:val="Emphasis"/>
          <w:rFonts w:ascii="Arial" w:hAnsi="Arial" w:cs="Arial"/>
          <w:b/>
          <w:i w:val="0"/>
          <w:iCs/>
          <w:sz w:val="24"/>
          <w:szCs w:val="24"/>
        </w:rPr>
      </w:pPr>
      <w:r w:rsidRPr="00367728">
        <w:rPr>
          <w:rStyle w:val="Emphasis"/>
          <w:rFonts w:ascii="Arial" w:hAnsi="Arial" w:cs="Arial"/>
          <w:b/>
          <w:i w:val="0"/>
          <w:iCs/>
          <w:sz w:val="24"/>
          <w:szCs w:val="24"/>
        </w:rPr>
        <w:t>gestorský výbor odporúča</w:t>
      </w:r>
      <w:r w:rsidR="001060A9">
        <w:rPr>
          <w:rStyle w:val="Emphasis"/>
          <w:rFonts w:ascii="Arial" w:hAnsi="Arial" w:cs="Arial"/>
          <w:b/>
          <w:i w:val="0"/>
          <w:iCs/>
          <w:sz w:val="24"/>
          <w:szCs w:val="24"/>
        </w:rPr>
        <w:t xml:space="preserve">  s c h v á l i ť</w:t>
      </w:r>
    </w:p>
    <w:p w:rsidR="00367728" w:rsidRPr="00367728" w:rsidP="00367728">
      <w:pPr>
        <w:bidi w:val="0"/>
        <w:jc w:val="both"/>
      </w:pPr>
    </w:p>
    <w:p w:rsidR="00893590" w:rsidP="00893590">
      <w:pPr>
        <w:pStyle w:val="CommentText"/>
        <w:numPr>
          <w:numId w:val="1"/>
        </w:numPr>
        <w:tabs>
          <w:tab w:val="left" w:pos="426"/>
        </w:tabs>
        <w:bidi w:val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 čl. I, bode 6 § 30 ods. 1 písm. m)</w:t>
      </w:r>
      <w:r>
        <w:rPr>
          <w:rFonts w:ascii="Arial" w:hAnsi="Arial" w:cs="Arial"/>
          <w:sz w:val="24"/>
          <w:szCs w:val="24"/>
        </w:rPr>
        <w:t xml:space="preserve"> sa slová „posúdenia zdravotných rizík“ nahrádzajú slovami „posúdenia zdravotného rizika“.</w:t>
      </w:r>
    </w:p>
    <w:p w:rsidR="00893590" w:rsidP="00893590">
      <w:pPr>
        <w:pStyle w:val="CommentText"/>
        <w:bidi w:val="0"/>
        <w:ind w:left="3402"/>
        <w:jc w:val="both"/>
        <w:rPr>
          <w:rStyle w:val="Emphasis"/>
          <w:rFonts w:ascii="Arial" w:hAnsi="Arial" w:cs="Arial"/>
          <w:i w:val="0"/>
          <w:iCs/>
        </w:rPr>
      </w:pPr>
      <w:r>
        <w:rPr>
          <w:rStyle w:val="Emphasis"/>
          <w:rFonts w:ascii="Arial" w:hAnsi="Arial" w:cs="Arial"/>
          <w:i w:val="0"/>
          <w:iCs/>
          <w:sz w:val="24"/>
          <w:szCs w:val="24"/>
        </w:rPr>
        <w:t>Ide o legislatívno-technickú úpravu; ustanovenie sa upravuje</w:t>
      </w:r>
      <w:r>
        <w:rPr>
          <w:rFonts w:ascii="Arial" w:hAnsi="Arial" w:cs="Arial"/>
          <w:iCs/>
          <w:sz w:val="24"/>
          <w:szCs w:val="24"/>
        </w:rPr>
        <w:t xml:space="preserve"> s ohľadom na legislatívnymi pravidlami preferované </w:t>
      </w:r>
      <w:r>
        <w:rPr>
          <w:rFonts w:ascii="Arial" w:hAnsi="Arial" w:cs="Arial"/>
          <w:sz w:val="24"/>
          <w:szCs w:val="24"/>
        </w:rPr>
        <w:t>jednotné číslo, ako aj</w:t>
      </w:r>
      <w:r>
        <w:rPr>
          <w:rStyle w:val="Emphasis"/>
          <w:rFonts w:ascii="Arial" w:hAnsi="Arial" w:cs="Arial"/>
          <w:i w:val="0"/>
          <w:iCs/>
          <w:sz w:val="24"/>
          <w:szCs w:val="24"/>
        </w:rPr>
        <w:t xml:space="preserve"> v záujme zjednotenia používaných pojmov resp. terminológie [napr. § 30 ods. 1 písm. b)].</w:t>
      </w:r>
    </w:p>
    <w:p w:rsidR="00367728" w:rsidRPr="00367728" w:rsidP="00367728">
      <w:pPr>
        <w:pStyle w:val="CommentText"/>
        <w:bidi w:val="0"/>
        <w:spacing w:before="0" w:beforeAutospacing="0" w:after="0" w:afterAutospacing="0"/>
        <w:ind w:left="3289"/>
        <w:jc w:val="both"/>
        <w:rPr>
          <w:rStyle w:val="Emphasis"/>
          <w:rFonts w:ascii="Arial" w:hAnsi="Arial" w:cs="Arial"/>
          <w:b/>
          <w:i w:val="0"/>
          <w:iCs/>
          <w:sz w:val="24"/>
          <w:szCs w:val="24"/>
        </w:rPr>
      </w:pPr>
      <w:r w:rsidRPr="00367728">
        <w:rPr>
          <w:rStyle w:val="Emphasis"/>
          <w:rFonts w:ascii="Arial" w:hAnsi="Arial" w:cs="Arial"/>
          <w:b/>
          <w:i w:val="0"/>
          <w:iCs/>
          <w:sz w:val="24"/>
          <w:szCs w:val="24"/>
        </w:rPr>
        <w:t>Ústavnoprávny výbor NR SR</w:t>
      </w:r>
    </w:p>
    <w:p w:rsidR="00367728" w:rsidRPr="00367728" w:rsidP="00367728">
      <w:pPr>
        <w:pStyle w:val="CommentText"/>
        <w:bidi w:val="0"/>
        <w:spacing w:before="0" w:beforeAutospacing="0" w:after="0" w:afterAutospacing="0"/>
        <w:ind w:left="3289"/>
        <w:jc w:val="both"/>
        <w:rPr>
          <w:rStyle w:val="Emphasis"/>
          <w:rFonts w:ascii="Arial" w:hAnsi="Arial" w:cs="Arial"/>
          <w:b/>
          <w:i w:val="0"/>
          <w:iCs/>
          <w:sz w:val="24"/>
          <w:szCs w:val="24"/>
        </w:rPr>
      </w:pPr>
      <w:r w:rsidRPr="00367728">
        <w:rPr>
          <w:rStyle w:val="Emphasis"/>
          <w:rFonts w:ascii="Arial" w:hAnsi="Arial" w:cs="Arial"/>
          <w:b/>
          <w:i w:val="0"/>
          <w:iCs/>
          <w:sz w:val="24"/>
          <w:szCs w:val="24"/>
        </w:rPr>
        <w:t>Výbor NR SR pre hospodárske záležitosti</w:t>
      </w:r>
    </w:p>
    <w:p w:rsidR="00367728" w:rsidRPr="00367728" w:rsidP="00367728">
      <w:pPr>
        <w:pStyle w:val="CommentText"/>
        <w:bidi w:val="0"/>
        <w:spacing w:before="0" w:beforeAutospacing="0" w:after="0" w:afterAutospacing="0"/>
        <w:ind w:left="3289"/>
        <w:jc w:val="both"/>
        <w:rPr>
          <w:rStyle w:val="Emphasis"/>
          <w:rFonts w:ascii="Arial" w:hAnsi="Arial" w:cs="Arial"/>
          <w:b/>
          <w:i w:val="0"/>
          <w:iCs/>
          <w:sz w:val="24"/>
          <w:szCs w:val="24"/>
        </w:rPr>
      </w:pPr>
      <w:r w:rsidRPr="00367728">
        <w:rPr>
          <w:rStyle w:val="Emphasis"/>
          <w:rFonts w:ascii="Arial" w:hAnsi="Arial" w:cs="Arial"/>
          <w:b/>
          <w:i w:val="0"/>
          <w:iCs/>
          <w:sz w:val="24"/>
          <w:szCs w:val="24"/>
        </w:rPr>
        <w:t>Výbor NR SR  pre sociálne veci</w:t>
      </w:r>
    </w:p>
    <w:p w:rsidR="00367728" w:rsidP="00367728">
      <w:pPr>
        <w:pStyle w:val="CommentText"/>
        <w:bidi w:val="0"/>
        <w:spacing w:before="0" w:beforeAutospacing="0" w:after="0" w:afterAutospacing="0"/>
        <w:ind w:left="3289"/>
        <w:jc w:val="both"/>
        <w:rPr>
          <w:rStyle w:val="Emphasis"/>
          <w:rFonts w:ascii="Arial" w:hAnsi="Arial" w:cs="Arial"/>
          <w:b/>
          <w:i w:val="0"/>
          <w:iCs/>
          <w:sz w:val="24"/>
          <w:szCs w:val="24"/>
        </w:rPr>
      </w:pPr>
      <w:r w:rsidRPr="00367728">
        <w:rPr>
          <w:rStyle w:val="Emphasis"/>
          <w:rFonts w:ascii="Arial" w:hAnsi="Arial" w:cs="Arial"/>
          <w:b/>
          <w:i w:val="0"/>
          <w:iCs/>
          <w:sz w:val="24"/>
          <w:szCs w:val="24"/>
        </w:rPr>
        <w:t>Výbor NR SR pre zdravotníctvo</w:t>
      </w:r>
    </w:p>
    <w:p w:rsidR="00367728" w:rsidRPr="00367728" w:rsidP="00367728">
      <w:pPr>
        <w:pStyle w:val="CommentText"/>
        <w:bidi w:val="0"/>
        <w:spacing w:before="0" w:beforeAutospacing="0" w:after="0" w:afterAutospacing="0"/>
        <w:ind w:left="3289"/>
        <w:jc w:val="both"/>
        <w:rPr>
          <w:rStyle w:val="Emphasis"/>
          <w:rFonts w:ascii="Arial" w:hAnsi="Arial" w:cs="Arial"/>
          <w:b/>
          <w:i w:val="0"/>
          <w:iCs/>
          <w:sz w:val="24"/>
          <w:szCs w:val="24"/>
        </w:rPr>
      </w:pPr>
    </w:p>
    <w:p w:rsidR="00893590" w:rsidP="00367728">
      <w:pPr>
        <w:pStyle w:val="CommentText"/>
        <w:bidi w:val="0"/>
        <w:spacing w:before="0" w:beforeAutospacing="0" w:after="0" w:afterAutospacing="0"/>
        <w:ind w:left="3289"/>
        <w:jc w:val="both"/>
        <w:rPr>
          <w:rStyle w:val="Emphasis"/>
          <w:rFonts w:ascii="Arial" w:hAnsi="Arial" w:cs="Arial"/>
          <w:b/>
          <w:i w:val="0"/>
          <w:iCs/>
          <w:sz w:val="24"/>
          <w:szCs w:val="24"/>
        </w:rPr>
      </w:pPr>
      <w:r w:rsidRPr="00367728" w:rsidR="00367728">
        <w:rPr>
          <w:rStyle w:val="Emphasis"/>
          <w:rFonts w:ascii="Arial" w:hAnsi="Arial" w:cs="Arial"/>
          <w:b/>
          <w:i w:val="0"/>
          <w:iCs/>
          <w:sz w:val="24"/>
          <w:szCs w:val="24"/>
        </w:rPr>
        <w:t>gestorský výbor odporúča</w:t>
      </w:r>
      <w:r w:rsidR="001060A9">
        <w:rPr>
          <w:rStyle w:val="Emphasis"/>
          <w:rFonts w:ascii="Arial" w:hAnsi="Arial" w:cs="Arial"/>
          <w:b/>
          <w:i w:val="0"/>
          <w:iCs/>
          <w:sz w:val="24"/>
          <w:szCs w:val="24"/>
        </w:rPr>
        <w:t xml:space="preserve">  s c h v á l i ť</w:t>
      </w:r>
    </w:p>
    <w:p w:rsidR="00367728" w:rsidP="00367728">
      <w:pPr>
        <w:pStyle w:val="CommentText"/>
        <w:bidi w:val="0"/>
        <w:spacing w:before="0" w:beforeAutospacing="0" w:after="0" w:afterAutospacing="0"/>
        <w:ind w:left="3289"/>
        <w:jc w:val="both"/>
        <w:rPr>
          <w:rStyle w:val="Emphasis"/>
          <w:rFonts w:ascii="Arial" w:hAnsi="Arial" w:cs="Arial"/>
          <w:b/>
          <w:i w:val="0"/>
          <w:iCs/>
          <w:sz w:val="24"/>
          <w:szCs w:val="24"/>
        </w:rPr>
      </w:pPr>
    </w:p>
    <w:p w:rsidR="00367728" w:rsidRPr="00367728" w:rsidP="00367728">
      <w:pPr>
        <w:pStyle w:val="CommentText"/>
        <w:bidi w:val="0"/>
        <w:spacing w:before="0" w:beforeAutospacing="0" w:after="0" w:afterAutospacing="0"/>
        <w:ind w:left="3289"/>
        <w:jc w:val="both"/>
        <w:rPr>
          <w:rFonts w:ascii="Arial" w:hAnsi="Arial" w:cs="Arial"/>
          <w:b/>
          <w:iCs/>
          <w:sz w:val="24"/>
          <w:szCs w:val="24"/>
        </w:rPr>
      </w:pPr>
    </w:p>
    <w:p w:rsidR="00893590" w:rsidP="00893590">
      <w:pPr>
        <w:numPr>
          <w:numId w:val="1"/>
        </w:numPr>
        <w:bidi w:val="0"/>
        <w:jc w:val="both"/>
      </w:pPr>
      <w:r>
        <w:rPr>
          <w:b/>
        </w:rPr>
        <w:t>V čl. I, bode 13 § 30 ods. 7 písm. a)</w:t>
      </w:r>
      <w:r>
        <w:t xml:space="preserve"> znie: </w:t>
      </w:r>
    </w:p>
    <w:p w:rsidR="00893590" w:rsidP="00893590">
      <w:pPr>
        <w:bidi w:val="0"/>
        <w:ind w:left="360"/>
        <w:jc w:val="both"/>
      </w:pPr>
      <w:r>
        <w:rPr>
          <w:color w:val="404040" w:themeColor="tx1" w:themeShade="FF" w:themeTint="BF"/>
        </w:rPr>
        <w:t xml:space="preserve">a) </w:t>
      </w:r>
      <w:r>
        <w:t xml:space="preserve">si zabezpečiť  posúdenie zdravotného rizika z expozície faktorom práce a pracovného prostredia a na základe tohto posúdenia je povinná  si zabezpečiť vypracovanie písomného posudku o riziku s kategorizáciou prác z hľadiska zdravotného rizika; posúdenie zdravotného rizika z expozície faktorom práce a pracovného prostredia a vypracovanie písomného posudku o riziku je povinná si zabezpečiť aj pri každej zmene pracovných podmienok, ktorá by mohla mať vplyv na mieru zdravotného rizika alebo kategóriu práce z hľadiska zdravotného rizika,“. </w:t>
      </w:r>
    </w:p>
    <w:p w:rsidR="00893590" w:rsidP="00893590">
      <w:pPr>
        <w:bidi w:val="0"/>
        <w:ind w:left="3420"/>
        <w:jc w:val="both"/>
        <w:rPr>
          <w:iCs/>
        </w:rPr>
      </w:pPr>
    </w:p>
    <w:p w:rsidR="00893590" w:rsidRPr="00367728" w:rsidP="00893590">
      <w:pPr>
        <w:bidi w:val="0"/>
        <w:ind w:left="3420"/>
        <w:jc w:val="both"/>
        <w:rPr>
          <w:iCs/>
        </w:rPr>
      </w:pPr>
      <w:r w:rsidRPr="00367728">
        <w:rPr>
          <w:iCs/>
        </w:rPr>
        <w:t xml:space="preserve">Ide o legislatívno-technickú úpravu; ustanovenie sa upravuje gramaticky s ohľadom na úvodnú vetu v odseku 7 dotknutého ustanovenia, ako aj v záujme zjednotenia zaužívanej terminológie </w:t>
      </w:r>
      <w:r w:rsidRPr="00367728">
        <w:rPr>
          <w:rStyle w:val="Emphasis"/>
          <w:rFonts w:ascii="Arial" w:hAnsi="Arial" w:cs="Arial"/>
          <w:i w:val="0"/>
          <w:iCs/>
        </w:rPr>
        <w:t>[napr. § 30 ods. 1 písm. b)].</w:t>
      </w:r>
      <w:r w:rsidRPr="00367728">
        <w:rPr>
          <w:iCs/>
        </w:rPr>
        <w:t xml:space="preserve">  </w:t>
      </w:r>
    </w:p>
    <w:p w:rsidR="00893590" w:rsidP="00893590">
      <w:pPr>
        <w:bidi w:val="0"/>
        <w:ind w:left="3402"/>
        <w:jc w:val="both"/>
        <w:rPr>
          <w:rStyle w:val="Emphasis"/>
          <w:rFonts w:ascii="Arial" w:hAnsi="Arial" w:cs="Arial"/>
          <w:i w:val="0"/>
          <w:color w:val="404040" w:themeColor="tx1" w:themeShade="FF" w:themeTint="BF"/>
        </w:rPr>
      </w:pPr>
    </w:p>
    <w:p w:rsidR="00367728" w:rsidRPr="00367728" w:rsidP="00367728">
      <w:pPr>
        <w:pStyle w:val="CommentText"/>
        <w:bidi w:val="0"/>
        <w:spacing w:before="0" w:beforeAutospacing="0" w:after="0" w:afterAutospacing="0"/>
        <w:ind w:left="3289"/>
        <w:jc w:val="both"/>
        <w:rPr>
          <w:rStyle w:val="Emphasis"/>
          <w:rFonts w:ascii="Arial" w:hAnsi="Arial" w:cs="Arial"/>
          <w:b/>
          <w:i w:val="0"/>
          <w:iCs/>
          <w:sz w:val="24"/>
          <w:szCs w:val="24"/>
        </w:rPr>
      </w:pPr>
      <w:r w:rsidRPr="00367728">
        <w:rPr>
          <w:rStyle w:val="Emphasis"/>
          <w:rFonts w:ascii="Arial" w:hAnsi="Arial" w:cs="Arial"/>
          <w:b/>
          <w:i w:val="0"/>
          <w:iCs/>
          <w:sz w:val="24"/>
          <w:szCs w:val="24"/>
        </w:rPr>
        <w:t>Ústavnoprávny výbor NR SR</w:t>
      </w:r>
    </w:p>
    <w:p w:rsidR="00367728" w:rsidRPr="00367728" w:rsidP="00367728">
      <w:pPr>
        <w:pStyle w:val="CommentText"/>
        <w:bidi w:val="0"/>
        <w:spacing w:before="0" w:beforeAutospacing="0" w:after="0" w:afterAutospacing="0"/>
        <w:ind w:left="3289"/>
        <w:jc w:val="both"/>
        <w:rPr>
          <w:rStyle w:val="Emphasis"/>
          <w:rFonts w:ascii="Arial" w:hAnsi="Arial" w:cs="Arial"/>
          <w:b/>
          <w:i w:val="0"/>
          <w:iCs/>
          <w:sz w:val="24"/>
          <w:szCs w:val="24"/>
        </w:rPr>
      </w:pPr>
      <w:r w:rsidRPr="00367728">
        <w:rPr>
          <w:rStyle w:val="Emphasis"/>
          <w:rFonts w:ascii="Arial" w:hAnsi="Arial" w:cs="Arial"/>
          <w:b/>
          <w:i w:val="0"/>
          <w:iCs/>
          <w:sz w:val="24"/>
          <w:szCs w:val="24"/>
        </w:rPr>
        <w:t>Výbor NR SR pre hospodárske záležitosti</w:t>
      </w:r>
    </w:p>
    <w:p w:rsidR="00367728" w:rsidRPr="00367728" w:rsidP="00367728">
      <w:pPr>
        <w:pStyle w:val="CommentText"/>
        <w:bidi w:val="0"/>
        <w:spacing w:before="0" w:beforeAutospacing="0" w:after="0" w:afterAutospacing="0"/>
        <w:ind w:left="3289"/>
        <w:jc w:val="both"/>
        <w:rPr>
          <w:rStyle w:val="Emphasis"/>
          <w:rFonts w:ascii="Arial" w:hAnsi="Arial" w:cs="Arial"/>
          <w:b/>
          <w:i w:val="0"/>
          <w:iCs/>
          <w:sz w:val="24"/>
          <w:szCs w:val="24"/>
        </w:rPr>
      </w:pPr>
      <w:r w:rsidRPr="00367728">
        <w:rPr>
          <w:rStyle w:val="Emphasis"/>
          <w:rFonts w:ascii="Arial" w:hAnsi="Arial" w:cs="Arial"/>
          <w:b/>
          <w:i w:val="0"/>
          <w:iCs/>
          <w:sz w:val="24"/>
          <w:szCs w:val="24"/>
        </w:rPr>
        <w:t>Výbor NR SR  pre sociálne veci</w:t>
      </w:r>
    </w:p>
    <w:p w:rsidR="00367728" w:rsidP="00367728">
      <w:pPr>
        <w:pStyle w:val="CommentText"/>
        <w:bidi w:val="0"/>
        <w:spacing w:before="0" w:beforeAutospacing="0" w:after="0" w:afterAutospacing="0"/>
        <w:ind w:left="3289"/>
        <w:jc w:val="both"/>
        <w:rPr>
          <w:rStyle w:val="Emphasis"/>
          <w:rFonts w:ascii="Arial" w:hAnsi="Arial" w:cs="Arial"/>
          <w:b/>
          <w:i w:val="0"/>
          <w:iCs/>
          <w:sz w:val="24"/>
          <w:szCs w:val="24"/>
        </w:rPr>
      </w:pPr>
      <w:r w:rsidRPr="00367728">
        <w:rPr>
          <w:rStyle w:val="Emphasis"/>
          <w:rFonts w:ascii="Arial" w:hAnsi="Arial" w:cs="Arial"/>
          <w:b/>
          <w:i w:val="0"/>
          <w:iCs/>
          <w:sz w:val="24"/>
          <w:szCs w:val="24"/>
        </w:rPr>
        <w:t>Výbor NR SR pre zdravotníctvo</w:t>
      </w:r>
    </w:p>
    <w:p w:rsidR="00367728" w:rsidRPr="00367728" w:rsidP="00367728">
      <w:pPr>
        <w:pStyle w:val="CommentText"/>
        <w:bidi w:val="0"/>
        <w:spacing w:before="0" w:beforeAutospacing="0" w:after="0" w:afterAutospacing="0"/>
        <w:ind w:left="3289"/>
        <w:jc w:val="both"/>
        <w:rPr>
          <w:rStyle w:val="Emphasis"/>
          <w:rFonts w:ascii="Arial" w:hAnsi="Arial" w:cs="Arial"/>
          <w:b/>
          <w:i w:val="0"/>
          <w:iCs/>
          <w:sz w:val="24"/>
          <w:szCs w:val="24"/>
        </w:rPr>
      </w:pPr>
    </w:p>
    <w:p w:rsidR="00367728" w:rsidP="00367728">
      <w:pPr>
        <w:pStyle w:val="CommentText"/>
        <w:bidi w:val="0"/>
        <w:spacing w:before="0" w:beforeAutospacing="0" w:after="0" w:afterAutospacing="0"/>
        <w:ind w:left="3289"/>
        <w:jc w:val="both"/>
        <w:rPr>
          <w:rStyle w:val="Emphasis"/>
          <w:rFonts w:ascii="Arial" w:hAnsi="Arial" w:cs="Arial"/>
          <w:b/>
          <w:i w:val="0"/>
          <w:iCs/>
          <w:sz w:val="24"/>
          <w:szCs w:val="24"/>
        </w:rPr>
      </w:pPr>
      <w:r w:rsidRPr="00367728">
        <w:rPr>
          <w:rStyle w:val="Emphasis"/>
          <w:rFonts w:ascii="Arial" w:hAnsi="Arial" w:cs="Arial"/>
          <w:b/>
          <w:i w:val="0"/>
          <w:iCs/>
          <w:sz w:val="24"/>
          <w:szCs w:val="24"/>
        </w:rPr>
        <w:t>gestorský výbor odporúča</w:t>
      </w:r>
      <w:r w:rsidR="001060A9">
        <w:rPr>
          <w:rStyle w:val="Emphasis"/>
          <w:rFonts w:ascii="Arial" w:hAnsi="Arial" w:cs="Arial"/>
          <w:b/>
          <w:i w:val="0"/>
          <w:iCs/>
          <w:sz w:val="24"/>
          <w:szCs w:val="24"/>
        </w:rPr>
        <w:t xml:space="preserve">  s c h v á l i ť</w:t>
      </w:r>
    </w:p>
    <w:p w:rsidR="00367728" w:rsidRPr="00367728" w:rsidP="00367728">
      <w:pPr>
        <w:pStyle w:val="CommentText"/>
        <w:bidi w:val="0"/>
        <w:spacing w:before="0" w:beforeAutospacing="0" w:after="0" w:afterAutospacing="0"/>
        <w:ind w:left="3289"/>
        <w:jc w:val="both"/>
        <w:rPr>
          <w:rFonts w:ascii="Arial" w:hAnsi="Arial" w:cs="Arial"/>
          <w:b/>
          <w:iCs/>
          <w:sz w:val="24"/>
          <w:szCs w:val="24"/>
        </w:rPr>
      </w:pPr>
    </w:p>
    <w:p w:rsidR="00367728" w:rsidRPr="00367728" w:rsidP="00893590">
      <w:pPr>
        <w:bidi w:val="0"/>
        <w:ind w:left="3402"/>
        <w:jc w:val="both"/>
        <w:rPr>
          <w:rStyle w:val="Emphasis"/>
          <w:rFonts w:ascii="Arial" w:hAnsi="Arial" w:cs="Arial"/>
          <w:i w:val="0"/>
          <w:color w:val="404040" w:themeColor="tx1" w:themeShade="FF" w:themeTint="BF"/>
        </w:rPr>
      </w:pPr>
    </w:p>
    <w:p w:rsidR="00893590" w:rsidP="00893590">
      <w:pPr>
        <w:numPr>
          <w:numId w:val="1"/>
        </w:numPr>
        <w:bidi w:val="0"/>
        <w:jc w:val="both"/>
      </w:pPr>
      <w:r>
        <w:rPr>
          <w:b/>
        </w:rPr>
        <w:t>V čl. I, bode 16 § 30a ods. 2</w:t>
      </w:r>
      <w:r>
        <w:t xml:space="preserve"> úvodná veta znie: „</w:t>
      </w:r>
      <w:r>
        <w:rPr>
          <w:lang w:eastAsia="sk-SK"/>
        </w:rPr>
        <w:t xml:space="preserve">Činnosť pracovnej zdravotnej služby podľa odseku 1 zahŕňa najmä“. V písmene a) sa vypúšťa slovo „vykonáva“, v písmene b) sa slová „posudzuje zdravotná spôsobilosť“ nahrádzajú slovami „posudzovanie  zdravotnej spôsobilosti“ a v písmene c) sa vypúšťa slovo „vykonáva“.   </w:t>
      </w:r>
    </w:p>
    <w:p w:rsidR="00893590" w:rsidP="00893590">
      <w:pPr>
        <w:bidi w:val="0"/>
        <w:ind w:left="360"/>
        <w:jc w:val="both"/>
        <w:rPr>
          <w:rStyle w:val="Emphasis"/>
          <w:rFonts w:ascii="Arial" w:hAnsi="Arial" w:cs="Arial"/>
          <w:i w:val="0"/>
        </w:rPr>
      </w:pPr>
    </w:p>
    <w:p w:rsidR="00893590" w:rsidRPr="00367728" w:rsidP="00893590">
      <w:pPr>
        <w:bidi w:val="0"/>
        <w:ind w:left="3402"/>
        <w:jc w:val="both"/>
        <w:rPr>
          <w:rStyle w:val="Emphasis"/>
          <w:rFonts w:ascii="Arial" w:hAnsi="Arial" w:cs="Arial"/>
          <w:i w:val="0"/>
          <w:iCs/>
        </w:rPr>
      </w:pPr>
      <w:r w:rsidRPr="00367728">
        <w:rPr>
          <w:rStyle w:val="Emphasis"/>
          <w:rFonts w:ascii="Arial" w:hAnsi="Arial" w:cs="Arial"/>
          <w:i w:val="0"/>
          <w:iCs/>
        </w:rPr>
        <w:t xml:space="preserve">Ide o legislatívno-technickú úpravu; ustanovenie sa upravuje s ohľadom odsek 1 dotknutého ustanovenia (odsek 2 je  obsahovou náplňou pracovnej zdravotnej služby). </w:t>
      </w:r>
    </w:p>
    <w:p w:rsidR="00893590" w:rsidP="00893590">
      <w:pPr>
        <w:bidi w:val="0"/>
        <w:ind w:left="360"/>
        <w:jc w:val="both"/>
        <w:rPr>
          <w:color w:val="404040" w:themeColor="tx1" w:themeShade="FF" w:themeTint="BF"/>
        </w:rPr>
      </w:pPr>
    </w:p>
    <w:p w:rsidR="00367728" w:rsidRPr="00367728" w:rsidP="00367728">
      <w:pPr>
        <w:pStyle w:val="CommentText"/>
        <w:bidi w:val="0"/>
        <w:spacing w:before="0" w:beforeAutospacing="0" w:after="0" w:afterAutospacing="0"/>
        <w:ind w:left="3289"/>
        <w:jc w:val="both"/>
        <w:rPr>
          <w:rStyle w:val="Emphasis"/>
          <w:rFonts w:ascii="Arial" w:hAnsi="Arial" w:cs="Arial"/>
          <w:b/>
          <w:i w:val="0"/>
          <w:iCs/>
          <w:sz w:val="24"/>
          <w:szCs w:val="24"/>
        </w:rPr>
      </w:pPr>
      <w:r w:rsidRPr="00367728">
        <w:rPr>
          <w:rStyle w:val="Emphasis"/>
          <w:rFonts w:ascii="Arial" w:hAnsi="Arial" w:cs="Arial"/>
          <w:b/>
          <w:i w:val="0"/>
          <w:iCs/>
          <w:sz w:val="24"/>
          <w:szCs w:val="24"/>
        </w:rPr>
        <w:t>Ústavnoprávny výbor NR SR</w:t>
      </w:r>
    </w:p>
    <w:p w:rsidR="00367728" w:rsidRPr="00367728" w:rsidP="00367728">
      <w:pPr>
        <w:pStyle w:val="CommentText"/>
        <w:bidi w:val="0"/>
        <w:spacing w:before="0" w:beforeAutospacing="0" w:after="0" w:afterAutospacing="0"/>
        <w:ind w:left="3289"/>
        <w:jc w:val="both"/>
        <w:rPr>
          <w:rStyle w:val="Emphasis"/>
          <w:rFonts w:ascii="Arial" w:hAnsi="Arial" w:cs="Arial"/>
          <w:b/>
          <w:i w:val="0"/>
          <w:iCs/>
          <w:sz w:val="24"/>
          <w:szCs w:val="24"/>
        </w:rPr>
      </w:pPr>
      <w:r w:rsidRPr="00367728">
        <w:rPr>
          <w:rStyle w:val="Emphasis"/>
          <w:rFonts w:ascii="Arial" w:hAnsi="Arial" w:cs="Arial"/>
          <w:b/>
          <w:i w:val="0"/>
          <w:iCs/>
          <w:sz w:val="24"/>
          <w:szCs w:val="24"/>
        </w:rPr>
        <w:t>Výbor NR SR pre hospodárske záležitosti</w:t>
      </w:r>
    </w:p>
    <w:p w:rsidR="00367728" w:rsidRPr="00367728" w:rsidP="00367728">
      <w:pPr>
        <w:pStyle w:val="CommentText"/>
        <w:bidi w:val="0"/>
        <w:spacing w:before="0" w:beforeAutospacing="0" w:after="0" w:afterAutospacing="0"/>
        <w:ind w:left="3289"/>
        <w:jc w:val="both"/>
        <w:rPr>
          <w:rStyle w:val="Emphasis"/>
          <w:rFonts w:ascii="Arial" w:hAnsi="Arial" w:cs="Arial"/>
          <w:b/>
          <w:i w:val="0"/>
          <w:iCs/>
          <w:sz w:val="24"/>
          <w:szCs w:val="24"/>
        </w:rPr>
      </w:pPr>
      <w:r w:rsidRPr="00367728">
        <w:rPr>
          <w:rStyle w:val="Emphasis"/>
          <w:rFonts w:ascii="Arial" w:hAnsi="Arial" w:cs="Arial"/>
          <w:b/>
          <w:i w:val="0"/>
          <w:iCs/>
          <w:sz w:val="24"/>
          <w:szCs w:val="24"/>
        </w:rPr>
        <w:t>Výbor NR SR  pre sociálne veci</w:t>
      </w:r>
    </w:p>
    <w:p w:rsidR="00367728" w:rsidP="00367728">
      <w:pPr>
        <w:pStyle w:val="CommentText"/>
        <w:bidi w:val="0"/>
        <w:spacing w:before="0" w:beforeAutospacing="0" w:after="0" w:afterAutospacing="0"/>
        <w:ind w:left="3289"/>
        <w:jc w:val="both"/>
        <w:rPr>
          <w:rStyle w:val="Emphasis"/>
          <w:rFonts w:ascii="Arial" w:hAnsi="Arial" w:cs="Arial"/>
          <w:b/>
          <w:i w:val="0"/>
          <w:iCs/>
          <w:sz w:val="24"/>
          <w:szCs w:val="24"/>
        </w:rPr>
      </w:pPr>
      <w:r w:rsidRPr="00367728">
        <w:rPr>
          <w:rStyle w:val="Emphasis"/>
          <w:rFonts w:ascii="Arial" w:hAnsi="Arial" w:cs="Arial"/>
          <w:b/>
          <w:i w:val="0"/>
          <w:iCs/>
          <w:sz w:val="24"/>
          <w:szCs w:val="24"/>
        </w:rPr>
        <w:t>Výbor NR SR pre zdravotníctvo</w:t>
      </w:r>
    </w:p>
    <w:p w:rsidR="00367728" w:rsidRPr="00367728" w:rsidP="00367728">
      <w:pPr>
        <w:pStyle w:val="CommentText"/>
        <w:bidi w:val="0"/>
        <w:spacing w:before="0" w:beforeAutospacing="0" w:after="0" w:afterAutospacing="0"/>
        <w:ind w:left="3289"/>
        <w:jc w:val="both"/>
        <w:rPr>
          <w:rStyle w:val="Emphasis"/>
          <w:rFonts w:ascii="Arial" w:hAnsi="Arial" w:cs="Arial"/>
          <w:b/>
          <w:i w:val="0"/>
          <w:iCs/>
          <w:sz w:val="24"/>
          <w:szCs w:val="24"/>
        </w:rPr>
      </w:pPr>
    </w:p>
    <w:p w:rsidR="00367728" w:rsidP="00367728">
      <w:pPr>
        <w:pStyle w:val="CommentText"/>
        <w:bidi w:val="0"/>
        <w:spacing w:before="0" w:beforeAutospacing="0" w:after="0" w:afterAutospacing="0"/>
        <w:ind w:left="3289"/>
        <w:jc w:val="both"/>
        <w:rPr>
          <w:rStyle w:val="Emphasis"/>
          <w:rFonts w:ascii="Arial" w:hAnsi="Arial" w:cs="Arial"/>
          <w:b/>
          <w:i w:val="0"/>
          <w:iCs/>
          <w:sz w:val="24"/>
          <w:szCs w:val="24"/>
        </w:rPr>
      </w:pPr>
      <w:r w:rsidRPr="00367728">
        <w:rPr>
          <w:rStyle w:val="Emphasis"/>
          <w:rFonts w:ascii="Arial" w:hAnsi="Arial" w:cs="Arial"/>
          <w:b/>
          <w:i w:val="0"/>
          <w:iCs/>
          <w:sz w:val="24"/>
          <w:szCs w:val="24"/>
        </w:rPr>
        <w:t>gestorský výbor odporúča</w:t>
      </w:r>
      <w:r w:rsidR="001060A9">
        <w:rPr>
          <w:rStyle w:val="Emphasis"/>
          <w:rFonts w:ascii="Arial" w:hAnsi="Arial" w:cs="Arial"/>
          <w:b/>
          <w:i w:val="0"/>
          <w:iCs/>
          <w:sz w:val="24"/>
          <w:szCs w:val="24"/>
        </w:rPr>
        <w:t xml:space="preserve">  s c h v á l i ť</w:t>
      </w:r>
    </w:p>
    <w:p w:rsidR="00367728" w:rsidRPr="00367728" w:rsidP="00367728">
      <w:pPr>
        <w:pStyle w:val="CommentText"/>
        <w:bidi w:val="0"/>
        <w:spacing w:before="0" w:beforeAutospacing="0" w:after="0" w:afterAutospacing="0"/>
        <w:ind w:left="3289"/>
        <w:jc w:val="both"/>
        <w:rPr>
          <w:rFonts w:ascii="Arial" w:hAnsi="Arial" w:cs="Arial"/>
          <w:b/>
          <w:iCs/>
          <w:sz w:val="24"/>
          <w:szCs w:val="24"/>
        </w:rPr>
      </w:pPr>
    </w:p>
    <w:p w:rsidR="00367728" w:rsidP="00893590">
      <w:pPr>
        <w:bidi w:val="0"/>
        <w:ind w:left="360"/>
        <w:jc w:val="both"/>
        <w:rPr>
          <w:color w:val="404040" w:themeColor="tx1" w:themeShade="FF" w:themeTint="BF"/>
        </w:rPr>
      </w:pPr>
    </w:p>
    <w:p w:rsidR="00893590" w:rsidP="00893590">
      <w:pPr>
        <w:numPr>
          <w:numId w:val="1"/>
        </w:numPr>
        <w:bidi w:val="0"/>
        <w:jc w:val="both"/>
      </w:pPr>
      <w:r>
        <w:rPr>
          <w:b/>
        </w:rPr>
        <w:t xml:space="preserve">V čl. I, bode 16 § 30a ods. 6 </w:t>
      </w:r>
      <w:r>
        <w:t>sa  slová „môže byť iba v jednom tíme“ nahrádzajú slovami   „môže byť tento lekár iba v jednom tíme“.</w:t>
      </w:r>
    </w:p>
    <w:p w:rsidR="00893590" w:rsidP="00893590">
      <w:pPr>
        <w:bidi w:val="0"/>
        <w:ind w:left="360"/>
        <w:jc w:val="both"/>
      </w:pPr>
    </w:p>
    <w:p w:rsidR="00893590" w:rsidP="00893590">
      <w:pPr>
        <w:bidi w:val="0"/>
        <w:ind w:left="3402"/>
        <w:jc w:val="both"/>
        <w:rPr>
          <w:rStyle w:val="Emphasis"/>
          <w:rFonts w:ascii="Arial" w:hAnsi="Arial" w:cs="Arial"/>
          <w:i w:val="0"/>
          <w:iCs/>
        </w:rPr>
      </w:pPr>
      <w:r w:rsidRPr="00367728">
        <w:rPr>
          <w:rStyle w:val="Emphasis"/>
          <w:rFonts w:ascii="Arial" w:hAnsi="Arial" w:cs="Arial"/>
          <w:i w:val="0"/>
          <w:iCs/>
        </w:rPr>
        <w:t>Ide o legislatívno-technickú úpravu; ustanovenie sa spresňuje v záujme  zrozumiteľnosti</w:t>
      </w:r>
      <w:r>
        <w:rPr>
          <w:rStyle w:val="Emphasis"/>
          <w:i w:val="0"/>
          <w:iCs/>
        </w:rPr>
        <w:t xml:space="preserve">. </w:t>
      </w:r>
    </w:p>
    <w:p w:rsidR="00893590" w:rsidP="00893590">
      <w:pPr>
        <w:bidi w:val="0"/>
        <w:jc w:val="both"/>
        <w:rPr>
          <w:rStyle w:val="Emphasis"/>
          <w:i w:val="0"/>
          <w:iCs/>
          <w:color w:val="404040" w:themeColor="tx1" w:themeShade="FF" w:themeTint="BF"/>
        </w:rPr>
      </w:pPr>
    </w:p>
    <w:p w:rsidR="00367728" w:rsidRPr="00367728" w:rsidP="00367728">
      <w:pPr>
        <w:pStyle w:val="CommentText"/>
        <w:bidi w:val="0"/>
        <w:spacing w:before="0" w:beforeAutospacing="0" w:after="0" w:afterAutospacing="0"/>
        <w:ind w:left="3289"/>
        <w:jc w:val="both"/>
        <w:rPr>
          <w:rStyle w:val="Emphasis"/>
          <w:rFonts w:ascii="Arial" w:hAnsi="Arial" w:cs="Arial"/>
          <w:b/>
          <w:i w:val="0"/>
          <w:iCs/>
          <w:sz w:val="24"/>
          <w:szCs w:val="24"/>
        </w:rPr>
      </w:pPr>
      <w:r w:rsidRPr="00367728">
        <w:rPr>
          <w:rStyle w:val="Emphasis"/>
          <w:rFonts w:ascii="Arial" w:hAnsi="Arial" w:cs="Arial"/>
          <w:b/>
          <w:i w:val="0"/>
          <w:iCs/>
          <w:sz w:val="24"/>
          <w:szCs w:val="24"/>
        </w:rPr>
        <w:t>Ústavnoprávny výbor NR SR</w:t>
      </w:r>
    </w:p>
    <w:p w:rsidR="00367728" w:rsidRPr="00367728" w:rsidP="00367728">
      <w:pPr>
        <w:pStyle w:val="CommentText"/>
        <w:bidi w:val="0"/>
        <w:spacing w:before="0" w:beforeAutospacing="0" w:after="0" w:afterAutospacing="0"/>
        <w:ind w:left="3289"/>
        <w:jc w:val="both"/>
        <w:rPr>
          <w:rStyle w:val="Emphasis"/>
          <w:rFonts w:ascii="Arial" w:hAnsi="Arial" w:cs="Arial"/>
          <w:b/>
          <w:i w:val="0"/>
          <w:iCs/>
          <w:sz w:val="24"/>
          <w:szCs w:val="24"/>
        </w:rPr>
      </w:pPr>
      <w:r w:rsidRPr="00367728">
        <w:rPr>
          <w:rStyle w:val="Emphasis"/>
          <w:rFonts w:ascii="Arial" w:hAnsi="Arial" w:cs="Arial"/>
          <w:b/>
          <w:i w:val="0"/>
          <w:iCs/>
          <w:sz w:val="24"/>
          <w:szCs w:val="24"/>
        </w:rPr>
        <w:t>Výbor NR SR pre hospodárske záležitosti</w:t>
      </w:r>
    </w:p>
    <w:p w:rsidR="00367728" w:rsidRPr="00367728" w:rsidP="00367728">
      <w:pPr>
        <w:pStyle w:val="CommentText"/>
        <w:bidi w:val="0"/>
        <w:spacing w:before="0" w:beforeAutospacing="0" w:after="0" w:afterAutospacing="0"/>
        <w:ind w:left="3289"/>
        <w:jc w:val="both"/>
        <w:rPr>
          <w:rStyle w:val="Emphasis"/>
          <w:rFonts w:ascii="Arial" w:hAnsi="Arial" w:cs="Arial"/>
          <w:b/>
          <w:i w:val="0"/>
          <w:iCs/>
          <w:sz w:val="24"/>
          <w:szCs w:val="24"/>
        </w:rPr>
      </w:pPr>
      <w:r w:rsidRPr="00367728">
        <w:rPr>
          <w:rStyle w:val="Emphasis"/>
          <w:rFonts w:ascii="Arial" w:hAnsi="Arial" w:cs="Arial"/>
          <w:b/>
          <w:i w:val="0"/>
          <w:iCs/>
          <w:sz w:val="24"/>
          <w:szCs w:val="24"/>
        </w:rPr>
        <w:t>Výbor NR SR  pre sociálne veci</w:t>
      </w:r>
    </w:p>
    <w:p w:rsidR="00367728" w:rsidP="00367728">
      <w:pPr>
        <w:pStyle w:val="CommentText"/>
        <w:bidi w:val="0"/>
        <w:spacing w:before="0" w:beforeAutospacing="0" w:after="0" w:afterAutospacing="0"/>
        <w:ind w:left="3289"/>
        <w:jc w:val="both"/>
        <w:rPr>
          <w:rStyle w:val="Emphasis"/>
          <w:rFonts w:ascii="Arial" w:hAnsi="Arial" w:cs="Arial"/>
          <w:b/>
          <w:i w:val="0"/>
          <w:iCs/>
          <w:sz w:val="24"/>
          <w:szCs w:val="24"/>
        </w:rPr>
      </w:pPr>
      <w:r w:rsidRPr="00367728">
        <w:rPr>
          <w:rStyle w:val="Emphasis"/>
          <w:rFonts w:ascii="Arial" w:hAnsi="Arial" w:cs="Arial"/>
          <w:b/>
          <w:i w:val="0"/>
          <w:iCs/>
          <w:sz w:val="24"/>
          <w:szCs w:val="24"/>
        </w:rPr>
        <w:t>Výbor NR SR pre zdravotníctvo</w:t>
      </w:r>
    </w:p>
    <w:p w:rsidR="00367728" w:rsidRPr="00367728" w:rsidP="00367728">
      <w:pPr>
        <w:pStyle w:val="CommentText"/>
        <w:bidi w:val="0"/>
        <w:spacing w:before="0" w:beforeAutospacing="0" w:after="0" w:afterAutospacing="0"/>
        <w:ind w:left="3289"/>
        <w:jc w:val="both"/>
        <w:rPr>
          <w:rStyle w:val="Emphasis"/>
          <w:rFonts w:ascii="Arial" w:hAnsi="Arial" w:cs="Arial"/>
          <w:b/>
          <w:i w:val="0"/>
          <w:iCs/>
          <w:sz w:val="24"/>
          <w:szCs w:val="24"/>
        </w:rPr>
      </w:pPr>
    </w:p>
    <w:p w:rsidR="00367728" w:rsidP="00367728">
      <w:pPr>
        <w:pStyle w:val="CommentText"/>
        <w:bidi w:val="0"/>
        <w:spacing w:before="0" w:beforeAutospacing="0" w:after="0" w:afterAutospacing="0"/>
        <w:ind w:left="3289"/>
        <w:jc w:val="both"/>
        <w:rPr>
          <w:rStyle w:val="Emphasis"/>
          <w:rFonts w:ascii="Arial" w:hAnsi="Arial" w:cs="Arial"/>
          <w:b/>
          <w:i w:val="0"/>
          <w:iCs/>
          <w:sz w:val="24"/>
          <w:szCs w:val="24"/>
        </w:rPr>
      </w:pPr>
      <w:r w:rsidRPr="00367728">
        <w:rPr>
          <w:rStyle w:val="Emphasis"/>
          <w:rFonts w:ascii="Arial" w:hAnsi="Arial" w:cs="Arial"/>
          <w:b/>
          <w:i w:val="0"/>
          <w:iCs/>
          <w:sz w:val="24"/>
          <w:szCs w:val="24"/>
        </w:rPr>
        <w:t>gestorský výbor odporúča</w:t>
      </w:r>
      <w:r w:rsidR="001060A9">
        <w:rPr>
          <w:rStyle w:val="Emphasis"/>
          <w:rFonts w:ascii="Arial" w:hAnsi="Arial" w:cs="Arial"/>
          <w:b/>
          <w:i w:val="0"/>
          <w:iCs/>
          <w:sz w:val="24"/>
          <w:szCs w:val="24"/>
        </w:rPr>
        <w:t xml:space="preserve">  s c h v á l i ť</w:t>
      </w:r>
    </w:p>
    <w:p w:rsidR="00367728" w:rsidRPr="00367728" w:rsidP="00367728">
      <w:pPr>
        <w:pStyle w:val="CommentText"/>
        <w:bidi w:val="0"/>
        <w:spacing w:before="0" w:beforeAutospacing="0" w:after="0" w:afterAutospacing="0"/>
        <w:ind w:left="3289"/>
        <w:jc w:val="both"/>
        <w:rPr>
          <w:rFonts w:ascii="Arial" w:hAnsi="Arial" w:cs="Arial"/>
          <w:b/>
          <w:iCs/>
          <w:sz w:val="24"/>
          <w:szCs w:val="24"/>
        </w:rPr>
      </w:pPr>
    </w:p>
    <w:p w:rsidR="00367728" w:rsidP="00893590">
      <w:pPr>
        <w:bidi w:val="0"/>
        <w:jc w:val="both"/>
        <w:rPr>
          <w:rStyle w:val="Emphasis"/>
          <w:i w:val="0"/>
          <w:iCs/>
          <w:color w:val="404040" w:themeColor="tx1" w:themeShade="FF" w:themeTint="BF"/>
        </w:rPr>
      </w:pPr>
    </w:p>
    <w:p w:rsidR="00893590" w:rsidP="00893590">
      <w:pPr>
        <w:numPr>
          <w:numId w:val="1"/>
        </w:numPr>
        <w:bidi w:val="0"/>
        <w:jc w:val="both"/>
      </w:pPr>
      <w:r>
        <w:rPr>
          <w:b/>
        </w:rPr>
        <w:t xml:space="preserve">V čl. I, bode 16 § 30a ods. 7 </w:t>
      </w:r>
      <w:r>
        <w:t>sa slová „zdravotných rizík“ nahrádzajú slovami „zdravotného rizika“.</w:t>
      </w:r>
    </w:p>
    <w:p w:rsidR="00893590" w:rsidP="00893590">
      <w:pPr>
        <w:bidi w:val="0"/>
        <w:ind w:left="360"/>
        <w:jc w:val="both"/>
        <w:rPr>
          <w:rStyle w:val="Emphasis"/>
          <w:rFonts w:ascii="Arial" w:hAnsi="Arial" w:cs="Arial"/>
          <w:i w:val="0"/>
          <w:iCs/>
        </w:rPr>
      </w:pPr>
    </w:p>
    <w:p w:rsidR="00893590" w:rsidRPr="00367728" w:rsidP="00893590">
      <w:pPr>
        <w:bidi w:val="0"/>
        <w:ind w:left="3402"/>
        <w:jc w:val="both"/>
      </w:pPr>
      <w:r w:rsidRPr="00367728">
        <w:rPr>
          <w:rStyle w:val="Emphasis"/>
          <w:rFonts w:ascii="Arial" w:hAnsi="Arial" w:cs="Arial"/>
          <w:i w:val="0"/>
          <w:iCs/>
        </w:rPr>
        <w:t>Ide o legislatívno-technickú úpravu; ustanovenie sa upravuje</w:t>
      </w:r>
      <w:r w:rsidRPr="00367728">
        <w:rPr>
          <w:iCs/>
          <w:lang w:eastAsia="sk-SK"/>
        </w:rPr>
        <w:t xml:space="preserve"> s ohľadom na legislatívnymi pravidlami preferované </w:t>
      </w:r>
      <w:r w:rsidRPr="00367728">
        <w:rPr>
          <w:lang w:eastAsia="sk-SK"/>
        </w:rPr>
        <w:t>jednotné číslo, ako aj</w:t>
      </w:r>
      <w:r w:rsidRPr="00367728">
        <w:rPr>
          <w:rStyle w:val="Emphasis"/>
          <w:rFonts w:ascii="Arial" w:hAnsi="Arial" w:cs="Arial"/>
          <w:i w:val="0"/>
          <w:iCs/>
        </w:rPr>
        <w:t xml:space="preserve"> </w:t>
      </w:r>
      <w:r w:rsidRPr="00367728">
        <w:rPr>
          <w:iCs/>
        </w:rPr>
        <w:t>v záujme zjednotenia zaužívanej terminológie navrhovanej právnej úpravy.</w:t>
      </w:r>
    </w:p>
    <w:p w:rsidR="00893590" w:rsidP="00893590">
      <w:pPr>
        <w:bidi w:val="0"/>
        <w:ind w:left="3402"/>
        <w:jc w:val="both"/>
        <w:rPr>
          <w:rStyle w:val="Emphasis"/>
          <w:rFonts w:ascii="Arial" w:hAnsi="Arial" w:cs="Arial"/>
          <w:i w:val="0"/>
        </w:rPr>
      </w:pPr>
    </w:p>
    <w:p w:rsidR="00367728" w:rsidRPr="00367728" w:rsidP="00367728">
      <w:pPr>
        <w:pStyle w:val="CommentText"/>
        <w:bidi w:val="0"/>
        <w:spacing w:before="0" w:beforeAutospacing="0" w:after="0" w:afterAutospacing="0"/>
        <w:ind w:left="3289"/>
        <w:jc w:val="both"/>
        <w:rPr>
          <w:rStyle w:val="Emphasis"/>
          <w:rFonts w:ascii="Arial" w:hAnsi="Arial" w:cs="Arial"/>
          <w:b/>
          <w:i w:val="0"/>
          <w:iCs/>
          <w:sz w:val="24"/>
          <w:szCs w:val="24"/>
        </w:rPr>
      </w:pPr>
      <w:r w:rsidRPr="00367728">
        <w:rPr>
          <w:rStyle w:val="Emphasis"/>
          <w:rFonts w:ascii="Arial" w:hAnsi="Arial" w:cs="Arial"/>
          <w:b/>
          <w:i w:val="0"/>
          <w:iCs/>
          <w:sz w:val="24"/>
          <w:szCs w:val="24"/>
        </w:rPr>
        <w:t>Ústavnoprávny výbor NR SR</w:t>
      </w:r>
    </w:p>
    <w:p w:rsidR="00367728" w:rsidRPr="00367728" w:rsidP="00367728">
      <w:pPr>
        <w:pStyle w:val="CommentText"/>
        <w:bidi w:val="0"/>
        <w:spacing w:before="0" w:beforeAutospacing="0" w:after="0" w:afterAutospacing="0"/>
        <w:ind w:left="3289"/>
        <w:jc w:val="both"/>
        <w:rPr>
          <w:rStyle w:val="Emphasis"/>
          <w:rFonts w:ascii="Arial" w:hAnsi="Arial" w:cs="Arial"/>
          <w:b/>
          <w:i w:val="0"/>
          <w:iCs/>
          <w:sz w:val="24"/>
          <w:szCs w:val="24"/>
        </w:rPr>
      </w:pPr>
      <w:r w:rsidRPr="00367728">
        <w:rPr>
          <w:rStyle w:val="Emphasis"/>
          <w:rFonts w:ascii="Arial" w:hAnsi="Arial" w:cs="Arial"/>
          <w:b/>
          <w:i w:val="0"/>
          <w:iCs/>
          <w:sz w:val="24"/>
          <w:szCs w:val="24"/>
        </w:rPr>
        <w:t>Výbor NR SR pre hospodárske záležitosti</w:t>
      </w:r>
    </w:p>
    <w:p w:rsidR="00367728" w:rsidRPr="00367728" w:rsidP="00367728">
      <w:pPr>
        <w:pStyle w:val="CommentText"/>
        <w:bidi w:val="0"/>
        <w:spacing w:before="0" w:beforeAutospacing="0" w:after="0" w:afterAutospacing="0"/>
        <w:ind w:left="3289"/>
        <w:jc w:val="both"/>
        <w:rPr>
          <w:rStyle w:val="Emphasis"/>
          <w:rFonts w:ascii="Arial" w:hAnsi="Arial" w:cs="Arial"/>
          <w:b/>
          <w:i w:val="0"/>
          <w:iCs/>
          <w:sz w:val="24"/>
          <w:szCs w:val="24"/>
        </w:rPr>
      </w:pPr>
      <w:r w:rsidRPr="00367728">
        <w:rPr>
          <w:rStyle w:val="Emphasis"/>
          <w:rFonts w:ascii="Arial" w:hAnsi="Arial" w:cs="Arial"/>
          <w:b/>
          <w:i w:val="0"/>
          <w:iCs/>
          <w:sz w:val="24"/>
          <w:szCs w:val="24"/>
        </w:rPr>
        <w:t>Výbor NR SR  pre sociálne veci</w:t>
      </w:r>
    </w:p>
    <w:p w:rsidR="00367728" w:rsidP="00367728">
      <w:pPr>
        <w:pStyle w:val="CommentText"/>
        <w:bidi w:val="0"/>
        <w:spacing w:before="0" w:beforeAutospacing="0" w:after="0" w:afterAutospacing="0"/>
        <w:ind w:left="3289"/>
        <w:jc w:val="both"/>
        <w:rPr>
          <w:rStyle w:val="Emphasis"/>
          <w:rFonts w:ascii="Arial" w:hAnsi="Arial" w:cs="Arial"/>
          <w:b/>
          <w:i w:val="0"/>
          <w:iCs/>
          <w:sz w:val="24"/>
          <w:szCs w:val="24"/>
        </w:rPr>
      </w:pPr>
      <w:r w:rsidRPr="00367728">
        <w:rPr>
          <w:rStyle w:val="Emphasis"/>
          <w:rFonts w:ascii="Arial" w:hAnsi="Arial" w:cs="Arial"/>
          <w:b/>
          <w:i w:val="0"/>
          <w:iCs/>
          <w:sz w:val="24"/>
          <w:szCs w:val="24"/>
        </w:rPr>
        <w:t>Výbor NR SR pre zdravotníctvo</w:t>
      </w:r>
    </w:p>
    <w:p w:rsidR="00367728" w:rsidRPr="00367728" w:rsidP="00367728">
      <w:pPr>
        <w:pStyle w:val="CommentText"/>
        <w:bidi w:val="0"/>
        <w:spacing w:before="0" w:beforeAutospacing="0" w:after="0" w:afterAutospacing="0"/>
        <w:ind w:left="3289"/>
        <w:jc w:val="both"/>
        <w:rPr>
          <w:rStyle w:val="Emphasis"/>
          <w:rFonts w:ascii="Arial" w:hAnsi="Arial" w:cs="Arial"/>
          <w:b/>
          <w:i w:val="0"/>
          <w:iCs/>
          <w:sz w:val="24"/>
          <w:szCs w:val="24"/>
        </w:rPr>
      </w:pPr>
    </w:p>
    <w:p w:rsidR="00367728" w:rsidP="00367728">
      <w:pPr>
        <w:pStyle w:val="CommentText"/>
        <w:bidi w:val="0"/>
        <w:spacing w:before="0" w:beforeAutospacing="0" w:after="0" w:afterAutospacing="0"/>
        <w:ind w:left="3289"/>
        <w:jc w:val="both"/>
        <w:rPr>
          <w:rStyle w:val="Emphasis"/>
          <w:rFonts w:ascii="Arial" w:hAnsi="Arial" w:cs="Arial"/>
          <w:b/>
          <w:i w:val="0"/>
          <w:iCs/>
          <w:sz w:val="24"/>
          <w:szCs w:val="24"/>
        </w:rPr>
      </w:pPr>
      <w:r w:rsidRPr="00367728">
        <w:rPr>
          <w:rStyle w:val="Emphasis"/>
          <w:rFonts w:ascii="Arial" w:hAnsi="Arial" w:cs="Arial"/>
          <w:b/>
          <w:i w:val="0"/>
          <w:iCs/>
          <w:sz w:val="24"/>
          <w:szCs w:val="24"/>
        </w:rPr>
        <w:t>gestorský výbor odporúča</w:t>
      </w:r>
      <w:r w:rsidR="001060A9">
        <w:rPr>
          <w:rStyle w:val="Emphasis"/>
          <w:rFonts w:ascii="Arial" w:hAnsi="Arial" w:cs="Arial"/>
          <w:b/>
          <w:i w:val="0"/>
          <w:iCs/>
          <w:sz w:val="24"/>
          <w:szCs w:val="24"/>
        </w:rPr>
        <w:t xml:space="preserve">  s c h v á l i ť</w:t>
      </w:r>
    </w:p>
    <w:p w:rsidR="00367728" w:rsidRPr="00367728" w:rsidP="00367728">
      <w:pPr>
        <w:pStyle w:val="CommentText"/>
        <w:bidi w:val="0"/>
        <w:spacing w:before="0" w:beforeAutospacing="0" w:after="0" w:afterAutospacing="0"/>
        <w:ind w:left="3289"/>
        <w:jc w:val="both"/>
        <w:rPr>
          <w:rFonts w:ascii="Arial" w:hAnsi="Arial" w:cs="Arial"/>
          <w:b/>
          <w:iCs/>
          <w:sz w:val="24"/>
          <w:szCs w:val="24"/>
        </w:rPr>
      </w:pPr>
    </w:p>
    <w:p w:rsidR="00367728" w:rsidRPr="00367728" w:rsidP="00893590">
      <w:pPr>
        <w:bidi w:val="0"/>
        <w:ind w:left="3402"/>
        <w:jc w:val="both"/>
        <w:rPr>
          <w:rStyle w:val="Emphasis"/>
          <w:rFonts w:ascii="Arial" w:hAnsi="Arial" w:cs="Arial"/>
          <w:i w:val="0"/>
        </w:rPr>
      </w:pPr>
    </w:p>
    <w:p w:rsidR="00893590" w:rsidP="00893590">
      <w:pPr>
        <w:numPr>
          <w:numId w:val="1"/>
        </w:numPr>
        <w:bidi w:val="0"/>
        <w:jc w:val="both"/>
      </w:pPr>
      <w:r>
        <w:rPr>
          <w:b/>
        </w:rPr>
        <w:t>V čl. I, bode 17 § 30aa ods. 1 písm. a)</w:t>
      </w:r>
      <w:r>
        <w:t xml:space="preserve"> sa slovo „lekár“ nahrádza slovom „lekárom“ a slová „verejný zdravotník“ sa nahrádzajú slovami „verejným zdravotníkom".  </w:t>
      </w:r>
    </w:p>
    <w:p w:rsidR="00893590" w:rsidP="00893590">
      <w:pPr>
        <w:bidi w:val="0"/>
        <w:ind w:left="3402"/>
        <w:jc w:val="both"/>
        <w:rPr>
          <w:rStyle w:val="Emphasis"/>
          <w:rFonts w:ascii="Arial" w:hAnsi="Arial" w:cs="Arial"/>
          <w:i w:val="0"/>
          <w:iCs/>
        </w:rPr>
      </w:pPr>
    </w:p>
    <w:p w:rsidR="00893590" w:rsidP="00893590">
      <w:pPr>
        <w:bidi w:val="0"/>
        <w:ind w:left="3402"/>
        <w:jc w:val="both"/>
      </w:pPr>
      <w:r w:rsidRPr="00367728">
        <w:rPr>
          <w:rStyle w:val="Emphasis"/>
          <w:rFonts w:ascii="Arial" w:hAnsi="Arial" w:cs="Arial"/>
          <w:i w:val="0"/>
          <w:iCs/>
        </w:rPr>
        <w:t>Ide o legislatívno-technickú úpravu; ustanovenie a upravuje gramaticky v záujme zjednotenia gramatických väzieb v texte v zákona [</w:t>
      </w:r>
      <w:r w:rsidRPr="00367728">
        <w:t xml:space="preserve">napr. ods. 2 , § 30ab písm. f)]. </w:t>
      </w:r>
    </w:p>
    <w:p w:rsidR="00367728" w:rsidRPr="00367728" w:rsidP="00893590">
      <w:pPr>
        <w:bidi w:val="0"/>
        <w:ind w:left="3402"/>
        <w:jc w:val="both"/>
      </w:pPr>
    </w:p>
    <w:p w:rsidR="00367728" w:rsidRPr="00367728" w:rsidP="00367728">
      <w:pPr>
        <w:pStyle w:val="CommentText"/>
        <w:bidi w:val="0"/>
        <w:spacing w:before="0" w:beforeAutospacing="0" w:after="0" w:afterAutospacing="0"/>
        <w:ind w:left="3289"/>
        <w:jc w:val="both"/>
        <w:rPr>
          <w:rStyle w:val="Emphasis"/>
          <w:rFonts w:ascii="Arial" w:hAnsi="Arial" w:cs="Arial"/>
          <w:b/>
          <w:i w:val="0"/>
          <w:iCs/>
          <w:sz w:val="24"/>
          <w:szCs w:val="24"/>
        </w:rPr>
      </w:pPr>
      <w:r w:rsidRPr="00367728">
        <w:rPr>
          <w:rStyle w:val="Emphasis"/>
          <w:rFonts w:ascii="Arial" w:hAnsi="Arial" w:cs="Arial"/>
          <w:b/>
          <w:i w:val="0"/>
          <w:iCs/>
          <w:sz w:val="24"/>
          <w:szCs w:val="24"/>
        </w:rPr>
        <w:t>Ústavnoprávny výbor NR SR</w:t>
      </w:r>
    </w:p>
    <w:p w:rsidR="00367728" w:rsidRPr="00367728" w:rsidP="00367728">
      <w:pPr>
        <w:pStyle w:val="CommentText"/>
        <w:bidi w:val="0"/>
        <w:spacing w:before="0" w:beforeAutospacing="0" w:after="0" w:afterAutospacing="0"/>
        <w:ind w:left="3289"/>
        <w:jc w:val="both"/>
        <w:rPr>
          <w:rStyle w:val="Emphasis"/>
          <w:rFonts w:ascii="Arial" w:hAnsi="Arial" w:cs="Arial"/>
          <w:b/>
          <w:i w:val="0"/>
          <w:iCs/>
          <w:sz w:val="24"/>
          <w:szCs w:val="24"/>
        </w:rPr>
      </w:pPr>
      <w:r w:rsidRPr="00367728">
        <w:rPr>
          <w:rStyle w:val="Emphasis"/>
          <w:rFonts w:ascii="Arial" w:hAnsi="Arial" w:cs="Arial"/>
          <w:b/>
          <w:i w:val="0"/>
          <w:iCs/>
          <w:sz w:val="24"/>
          <w:szCs w:val="24"/>
        </w:rPr>
        <w:t>Výbor NR SR pre hospodárske záležitosti</w:t>
      </w:r>
    </w:p>
    <w:p w:rsidR="00367728" w:rsidRPr="00367728" w:rsidP="00367728">
      <w:pPr>
        <w:pStyle w:val="CommentText"/>
        <w:bidi w:val="0"/>
        <w:spacing w:before="0" w:beforeAutospacing="0" w:after="0" w:afterAutospacing="0"/>
        <w:ind w:left="3289"/>
        <w:jc w:val="both"/>
        <w:rPr>
          <w:rStyle w:val="Emphasis"/>
          <w:rFonts w:ascii="Arial" w:hAnsi="Arial" w:cs="Arial"/>
          <w:b/>
          <w:i w:val="0"/>
          <w:iCs/>
          <w:sz w:val="24"/>
          <w:szCs w:val="24"/>
        </w:rPr>
      </w:pPr>
      <w:r w:rsidRPr="00367728">
        <w:rPr>
          <w:rStyle w:val="Emphasis"/>
          <w:rFonts w:ascii="Arial" w:hAnsi="Arial" w:cs="Arial"/>
          <w:b/>
          <w:i w:val="0"/>
          <w:iCs/>
          <w:sz w:val="24"/>
          <w:szCs w:val="24"/>
        </w:rPr>
        <w:t>Výbor NR SR  pre sociálne veci</w:t>
      </w:r>
    </w:p>
    <w:p w:rsidR="00367728" w:rsidP="00367728">
      <w:pPr>
        <w:pStyle w:val="CommentText"/>
        <w:bidi w:val="0"/>
        <w:spacing w:before="0" w:beforeAutospacing="0" w:after="0" w:afterAutospacing="0"/>
        <w:ind w:left="3289"/>
        <w:jc w:val="both"/>
        <w:rPr>
          <w:rStyle w:val="Emphasis"/>
          <w:rFonts w:ascii="Arial" w:hAnsi="Arial" w:cs="Arial"/>
          <w:b/>
          <w:i w:val="0"/>
          <w:iCs/>
          <w:sz w:val="24"/>
          <w:szCs w:val="24"/>
        </w:rPr>
      </w:pPr>
      <w:r w:rsidRPr="00367728">
        <w:rPr>
          <w:rStyle w:val="Emphasis"/>
          <w:rFonts w:ascii="Arial" w:hAnsi="Arial" w:cs="Arial"/>
          <w:b/>
          <w:i w:val="0"/>
          <w:iCs/>
          <w:sz w:val="24"/>
          <w:szCs w:val="24"/>
        </w:rPr>
        <w:t>Výbor NR SR pre zdravotníctvo</w:t>
      </w:r>
    </w:p>
    <w:p w:rsidR="00367728" w:rsidRPr="00367728" w:rsidP="00367728">
      <w:pPr>
        <w:pStyle w:val="CommentText"/>
        <w:bidi w:val="0"/>
        <w:spacing w:before="0" w:beforeAutospacing="0" w:after="0" w:afterAutospacing="0"/>
        <w:ind w:left="3289"/>
        <w:jc w:val="both"/>
        <w:rPr>
          <w:rStyle w:val="Emphasis"/>
          <w:rFonts w:ascii="Arial" w:hAnsi="Arial" w:cs="Arial"/>
          <w:b/>
          <w:i w:val="0"/>
          <w:iCs/>
          <w:sz w:val="24"/>
          <w:szCs w:val="24"/>
        </w:rPr>
      </w:pPr>
    </w:p>
    <w:p w:rsidR="00367728" w:rsidP="00367728">
      <w:pPr>
        <w:pStyle w:val="CommentText"/>
        <w:bidi w:val="0"/>
        <w:spacing w:before="0" w:beforeAutospacing="0" w:after="0" w:afterAutospacing="0"/>
        <w:ind w:left="3289"/>
        <w:jc w:val="both"/>
        <w:rPr>
          <w:rStyle w:val="Emphasis"/>
          <w:rFonts w:ascii="Arial" w:hAnsi="Arial" w:cs="Arial"/>
          <w:b/>
          <w:i w:val="0"/>
          <w:iCs/>
          <w:sz w:val="24"/>
          <w:szCs w:val="24"/>
        </w:rPr>
      </w:pPr>
      <w:r w:rsidRPr="00367728">
        <w:rPr>
          <w:rStyle w:val="Emphasis"/>
          <w:rFonts w:ascii="Arial" w:hAnsi="Arial" w:cs="Arial"/>
          <w:b/>
          <w:i w:val="0"/>
          <w:iCs/>
          <w:sz w:val="24"/>
          <w:szCs w:val="24"/>
        </w:rPr>
        <w:t>gestorský výbor odporúča</w:t>
      </w:r>
      <w:r w:rsidR="001060A9">
        <w:rPr>
          <w:rStyle w:val="Emphasis"/>
          <w:rFonts w:ascii="Arial" w:hAnsi="Arial" w:cs="Arial"/>
          <w:b/>
          <w:i w:val="0"/>
          <w:iCs/>
          <w:sz w:val="24"/>
          <w:szCs w:val="24"/>
        </w:rPr>
        <w:t xml:space="preserve">  s c h v á l i ť</w:t>
      </w:r>
    </w:p>
    <w:p w:rsidR="00367728" w:rsidRPr="00367728" w:rsidP="00367728">
      <w:pPr>
        <w:pStyle w:val="CommentText"/>
        <w:bidi w:val="0"/>
        <w:spacing w:before="0" w:beforeAutospacing="0" w:after="0" w:afterAutospacing="0"/>
        <w:ind w:left="3289"/>
        <w:jc w:val="both"/>
        <w:rPr>
          <w:rFonts w:ascii="Arial" w:hAnsi="Arial" w:cs="Arial"/>
          <w:b/>
          <w:iCs/>
          <w:sz w:val="24"/>
          <w:szCs w:val="24"/>
        </w:rPr>
      </w:pPr>
    </w:p>
    <w:p w:rsidR="00893590" w:rsidRPr="00367728" w:rsidP="00893590">
      <w:pPr>
        <w:bidi w:val="0"/>
        <w:ind w:left="3402"/>
        <w:jc w:val="both"/>
        <w:rPr>
          <w:rStyle w:val="Emphasis"/>
          <w:rFonts w:ascii="Arial" w:hAnsi="Arial" w:cs="Arial"/>
          <w:i w:val="0"/>
          <w:iCs/>
        </w:rPr>
      </w:pPr>
    </w:p>
    <w:p w:rsidR="00893590" w:rsidP="00893590">
      <w:pPr>
        <w:numPr>
          <w:numId w:val="1"/>
        </w:numPr>
        <w:bidi w:val="0"/>
        <w:jc w:val="both"/>
        <w:rPr>
          <w:color w:val="404040"/>
        </w:rPr>
      </w:pPr>
      <w:r>
        <w:rPr>
          <w:b/>
        </w:rPr>
        <w:t>V čl. I, bode 17 § 30ab ods. 1 písm. a)</w:t>
      </w:r>
      <w:r>
        <w:rPr>
          <w:color w:val="404040"/>
        </w:rPr>
        <w:t> </w:t>
      </w:r>
      <w:r>
        <w:rPr>
          <w:color w:val="404040" w:themeColor="tx1" w:themeShade="FF" w:themeTint="BF"/>
        </w:rPr>
        <w:t xml:space="preserve"> </w:t>
      </w:r>
      <w:r>
        <w:rPr>
          <w:color w:val="000000"/>
        </w:rPr>
        <w:t xml:space="preserve">sa slová „z hľadiska zdravotných rizík“ nahrádzajú slovami „z hľadiska zdravotného rizika“ (2x) a v písmene b) sa za slovo „upozorňuje“ vkladá slovo „ho“. </w:t>
      </w:r>
    </w:p>
    <w:p w:rsidR="00893590" w:rsidP="00893590">
      <w:pPr>
        <w:pStyle w:val="CommentText"/>
        <w:bidi w:val="0"/>
        <w:ind w:left="3402"/>
        <w:jc w:val="both"/>
        <w:rPr>
          <w:rStyle w:val="Emphasis"/>
          <w:rFonts w:ascii="Arial" w:hAnsi="Arial" w:cs="Arial"/>
          <w:i w:val="0"/>
          <w:iCs/>
          <w:sz w:val="24"/>
          <w:szCs w:val="24"/>
        </w:rPr>
      </w:pPr>
      <w:r>
        <w:rPr>
          <w:rStyle w:val="Emphasis"/>
          <w:rFonts w:ascii="Arial" w:hAnsi="Arial" w:cs="Arial"/>
          <w:i w:val="0"/>
          <w:iCs/>
          <w:sz w:val="24"/>
          <w:szCs w:val="24"/>
        </w:rPr>
        <w:t xml:space="preserve">Ide o legislatívno-technickú úpravu; ustanovenie sa spresňuje a upravuje </w:t>
      </w:r>
      <w:r>
        <w:rPr>
          <w:rFonts w:ascii="Arial" w:hAnsi="Arial" w:cs="Arial"/>
          <w:iCs/>
          <w:sz w:val="24"/>
          <w:szCs w:val="24"/>
        </w:rPr>
        <w:t xml:space="preserve">s ohľadom na legislatívnymi pravidlami preferované </w:t>
      </w:r>
      <w:r>
        <w:rPr>
          <w:rFonts w:ascii="Arial" w:hAnsi="Arial" w:cs="Arial"/>
          <w:sz w:val="24"/>
          <w:szCs w:val="24"/>
        </w:rPr>
        <w:t xml:space="preserve">jednotné číslo, ako aj </w:t>
      </w:r>
      <w:r>
        <w:rPr>
          <w:rStyle w:val="Emphasis"/>
          <w:rFonts w:ascii="Arial" w:hAnsi="Arial" w:cs="Arial"/>
          <w:i w:val="0"/>
          <w:iCs/>
          <w:sz w:val="24"/>
          <w:szCs w:val="24"/>
        </w:rPr>
        <w:t>v záujme zjednotenia používaných pojmov resp. terminológie [napr. úprava  § 30 ods. 1 písm. b)].</w:t>
      </w:r>
    </w:p>
    <w:p w:rsidR="00367728" w:rsidRPr="00367728" w:rsidP="00367728">
      <w:pPr>
        <w:pStyle w:val="CommentText"/>
        <w:bidi w:val="0"/>
        <w:spacing w:before="0" w:beforeAutospacing="0" w:after="0" w:afterAutospacing="0"/>
        <w:ind w:left="3289"/>
        <w:jc w:val="both"/>
        <w:rPr>
          <w:rStyle w:val="Emphasis"/>
          <w:rFonts w:ascii="Arial" w:hAnsi="Arial" w:cs="Arial"/>
          <w:b/>
          <w:i w:val="0"/>
          <w:iCs/>
          <w:sz w:val="24"/>
          <w:szCs w:val="24"/>
        </w:rPr>
      </w:pPr>
      <w:r w:rsidRPr="00367728">
        <w:rPr>
          <w:rStyle w:val="Emphasis"/>
          <w:rFonts w:ascii="Arial" w:hAnsi="Arial" w:cs="Arial"/>
          <w:b/>
          <w:i w:val="0"/>
          <w:iCs/>
          <w:sz w:val="24"/>
          <w:szCs w:val="24"/>
        </w:rPr>
        <w:t>Ústavnoprávny výbor NR SR</w:t>
      </w:r>
    </w:p>
    <w:p w:rsidR="00367728" w:rsidRPr="00367728" w:rsidP="00367728">
      <w:pPr>
        <w:pStyle w:val="CommentText"/>
        <w:bidi w:val="0"/>
        <w:spacing w:before="0" w:beforeAutospacing="0" w:after="0" w:afterAutospacing="0"/>
        <w:ind w:left="3289"/>
        <w:jc w:val="both"/>
        <w:rPr>
          <w:rStyle w:val="Emphasis"/>
          <w:rFonts w:ascii="Arial" w:hAnsi="Arial" w:cs="Arial"/>
          <w:b/>
          <w:i w:val="0"/>
          <w:iCs/>
          <w:sz w:val="24"/>
          <w:szCs w:val="24"/>
        </w:rPr>
      </w:pPr>
      <w:r w:rsidRPr="00367728">
        <w:rPr>
          <w:rStyle w:val="Emphasis"/>
          <w:rFonts w:ascii="Arial" w:hAnsi="Arial" w:cs="Arial"/>
          <w:b/>
          <w:i w:val="0"/>
          <w:iCs/>
          <w:sz w:val="24"/>
          <w:szCs w:val="24"/>
        </w:rPr>
        <w:t>Výbor NR SR pre hospodárske záležitosti</w:t>
      </w:r>
    </w:p>
    <w:p w:rsidR="00367728" w:rsidRPr="00367728" w:rsidP="00367728">
      <w:pPr>
        <w:pStyle w:val="CommentText"/>
        <w:bidi w:val="0"/>
        <w:spacing w:before="0" w:beforeAutospacing="0" w:after="0" w:afterAutospacing="0"/>
        <w:ind w:left="3289"/>
        <w:jc w:val="both"/>
        <w:rPr>
          <w:rStyle w:val="Emphasis"/>
          <w:rFonts w:ascii="Arial" w:hAnsi="Arial" w:cs="Arial"/>
          <w:b/>
          <w:i w:val="0"/>
          <w:iCs/>
          <w:sz w:val="24"/>
          <w:szCs w:val="24"/>
        </w:rPr>
      </w:pPr>
      <w:r w:rsidRPr="00367728">
        <w:rPr>
          <w:rStyle w:val="Emphasis"/>
          <w:rFonts w:ascii="Arial" w:hAnsi="Arial" w:cs="Arial"/>
          <w:b/>
          <w:i w:val="0"/>
          <w:iCs/>
          <w:sz w:val="24"/>
          <w:szCs w:val="24"/>
        </w:rPr>
        <w:t>Výbor NR SR  pre sociálne veci</w:t>
      </w:r>
    </w:p>
    <w:p w:rsidR="00367728" w:rsidP="00367728">
      <w:pPr>
        <w:pStyle w:val="CommentText"/>
        <w:bidi w:val="0"/>
        <w:spacing w:before="0" w:beforeAutospacing="0" w:after="0" w:afterAutospacing="0"/>
        <w:ind w:left="3289"/>
        <w:jc w:val="both"/>
        <w:rPr>
          <w:rStyle w:val="Emphasis"/>
          <w:rFonts w:ascii="Arial" w:hAnsi="Arial" w:cs="Arial"/>
          <w:b/>
          <w:i w:val="0"/>
          <w:iCs/>
          <w:sz w:val="24"/>
          <w:szCs w:val="24"/>
        </w:rPr>
      </w:pPr>
      <w:r w:rsidRPr="00367728">
        <w:rPr>
          <w:rStyle w:val="Emphasis"/>
          <w:rFonts w:ascii="Arial" w:hAnsi="Arial" w:cs="Arial"/>
          <w:b/>
          <w:i w:val="0"/>
          <w:iCs/>
          <w:sz w:val="24"/>
          <w:szCs w:val="24"/>
        </w:rPr>
        <w:t>Výbor NR SR pre zdravotníctvo</w:t>
      </w:r>
    </w:p>
    <w:p w:rsidR="00367728" w:rsidRPr="00367728" w:rsidP="00367728">
      <w:pPr>
        <w:pStyle w:val="CommentText"/>
        <w:bidi w:val="0"/>
        <w:spacing w:before="0" w:beforeAutospacing="0" w:after="0" w:afterAutospacing="0"/>
        <w:ind w:left="3289"/>
        <w:jc w:val="both"/>
        <w:rPr>
          <w:rStyle w:val="Emphasis"/>
          <w:rFonts w:ascii="Arial" w:hAnsi="Arial" w:cs="Arial"/>
          <w:b/>
          <w:i w:val="0"/>
          <w:iCs/>
          <w:sz w:val="24"/>
          <w:szCs w:val="24"/>
        </w:rPr>
      </w:pPr>
    </w:p>
    <w:p w:rsidR="00367728" w:rsidP="00367728">
      <w:pPr>
        <w:pStyle w:val="CommentText"/>
        <w:bidi w:val="0"/>
        <w:spacing w:before="0" w:beforeAutospacing="0" w:after="0" w:afterAutospacing="0"/>
        <w:ind w:left="3289"/>
        <w:jc w:val="both"/>
        <w:rPr>
          <w:rStyle w:val="Emphasis"/>
          <w:rFonts w:ascii="Arial" w:hAnsi="Arial" w:cs="Arial"/>
          <w:b/>
          <w:i w:val="0"/>
          <w:iCs/>
          <w:sz w:val="24"/>
          <w:szCs w:val="24"/>
        </w:rPr>
      </w:pPr>
      <w:r w:rsidRPr="00367728">
        <w:rPr>
          <w:rStyle w:val="Emphasis"/>
          <w:rFonts w:ascii="Arial" w:hAnsi="Arial" w:cs="Arial"/>
          <w:b/>
          <w:i w:val="0"/>
          <w:iCs/>
          <w:sz w:val="24"/>
          <w:szCs w:val="24"/>
        </w:rPr>
        <w:t>gestorský výbor odporúča</w:t>
      </w:r>
      <w:r w:rsidR="001060A9">
        <w:rPr>
          <w:rStyle w:val="Emphasis"/>
          <w:rFonts w:ascii="Arial" w:hAnsi="Arial" w:cs="Arial"/>
          <w:b/>
          <w:i w:val="0"/>
          <w:iCs/>
          <w:sz w:val="24"/>
          <w:szCs w:val="24"/>
        </w:rPr>
        <w:t xml:space="preserve">  s c h v á l i ť</w:t>
      </w:r>
    </w:p>
    <w:p w:rsidR="00367728" w:rsidP="00367728">
      <w:pPr>
        <w:pStyle w:val="CommentText"/>
        <w:bidi w:val="0"/>
        <w:spacing w:before="0" w:beforeAutospacing="0" w:after="0" w:afterAutospacing="0"/>
        <w:ind w:left="3289"/>
        <w:jc w:val="both"/>
        <w:rPr>
          <w:rStyle w:val="Emphasis"/>
          <w:rFonts w:ascii="Arial" w:hAnsi="Arial" w:cs="Arial"/>
          <w:b/>
          <w:i w:val="0"/>
          <w:iCs/>
          <w:sz w:val="24"/>
          <w:szCs w:val="24"/>
        </w:rPr>
      </w:pPr>
    </w:p>
    <w:p w:rsidR="00367728" w:rsidRPr="00367728" w:rsidP="00367728">
      <w:pPr>
        <w:pStyle w:val="CommentText"/>
        <w:bidi w:val="0"/>
        <w:spacing w:before="0" w:beforeAutospacing="0" w:after="0" w:afterAutospacing="0"/>
        <w:ind w:left="3289"/>
        <w:jc w:val="both"/>
        <w:rPr>
          <w:rFonts w:ascii="Arial" w:hAnsi="Arial" w:cs="Arial"/>
          <w:b/>
          <w:iCs/>
          <w:sz w:val="24"/>
          <w:szCs w:val="24"/>
        </w:rPr>
      </w:pPr>
    </w:p>
    <w:p w:rsidR="00893590" w:rsidP="00893590">
      <w:pPr>
        <w:numPr>
          <w:numId w:val="1"/>
        </w:numPr>
        <w:bidi w:val="0"/>
        <w:jc w:val="both"/>
        <w:rPr>
          <w:lang w:eastAsia="ar-SA"/>
        </w:rPr>
      </w:pPr>
      <w:r>
        <w:rPr>
          <w:b/>
        </w:rPr>
        <w:t>V čl. I, bode 17 § 30ad ods. 1 písm. a)</w:t>
      </w:r>
      <w:r>
        <w:rPr>
          <w:color w:val="404040"/>
        </w:rPr>
        <w:t> </w:t>
      </w:r>
      <w:r>
        <w:rPr>
          <w:color w:val="000000"/>
        </w:rPr>
        <w:t>sa slová „z hľadiska zdravotných rizík“ nahrádzajú slovami „z hľadiska zdravotného rizika“ (2x).</w:t>
      </w:r>
    </w:p>
    <w:p w:rsidR="00893590" w:rsidP="00893590">
      <w:pPr>
        <w:pStyle w:val="CommentText"/>
        <w:bidi w:val="0"/>
        <w:ind w:left="3402"/>
        <w:jc w:val="both"/>
        <w:rPr>
          <w:rStyle w:val="Emphasis"/>
          <w:rFonts w:ascii="Arial" w:hAnsi="Arial" w:cs="Arial"/>
          <w:i w:val="0"/>
          <w:iCs/>
          <w:sz w:val="24"/>
          <w:szCs w:val="24"/>
        </w:rPr>
      </w:pPr>
      <w:r>
        <w:rPr>
          <w:rStyle w:val="Emphasis"/>
          <w:rFonts w:ascii="Arial" w:hAnsi="Arial" w:cs="Arial"/>
          <w:i w:val="0"/>
          <w:iCs/>
          <w:sz w:val="24"/>
          <w:szCs w:val="24"/>
        </w:rPr>
        <w:t>Ide o legislatívno-technickú úpravu; ustanovenie sa upravuje</w:t>
      </w:r>
      <w:r>
        <w:rPr>
          <w:rFonts w:ascii="Arial" w:hAnsi="Arial" w:cs="Arial"/>
          <w:iCs/>
          <w:sz w:val="24"/>
          <w:szCs w:val="24"/>
        </w:rPr>
        <w:t xml:space="preserve"> s ohľadom na legislatívnymi pravidlami preferované </w:t>
      </w:r>
      <w:r>
        <w:rPr>
          <w:rFonts w:ascii="Arial" w:hAnsi="Arial" w:cs="Arial"/>
          <w:sz w:val="24"/>
          <w:szCs w:val="24"/>
        </w:rPr>
        <w:t>jednotné číslo, ako aj</w:t>
      </w:r>
      <w:r>
        <w:rPr>
          <w:rStyle w:val="Emphasis"/>
          <w:rFonts w:ascii="Arial" w:hAnsi="Arial" w:cs="Arial"/>
          <w:i w:val="0"/>
          <w:iCs/>
          <w:sz w:val="24"/>
          <w:szCs w:val="24"/>
        </w:rPr>
        <w:t xml:space="preserve"> v záujme zjednotenia používaných pojmov resp. terminológie [napr. úprava § 30 ods. 1 písm. b)].</w:t>
      </w:r>
    </w:p>
    <w:p w:rsidR="00367728" w:rsidRPr="00367728" w:rsidP="00367728">
      <w:pPr>
        <w:pStyle w:val="CommentText"/>
        <w:bidi w:val="0"/>
        <w:spacing w:before="0" w:beforeAutospacing="0" w:after="0" w:afterAutospacing="0"/>
        <w:ind w:left="3289"/>
        <w:jc w:val="both"/>
        <w:rPr>
          <w:rStyle w:val="Emphasis"/>
          <w:rFonts w:ascii="Arial" w:hAnsi="Arial" w:cs="Arial"/>
          <w:b/>
          <w:i w:val="0"/>
          <w:iCs/>
          <w:sz w:val="24"/>
          <w:szCs w:val="24"/>
        </w:rPr>
      </w:pPr>
      <w:r w:rsidRPr="00367728">
        <w:rPr>
          <w:rStyle w:val="Emphasis"/>
          <w:rFonts w:ascii="Arial" w:hAnsi="Arial" w:cs="Arial"/>
          <w:b/>
          <w:i w:val="0"/>
          <w:iCs/>
          <w:sz w:val="24"/>
          <w:szCs w:val="24"/>
        </w:rPr>
        <w:t>Ústavnoprávny výbor NR SR</w:t>
      </w:r>
    </w:p>
    <w:p w:rsidR="00367728" w:rsidRPr="00367728" w:rsidP="00367728">
      <w:pPr>
        <w:pStyle w:val="CommentText"/>
        <w:bidi w:val="0"/>
        <w:spacing w:before="0" w:beforeAutospacing="0" w:after="0" w:afterAutospacing="0"/>
        <w:ind w:left="3289"/>
        <w:jc w:val="both"/>
        <w:rPr>
          <w:rStyle w:val="Emphasis"/>
          <w:rFonts w:ascii="Arial" w:hAnsi="Arial" w:cs="Arial"/>
          <w:b/>
          <w:i w:val="0"/>
          <w:iCs/>
          <w:sz w:val="24"/>
          <w:szCs w:val="24"/>
        </w:rPr>
      </w:pPr>
      <w:r w:rsidRPr="00367728">
        <w:rPr>
          <w:rStyle w:val="Emphasis"/>
          <w:rFonts w:ascii="Arial" w:hAnsi="Arial" w:cs="Arial"/>
          <w:b/>
          <w:i w:val="0"/>
          <w:iCs/>
          <w:sz w:val="24"/>
          <w:szCs w:val="24"/>
        </w:rPr>
        <w:t>Výbor NR SR pre hospodárske záležitosti</w:t>
      </w:r>
    </w:p>
    <w:p w:rsidR="00367728" w:rsidRPr="00367728" w:rsidP="00367728">
      <w:pPr>
        <w:pStyle w:val="CommentText"/>
        <w:bidi w:val="0"/>
        <w:spacing w:before="0" w:beforeAutospacing="0" w:after="0" w:afterAutospacing="0"/>
        <w:ind w:left="3289"/>
        <w:jc w:val="both"/>
        <w:rPr>
          <w:rStyle w:val="Emphasis"/>
          <w:rFonts w:ascii="Arial" w:hAnsi="Arial" w:cs="Arial"/>
          <w:b/>
          <w:i w:val="0"/>
          <w:iCs/>
          <w:sz w:val="24"/>
          <w:szCs w:val="24"/>
        </w:rPr>
      </w:pPr>
      <w:r w:rsidRPr="00367728">
        <w:rPr>
          <w:rStyle w:val="Emphasis"/>
          <w:rFonts w:ascii="Arial" w:hAnsi="Arial" w:cs="Arial"/>
          <w:b/>
          <w:i w:val="0"/>
          <w:iCs/>
          <w:sz w:val="24"/>
          <w:szCs w:val="24"/>
        </w:rPr>
        <w:t>Výbor NR SR  pre sociálne veci</w:t>
      </w:r>
    </w:p>
    <w:p w:rsidR="00367728" w:rsidP="00367728">
      <w:pPr>
        <w:pStyle w:val="CommentText"/>
        <w:bidi w:val="0"/>
        <w:spacing w:before="0" w:beforeAutospacing="0" w:after="0" w:afterAutospacing="0"/>
        <w:ind w:left="3289"/>
        <w:jc w:val="both"/>
        <w:rPr>
          <w:rStyle w:val="Emphasis"/>
          <w:rFonts w:ascii="Arial" w:hAnsi="Arial" w:cs="Arial"/>
          <w:b/>
          <w:i w:val="0"/>
          <w:iCs/>
          <w:sz w:val="24"/>
          <w:szCs w:val="24"/>
        </w:rPr>
      </w:pPr>
      <w:r w:rsidRPr="00367728">
        <w:rPr>
          <w:rStyle w:val="Emphasis"/>
          <w:rFonts w:ascii="Arial" w:hAnsi="Arial" w:cs="Arial"/>
          <w:b/>
          <w:i w:val="0"/>
          <w:iCs/>
          <w:sz w:val="24"/>
          <w:szCs w:val="24"/>
        </w:rPr>
        <w:t>Výbor NR SR pre zdravotníctvo</w:t>
      </w:r>
    </w:p>
    <w:p w:rsidR="00367728" w:rsidRPr="00367728" w:rsidP="00367728">
      <w:pPr>
        <w:pStyle w:val="CommentText"/>
        <w:bidi w:val="0"/>
        <w:spacing w:before="0" w:beforeAutospacing="0" w:after="0" w:afterAutospacing="0"/>
        <w:ind w:left="3289"/>
        <w:jc w:val="both"/>
        <w:rPr>
          <w:rStyle w:val="Emphasis"/>
          <w:rFonts w:ascii="Arial" w:hAnsi="Arial" w:cs="Arial"/>
          <w:b/>
          <w:i w:val="0"/>
          <w:iCs/>
          <w:sz w:val="24"/>
          <w:szCs w:val="24"/>
        </w:rPr>
      </w:pPr>
    </w:p>
    <w:p w:rsidR="00367728" w:rsidP="00367728">
      <w:pPr>
        <w:pStyle w:val="CommentText"/>
        <w:bidi w:val="0"/>
        <w:spacing w:before="0" w:beforeAutospacing="0" w:after="0" w:afterAutospacing="0"/>
        <w:ind w:left="3289"/>
        <w:jc w:val="both"/>
        <w:rPr>
          <w:rStyle w:val="Emphasis"/>
          <w:rFonts w:ascii="Arial" w:hAnsi="Arial" w:cs="Arial"/>
          <w:b/>
          <w:i w:val="0"/>
          <w:iCs/>
          <w:sz w:val="24"/>
          <w:szCs w:val="24"/>
        </w:rPr>
      </w:pPr>
      <w:r w:rsidRPr="00367728">
        <w:rPr>
          <w:rStyle w:val="Emphasis"/>
          <w:rFonts w:ascii="Arial" w:hAnsi="Arial" w:cs="Arial"/>
          <w:b/>
          <w:i w:val="0"/>
          <w:iCs/>
          <w:sz w:val="24"/>
          <w:szCs w:val="24"/>
        </w:rPr>
        <w:t>gestorský výbor odporúča</w:t>
      </w:r>
      <w:r w:rsidR="001060A9">
        <w:rPr>
          <w:rStyle w:val="Emphasis"/>
          <w:rFonts w:ascii="Arial" w:hAnsi="Arial" w:cs="Arial"/>
          <w:b/>
          <w:i w:val="0"/>
          <w:iCs/>
          <w:sz w:val="24"/>
          <w:szCs w:val="24"/>
        </w:rPr>
        <w:t xml:space="preserve">  s c h v á l i ť</w:t>
      </w:r>
    </w:p>
    <w:p w:rsidR="00367728" w:rsidP="00367728">
      <w:pPr>
        <w:pStyle w:val="CommentText"/>
        <w:bidi w:val="0"/>
        <w:spacing w:before="0" w:beforeAutospacing="0" w:after="0" w:afterAutospacing="0"/>
        <w:ind w:left="3289"/>
        <w:jc w:val="both"/>
        <w:rPr>
          <w:rStyle w:val="Emphasis"/>
          <w:rFonts w:ascii="Arial" w:hAnsi="Arial" w:cs="Arial"/>
          <w:b/>
          <w:i w:val="0"/>
          <w:iCs/>
          <w:sz w:val="24"/>
          <w:szCs w:val="24"/>
        </w:rPr>
      </w:pPr>
    </w:p>
    <w:p w:rsidR="00367728" w:rsidRPr="00367728" w:rsidP="00367728">
      <w:pPr>
        <w:pStyle w:val="CommentText"/>
        <w:bidi w:val="0"/>
        <w:spacing w:before="0" w:beforeAutospacing="0" w:after="0" w:afterAutospacing="0"/>
        <w:ind w:left="3289"/>
        <w:jc w:val="both"/>
        <w:rPr>
          <w:rFonts w:ascii="Arial" w:hAnsi="Arial" w:cs="Arial"/>
          <w:b/>
          <w:iCs/>
          <w:sz w:val="24"/>
          <w:szCs w:val="24"/>
        </w:rPr>
      </w:pPr>
    </w:p>
    <w:p w:rsidR="00893590" w:rsidP="00893590">
      <w:pPr>
        <w:numPr>
          <w:numId w:val="1"/>
        </w:numPr>
        <w:bidi w:val="0"/>
        <w:jc w:val="both"/>
        <w:rPr>
          <w:lang w:eastAsia="ar-SA"/>
        </w:rPr>
      </w:pPr>
      <w:r>
        <w:rPr>
          <w:b/>
        </w:rPr>
        <w:t>V čl. I, bode 25 § 30b ods. 13 písm. a)</w:t>
      </w:r>
      <w:r>
        <w:t xml:space="preserve"> sa slovo „pripojiť“ nahrádza slovom  „priložiť“, v písmene b) sa za slová „§ 30aa ods. 2 písm. b)“ vkladajú slová „je povinná k ohláseniu priložiť“ a v písmene c) sa za slová „§ 30aa ods. 2 písm. c) a d)“ vkladajú slová „je povinná k ohláseniu priložiť“.</w:t>
      </w:r>
    </w:p>
    <w:p w:rsidR="00893590" w:rsidP="00893590">
      <w:pPr>
        <w:pStyle w:val="CommentText"/>
        <w:bidi w:val="0"/>
        <w:ind w:left="3402"/>
        <w:jc w:val="both"/>
        <w:rPr>
          <w:rStyle w:val="Emphasis"/>
          <w:rFonts w:ascii="Arial" w:hAnsi="Arial" w:cs="Arial"/>
          <w:i w:val="0"/>
          <w:iCs/>
          <w:sz w:val="24"/>
          <w:szCs w:val="24"/>
        </w:rPr>
      </w:pPr>
      <w:r>
        <w:rPr>
          <w:rStyle w:val="Emphasis"/>
          <w:rFonts w:ascii="Arial" w:hAnsi="Arial" w:cs="Arial"/>
          <w:i w:val="0"/>
          <w:iCs/>
          <w:sz w:val="24"/>
          <w:szCs w:val="24"/>
        </w:rPr>
        <w:t xml:space="preserve">Ide o legislatívno-technickú úpravu; ustanovenie sa upravuje s ohľadom na úvodnú vetu ustanovenia, ako aj  v záujme zjednotenia používaných pojmov resp. terminológie (napr. § 16 ods. 17, § 45 ods. 14 platného zákona). </w:t>
      </w:r>
    </w:p>
    <w:p w:rsidR="00367728" w:rsidRPr="00367728" w:rsidP="00367728">
      <w:pPr>
        <w:pStyle w:val="CommentText"/>
        <w:bidi w:val="0"/>
        <w:spacing w:before="0" w:beforeAutospacing="0" w:after="0" w:afterAutospacing="0"/>
        <w:ind w:left="3289"/>
        <w:jc w:val="both"/>
        <w:rPr>
          <w:rStyle w:val="Emphasis"/>
          <w:rFonts w:ascii="Arial" w:hAnsi="Arial" w:cs="Arial"/>
          <w:b/>
          <w:i w:val="0"/>
          <w:iCs/>
          <w:sz w:val="24"/>
          <w:szCs w:val="24"/>
        </w:rPr>
      </w:pPr>
      <w:r w:rsidRPr="00367728">
        <w:rPr>
          <w:rStyle w:val="Emphasis"/>
          <w:rFonts w:ascii="Arial" w:hAnsi="Arial" w:cs="Arial"/>
          <w:b/>
          <w:i w:val="0"/>
          <w:iCs/>
          <w:sz w:val="24"/>
          <w:szCs w:val="24"/>
        </w:rPr>
        <w:t>Ústavnoprávny výbor NR SR</w:t>
      </w:r>
    </w:p>
    <w:p w:rsidR="00367728" w:rsidRPr="00367728" w:rsidP="00367728">
      <w:pPr>
        <w:pStyle w:val="CommentText"/>
        <w:bidi w:val="0"/>
        <w:spacing w:before="0" w:beforeAutospacing="0" w:after="0" w:afterAutospacing="0"/>
        <w:ind w:left="3289"/>
        <w:jc w:val="both"/>
        <w:rPr>
          <w:rStyle w:val="Emphasis"/>
          <w:rFonts w:ascii="Arial" w:hAnsi="Arial" w:cs="Arial"/>
          <w:b/>
          <w:i w:val="0"/>
          <w:iCs/>
          <w:sz w:val="24"/>
          <w:szCs w:val="24"/>
        </w:rPr>
      </w:pPr>
      <w:r w:rsidRPr="00367728">
        <w:rPr>
          <w:rStyle w:val="Emphasis"/>
          <w:rFonts w:ascii="Arial" w:hAnsi="Arial" w:cs="Arial"/>
          <w:b/>
          <w:i w:val="0"/>
          <w:iCs/>
          <w:sz w:val="24"/>
          <w:szCs w:val="24"/>
        </w:rPr>
        <w:t>Výbor NR SR pre hospodárske záležitosti</w:t>
      </w:r>
    </w:p>
    <w:p w:rsidR="00367728" w:rsidRPr="00367728" w:rsidP="00367728">
      <w:pPr>
        <w:pStyle w:val="CommentText"/>
        <w:bidi w:val="0"/>
        <w:spacing w:before="0" w:beforeAutospacing="0" w:after="0" w:afterAutospacing="0"/>
        <w:ind w:left="3289"/>
        <w:jc w:val="both"/>
        <w:rPr>
          <w:rStyle w:val="Emphasis"/>
          <w:rFonts w:ascii="Arial" w:hAnsi="Arial" w:cs="Arial"/>
          <w:b/>
          <w:i w:val="0"/>
          <w:iCs/>
          <w:sz w:val="24"/>
          <w:szCs w:val="24"/>
        </w:rPr>
      </w:pPr>
      <w:r w:rsidRPr="00367728">
        <w:rPr>
          <w:rStyle w:val="Emphasis"/>
          <w:rFonts w:ascii="Arial" w:hAnsi="Arial" w:cs="Arial"/>
          <w:b/>
          <w:i w:val="0"/>
          <w:iCs/>
          <w:sz w:val="24"/>
          <w:szCs w:val="24"/>
        </w:rPr>
        <w:t>Výbor NR SR  pre sociálne veci</w:t>
      </w:r>
    </w:p>
    <w:p w:rsidR="00367728" w:rsidP="00367728">
      <w:pPr>
        <w:pStyle w:val="CommentText"/>
        <w:bidi w:val="0"/>
        <w:spacing w:before="0" w:beforeAutospacing="0" w:after="0" w:afterAutospacing="0"/>
        <w:ind w:left="3289"/>
        <w:jc w:val="both"/>
        <w:rPr>
          <w:rStyle w:val="Emphasis"/>
          <w:rFonts w:ascii="Arial" w:hAnsi="Arial" w:cs="Arial"/>
          <w:b/>
          <w:i w:val="0"/>
          <w:iCs/>
          <w:sz w:val="24"/>
          <w:szCs w:val="24"/>
        </w:rPr>
      </w:pPr>
      <w:r w:rsidRPr="00367728">
        <w:rPr>
          <w:rStyle w:val="Emphasis"/>
          <w:rFonts w:ascii="Arial" w:hAnsi="Arial" w:cs="Arial"/>
          <w:b/>
          <w:i w:val="0"/>
          <w:iCs/>
          <w:sz w:val="24"/>
          <w:szCs w:val="24"/>
        </w:rPr>
        <w:t>Výbor NR SR pre zdravotníctvo</w:t>
      </w:r>
    </w:p>
    <w:p w:rsidR="00367728" w:rsidRPr="00367728" w:rsidP="00367728">
      <w:pPr>
        <w:pStyle w:val="CommentText"/>
        <w:bidi w:val="0"/>
        <w:spacing w:before="0" w:beforeAutospacing="0" w:after="0" w:afterAutospacing="0"/>
        <w:ind w:left="3289"/>
        <w:jc w:val="both"/>
        <w:rPr>
          <w:rStyle w:val="Emphasis"/>
          <w:rFonts w:ascii="Arial" w:hAnsi="Arial" w:cs="Arial"/>
          <w:b/>
          <w:i w:val="0"/>
          <w:iCs/>
          <w:sz w:val="24"/>
          <w:szCs w:val="24"/>
        </w:rPr>
      </w:pPr>
    </w:p>
    <w:p w:rsidR="00367728" w:rsidP="00367728">
      <w:pPr>
        <w:pStyle w:val="CommentText"/>
        <w:bidi w:val="0"/>
        <w:spacing w:before="0" w:beforeAutospacing="0" w:after="0" w:afterAutospacing="0"/>
        <w:ind w:left="3289"/>
        <w:jc w:val="both"/>
        <w:rPr>
          <w:rStyle w:val="Emphasis"/>
          <w:rFonts w:ascii="Arial" w:hAnsi="Arial" w:cs="Arial"/>
          <w:b/>
          <w:i w:val="0"/>
          <w:iCs/>
          <w:sz w:val="24"/>
          <w:szCs w:val="24"/>
        </w:rPr>
      </w:pPr>
      <w:r w:rsidRPr="00367728">
        <w:rPr>
          <w:rStyle w:val="Emphasis"/>
          <w:rFonts w:ascii="Arial" w:hAnsi="Arial" w:cs="Arial"/>
          <w:b/>
          <w:i w:val="0"/>
          <w:iCs/>
          <w:sz w:val="24"/>
          <w:szCs w:val="24"/>
        </w:rPr>
        <w:t>gestorský výbor odporúča</w:t>
      </w:r>
      <w:r w:rsidR="001060A9">
        <w:rPr>
          <w:rStyle w:val="Emphasis"/>
          <w:rFonts w:ascii="Arial" w:hAnsi="Arial" w:cs="Arial"/>
          <w:b/>
          <w:i w:val="0"/>
          <w:iCs/>
          <w:sz w:val="24"/>
          <w:szCs w:val="24"/>
        </w:rPr>
        <w:t xml:space="preserve">  s c h v á l i ť</w:t>
      </w:r>
    </w:p>
    <w:p w:rsidR="00367728" w:rsidRPr="00367728" w:rsidP="00367728">
      <w:pPr>
        <w:pStyle w:val="CommentText"/>
        <w:bidi w:val="0"/>
        <w:spacing w:before="0" w:beforeAutospacing="0" w:after="0" w:afterAutospacing="0"/>
        <w:ind w:left="3289"/>
        <w:jc w:val="both"/>
        <w:rPr>
          <w:rStyle w:val="Emphasis"/>
          <w:rFonts w:ascii="Arial" w:hAnsi="Arial" w:cs="Arial"/>
          <w:b/>
          <w:i w:val="0"/>
          <w:iCs/>
          <w:sz w:val="24"/>
          <w:szCs w:val="24"/>
        </w:rPr>
      </w:pPr>
    </w:p>
    <w:p w:rsidR="00893590" w:rsidP="00893590">
      <w:pPr>
        <w:pStyle w:val="CommentText"/>
        <w:numPr>
          <w:numId w:val="1"/>
        </w:numPr>
        <w:bidi w:val="0"/>
        <w:jc w:val="both"/>
        <w:rPr>
          <w:rFonts w:ascii="Times New Roman" w:hAnsi="Times New Roman"/>
          <w:color w:val="404040"/>
        </w:rPr>
      </w:pPr>
      <w:r>
        <w:rPr>
          <w:rFonts w:ascii="Arial" w:hAnsi="Arial" w:cs="Arial"/>
          <w:b/>
          <w:sz w:val="24"/>
          <w:szCs w:val="24"/>
        </w:rPr>
        <w:t>V čl. I, bode 28 § 30d ods. 1 písm. b)</w:t>
      </w:r>
      <w:r>
        <w:rPr>
          <w:rFonts w:ascii="Arial" w:hAnsi="Arial" w:cs="Arial"/>
          <w:sz w:val="24"/>
          <w:szCs w:val="24"/>
        </w:rPr>
        <w:t xml:space="preserve"> sa slová „zdravotných rizík“ nahrádzajú slovami „zdravotného rizika“. </w:t>
      </w:r>
    </w:p>
    <w:p w:rsidR="00893590" w:rsidP="00893590">
      <w:pPr>
        <w:pStyle w:val="CommentText"/>
        <w:bidi w:val="0"/>
        <w:ind w:left="3402"/>
        <w:jc w:val="both"/>
        <w:rPr>
          <w:rStyle w:val="Emphasis"/>
          <w:rFonts w:ascii="Arial" w:hAnsi="Arial" w:cs="Arial"/>
          <w:i w:val="0"/>
          <w:iCs/>
          <w:sz w:val="24"/>
          <w:szCs w:val="24"/>
        </w:rPr>
      </w:pPr>
      <w:r>
        <w:rPr>
          <w:rStyle w:val="Emphasis"/>
          <w:rFonts w:ascii="Arial" w:hAnsi="Arial" w:cs="Arial"/>
          <w:i w:val="0"/>
          <w:iCs/>
          <w:sz w:val="24"/>
          <w:szCs w:val="24"/>
        </w:rPr>
        <w:t xml:space="preserve">Ide o legislatívno-technickú úpravu; ustanovenie sa upravuje </w:t>
      </w:r>
      <w:r>
        <w:rPr>
          <w:rFonts w:ascii="Arial" w:hAnsi="Arial" w:cs="Arial"/>
          <w:iCs/>
          <w:sz w:val="24"/>
          <w:szCs w:val="24"/>
        </w:rPr>
        <w:t xml:space="preserve">s ohľadom na legislatívnymi pravidlami preferované </w:t>
      </w:r>
      <w:r>
        <w:rPr>
          <w:rFonts w:ascii="Arial" w:hAnsi="Arial" w:cs="Arial"/>
          <w:sz w:val="24"/>
          <w:szCs w:val="24"/>
        </w:rPr>
        <w:t xml:space="preserve">jednotné číslo, ako aj </w:t>
      </w:r>
      <w:r>
        <w:rPr>
          <w:rStyle w:val="Emphasis"/>
          <w:rFonts w:ascii="Arial" w:hAnsi="Arial" w:cs="Arial"/>
          <w:i w:val="0"/>
          <w:iCs/>
          <w:sz w:val="24"/>
          <w:szCs w:val="24"/>
        </w:rPr>
        <w:t>v záujme zjednotenia používaných pojmov resp. terminológie.</w:t>
      </w:r>
    </w:p>
    <w:p w:rsidR="00367728" w:rsidRPr="00367728" w:rsidP="00367728">
      <w:pPr>
        <w:pStyle w:val="CommentText"/>
        <w:bidi w:val="0"/>
        <w:spacing w:before="0" w:beforeAutospacing="0" w:after="0" w:afterAutospacing="0"/>
        <w:ind w:left="3289"/>
        <w:jc w:val="both"/>
        <w:rPr>
          <w:rStyle w:val="Emphasis"/>
          <w:rFonts w:ascii="Arial" w:hAnsi="Arial" w:cs="Arial"/>
          <w:b/>
          <w:i w:val="0"/>
          <w:iCs/>
          <w:sz w:val="24"/>
          <w:szCs w:val="24"/>
        </w:rPr>
      </w:pPr>
      <w:r w:rsidRPr="00367728">
        <w:rPr>
          <w:rStyle w:val="Emphasis"/>
          <w:rFonts w:ascii="Arial" w:hAnsi="Arial" w:cs="Arial"/>
          <w:b/>
          <w:i w:val="0"/>
          <w:iCs/>
          <w:sz w:val="24"/>
          <w:szCs w:val="24"/>
        </w:rPr>
        <w:t>Ústavnoprávny výbor NR SR</w:t>
      </w:r>
    </w:p>
    <w:p w:rsidR="00367728" w:rsidRPr="00367728" w:rsidP="00367728">
      <w:pPr>
        <w:pStyle w:val="CommentText"/>
        <w:bidi w:val="0"/>
        <w:spacing w:before="0" w:beforeAutospacing="0" w:after="0" w:afterAutospacing="0"/>
        <w:ind w:left="3289"/>
        <w:jc w:val="both"/>
        <w:rPr>
          <w:rStyle w:val="Emphasis"/>
          <w:rFonts w:ascii="Arial" w:hAnsi="Arial" w:cs="Arial"/>
          <w:b/>
          <w:i w:val="0"/>
          <w:iCs/>
          <w:sz w:val="24"/>
          <w:szCs w:val="24"/>
        </w:rPr>
      </w:pPr>
      <w:r w:rsidRPr="00367728">
        <w:rPr>
          <w:rStyle w:val="Emphasis"/>
          <w:rFonts w:ascii="Arial" w:hAnsi="Arial" w:cs="Arial"/>
          <w:b/>
          <w:i w:val="0"/>
          <w:iCs/>
          <w:sz w:val="24"/>
          <w:szCs w:val="24"/>
        </w:rPr>
        <w:t>Výbor NR SR pre hospodárske záležitosti</w:t>
      </w:r>
    </w:p>
    <w:p w:rsidR="00367728" w:rsidRPr="00367728" w:rsidP="00367728">
      <w:pPr>
        <w:pStyle w:val="CommentText"/>
        <w:bidi w:val="0"/>
        <w:spacing w:before="0" w:beforeAutospacing="0" w:after="0" w:afterAutospacing="0"/>
        <w:ind w:left="3289"/>
        <w:jc w:val="both"/>
        <w:rPr>
          <w:rStyle w:val="Emphasis"/>
          <w:rFonts w:ascii="Arial" w:hAnsi="Arial" w:cs="Arial"/>
          <w:b/>
          <w:i w:val="0"/>
          <w:iCs/>
          <w:sz w:val="24"/>
          <w:szCs w:val="24"/>
        </w:rPr>
      </w:pPr>
      <w:r w:rsidRPr="00367728">
        <w:rPr>
          <w:rStyle w:val="Emphasis"/>
          <w:rFonts w:ascii="Arial" w:hAnsi="Arial" w:cs="Arial"/>
          <w:b/>
          <w:i w:val="0"/>
          <w:iCs/>
          <w:sz w:val="24"/>
          <w:szCs w:val="24"/>
        </w:rPr>
        <w:t>Výbor NR SR  pre sociálne veci</w:t>
      </w:r>
    </w:p>
    <w:p w:rsidR="00367728" w:rsidP="00367728">
      <w:pPr>
        <w:pStyle w:val="CommentText"/>
        <w:bidi w:val="0"/>
        <w:spacing w:before="0" w:beforeAutospacing="0" w:after="0" w:afterAutospacing="0"/>
        <w:ind w:left="3289"/>
        <w:jc w:val="both"/>
        <w:rPr>
          <w:rStyle w:val="Emphasis"/>
          <w:rFonts w:ascii="Arial" w:hAnsi="Arial" w:cs="Arial"/>
          <w:b/>
          <w:i w:val="0"/>
          <w:iCs/>
          <w:sz w:val="24"/>
          <w:szCs w:val="24"/>
        </w:rPr>
      </w:pPr>
      <w:r w:rsidRPr="00367728">
        <w:rPr>
          <w:rStyle w:val="Emphasis"/>
          <w:rFonts w:ascii="Arial" w:hAnsi="Arial" w:cs="Arial"/>
          <w:b/>
          <w:i w:val="0"/>
          <w:iCs/>
          <w:sz w:val="24"/>
          <w:szCs w:val="24"/>
        </w:rPr>
        <w:t>Výbor NR SR pre zdravotníctvo</w:t>
      </w:r>
    </w:p>
    <w:p w:rsidR="00367728" w:rsidRPr="00367728" w:rsidP="00367728">
      <w:pPr>
        <w:pStyle w:val="CommentText"/>
        <w:bidi w:val="0"/>
        <w:spacing w:before="0" w:beforeAutospacing="0" w:after="0" w:afterAutospacing="0"/>
        <w:ind w:left="3289"/>
        <w:jc w:val="both"/>
        <w:rPr>
          <w:rStyle w:val="Emphasis"/>
          <w:rFonts w:ascii="Arial" w:hAnsi="Arial" w:cs="Arial"/>
          <w:b/>
          <w:i w:val="0"/>
          <w:iCs/>
          <w:sz w:val="24"/>
          <w:szCs w:val="24"/>
        </w:rPr>
      </w:pPr>
    </w:p>
    <w:p w:rsidR="00367728" w:rsidP="00367728">
      <w:pPr>
        <w:pStyle w:val="CommentText"/>
        <w:bidi w:val="0"/>
        <w:spacing w:before="0" w:beforeAutospacing="0" w:after="0" w:afterAutospacing="0"/>
        <w:ind w:left="3289"/>
        <w:jc w:val="both"/>
        <w:rPr>
          <w:rStyle w:val="Emphasis"/>
          <w:rFonts w:ascii="Arial" w:hAnsi="Arial" w:cs="Arial"/>
          <w:b/>
          <w:i w:val="0"/>
          <w:iCs/>
          <w:sz w:val="24"/>
          <w:szCs w:val="24"/>
        </w:rPr>
      </w:pPr>
      <w:r w:rsidRPr="00367728">
        <w:rPr>
          <w:rStyle w:val="Emphasis"/>
          <w:rFonts w:ascii="Arial" w:hAnsi="Arial" w:cs="Arial"/>
          <w:b/>
          <w:i w:val="0"/>
          <w:iCs/>
          <w:sz w:val="24"/>
          <w:szCs w:val="24"/>
        </w:rPr>
        <w:t>gestorský výbor odporúča</w:t>
      </w:r>
      <w:r w:rsidR="001060A9">
        <w:rPr>
          <w:rStyle w:val="Emphasis"/>
          <w:rFonts w:ascii="Arial" w:hAnsi="Arial" w:cs="Arial"/>
          <w:b/>
          <w:i w:val="0"/>
          <w:iCs/>
          <w:sz w:val="24"/>
          <w:szCs w:val="24"/>
        </w:rPr>
        <w:t xml:space="preserve">  s c h v á l i ť</w:t>
      </w:r>
    </w:p>
    <w:p w:rsidR="00367728" w:rsidRPr="00367728" w:rsidP="00367728">
      <w:pPr>
        <w:pStyle w:val="CommentText"/>
        <w:bidi w:val="0"/>
        <w:spacing w:before="0" w:beforeAutospacing="0" w:after="0" w:afterAutospacing="0"/>
        <w:ind w:left="3289"/>
        <w:jc w:val="both"/>
        <w:rPr>
          <w:rFonts w:ascii="Arial" w:hAnsi="Arial" w:cs="Arial"/>
          <w:b/>
          <w:iCs/>
          <w:sz w:val="24"/>
          <w:szCs w:val="24"/>
        </w:rPr>
      </w:pPr>
    </w:p>
    <w:p w:rsidR="00893590" w:rsidP="00893590">
      <w:pPr>
        <w:pStyle w:val="CommentText"/>
        <w:numPr>
          <w:numId w:val="1"/>
        </w:numPr>
        <w:bidi w:val="0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 čl. I, bode 37 § 57 ods. 22 písm. b)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sa slová „z hľadiska zdravotných rizík“ nahrádzajú slovami „z hľadiska zdravotného rizika“. </w:t>
      </w:r>
    </w:p>
    <w:p w:rsidR="00893590" w:rsidP="00893590">
      <w:pPr>
        <w:pStyle w:val="CommentText"/>
        <w:bidi w:val="0"/>
        <w:ind w:left="3402"/>
        <w:jc w:val="both"/>
        <w:rPr>
          <w:rStyle w:val="Emphasis"/>
          <w:rFonts w:ascii="Arial" w:hAnsi="Arial" w:cs="Arial"/>
          <w:i w:val="0"/>
          <w:iCs/>
          <w:sz w:val="24"/>
          <w:szCs w:val="24"/>
        </w:rPr>
      </w:pPr>
      <w:r>
        <w:rPr>
          <w:rStyle w:val="Emphasis"/>
          <w:rFonts w:ascii="Arial" w:hAnsi="Arial" w:cs="Arial"/>
          <w:i w:val="0"/>
          <w:iCs/>
          <w:sz w:val="24"/>
          <w:szCs w:val="24"/>
        </w:rPr>
        <w:t xml:space="preserve">Ide o legislatívno-technickú úpravu; ustanovenie sa upravuje </w:t>
      </w:r>
      <w:r>
        <w:rPr>
          <w:rFonts w:ascii="Arial" w:hAnsi="Arial" w:cs="Arial"/>
          <w:iCs/>
          <w:sz w:val="24"/>
          <w:szCs w:val="24"/>
        </w:rPr>
        <w:t xml:space="preserve">s ohľadom na legislatívnymi pravidlami preferované </w:t>
      </w:r>
      <w:r>
        <w:rPr>
          <w:rFonts w:ascii="Arial" w:hAnsi="Arial" w:cs="Arial"/>
          <w:sz w:val="24"/>
          <w:szCs w:val="24"/>
        </w:rPr>
        <w:t xml:space="preserve">jednotné číslo, ako aj </w:t>
      </w:r>
      <w:r>
        <w:rPr>
          <w:rStyle w:val="Emphasis"/>
          <w:rFonts w:ascii="Arial" w:hAnsi="Arial" w:cs="Arial"/>
          <w:i w:val="0"/>
          <w:iCs/>
          <w:sz w:val="24"/>
          <w:szCs w:val="24"/>
        </w:rPr>
        <w:t>v záujme zjednotenia používaných pojmov resp. terminológie [napr. úprava  § 30 ods. 1 písm. b)].</w:t>
      </w:r>
    </w:p>
    <w:p w:rsidR="00367728" w:rsidRPr="00367728" w:rsidP="00367728">
      <w:pPr>
        <w:pStyle w:val="CommentText"/>
        <w:bidi w:val="0"/>
        <w:spacing w:before="0" w:beforeAutospacing="0" w:after="0" w:afterAutospacing="0"/>
        <w:ind w:left="3289"/>
        <w:jc w:val="both"/>
        <w:rPr>
          <w:rStyle w:val="Emphasis"/>
          <w:rFonts w:ascii="Arial" w:hAnsi="Arial" w:cs="Arial"/>
          <w:b/>
          <w:i w:val="0"/>
          <w:iCs/>
          <w:sz w:val="24"/>
          <w:szCs w:val="24"/>
        </w:rPr>
      </w:pPr>
      <w:r w:rsidRPr="00367728">
        <w:rPr>
          <w:rStyle w:val="Emphasis"/>
          <w:rFonts w:ascii="Arial" w:hAnsi="Arial" w:cs="Arial"/>
          <w:b/>
          <w:i w:val="0"/>
          <w:iCs/>
          <w:sz w:val="24"/>
          <w:szCs w:val="24"/>
        </w:rPr>
        <w:t>Ústavnoprávny výbor NR SR</w:t>
      </w:r>
    </w:p>
    <w:p w:rsidR="00367728" w:rsidRPr="00367728" w:rsidP="00367728">
      <w:pPr>
        <w:pStyle w:val="CommentText"/>
        <w:bidi w:val="0"/>
        <w:spacing w:before="0" w:beforeAutospacing="0" w:after="0" w:afterAutospacing="0"/>
        <w:ind w:left="3289"/>
        <w:jc w:val="both"/>
        <w:rPr>
          <w:rStyle w:val="Emphasis"/>
          <w:rFonts w:ascii="Arial" w:hAnsi="Arial" w:cs="Arial"/>
          <w:b/>
          <w:i w:val="0"/>
          <w:iCs/>
          <w:sz w:val="24"/>
          <w:szCs w:val="24"/>
        </w:rPr>
      </w:pPr>
      <w:r w:rsidRPr="00367728">
        <w:rPr>
          <w:rStyle w:val="Emphasis"/>
          <w:rFonts w:ascii="Arial" w:hAnsi="Arial" w:cs="Arial"/>
          <w:b/>
          <w:i w:val="0"/>
          <w:iCs/>
          <w:sz w:val="24"/>
          <w:szCs w:val="24"/>
        </w:rPr>
        <w:t>Výbor NR SR pre hospodárske záležitosti</w:t>
      </w:r>
    </w:p>
    <w:p w:rsidR="00367728" w:rsidRPr="00367728" w:rsidP="00367728">
      <w:pPr>
        <w:pStyle w:val="CommentText"/>
        <w:bidi w:val="0"/>
        <w:spacing w:before="0" w:beforeAutospacing="0" w:after="0" w:afterAutospacing="0"/>
        <w:ind w:left="3289"/>
        <w:jc w:val="both"/>
        <w:rPr>
          <w:rStyle w:val="Emphasis"/>
          <w:rFonts w:ascii="Arial" w:hAnsi="Arial" w:cs="Arial"/>
          <w:b/>
          <w:i w:val="0"/>
          <w:iCs/>
          <w:sz w:val="24"/>
          <w:szCs w:val="24"/>
        </w:rPr>
      </w:pPr>
      <w:r w:rsidRPr="00367728">
        <w:rPr>
          <w:rStyle w:val="Emphasis"/>
          <w:rFonts w:ascii="Arial" w:hAnsi="Arial" w:cs="Arial"/>
          <w:b/>
          <w:i w:val="0"/>
          <w:iCs/>
          <w:sz w:val="24"/>
          <w:szCs w:val="24"/>
        </w:rPr>
        <w:t>Výbor NR SR  pre sociálne veci</w:t>
      </w:r>
    </w:p>
    <w:p w:rsidR="00367728" w:rsidP="00367728">
      <w:pPr>
        <w:pStyle w:val="CommentText"/>
        <w:bidi w:val="0"/>
        <w:spacing w:before="0" w:beforeAutospacing="0" w:after="0" w:afterAutospacing="0"/>
        <w:ind w:left="3289"/>
        <w:jc w:val="both"/>
        <w:rPr>
          <w:rStyle w:val="Emphasis"/>
          <w:rFonts w:ascii="Arial" w:hAnsi="Arial" w:cs="Arial"/>
          <w:b/>
          <w:i w:val="0"/>
          <w:iCs/>
          <w:sz w:val="24"/>
          <w:szCs w:val="24"/>
        </w:rPr>
      </w:pPr>
      <w:r w:rsidRPr="00367728">
        <w:rPr>
          <w:rStyle w:val="Emphasis"/>
          <w:rFonts w:ascii="Arial" w:hAnsi="Arial" w:cs="Arial"/>
          <w:b/>
          <w:i w:val="0"/>
          <w:iCs/>
          <w:sz w:val="24"/>
          <w:szCs w:val="24"/>
        </w:rPr>
        <w:t>Výbor NR SR pre zdravotníctvo</w:t>
      </w:r>
    </w:p>
    <w:p w:rsidR="00367728" w:rsidRPr="00367728" w:rsidP="00367728">
      <w:pPr>
        <w:pStyle w:val="CommentText"/>
        <w:bidi w:val="0"/>
        <w:spacing w:before="0" w:beforeAutospacing="0" w:after="0" w:afterAutospacing="0"/>
        <w:ind w:left="3289"/>
        <w:jc w:val="both"/>
        <w:rPr>
          <w:rStyle w:val="Emphasis"/>
          <w:rFonts w:ascii="Arial" w:hAnsi="Arial" w:cs="Arial"/>
          <w:b/>
          <w:i w:val="0"/>
          <w:iCs/>
          <w:sz w:val="24"/>
          <w:szCs w:val="24"/>
        </w:rPr>
      </w:pPr>
    </w:p>
    <w:p w:rsidR="00367728" w:rsidP="00367728">
      <w:pPr>
        <w:pStyle w:val="CommentText"/>
        <w:bidi w:val="0"/>
        <w:spacing w:before="0" w:beforeAutospacing="0" w:after="0" w:afterAutospacing="0"/>
        <w:ind w:left="3289"/>
        <w:jc w:val="both"/>
        <w:rPr>
          <w:rStyle w:val="Emphasis"/>
          <w:rFonts w:ascii="Arial" w:hAnsi="Arial" w:cs="Arial"/>
          <w:b/>
          <w:i w:val="0"/>
          <w:iCs/>
          <w:sz w:val="24"/>
          <w:szCs w:val="24"/>
        </w:rPr>
      </w:pPr>
      <w:r w:rsidRPr="00367728">
        <w:rPr>
          <w:rStyle w:val="Emphasis"/>
          <w:rFonts w:ascii="Arial" w:hAnsi="Arial" w:cs="Arial"/>
          <w:b/>
          <w:i w:val="0"/>
          <w:iCs/>
          <w:sz w:val="24"/>
          <w:szCs w:val="24"/>
        </w:rPr>
        <w:t>gestorský výbor odporúča</w:t>
      </w:r>
      <w:r w:rsidR="001060A9">
        <w:rPr>
          <w:rStyle w:val="Emphasis"/>
          <w:rFonts w:ascii="Arial" w:hAnsi="Arial" w:cs="Arial"/>
          <w:b/>
          <w:i w:val="0"/>
          <w:iCs/>
          <w:sz w:val="24"/>
          <w:szCs w:val="24"/>
        </w:rPr>
        <w:t xml:space="preserve">  s c h v á l i ť</w:t>
      </w:r>
    </w:p>
    <w:p w:rsidR="00367728" w:rsidRPr="00367728" w:rsidP="00367728">
      <w:pPr>
        <w:pStyle w:val="CommentText"/>
        <w:bidi w:val="0"/>
        <w:spacing w:before="0" w:beforeAutospacing="0" w:after="0" w:afterAutospacing="0"/>
        <w:ind w:left="3289"/>
        <w:jc w:val="both"/>
        <w:rPr>
          <w:rFonts w:ascii="Arial" w:hAnsi="Arial" w:cs="Arial"/>
          <w:b/>
          <w:iCs/>
          <w:sz w:val="24"/>
          <w:szCs w:val="24"/>
        </w:rPr>
      </w:pPr>
    </w:p>
    <w:p w:rsidR="00893590" w:rsidP="00893590">
      <w:pPr>
        <w:pStyle w:val="CommentText"/>
        <w:numPr>
          <w:numId w:val="1"/>
        </w:numPr>
        <w:bidi w:val="0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 čl. I, bode 37 § 57 ods. 22 písm. k) </w:t>
      </w:r>
      <w:r>
        <w:rPr>
          <w:rFonts w:ascii="Arial" w:hAnsi="Arial" w:cs="Arial"/>
          <w:sz w:val="24"/>
          <w:szCs w:val="24"/>
        </w:rPr>
        <w:t xml:space="preserve">sa slová </w:t>
      </w:r>
      <w:r>
        <w:rPr>
          <w:rFonts w:ascii="Arial" w:hAnsi="Arial" w:cs="Arial"/>
          <w:color w:val="000000"/>
          <w:sz w:val="24"/>
          <w:szCs w:val="24"/>
        </w:rPr>
        <w:t xml:space="preserve">„posúdenia zdravotných rizík“ nahrádzajú slovami „posúdenia zdravotného rizika“. </w:t>
      </w:r>
    </w:p>
    <w:p w:rsidR="00893590" w:rsidP="00893590">
      <w:pPr>
        <w:pStyle w:val="CommentText"/>
        <w:bidi w:val="0"/>
        <w:ind w:left="3402"/>
        <w:jc w:val="both"/>
        <w:rPr>
          <w:rStyle w:val="Emphasis"/>
          <w:rFonts w:ascii="Arial" w:hAnsi="Arial" w:cs="Arial"/>
          <w:i w:val="0"/>
          <w:iCs/>
          <w:sz w:val="24"/>
          <w:szCs w:val="24"/>
        </w:rPr>
      </w:pPr>
      <w:r>
        <w:rPr>
          <w:rStyle w:val="Emphasis"/>
          <w:rFonts w:ascii="Arial" w:hAnsi="Arial" w:cs="Arial"/>
          <w:i w:val="0"/>
          <w:iCs/>
          <w:sz w:val="24"/>
          <w:szCs w:val="24"/>
        </w:rPr>
        <w:t>Ide o legislatívno-technickú úpravu; ustanovenie sa upravuje</w:t>
      </w:r>
      <w:r>
        <w:rPr>
          <w:rFonts w:ascii="Arial" w:hAnsi="Arial" w:cs="Arial"/>
          <w:iCs/>
          <w:sz w:val="24"/>
          <w:szCs w:val="24"/>
        </w:rPr>
        <w:t xml:space="preserve"> s ohľadom na legislatívnymi pravidlami preferované </w:t>
      </w:r>
      <w:r>
        <w:rPr>
          <w:rFonts w:ascii="Arial" w:hAnsi="Arial" w:cs="Arial"/>
          <w:sz w:val="24"/>
          <w:szCs w:val="24"/>
        </w:rPr>
        <w:t>jednotné číslo, ako aj</w:t>
      </w:r>
      <w:r>
        <w:rPr>
          <w:rStyle w:val="Emphasis"/>
          <w:rFonts w:ascii="Arial" w:hAnsi="Arial" w:cs="Arial"/>
          <w:i w:val="0"/>
          <w:iCs/>
          <w:sz w:val="24"/>
          <w:szCs w:val="24"/>
        </w:rPr>
        <w:t xml:space="preserve"> v záujme zjednotenia používaných pojmov resp. terminológie.</w:t>
      </w:r>
    </w:p>
    <w:p w:rsidR="00367728" w:rsidRPr="00367728" w:rsidP="00367728">
      <w:pPr>
        <w:pStyle w:val="CommentText"/>
        <w:bidi w:val="0"/>
        <w:spacing w:before="0" w:beforeAutospacing="0" w:after="0" w:afterAutospacing="0"/>
        <w:ind w:left="3289"/>
        <w:jc w:val="both"/>
        <w:rPr>
          <w:rStyle w:val="Emphasis"/>
          <w:rFonts w:ascii="Arial" w:hAnsi="Arial" w:cs="Arial"/>
          <w:b/>
          <w:i w:val="0"/>
          <w:iCs/>
          <w:sz w:val="24"/>
          <w:szCs w:val="24"/>
        </w:rPr>
      </w:pPr>
      <w:r w:rsidRPr="00367728">
        <w:rPr>
          <w:rStyle w:val="Emphasis"/>
          <w:rFonts w:ascii="Arial" w:hAnsi="Arial" w:cs="Arial"/>
          <w:b/>
          <w:i w:val="0"/>
          <w:iCs/>
          <w:sz w:val="24"/>
          <w:szCs w:val="24"/>
        </w:rPr>
        <w:t>Ústavnoprávny výbor NR SR</w:t>
      </w:r>
    </w:p>
    <w:p w:rsidR="00367728" w:rsidRPr="00367728" w:rsidP="00367728">
      <w:pPr>
        <w:pStyle w:val="CommentText"/>
        <w:bidi w:val="0"/>
        <w:spacing w:before="0" w:beforeAutospacing="0" w:after="0" w:afterAutospacing="0"/>
        <w:ind w:left="3289"/>
        <w:jc w:val="both"/>
        <w:rPr>
          <w:rStyle w:val="Emphasis"/>
          <w:rFonts w:ascii="Arial" w:hAnsi="Arial" w:cs="Arial"/>
          <w:b/>
          <w:i w:val="0"/>
          <w:iCs/>
          <w:sz w:val="24"/>
          <w:szCs w:val="24"/>
        </w:rPr>
      </w:pPr>
      <w:r w:rsidRPr="00367728">
        <w:rPr>
          <w:rStyle w:val="Emphasis"/>
          <w:rFonts w:ascii="Arial" w:hAnsi="Arial" w:cs="Arial"/>
          <w:b/>
          <w:i w:val="0"/>
          <w:iCs/>
          <w:sz w:val="24"/>
          <w:szCs w:val="24"/>
        </w:rPr>
        <w:t>Výbor NR SR pre hospodárske záležitosti</w:t>
      </w:r>
    </w:p>
    <w:p w:rsidR="00367728" w:rsidRPr="00367728" w:rsidP="00367728">
      <w:pPr>
        <w:pStyle w:val="CommentText"/>
        <w:bidi w:val="0"/>
        <w:spacing w:before="0" w:beforeAutospacing="0" w:after="0" w:afterAutospacing="0"/>
        <w:ind w:left="3289"/>
        <w:jc w:val="both"/>
        <w:rPr>
          <w:rStyle w:val="Emphasis"/>
          <w:rFonts w:ascii="Arial" w:hAnsi="Arial" w:cs="Arial"/>
          <w:b/>
          <w:i w:val="0"/>
          <w:iCs/>
          <w:sz w:val="24"/>
          <w:szCs w:val="24"/>
        </w:rPr>
      </w:pPr>
      <w:r w:rsidRPr="00367728">
        <w:rPr>
          <w:rStyle w:val="Emphasis"/>
          <w:rFonts w:ascii="Arial" w:hAnsi="Arial" w:cs="Arial"/>
          <w:b/>
          <w:i w:val="0"/>
          <w:iCs/>
          <w:sz w:val="24"/>
          <w:szCs w:val="24"/>
        </w:rPr>
        <w:t>Výbor NR SR  pre sociálne veci</w:t>
      </w:r>
    </w:p>
    <w:p w:rsidR="00367728" w:rsidP="00367728">
      <w:pPr>
        <w:pStyle w:val="CommentText"/>
        <w:bidi w:val="0"/>
        <w:spacing w:before="0" w:beforeAutospacing="0" w:after="0" w:afterAutospacing="0"/>
        <w:ind w:left="3289"/>
        <w:jc w:val="both"/>
        <w:rPr>
          <w:rStyle w:val="Emphasis"/>
          <w:rFonts w:ascii="Arial" w:hAnsi="Arial" w:cs="Arial"/>
          <w:b/>
          <w:i w:val="0"/>
          <w:iCs/>
          <w:sz w:val="24"/>
          <w:szCs w:val="24"/>
        </w:rPr>
      </w:pPr>
      <w:r w:rsidRPr="00367728">
        <w:rPr>
          <w:rStyle w:val="Emphasis"/>
          <w:rFonts w:ascii="Arial" w:hAnsi="Arial" w:cs="Arial"/>
          <w:b/>
          <w:i w:val="0"/>
          <w:iCs/>
          <w:sz w:val="24"/>
          <w:szCs w:val="24"/>
        </w:rPr>
        <w:t>Výbor NR SR pre zdravotníctvo</w:t>
      </w:r>
    </w:p>
    <w:p w:rsidR="00367728" w:rsidRPr="00367728" w:rsidP="00367728">
      <w:pPr>
        <w:pStyle w:val="CommentText"/>
        <w:bidi w:val="0"/>
        <w:spacing w:before="0" w:beforeAutospacing="0" w:after="0" w:afterAutospacing="0"/>
        <w:ind w:left="3289"/>
        <w:jc w:val="both"/>
        <w:rPr>
          <w:rStyle w:val="Emphasis"/>
          <w:rFonts w:ascii="Arial" w:hAnsi="Arial" w:cs="Arial"/>
          <w:b/>
          <w:i w:val="0"/>
          <w:iCs/>
          <w:sz w:val="24"/>
          <w:szCs w:val="24"/>
        </w:rPr>
      </w:pPr>
    </w:p>
    <w:p w:rsidR="00367728" w:rsidP="00367728">
      <w:pPr>
        <w:pStyle w:val="CommentText"/>
        <w:bidi w:val="0"/>
        <w:spacing w:before="0" w:beforeAutospacing="0" w:after="0" w:afterAutospacing="0"/>
        <w:ind w:left="3289"/>
        <w:jc w:val="both"/>
        <w:rPr>
          <w:rStyle w:val="Emphasis"/>
          <w:rFonts w:ascii="Arial" w:hAnsi="Arial" w:cs="Arial"/>
          <w:b/>
          <w:i w:val="0"/>
          <w:iCs/>
          <w:sz w:val="24"/>
          <w:szCs w:val="24"/>
        </w:rPr>
      </w:pPr>
      <w:r w:rsidRPr="00367728">
        <w:rPr>
          <w:rStyle w:val="Emphasis"/>
          <w:rFonts w:ascii="Arial" w:hAnsi="Arial" w:cs="Arial"/>
          <w:b/>
          <w:i w:val="0"/>
          <w:iCs/>
          <w:sz w:val="24"/>
          <w:szCs w:val="24"/>
        </w:rPr>
        <w:t>gestorský výbor odporúča</w:t>
      </w:r>
      <w:r w:rsidR="001060A9">
        <w:rPr>
          <w:rStyle w:val="Emphasis"/>
          <w:rFonts w:ascii="Arial" w:hAnsi="Arial" w:cs="Arial"/>
          <w:b/>
          <w:i w:val="0"/>
          <w:iCs/>
          <w:sz w:val="24"/>
          <w:szCs w:val="24"/>
        </w:rPr>
        <w:t xml:space="preserve">  s c h v á l i ť</w:t>
      </w:r>
    </w:p>
    <w:p w:rsidR="00367728" w:rsidP="00367728">
      <w:pPr>
        <w:pStyle w:val="CommentText"/>
        <w:bidi w:val="0"/>
        <w:spacing w:before="0" w:beforeAutospacing="0" w:after="0" w:afterAutospacing="0"/>
        <w:ind w:left="3289"/>
        <w:jc w:val="both"/>
        <w:rPr>
          <w:rStyle w:val="Emphasis"/>
          <w:rFonts w:ascii="Arial" w:hAnsi="Arial" w:cs="Arial"/>
          <w:b/>
          <w:i w:val="0"/>
          <w:iCs/>
          <w:sz w:val="24"/>
          <w:szCs w:val="24"/>
        </w:rPr>
      </w:pPr>
    </w:p>
    <w:p w:rsidR="00367728" w:rsidRPr="00367728" w:rsidP="00367728">
      <w:pPr>
        <w:pStyle w:val="CommentText"/>
        <w:bidi w:val="0"/>
        <w:spacing w:before="0" w:beforeAutospacing="0" w:after="0" w:afterAutospacing="0"/>
        <w:ind w:left="3289"/>
        <w:jc w:val="both"/>
        <w:rPr>
          <w:rFonts w:ascii="Arial" w:hAnsi="Arial" w:cs="Arial"/>
          <w:b/>
          <w:iCs/>
          <w:sz w:val="24"/>
          <w:szCs w:val="24"/>
        </w:rPr>
      </w:pPr>
    </w:p>
    <w:p w:rsidR="00893590" w:rsidP="00893590">
      <w:pPr>
        <w:numPr>
          <w:numId w:val="1"/>
        </w:numPr>
        <w:bidi w:val="0"/>
        <w:jc w:val="both"/>
        <w:rPr>
          <w:lang w:eastAsia="ar-SA"/>
        </w:rPr>
      </w:pPr>
      <w:r>
        <w:rPr>
          <w:b/>
        </w:rPr>
        <w:t>V čl. I, bode 37 § 57 ods. 23 písm. a)</w:t>
      </w:r>
      <w:r>
        <w:t xml:space="preserve"> sa slová „nezabezpečí si“ nahrádzajú slovami „si nezabezpečí“ a slová „</w:t>
      </w:r>
      <w:r>
        <w:rPr>
          <w:color w:val="000000"/>
        </w:rPr>
        <w:t>z hľadiska zdravotných rizík“ sa nahrádzajú slovami „z hľadiska zdravotného rizika“.</w:t>
      </w:r>
      <w:r>
        <w:t xml:space="preserve"> </w:t>
      </w:r>
    </w:p>
    <w:p w:rsidR="00893590" w:rsidP="00893590">
      <w:pPr>
        <w:pStyle w:val="CommentText"/>
        <w:bidi w:val="0"/>
        <w:spacing w:before="0" w:beforeAutospacing="0" w:after="0" w:afterAutospacing="0"/>
        <w:ind w:left="3402"/>
        <w:jc w:val="both"/>
        <w:rPr>
          <w:rStyle w:val="Emphasis"/>
          <w:rFonts w:ascii="Arial" w:hAnsi="Arial" w:cs="Arial"/>
          <w:i w:val="0"/>
          <w:iCs/>
          <w:sz w:val="24"/>
          <w:szCs w:val="24"/>
        </w:rPr>
      </w:pPr>
    </w:p>
    <w:p w:rsidR="00893590" w:rsidP="00893590">
      <w:pPr>
        <w:pStyle w:val="CommentText"/>
        <w:bidi w:val="0"/>
        <w:spacing w:before="0" w:beforeAutospacing="0" w:after="0" w:afterAutospacing="0"/>
        <w:ind w:left="3402"/>
        <w:jc w:val="both"/>
        <w:rPr>
          <w:rStyle w:val="Emphasis"/>
          <w:rFonts w:ascii="Arial" w:hAnsi="Arial" w:cs="Arial"/>
          <w:i w:val="0"/>
          <w:iCs/>
          <w:sz w:val="24"/>
          <w:szCs w:val="24"/>
        </w:rPr>
      </w:pPr>
      <w:r>
        <w:rPr>
          <w:rStyle w:val="Emphasis"/>
          <w:rFonts w:ascii="Arial" w:hAnsi="Arial" w:cs="Arial"/>
          <w:i w:val="0"/>
          <w:iCs/>
          <w:sz w:val="24"/>
          <w:szCs w:val="24"/>
        </w:rPr>
        <w:t xml:space="preserve">Ide o legislatívno-technickú úpravu; ustanovenie sa upravuje </w:t>
      </w:r>
      <w:r>
        <w:rPr>
          <w:rFonts w:ascii="Arial" w:hAnsi="Arial" w:cs="Arial"/>
          <w:iCs/>
          <w:sz w:val="24"/>
          <w:szCs w:val="24"/>
        </w:rPr>
        <w:t xml:space="preserve">s ohľadom na legislatívnymi pravidlami preferované </w:t>
      </w:r>
      <w:r>
        <w:rPr>
          <w:rFonts w:ascii="Arial" w:hAnsi="Arial" w:cs="Arial"/>
          <w:sz w:val="24"/>
          <w:szCs w:val="24"/>
        </w:rPr>
        <w:t xml:space="preserve">jednotné číslo, ako aj </w:t>
      </w:r>
      <w:r>
        <w:rPr>
          <w:rStyle w:val="Emphasis"/>
          <w:rFonts w:ascii="Arial" w:hAnsi="Arial" w:cs="Arial"/>
          <w:i w:val="0"/>
          <w:iCs/>
          <w:sz w:val="24"/>
          <w:szCs w:val="24"/>
        </w:rPr>
        <w:t>v záujme zjednotenia používaných pojmov resp. terminológie [napr. úprava  § 30 ods. 1 písm. b)].</w:t>
      </w:r>
    </w:p>
    <w:p w:rsidR="00367728" w:rsidP="00893590">
      <w:pPr>
        <w:pStyle w:val="CommentText"/>
        <w:bidi w:val="0"/>
        <w:spacing w:before="0" w:beforeAutospacing="0" w:after="0" w:afterAutospacing="0"/>
        <w:ind w:left="3402"/>
        <w:jc w:val="both"/>
        <w:rPr>
          <w:rStyle w:val="Emphasis"/>
          <w:rFonts w:ascii="Arial" w:hAnsi="Arial" w:cs="Arial"/>
          <w:i w:val="0"/>
          <w:iCs/>
          <w:sz w:val="24"/>
          <w:szCs w:val="24"/>
        </w:rPr>
      </w:pPr>
    </w:p>
    <w:p w:rsidR="00367728" w:rsidRPr="00367728" w:rsidP="00367728">
      <w:pPr>
        <w:pStyle w:val="CommentText"/>
        <w:bidi w:val="0"/>
        <w:spacing w:before="0" w:beforeAutospacing="0" w:after="0" w:afterAutospacing="0"/>
        <w:ind w:left="3289"/>
        <w:jc w:val="both"/>
        <w:rPr>
          <w:rStyle w:val="Emphasis"/>
          <w:rFonts w:ascii="Arial" w:hAnsi="Arial" w:cs="Arial"/>
          <w:b/>
          <w:i w:val="0"/>
          <w:iCs/>
          <w:sz w:val="24"/>
          <w:szCs w:val="24"/>
        </w:rPr>
      </w:pPr>
      <w:r w:rsidRPr="00367728">
        <w:rPr>
          <w:rStyle w:val="Emphasis"/>
          <w:rFonts w:ascii="Arial" w:hAnsi="Arial" w:cs="Arial"/>
          <w:b/>
          <w:i w:val="0"/>
          <w:iCs/>
          <w:sz w:val="24"/>
          <w:szCs w:val="24"/>
        </w:rPr>
        <w:t>Ústavnoprávny výbor NR SR</w:t>
      </w:r>
    </w:p>
    <w:p w:rsidR="00367728" w:rsidRPr="00367728" w:rsidP="00367728">
      <w:pPr>
        <w:pStyle w:val="CommentText"/>
        <w:bidi w:val="0"/>
        <w:spacing w:before="0" w:beforeAutospacing="0" w:after="0" w:afterAutospacing="0"/>
        <w:ind w:left="3289"/>
        <w:jc w:val="both"/>
        <w:rPr>
          <w:rStyle w:val="Emphasis"/>
          <w:rFonts w:ascii="Arial" w:hAnsi="Arial" w:cs="Arial"/>
          <w:b/>
          <w:i w:val="0"/>
          <w:iCs/>
          <w:sz w:val="24"/>
          <w:szCs w:val="24"/>
        </w:rPr>
      </w:pPr>
      <w:r w:rsidRPr="00367728">
        <w:rPr>
          <w:rStyle w:val="Emphasis"/>
          <w:rFonts w:ascii="Arial" w:hAnsi="Arial" w:cs="Arial"/>
          <w:b/>
          <w:i w:val="0"/>
          <w:iCs/>
          <w:sz w:val="24"/>
          <w:szCs w:val="24"/>
        </w:rPr>
        <w:t>Výbor NR SR pre hospodárske záležitosti</w:t>
      </w:r>
    </w:p>
    <w:p w:rsidR="00367728" w:rsidRPr="00367728" w:rsidP="00367728">
      <w:pPr>
        <w:pStyle w:val="CommentText"/>
        <w:bidi w:val="0"/>
        <w:spacing w:before="0" w:beforeAutospacing="0" w:after="0" w:afterAutospacing="0"/>
        <w:ind w:left="3289"/>
        <w:jc w:val="both"/>
        <w:rPr>
          <w:rStyle w:val="Emphasis"/>
          <w:rFonts w:ascii="Arial" w:hAnsi="Arial" w:cs="Arial"/>
          <w:b/>
          <w:i w:val="0"/>
          <w:iCs/>
          <w:sz w:val="24"/>
          <w:szCs w:val="24"/>
        </w:rPr>
      </w:pPr>
      <w:r w:rsidRPr="00367728">
        <w:rPr>
          <w:rStyle w:val="Emphasis"/>
          <w:rFonts w:ascii="Arial" w:hAnsi="Arial" w:cs="Arial"/>
          <w:b/>
          <w:i w:val="0"/>
          <w:iCs/>
          <w:sz w:val="24"/>
          <w:szCs w:val="24"/>
        </w:rPr>
        <w:t>Výbor NR SR  pre sociálne veci</w:t>
      </w:r>
    </w:p>
    <w:p w:rsidR="00367728" w:rsidP="00367728">
      <w:pPr>
        <w:pStyle w:val="CommentText"/>
        <w:bidi w:val="0"/>
        <w:spacing w:before="0" w:beforeAutospacing="0" w:after="0" w:afterAutospacing="0"/>
        <w:ind w:left="3289"/>
        <w:jc w:val="both"/>
        <w:rPr>
          <w:rStyle w:val="Emphasis"/>
          <w:rFonts w:ascii="Arial" w:hAnsi="Arial" w:cs="Arial"/>
          <w:b/>
          <w:i w:val="0"/>
          <w:iCs/>
          <w:sz w:val="24"/>
          <w:szCs w:val="24"/>
        </w:rPr>
      </w:pPr>
      <w:r w:rsidRPr="00367728">
        <w:rPr>
          <w:rStyle w:val="Emphasis"/>
          <w:rFonts w:ascii="Arial" w:hAnsi="Arial" w:cs="Arial"/>
          <w:b/>
          <w:i w:val="0"/>
          <w:iCs/>
          <w:sz w:val="24"/>
          <w:szCs w:val="24"/>
        </w:rPr>
        <w:t>Výbor NR SR pre zdravotníctvo</w:t>
      </w:r>
    </w:p>
    <w:p w:rsidR="00367728" w:rsidRPr="00367728" w:rsidP="00367728">
      <w:pPr>
        <w:pStyle w:val="CommentText"/>
        <w:bidi w:val="0"/>
        <w:spacing w:before="0" w:beforeAutospacing="0" w:after="0" w:afterAutospacing="0"/>
        <w:ind w:left="3289"/>
        <w:jc w:val="both"/>
        <w:rPr>
          <w:rStyle w:val="Emphasis"/>
          <w:rFonts w:ascii="Arial" w:hAnsi="Arial" w:cs="Arial"/>
          <w:b/>
          <w:i w:val="0"/>
          <w:iCs/>
          <w:sz w:val="24"/>
          <w:szCs w:val="24"/>
        </w:rPr>
      </w:pPr>
    </w:p>
    <w:p w:rsidR="00367728" w:rsidP="00367728">
      <w:pPr>
        <w:pStyle w:val="CommentText"/>
        <w:bidi w:val="0"/>
        <w:spacing w:before="0" w:beforeAutospacing="0" w:after="0" w:afterAutospacing="0"/>
        <w:ind w:left="3289"/>
        <w:jc w:val="both"/>
        <w:rPr>
          <w:rStyle w:val="Emphasis"/>
          <w:rFonts w:ascii="Arial" w:hAnsi="Arial" w:cs="Arial"/>
          <w:b/>
          <w:i w:val="0"/>
          <w:iCs/>
          <w:sz w:val="24"/>
          <w:szCs w:val="24"/>
        </w:rPr>
      </w:pPr>
      <w:r w:rsidRPr="00367728">
        <w:rPr>
          <w:rStyle w:val="Emphasis"/>
          <w:rFonts w:ascii="Arial" w:hAnsi="Arial" w:cs="Arial"/>
          <w:b/>
          <w:i w:val="0"/>
          <w:iCs/>
          <w:sz w:val="24"/>
          <w:szCs w:val="24"/>
        </w:rPr>
        <w:t>gestorský výbor odporúča</w:t>
      </w:r>
      <w:r w:rsidR="001060A9">
        <w:rPr>
          <w:rStyle w:val="Emphasis"/>
          <w:rFonts w:ascii="Arial" w:hAnsi="Arial" w:cs="Arial"/>
          <w:b/>
          <w:i w:val="0"/>
          <w:iCs/>
          <w:sz w:val="24"/>
          <w:szCs w:val="24"/>
        </w:rPr>
        <w:t xml:space="preserve">  s c h v á l i ť</w:t>
      </w:r>
    </w:p>
    <w:p w:rsidR="00367728" w:rsidRPr="00367728" w:rsidP="00367728">
      <w:pPr>
        <w:pStyle w:val="CommentText"/>
        <w:bidi w:val="0"/>
        <w:spacing w:before="0" w:beforeAutospacing="0" w:after="0" w:afterAutospacing="0"/>
        <w:ind w:left="3289"/>
        <w:jc w:val="both"/>
        <w:rPr>
          <w:rFonts w:ascii="Arial" w:hAnsi="Arial" w:cs="Arial"/>
          <w:b/>
          <w:iCs/>
          <w:sz w:val="24"/>
          <w:szCs w:val="24"/>
        </w:rPr>
      </w:pPr>
    </w:p>
    <w:p w:rsidR="00367728" w:rsidP="00893590">
      <w:pPr>
        <w:pStyle w:val="CommentText"/>
        <w:bidi w:val="0"/>
        <w:spacing w:before="0" w:beforeAutospacing="0" w:after="0" w:afterAutospacing="0"/>
        <w:ind w:left="3402"/>
        <w:jc w:val="both"/>
        <w:rPr>
          <w:rStyle w:val="Emphasis"/>
          <w:rFonts w:ascii="Arial" w:hAnsi="Arial" w:cs="Arial"/>
          <w:i w:val="0"/>
          <w:iCs/>
          <w:sz w:val="24"/>
          <w:szCs w:val="24"/>
        </w:rPr>
      </w:pPr>
    </w:p>
    <w:p w:rsidR="00893590" w:rsidP="00893590">
      <w:pPr>
        <w:pStyle w:val="CommentText"/>
        <w:bidi w:val="0"/>
        <w:spacing w:before="0" w:beforeAutospacing="0" w:after="0" w:afterAutospacing="0"/>
        <w:ind w:left="3402"/>
        <w:jc w:val="both"/>
        <w:rPr>
          <w:rFonts w:ascii="Times New Roman" w:hAnsi="Times New Roman"/>
          <w:color w:val="404040"/>
        </w:rPr>
      </w:pPr>
    </w:p>
    <w:p w:rsidR="00893590" w:rsidP="00893590">
      <w:pPr>
        <w:numPr>
          <w:numId w:val="1"/>
        </w:numPr>
        <w:bidi w:val="0"/>
        <w:jc w:val="both"/>
        <w:rPr>
          <w:lang w:eastAsia="ar-SA"/>
        </w:rPr>
      </w:pPr>
      <w:r>
        <w:rPr>
          <w:b/>
        </w:rPr>
        <w:t>V čl. I, bode 37 § 57 ods. 24 písm. a) až j)</w:t>
      </w:r>
      <w:r>
        <w:t xml:space="preserve"> sa za slová „§ 30d“ vkladajú slová „ods. 1“. </w:t>
      </w:r>
    </w:p>
    <w:p w:rsidR="00893590" w:rsidP="00893590">
      <w:pPr>
        <w:pStyle w:val="CommentText"/>
        <w:bidi w:val="0"/>
        <w:ind w:left="3402"/>
        <w:jc w:val="both"/>
        <w:rPr>
          <w:rStyle w:val="Emphasis"/>
          <w:rFonts w:ascii="Arial" w:hAnsi="Arial" w:cs="Arial"/>
          <w:i w:val="0"/>
          <w:iCs/>
          <w:sz w:val="24"/>
          <w:szCs w:val="24"/>
        </w:rPr>
      </w:pPr>
      <w:r>
        <w:rPr>
          <w:rStyle w:val="Emphasis"/>
          <w:rFonts w:ascii="Arial" w:hAnsi="Arial" w:cs="Arial"/>
          <w:i w:val="0"/>
          <w:iCs/>
          <w:sz w:val="24"/>
          <w:szCs w:val="24"/>
        </w:rPr>
        <w:t xml:space="preserve">Ide o legislatívno-technickú úpravu; v ustanovení sa upravuje vnútorný odkaz na zodpovedajúce ustanovenie zákona. </w:t>
      </w:r>
    </w:p>
    <w:p w:rsidR="00367728" w:rsidRPr="00367728" w:rsidP="00367728">
      <w:pPr>
        <w:pStyle w:val="CommentText"/>
        <w:bidi w:val="0"/>
        <w:spacing w:before="0" w:beforeAutospacing="0" w:after="0" w:afterAutospacing="0"/>
        <w:ind w:left="3289"/>
        <w:jc w:val="both"/>
        <w:rPr>
          <w:rStyle w:val="Emphasis"/>
          <w:rFonts w:ascii="Arial" w:hAnsi="Arial" w:cs="Arial"/>
          <w:b/>
          <w:i w:val="0"/>
          <w:iCs/>
          <w:sz w:val="24"/>
          <w:szCs w:val="24"/>
        </w:rPr>
      </w:pPr>
      <w:r w:rsidRPr="00367728">
        <w:rPr>
          <w:rStyle w:val="Emphasis"/>
          <w:rFonts w:ascii="Arial" w:hAnsi="Arial" w:cs="Arial"/>
          <w:b/>
          <w:i w:val="0"/>
          <w:iCs/>
          <w:sz w:val="24"/>
          <w:szCs w:val="24"/>
        </w:rPr>
        <w:t>Ústavnoprávny výbor NR SR</w:t>
      </w:r>
    </w:p>
    <w:p w:rsidR="00367728" w:rsidRPr="00367728" w:rsidP="00367728">
      <w:pPr>
        <w:pStyle w:val="CommentText"/>
        <w:bidi w:val="0"/>
        <w:spacing w:before="0" w:beforeAutospacing="0" w:after="0" w:afterAutospacing="0"/>
        <w:ind w:left="3289"/>
        <w:jc w:val="both"/>
        <w:rPr>
          <w:rStyle w:val="Emphasis"/>
          <w:rFonts w:ascii="Arial" w:hAnsi="Arial" w:cs="Arial"/>
          <w:b/>
          <w:i w:val="0"/>
          <w:iCs/>
          <w:sz w:val="24"/>
          <w:szCs w:val="24"/>
        </w:rPr>
      </w:pPr>
      <w:r w:rsidRPr="00367728">
        <w:rPr>
          <w:rStyle w:val="Emphasis"/>
          <w:rFonts w:ascii="Arial" w:hAnsi="Arial" w:cs="Arial"/>
          <w:b/>
          <w:i w:val="0"/>
          <w:iCs/>
          <w:sz w:val="24"/>
          <w:szCs w:val="24"/>
        </w:rPr>
        <w:t>Výbor NR SR pre hospodárske záležitosti</w:t>
      </w:r>
    </w:p>
    <w:p w:rsidR="00367728" w:rsidRPr="00367728" w:rsidP="00367728">
      <w:pPr>
        <w:pStyle w:val="CommentText"/>
        <w:bidi w:val="0"/>
        <w:spacing w:before="0" w:beforeAutospacing="0" w:after="0" w:afterAutospacing="0"/>
        <w:ind w:left="3289"/>
        <w:jc w:val="both"/>
        <w:rPr>
          <w:rStyle w:val="Emphasis"/>
          <w:rFonts w:ascii="Arial" w:hAnsi="Arial" w:cs="Arial"/>
          <w:b/>
          <w:i w:val="0"/>
          <w:iCs/>
          <w:sz w:val="24"/>
          <w:szCs w:val="24"/>
        </w:rPr>
      </w:pPr>
      <w:r w:rsidRPr="00367728">
        <w:rPr>
          <w:rStyle w:val="Emphasis"/>
          <w:rFonts w:ascii="Arial" w:hAnsi="Arial" w:cs="Arial"/>
          <w:b/>
          <w:i w:val="0"/>
          <w:iCs/>
          <w:sz w:val="24"/>
          <w:szCs w:val="24"/>
        </w:rPr>
        <w:t>Výbor NR SR  pre sociálne veci</w:t>
      </w:r>
    </w:p>
    <w:p w:rsidR="00367728" w:rsidP="00367728">
      <w:pPr>
        <w:pStyle w:val="CommentText"/>
        <w:bidi w:val="0"/>
        <w:spacing w:before="0" w:beforeAutospacing="0" w:after="0" w:afterAutospacing="0"/>
        <w:ind w:left="3289"/>
        <w:jc w:val="both"/>
        <w:rPr>
          <w:rStyle w:val="Emphasis"/>
          <w:rFonts w:ascii="Arial" w:hAnsi="Arial" w:cs="Arial"/>
          <w:b/>
          <w:i w:val="0"/>
          <w:iCs/>
          <w:sz w:val="24"/>
          <w:szCs w:val="24"/>
        </w:rPr>
      </w:pPr>
      <w:r w:rsidRPr="00367728">
        <w:rPr>
          <w:rStyle w:val="Emphasis"/>
          <w:rFonts w:ascii="Arial" w:hAnsi="Arial" w:cs="Arial"/>
          <w:b/>
          <w:i w:val="0"/>
          <w:iCs/>
          <w:sz w:val="24"/>
          <w:szCs w:val="24"/>
        </w:rPr>
        <w:t>Výbor NR SR pre zdravotníctvo</w:t>
      </w:r>
    </w:p>
    <w:p w:rsidR="00367728" w:rsidRPr="00367728" w:rsidP="00367728">
      <w:pPr>
        <w:pStyle w:val="CommentText"/>
        <w:bidi w:val="0"/>
        <w:spacing w:before="0" w:beforeAutospacing="0" w:after="0" w:afterAutospacing="0"/>
        <w:ind w:left="3289"/>
        <w:jc w:val="both"/>
        <w:rPr>
          <w:rStyle w:val="Emphasis"/>
          <w:rFonts w:ascii="Arial" w:hAnsi="Arial" w:cs="Arial"/>
          <w:b/>
          <w:i w:val="0"/>
          <w:iCs/>
          <w:sz w:val="24"/>
          <w:szCs w:val="24"/>
        </w:rPr>
      </w:pPr>
    </w:p>
    <w:p w:rsidR="00367728" w:rsidP="00367728">
      <w:pPr>
        <w:pStyle w:val="CommentText"/>
        <w:bidi w:val="0"/>
        <w:spacing w:before="0" w:beforeAutospacing="0" w:after="0" w:afterAutospacing="0"/>
        <w:ind w:left="3289"/>
        <w:jc w:val="both"/>
        <w:rPr>
          <w:rStyle w:val="Emphasis"/>
          <w:rFonts w:ascii="Arial" w:hAnsi="Arial" w:cs="Arial"/>
          <w:b/>
          <w:i w:val="0"/>
          <w:iCs/>
          <w:sz w:val="24"/>
          <w:szCs w:val="24"/>
        </w:rPr>
      </w:pPr>
      <w:r w:rsidRPr="00367728">
        <w:rPr>
          <w:rStyle w:val="Emphasis"/>
          <w:rFonts w:ascii="Arial" w:hAnsi="Arial" w:cs="Arial"/>
          <w:b/>
          <w:i w:val="0"/>
          <w:iCs/>
          <w:sz w:val="24"/>
          <w:szCs w:val="24"/>
        </w:rPr>
        <w:t>gestorský výbor odporúča</w:t>
      </w:r>
      <w:r w:rsidR="001060A9">
        <w:rPr>
          <w:rStyle w:val="Emphasis"/>
          <w:rFonts w:ascii="Arial" w:hAnsi="Arial" w:cs="Arial"/>
          <w:b/>
          <w:i w:val="0"/>
          <w:iCs/>
          <w:sz w:val="24"/>
          <w:szCs w:val="24"/>
        </w:rPr>
        <w:t xml:space="preserve">  s c h v á l i ť</w:t>
      </w:r>
    </w:p>
    <w:p w:rsidR="00367728" w:rsidP="00367728">
      <w:pPr>
        <w:pStyle w:val="CommentText"/>
        <w:bidi w:val="0"/>
        <w:spacing w:before="0" w:beforeAutospacing="0" w:after="0" w:afterAutospacing="0"/>
        <w:ind w:left="3289"/>
        <w:jc w:val="both"/>
        <w:rPr>
          <w:rStyle w:val="Emphasis"/>
          <w:rFonts w:ascii="Arial" w:hAnsi="Arial" w:cs="Arial"/>
          <w:b/>
          <w:i w:val="0"/>
          <w:iCs/>
          <w:sz w:val="24"/>
          <w:szCs w:val="24"/>
        </w:rPr>
      </w:pPr>
    </w:p>
    <w:p w:rsidR="00367728" w:rsidRPr="00367728" w:rsidP="00367728">
      <w:pPr>
        <w:pStyle w:val="CommentText"/>
        <w:bidi w:val="0"/>
        <w:spacing w:before="0" w:beforeAutospacing="0" w:after="0" w:afterAutospacing="0"/>
        <w:ind w:left="3289"/>
        <w:jc w:val="both"/>
        <w:rPr>
          <w:rFonts w:ascii="Arial" w:hAnsi="Arial" w:cs="Arial"/>
          <w:b/>
          <w:iCs/>
          <w:sz w:val="24"/>
          <w:szCs w:val="24"/>
        </w:rPr>
      </w:pPr>
    </w:p>
    <w:p w:rsidR="00893590" w:rsidP="00893590">
      <w:pPr>
        <w:numPr>
          <w:numId w:val="1"/>
        </w:numPr>
        <w:bidi w:val="0"/>
        <w:jc w:val="both"/>
      </w:pPr>
      <w:r>
        <w:rPr>
          <w:b/>
        </w:rPr>
        <w:t>V čl. I, bode 39</w:t>
      </w:r>
      <w:r>
        <w:t xml:space="preserve"> úvodná veta znie: „Za § 63i sa vkladá § 63j</w:t>
      </w:r>
      <w:r w:rsidR="002F3BFB">
        <w:t>,</w:t>
      </w:r>
      <w:r>
        <w:t xml:space="preserve"> ktorý vrátane nadpisu znie:“. Zároveň sa v nadpise označenie paragrafu „§ 63i“ nahrádza označením paragrafu „§ 63j“.</w:t>
      </w:r>
    </w:p>
    <w:p w:rsidR="00893590" w:rsidP="00893590">
      <w:pPr>
        <w:pStyle w:val="CommentText"/>
        <w:bidi w:val="0"/>
        <w:ind w:left="3402"/>
        <w:jc w:val="both"/>
        <w:rPr>
          <w:rStyle w:val="Emphasis"/>
          <w:rFonts w:ascii="Arial" w:hAnsi="Arial" w:cs="Arial"/>
          <w:i w:val="0"/>
          <w:iCs/>
          <w:sz w:val="24"/>
          <w:szCs w:val="24"/>
        </w:rPr>
      </w:pPr>
      <w:r>
        <w:rPr>
          <w:rStyle w:val="Emphasis"/>
          <w:rFonts w:ascii="Arial" w:hAnsi="Arial" w:cs="Arial"/>
          <w:i w:val="0"/>
          <w:iCs/>
          <w:sz w:val="24"/>
          <w:szCs w:val="24"/>
        </w:rPr>
        <w:t>Ide o legislatívno-technickú úpravu; úprava reflektuje platnú právnu úpravu,  ktorá už ustanovenie so zhodným označením paragrafu (</w:t>
      </w:r>
      <w:r>
        <w:rPr>
          <w:rFonts w:ascii="Arial" w:hAnsi="Arial" w:cs="Arial"/>
          <w:sz w:val="24"/>
          <w:szCs w:val="24"/>
        </w:rPr>
        <w:t xml:space="preserve">§ 63i) </w:t>
      </w:r>
      <w:r>
        <w:rPr>
          <w:rStyle w:val="Emphasis"/>
          <w:rFonts w:ascii="Arial" w:hAnsi="Arial" w:cs="Arial"/>
          <w:i w:val="0"/>
          <w:iCs/>
          <w:sz w:val="24"/>
          <w:szCs w:val="24"/>
        </w:rPr>
        <w:t>obsahuje.</w:t>
      </w:r>
    </w:p>
    <w:p w:rsidR="00367728" w:rsidRPr="00367728" w:rsidP="00367728">
      <w:pPr>
        <w:pStyle w:val="CommentText"/>
        <w:bidi w:val="0"/>
        <w:spacing w:before="0" w:beforeAutospacing="0" w:after="0" w:afterAutospacing="0"/>
        <w:ind w:left="3289"/>
        <w:jc w:val="both"/>
        <w:rPr>
          <w:rStyle w:val="Emphasis"/>
          <w:rFonts w:ascii="Arial" w:hAnsi="Arial" w:cs="Arial"/>
          <w:b/>
          <w:i w:val="0"/>
          <w:iCs/>
          <w:sz w:val="24"/>
          <w:szCs w:val="24"/>
        </w:rPr>
      </w:pPr>
      <w:r w:rsidRPr="00367728">
        <w:rPr>
          <w:rStyle w:val="Emphasis"/>
          <w:rFonts w:ascii="Arial" w:hAnsi="Arial" w:cs="Arial"/>
          <w:b/>
          <w:i w:val="0"/>
          <w:iCs/>
          <w:sz w:val="24"/>
          <w:szCs w:val="24"/>
        </w:rPr>
        <w:t>Ústavnoprávny výbor NR SR</w:t>
      </w:r>
    </w:p>
    <w:p w:rsidR="00367728" w:rsidRPr="00367728" w:rsidP="00367728">
      <w:pPr>
        <w:pStyle w:val="CommentText"/>
        <w:bidi w:val="0"/>
        <w:spacing w:before="0" w:beforeAutospacing="0" w:after="0" w:afterAutospacing="0"/>
        <w:ind w:left="3289"/>
        <w:jc w:val="both"/>
        <w:rPr>
          <w:rStyle w:val="Emphasis"/>
          <w:rFonts w:ascii="Arial" w:hAnsi="Arial" w:cs="Arial"/>
          <w:b/>
          <w:i w:val="0"/>
          <w:iCs/>
          <w:sz w:val="24"/>
          <w:szCs w:val="24"/>
        </w:rPr>
      </w:pPr>
      <w:r w:rsidRPr="00367728">
        <w:rPr>
          <w:rStyle w:val="Emphasis"/>
          <w:rFonts w:ascii="Arial" w:hAnsi="Arial" w:cs="Arial"/>
          <w:b/>
          <w:i w:val="0"/>
          <w:iCs/>
          <w:sz w:val="24"/>
          <w:szCs w:val="24"/>
        </w:rPr>
        <w:t>Výbor NR SR pre hospodárske záležitosti</w:t>
      </w:r>
    </w:p>
    <w:p w:rsidR="00367728" w:rsidRPr="00367728" w:rsidP="00367728">
      <w:pPr>
        <w:pStyle w:val="CommentText"/>
        <w:bidi w:val="0"/>
        <w:spacing w:before="0" w:beforeAutospacing="0" w:after="0" w:afterAutospacing="0"/>
        <w:ind w:left="3289"/>
        <w:jc w:val="both"/>
        <w:rPr>
          <w:rStyle w:val="Emphasis"/>
          <w:rFonts w:ascii="Arial" w:hAnsi="Arial" w:cs="Arial"/>
          <w:b/>
          <w:i w:val="0"/>
          <w:iCs/>
          <w:sz w:val="24"/>
          <w:szCs w:val="24"/>
        </w:rPr>
      </w:pPr>
      <w:r w:rsidRPr="00367728">
        <w:rPr>
          <w:rStyle w:val="Emphasis"/>
          <w:rFonts w:ascii="Arial" w:hAnsi="Arial" w:cs="Arial"/>
          <w:b/>
          <w:i w:val="0"/>
          <w:iCs/>
          <w:sz w:val="24"/>
          <w:szCs w:val="24"/>
        </w:rPr>
        <w:t>Výbor NR SR  pre sociálne veci</w:t>
      </w:r>
    </w:p>
    <w:p w:rsidR="00367728" w:rsidP="00367728">
      <w:pPr>
        <w:pStyle w:val="CommentText"/>
        <w:bidi w:val="0"/>
        <w:spacing w:before="0" w:beforeAutospacing="0" w:after="0" w:afterAutospacing="0"/>
        <w:ind w:left="3289"/>
        <w:jc w:val="both"/>
        <w:rPr>
          <w:rStyle w:val="Emphasis"/>
          <w:rFonts w:ascii="Arial" w:hAnsi="Arial" w:cs="Arial"/>
          <w:b/>
          <w:i w:val="0"/>
          <w:iCs/>
          <w:sz w:val="24"/>
          <w:szCs w:val="24"/>
        </w:rPr>
      </w:pPr>
      <w:r w:rsidRPr="00367728">
        <w:rPr>
          <w:rStyle w:val="Emphasis"/>
          <w:rFonts w:ascii="Arial" w:hAnsi="Arial" w:cs="Arial"/>
          <w:b/>
          <w:i w:val="0"/>
          <w:iCs/>
          <w:sz w:val="24"/>
          <w:szCs w:val="24"/>
        </w:rPr>
        <w:t>Výbor NR SR pre zdravotníctvo</w:t>
      </w:r>
    </w:p>
    <w:p w:rsidR="00367728" w:rsidRPr="00367728" w:rsidP="00367728">
      <w:pPr>
        <w:pStyle w:val="CommentText"/>
        <w:bidi w:val="0"/>
        <w:spacing w:before="0" w:beforeAutospacing="0" w:after="0" w:afterAutospacing="0"/>
        <w:ind w:left="3289"/>
        <w:jc w:val="both"/>
        <w:rPr>
          <w:rStyle w:val="Emphasis"/>
          <w:rFonts w:ascii="Arial" w:hAnsi="Arial" w:cs="Arial"/>
          <w:b/>
          <w:i w:val="0"/>
          <w:iCs/>
          <w:sz w:val="24"/>
          <w:szCs w:val="24"/>
        </w:rPr>
      </w:pPr>
    </w:p>
    <w:p w:rsidR="00893590" w:rsidRPr="00367728" w:rsidP="00367728">
      <w:pPr>
        <w:pStyle w:val="CommentText"/>
        <w:bidi w:val="0"/>
        <w:spacing w:before="0" w:beforeAutospacing="0" w:after="0" w:afterAutospacing="0"/>
        <w:ind w:left="3289"/>
        <w:jc w:val="both"/>
        <w:rPr>
          <w:rFonts w:ascii="Arial" w:hAnsi="Arial" w:cs="Arial"/>
          <w:b/>
          <w:iCs/>
          <w:sz w:val="24"/>
          <w:szCs w:val="24"/>
        </w:rPr>
      </w:pPr>
      <w:r w:rsidRPr="00367728" w:rsidR="00367728">
        <w:rPr>
          <w:rStyle w:val="Emphasis"/>
          <w:rFonts w:ascii="Arial" w:hAnsi="Arial" w:cs="Arial"/>
          <w:b/>
          <w:i w:val="0"/>
          <w:iCs/>
          <w:sz w:val="24"/>
          <w:szCs w:val="24"/>
        </w:rPr>
        <w:t>gestorský výbor odporúča</w:t>
      </w:r>
      <w:r w:rsidR="001060A9">
        <w:rPr>
          <w:rStyle w:val="Emphasis"/>
          <w:rFonts w:ascii="Arial" w:hAnsi="Arial" w:cs="Arial"/>
          <w:b/>
          <w:i w:val="0"/>
          <w:iCs/>
          <w:sz w:val="24"/>
          <w:szCs w:val="24"/>
        </w:rPr>
        <w:t xml:space="preserve">    s c h v á l i ť</w:t>
      </w:r>
    </w:p>
    <w:p w:rsidR="00743820" w:rsidP="00743820">
      <w:pPr>
        <w:bidi w:val="0"/>
      </w:pPr>
    </w:p>
    <w:p w:rsidR="00743820" w:rsidP="00743820">
      <w:pPr>
        <w:bidi w:val="0"/>
      </w:pPr>
    </w:p>
    <w:p w:rsidR="00743820" w:rsidP="00743820">
      <w:pPr>
        <w:bidi w:val="0"/>
      </w:pPr>
    </w:p>
    <w:p w:rsidR="00743820" w:rsidRPr="00263D36" w:rsidP="00743820">
      <w:pPr>
        <w:bidi w:val="0"/>
        <w:jc w:val="center"/>
        <w:rPr>
          <w:color w:val="000000" w:themeColor="tx1" w:themeShade="FF"/>
        </w:rPr>
      </w:pPr>
      <w:r w:rsidRPr="00263D36">
        <w:rPr>
          <w:b/>
          <w:color w:val="000000" w:themeColor="tx1" w:themeShade="FF"/>
        </w:rPr>
        <w:t>V.</w:t>
      </w:r>
    </w:p>
    <w:p w:rsidR="00743820" w:rsidP="00743820">
      <w:pPr>
        <w:bidi w:val="0"/>
        <w:jc w:val="both"/>
        <w:rPr>
          <w:color w:val="000000" w:themeColor="tx1" w:themeShade="FF"/>
        </w:rPr>
      </w:pPr>
    </w:p>
    <w:p w:rsidR="00743820" w:rsidRPr="00263D36" w:rsidP="00743820">
      <w:pPr>
        <w:bidi w:val="0"/>
        <w:jc w:val="both"/>
        <w:rPr>
          <w:color w:val="000000" w:themeColor="tx1" w:themeShade="FF"/>
        </w:rPr>
      </w:pPr>
    </w:p>
    <w:p w:rsidR="00743820" w:rsidRPr="00BF3C40" w:rsidP="00743820">
      <w:pPr>
        <w:bidi w:val="0"/>
        <w:ind w:firstLine="708"/>
        <w:jc w:val="both"/>
        <w:rPr>
          <w:b/>
        </w:rPr>
      </w:pPr>
      <w:r w:rsidRPr="00B03A31">
        <w:rPr>
          <w:color w:val="000000" w:themeColor="tx1" w:themeShade="FF"/>
        </w:rPr>
        <w:t xml:space="preserve">Gestorský výbor na základe stanovísk výborov k </w:t>
      </w:r>
      <w:r>
        <w:rPr>
          <w:color w:val="000000" w:themeColor="tx1" w:themeShade="FF"/>
        </w:rPr>
        <w:t xml:space="preserve"> </w:t>
      </w:r>
      <w:r w:rsidRPr="00743820">
        <w:t>vládn</w:t>
      </w:r>
      <w:r>
        <w:t>emu</w:t>
      </w:r>
      <w:r w:rsidRPr="00743820">
        <w:t xml:space="preserve"> návrh</w:t>
      </w:r>
      <w:r>
        <w:t>u</w:t>
      </w:r>
      <w:r w:rsidRPr="00743820">
        <w:t xml:space="preserve"> zákona, ktorým sa mení a dopĺňa zákon č. 355/2007 Z. z. o ochrane, podpore a rozvoji verejného zdravia a o zmene a doplnení niektorých zákonov v znení neskorších predpisov a ktorým sa mení zákon č. 455/1991 Zb. o živnostenskom podnikaní (živnostenský zákon) v znení neskorších predpisov (tlač 631)</w:t>
      </w:r>
      <w:r>
        <w:t xml:space="preserve"> </w:t>
      </w:r>
      <w:r w:rsidRPr="00263D36">
        <w:rPr>
          <w:color w:val="000000" w:themeColor="tx1" w:themeShade="FF"/>
        </w:rPr>
        <w:t>vyjadrených  v ich uzneseniach uvedených pod bodom IV. tejto správy a v stanov</w:t>
      </w:r>
      <w:r w:rsidRPr="00B03A31">
        <w:rPr>
          <w:color w:val="000000" w:themeColor="tx1" w:themeShade="FF"/>
        </w:rPr>
        <w:t>isku gestorského výboru odporúča Národnej rade Slovenskej republiky</w:t>
      </w:r>
      <w:r w:rsidRPr="00B03A31">
        <w:t xml:space="preserve"> </w:t>
      </w:r>
      <w:r w:rsidRPr="00743820">
        <w:t>vládny návrh zákona, ktorým sa mení a dopĺňa zákon č. 355/2007 Z. z. o ochrane, podpore a rozvoji verejného zdravia a o zmene a doplnení niektorých zákonov v znení neskorších predpisov a ktorým sa mení zákon č. 455/1991 Zb. o živnostenskom podnikaní (živnostenský zákon) v znení neskorších predpisov (tlač 631)</w:t>
      </w:r>
      <w:r>
        <w:t xml:space="preserve"> </w:t>
      </w:r>
      <w:r w:rsidRPr="00263D36">
        <w:rPr>
          <w:b/>
          <w:color w:val="000000" w:themeColor="tx1" w:themeShade="FF"/>
        </w:rPr>
        <w:t>s c h v á l i </w:t>
      </w:r>
      <w:r>
        <w:rPr>
          <w:b/>
          <w:color w:val="000000" w:themeColor="tx1" w:themeShade="FF"/>
        </w:rPr>
        <w:t xml:space="preserve"> </w:t>
      </w:r>
      <w:r w:rsidRPr="00263D36">
        <w:rPr>
          <w:b/>
          <w:color w:val="000000" w:themeColor="tx1" w:themeShade="FF"/>
        </w:rPr>
        <w:t>ť   s</w:t>
      </w:r>
      <w:r>
        <w:rPr>
          <w:b/>
          <w:color w:val="000000" w:themeColor="tx1" w:themeShade="FF"/>
        </w:rPr>
        <w:t> pozmeňujúcimi a doplňujúcimi návrhmi.</w:t>
      </w:r>
      <w:r w:rsidRPr="00263D36">
        <w:rPr>
          <w:b/>
          <w:color w:val="000000" w:themeColor="tx1" w:themeShade="FF"/>
        </w:rPr>
        <w:t xml:space="preserve"> </w:t>
      </w:r>
    </w:p>
    <w:p w:rsidR="00743820" w:rsidRPr="00263D36" w:rsidP="00743820">
      <w:pPr>
        <w:bidi w:val="0"/>
        <w:jc w:val="both"/>
        <w:rPr>
          <w:b/>
          <w:color w:val="000000" w:themeColor="tx1" w:themeShade="FF"/>
        </w:rPr>
      </w:pPr>
      <w:r w:rsidRPr="00263D36">
        <w:rPr>
          <w:b/>
          <w:color w:val="000000" w:themeColor="tx1" w:themeShade="FF"/>
        </w:rPr>
        <w:t xml:space="preserve"> </w:t>
      </w:r>
    </w:p>
    <w:p w:rsidR="00743820" w:rsidP="00743820">
      <w:pPr>
        <w:bidi w:val="0"/>
        <w:ind w:firstLine="708"/>
        <w:jc w:val="both"/>
        <w:rPr>
          <w:b/>
          <w:bCs/>
          <w:color w:val="000000" w:themeColor="tx1" w:themeShade="FF"/>
        </w:rPr>
      </w:pPr>
      <w:r w:rsidRPr="00535008">
        <w:rPr>
          <w:color w:val="000000" w:themeColor="tx1" w:themeShade="FF"/>
        </w:rPr>
        <w:t xml:space="preserve">1. Súčasne  gestorský výbor odporučil hlasovať o bodoch </w:t>
      </w:r>
      <w:r w:rsidRPr="00535008">
        <w:rPr>
          <w:b/>
          <w:color w:val="000000" w:themeColor="tx1" w:themeShade="FF"/>
        </w:rPr>
        <w:t>1</w:t>
      </w:r>
      <w:r>
        <w:rPr>
          <w:b/>
          <w:color w:val="000000" w:themeColor="tx1" w:themeShade="FF"/>
        </w:rPr>
        <w:t xml:space="preserve"> až </w:t>
      </w:r>
      <w:r w:rsidR="00367728">
        <w:rPr>
          <w:b/>
          <w:color w:val="000000" w:themeColor="tx1" w:themeShade="FF"/>
        </w:rPr>
        <w:t>24</w:t>
      </w:r>
      <w:r>
        <w:rPr>
          <w:b/>
          <w:color w:val="000000" w:themeColor="tx1" w:themeShade="FF"/>
        </w:rPr>
        <w:t xml:space="preserve">           </w:t>
      </w:r>
      <w:r w:rsidRPr="00535008">
        <w:rPr>
          <w:bCs/>
          <w:color w:val="000000" w:themeColor="tx1" w:themeShade="FF"/>
        </w:rPr>
        <w:t>uvedených v IV.  časti</w:t>
      </w:r>
      <w:r>
        <w:rPr>
          <w:bCs/>
          <w:color w:val="000000" w:themeColor="tx1" w:themeShade="FF"/>
        </w:rPr>
        <w:t xml:space="preserve"> </w:t>
      </w:r>
      <w:r w:rsidRPr="00535008">
        <w:rPr>
          <w:bCs/>
          <w:color w:val="000000" w:themeColor="tx1" w:themeShade="FF"/>
        </w:rPr>
        <w:t xml:space="preserve">    spoločnej    správy</w:t>
      </w:r>
      <w:r>
        <w:rPr>
          <w:bCs/>
          <w:color w:val="000000" w:themeColor="tx1" w:themeShade="FF"/>
        </w:rPr>
        <w:t xml:space="preserve">  </w:t>
      </w:r>
      <w:r w:rsidRPr="005D6866">
        <w:rPr>
          <w:b/>
          <w:bCs/>
          <w:color w:val="000000" w:themeColor="tx1" w:themeShade="FF"/>
        </w:rPr>
        <w:t>s p o l o č n e</w:t>
      </w:r>
      <w:r>
        <w:rPr>
          <w:bCs/>
          <w:color w:val="000000" w:themeColor="tx1" w:themeShade="FF"/>
        </w:rPr>
        <w:t xml:space="preserve">   s návrhom    gestorského  výboru  </w:t>
      </w:r>
      <w:r w:rsidRPr="008460FC">
        <w:rPr>
          <w:b/>
          <w:bCs/>
          <w:color w:val="000000" w:themeColor="tx1" w:themeShade="FF"/>
        </w:rPr>
        <w:t>s c h v á l i ť.</w:t>
      </w:r>
    </w:p>
    <w:p w:rsidR="00743820" w:rsidRPr="00263D36" w:rsidP="00743820">
      <w:pPr>
        <w:bidi w:val="0"/>
        <w:ind w:firstLine="708"/>
        <w:jc w:val="both"/>
        <w:rPr>
          <w:color w:val="000000" w:themeColor="tx1" w:themeShade="FF"/>
        </w:rPr>
      </w:pPr>
    </w:p>
    <w:p w:rsidR="00743820" w:rsidP="00743820">
      <w:pPr>
        <w:bidi w:val="0"/>
        <w:jc w:val="both"/>
        <w:rPr>
          <w:color w:val="000000" w:themeColor="tx1" w:themeShade="FF"/>
        </w:rPr>
      </w:pPr>
      <w:r w:rsidRPr="00263D36">
        <w:rPr>
          <w:color w:val="000000" w:themeColor="tx1" w:themeShade="FF"/>
        </w:rPr>
        <w:tab/>
        <w:t xml:space="preserve"> 2. Poveril spoločn</w:t>
      </w:r>
      <w:r>
        <w:rPr>
          <w:color w:val="000000" w:themeColor="tx1" w:themeShade="FF"/>
        </w:rPr>
        <w:t>ého</w:t>
      </w:r>
      <w:r w:rsidRPr="00263D36">
        <w:rPr>
          <w:color w:val="000000" w:themeColor="tx1" w:themeShade="FF"/>
        </w:rPr>
        <w:t xml:space="preserve"> spravodaj</w:t>
      </w:r>
      <w:r>
        <w:rPr>
          <w:color w:val="000000" w:themeColor="tx1" w:themeShade="FF"/>
        </w:rPr>
        <w:t>cu</w:t>
      </w:r>
      <w:r w:rsidRPr="00263D36">
        <w:rPr>
          <w:color w:val="000000" w:themeColor="tx1" w:themeShade="FF"/>
        </w:rPr>
        <w:t xml:space="preserve"> výborov </w:t>
      </w:r>
      <w:r>
        <w:rPr>
          <w:color w:val="000000" w:themeColor="tx1" w:themeShade="FF"/>
        </w:rPr>
        <w:t xml:space="preserve">Jozefa  V a l o c k é h o  </w:t>
      </w:r>
      <w:r w:rsidRPr="00263D36">
        <w:rPr>
          <w:bCs/>
          <w:color w:val="000000" w:themeColor="tx1" w:themeShade="FF"/>
        </w:rPr>
        <w:t>p</w:t>
      </w:r>
      <w:r w:rsidRPr="00263D36">
        <w:rPr>
          <w:color w:val="000000" w:themeColor="tx1" w:themeShade="FF"/>
        </w:rPr>
        <w:t xml:space="preserve">redniesť v súlade s § 80  zákona č. 350/1996 Z. z. o rokovacom poriadku Národnej rady Slovenskej republiky spoločnú správu výborov na schôdzi Národnej rady Slovenskej republiky a návrhy v zmysle § 83 ods. </w:t>
      </w:r>
      <w:smartTag w:uri="urn:schemas-microsoft-com:office:smarttags" w:element="metricconverter">
        <w:smartTagPr>
          <w:attr w:name="ProductID" w:val="4 a"/>
        </w:smartTagPr>
        <w:r w:rsidRPr="00263D36">
          <w:rPr>
            <w:color w:val="000000" w:themeColor="tx1" w:themeShade="FF"/>
          </w:rPr>
          <w:t>4 a</w:t>
        </w:r>
      </w:smartTag>
      <w:r w:rsidRPr="00263D36">
        <w:rPr>
          <w:color w:val="000000" w:themeColor="tx1" w:themeShade="FF"/>
        </w:rPr>
        <w:t xml:space="preserve"> § 84 ods. 2 zákona č. 350/1996 Z. z.  </w:t>
      </w:r>
    </w:p>
    <w:p w:rsidR="00743820" w:rsidRPr="00263D36" w:rsidP="00743820">
      <w:pPr>
        <w:bidi w:val="0"/>
        <w:jc w:val="both"/>
        <w:rPr>
          <w:color w:val="000000" w:themeColor="tx1" w:themeShade="FF"/>
        </w:rPr>
      </w:pPr>
    </w:p>
    <w:p w:rsidR="00743820" w:rsidRPr="00263D36" w:rsidP="00743820">
      <w:pPr>
        <w:bidi w:val="0"/>
        <w:jc w:val="both"/>
        <w:rPr>
          <w:color w:val="000000" w:themeColor="tx1" w:themeShade="FF"/>
        </w:rPr>
      </w:pPr>
      <w:r w:rsidRPr="00263D36">
        <w:rPr>
          <w:color w:val="000000" w:themeColor="tx1" w:themeShade="FF"/>
        </w:rPr>
        <w:tab/>
        <w:t xml:space="preserve">Predmetná spoločná správa výborov Národnej rady Slovenskej republiky o </w:t>
      </w:r>
      <w:r w:rsidRPr="00B03A31">
        <w:rPr>
          <w:color w:val="000000" w:themeColor="tx1" w:themeShade="FF"/>
        </w:rPr>
        <w:t xml:space="preserve">prerokovaní </w:t>
      </w:r>
      <w:r w:rsidRPr="00743820">
        <w:t>vládn</w:t>
      </w:r>
      <w:r>
        <w:t>eho</w:t>
      </w:r>
      <w:r w:rsidRPr="00743820">
        <w:t xml:space="preserve"> návrh</w:t>
      </w:r>
      <w:r>
        <w:t>u</w:t>
      </w:r>
      <w:r w:rsidRPr="00743820">
        <w:t xml:space="preserve"> zákona, ktorým sa mení a dopĺňa zákon č. 355/2007 Z. z. o ochrane, podpore a rozvoji verejného zdravia a o zmene a doplnení niektorých zákonov v znení neskorších predpisov a ktorým sa mení zákon č. 455/1991 Zb. o živnostenskom podnikaní (živnostenský zákon) v znení neskorších predpisov (tlač 631</w:t>
      </w:r>
      <w:r>
        <w:t>a</w:t>
      </w:r>
      <w:r w:rsidRPr="00743820">
        <w:t>)</w:t>
      </w:r>
      <w:r>
        <w:t xml:space="preserve"> </w:t>
      </w:r>
      <w:r w:rsidRPr="00B03A31">
        <w:rPr>
          <w:color w:val="000000" w:themeColor="tx1" w:themeShade="FF"/>
        </w:rPr>
        <w:t xml:space="preserve">bola schválená uznesením </w:t>
      </w:r>
      <w:r w:rsidRPr="00050B76">
        <w:rPr>
          <w:color w:val="000000" w:themeColor="tx1" w:themeShade="FF"/>
        </w:rPr>
        <w:t xml:space="preserve">Výboru Národnej rady </w:t>
      </w:r>
      <w:r w:rsidRPr="00263D36">
        <w:rPr>
          <w:color w:val="000000" w:themeColor="tx1" w:themeShade="FF"/>
        </w:rPr>
        <w:t>Slovenskej republiky pre zdravotníctvo (gestorský výbor) č.</w:t>
      </w:r>
      <w:r>
        <w:rPr>
          <w:color w:val="000000" w:themeColor="tx1" w:themeShade="FF"/>
        </w:rPr>
        <w:t xml:space="preserve"> 72 </w:t>
      </w:r>
      <w:r w:rsidRPr="00263D36">
        <w:rPr>
          <w:color w:val="000000" w:themeColor="tx1" w:themeShade="FF"/>
        </w:rPr>
        <w:t xml:space="preserve"> z</w:t>
      </w:r>
      <w:r>
        <w:rPr>
          <w:color w:val="000000" w:themeColor="tx1" w:themeShade="FF"/>
        </w:rPr>
        <w:t xml:space="preserve"> 10. októbra </w:t>
      </w:r>
      <w:r w:rsidRPr="00263D36">
        <w:rPr>
          <w:color w:val="000000" w:themeColor="tx1" w:themeShade="FF"/>
        </w:rPr>
        <w:t>201</w:t>
      </w:r>
      <w:r>
        <w:rPr>
          <w:color w:val="000000" w:themeColor="tx1" w:themeShade="FF"/>
        </w:rPr>
        <w:t>7</w:t>
      </w:r>
      <w:r w:rsidRPr="00263D36">
        <w:rPr>
          <w:color w:val="000000" w:themeColor="tx1" w:themeShade="FF"/>
        </w:rPr>
        <w:t>.</w:t>
      </w:r>
    </w:p>
    <w:p w:rsidR="00743820" w:rsidP="00743820">
      <w:pPr>
        <w:bidi w:val="0"/>
        <w:ind w:right="-1"/>
        <w:rPr>
          <w:color w:val="000000" w:themeColor="tx1" w:themeShade="FF"/>
        </w:rPr>
      </w:pPr>
    </w:p>
    <w:p w:rsidR="00743820" w:rsidP="00743820">
      <w:pPr>
        <w:bidi w:val="0"/>
        <w:ind w:right="-1"/>
        <w:rPr>
          <w:color w:val="000000" w:themeColor="tx1" w:themeShade="FF"/>
        </w:rPr>
      </w:pPr>
    </w:p>
    <w:p w:rsidR="00743820" w:rsidRPr="00263D36" w:rsidP="00743820">
      <w:pPr>
        <w:bidi w:val="0"/>
        <w:ind w:right="-1"/>
        <w:rPr>
          <w:color w:val="000000" w:themeColor="tx1" w:themeShade="FF"/>
        </w:rPr>
      </w:pPr>
    </w:p>
    <w:p w:rsidR="00743820" w:rsidRPr="00263D36" w:rsidP="00743820">
      <w:pPr>
        <w:bidi w:val="0"/>
        <w:ind w:right="-1"/>
        <w:jc w:val="center"/>
        <w:rPr>
          <w:color w:val="000000" w:themeColor="tx1" w:themeShade="FF"/>
        </w:rPr>
      </w:pPr>
      <w:r w:rsidRPr="00263D36">
        <w:rPr>
          <w:color w:val="000000" w:themeColor="tx1" w:themeShade="FF"/>
        </w:rPr>
        <w:t>Bratislava</w:t>
      </w:r>
      <w:r>
        <w:rPr>
          <w:color w:val="000000" w:themeColor="tx1" w:themeShade="FF"/>
        </w:rPr>
        <w:t xml:space="preserve">, 10. októbra  </w:t>
      </w:r>
      <w:r w:rsidRPr="00263D36">
        <w:rPr>
          <w:color w:val="000000" w:themeColor="tx1" w:themeShade="FF"/>
        </w:rPr>
        <w:t>201</w:t>
      </w:r>
      <w:r>
        <w:rPr>
          <w:color w:val="000000" w:themeColor="tx1" w:themeShade="FF"/>
        </w:rPr>
        <w:t>7</w:t>
      </w:r>
    </w:p>
    <w:p w:rsidR="00743820" w:rsidP="00743820">
      <w:pPr>
        <w:bidi w:val="0"/>
        <w:ind w:right="-1"/>
        <w:rPr>
          <w:color w:val="000000" w:themeColor="tx1" w:themeShade="FF"/>
        </w:rPr>
      </w:pPr>
      <w:r>
        <w:rPr>
          <w:color w:val="000000" w:themeColor="tx1" w:themeShade="FF"/>
        </w:rPr>
        <w:t xml:space="preserve"> </w:t>
      </w:r>
    </w:p>
    <w:p w:rsidR="00743820" w:rsidP="00743820">
      <w:pPr>
        <w:bidi w:val="0"/>
        <w:ind w:left="1416" w:right="-1" w:hanging="1416"/>
        <w:jc w:val="center"/>
        <w:rPr>
          <w:b/>
          <w:color w:val="000000" w:themeColor="tx1" w:themeShade="FF"/>
        </w:rPr>
      </w:pPr>
    </w:p>
    <w:p w:rsidR="00743820" w:rsidP="00743820">
      <w:pPr>
        <w:bidi w:val="0"/>
        <w:ind w:right="-1"/>
        <w:rPr>
          <w:b/>
          <w:color w:val="000000" w:themeColor="tx1" w:themeShade="FF"/>
        </w:rPr>
      </w:pPr>
    </w:p>
    <w:p w:rsidR="00743820" w:rsidP="00743820">
      <w:pPr>
        <w:bidi w:val="0"/>
        <w:ind w:left="1416" w:right="-1" w:hanging="1416"/>
        <w:jc w:val="center"/>
        <w:rPr>
          <w:b/>
          <w:color w:val="000000" w:themeColor="tx1" w:themeShade="FF"/>
        </w:rPr>
      </w:pPr>
    </w:p>
    <w:p w:rsidR="00743820" w:rsidP="00743820">
      <w:pPr>
        <w:bidi w:val="0"/>
        <w:ind w:left="1416" w:right="-1" w:hanging="1416"/>
        <w:jc w:val="center"/>
        <w:rPr>
          <w:b/>
          <w:color w:val="000000" w:themeColor="tx1" w:themeShade="FF"/>
        </w:rPr>
      </w:pPr>
    </w:p>
    <w:p w:rsidR="00743820" w:rsidP="00743820">
      <w:pPr>
        <w:bidi w:val="0"/>
        <w:ind w:left="1416" w:right="-1" w:hanging="1416"/>
        <w:jc w:val="center"/>
        <w:rPr>
          <w:b/>
          <w:color w:val="000000" w:themeColor="tx1" w:themeShade="FF"/>
        </w:rPr>
      </w:pPr>
    </w:p>
    <w:p w:rsidR="00743820" w:rsidP="00743820">
      <w:pPr>
        <w:bidi w:val="0"/>
        <w:ind w:left="1416" w:right="-1" w:hanging="1416"/>
        <w:jc w:val="center"/>
        <w:rPr>
          <w:b/>
          <w:color w:val="000000" w:themeColor="tx1" w:themeShade="FF"/>
        </w:rPr>
      </w:pPr>
    </w:p>
    <w:p w:rsidR="00743820" w:rsidRPr="00263D36" w:rsidP="00743820">
      <w:pPr>
        <w:bidi w:val="0"/>
        <w:ind w:left="1416" w:right="-1" w:hanging="1416"/>
        <w:jc w:val="center"/>
        <w:rPr>
          <w:color w:val="000000" w:themeColor="tx1" w:themeShade="FF"/>
        </w:rPr>
      </w:pPr>
      <w:r>
        <w:rPr>
          <w:b/>
          <w:color w:val="000000" w:themeColor="tx1" w:themeShade="FF"/>
        </w:rPr>
        <w:t xml:space="preserve">Štefan  Z e l n í k, v. r. </w:t>
      </w:r>
    </w:p>
    <w:p w:rsidR="00743820" w:rsidRPr="00263D36" w:rsidP="00743820">
      <w:pPr>
        <w:bidi w:val="0"/>
        <w:ind w:right="-1"/>
        <w:jc w:val="center"/>
        <w:rPr>
          <w:color w:val="000000" w:themeColor="tx1" w:themeShade="FF"/>
        </w:rPr>
      </w:pPr>
      <w:r w:rsidRPr="00263D36">
        <w:rPr>
          <w:color w:val="000000" w:themeColor="tx1" w:themeShade="FF"/>
        </w:rPr>
        <w:t>predseda</w:t>
      </w:r>
    </w:p>
    <w:p w:rsidR="00743820" w:rsidRPr="00263D36" w:rsidP="00743820">
      <w:pPr>
        <w:bidi w:val="0"/>
        <w:ind w:right="-1"/>
        <w:jc w:val="center"/>
        <w:rPr>
          <w:color w:val="000000" w:themeColor="tx1" w:themeShade="FF"/>
        </w:rPr>
      </w:pPr>
      <w:r w:rsidRPr="00263D36">
        <w:rPr>
          <w:color w:val="000000" w:themeColor="tx1" w:themeShade="FF"/>
        </w:rPr>
        <w:t>Výboru Národnej rady Slovenskej republiky</w:t>
      </w:r>
    </w:p>
    <w:p w:rsidR="00743820" w:rsidP="00743820">
      <w:pPr>
        <w:bidi w:val="0"/>
        <w:ind w:left="2124" w:firstLine="708"/>
      </w:pPr>
      <w:r>
        <w:rPr>
          <w:color w:val="000000" w:themeColor="tx1" w:themeShade="FF"/>
        </w:rPr>
        <w:t xml:space="preserve">            </w:t>
      </w:r>
      <w:r w:rsidRPr="00263D36">
        <w:rPr>
          <w:color w:val="000000" w:themeColor="tx1" w:themeShade="FF"/>
        </w:rPr>
        <w:t>pre  zd</w:t>
      </w:r>
      <w:r>
        <w:rPr>
          <w:color w:val="000000" w:themeColor="tx1" w:themeShade="FF"/>
        </w:rPr>
        <w:t>ravotníctvo</w:t>
      </w:r>
    </w:p>
    <w:p w:rsidR="00743820" w:rsidRPr="001D2838" w:rsidP="00743820">
      <w:pPr>
        <w:bidi w:val="0"/>
      </w:pPr>
    </w:p>
    <w:p w:rsidR="00743820" w:rsidP="00743820">
      <w:pPr>
        <w:bidi w:val="0"/>
      </w:pPr>
    </w:p>
    <w:p w:rsidR="00743820" w:rsidP="00743820">
      <w:pPr>
        <w:bidi w:val="0"/>
      </w:pPr>
    </w:p>
    <w:p w:rsidR="00743820" w:rsidRPr="00924632" w:rsidP="00743820">
      <w:pPr>
        <w:bidi w:val="0"/>
      </w:pPr>
    </w:p>
    <w:p w:rsidR="00743820" w:rsidP="00743820">
      <w:pPr>
        <w:bidi w:val="0"/>
      </w:pPr>
    </w:p>
    <w:p w:rsidR="00AA59FA">
      <w:pPr>
        <w:bidi w:val="0"/>
      </w:pPr>
    </w:p>
    <w:sectPr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altName w:val="Century Gothic"/>
    <w:panose1 w:val="00000000000000000000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204">
    <w:pPr>
      <w:pStyle w:val="Footer"/>
      <w:bidi w:val="0"/>
      <w:jc w:val="right"/>
    </w:pPr>
    <w:r>
      <w:fldChar w:fldCharType="begin"/>
    </w:r>
    <w:r>
      <w:instrText>PAGE   \* MERGEFORMAT</w:instrText>
    </w:r>
    <w:r>
      <w:fldChar w:fldCharType="separate"/>
    </w:r>
    <w:r w:rsidR="001060A9">
      <w:rPr>
        <w:noProof/>
      </w:rPr>
      <w:t>12</w:t>
    </w:r>
    <w:r>
      <w:fldChar w:fldCharType="end"/>
    </w:r>
  </w:p>
  <w:p w:rsidR="007E7204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21A53"/>
    <w:multiLevelType w:val="hybridMultilevel"/>
    <w:tmpl w:val="E9B6AA8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743820"/>
    <w:rsid w:val="00050B76"/>
    <w:rsid w:val="001060A9"/>
    <w:rsid w:val="001C6AAE"/>
    <w:rsid w:val="001D2838"/>
    <w:rsid w:val="00263D36"/>
    <w:rsid w:val="002F3BFB"/>
    <w:rsid w:val="00367728"/>
    <w:rsid w:val="003C20BD"/>
    <w:rsid w:val="003F694D"/>
    <w:rsid w:val="00514BA2"/>
    <w:rsid w:val="00535008"/>
    <w:rsid w:val="005D6866"/>
    <w:rsid w:val="005E2166"/>
    <w:rsid w:val="006C1D93"/>
    <w:rsid w:val="00743820"/>
    <w:rsid w:val="007660A3"/>
    <w:rsid w:val="007A6E10"/>
    <w:rsid w:val="007E7204"/>
    <w:rsid w:val="007F336A"/>
    <w:rsid w:val="008460FC"/>
    <w:rsid w:val="00886F2D"/>
    <w:rsid w:val="00893590"/>
    <w:rsid w:val="008F5B7A"/>
    <w:rsid w:val="00924632"/>
    <w:rsid w:val="009F5C16"/>
    <w:rsid w:val="00A05132"/>
    <w:rsid w:val="00AA59FA"/>
    <w:rsid w:val="00AD55C6"/>
    <w:rsid w:val="00B03A31"/>
    <w:rsid w:val="00BB53DD"/>
    <w:rsid w:val="00BF3C40"/>
    <w:rsid w:val="00C20F2D"/>
    <w:rsid w:val="00C41D53"/>
    <w:rsid w:val="00C77642"/>
    <w:rsid w:val="00DA05B7"/>
    <w:rsid w:val="00E32F06"/>
    <w:rsid w:val="00E6061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82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rsid w:val="00743820"/>
    <w:pPr>
      <w:spacing w:line="360" w:lineRule="auto"/>
      <w:jc w:val="both"/>
    </w:pPr>
    <w:rPr>
      <w:rFonts w:cs="Times New Roman"/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743820"/>
    <w:rPr>
      <w:rFonts w:ascii="Arial" w:hAnsi="Arial" w:cs="Times New Roman"/>
      <w:sz w:val="20"/>
      <w:szCs w:val="20"/>
      <w:rtl w:val="0"/>
      <w:cs w:val="0"/>
    </w:rPr>
  </w:style>
  <w:style w:type="paragraph" w:customStyle="1" w:styleId="gmail-msolistparagraph">
    <w:name w:val="gmail-msolistparagraph"/>
    <w:basedOn w:val="Normal"/>
    <w:uiPriority w:val="99"/>
    <w:rsid w:val="00743820"/>
    <w:pPr>
      <w:spacing w:before="100" w:beforeAutospacing="1" w:after="100" w:afterAutospacing="1"/>
      <w:jc w:val="left"/>
    </w:pPr>
    <w:rPr>
      <w:rFonts w:ascii="Times New Roman" w:hAnsi="Times New Roman" w:cs="Times New Roman"/>
      <w:lang w:eastAsia="sk-SK"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743820"/>
    <w:pPr>
      <w:spacing w:before="60" w:after="60"/>
      <w:ind w:left="720"/>
      <w:contextualSpacing/>
      <w:jc w:val="left"/>
    </w:pPr>
    <w:rPr>
      <w:szCs w:val="36"/>
      <w:lang w:eastAsia="sk-SK"/>
    </w:rPr>
  </w:style>
  <w:style w:type="character" w:customStyle="1" w:styleId="OdsekzoznamuChar">
    <w:name w:val="Odsek zoznamu Char"/>
    <w:aliases w:val="Odsek Char,Odsek zoznamu1 Char,Odsek zoznamu2 Char,body Char"/>
    <w:link w:val="ListParagraph"/>
    <w:uiPriority w:val="34"/>
    <w:locked/>
    <w:rsid w:val="00743820"/>
    <w:rPr>
      <w:rFonts w:ascii="Arial" w:hAnsi="Arial" w:cs="Arial"/>
      <w:sz w:val="36"/>
      <w:lang w:val="x-none" w:eastAsia="sk-SK"/>
    </w:rPr>
  </w:style>
  <w:style w:type="character" w:styleId="Emphasis">
    <w:name w:val="Emphasis"/>
    <w:basedOn w:val="DefaultParagraphFont"/>
    <w:uiPriority w:val="20"/>
    <w:qFormat/>
    <w:rsid w:val="00893590"/>
    <w:rPr>
      <w:rFonts w:ascii="Times New Roman" w:hAnsi="Times New Roman" w:cs="Times New Roman"/>
      <w:i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893590"/>
    <w:pPr>
      <w:spacing w:before="100" w:beforeAutospacing="1" w:after="100" w:afterAutospacing="1"/>
      <w:jc w:val="left"/>
    </w:pPr>
    <w:rPr>
      <w:rFonts w:ascii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893590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Hyperlink">
    <w:name w:val="Hyperlink"/>
    <w:basedOn w:val="DefaultParagraphFont"/>
    <w:uiPriority w:val="99"/>
    <w:semiHidden/>
    <w:unhideWhenUsed/>
    <w:rsid w:val="00893590"/>
    <w:rPr>
      <w:rFonts w:cs="Times New Roman"/>
      <w:color w:val="0000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7E7204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7E7204"/>
    <w:rPr>
      <w:rFonts w:ascii="Segoe UI" w:hAnsi="Segoe UI" w:cs="Segoe UI"/>
      <w:sz w:val="18"/>
      <w:szCs w:val="18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7E7204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7E7204"/>
    <w:rPr>
      <w:rFonts w:ascii="Arial" w:hAnsi="Arial" w:cs="Arial"/>
      <w:sz w:val="24"/>
      <w:szCs w:val="24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7E7204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7E7204"/>
    <w:rPr>
      <w:rFonts w:ascii="Arial" w:hAnsi="Arial" w:cs="Arial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slov-lex.sk/pravne-predpisy/SK/ZZ/2007/355/20170101" TargetMode="Externa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27</TotalTime>
  <Pages>12</Pages>
  <Words>3023</Words>
  <Characters>17234</Characters>
  <Application>Microsoft Office Word</Application>
  <DocSecurity>0</DocSecurity>
  <Lines>0</Lines>
  <Paragraphs>0</Paragraphs>
  <ScaleCrop>false</ScaleCrop>
  <Company>Kancelaria NRSR</Company>
  <LinksUpToDate>false</LinksUpToDate>
  <CharactersWithSpaces>20217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Kovalovská, Dana</dc:creator>
  <cp:lastModifiedBy>Kovalovská, Dana</cp:lastModifiedBy>
  <cp:revision>7</cp:revision>
  <cp:lastPrinted>2017-10-05T12:22:00Z</cp:lastPrinted>
  <dcterms:created xsi:type="dcterms:W3CDTF">2017-09-27T11:01:00Z</dcterms:created>
  <dcterms:modified xsi:type="dcterms:W3CDTF">2017-10-10T10:52:00Z</dcterms:modified>
</cp:coreProperties>
</file>