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06192" w:rsidP="00006192">
      <w:pPr>
        <w:pStyle w:val="Title"/>
        <w:bidi w:val="0"/>
        <w:rPr>
          <w:rFonts w:ascii="Arial" w:hAnsi="Arial" w:cs="Arial"/>
        </w:rPr>
      </w:pPr>
      <w:r>
        <w:rPr>
          <w:rFonts w:ascii="Arial" w:hAnsi="Arial" w:cs="Arial"/>
        </w:rPr>
        <w:t>NÁRODNÁ RADA SLOVENSKEJ REPUBLIKY</w:t>
      </w:r>
    </w:p>
    <w:p w:rsidR="00006192" w:rsidP="00006192">
      <w:pPr>
        <w:bidi w:val="0"/>
        <w:jc w:val="center"/>
        <w:rPr>
          <w:rFonts w:ascii="Arial" w:hAnsi="Arial" w:cs="Arial"/>
          <w:b/>
          <w:bCs/>
          <w:sz w:val="28"/>
        </w:rPr>
      </w:pPr>
      <w:r>
        <w:rPr>
          <w:rFonts w:ascii="Arial" w:hAnsi="Arial" w:cs="Arial"/>
          <w:b/>
          <w:bCs/>
          <w:sz w:val="28"/>
        </w:rPr>
        <w:t>VII. volebné obdobie</w:t>
      </w:r>
    </w:p>
    <w:p w:rsidR="00006192" w:rsidP="00006192">
      <w:pPr>
        <w:bidi w:val="0"/>
        <w:jc w:val="center"/>
        <w:rPr>
          <w:rFonts w:ascii="Arial" w:hAnsi="Arial" w:cs="Arial"/>
          <w:b/>
          <w:bCs/>
          <w:sz w:val="28"/>
        </w:rPr>
      </w:pPr>
    </w:p>
    <w:p w:rsidR="00006192" w:rsidP="00006192">
      <w:pPr>
        <w:bidi w:val="0"/>
        <w:jc w:val="center"/>
        <w:rPr>
          <w:rFonts w:ascii="Arial" w:hAnsi="Arial" w:cs="Arial"/>
          <w:b/>
          <w:bCs/>
          <w:sz w:val="28"/>
        </w:rPr>
      </w:pPr>
    </w:p>
    <w:p w:rsidR="00006192" w:rsidP="00006192">
      <w:pPr>
        <w:bidi w:val="0"/>
        <w:jc w:val="both"/>
        <w:rPr>
          <w:rFonts w:ascii="Arial" w:hAnsi="Arial" w:cs="Arial"/>
        </w:rPr>
      </w:pPr>
    </w:p>
    <w:p w:rsidR="00006192" w:rsidP="00006192">
      <w:pPr>
        <w:bidi w:val="0"/>
        <w:jc w:val="both"/>
        <w:rPr>
          <w:rFonts w:ascii="Arial" w:hAnsi="Arial" w:cs="Arial"/>
        </w:rPr>
      </w:pPr>
      <w:r>
        <w:rPr>
          <w:rFonts w:ascii="Arial" w:hAnsi="Arial" w:cs="Arial"/>
        </w:rPr>
        <w:t>CRD- 1423/2017</w:t>
      </w:r>
    </w:p>
    <w:p w:rsidR="00006192" w:rsidP="00006192">
      <w:pPr>
        <w:bidi w:val="0"/>
        <w:jc w:val="both"/>
        <w:rPr>
          <w:rFonts w:ascii="Arial" w:hAnsi="Arial" w:cs="Arial"/>
        </w:rPr>
      </w:pPr>
    </w:p>
    <w:p w:rsidR="00006192" w:rsidP="00006192">
      <w:pPr>
        <w:bidi w:val="0"/>
        <w:jc w:val="center"/>
        <w:rPr>
          <w:rFonts w:ascii="Arial" w:hAnsi="Arial" w:cs="Arial"/>
          <w:b/>
          <w:bCs/>
          <w:sz w:val="32"/>
          <w:szCs w:val="32"/>
        </w:rPr>
      </w:pPr>
    </w:p>
    <w:p w:rsidR="00006192" w:rsidP="00006192">
      <w:pPr>
        <w:bidi w:val="0"/>
        <w:jc w:val="center"/>
        <w:rPr>
          <w:rFonts w:ascii="Arial" w:hAnsi="Arial" w:cs="Arial"/>
          <w:b/>
          <w:bCs/>
          <w:sz w:val="32"/>
          <w:szCs w:val="32"/>
        </w:rPr>
      </w:pPr>
    </w:p>
    <w:p w:rsidR="00006192" w:rsidP="00006192">
      <w:pPr>
        <w:bidi w:val="0"/>
        <w:jc w:val="center"/>
        <w:rPr>
          <w:rFonts w:ascii="Arial" w:hAnsi="Arial" w:cs="Arial"/>
          <w:b/>
          <w:bCs/>
          <w:sz w:val="32"/>
          <w:szCs w:val="32"/>
        </w:rPr>
      </w:pPr>
    </w:p>
    <w:p w:rsidR="00006192" w:rsidP="00006192">
      <w:pPr>
        <w:bidi w:val="0"/>
        <w:jc w:val="center"/>
        <w:rPr>
          <w:rFonts w:ascii="Arial" w:hAnsi="Arial" w:cs="Arial"/>
          <w:b/>
          <w:bCs/>
          <w:sz w:val="32"/>
          <w:szCs w:val="32"/>
        </w:rPr>
      </w:pPr>
      <w:r>
        <w:rPr>
          <w:rFonts w:ascii="Arial" w:hAnsi="Arial" w:cs="Arial"/>
          <w:b/>
          <w:bCs/>
          <w:sz w:val="32"/>
          <w:szCs w:val="32"/>
        </w:rPr>
        <w:t>624a</w:t>
      </w:r>
    </w:p>
    <w:p w:rsidR="00006192" w:rsidP="00006192">
      <w:pPr>
        <w:bidi w:val="0"/>
        <w:jc w:val="center"/>
        <w:rPr>
          <w:rFonts w:ascii="Arial" w:hAnsi="Arial" w:cs="Arial"/>
          <w:b/>
          <w:bCs/>
          <w:sz w:val="28"/>
        </w:rPr>
      </w:pPr>
    </w:p>
    <w:p w:rsidR="00006192" w:rsidP="00006192">
      <w:pPr>
        <w:bidi w:val="0"/>
        <w:jc w:val="center"/>
        <w:rPr>
          <w:rFonts w:ascii="Arial" w:hAnsi="Arial" w:cs="Arial"/>
          <w:b/>
          <w:bCs/>
          <w:sz w:val="28"/>
        </w:rPr>
      </w:pPr>
      <w:r>
        <w:rPr>
          <w:rFonts w:ascii="Arial" w:hAnsi="Arial" w:cs="Arial"/>
          <w:b/>
          <w:bCs/>
          <w:sz w:val="28"/>
        </w:rPr>
        <w:t>S p o l o č n á     s p r á v a</w:t>
      </w:r>
    </w:p>
    <w:p w:rsidR="00006192" w:rsidP="00006192">
      <w:pPr>
        <w:bidi w:val="0"/>
        <w:jc w:val="center"/>
        <w:rPr>
          <w:rFonts w:ascii="Arial" w:hAnsi="Arial" w:cs="Arial"/>
          <w:b/>
          <w:bCs/>
          <w:sz w:val="28"/>
        </w:rPr>
      </w:pPr>
    </w:p>
    <w:p w:rsidR="00006192" w:rsidP="00006192">
      <w:pPr>
        <w:pBdr>
          <w:bottom w:val="single" w:sz="12" w:space="1" w:color="auto"/>
        </w:pBdr>
        <w:bidi w:val="0"/>
        <w:jc w:val="both"/>
        <w:rPr>
          <w:rFonts w:ascii="Arial" w:hAnsi="Arial" w:cs="Arial"/>
          <w:b/>
          <w:bCs/>
        </w:rPr>
      </w:pPr>
      <w:r>
        <w:rPr>
          <w:rFonts w:ascii="Arial" w:hAnsi="Arial" w:cs="Arial"/>
          <w:b/>
          <w:bCs/>
        </w:rPr>
        <w:t xml:space="preserve">výborov Národnej rady Slovenskej republiky o prerokovaní vládneho návrhu zákona o poskytovaní podpory a dotácie v pôdohospodárstve a rozvoji vidieka </w:t>
      </w:r>
      <w:r>
        <w:rPr>
          <w:rFonts w:ascii="Arial" w:hAnsi="Arial" w:cs="Arial"/>
          <w:b/>
        </w:rPr>
        <w:t xml:space="preserve">(tlač 624) </w:t>
      </w:r>
      <w:r>
        <w:rPr>
          <w:rFonts w:ascii="Arial" w:hAnsi="Arial" w:cs="Arial"/>
          <w:b/>
          <w:bCs/>
        </w:rPr>
        <w:t>vo výboroch Národnej rady Slovenskej republiky v druhom čítaní</w:t>
      </w:r>
    </w:p>
    <w:p w:rsidR="00006192" w:rsidP="00006192">
      <w:pPr>
        <w:bidi w:val="0"/>
        <w:jc w:val="both"/>
        <w:rPr>
          <w:rFonts w:ascii="Arial" w:hAnsi="Arial" w:cs="Arial"/>
          <w:b/>
          <w:bCs/>
        </w:rPr>
      </w:pPr>
    </w:p>
    <w:p w:rsidR="00006192" w:rsidP="00006192">
      <w:pPr>
        <w:bidi w:val="0"/>
        <w:jc w:val="both"/>
        <w:rPr>
          <w:rFonts w:ascii="Arial" w:hAnsi="Arial" w:cs="Arial"/>
          <w:b/>
          <w:bCs/>
        </w:rPr>
      </w:pPr>
    </w:p>
    <w:p w:rsidR="00006192" w:rsidP="00006192">
      <w:pPr>
        <w:bidi w:val="0"/>
        <w:jc w:val="both"/>
        <w:rPr>
          <w:rFonts w:ascii="Arial" w:hAnsi="Arial" w:cs="Arial"/>
        </w:rPr>
      </w:pPr>
    </w:p>
    <w:p w:rsidR="00006192" w:rsidP="00006192">
      <w:pPr>
        <w:pStyle w:val="BodyText"/>
        <w:bidi w:val="0"/>
        <w:rPr>
          <w:rFonts w:ascii="Arial" w:hAnsi="Arial" w:cs="Arial"/>
        </w:rPr>
      </w:pPr>
      <w:r>
        <w:rPr>
          <w:rFonts w:ascii="Arial" w:hAnsi="Arial" w:cs="Arial"/>
        </w:rPr>
        <w:tab/>
        <w:t>Výbor Národnej rady Slovenskej republiky pre pôdohospodárstvo a životné prostredie  ako gestorský výbor k vládnemu návrhu  zákona  podáva Národnej rade Slovenskej republiky v   súlade s  § 79   ods. 1 zákona   Národnej  rady Slovenskej republiky č. 350/1996 Z. z. o rokovacom poriadku Národnej rady Slovenskej republiky v znení neskorších predpisov spoločnú správu výborov Národnej rady Slovenskej republiky:</w:t>
      </w:r>
    </w:p>
    <w:p w:rsidR="00006192" w:rsidP="00006192">
      <w:pPr>
        <w:bidi w:val="0"/>
        <w:jc w:val="both"/>
        <w:rPr>
          <w:rFonts w:ascii="Arial" w:hAnsi="Arial" w:cs="Arial"/>
        </w:rPr>
      </w:pPr>
    </w:p>
    <w:p w:rsidR="00006192" w:rsidP="00006192">
      <w:pPr>
        <w:bidi w:val="0"/>
        <w:jc w:val="both"/>
        <w:rPr>
          <w:rFonts w:ascii="Arial" w:hAnsi="Arial" w:cs="Arial"/>
        </w:rPr>
      </w:pPr>
    </w:p>
    <w:p w:rsidR="00006192" w:rsidP="00006192">
      <w:pPr>
        <w:bidi w:val="0"/>
        <w:jc w:val="center"/>
        <w:rPr>
          <w:rFonts w:ascii="Arial" w:hAnsi="Arial" w:cs="Arial"/>
          <w:b/>
          <w:bCs/>
        </w:rPr>
      </w:pPr>
      <w:r>
        <w:rPr>
          <w:rFonts w:ascii="Arial" w:hAnsi="Arial" w:cs="Arial"/>
          <w:b/>
          <w:bCs/>
        </w:rPr>
        <w:t>I.</w:t>
      </w:r>
    </w:p>
    <w:p w:rsidR="00006192" w:rsidP="00006192">
      <w:pPr>
        <w:bidi w:val="0"/>
        <w:jc w:val="both"/>
        <w:rPr>
          <w:rFonts w:ascii="Arial" w:hAnsi="Arial" w:cs="Arial"/>
        </w:rPr>
      </w:pPr>
    </w:p>
    <w:p w:rsidR="00006192" w:rsidP="00006192">
      <w:pPr>
        <w:bidi w:val="0"/>
        <w:jc w:val="both"/>
        <w:rPr>
          <w:rFonts w:ascii="Arial" w:hAnsi="Arial" w:cs="Arial"/>
        </w:rPr>
      </w:pPr>
      <w:r>
        <w:rPr>
          <w:rFonts w:ascii="Arial" w:hAnsi="Arial" w:cs="Arial"/>
        </w:rPr>
        <w:tab/>
      </w:r>
    </w:p>
    <w:p w:rsidR="00006192" w:rsidP="00006192">
      <w:pPr>
        <w:pStyle w:val="BodyText"/>
        <w:bidi w:val="0"/>
        <w:rPr>
          <w:rFonts w:ascii="Arial" w:hAnsi="Arial" w:cs="Arial"/>
        </w:rPr>
      </w:pPr>
      <w:r>
        <w:rPr>
          <w:rFonts w:ascii="Arial" w:hAnsi="Arial" w:cs="Arial"/>
        </w:rPr>
        <w:tab/>
        <w:t>Národná rada Sloven</w:t>
      </w:r>
      <w:r w:rsidR="00BD20E6">
        <w:rPr>
          <w:rFonts w:ascii="Arial" w:hAnsi="Arial" w:cs="Arial"/>
        </w:rPr>
        <w:t xml:space="preserve">skej republiky uznesením č. 782 zo 6. septembra </w:t>
      </w:r>
      <w:r>
        <w:rPr>
          <w:rFonts w:ascii="Arial" w:hAnsi="Arial" w:cs="Arial"/>
        </w:rPr>
        <w:t xml:space="preserve">2017 pridelila vládny návrh </w:t>
      </w:r>
      <w:r>
        <w:rPr>
          <w:rFonts w:ascii="Arial" w:hAnsi="Arial" w:cs="Arial"/>
          <w:bCs/>
        </w:rPr>
        <w:t xml:space="preserve">zákona </w:t>
      </w:r>
      <w:r w:rsidRPr="00006192">
        <w:rPr>
          <w:rFonts w:ascii="Arial" w:hAnsi="Arial" w:cs="Arial"/>
          <w:bCs/>
        </w:rPr>
        <w:t xml:space="preserve">o poskytovaní podpory a dotácie v pôdohospodárstve a rozvoji vidieka </w:t>
      </w:r>
      <w:r w:rsidRPr="00006192">
        <w:rPr>
          <w:rFonts w:ascii="Arial" w:hAnsi="Arial" w:cs="Arial"/>
        </w:rPr>
        <w:t>(tlač 624)</w:t>
      </w:r>
      <w:r>
        <w:rPr>
          <w:rFonts w:ascii="Arial" w:hAnsi="Arial" w:cs="Arial"/>
          <w:b/>
        </w:rPr>
        <w:t xml:space="preserve"> </w:t>
      </w:r>
      <w:r>
        <w:rPr>
          <w:rFonts w:ascii="Arial" w:hAnsi="Arial" w:cs="Arial"/>
          <w:bCs/>
        </w:rPr>
        <w:t xml:space="preserve"> </w:t>
      </w:r>
      <w:r>
        <w:rPr>
          <w:rFonts w:ascii="Arial" w:hAnsi="Arial" w:cs="Arial"/>
        </w:rPr>
        <w:t>na prerokovanie týmto výborom:</w:t>
      </w:r>
    </w:p>
    <w:p w:rsidR="00006192" w:rsidP="00006192">
      <w:pPr>
        <w:pStyle w:val="BodyText"/>
        <w:bidi w:val="0"/>
        <w:rPr>
          <w:rFonts w:ascii="Arial" w:hAnsi="Arial" w:cs="Arial"/>
        </w:rPr>
      </w:pPr>
    </w:p>
    <w:p w:rsidR="00006192" w:rsidP="00006192">
      <w:pPr>
        <w:pStyle w:val="BodyText"/>
        <w:bidi w:val="0"/>
        <w:rPr>
          <w:rFonts w:ascii="Arial" w:hAnsi="Arial" w:cs="Arial"/>
        </w:rPr>
      </w:pPr>
    </w:p>
    <w:p w:rsidR="00006192" w:rsidP="00006192">
      <w:pPr>
        <w:pStyle w:val="BodyText"/>
        <w:bidi w:val="0"/>
        <w:rPr>
          <w:rFonts w:ascii="Arial" w:hAnsi="Arial" w:cs="Arial"/>
        </w:rPr>
      </w:pPr>
    </w:p>
    <w:p w:rsidR="00006192" w:rsidP="00006192">
      <w:pPr>
        <w:pStyle w:val="BodyText"/>
        <w:bidi w:val="0"/>
        <w:rPr>
          <w:rFonts w:ascii="Arial" w:hAnsi="Arial" w:cs="Arial"/>
          <w:b/>
          <w:bCs/>
        </w:rPr>
      </w:pPr>
      <w:r>
        <w:rPr>
          <w:rFonts w:ascii="Arial" w:hAnsi="Arial" w:cs="Arial"/>
          <w:b/>
          <w:bCs/>
        </w:rPr>
        <w:tab/>
        <w:t xml:space="preserve">Ústavnoprávnemu výboru Národnej rady Slovenskej republiky </w:t>
      </w:r>
    </w:p>
    <w:p w:rsidR="00006192" w:rsidP="00006192">
      <w:pPr>
        <w:pStyle w:val="BodyText"/>
        <w:bidi w:val="0"/>
        <w:rPr>
          <w:rFonts w:ascii="Arial" w:hAnsi="Arial" w:cs="Arial"/>
          <w:b/>
          <w:bCs/>
        </w:rPr>
      </w:pPr>
      <w:r>
        <w:rPr>
          <w:rFonts w:ascii="Arial" w:hAnsi="Arial" w:cs="Arial"/>
          <w:b/>
          <w:bCs/>
        </w:rPr>
        <w:tab/>
        <w:t>Výboru Národnej rady Slovenskej republiky pre financie a rozpočet</w:t>
      </w:r>
    </w:p>
    <w:p w:rsidR="00006192" w:rsidP="00006192">
      <w:pPr>
        <w:pStyle w:val="BodyText"/>
        <w:bidi w:val="0"/>
        <w:ind w:left="708"/>
        <w:rPr>
          <w:rFonts w:ascii="Arial" w:hAnsi="Arial" w:cs="Arial"/>
          <w:b/>
        </w:rPr>
      </w:pPr>
      <w:r>
        <w:rPr>
          <w:rFonts w:ascii="Arial" w:hAnsi="Arial" w:cs="Arial"/>
          <w:b/>
        </w:rPr>
        <w:t xml:space="preserve">Výboru Národnej rady Slovenskej republiky pre pôdohospodárstvo a životné prostredie </w:t>
      </w:r>
    </w:p>
    <w:p w:rsidR="00006192" w:rsidP="00006192">
      <w:pPr>
        <w:pStyle w:val="BodyText"/>
        <w:bidi w:val="0"/>
        <w:ind w:left="708"/>
        <w:rPr>
          <w:rFonts w:ascii="Arial" w:hAnsi="Arial" w:cs="Arial"/>
          <w:b/>
        </w:rPr>
      </w:pPr>
    </w:p>
    <w:p w:rsidR="00006192" w:rsidP="00006192">
      <w:pPr>
        <w:pStyle w:val="BodyText"/>
        <w:bidi w:val="0"/>
        <w:rPr>
          <w:rFonts w:ascii="Arial" w:hAnsi="Arial" w:cs="Arial"/>
        </w:rPr>
      </w:pPr>
      <w:r>
        <w:rPr>
          <w:rFonts w:ascii="Arial" w:hAnsi="Arial" w:cs="Arial"/>
        </w:rPr>
        <w:tab/>
        <w:t xml:space="preserve">Za gestorský výbor určila Výbor Národnej rady Slovenskej republiky pre pôdohospodárstvo a životné prostredie. </w:t>
      </w:r>
    </w:p>
    <w:p w:rsidR="00006192" w:rsidP="00006192">
      <w:pPr>
        <w:pStyle w:val="BodyText"/>
        <w:bidi w:val="0"/>
        <w:rPr>
          <w:rFonts w:ascii="Arial" w:hAnsi="Arial" w:cs="Arial"/>
        </w:rPr>
      </w:pPr>
    </w:p>
    <w:p w:rsidR="00006192" w:rsidP="00006192">
      <w:pPr>
        <w:pStyle w:val="BodyText"/>
        <w:bidi w:val="0"/>
        <w:rPr>
          <w:rFonts w:ascii="Arial" w:hAnsi="Arial" w:cs="Arial"/>
        </w:rPr>
      </w:pPr>
      <w:r>
        <w:rPr>
          <w:rFonts w:ascii="Arial" w:hAnsi="Arial" w:cs="Arial"/>
        </w:rPr>
        <w:tab/>
        <w:t>Výbory prerokovali predmetný vládny návrh zákona v lehote určenej uznesením Národnej rady Slovenskej republiky.</w:t>
      </w:r>
    </w:p>
    <w:p w:rsidR="00006192" w:rsidP="00006192">
      <w:pPr>
        <w:pStyle w:val="BodyText"/>
        <w:bidi w:val="0"/>
        <w:jc w:val="center"/>
        <w:rPr>
          <w:rFonts w:ascii="Arial" w:hAnsi="Arial" w:cs="Arial"/>
          <w:b/>
          <w:bCs/>
        </w:rPr>
      </w:pPr>
    </w:p>
    <w:p w:rsidR="00006192" w:rsidP="00006192">
      <w:pPr>
        <w:pStyle w:val="BodyText"/>
        <w:bidi w:val="0"/>
        <w:jc w:val="center"/>
        <w:rPr>
          <w:rFonts w:ascii="Arial" w:hAnsi="Arial" w:cs="Arial"/>
          <w:b/>
          <w:bCs/>
        </w:rPr>
      </w:pPr>
      <w:r>
        <w:rPr>
          <w:rFonts w:ascii="Arial" w:hAnsi="Arial" w:cs="Arial"/>
          <w:b/>
          <w:bCs/>
        </w:rPr>
        <w:t>II.</w:t>
      </w:r>
    </w:p>
    <w:p w:rsidR="00006192" w:rsidP="00006192">
      <w:pPr>
        <w:pStyle w:val="BodyText"/>
        <w:bidi w:val="0"/>
        <w:rPr>
          <w:rFonts w:ascii="Arial" w:hAnsi="Arial" w:cs="Arial"/>
        </w:rPr>
      </w:pPr>
    </w:p>
    <w:p w:rsidR="00006192" w:rsidP="00006192">
      <w:pPr>
        <w:pStyle w:val="BodyText"/>
        <w:bidi w:val="0"/>
        <w:rPr>
          <w:rFonts w:ascii="Arial" w:hAnsi="Arial" w:cs="Arial"/>
        </w:rPr>
      </w:pPr>
      <w:r>
        <w:rPr>
          <w:rFonts w:ascii="Arial" w:hAnsi="Arial" w:cs="Arial"/>
        </w:rPr>
        <w:tab/>
        <w:t>Poslanci Národnej rady Slovenskej republiky, ktorí nie sú členmi výborov, ktorým bol  vládny návrh zákona pridelený, neoznámili v určenej lehote gestorskému výboru žiadne stanovisko k predmetnému vládnemu návrhu zákona  (§ 75 ods. 2 zákona Národnej rady Slovenskej republiky č. 350/1996 Z. z. o rokovacom poriadku Národnej rady Slovenskej republiky v znení neskorších predpisov).</w:t>
      </w:r>
    </w:p>
    <w:p w:rsidR="00006192" w:rsidP="00006192">
      <w:pPr>
        <w:pStyle w:val="BodyText"/>
        <w:bidi w:val="0"/>
        <w:rPr>
          <w:rFonts w:ascii="Arial" w:hAnsi="Arial" w:cs="Arial"/>
        </w:rPr>
      </w:pPr>
    </w:p>
    <w:p w:rsidR="00006192" w:rsidP="00006192">
      <w:pPr>
        <w:pStyle w:val="BodyText"/>
        <w:bidi w:val="0"/>
        <w:rPr>
          <w:rFonts w:ascii="Arial" w:hAnsi="Arial" w:cs="Arial"/>
        </w:rPr>
      </w:pPr>
    </w:p>
    <w:p w:rsidR="00006192" w:rsidP="00006192">
      <w:pPr>
        <w:pStyle w:val="BodyText"/>
        <w:bidi w:val="0"/>
        <w:rPr>
          <w:rFonts w:ascii="Arial" w:hAnsi="Arial" w:cs="Arial"/>
        </w:rPr>
      </w:pPr>
    </w:p>
    <w:p w:rsidR="00006192" w:rsidP="00006192">
      <w:pPr>
        <w:pStyle w:val="BodyText"/>
        <w:bidi w:val="0"/>
        <w:jc w:val="center"/>
        <w:rPr>
          <w:rFonts w:ascii="Arial" w:hAnsi="Arial" w:cs="Arial"/>
          <w:b/>
          <w:bCs/>
        </w:rPr>
      </w:pPr>
      <w:r>
        <w:rPr>
          <w:rFonts w:ascii="Arial" w:hAnsi="Arial" w:cs="Arial"/>
          <w:b/>
          <w:bCs/>
        </w:rPr>
        <w:t>III.</w:t>
      </w:r>
    </w:p>
    <w:p w:rsidR="00006192" w:rsidP="00006192">
      <w:pPr>
        <w:pStyle w:val="BodyText"/>
        <w:bidi w:val="0"/>
        <w:rPr>
          <w:rFonts w:ascii="Arial" w:hAnsi="Arial" w:cs="Arial"/>
          <w:b/>
          <w:bCs/>
        </w:rPr>
      </w:pPr>
    </w:p>
    <w:p w:rsidR="00006192" w:rsidP="00006192">
      <w:pPr>
        <w:pStyle w:val="BodyText"/>
        <w:bidi w:val="0"/>
        <w:rPr>
          <w:rFonts w:ascii="Arial" w:hAnsi="Arial" w:cs="Arial"/>
          <w:b/>
          <w:bCs/>
        </w:rPr>
      </w:pPr>
    </w:p>
    <w:p w:rsidR="00006192" w:rsidP="00006192">
      <w:pPr>
        <w:pStyle w:val="BodyText"/>
        <w:bidi w:val="0"/>
        <w:rPr>
          <w:rFonts w:ascii="Arial" w:hAnsi="Arial" w:cs="Arial"/>
        </w:rPr>
      </w:pPr>
      <w:r>
        <w:rPr>
          <w:rFonts w:ascii="Arial" w:hAnsi="Arial" w:cs="Arial"/>
        </w:rPr>
        <w:tab/>
        <w:t>Výbory Národnej rady Slovenskej republiky, ktorým bol vládny návrh zákona pridelený zaujali k nemu nasledovné stanoviská:</w:t>
      </w:r>
    </w:p>
    <w:p w:rsidR="00006192" w:rsidP="00006192">
      <w:pPr>
        <w:pStyle w:val="BodyText"/>
        <w:bidi w:val="0"/>
        <w:rPr>
          <w:rFonts w:ascii="Arial" w:hAnsi="Arial" w:cs="Arial"/>
        </w:rPr>
      </w:pPr>
    </w:p>
    <w:p w:rsidR="00006192" w:rsidP="00006192">
      <w:pPr>
        <w:pStyle w:val="BodyText"/>
        <w:bidi w:val="0"/>
        <w:rPr>
          <w:rFonts w:ascii="Arial" w:hAnsi="Arial" w:cs="Arial"/>
          <w:b/>
        </w:rPr>
      </w:pPr>
      <w:r>
        <w:rPr>
          <w:rFonts w:ascii="Arial" w:hAnsi="Arial" w:cs="Arial"/>
        </w:rPr>
        <w:tab/>
        <w:t>Ústavnoprávny   výbor    Národnej   rady  Slovenskej   republiky</w:t>
      </w:r>
      <w:r w:rsidR="00B733DC">
        <w:rPr>
          <w:rFonts w:ascii="Arial" w:hAnsi="Arial" w:cs="Arial"/>
        </w:rPr>
        <w:t xml:space="preserve">   uznesením č. 262 z 3. októbra</w:t>
      </w:r>
      <w:r>
        <w:rPr>
          <w:rFonts w:ascii="Arial" w:hAnsi="Arial" w:cs="Arial"/>
        </w:rPr>
        <w:t xml:space="preserve"> 2017 s vládnym návrhom zákona </w:t>
      </w:r>
      <w:r>
        <w:rPr>
          <w:rFonts w:ascii="Arial" w:hAnsi="Arial" w:cs="Arial"/>
          <w:b/>
        </w:rPr>
        <w:t>súhlasil</w:t>
      </w:r>
      <w:r>
        <w:rPr>
          <w:rFonts w:ascii="Arial" w:hAnsi="Arial" w:cs="Arial"/>
        </w:rPr>
        <w:t xml:space="preserve"> a odporučil ho Národnej rade Slovenskej republiky </w:t>
      </w:r>
      <w:r>
        <w:rPr>
          <w:rFonts w:ascii="Arial" w:hAnsi="Arial" w:cs="Arial"/>
          <w:b/>
        </w:rPr>
        <w:t>schváliť s pripomienkami.</w:t>
      </w:r>
    </w:p>
    <w:p w:rsidR="00006192" w:rsidP="00006192">
      <w:pPr>
        <w:pStyle w:val="BodyText"/>
        <w:bidi w:val="0"/>
        <w:rPr>
          <w:rFonts w:ascii="Arial" w:hAnsi="Arial" w:cs="Arial"/>
          <w:b/>
        </w:rPr>
      </w:pPr>
    </w:p>
    <w:p w:rsidR="00006192" w:rsidP="00006192">
      <w:pPr>
        <w:bidi w:val="0"/>
        <w:ind w:firstLine="708"/>
        <w:jc w:val="both"/>
        <w:rPr>
          <w:rFonts w:ascii="Arial" w:hAnsi="Arial" w:cs="Arial"/>
          <w:b/>
        </w:rPr>
      </w:pPr>
      <w:r>
        <w:rPr>
          <w:rFonts w:ascii="Arial" w:hAnsi="Arial" w:cs="Arial"/>
        </w:rPr>
        <w:t>Výbor Národnej rady Slovenskej republiky pre fina</w:t>
      </w:r>
      <w:r w:rsidR="00B733DC">
        <w:rPr>
          <w:rFonts w:ascii="Arial" w:hAnsi="Arial" w:cs="Arial"/>
        </w:rPr>
        <w:t>ncie a rozpočet uznesením č. 186 z 3. októbra</w:t>
      </w:r>
      <w:r>
        <w:rPr>
          <w:rFonts w:ascii="Arial" w:hAnsi="Arial" w:cs="Arial"/>
        </w:rPr>
        <w:t xml:space="preserve"> 2017 s vládnym návrhom zákona </w:t>
      </w:r>
      <w:r>
        <w:rPr>
          <w:rFonts w:ascii="Arial" w:hAnsi="Arial" w:cs="Arial"/>
          <w:b/>
        </w:rPr>
        <w:t xml:space="preserve">súhlasil </w:t>
      </w:r>
      <w:r>
        <w:rPr>
          <w:rFonts w:ascii="Arial" w:hAnsi="Arial" w:cs="Arial"/>
        </w:rPr>
        <w:t xml:space="preserve">a odporučil ho Národnej rade Slovenskej republiky </w:t>
      </w:r>
      <w:r>
        <w:rPr>
          <w:rFonts w:ascii="Arial" w:hAnsi="Arial" w:cs="Arial"/>
          <w:b/>
        </w:rPr>
        <w:t>schváliť s pripomienkami.</w:t>
      </w:r>
    </w:p>
    <w:p w:rsidR="00006192" w:rsidP="00006192">
      <w:pPr>
        <w:bidi w:val="0"/>
        <w:jc w:val="both"/>
        <w:rPr>
          <w:rFonts w:ascii="Arial" w:hAnsi="Arial" w:cs="Arial"/>
          <w:b/>
        </w:rPr>
      </w:pPr>
    </w:p>
    <w:p w:rsidR="00006192" w:rsidP="00006192">
      <w:pPr>
        <w:bidi w:val="0"/>
        <w:ind w:firstLine="708"/>
        <w:jc w:val="both"/>
        <w:rPr>
          <w:rFonts w:ascii="Arial" w:hAnsi="Arial" w:cs="Arial"/>
          <w:b/>
        </w:rPr>
      </w:pPr>
      <w:r>
        <w:rPr>
          <w:rFonts w:ascii="Arial" w:hAnsi="Arial" w:cs="Arial"/>
        </w:rPr>
        <w:t>Výbor  Národnej rady Slovenskej republiky pre pôdohospodárstvo a živo</w:t>
      </w:r>
      <w:r w:rsidR="00BD20E6">
        <w:rPr>
          <w:rFonts w:ascii="Arial" w:hAnsi="Arial" w:cs="Arial"/>
        </w:rPr>
        <w:t>tné prostredie uznesením č. 117 z 28. septembra</w:t>
      </w:r>
      <w:r>
        <w:rPr>
          <w:rFonts w:ascii="Arial" w:hAnsi="Arial" w:cs="Arial"/>
        </w:rPr>
        <w:t xml:space="preserve"> 2017 s vládnym návrhom zákona </w:t>
      </w:r>
      <w:r>
        <w:rPr>
          <w:rFonts w:ascii="Arial" w:hAnsi="Arial" w:cs="Arial"/>
          <w:b/>
        </w:rPr>
        <w:t xml:space="preserve">súhlasil </w:t>
      </w:r>
      <w:r>
        <w:rPr>
          <w:rFonts w:ascii="Arial" w:hAnsi="Arial" w:cs="Arial"/>
        </w:rPr>
        <w:t xml:space="preserve">a odporučil ho Národnej rade Slovenskej republiky </w:t>
      </w:r>
      <w:r>
        <w:rPr>
          <w:rFonts w:ascii="Arial" w:hAnsi="Arial" w:cs="Arial"/>
          <w:b/>
        </w:rPr>
        <w:t>schváliť s pripomienkami.</w:t>
      </w:r>
    </w:p>
    <w:p w:rsidR="00006192" w:rsidP="00006192">
      <w:pPr>
        <w:bidi w:val="0"/>
        <w:ind w:firstLine="708"/>
        <w:jc w:val="both"/>
        <w:rPr>
          <w:rFonts w:ascii="Arial" w:hAnsi="Arial" w:cs="Arial"/>
          <w:b/>
        </w:rPr>
      </w:pPr>
    </w:p>
    <w:p w:rsidR="00006192" w:rsidP="00006192">
      <w:pPr>
        <w:bidi w:val="0"/>
        <w:ind w:firstLine="708"/>
        <w:jc w:val="both"/>
        <w:rPr>
          <w:rFonts w:ascii="Arial" w:hAnsi="Arial" w:cs="Arial"/>
          <w:b/>
        </w:rPr>
      </w:pPr>
    </w:p>
    <w:p w:rsidR="00006192" w:rsidP="00006192">
      <w:pPr>
        <w:bidi w:val="0"/>
        <w:jc w:val="both"/>
        <w:rPr>
          <w:rFonts w:ascii="Arial" w:hAnsi="Arial" w:cs="Arial"/>
          <w:b/>
        </w:rPr>
      </w:pPr>
    </w:p>
    <w:p w:rsidR="00006192" w:rsidP="00006192">
      <w:pPr>
        <w:pStyle w:val="BodyText"/>
        <w:bidi w:val="0"/>
        <w:rPr>
          <w:rFonts w:ascii="Arial" w:hAnsi="Arial" w:cs="Arial"/>
        </w:rPr>
      </w:pPr>
    </w:p>
    <w:p w:rsidR="00006192" w:rsidP="00006192">
      <w:pPr>
        <w:pStyle w:val="BodyText"/>
        <w:bidi w:val="0"/>
        <w:jc w:val="center"/>
        <w:rPr>
          <w:rFonts w:ascii="Arial" w:hAnsi="Arial" w:cs="Arial"/>
          <w:b/>
          <w:bCs/>
        </w:rPr>
      </w:pPr>
      <w:r>
        <w:rPr>
          <w:rFonts w:ascii="Arial" w:hAnsi="Arial" w:cs="Arial"/>
          <w:b/>
          <w:bCs/>
        </w:rPr>
        <w:t>IV.</w:t>
      </w:r>
    </w:p>
    <w:p w:rsidR="00006192" w:rsidP="00006192">
      <w:pPr>
        <w:pStyle w:val="BodyText"/>
        <w:bidi w:val="0"/>
        <w:rPr>
          <w:rFonts w:ascii="Arial" w:hAnsi="Arial" w:cs="Arial"/>
        </w:rPr>
      </w:pPr>
    </w:p>
    <w:p w:rsidR="00006192" w:rsidP="00006192">
      <w:pPr>
        <w:pStyle w:val="BodyText"/>
        <w:bidi w:val="0"/>
        <w:rPr>
          <w:rFonts w:ascii="Arial" w:hAnsi="Arial" w:cs="Arial"/>
        </w:rPr>
      </w:pPr>
      <w:r>
        <w:rPr>
          <w:rFonts w:ascii="Arial" w:hAnsi="Arial" w:cs="Arial"/>
        </w:rPr>
        <w:tab/>
      </w:r>
    </w:p>
    <w:p w:rsidR="00006192" w:rsidP="00006192">
      <w:pPr>
        <w:pStyle w:val="BodyText"/>
        <w:bidi w:val="0"/>
        <w:rPr>
          <w:rFonts w:ascii="Arial" w:hAnsi="Arial" w:cs="Arial"/>
        </w:rPr>
      </w:pPr>
      <w:r>
        <w:rPr>
          <w:rFonts w:ascii="Arial" w:hAnsi="Arial" w:cs="Arial"/>
        </w:rPr>
        <w:tab/>
        <w:t>Z uznesení výborov Národnej rady Slovenskej republiky, uvedených v bode III. tejto správy, vyplývajú tieto pozmeňujúce a doplňujúce návrhy s odporúčaním gestorského výboru:</w:t>
      </w:r>
    </w:p>
    <w:p w:rsidR="00006192" w:rsidP="00006192">
      <w:pPr>
        <w:pStyle w:val="BodyText"/>
        <w:bidi w:val="0"/>
        <w:rPr>
          <w:rFonts w:ascii="Arial" w:hAnsi="Arial" w:cs="Arial"/>
        </w:rPr>
      </w:pPr>
    </w:p>
    <w:p w:rsidR="006A4DB2" w:rsidP="006A4DB2">
      <w:pPr>
        <w:pStyle w:val="ListParagraph"/>
        <w:numPr>
          <w:numId w:val="1"/>
        </w:numPr>
        <w:bidi w:val="0"/>
        <w:spacing w:line="240" w:lineRule="auto"/>
        <w:jc w:val="both"/>
        <w:rPr>
          <w:rFonts w:ascii="Arial" w:hAnsi="Arial" w:cs="Arial"/>
          <w:sz w:val="24"/>
          <w:szCs w:val="24"/>
        </w:rPr>
      </w:pPr>
      <w:r>
        <w:rPr>
          <w:rFonts w:ascii="Arial" w:hAnsi="Arial" w:cs="Arial"/>
          <w:sz w:val="24"/>
          <w:szCs w:val="24"/>
        </w:rPr>
        <w:t>V § 1 ods. 2 v poznámke pod čiarou k odkazu 1 sa vypúšťajú slová „Čl. 107 a 108 Zmluvy o fungovaní Európskej únie (Ú. v. EÚ C 326, 26. 10. 2012).“.</w:t>
      </w:r>
    </w:p>
    <w:p w:rsidR="006A4DB2" w:rsidP="006A4DB2">
      <w:pPr>
        <w:pStyle w:val="ListParagraph"/>
        <w:bidi w:val="0"/>
        <w:spacing w:line="240" w:lineRule="auto"/>
        <w:jc w:val="both"/>
        <w:rPr>
          <w:rFonts w:ascii="Arial" w:hAnsi="Arial" w:cs="Arial"/>
          <w:sz w:val="24"/>
          <w:szCs w:val="24"/>
        </w:rPr>
      </w:pPr>
    </w:p>
    <w:p w:rsidR="006A4DB2" w:rsidP="006A4DB2">
      <w:pPr>
        <w:pStyle w:val="ListParagraph"/>
        <w:bidi w:val="0"/>
        <w:spacing w:line="240" w:lineRule="auto"/>
        <w:ind w:left="3969"/>
        <w:jc w:val="both"/>
        <w:rPr>
          <w:rFonts w:ascii="Arial" w:hAnsi="Arial" w:cs="Arial"/>
          <w:sz w:val="24"/>
          <w:szCs w:val="24"/>
        </w:rPr>
      </w:pPr>
      <w:r>
        <w:rPr>
          <w:rFonts w:ascii="Arial" w:hAnsi="Arial" w:cs="Arial"/>
          <w:sz w:val="24"/>
          <w:szCs w:val="24"/>
        </w:rPr>
        <w:t>Ide o legislatívno-technickú pripomienku, ktorou sa vypúšťa nenáležitý odkaz na Zmluvu o fungovaní Európskej únie. Podľa uvedenej zmluvy sa neposkytuje žiadna podpora.</w:t>
      </w:r>
    </w:p>
    <w:p w:rsidR="006A4DB2" w:rsidP="006A4DB2">
      <w:pPr>
        <w:pStyle w:val="ListParagraph"/>
        <w:bidi w:val="0"/>
        <w:spacing w:line="240" w:lineRule="auto"/>
        <w:jc w:val="center"/>
        <w:rPr>
          <w:rFonts w:ascii="Arial" w:hAnsi="Arial" w:cs="Arial"/>
          <w:b/>
          <w:sz w:val="24"/>
          <w:szCs w:val="24"/>
        </w:rPr>
      </w:pPr>
    </w:p>
    <w:p w:rsidR="005E2BB9" w:rsidP="006A4DB2">
      <w:pPr>
        <w:pStyle w:val="ListParagraph"/>
        <w:bidi w:val="0"/>
        <w:spacing w:line="240" w:lineRule="auto"/>
        <w:jc w:val="center"/>
        <w:rPr>
          <w:rFonts w:ascii="Arial" w:hAnsi="Arial" w:cs="Arial"/>
          <w:b/>
          <w:sz w:val="24"/>
          <w:szCs w:val="24"/>
        </w:rPr>
      </w:pPr>
      <w:r>
        <w:rPr>
          <w:rFonts w:ascii="Arial" w:hAnsi="Arial" w:cs="Arial"/>
          <w:b/>
          <w:sz w:val="24"/>
          <w:szCs w:val="24"/>
        </w:rPr>
        <w:t>Ústavnoprávny výbor Národnej rady Slovenskej republiky</w:t>
      </w:r>
    </w:p>
    <w:p w:rsidR="005E2BB9" w:rsidP="006A4DB2">
      <w:pPr>
        <w:pStyle w:val="ListParagraph"/>
        <w:bidi w:val="0"/>
        <w:spacing w:line="240" w:lineRule="auto"/>
        <w:jc w:val="center"/>
        <w:rPr>
          <w:rFonts w:ascii="Arial" w:hAnsi="Arial" w:cs="Arial"/>
          <w:b/>
          <w:sz w:val="24"/>
          <w:szCs w:val="24"/>
        </w:rPr>
      </w:pPr>
      <w:r>
        <w:rPr>
          <w:rFonts w:ascii="Arial" w:hAnsi="Arial" w:cs="Arial"/>
          <w:b/>
          <w:sz w:val="24"/>
          <w:szCs w:val="24"/>
        </w:rPr>
        <w:t>Výbor Národnej rady Slovenskej republiky pre financie a rozpočet</w:t>
      </w:r>
    </w:p>
    <w:p w:rsid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Výbor Národnej rady Slovenskej republiky pre pôdohospodárstvo a životné prostredie</w:t>
      </w:r>
    </w:p>
    <w:p w:rsidR="006A4DB2" w:rsidP="006A4DB2">
      <w:pPr>
        <w:pStyle w:val="ListParagraph"/>
        <w:bidi w:val="0"/>
        <w:spacing w:line="240" w:lineRule="auto"/>
        <w:jc w:val="center"/>
        <w:rPr>
          <w:rFonts w:ascii="Arial" w:hAnsi="Arial" w:cs="Arial"/>
          <w:b/>
          <w:sz w:val="24"/>
          <w:szCs w:val="24"/>
        </w:rPr>
      </w:pPr>
    </w:p>
    <w:p w:rsidR="006A4DB2" w:rsidRP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Gestorský výbor odporúča schváliť</w:t>
      </w:r>
    </w:p>
    <w:p w:rsidR="006A4DB2" w:rsidP="006A4DB2">
      <w:pPr>
        <w:pStyle w:val="ListParagraph"/>
        <w:bidi w:val="0"/>
        <w:spacing w:line="240" w:lineRule="auto"/>
        <w:jc w:val="both"/>
        <w:rPr>
          <w:rFonts w:ascii="Arial" w:hAnsi="Arial" w:cs="Arial"/>
          <w:sz w:val="24"/>
          <w:szCs w:val="24"/>
        </w:rPr>
      </w:pPr>
    </w:p>
    <w:p w:rsidR="006A4DB2" w:rsidP="006A4DB2">
      <w:pPr>
        <w:pStyle w:val="ListParagraph"/>
        <w:numPr>
          <w:numId w:val="1"/>
        </w:numPr>
        <w:bidi w:val="0"/>
        <w:spacing w:line="240" w:lineRule="auto"/>
        <w:jc w:val="both"/>
        <w:rPr>
          <w:rFonts w:ascii="Arial" w:hAnsi="Arial" w:cs="Arial"/>
          <w:sz w:val="24"/>
          <w:szCs w:val="24"/>
        </w:rPr>
      </w:pPr>
      <w:r>
        <w:rPr>
          <w:rFonts w:ascii="Arial" w:hAnsi="Arial" w:cs="Arial"/>
          <w:sz w:val="24"/>
          <w:szCs w:val="24"/>
        </w:rPr>
        <w:t>V § 2 ods. 2 v poznámke pod čiarou k odkazu 4 sa vypúšťajú slová „čl. 107 a 108 Zmluvy o fungovaní Európskej únie (Ú. v. EÚ C 326, 26. 10. 2012),“.</w:t>
      </w:r>
    </w:p>
    <w:p w:rsidR="006A4DB2" w:rsidP="006A4DB2">
      <w:pPr>
        <w:pStyle w:val="ListParagraph"/>
        <w:bidi w:val="0"/>
        <w:spacing w:line="240" w:lineRule="auto"/>
        <w:jc w:val="both"/>
        <w:rPr>
          <w:rFonts w:ascii="Arial" w:hAnsi="Arial" w:cs="Arial"/>
          <w:sz w:val="24"/>
          <w:szCs w:val="24"/>
        </w:rPr>
      </w:pPr>
    </w:p>
    <w:p w:rsidR="006A4DB2" w:rsidP="006A4DB2">
      <w:pPr>
        <w:pStyle w:val="ListParagraph"/>
        <w:bidi w:val="0"/>
        <w:spacing w:line="240" w:lineRule="auto"/>
        <w:ind w:left="3969"/>
        <w:jc w:val="both"/>
        <w:rPr>
          <w:rFonts w:ascii="Arial" w:hAnsi="Arial" w:cs="Arial"/>
          <w:sz w:val="24"/>
          <w:szCs w:val="24"/>
        </w:rPr>
      </w:pPr>
      <w:r>
        <w:rPr>
          <w:rFonts w:ascii="Arial" w:hAnsi="Arial" w:cs="Arial"/>
          <w:sz w:val="24"/>
          <w:szCs w:val="24"/>
        </w:rPr>
        <w:t>Ide o legislatívno-technickú pripomienku, ktorou sa vypúšťa nenáležitý odkaz na Zmluvu o fungovaní Európskej únie. Podľa uvedenej zmluvy sa neposkytuje žiadna podpora.</w:t>
      </w:r>
    </w:p>
    <w:p w:rsidR="006A4DB2" w:rsidP="006A4DB2">
      <w:pPr>
        <w:pStyle w:val="ListParagraph"/>
        <w:bidi w:val="0"/>
        <w:spacing w:line="240" w:lineRule="auto"/>
        <w:ind w:left="3969"/>
        <w:jc w:val="both"/>
        <w:rPr>
          <w:rFonts w:ascii="Arial" w:hAnsi="Arial" w:cs="Arial"/>
          <w:sz w:val="24"/>
          <w:szCs w:val="24"/>
        </w:rPr>
      </w:pPr>
    </w:p>
    <w:p w:rsidR="005E2BB9" w:rsidP="005E2BB9">
      <w:pPr>
        <w:pStyle w:val="ListParagraph"/>
        <w:bidi w:val="0"/>
        <w:spacing w:line="240" w:lineRule="auto"/>
        <w:jc w:val="center"/>
        <w:rPr>
          <w:rFonts w:ascii="Arial" w:hAnsi="Arial" w:cs="Arial"/>
          <w:b/>
          <w:sz w:val="24"/>
          <w:szCs w:val="24"/>
        </w:rPr>
      </w:pPr>
      <w:r>
        <w:rPr>
          <w:rFonts w:ascii="Arial" w:hAnsi="Arial" w:cs="Arial"/>
          <w:b/>
          <w:sz w:val="24"/>
          <w:szCs w:val="24"/>
        </w:rPr>
        <w:t>Ústavnoprávny výbor Národnej rady Slovenskej republiky</w:t>
      </w:r>
    </w:p>
    <w:p w:rsidR="005E2BB9" w:rsidRPr="005E2BB9" w:rsidP="005E2BB9">
      <w:pPr>
        <w:pStyle w:val="ListParagraph"/>
        <w:bidi w:val="0"/>
        <w:spacing w:line="240" w:lineRule="auto"/>
        <w:jc w:val="center"/>
        <w:rPr>
          <w:rFonts w:ascii="Arial" w:hAnsi="Arial" w:cs="Arial"/>
          <w:b/>
          <w:sz w:val="24"/>
          <w:szCs w:val="24"/>
        </w:rPr>
      </w:pPr>
      <w:r>
        <w:rPr>
          <w:rFonts w:ascii="Arial" w:hAnsi="Arial" w:cs="Arial"/>
          <w:b/>
          <w:sz w:val="24"/>
          <w:szCs w:val="24"/>
        </w:rPr>
        <w:t>Výbor Národnej rady Slovenskej republiky pre financie a rozpočet</w:t>
      </w:r>
    </w:p>
    <w:p w:rsid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Výbor Národnej rady Slovenskej republiky pre pôdohospodárstvo a životné prostredie</w:t>
      </w:r>
    </w:p>
    <w:p w:rsidR="006A4DB2" w:rsidP="006A4DB2">
      <w:pPr>
        <w:pStyle w:val="ListParagraph"/>
        <w:bidi w:val="0"/>
        <w:spacing w:line="240" w:lineRule="auto"/>
        <w:jc w:val="center"/>
        <w:rPr>
          <w:rFonts w:ascii="Arial" w:hAnsi="Arial" w:cs="Arial"/>
          <w:b/>
          <w:sz w:val="24"/>
          <w:szCs w:val="24"/>
        </w:rPr>
      </w:pPr>
    </w:p>
    <w:p w:rsidR="006A4DB2" w:rsidRP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Gestorský výbor odporúča schváliť</w:t>
      </w:r>
    </w:p>
    <w:p w:rsidR="006A4DB2" w:rsidP="006A4DB2">
      <w:pPr>
        <w:pStyle w:val="ListParagraph"/>
        <w:bidi w:val="0"/>
        <w:spacing w:line="240" w:lineRule="auto"/>
        <w:ind w:left="3969"/>
        <w:jc w:val="both"/>
        <w:rPr>
          <w:rFonts w:ascii="Arial" w:hAnsi="Arial" w:cs="Arial"/>
          <w:sz w:val="24"/>
          <w:szCs w:val="24"/>
        </w:rPr>
      </w:pPr>
    </w:p>
    <w:p w:rsidR="006A4DB2" w:rsidP="006A4DB2">
      <w:pPr>
        <w:pStyle w:val="ListParagraph"/>
        <w:bidi w:val="0"/>
        <w:spacing w:line="240" w:lineRule="auto"/>
        <w:ind w:left="3969"/>
        <w:jc w:val="both"/>
        <w:rPr>
          <w:rFonts w:ascii="Arial" w:hAnsi="Arial" w:cs="Arial"/>
          <w:sz w:val="24"/>
          <w:szCs w:val="24"/>
        </w:rPr>
      </w:pPr>
    </w:p>
    <w:p w:rsidR="006A4DB2" w:rsidP="006A4DB2">
      <w:pPr>
        <w:pStyle w:val="ListParagraph"/>
        <w:bidi w:val="0"/>
        <w:spacing w:line="240" w:lineRule="auto"/>
        <w:jc w:val="both"/>
        <w:rPr>
          <w:rFonts w:ascii="Arial" w:hAnsi="Arial" w:cs="Arial"/>
          <w:sz w:val="24"/>
          <w:szCs w:val="24"/>
        </w:rPr>
      </w:pPr>
    </w:p>
    <w:p w:rsidR="006A4DB2" w:rsidP="006A4DB2">
      <w:pPr>
        <w:pStyle w:val="ListParagraph"/>
        <w:numPr>
          <w:numId w:val="1"/>
        </w:numPr>
        <w:bidi w:val="0"/>
        <w:spacing w:line="240" w:lineRule="auto"/>
        <w:jc w:val="both"/>
        <w:rPr>
          <w:rFonts w:ascii="Arial" w:hAnsi="Arial" w:cs="Arial"/>
          <w:sz w:val="24"/>
          <w:szCs w:val="24"/>
        </w:rPr>
      </w:pPr>
      <w:r>
        <w:rPr>
          <w:rFonts w:ascii="Arial" w:hAnsi="Arial" w:cs="Arial"/>
          <w:sz w:val="24"/>
          <w:szCs w:val="24"/>
        </w:rPr>
        <w:t>V § 3 písm. f) sa slová  „všeobecne záväzný právny predpis“  nahrádzajú slovami „osobitný predpis“.</w:t>
      </w:r>
    </w:p>
    <w:p w:rsidR="006A4DB2" w:rsidP="006A4DB2">
      <w:pPr>
        <w:pStyle w:val="ListParagraph"/>
        <w:bidi w:val="0"/>
        <w:spacing w:line="240" w:lineRule="auto"/>
        <w:jc w:val="both"/>
        <w:rPr>
          <w:rFonts w:ascii="Arial" w:hAnsi="Arial" w:cs="Arial"/>
          <w:sz w:val="24"/>
          <w:szCs w:val="24"/>
        </w:rPr>
      </w:pPr>
    </w:p>
    <w:p w:rsidR="006A4DB2" w:rsidP="006A4DB2">
      <w:pPr>
        <w:pStyle w:val="ListParagraph"/>
        <w:bidi w:val="0"/>
        <w:spacing w:line="240" w:lineRule="auto"/>
        <w:ind w:left="3969"/>
        <w:jc w:val="both"/>
        <w:rPr>
          <w:rFonts w:ascii="Arial" w:hAnsi="Arial" w:cs="Arial"/>
          <w:sz w:val="24"/>
          <w:szCs w:val="24"/>
        </w:rPr>
      </w:pPr>
      <w:r>
        <w:rPr>
          <w:rFonts w:ascii="Arial" w:hAnsi="Arial" w:cs="Arial"/>
          <w:sz w:val="24"/>
          <w:szCs w:val="24"/>
        </w:rPr>
        <w:t>Ide o legislatívno-technickú pripomienku, ktorou sa spresňuje právny text v súlade s bodom 18 Legislatívno-technických pokynov Prílohy č. 2 Legislatívnych pravidiel tvorby zákonov. Pojem „osobitný predpis“ zahŕňa tak všeobecne záväzné právne predpisy ako aj právne akty Európskej únie.</w:t>
      </w:r>
    </w:p>
    <w:p w:rsidR="006A4DB2" w:rsidP="006A4DB2">
      <w:pPr>
        <w:pStyle w:val="ListParagraph"/>
        <w:bidi w:val="0"/>
        <w:spacing w:line="240" w:lineRule="auto"/>
        <w:ind w:left="3969"/>
        <w:jc w:val="both"/>
        <w:rPr>
          <w:rFonts w:ascii="Arial" w:hAnsi="Arial" w:cs="Arial"/>
          <w:sz w:val="24"/>
          <w:szCs w:val="24"/>
        </w:rPr>
      </w:pPr>
    </w:p>
    <w:p w:rsidR="005E2BB9" w:rsidP="005E2BB9">
      <w:pPr>
        <w:pStyle w:val="ListParagraph"/>
        <w:bidi w:val="0"/>
        <w:spacing w:line="240" w:lineRule="auto"/>
        <w:jc w:val="center"/>
        <w:rPr>
          <w:rFonts w:ascii="Arial" w:hAnsi="Arial" w:cs="Arial"/>
          <w:b/>
          <w:sz w:val="24"/>
          <w:szCs w:val="24"/>
        </w:rPr>
      </w:pPr>
      <w:r>
        <w:rPr>
          <w:rFonts w:ascii="Arial" w:hAnsi="Arial" w:cs="Arial"/>
          <w:b/>
          <w:sz w:val="24"/>
          <w:szCs w:val="24"/>
        </w:rPr>
        <w:t>Ústavnoprávny výbor Národnej rady Slovenskej republiky</w:t>
      </w:r>
    </w:p>
    <w:p w:rsidR="005E2BB9" w:rsidRPr="005E2BB9" w:rsidP="005E2BB9">
      <w:pPr>
        <w:pStyle w:val="ListParagraph"/>
        <w:bidi w:val="0"/>
        <w:spacing w:line="240" w:lineRule="auto"/>
        <w:jc w:val="center"/>
        <w:rPr>
          <w:rFonts w:ascii="Arial" w:hAnsi="Arial" w:cs="Arial"/>
          <w:b/>
          <w:sz w:val="24"/>
          <w:szCs w:val="24"/>
        </w:rPr>
      </w:pPr>
      <w:r>
        <w:rPr>
          <w:rFonts w:ascii="Arial" w:hAnsi="Arial" w:cs="Arial"/>
          <w:b/>
          <w:sz w:val="24"/>
          <w:szCs w:val="24"/>
        </w:rPr>
        <w:t>Výbor Národnej rady Slovenskej republiky pre financie a rozpočet</w:t>
      </w:r>
    </w:p>
    <w:p w:rsid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Výbor Národnej rady Slovenskej republiky pre pôdohospodárstvo a životné prostredie</w:t>
      </w:r>
    </w:p>
    <w:p w:rsidR="006A4DB2" w:rsidP="006A4DB2">
      <w:pPr>
        <w:pStyle w:val="ListParagraph"/>
        <w:bidi w:val="0"/>
        <w:spacing w:line="240" w:lineRule="auto"/>
        <w:jc w:val="center"/>
        <w:rPr>
          <w:rFonts w:ascii="Arial" w:hAnsi="Arial" w:cs="Arial"/>
          <w:b/>
          <w:sz w:val="24"/>
          <w:szCs w:val="24"/>
        </w:rPr>
      </w:pPr>
    </w:p>
    <w:p w:rsidR="006A4DB2" w:rsidRP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Gestorský výbor odporúča schváliť</w:t>
      </w:r>
    </w:p>
    <w:p w:rsidR="006A4DB2" w:rsidP="006A4DB2">
      <w:pPr>
        <w:pStyle w:val="ListParagraph"/>
        <w:bidi w:val="0"/>
        <w:spacing w:line="240" w:lineRule="auto"/>
        <w:ind w:left="3969"/>
        <w:jc w:val="both"/>
        <w:rPr>
          <w:rFonts w:ascii="Arial" w:hAnsi="Arial" w:cs="Arial"/>
          <w:sz w:val="24"/>
          <w:szCs w:val="24"/>
        </w:rPr>
      </w:pPr>
    </w:p>
    <w:p w:rsidR="006A4DB2" w:rsidP="006A4DB2">
      <w:pPr>
        <w:pStyle w:val="ListParagraph"/>
        <w:bidi w:val="0"/>
        <w:spacing w:line="240" w:lineRule="auto"/>
        <w:ind w:left="3969"/>
        <w:jc w:val="both"/>
        <w:rPr>
          <w:rFonts w:ascii="Arial" w:hAnsi="Arial" w:cs="Arial"/>
          <w:sz w:val="24"/>
          <w:szCs w:val="24"/>
        </w:rPr>
      </w:pPr>
    </w:p>
    <w:p w:rsidR="006A4DB2" w:rsidP="006A4DB2">
      <w:pPr>
        <w:pStyle w:val="ListParagraph"/>
        <w:bidi w:val="0"/>
        <w:spacing w:line="240" w:lineRule="auto"/>
        <w:jc w:val="both"/>
        <w:rPr>
          <w:rFonts w:ascii="Arial" w:hAnsi="Arial" w:cs="Arial"/>
          <w:sz w:val="24"/>
          <w:szCs w:val="24"/>
        </w:rPr>
      </w:pPr>
    </w:p>
    <w:p w:rsidR="006A4DB2" w:rsidP="006A4DB2">
      <w:pPr>
        <w:pStyle w:val="ListParagraph"/>
        <w:numPr>
          <w:numId w:val="1"/>
        </w:numPr>
        <w:bidi w:val="0"/>
        <w:spacing w:line="240" w:lineRule="auto"/>
        <w:rPr>
          <w:rFonts w:ascii="Arial" w:hAnsi="Arial" w:cs="Arial"/>
          <w:sz w:val="24"/>
          <w:szCs w:val="24"/>
        </w:rPr>
      </w:pPr>
      <w:r>
        <w:rPr>
          <w:rFonts w:ascii="Arial" w:hAnsi="Arial" w:cs="Arial"/>
          <w:sz w:val="24"/>
          <w:szCs w:val="24"/>
        </w:rPr>
        <w:t>V poznámke pod čiarou k odkazu 22 sa slová „Európskom spoločenstve“ nahrádzajú slovami „Európskej únii“.</w:t>
      </w:r>
    </w:p>
    <w:p w:rsidR="006A4DB2" w:rsidP="006A4DB2">
      <w:pPr>
        <w:pStyle w:val="ListParagraph"/>
        <w:bidi w:val="0"/>
        <w:spacing w:line="240" w:lineRule="auto"/>
        <w:rPr>
          <w:rFonts w:ascii="Arial" w:hAnsi="Arial" w:cs="Arial"/>
          <w:sz w:val="24"/>
          <w:szCs w:val="24"/>
        </w:rPr>
      </w:pPr>
    </w:p>
    <w:p w:rsidR="006A4DB2" w:rsidP="006A4DB2">
      <w:pPr>
        <w:pStyle w:val="ListParagraph"/>
        <w:bidi w:val="0"/>
        <w:spacing w:line="240" w:lineRule="auto"/>
        <w:ind w:left="3969"/>
        <w:rPr>
          <w:rFonts w:ascii="Arial" w:hAnsi="Arial" w:cs="Arial"/>
          <w:sz w:val="24"/>
          <w:szCs w:val="24"/>
        </w:rPr>
      </w:pPr>
      <w:r>
        <w:rPr>
          <w:rFonts w:ascii="Arial" w:hAnsi="Arial" w:cs="Arial"/>
          <w:sz w:val="24"/>
          <w:szCs w:val="24"/>
        </w:rPr>
        <w:t>Ide  o legislatívno-technickú pripomienku, ktorou sa opravuje citácia  právneho aktu.</w:t>
      </w:r>
    </w:p>
    <w:p w:rsidR="006A4DB2" w:rsidP="006A4DB2">
      <w:pPr>
        <w:pStyle w:val="ListParagraph"/>
        <w:bidi w:val="0"/>
        <w:spacing w:line="240" w:lineRule="auto"/>
        <w:ind w:left="3969"/>
        <w:rPr>
          <w:rFonts w:ascii="Arial" w:hAnsi="Arial" w:cs="Arial"/>
          <w:sz w:val="24"/>
          <w:szCs w:val="24"/>
        </w:rPr>
      </w:pPr>
    </w:p>
    <w:p w:rsidR="005E2BB9" w:rsidP="005E2BB9">
      <w:pPr>
        <w:pStyle w:val="ListParagraph"/>
        <w:bidi w:val="0"/>
        <w:spacing w:line="240" w:lineRule="auto"/>
        <w:jc w:val="center"/>
        <w:rPr>
          <w:rFonts w:ascii="Arial" w:hAnsi="Arial" w:cs="Arial"/>
          <w:b/>
          <w:sz w:val="24"/>
          <w:szCs w:val="24"/>
        </w:rPr>
      </w:pPr>
      <w:r>
        <w:rPr>
          <w:rFonts w:ascii="Arial" w:hAnsi="Arial" w:cs="Arial"/>
          <w:b/>
          <w:sz w:val="24"/>
          <w:szCs w:val="24"/>
        </w:rPr>
        <w:t>Ústavnoprávny výbor Národnej rady Slovenskej republiky</w:t>
      </w:r>
    </w:p>
    <w:p w:rsidR="005E2BB9" w:rsidP="005E2BB9">
      <w:pPr>
        <w:pStyle w:val="ListParagraph"/>
        <w:bidi w:val="0"/>
        <w:spacing w:line="240" w:lineRule="auto"/>
        <w:jc w:val="center"/>
        <w:rPr>
          <w:rFonts w:ascii="Arial" w:hAnsi="Arial" w:cs="Arial"/>
          <w:b/>
          <w:sz w:val="24"/>
          <w:szCs w:val="24"/>
        </w:rPr>
      </w:pPr>
      <w:r>
        <w:rPr>
          <w:rFonts w:ascii="Arial" w:hAnsi="Arial" w:cs="Arial"/>
          <w:b/>
          <w:sz w:val="24"/>
          <w:szCs w:val="24"/>
        </w:rPr>
        <w:t>Výbor Národnej rady Slovenskej republiky pre financie a rozpočet</w:t>
      </w:r>
    </w:p>
    <w:p w:rsidR="005E2BB9" w:rsidP="006A4DB2">
      <w:pPr>
        <w:pStyle w:val="ListParagraph"/>
        <w:bidi w:val="0"/>
        <w:spacing w:line="240" w:lineRule="auto"/>
        <w:jc w:val="center"/>
        <w:rPr>
          <w:rFonts w:ascii="Arial" w:hAnsi="Arial" w:cs="Arial"/>
          <w:b/>
          <w:sz w:val="24"/>
          <w:szCs w:val="24"/>
        </w:rPr>
      </w:pPr>
    </w:p>
    <w:p w:rsid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Výbor Národnej rady Slovenskej republiky pre pôdohospodárstvo a životné prostredie</w:t>
      </w:r>
    </w:p>
    <w:p w:rsidR="006A4DB2" w:rsidP="006A4DB2">
      <w:pPr>
        <w:pStyle w:val="ListParagraph"/>
        <w:bidi w:val="0"/>
        <w:spacing w:line="240" w:lineRule="auto"/>
        <w:jc w:val="center"/>
        <w:rPr>
          <w:rFonts w:ascii="Arial" w:hAnsi="Arial" w:cs="Arial"/>
          <w:b/>
          <w:sz w:val="24"/>
          <w:szCs w:val="24"/>
        </w:rPr>
      </w:pPr>
    </w:p>
    <w:p w:rsidR="006A4DB2" w:rsidRP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Gestorský výbor odporúča schváliť</w:t>
      </w:r>
    </w:p>
    <w:p w:rsidR="006A4DB2" w:rsidP="006A4DB2">
      <w:pPr>
        <w:pStyle w:val="ListParagraph"/>
        <w:bidi w:val="0"/>
        <w:spacing w:line="240" w:lineRule="auto"/>
        <w:ind w:left="3969"/>
        <w:rPr>
          <w:rFonts w:ascii="Arial" w:hAnsi="Arial" w:cs="Arial"/>
          <w:sz w:val="24"/>
          <w:szCs w:val="24"/>
        </w:rPr>
      </w:pPr>
    </w:p>
    <w:p w:rsidR="006A4DB2" w:rsidP="006A4DB2">
      <w:pPr>
        <w:pStyle w:val="ListParagraph"/>
        <w:bidi w:val="0"/>
        <w:spacing w:line="240" w:lineRule="auto"/>
        <w:ind w:left="3969"/>
        <w:rPr>
          <w:rFonts w:ascii="Arial" w:hAnsi="Arial" w:cs="Arial"/>
          <w:sz w:val="24"/>
          <w:szCs w:val="24"/>
        </w:rPr>
      </w:pPr>
    </w:p>
    <w:p w:rsidR="006A4DB2" w:rsidP="006A4DB2">
      <w:pPr>
        <w:pStyle w:val="ListParagraph"/>
        <w:bidi w:val="0"/>
        <w:spacing w:line="240" w:lineRule="auto"/>
        <w:ind w:left="3969"/>
        <w:rPr>
          <w:rFonts w:ascii="Arial" w:hAnsi="Arial" w:cs="Arial"/>
          <w:sz w:val="24"/>
          <w:szCs w:val="24"/>
        </w:rPr>
      </w:pPr>
    </w:p>
    <w:p w:rsidR="006A4DB2" w:rsidP="006A4DB2">
      <w:pPr>
        <w:pStyle w:val="ListParagraph"/>
        <w:numPr>
          <w:numId w:val="1"/>
        </w:numPr>
        <w:bidi w:val="0"/>
        <w:spacing w:line="240" w:lineRule="auto"/>
        <w:rPr>
          <w:rFonts w:ascii="Arial" w:hAnsi="Arial" w:cs="Arial"/>
          <w:sz w:val="24"/>
          <w:szCs w:val="24"/>
        </w:rPr>
      </w:pPr>
      <w:r>
        <w:rPr>
          <w:rFonts w:ascii="Arial" w:hAnsi="Arial" w:cs="Arial"/>
          <w:sz w:val="24"/>
          <w:szCs w:val="24"/>
        </w:rPr>
        <w:t>V § 8 ods. 1 sa slová „Komisii  podľa osobitného predpisu</w:t>
      </w:r>
      <w:r>
        <w:rPr>
          <w:rFonts w:ascii="Arial" w:hAnsi="Arial" w:cs="Arial"/>
          <w:sz w:val="24"/>
          <w:szCs w:val="24"/>
          <w:vertAlign w:val="superscript"/>
        </w:rPr>
        <w:t>27</w:t>
      </w:r>
      <w:r>
        <w:rPr>
          <w:rFonts w:ascii="Arial" w:hAnsi="Arial" w:cs="Arial"/>
          <w:sz w:val="24"/>
          <w:szCs w:val="24"/>
        </w:rPr>
        <w:t>)“ nahrádzajú slovami „podľa osobitného predpisu</w:t>
      </w:r>
      <w:r>
        <w:rPr>
          <w:rFonts w:ascii="Arial" w:hAnsi="Arial" w:cs="Arial"/>
          <w:sz w:val="24"/>
          <w:szCs w:val="24"/>
          <w:vertAlign w:val="superscript"/>
        </w:rPr>
        <w:t>27</w:t>
      </w:r>
      <w:r>
        <w:rPr>
          <w:rFonts w:ascii="Arial" w:hAnsi="Arial" w:cs="Arial"/>
          <w:sz w:val="24"/>
          <w:szCs w:val="24"/>
        </w:rPr>
        <w:t>) Komisii“.</w:t>
      </w:r>
    </w:p>
    <w:p w:rsidR="006A4DB2" w:rsidP="006A4DB2">
      <w:pPr>
        <w:pStyle w:val="ListParagraph"/>
        <w:bidi w:val="0"/>
        <w:spacing w:line="240" w:lineRule="auto"/>
        <w:ind w:left="3969"/>
        <w:rPr>
          <w:rFonts w:ascii="Arial" w:hAnsi="Arial" w:cs="Arial"/>
          <w:sz w:val="24"/>
          <w:szCs w:val="24"/>
        </w:rPr>
      </w:pPr>
    </w:p>
    <w:p w:rsidR="006A4DB2" w:rsidP="006A4DB2">
      <w:pPr>
        <w:pStyle w:val="ListParagraph"/>
        <w:bidi w:val="0"/>
        <w:spacing w:line="240" w:lineRule="auto"/>
        <w:ind w:left="3969"/>
        <w:jc w:val="both"/>
        <w:rPr>
          <w:rFonts w:ascii="Arial" w:hAnsi="Arial" w:cs="Arial"/>
          <w:sz w:val="24"/>
          <w:szCs w:val="24"/>
        </w:rPr>
      </w:pPr>
      <w:r>
        <w:rPr>
          <w:rFonts w:ascii="Arial" w:hAnsi="Arial" w:cs="Arial"/>
          <w:sz w:val="24"/>
          <w:szCs w:val="24"/>
        </w:rPr>
        <w:t>Formulačná precizácia; Komisii sa poskytujú vybrané údaje z účtovných záznamov osôb podľa osobitného predpisu.</w:t>
      </w:r>
    </w:p>
    <w:p w:rsidR="006A4DB2" w:rsidP="006A4DB2">
      <w:pPr>
        <w:pStyle w:val="ListParagraph"/>
        <w:bidi w:val="0"/>
        <w:spacing w:line="240" w:lineRule="auto"/>
        <w:ind w:left="3969"/>
        <w:jc w:val="both"/>
        <w:rPr>
          <w:rFonts w:ascii="Arial" w:hAnsi="Arial" w:cs="Arial"/>
          <w:sz w:val="24"/>
          <w:szCs w:val="24"/>
        </w:rPr>
      </w:pPr>
    </w:p>
    <w:p w:rsidR="005E2BB9" w:rsidP="005E2BB9">
      <w:pPr>
        <w:pStyle w:val="ListParagraph"/>
        <w:bidi w:val="0"/>
        <w:spacing w:line="240" w:lineRule="auto"/>
        <w:jc w:val="center"/>
        <w:rPr>
          <w:rFonts w:ascii="Arial" w:hAnsi="Arial" w:cs="Arial"/>
          <w:b/>
          <w:sz w:val="24"/>
          <w:szCs w:val="24"/>
        </w:rPr>
      </w:pPr>
      <w:r>
        <w:rPr>
          <w:rFonts w:ascii="Arial" w:hAnsi="Arial" w:cs="Arial"/>
          <w:b/>
          <w:sz w:val="24"/>
          <w:szCs w:val="24"/>
        </w:rPr>
        <w:t>Ústavnoprávny výbor Národnej rady Slovenskej republiky</w:t>
      </w:r>
    </w:p>
    <w:p w:rsidR="005E2BB9" w:rsidRPr="005E2BB9" w:rsidP="005E2BB9">
      <w:pPr>
        <w:pStyle w:val="ListParagraph"/>
        <w:bidi w:val="0"/>
        <w:spacing w:line="240" w:lineRule="auto"/>
        <w:jc w:val="center"/>
        <w:rPr>
          <w:rFonts w:ascii="Arial" w:hAnsi="Arial" w:cs="Arial"/>
          <w:b/>
          <w:sz w:val="24"/>
          <w:szCs w:val="24"/>
        </w:rPr>
      </w:pPr>
      <w:r>
        <w:rPr>
          <w:rFonts w:ascii="Arial" w:hAnsi="Arial" w:cs="Arial"/>
          <w:b/>
          <w:sz w:val="24"/>
          <w:szCs w:val="24"/>
        </w:rPr>
        <w:t>Výbor Národnej rady Slovenskej republiky pre financie a rozpočet</w:t>
      </w:r>
    </w:p>
    <w:p w:rsid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Výbor Národnej rady Slovenskej republiky pre pôdohospodárstvo a životné prostredie</w:t>
      </w:r>
    </w:p>
    <w:p w:rsidR="006A4DB2" w:rsidP="006A4DB2">
      <w:pPr>
        <w:pStyle w:val="ListParagraph"/>
        <w:bidi w:val="0"/>
        <w:spacing w:line="240" w:lineRule="auto"/>
        <w:jc w:val="center"/>
        <w:rPr>
          <w:rFonts w:ascii="Arial" w:hAnsi="Arial" w:cs="Arial"/>
          <w:b/>
          <w:sz w:val="24"/>
          <w:szCs w:val="24"/>
        </w:rPr>
      </w:pPr>
    </w:p>
    <w:p w:rsidR="006A4DB2" w:rsidRP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Gestorský výbor odporúča schváliť</w:t>
      </w:r>
    </w:p>
    <w:p w:rsidR="006A4DB2" w:rsidP="006A4DB2">
      <w:pPr>
        <w:pStyle w:val="ListParagraph"/>
        <w:bidi w:val="0"/>
        <w:spacing w:line="240" w:lineRule="auto"/>
        <w:ind w:left="3969"/>
        <w:jc w:val="both"/>
        <w:rPr>
          <w:rFonts w:ascii="Arial" w:hAnsi="Arial" w:cs="Arial"/>
          <w:sz w:val="24"/>
          <w:szCs w:val="24"/>
        </w:rPr>
      </w:pPr>
    </w:p>
    <w:p w:rsidR="006A4DB2" w:rsidP="006A4DB2">
      <w:pPr>
        <w:pStyle w:val="ListParagraph"/>
        <w:bidi w:val="0"/>
        <w:spacing w:line="240" w:lineRule="auto"/>
        <w:jc w:val="both"/>
        <w:rPr>
          <w:rFonts w:ascii="Arial" w:hAnsi="Arial" w:cs="Arial"/>
          <w:sz w:val="24"/>
          <w:szCs w:val="24"/>
        </w:rPr>
      </w:pPr>
    </w:p>
    <w:p w:rsidR="006A4DB2" w:rsidP="006A4DB2">
      <w:pPr>
        <w:pStyle w:val="ListParagraph"/>
        <w:numPr>
          <w:numId w:val="1"/>
        </w:numPr>
        <w:bidi w:val="0"/>
        <w:spacing w:line="240" w:lineRule="auto"/>
        <w:jc w:val="both"/>
        <w:rPr>
          <w:rFonts w:ascii="Arial" w:hAnsi="Arial" w:cs="Arial"/>
          <w:sz w:val="24"/>
          <w:szCs w:val="24"/>
        </w:rPr>
      </w:pPr>
      <w:r>
        <w:rPr>
          <w:rFonts w:ascii="Arial" w:hAnsi="Arial" w:cs="Arial"/>
          <w:sz w:val="24"/>
          <w:szCs w:val="24"/>
        </w:rPr>
        <w:t>V § 10 ods. 1 písm. j) sa slová „kontroluje jednoduché programy,</w:t>
      </w:r>
      <w:r>
        <w:rPr>
          <w:rFonts w:ascii="Arial" w:hAnsi="Arial" w:cs="Arial"/>
          <w:sz w:val="24"/>
          <w:szCs w:val="24"/>
          <w:vertAlign w:val="superscript"/>
        </w:rPr>
        <w:t>36)</w:t>
      </w:r>
      <w:r>
        <w:rPr>
          <w:rFonts w:ascii="Arial" w:hAnsi="Arial" w:cs="Arial"/>
          <w:sz w:val="24"/>
          <w:szCs w:val="24"/>
        </w:rPr>
        <w:t>“ nahrádzajú slovami „kontroluje</w:t>
      </w:r>
      <w:r>
        <w:rPr>
          <w:rFonts w:ascii="Arial" w:hAnsi="Arial" w:cs="Arial"/>
          <w:sz w:val="24"/>
          <w:szCs w:val="24"/>
          <w:vertAlign w:val="superscript"/>
        </w:rPr>
        <w:t>36)</w:t>
      </w:r>
      <w:r>
        <w:rPr>
          <w:rFonts w:ascii="Arial" w:hAnsi="Arial" w:cs="Arial"/>
          <w:sz w:val="24"/>
          <w:szCs w:val="24"/>
        </w:rPr>
        <w:t xml:space="preserve"> jednoduché programy,“ .</w:t>
      </w:r>
    </w:p>
    <w:p w:rsidR="006A4DB2" w:rsidP="006A4DB2">
      <w:pPr>
        <w:pStyle w:val="ListParagraph"/>
        <w:bidi w:val="0"/>
        <w:spacing w:line="240" w:lineRule="auto"/>
        <w:jc w:val="both"/>
        <w:rPr>
          <w:rFonts w:ascii="Arial" w:hAnsi="Arial" w:cs="Arial"/>
          <w:sz w:val="24"/>
          <w:szCs w:val="24"/>
        </w:rPr>
      </w:pPr>
    </w:p>
    <w:p w:rsidR="006A4DB2" w:rsidP="006A4DB2">
      <w:pPr>
        <w:pStyle w:val="ListParagraph"/>
        <w:bidi w:val="0"/>
        <w:spacing w:line="240" w:lineRule="auto"/>
        <w:ind w:left="3969"/>
        <w:jc w:val="both"/>
        <w:rPr>
          <w:rFonts w:ascii="Arial" w:hAnsi="Arial" w:cs="Arial"/>
          <w:sz w:val="24"/>
          <w:szCs w:val="24"/>
        </w:rPr>
      </w:pPr>
      <w:r>
        <w:rPr>
          <w:rFonts w:ascii="Arial" w:hAnsi="Arial" w:cs="Arial"/>
          <w:sz w:val="24"/>
          <w:szCs w:val="24"/>
        </w:rPr>
        <w:t>Ide o legislatívno-technickú pripomienku, ktorou sa spresňuje odkaz na koordinovaný právny predpis, ktorý v čl. 21  upravuje ochranu finančných záujmov Európskej únie, a nie pojem „jednoduché programy“.</w:t>
      </w:r>
    </w:p>
    <w:p w:rsidR="006A4DB2" w:rsidP="006A4DB2">
      <w:pPr>
        <w:pStyle w:val="ListParagraph"/>
        <w:bidi w:val="0"/>
        <w:spacing w:line="240" w:lineRule="auto"/>
        <w:ind w:left="3969"/>
        <w:jc w:val="both"/>
        <w:rPr>
          <w:rFonts w:ascii="Arial" w:hAnsi="Arial" w:cs="Arial"/>
          <w:sz w:val="24"/>
          <w:szCs w:val="24"/>
        </w:rPr>
      </w:pPr>
    </w:p>
    <w:p w:rsidR="005E2BB9" w:rsidP="005E2BB9">
      <w:pPr>
        <w:pStyle w:val="ListParagraph"/>
        <w:bidi w:val="0"/>
        <w:spacing w:line="240" w:lineRule="auto"/>
        <w:jc w:val="center"/>
        <w:rPr>
          <w:rFonts w:ascii="Arial" w:hAnsi="Arial" w:cs="Arial"/>
          <w:b/>
          <w:sz w:val="24"/>
          <w:szCs w:val="24"/>
        </w:rPr>
      </w:pPr>
      <w:r>
        <w:rPr>
          <w:rFonts w:ascii="Arial" w:hAnsi="Arial" w:cs="Arial"/>
          <w:b/>
          <w:sz w:val="24"/>
          <w:szCs w:val="24"/>
        </w:rPr>
        <w:t>Ústavnoprávny výbor Národnej rady Slovenskej republiky</w:t>
      </w:r>
    </w:p>
    <w:p w:rsidR="005E2BB9" w:rsidRPr="005E2BB9" w:rsidP="005E2BB9">
      <w:pPr>
        <w:pStyle w:val="ListParagraph"/>
        <w:bidi w:val="0"/>
        <w:spacing w:line="240" w:lineRule="auto"/>
        <w:jc w:val="center"/>
        <w:rPr>
          <w:rFonts w:ascii="Arial" w:hAnsi="Arial" w:cs="Arial"/>
          <w:b/>
          <w:sz w:val="24"/>
          <w:szCs w:val="24"/>
        </w:rPr>
      </w:pPr>
      <w:r>
        <w:rPr>
          <w:rFonts w:ascii="Arial" w:hAnsi="Arial" w:cs="Arial"/>
          <w:b/>
          <w:sz w:val="24"/>
          <w:szCs w:val="24"/>
        </w:rPr>
        <w:t>Výbor Národnej rady Slovenskej republiky pre financie a rozpočet</w:t>
      </w:r>
    </w:p>
    <w:p w:rsid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Výbor Národnej rady Slovenskej republiky pre pôdohospodárstvo a životné prostredie</w:t>
      </w:r>
    </w:p>
    <w:p w:rsidR="006A4DB2" w:rsidP="006A4DB2">
      <w:pPr>
        <w:pStyle w:val="ListParagraph"/>
        <w:bidi w:val="0"/>
        <w:spacing w:line="240" w:lineRule="auto"/>
        <w:jc w:val="center"/>
        <w:rPr>
          <w:rFonts w:ascii="Arial" w:hAnsi="Arial" w:cs="Arial"/>
          <w:b/>
          <w:sz w:val="24"/>
          <w:szCs w:val="24"/>
        </w:rPr>
      </w:pPr>
    </w:p>
    <w:p w:rsidR="006A4DB2" w:rsidRP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Gestorský výbor odporúča schváliť</w:t>
      </w:r>
    </w:p>
    <w:p w:rsidR="006A4DB2" w:rsidP="006A4DB2">
      <w:pPr>
        <w:bidi w:val="0"/>
        <w:jc w:val="both"/>
        <w:rPr>
          <w:rFonts w:ascii="Times New Roman" w:hAnsi="Times New Roman"/>
          <w:bCs/>
          <w:iCs/>
        </w:rPr>
      </w:pPr>
    </w:p>
    <w:p w:rsidR="006A4DB2" w:rsidP="006A4DB2">
      <w:pPr>
        <w:bidi w:val="0"/>
        <w:jc w:val="both"/>
        <w:rPr>
          <w:rFonts w:ascii="Times New Roman" w:hAnsi="Times New Roman"/>
          <w:bCs/>
          <w:iCs/>
        </w:rPr>
      </w:pPr>
    </w:p>
    <w:p w:rsidR="006A4DB2" w:rsidP="006A4DB2">
      <w:pPr>
        <w:bidi w:val="0"/>
        <w:ind w:left="709" w:hanging="425"/>
        <w:contextualSpacing/>
        <w:jc w:val="both"/>
        <w:rPr>
          <w:rFonts w:ascii="Arial" w:hAnsi="Arial" w:cs="Arial"/>
        </w:rPr>
      </w:pPr>
      <w:r>
        <w:rPr>
          <w:rFonts w:ascii="Arial" w:hAnsi="Arial" w:cs="Arial"/>
          <w:bCs/>
          <w:iCs/>
        </w:rPr>
        <w:t>7.  V poznámke pod čiarou k odkazu 37 sa vypúšťa citácia „</w:t>
      </w:r>
      <w:r>
        <w:rPr>
          <w:rFonts w:ascii="Arial" w:hAnsi="Arial" w:cs="Arial"/>
        </w:rPr>
        <w:t xml:space="preserve">Nariadenie vlády Slovenskej republiky č. 339/2008 Z. z. o poskytovaní pomoci na podporu spotreby mlieka a mliečnych výrobkov pre deti v materských školách, pre žiakov na základných školách a pre žiakov na stredných školách v znení neskorších predpisov.“, citácia „Nariadenie vlády Slovenskej republiky č. 341/2009 Z. z. o poskytovaní pomoci na podporu spotreby ovocia a zeleniny pre deti v materských školách a pre žiakov v základných školách v znení neskorších predpisov.“ a citácia „Nariadenie vlády Slovenskej republiky č. 107/2014 Z. z. o poskytovaní pomoci na podporu zlepšenia podmienok pri produkcii a obchodovaní s včelími produktmi.“ a na konci sa pripájajú tieto citácie: </w:t>
      </w:r>
    </w:p>
    <w:p w:rsidR="006A4DB2" w:rsidP="006A4DB2">
      <w:pPr>
        <w:bidi w:val="0"/>
        <w:ind w:left="709" w:hanging="1"/>
        <w:contextualSpacing/>
        <w:jc w:val="both"/>
        <w:rPr>
          <w:rFonts w:ascii="Arial" w:hAnsi="Arial" w:cs="Arial"/>
        </w:rPr>
      </w:pPr>
      <w:r>
        <w:rPr>
          <w:rFonts w:ascii="Arial" w:hAnsi="Arial" w:cs="Arial"/>
        </w:rPr>
        <w:t>„Nariadenie</w:t>
      </w:r>
      <w:r>
        <w:rPr>
          <w:rFonts w:ascii="Arial" w:hAnsi="Arial" w:cs="Arial"/>
          <w:lang w:eastAsia="en-US"/>
        </w:rPr>
        <w:t xml:space="preserve"> vlády Slovenskej republiky č. 135/2017 Z. z. o poskytovaní pomoci na podporu zlepšenia podmienok pri produkcii a obchodovaní s včelími produktmi</w:t>
      </w:r>
      <w:r>
        <w:rPr>
          <w:rFonts w:ascii="Arial" w:hAnsi="Arial" w:cs="Arial"/>
        </w:rPr>
        <w:t xml:space="preserve">. </w:t>
      </w:r>
    </w:p>
    <w:p w:rsidR="006A4DB2" w:rsidP="006A4DB2">
      <w:pPr>
        <w:bidi w:val="0"/>
        <w:ind w:left="709" w:hanging="1"/>
        <w:contextualSpacing/>
        <w:jc w:val="both"/>
        <w:rPr>
          <w:rFonts w:ascii="Arial" w:hAnsi="Arial" w:cs="Arial"/>
        </w:rPr>
      </w:pPr>
      <w:r>
        <w:rPr>
          <w:rFonts w:ascii="Arial" w:hAnsi="Arial" w:cs="Arial"/>
        </w:rPr>
        <w:t>Nariadenie</w:t>
      </w:r>
      <w:r>
        <w:rPr>
          <w:rFonts w:ascii="Arial" w:hAnsi="Arial" w:cs="Arial"/>
          <w:lang w:eastAsia="en-US"/>
        </w:rPr>
        <w:t xml:space="preserve"> vlády Slovenskej republiky č. 189/2017 Z. z. o poskytovaní pomoci na dodávanie a distribúciu mlieka, ovocia, zeleniny a výrobkov z nich pre deti a žiakov v školských zariadeniach</w:t>
      </w:r>
      <w:r>
        <w:rPr>
          <w:rFonts w:ascii="Arial" w:hAnsi="Arial" w:cs="Arial"/>
        </w:rPr>
        <w:t>.“.</w:t>
      </w:r>
    </w:p>
    <w:p w:rsidR="006A4DB2" w:rsidP="006A4DB2">
      <w:pPr>
        <w:bidi w:val="0"/>
        <w:jc w:val="both"/>
        <w:rPr>
          <w:rFonts w:ascii="Arial" w:hAnsi="Arial" w:cs="Arial"/>
        </w:rPr>
      </w:pPr>
    </w:p>
    <w:p w:rsidR="006A4DB2" w:rsidP="006A4DB2">
      <w:pPr>
        <w:bidi w:val="0"/>
        <w:ind w:left="3969"/>
        <w:contextualSpacing/>
        <w:jc w:val="both"/>
        <w:rPr>
          <w:rFonts w:ascii="Arial" w:hAnsi="Arial" w:cs="Arial"/>
        </w:rPr>
      </w:pPr>
      <w:r>
        <w:rPr>
          <w:rFonts w:ascii="Arial" w:hAnsi="Arial" w:cs="Arial"/>
        </w:rPr>
        <w:t xml:space="preserve">Navrhuje sa aktualizovať výpočet právnych predpisov uvádzaných v poznámke pod čiarou k odkazu 37. </w:t>
      </w:r>
    </w:p>
    <w:p w:rsidR="006A4DB2" w:rsidP="006A4DB2">
      <w:pPr>
        <w:bidi w:val="0"/>
        <w:ind w:left="3969"/>
        <w:contextualSpacing/>
        <w:jc w:val="both"/>
        <w:rPr>
          <w:rFonts w:ascii="Arial" w:hAnsi="Arial" w:cs="Arial"/>
        </w:rPr>
      </w:pPr>
    </w:p>
    <w:p w:rsid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Výbor Národnej rady Slovenskej republiky pre pôdohospodárstvo a životné prostredie</w:t>
      </w:r>
    </w:p>
    <w:p w:rsidR="006A4DB2" w:rsidP="006A4DB2">
      <w:pPr>
        <w:pStyle w:val="ListParagraph"/>
        <w:bidi w:val="0"/>
        <w:spacing w:line="240" w:lineRule="auto"/>
        <w:jc w:val="center"/>
        <w:rPr>
          <w:rFonts w:ascii="Arial" w:hAnsi="Arial" w:cs="Arial"/>
          <w:b/>
          <w:sz w:val="24"/>
          <w:szCs w:val="24"/>
        </w:rPr>
      </w:pPr>
    </w:p>
    <w:p w:rsidR="006A4DB2" w:rsidRP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Gestorský výbor odporúča schváliť</w:t>
      </w:r>
    </w:p>
    <w:p w:rsidR="006A4DB2" w:rsidP="006A4DB2">
      <w:pPr>
        <w:bidi w:val="0"/>
        <w:ind w:left="3969"/>
        <w:contextualSpacing/>
        <w:jc w:val="both"/>
        <w:rPr>
          <w:rFonts w:ascii="Arial" w:hAnsi="Arial" w:cs="Arial"/>
        </w:rPr>
      </w:pPr>
    </w:p>
    <w:p w:rsidR="006A4DB2" w:rsidP="006A4DB2">
      <w:pPr>
        <w:bidi w:val="0"/>
        <w:jc w:val="both"/>
        <w:rPr>
          <w:rFonts w:ascii="Arial" w:hAnsi="Arial" w:cs="Arial"/>
        </w:rPr>
      </w:pPr>
    </w:p>
    <w:p w:rsidR="006A4DB2" w:rsidP="006A4DB2">
      <w:pPr>
        <w:bidi w:val="0"/>
        <w:ind w:firstLine="284"/>
        <w:jc w:val="both"/>
        <w:rPr>
          <w:rFonts w:ascii="Arial" w:hAnsi="Arial" w:cs="Arial"/>
        </w:rPr>
      </w:pPr>
      <w:r>
        <w:rPr>
          <w:rFonts w:ascii="Arial" w:hAnsi="Arial" w:cs="Arial"/>
        </w:rPr>
        <w:t xml:space="preserve">8. </w:t>
        <w:tab/>
        <w:t>V § 10 ods. 1 písmeno q) znie:</w:t>
      </w:r>
    </w:p>
    <w:p w:rsidR="006A4DB2" w:rsidP="006A4DB2">
      <w:pPr>
        <w:bidi w:val="0"/>
        <w:ind w:left="709"/>
        <w:contextualSpacing/>
        <w:jc w:val="both"/>
        <w:rPr>
          <w:rFonts w:ascii="Arial" w:hAnsi="Arial" w:cs="Arial"/>
        </w:rPr>
      </w:pPr>
      <w:r>
        <w:rPr>
          <w:rFonts w:ascii="Arial" w:hAnsi="Arial" w:cs="Arial"/>
        </w:rPr>
        <w:t>„q) oprávňuje dovozcov na dovoz konopných semien určených na iný účel ako na siatie</w:t>
      </w:r>
      <w:r>
        <w:rPr>
          <w:rFonts w:ascii="Arial" w:hAnsi="Arial" w:cs="Arial"/>
          <w:vertAlign w:val="superscript"/>
        </w:rPr>
        <w:t>40</w:t>
      </w:r>
      <w:r>
        <w:rPr>
          <w:rFonts w:ascii="Arial" w:hAnsi="Arial" w:cs="Arial"/>
        </w:rPr>
        <w:t>) z tretieho štátu, kontroluje nakladanie s nimi a vydáva oprávneným dovozcom licencie na dovoz konopných semien určených na iný účel ako na siatie;</w:t>
      </w:r>
      <w:r>
        <w:rPr>
          <w:rFonts w:ascii="Arial" w:hAnsi="Arial" w:cs="Arial"/>
          <w:vertAlign w:val="superscript"/>
        </w:rPr>
        <w:t>41</w:t>
      </w:r>
      <w:r>
        <w:rPr>
          <w:rFonts w:ascii="Arial" w:hAnsi="Arial" w:cs="Arial"/>
        </w:rPr>
        <w:t>) vydáva podnikateľom licencie na dovoz konopného osiva a pravej, surovej alebo máčanej konopy siatej z tretieho štátu,</w:t>
      </w:r>
      <w:r>
        <w:rPr>
          <w:rFonts w:ascii="Arial" w:hAnsi="Arial" w:cs="Arial"/>
          <w:vertAlign w:val="superscript"/>
        </w:rPr>
        <w:t>42</w:t>
      </w:r>
      <w:r>
        <w:rPr>
          <w:rFonts w:ascii="Arial" w:hAnsi="Arial" w:cs="Arial"/>
        </w:rPr>
        <w:t>) ak sú splnené podmienky podľa osobitných predpisov,</w:t>
      </w:r>
      <w:r>
        <w:rPr>
          <w:rFonts w:ascii="Arial" w:hAnsi="Arial" w:cs="Arial"/>
          <w:vertAlign w:val="superscript"/>
        </w:rPr>
        <w:t>43</w:t>
      </w:r>
      <w:r>
        <w:rPr>
          <w:rFonts w:ascii="Arial" w:hAnsi="Arial" w:cs="Arial"/>
        </w:rPr>
        <w:t>)“.</w:t>
      </w:r>
    </w:p>
    <w:p w:rsidR="006A4DB2" w:rsidP="006A4DB2">
      <w:pPr>
        <w:bidi w:val="0"/>
        <w:jc w:val="both"/>
        <w:rPr>
          <w:rFonts w:ascii="Arial" w:hAnsi="Arial" w:cs="Arial"/>
        </w:rPr>
      </w:pPr>
    </w:p>
    <w:p w:rsidR="006A4DB2" w:rsidP="006A4DB2">
      <w:pPr>
        <w:bidi w:val="0"/>
        <w:ind w:left="3969"/>
        <w:contextualSpacing/>
        <w:jc w:val="both"/>
        <w:rPr>
          <w:rFonts w:ascii="Arial" w:hAnsi="Arial" w:cs="Arial"/>
        </w:rPr>
      </w:pPr>
      <w:r>
        <w:rPr>
          <w:rFonts w:ascii="Arial" w:hAnsi="Arial" w:cs="Arial"/>
        </w:rPr>
        <w:t>Navrhované znenie uvádza ustanovenie do súladu s príslušným koordinovaným predpisom Európskej únie.</w:t>
      </w:r>
    </w:p>
    <w:p w:rsidR="006A4DB2" w:rsidP="006A4DB2">
      <w:pPr>
        <w:bidi w:val="0"/>
        <w:ind w:left="3969"/>
        <w:contextualSpacing/>
        <w:jc w:val="both"/>
        <w:rPr>
          <w:rFonts w:ascii="Arial" w:hAnsi="Arial" w:cs="Arial"/>
        </w:rPr>
      </w:pPr>
    </w:p>
    <w:p w:rsid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Výbor Národnej rady Slovenskej republiky pre pôdohospodárstvo a životné prostredie</w:t>
      </w:r>
    </w:p>
    <w:p w:rsidR="006A4DB2" w:rsidP="006A4DB2">
      <w:pPr>
        <w:pStyle w:val="ListParagraph"/>
        <w:bidi w:val="0"/>
        <w:spacing w:line="240" w:lineRule="auto"/>
        <w:jc w:val="center"/>
        <w:rPr>
          <w:rFonts w:ascii="Arial" w:hAnsi="Arial" w:cs="Arial"/>
          <w:b/>
          <w:sz w:val="24"/>
          <w:szCs w:val="24"/>
        </w:rPr>
      </w:pPr>
    </w:p>
    <w:p w:rsidR="006A4DB2" w:rsidRP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Gestorský výbor odporúča schváliť</w:t>
      </w:r>
    </w:p>
    <w:p w:rsidR="006A4DB2" w:rsidP="006A4DB2">
      <w:pPr>
        <w:bidi w:val="0"/>
        <w:ind w:left="3969"/>
        <w:contextualSpacing/>
        <w:jc w:val="both"/>
        <w:rPr>
          <w:rFonts w:ascii="Arial" w:hAnsi="Arial" w:cs="Arial"/>
        </w:rPr>
      </w:pPr>
    </w:p>
    <w:p w:rsidR="006A4DB2" w:rsidP="006A4DB2">
      <w:pPr>
        <w:bidi w:val="0"/>
        <w:jc w:val="both"/>
        <w:rPr>
          <w:rFonts w:ascii="Arial" w:hAnsi="Arial" w:cs="Arial"/>
        </w:rPr>
      </w:pPr>
      <w:r>
        <w:rPr>
          <w:rFonts w:ascii="Arial" w:hAnsi="Arial" w:cs="Arial"/>
        </w:rPr>
        <w:t xml:space="preserve"> </w:t>
      </w:r>
    </w:p>
    <w:p w:rsidR="006A4DB2" w:rsidP="006A4DB2">
      <w:pPr>
        <w:bidi w:val="0"/>
        <w:ind w:left="709" w:hanging="425"/>
        <w:contextualSpacing/>
        <w:jc w:val="both"/>
        <w:rPr>
          <w:rFonts w:ascii="Arial" w:hAnsi="Arial" w:cs="Arial"/>
        </w:rPr>
      </w:pPr>
      <w:r>
        <w:rPr>
          <w:rFonts w:ascii="Arial" w:hAnsi="Arial" w:cs="Arial"/>
        </w:rPr>
        <w:t>9.  V § 10 ods. 2 písm. d) sa slová „prevažne na čítanie alebo na výkon činností, ktorý neohrozí pravidlá informačnej bezpečnosti, ktoré vychádzajú“ nahrádzajú čiarkou a slovami „ktorý neohrozí bezpečnosť informačných systémov, ktorá vychádza“.</w:t>
      </w:r>
    </w:p>
    <w:p w:rsidR="006A4DB2" w:rsidP="006A4DB2">
      <w:pPr>
        <w:bidi w:val="0"/>
        <w:jc w:val="both"/>
        <w:rPr>
          <w:rFonts w:ascii="Arial" w:hAnsi="Arial" w:cs="Arial"/>
        </w:rPr>
      </w:pPr>
    </w:p>
    <w:p w:rsidR="006A4DB2" w:rsidP="006A4DB2">
      <w:pPr>
        <w:bidi w:val="0"/>
        <w:ind w:left="3969"/>
        <w:contextualSpacing/>
        <w:jc w:val="both"/>
        <w:rPr>
          <w:rFonts w:ascii="Arial" w:hAnsi="Arial" w:cs="Arial"/>
        </w:rPr>
      </w:pPr>
      <w:r>
        <w:rPr>
          <w:rFonts w:ascii="Arial" w:hAnsi="Arial" w:cs="Arial"/>
        </w:rPr>
        <w:t xml:space="preserve"> Úprava v záujme určitosti znenia ustanovenia.  </w:t>
      </w:r>
    </w:p>
    <w:p w:rsidR="006A4DB2" w:rsidP="006A4DB2">
      <w:pPr>
        <w:bidi w:val="0"/>
        <w:ind w:left="3969"/>
        <w:contextualSpacing/>
        <w:jc w:val="both"/>
        <w:rPr>
          <w:rFonts w:ascii="Arial" w:hAnsi="Arial" w:cs="Arial"/>
        </w:rPr>
      </w:pPr>
    </w:p>
    <w:p w:rsid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Výbor Národnej rady Slovenskej republiky pre pôdohospodárstvo a životné prostredie</w:t>
      </w:r>
    </w:p>
    <w:p w:rsidR="006A4DB2" w:rsidP="006A4DB2">
      <w:pPr>
        <w:pStyle w:val="ListParagraph"/>
        <w:bidi w:val="0"/>
        <w:spacing w:line="240" w:lineRule="auto"/>
        <w:jc w:val="center"/>
        <w:rPr>
          <w:rFonts w:ascii="Arial" w:hAnsi="Arial" w:cs="Arial"/>
          <w:b/>
          <w:sz w:val="24"/>
          <w:szCs w:val="24"/>
        </w:rPr>
      </w:pPr>
    </w:p>
    <w:p w:rsidR="006A4DB2" w:rsidRP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Gestorský výbor odporúča schváliť</w:t>
      </w:r>
    </w:p>
    <w:p w:rsidR="006A4DB2" w:rsidP="006A4DB2">
      <w:pPr>
        <w:bidi w:val="0"/>
        <w:ind w:left="3969"/>
        <w:contextualSpacing/>
        <w:jc w:val="both"/>
        <w:rPr>
          <w:rFonts w:ascii="Arial" w:hAnsi="Arial" w:cs="Arial"/>
        </w:rPr>
      </w:pPr>
    </w:p>
    <w:p w:rsidR="006A4DB2" w:rsidP="006A4DB2">
      <w:pPr>
        <w:bidi w:val="0"/>
        <w:jc w:val="both"/>
        <w:rPr>
          <w:rFonts w:ascii="Times New Roman" w:hAnsi="Times New Roman"/>
        </w:rPr>
      </w:pPr>
    </w:p>
    <w:p w:rsidR="006A4DB2" w:rsidP="006A4DB2">
      <w:pPr>
        <w:bidi w:val="0"/>
        <w:jc w:val="both"/>
        <w:rPr>
          <w:rFonts w:ascii="Times New Roman" w:hAnsi="Times New Roman"/>
        </w:rPr>
      </w:pPr>
    </w:p>
    <w:p w:rsidR="006A4DB2" w:rsidP="006A4DB2">
      <w:pPr>
        <w:bidi w:val="0"/>
        <w:ind w:left="360"/>
        <w:jc w:val="both"/>
        <w:rPr>
          <w:rFonts w:ascii="Arial" w:hAnsi="Arial" w:cs="Arial"/>
        </w:rPr>
      </w:pPr>
      <w:r>
        <w:rPr>
          <w:rFonts w:ascii="Arial" w:hAnsi="Arial" w:cs="Arial"/>
        </w:rPr>
        <w:t>10. V § 11 ods. 3 písm. b) sa vypúšťa slovo „oprávnené“.</w:t>
      </w:r>
    </w:p>
    <w:p w:rsidR="006A4DB2" w:rsidP="006A4DB2">
      <w:pPr>
        <w:pStyle w:val="ListParagraph"/>
        <w:bidi w:val="0"/>
        <w:jc w:val="both"/>
        <w:rPr>
          <w:rFonts w:ascii="Arial" w:hAnsi="Arial" w:cs="Arial"/>
          <w:sz w:val="24"/>
          <w:szCs w:val="24"/>
        </w:rPr>
      </w:pPr>
    </w:p>
    <w:p w:rsidR="006A4DB2" w:rsidP="006A4DB2">
      <w:pPr>
        <w:pStyle w:val="ListParagraph"/>
        <w:bidi w:val="0"/>
        <w:ind w:left="3969"/>
        <w:jc w:val="both"/>
        <w:rPr>
          <w:rFonts w:ascii="Arial" w:hAnsi="Arial" w:cs="Arial"/>
          <w:sz w:val="24"/>
          <w:szCs w:val="24"/>
        </w:rPr>
      </w:pPr>
      <w:r>
        <w:rPr>
          <w:rFonts w:ascii="Arial" w:hAnsi="Arial" w:cs="Arial"/>
          <w:sz w:val="24"/>
          <w:szCs w:val="24"/>
        </w:rPr>
        <w:t>Ide o legislatívno-technickú pripomienku, ktorou sa vypúšťa nadbytočné slovo sa spresňuje  sa právny text.</w:t>
      </w:r>
    </w:p>
    <w:p w:rsidR="006A4DB2" w:rsidP="006A4DB2">
      <w:pPr>
        <w:pStyle w:val="ListParagraph"/>
        <w:bidi w:val="0"/>
        <w:ind w:left="3969"/>
        <w:jc w:val="both"/>
        <w:rPr>
          <w:rFonts w:ascii="Arial" w:hAnsi="Arial" w:cs="Arial"/>
          <w:sz w:val="24"/>
          <w:szCs w:val="24"/>
        </w:rPr>
      </w:pPr>
    </w:p>
    <w:p w:rsidR="005E2BB9" w:rsidP="005E2BB9">
      <w:pPr>
        <w:pStyle w:val="ListParagraph"/>
        <w:bidi w:val="0"/>
        <w:spacing w:line="240" w:lineRule="auto"/>
        <w:jc w:val="center"/>
        <w:rPr>
          <w:rFonts w:ascii="Arial" w:hAnsi="Arial" w:cs="Arial"/>
          <w:b/>
          <w:sz w:val="24"/>
          <w:szCs w:val="24"/>
        </w:rPr>
      </w:pPr>
      <w:r>
        <w:rPr>
          <w:rFonts w:ascii="Arial" w:hAnsi="Arial" w:cs="Arial"/>
          <w:b/>
          <w:sz w:val="24"/>
          <w:szCs w:val="24"/>
        </w:rPr>
        <w:t>Ústavnoprávny výbor Národnej rady Slovenskej republiky</w:t>
      </w:r>
    </w:p>
    <w:p w:rsidR="005E2BB9" w:rsidRPr="005E2BB9" w:rsidP="005E2BB9">
      <w:pPr>
        <w:pStyle w:val="ListParagraph"/>
        <w:bidi w:val="0"/>
        <w:spacing w:line="240" w:lineRule="auto"/>
        <w:jc w:val="center"/>
        <w:rPr>
          <w:rFonts w:ascii="Arial" w:hAnsi="Arial" w:cs="Arial"/>
          <w:b/>
          <w:sz w:val="24"/>
          <w:szCs w:val="24"/>
        </w:rPr>
      </w:pPr>
      <w:r>
        <w:rPr>
          <w:rFonts w:ascii="Arial" w:hAnsi="Arial" w:cs="Arial"/>
          <w:b/>
          <w:sz w:val="24"/>
          <w:szCs w:val="24"/>
        </w:rPr>
        <w:t>Výbor Národnej rady Slovenskej republiky pre financie a rozpočet</w:t>
      </w:r>
    </w:p>
    <w:p w:rsid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Výbor Národnej rady Slovenskej republiky pre pôdohospodárstvo a životné prostredie</w:t>
      </w:r>
    </w:p>
    <w:p w:rsidR="006A4DB2" w:rsidP="006A4DB2">
      <w:pPr>
        <w:pStyle w:val="ListParagraph"/>
        <w:bidi w:val="0"/>
        <w:spacing w:line="240" w:lineRule="auto"/>
        <w:jc w:val="center"/>
        <w:rPr>
          <w:rFonts w:ascii="Arial" w:hAnsi="Arial" w:cs="Arial"/>
          <w:b/>
          <w:sz w:val="24"/>
          <w:szCs w:val="24"/>
        </w:rPr>
      </w:pPr>
    </w:p>
    <w:p w:rsidR="006A4DB2" w:rsidRP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Gestorský výbor odporúča schváliť</w:t>
      </w:r>
    </w:p>
    <w:p w:rsidR="006A4DB2" w:rsidP="006A4DB2">
      <w:pPr>
        <w:pStyle w:val="ListParagraph"/>
        <w:bidi w:val="0"/>
        <w:ind w:left="3969"/>
        <w:jc w:val="both"/>
        <w:rPr>
          <w:rFonts w:ascii="Arial" w:hAnsi="Arial" w:cs="Arial"/>
          <w:sz w:val="24"/>
          <w:szCs w:val="24"/>
        </w:rPr>
      </w:pPr>
    </w:p>
    <w:p w:rsidR="006A4DB2" w:rsidP="006A4DB2">
      <w:pPr>
        <w:bidi w:val="0"/>
        <w:jc w:val="both"/>
        <w:rPr>
          <w:rFonts w:ascii="Times New Roman" w:hAnsi="Times New Roman"/>
        </w:rPr>
      </w:pPr>
    </w:p>
    <w:p w:rsidR="006A4DB2" w:rsidP="006A4DB2">
      <w:pPr>
        <w:bidi w:val="0"/>
        <w:ind w:firstLine="426"/>
        <w:jc w:val="both"/>
        <w:rPr>
          <w:rFonts w:ascii="Arial" w:hAnsi="Arial" w:cs="Arial"/>
        </w:rPr>
      </w:pPr>
      <w:r>
        <w:rPr>
          <w:rFonts w:ascii="Times New Roman" w:hAnsi="Times New Roman"/>
        </w:rPr>
        <w:t xml:space="preserve">11. </w:t>
      </w:r>
      <w:r>
        <w:rPr>
          <w:rFonts w:ascii="Arial" w:hAnsi="Arial" w:cs="Arial"/>
        </w:rPr>
        <w:t>V § 12 ods. 2 písm. c) prvý bod znie:</w:t>
      </w:r>
    </w:p>
    <w:p w:rsidR="006A4DB2" w:rsidP="006A4DB2">
      <w:pPr>
        <w:bidi w:val="0"/>
        <w:ind w:left="709" w:hanging="1"/>
        <w:jc w:val="both"/>
        <w:rPr>
          <w:rFonts w:ascii="Arial" w:hAnsi="Arial" w:cs="Arial"/>
        </w:rPr>
      </w:pPr>
      <w:r>
        <w:rPr>
          <w:rFonts w:ascii="Arial" w:hAnsi="Arial" w:cs="Arial"/>
        </w:rPr>
        <w:t>„1. prezentáciu a propagáciu činností v poľnohospodárstve, potravinárstve, lesnom hospodárstve, rozvoji vidieka a rybnom hospodárstve,“.</w:t>
      </w:r>
    </w:p>
    <w:p w:rsidR="006A4DB2" w:rsidP="006A4DB2">
      <w:pPr>
        <w:bidi w:val="0"/>
        <w:jc w:val="both"/>
        <w:rPr>
          <w:rFonts w:ascii="Arial" w:hAnsi="Arial" w:cs="Arial"/>
        </w:rPr>
      </w:pPr>
    </w:p>
    <w:p w:rsidR="006A4DB2" w:rsidP="006A4DB2">
      <w:pPr>
        <w:bidi w:val="0"/>
        <w:ind w:left="3969"/>
        <w:jc w:val="both"/>
        <w:rPr>
          <w:rFonts w:ascii="Arial" w:hAnsi="Arial" w:cs="Arial"/>
        </w:rPr>
      </w:pPr>
      <w:r>
        <w:rPr>
          <w:rFonts w:ascii="Arial" w:hAnsi="Arial" w:cs="Arial"/>
        </w:rPr>
        <w:t>Ide o úpravu znenia, ktorá sleduje spresnenie predmetného ustanovenia.</w:t>
      </w:r>
    </w:p>
    <w:p w:rsidR="006A4DB2" w:rsidP="006A4DB2">
      <w:pPr>
        <w:bidi w:val="0"/>
        <w:ind w:left="3969"/>
        <w:jc w:val="both"/>
        <w:rPr>
          <w:rFonts w:ascii="Arial" w:hAnsi="Arial" w:cs="Arial"/>
        </w:rPr>
      </w:pPr>
    </w:p>
    <w:p w:rsid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Výbor Národnej rady Slovenskej republiky pre pôdohospodárstvo a životné prostredie</w:t>
      </w:r>
    </w:p>
    <w:p w:rsidR="006A4DB2" w:rsidP="006A4DB2">
      <w:pPr>
        <w:pStyle w:val="ListParagraph"/>
        <w:bidi w:val="0"/>
        <w:spacing w:line="240" w:lineRule="auto"/>
        <w:jc w:val="center"/>
        <w:rPr>
          <w:rFonts w:ascii="Arial" w:hAnsi="Arial" w:cs="Arial"/>
          <w:b/>
          <w:sz w:val="24"/>
          <w:szCs w:val="24"/>
        </w:rPr>
      </w:pPr>
    </w:p>
    <w:p w:rsidR="006A4DB2" w:rsidRP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Gestorský výbor odporúča schváliť</w:t>
      </w:r>
    </w:p>
    <w:p w:rsidR="006A4DB2" w:rsidP="006A4DB2">
      <w:pPr>
        <w:bidi w:val="0"/>
        <w:ind w:left="3969"/>
        <w:jc w:val="both"/>
        <w:rPr>
          <w:rFonts w:ascii="Arial" w:hAnsi="Arial" w:cs="Arial"/>
        </w:rPr>
      </w:pPr>
    </w:p>
    <w:p w:rsidR="006A4DB2" w:rsidP="006A4DB2">
      <w:pPr>
        <w:bidi w:val="0"/>
        <w:ind w:left="3969"/>
        <w:jc w:val="both"/>
        <w:rPr>
          <w:rFonts w:ascii="Arial" w:hAnsi="Arial" w:cs="Arial"/>
        </w:rPr>
      </w:pPr>
    </w:p>
    <w:p w:rsidR="006A4DB2" w:rsidP="006A4DB2">
      <w:pPr>
        <w:bidi w:val="0"/>
        <w:jc w:val="both"/>
        <w:rPr>
          <w:rFonts w:ascii="Arial" w:hAnsi="Arial" w:cs="Arial"/>
        </w:rPr>
      </w:pPr>
    </w:p>
    <w:p w:rsidR="006A4DB2" w:rsidP="006A4DB2">
      <w:pPr>
        <w:bidi w:val="0"/>
        <w:ind w:left="851" w:hanging="425"/>
        <w:jc w:val="both"/>
        <w:rPr>
          <w:rFonts w:ascii="Arial" w:hAnsi="Arial" w:cs="Arial"/>
        </w:rPr>
      </w:pPr>
      <w:r>
        <w:rPr>
          <w:rFonts w:ascii="Arial" w:hAnsi="Arial" w:cs="Arial"/>
        </w:rPr>
        <w:t>12. V § 12 ods. 2 písm. c) treťom bode sa za slová „populácií hospodárskych zvierat a zveri,“ vkladajú slová „ochranu a zlepšovanie životných podmienok zveri,“.</w:t>
      </w:r>
    </w:p>
    <w:p w:rsidR="006A4DB2" w:rsidP="006A4DB2">
      <w:pPr>
        <w:bidi w:val="0"/>
        <w:jc w:val="both"/>
        <w:rPr>
          <w:rFonts w:ascii="Arial" w:hAnsi="Arial" w:cs="Arial"/>
        </w:rPr>
      </w:pPr>
    </w:p>
    <w:p w:rsidR="006A4DB2" w:rsidP="006A4DB2">
      <w:pPr>
        <w:bidi w:val="0"/>
        <w:ind w:left="3969"/>
        <w:jc w:val="both"/>
        <w:rPr>
          <w:rFonts w:ascii="Arial" w:hAnsi="Arial" w:cs="Arial"/>
        </w:rPr>
      </w:pPr>
      <w:r>
        <w:rPr>
          <w:rFonts w:ascii="Arial" w:hAnsi="Arial" w:cs="Arial"/>
        </w:rPr>
        <w:t>S ohľadom na pôsobnosť Ministerstva pôdohospodárstva a rozvoja vidieka Slovenskej republiky ako ústredného orgánu štátnej správy pre poľovníctvo a s ohľadom na účel sledovaný zákonom č. 274/2009 Z. z. o poľovníctve a o zmene a doplnení niektorých zákonov v znení neskorších predpisov je potrebné explicitné vyjadrenie zachovania a rozvoja životných podmienok zveri ako dôvodu pre poskytnutie dotácie.</w:t>
      </w:r>
    </w:p>
    <w:p w:rsidR="006A4DB2" w:rsidP="006A4DB2">
      <w:pPr>
        <w:bidi w:val="0"/>
        <w:ind w:left="3969"/>
        <w:jc w:val="both"/>
        <w:rPr>
          <w:rFonts w:ascii="Arial" w:hAnsi="Arial" w:cs="Arial"/>
        </w:rPr>
      </w:pPr>
    </w:p>
    <w:p w:rsid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Výbor Národnej rady Slovenskej republiky pre pôdohospodárstvo a životné prostredie</w:t>
      </w:r>
    </w:p>
    <w:p w:rsidR="006A4DB2" w:rsidP="006A4DB2">
      <w:pPr>
        <w:pStyle w:val="ListParagraph"/>
        <w:bidi w:val="0"/>
        <w:spacing w:line="240" w:lineRule="auto"/>
        <w:jc w:val="center"/>
        <w:rPr>
          <w:rFonts w:ascii="Arial" w:hAnsi="Arial" w:cs="Arial"/>
          <w:b/>
          <w:sz w:val="24"/>
          <w:szCs w:val="24"/>
        </w:rPr>
      </w:pPr>
    </w:p>
    <w:p w:rsidR="006A4DB2" w:rsidRP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Gestorský výbor odporúča schváliť</w:t>
      </w:r>
    </w:p>
    <w:p w:rsidR="006A4DB2" w:rsidP="006A4DB2">
      <w:pPr>
        <w:bidi w:val="0"/>
        <w:ind w:left="3969"/>
        <w:jc w:val="both"/>
        <w:rPr>
          <w:rFonts w:ascii="Arial" w:hAnsi="Arial" w:cs="Arial"/>
        </w:rPr>
      </w:pPr>
    </w:p>
    <w:p w:rsidR="006A4DB2" w:rsidP="006A4DB2">
      <w:pPr>
        <w:bidi w:val="0"/>
        <w:ind w:left="3969"/>
        <w:jc w:val="both"/>
        <w:rPr>
          <w:rFonts w:ascii="Arial" w:hAnsi="Arial" w:cs="Arial"/>
        </w:rPr>
      </w:pPr>
    </w:p>
    <w:p w:rsidR="006A4DB2" w:rsidP="006A4DB2">
      <w:pPr>
        <w:bidi w:val="0"/>
        <w:jc w:val="both"/>
        <w:rPr>
          <w:rFonts w:ascii="Arial" w:hAnsi="Arial" w:cs="Arial"/>
        </w:rPr>
      </w:pPr>
    </w:p>
    <w:p w:rsidR="006A4DB2" w:rsidP="006A4DB2">
      <w:pPr>
        <w:bidi w:val="0"/>
        <w:ind w:firstLine="426"/>
        <w:jc w:val="both"/>
        <w:rPr>
          <w:rFonts w:ascii="Arial" w:hAnsi="Arial" w:cs="Arial"/>
        </w:rPr>
      </w:pPr>
      <w:r>
        <w:rPr>
          <w:rFonts w:ascii="Arial" w:hAnsi="Arial" w:cs="Arial"/>
        </w:rPr>
        <w:t>13. V § 12 ods. 2 písm. c) piaty bod znie:</w:t>
      </w:r>
    </w:p>
    <w:p w:rsidR="006A4DB2" w:rsidP="006A4DB2">
      <w:pPr>
        <w:bidi w:val="0"/>
        <w:ind w:left="709" w:hanging="1"/>
        <w:jc w:val="both"/>
        <w:rPr>
          <w:rFonts w:ascii="Arial" w:hAnsi="Arial" w:cs="Arial"/>
        </w:rPr>
      </w:pPr>
      <w:r>
        <w:rPr>
          <w:rFonts w:ascii="Arial" w:hAnsi="Arial" w:cs="Arial"/>
        </w:rPr>
        <w:t>„5. činnosti uskutočňované v oblasti štatistiky patriace do pôsobnosti ministerstva pôdohospodárstva podľa osobitných predpisov z oblasti štatistiky,“.</w:t>
      </w:r>
    </w:p>
    <w:p w:rsidR="006A4DB2" w:rsidP="006A4DB2">
      <w:pPr>
        <w:bidi w:val="0"/>
        <w:jc w:val="both"/>
        <w:rPr>
          <w:rFonts w:ascii="Arial" w:hAnsi="Arial" w:cs="Arial"/>
        </w:rPr>
      </w:pPr>
    </w:p>
    <w:p w:rsidR="006A4DB2" w:rsidP="006A4DB2">
      <w:pPr>
        <w:bidi w:val="0"/>
        <w:ind w:left="3969"/>
        <w:jc w:val="both"/>
        <w:rPr>
          <w:rFonts w:ascii="Arial" w:hAnsi="Arial" w:cs="Arial"/>
        </w:rPr>
      </w:pPr>
      <w:r>
        <w:rPr>
          <w:rFonts w:ascii="Arial" w:hAnsi="Arial" w:cs="Arial"/>
        </w:rPr>
        <w:t xml:space="preserve">Ministerstvo pôdohospodárstva a rozvoja vidieka Slovenskej republiky plní v zmysle osobitných predpisov úlohy na úseku štatistiky. Príkladom takéhoto osobitného predpisu je zákon č. 540/2001 Z. z. o štátnej štatistike v znení neskorších predpisov a naň nadväzujúci vykonávací predpis Štatistického úradu Slovenskej republiky, ktorým sa ustanovuje program štátnych štatistických zisťovaní na príslušné trojročné obdobie. Pri vymedzení dôvodov oprávňujúcich poskytnutie dotácie preto nemožno túto skutočnosť opomenúť a nezaradiť poskytnutie dotácie na realizáciu rezortnej štatistiky medzi dotačné tituly.  </w:t>
      </w:r>
    </w:p>
    <w:p w:rsidR="006A4DB2" w:rsidP="006A4DB2">
      <w:pPr>
        <w:bidi w:val="0"/>
        <w:ind w:left="3969"/>
        <w:jc w:val="both"/>
        <w:rPr>
          <w:rFonts w:ascii="Arial" w:hAnsi="Arial" w:cs="Arial"/>
        </w:rPr>
      </w:pPr>
    </w:p>
    <w:p w:rsid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Výbor Národnej rady Slovenskej republiky pre pôdohospodárstvo a životné prostredie</w:t>
      </w:r>
    </w:p>
    <w:p w:rsidR="006A4DB2" w:rsidP="006A4DB2">
      <w:pPr>
        <w:pStyle w:val="ListParagraph"/>
        <w:bidi w:val="0"/>
        <w:spacing w:line="240" w:lineRule="auto"/>
        <w:jc w:val="center"/>
        <w:rPr>
          <w:rFonts w:ascii="Arial" w:hAnsi="Arial" w:cs="Arial"/>
          <w:b/>
          <w:sz w:val="24"/>
          <w:szCs w:val="24"/>
        </w:rPr>
      </w:pPr>
    </w:p>
    <w:p w:rsidR="006A4DB2" w:rsidRP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Gestorský výbor odporúča schváliť</w:t>
      </w:r>
    </w:p>
    <w:p w:rsidR="006A4DB2" w:rsidP="006A4DB2">
      <w:pPr>
        <w:bidi w:val="0"/>
        <w:ind w:left="3969"/>
        <w:jc w:val="both"/>
        <w:rPr>
          <w:rFonts w:ascii="Arial" w:hAnsi="Arial" w:cs="Arial"/>
        </w:rPr>
      </w:pPr>
    </w:p>
    <w:p w:rsidR="006A4DB2" w:rsidP="006A4DB2">
      <w:pPr>
        <w:bidi w:val="0"/>
        <w:jc w:val="both"/>
        <w:rPr>
          <w:rFonts w:ascii="Arial" w:hAnsi="Arial" w:cs="Arial"/>
        </w:rPr>
      </w:pPr>
    </w:p>
    <w:p w:rsidR="006A4DB2" w:rsidP="006A4DB2">
      <w:pPr>
        <w:bidi w:val="0"/>
        <w:ind w:left="851" w:hanging="425"/>
        <w:jc w:val="both"/>
        <w:rPr>
          <w:rFonts w:ascii="Arial" w:hAnsi="Arial" w:cs="Arial"/>
        </w:rPr>
      </w:pPr>
      <w:r>
        <w:rPr>
          <w:rFonts w:ascii="Arial" w:hAnsi="Arial" w:cs="Arial"/>
        </w:rPr>
        <w:t>14. V § 12 ods. 2 sa písmeno c) dopĺňa dvadsiatym až dvadsiatym štvrtým bodom, ktoré znejú:</w:t>
      </w:r>
    </w:p>
    <w:p w:rsidR="006A4DB2" w:rsidP="006A4DB2">
      <w:pPr>
        <w:bidi w:val="0"/>
        <w:ind w:left="851" w:hanging="143"/>
        <w:jc w:val="both"/>
        <w:rPr>
          <w:rFonts w:ascii="Arial" w:hAnsi="Arial" w:cs="Arial"/>
        </w:rPr>
      </w:pPr>
      <w:r>
        <w:rPr>
          <w:rFonts w:ascii="Arial" w:hAnsi="Arial" w:cs="Arial"/>
        </w:rPr>
        <w:t>„20. kompenzáciu strát na zvieratách a strát na zlikvidovaných zariadeniach na chov zvierat, ktoré vznikli v dôsledku nariadených veterinárnych opatrení podľa osobitných predpisov z oblasti veterinárnej starostlivosti, a na kompenzáciu nákladov spojených s čistením a dezinfekciou infikovaných chovov, ktoré vznikli v dôsledku nariadených veterinárnych opatrení podľa osobitných predpisov z oblasti veterinárnej starostlivosti,</w:t>
      </w:r>
    </w:p>
    <w:p w:rsidR="006A4DB2" w:rsidP="006A4DB2">
      <w:pPr>
        <w:pStyle w:val="NormalWeb"/>
        <w:bidi w:val="0"/>
        <w:spacing w:beforeAutospacing="0" w:after="198"/>
        <w:ind w:left="993" w:hanging="285"/>
        <w:rPr>
          <w:rFonts w:ascii="Arial" w:hAnsi="Arial" w:cs="Arial"/>
        </w:rPr>
      </w:pPr>
      <w:r>
        <w:rPr>
          <w:rFonts w:ascii="Arial" w:hAnsi="Arial" w:cs="Arial"/>
        </w:rPr>
        <w:t>21. úhradu nákladov súvisiacich s členstvom v medzinárodných organizáciách,</w:t>
      </w:r>
    </w:p>
    <w:p w:rsidR="006A4DB2" w:rsidP="006A4DB2">
      <w:pPr>
        <w:pStyle w:val="NormalWeb"/>
        <w:bidi w:val="0"/>
        <w:spacing w:beforeAutospacing="0" w:after="198"/>
        <w:ind w:left="709" w:hanging="1"/>
        <w:jc w:val="both"/>
        <w:rPr>
          <w:rFonts w:ascii="Arial" w:hAnsi="Arial" w:cs="Arial"/>
        </w:rPr>
      </w:pPr>
      <w:r>
        <w:rPr>
          <w:rFonts w:ascii="Arial" w:hAnsi="Arial" w:cs="Arial"/>
        </w:rPr>
        <w:t xml:space="preserve">22. monitoring hospodárenia, výkonov, škôd a strát poľnohospodárskych podnikov, potravinárskych podnikov, podnikov pôsobiacich v lesnom hospodárstve a pri spracúvaní surového dreva, </w:t>
      </w:r>
    </w:p>
    <w:p w:rsidR="006A4DB2" w:rsidP="006A4DB2">
      <w:pPr>
        <w:pStyle w:val="NormalWeb"/>
        <w:bidi w:val="0"/>
        <w:spacing w:beforeAutospacing="0" w:after="198"/>
        <w:ind w:left="709" w:hanging="1"/>
        <w:jc w:val="both"/>
        <w:rPr>
          <w:rFonts w:ascii="Arial" w:hAnsi="Arial" w:cs="Arial"/>
        </w:rPr>
      </w:pPr>
      <w:r>
        <w:rPr>
          <w:rFonts w:ascii="Arial" w:hAnsi="Arial" w:cs="Arial"/>
        </w:rPr>
        <w:t>23. poskytovanie informácií, stanovísk, analýz a návrhov ministerstvu pôdohospodárstva k aktuálnym otázkam v poľnohospodárstve, potravinárstve, lesnom hospodárstve, rozvoji vidieka a rybnom hospodárstve,</w:t>
      </w:r>
    </w:p>
    <w:p w:rsidR="006A4DB2" w:rsidP="006A4DB2">
      <w:pPr>
        <w:pStyle w:val="NormalWeb"/>
        <w:bidi w:val="0"/>
        <w:spacing w:beforeAutospacing="0" w:after="198"/>
        <w:ind w:left="709" w:hanging="1"/>
        <w:jc w:val="both"/>
        <w:rPr>
          <w:rFonts w:ascii="Arial" w:hAnsi="Arial" w:cs="Arial"/>
        </w:rPr>
      </w:pPr>
      <w:r>
        <w:rPr>
          <w:rFonts w:ascii="Arial" w:hAnsi="Arial" w:cs="Arial"/>
        </w:rPr>
        <w:t>24. činnosti spojené s Národným potravinovým katalógom,“.</w:t>
      </w:r>
    </w:p>
    <w:p w:rsidR="006A4DB2" w:rsidP="006A4DB2">
      <w:pPr>
        <w:pStyle w:val="NormalWeb"/>
        <w:bidi w:val="0"/>
        <w:spacing w:beforeAutospacing="0" w:after="198"/>
        <w:ind w:left="3969"/>
        <w:jc w:val="both"/>
        <w:rPr>
          <w:rFonts w:ascii="Arial" w:hAnsi="Arial" w:cs="Arial"/>
        </w:rPr>
      </w:pPr>
      <w:r>
        <w:rPr>
          <w:rFonts w:ascii="Arial" w:hAnsi="Arial" w:cs="Arial"/>
        </w:rPr>
        <w:t xml:space="preserve">Navrhované doplnenie nových dotačných titulov úzko súvisí s vyššie uvedenými návrhmi na úpravu § 12. Pôsobnosť Ministerstva pôdohospodárstva a rozvoja vidieka Slovenskej republiky ustanovenú kompetenčným zákonom (zákon č. 575/2001 Z. z. o organizácii činnosti vlády a organizácii ústrednej štátnej správy v znení neskorších predpisov) a podrobne vymedzenú v osobitných právnych predpisoch je potrebné premietnuť do enumerácie dotačných titulov, a tým maximalizovať efektívnosť dotácie ako ekonomického nástroja v oblasti poľnohospodárstva, potravinárstva, lesného hospodárstva, rozvoja vidieka a rybného hospodárstva.  </w:t>
      </w:r>
    </w:p>
    <w:p w:rsid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Výbor Národnej rady Slovenskej republiky pre pôdohospodárstvo a životné prostredie</w:t>
      </w:r>
    </w:p>
    <w:p w:rsidR="006A4DB2" w:rsidP="006A4DB2">
      <w:pPr>
        <w:pStyle w:val="ListParagraph"/>
        <w:bidi w:val="0"/>
        <w:spacing w:line="240" w:lineRule="auto"/>
        <w:jc w:val="center"/>
        <w:rPr>
          <w:rFonts w:ascii="Arial" w:hAnsi="Arial" w:cs="Arial"/>
          <w:b/>
          <w:sz w:val="24"/>
          <w:szCs w:val="24"/>
        </w:rPr>
      </w:pPr>
    </w:p>
    <w:p w:rsidR="006A4DB2" w:rsidRP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Gestorský výbor odporúča schváliť</w:t>
      </w:r>
    </w:p>
    <w:p w:rsidR="006A4DB2" w:rsidP="006A4DB2">
      <w:pPr>
        <w:pStyle w:val="NormalWeb"/>
        <w:bidi w:val="0"/>
        <w:spacing w:beforeAutospacing="0" w:after="198"/>
        <w:ind w:left="3969"/>
        <w:jc w:val="both"/>
        <w:rPr>
          <w:rFonts w:ascii="Arial" w:hAnsi="Arial" w:cs="Arial"/>
        </w:rPr>
      </w:pPr>
    </w:p>
    <w:p w:rsidR="006A4DB2" w:rsidP="006A4DB2">
      <w:pPr>
        <w:bidi w:val="0"/>
        <w:ind w:left="360"/>
        <w:jc w:val="both"/>
        <w:rPr>
          <w:rFonts w:ascii="Arial" w:hAnsi="Arial" w:cs="Arial"/>
        </w:rPr>
      </w:pPr>
      <w:r>
        <w:rPr>
          <w:rFonts w:ascii="Arial" w:hAnsi="Arial" w:cs="Arial"/>
        </w:rPr>
        <w:t>15. V § 12 ods. 2 písm. d) sa za slovo „alebo“ vkladá slovo „opatrenia,“.</w:t>
      </w:r>
    </w:p>
    <w:p w:rsidR="006A4DB2" w:rsidP="006A4DB2">
      <w:pPr>
        <w:bidi w:val="0"/>
        <w:ind w:left="720" w:firstLine="3249"/>
        <w:jc w:val="both"/>
        <w:rPr>
          <w:rFonts w:ascii="Arial" w:hAnsi="Arial" w:cs="Arial"/>
        </w:rPr>
      </w:pPr>
    </w:p>
    <w:p w:rsidR="006A4DB2" w:rsidP="006A4DB2">
      <w:pPr>
        <w:bidi w:val="0"/>
        <w:ind w:left="720" w:firstLine="3249"/>
        <w:jc w:val="both"/>
        <w:rPr>
          <w:rFonts w:ascii="Arial" w:hAnsi="Arial" w:cs="Arial"/>
        </w:rPr>
      </w:pPr>
      <w:r>
        <w:rPr>
          <w:rFonts w:ascii="Arial" w:hAnsi="Arial" w:cs="Arial"/>
        </w:rPr>
        <w:t>Formulačná úprava.</w:t>
      </w:r>
    </w:p>
    <w:p w:rsidR="006A4DB2" w:rsidP="006A4DB2">
      <w:pPr>
        <w:bidi w:val="0"/>
        <w:ind w:left="720" w:firstLine="3249"/>
        <w:jc w:val="both"/>
        <w:rPr>
          <w:rFonts w:ascii="Arial" w:hAnsi="Arial" w:cs="Arial"/>
        </w:rPr>
      </w:pPr>
    </w:p>
    <w:p w:rsidR="005E2BB9" w:rsidP="005E2BB9">
      <w:pPr>
        <w:pStyle w:val="ListParagraph"/>
        <w:bidi w:val="0"/>
        <w:spacing w:line="240" w:lineRule="auto"/>
        <w:jc w:val="center"/>
        <w:rPr>
          <w:rFonts w:ascii="Arial" w:hAnsi="Arial" w:cs="Arial"/>
          <w:b/>
          <w:sz w:val="24"/>
          <w:szCs w:val="24"/>
        </w:rPr>
      </w:pPr>
      <w:r>
        <w:rPr>
          <w:rFonts w:ascii="Arial" w:hAnsi="Arial" w:cs="Arial"/>
          <w:b/>
          <w:sz w:val="24"/>
          <w:szCs w:val="24"/>
        </w:rPr>
        <w:t>Ústavnoprávny výbor Národnej rady Slovenskej republiky</w:t>
      </w:r>
    </w:p>
    <w:p w:rsidR="005E2BB9" w:rsidRPr="005E2BB9" w:rsidP="005E2BB9">
      <w:pPr>
        <w:pStyle w:val="ListParagraph"/>
        <w:bidi w:val="0"/>
        <w:spacing w:line="240" w:lineRule="auto"/>
        <w:jc w:val="center"/>
        <w:rPr>
          <w:rFonts w:ascii="Arial" w:hAnsi="Arial" w:cs="Arial"/>
          <w:b/>
          <w:sz w:val="24"/>
          <w:szCs w:val="24"/>
        </w:rPr>
      </w:pPr>
      <w:r>
        <w:rPr>
          <w:rFonts w:ascii="Arial" w:hAnsi="Arial" w:cs="Arial"/>
          <w:b/>
          <w:sz w:val="24"/>
          <w:szCs w:val="24"/>
        </w:rPr>
        <w:t>Výbor Národnej rady Slovenskej republiky pre financie a rozpočet</w:t>
      </w:r>
    </w:p>
    <w:p w:rsid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Výbor Národnej rady Slovenskej republiky pre pôdohospodárstvo a životné prostredie</w:t>
      </w:r>
    </w:p>
    <w:p w:rsidR="006A4DB2" w:rsidP="006A4DB2">
      <w:pPr>
        <w:pStyle w:val="ListParagraph"/>
        <w:bidi w:val="0"/>
        <w:spacing w:line="240" w:lineRule="auto"/>
        <w:jc w:val="center"/>
        <w:rPr>
          <w:rFonts w:ascii="Arial" w:hAnsi="Arial" w:cs="Arial"/>
          <w:b/>
          <w:sz w:val="24"/>
          <w:szCs w:val="24"/>
        </w:rPr>
      </w:pPr>
    </w:p>
    <w:p w:rsidR="006A4DB2" w:rsidRP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Gestorský výbor odporúča schváliť</w:t>
      </w:r>
    </w:p>
    <w:p w:rsidR="006A4DB2" w:rsidP="006A4DB2">
      <w:pPr>
        <w:bidi w:val="0"/>
        <w:ind w:left="720" w:firstLine="3249"/>
        <w:jc w:val="both"/>
        <w:rPr>
          <w:rFonts w:ascii="Arial" w:hAnsi="Arial" w:cs="Arial"/>
        </w:rPr>
      </w:pPr>
    </w:p>
    <w:p w:rsidR="006A4DB2" w:rsidP="006A4DB2">
      <w:pPr>
        <w:pStyle w:val="ListParagraph"/>
        <w:bidi w:val="0"/>
        <w:spacing w:line="240" w:lineRule="auto"/>
        <w:jc w:val="both"/>
        <w:rPr>
          <w:rFonts w:ascii="Arial" w:hAnsi="Arial" w:cs="Arial"/>
          <w:sz w:val="24"/>
          <w:szCs w:val="24"/>
        </w:rPr>
      </w:pPr>
    </w:p>
    <w:p w:rsidR="006A4DB2" w:rsidP="006A4DB2">
      <w:pPr>
        <w:pStyle w:val="ListParagraph"/>
        <w:bidi w:val="0"/>
        <w:spacing w:line="240" w:lineRule="auto"/>
        <w:jc w:val="both"/>
        <w:rPr>
          <w:rFonts w:ascii="Arial" w:hAnsi="Arial" w:cs="Arial"/>
          <w:sz w:val="24"/>
          <w:szCs w:val="24"/>
        </w:rPr>
      </w:pPr>
    </w:p>
    <w:p w:rsidR="006A4DB2" w:rsidP="006A4DB2">
      <w:pPr>
        <w:bidi w:val="0"/>
        <w:ind w:left="709" w:hanging="349"/>
        <w:jc w:val="both"/>
        <w:rPr>
          <w:rFonts w:ascii="Arial" w:hAnsi="Arial" w:cs="Arial"/>
        </w:rPr>
      </w:pPr>
      <w:r>
        <w:rPr>
          <w:rFonts w:ascii="Arial" w:hAnsi="Arial" w:cs="Arial"/>
        </w:rPr>
        <w:t>16. V § 13 ods. 7 písm. c)  a ods. 11 sa slová „všeobecne záväzných právnych   predpisov“ nahrádzajú slovami „osobitných predpisov“.</w:t>
      </w:r>
    </w:p>
    <w:p w:rsidR="006A4DB2" w:rsidP="006A4DB2">
      <w:pPr>
        <w:pStyle w:val="ListParagraph"/>
        <w:bidi w:val="0"/>
        <w:spacing w:line="240" w:lineRule="auto"/>
        <w:jc w:val="both"/>
        <w:rPr>
          <w:rFonts w:ascii="Arial" w:hAnsi="Arial" w:cs="Arial"/>
          <w:sz w:val="24"/>
          <w:szCs w:val="24"/>
        </w:rPr>
      </w:pPr>
    </w:p>
    <w:p w:rsidR="006A4DB2" w:rsidP="006A4DB2">
      <w:pPr>
        <w:pStyle w:val="ListParagraph"/>
        <w:bidi w:val="0"/>
        <w:spacing w:line="240" w:lineRule="auto"/>
        <w:ind w:left="3969"/>
        <w:jc w:val="both"/>
        <w:rPr>
          <w:rFonts w:ascii="Arial" w:hAnsi="Arial" w:cs="Arial"/>
          <w:sz w:val="24"/>
          <w:szCs w:val="24"/>
        </w:rPr>
      </w:pPr>
      <w:r>
        <w:rPr>
          <w:rFonts w:ascii="Arial" w:hAnsi="Arial" w:cs="Arial"/>
          <w:sz w:val="24"/>
          <w:szCs w:val="24"/>
        </w:rPr>
        <w:t>Ide o legislatívno-technickú pripomienku, ktorou sa právny text dopĺňa aj o odkaz na osobitné predpisy (nariadenia EÚ), ktoré ukladajú relevantným subjektov práva a povinnosti.</w:t>
      </w:r>
    </w:p>
    <w:p w:rsidR="006A4DB2" w:rsidP="006A4DB2">
      <w:pPr>
        <w:pStyle w:val="ListParagraph"/>
        <w:bidi w:val="0"/>
        <w:spacing w:line="240" w:lineRule="auto"/>
        <w:ind w:left="3969"/>
        <w:jc w:val="both"/>
        <w:rPr>
          <w:rFonts w:ascii="Arial" w:hAnsi="Arial" w:cs="Arial"/>
          <w:sz w:val="24"/>
          <w:szCs w:val="24"/>
        </w:rPr>
      </w:pPr>
    </w:p>
    <w:p w:rsidR="005E2BB9" w:rsidP="005E2BB9">
      <w:pPr>
        <w:pStyle w:val="ListParagraph"/>
        <w:bidi w:val="0"/>
        <w:spacing w:line="240" w:lineRule="auto"/>
        <w:jc w:val="center"/>
        <w:rPr>
          <w:rFonts w:ascii="Arial" w:hAnsi="Arial" w:cs="Arial"/>
          <w:b/>
          <w:sz w:val="24"/>
          <w:szCs w:val="24"/>
        </w:rPr>
      </w:pPr>
      <w:r>
        <w:rPr>
          <w:rFonts w:ascii="Arial" w:hAnsi="Arial" w:cs="Arial"/>
          <w:b/>
          <w:sz w:val="24"/>
          <w:szCs w:val="24"/>
        </w:rPr>
        <w:t>Ústavnoprávny výbor Národnej rady Slovenskej republiky</w:t>
      </w:r>
    </w:p>
    <w:p w:rsidR="005E2BB9" w:rsidRPr="005E2BB9" w:rsidP="005E2BB9">
      <w:pPr>
        <w:pStyle w:val="ListParagraph"/>
        <w:bidi w:val="0"/>
        <w:spacing w:line="240" w:lineRule="auto"/>
        <w:jc w:val="center"/>
        <w:rPr>
          <w:rFonts w:ascii="Arial" w:hAnsi="Arial" w:cs="Arial"/>
          <w:b/>
          <w:sz w:val="24"/>
          <w:szCs w:val="24"/>
        </w:rPr>
      </w:pPr>
      <w:r>
        <w:rPr>
          <w:rFonts w:ascii="Arial" w:hAnsi="Arial" w:cs="Arial"/>
          <w:b/>
          <w:sz w:val="24"/>
          <w:szCs w:val="24"/>
        </w:rPr>
        <w:t>Výbor Národnej rady Slovenskej republiky pre financie a rozpočet</w:t>
      </w:r>
    </w:p>
    <w:p w:rsid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Výbor Národnej rady Slovenskej republiky pre pôdohospodárstvo a životné prostredie</w:t>
      </w:r>
    </w:p>
    <w:p w:rsidR="006A4DB2" w:rsidP="006A4DB2">
      <w:pPr>
        <w:pStyle w:val="ListParagraph"/>
        <w:bidi w:val="0"/>
        <w:spacing w:line="240" w:lineRule="auto"/>
        <w:jc w:val="center"/>
        <w:rPr>
          <w:rFonts w:ascii="Arial" w:hAnsi="Arial" w:cs="Arial"/>
          <w:b/>
          <w:sz w:val="24"/>
          <w:szCs w:val="24"/>
        </w:rPr>
      </w:pPr>
    </w:p>
    <w:p w:rsidR="006A4DB2" w:rsidRP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Gestorský výbor odporúča schváliť</w:t>
      </w:r>
    </w:p>
    <w:p w:rsidR="006A4DB2" w:rsidP="006A4DB2">
      <w:pPr>
        <w:pStyle w:val="ListParagraph"/>
        <w:bidi w:val="0"/>
        <w:spacing w:line="240" w:lineRule="auto"/>
        <w:ind w:left="3969"/>
        <w:jc w:val="both"/>
        <w:rPr>
          <w:rFonts w:ascii="Arial" w:hAnsi="Arial" w:cs="Arial"/>
          <w:sz w:val="24"/>
          <w:szCs w:val="24"/>
        </w:rPr>
      </w:pPr>
    </w:p>
    <w:p w:rsidR="006A4DB2" w:rsidP="006A4DB2">
      <w:pPr>
        <w:pStyle w:val="ListParagraph"/>
        <w:bidi w:val="0"/>
        <w:spacing w:line="240" w:lineRule="auto"/>
        <w:jc w:val="both"/>
        <w:rPr>
          <w:rFonts w:ascii="Arial" w:hAnsi="Arial" w:cs="Arial"/>
          <w:sz w:val="24"/>
          <w:szCs w:val="24"/>
        </w:rPr>
      </w:pPr>
    </w:p>
    <w:p w:rsidR="006A4DB2" w:rsidP="006A4DB2">
      <w:pPr>
        <w:bidi w:val="0"/>
        <w:ind w:left="851" w:hanging="425"/>
        <w:jc w:val="both"/>
        <w:rPr>
          <w:rFonts w:ascii="Arial" w:hAnsi="Arial" w:cs="Arial"/>
        </w:rPr>
      </w:pPr>
      <w:r>
        <w:rPr>
          <w:rFonts w:ascii="Arial" w:hAnsi="Arial" w:cs="Arial"/>
        </w:rPr>
        <w:t>17. V § 13 ods. 9 sa slová „odseku 3 alebo odseku 4“ nahrádzajú slovami „odseku  4 alebo odseku 5“.</w:t>
      </w:r>
    </w:p>
    <w:p w:rsidR="006A4DB2" w:rsidP="006A4DB2">
      <w:pPr>
        <w:bidi w:val="0"/>
        <w:ind w:left="851" w:hanging="425"/>
        <w:jc w:val="both"/>
        <w:rPr>
          <w:rFonts w:ascii="Arial" w:hAnsi="Arial" w:cs="Arial"/>
        </w:rPr>
      </w:pPr>
    </w:p>
    <w:p w:rsidR="006A4DB2" w:rsidP="006A4DB2">
      <w:pPr>
        <w:bidi w:val="0"/>
        <w:ind w:left="3969"/>
        <w:jc w:val="both"/>
        <w:rPr>
          <w:rFonts w:ascii="Arial" w:hAnsi="Arial" w:cs="Arial"/>
        </w:rPr>
      </w:pPr>
      <w:r>
        <w:rPr>
          <w:rFonts w:ascii="Arial" w:hAnsi="Arial" w:cs="Arial"/>
        </w:rPr>
        <w:t>Oprava nesprávneho vnútorného odkazu; správu o zistenej nezrovnalosti vypracováva ministerstvo alebo platobná agentúra podľa § 13 ods. 4 a 5.</w:t>
      </w:r>
    </w:p>
    <w:p w:rsidR="006A4DB2" w:rsidP="006A4DB2">
      <w:pPr>
        <w:bidi w:val="0"/>
        <w:ind w:left="3969"/>
        <w:jc w:val="both"/>
        <w:rPr>
          <w:rFonts w:ascii="Arial" w:hAnsi="Arial" w:cs="Arial"/>
        </w:rPr>
      </w:pPr>
    </w:p>
    <w:p w:rsidR="005E2BB9" w:rsidP="005E2BB9">
      <w:pPr>
        <w:pStyle w:val="ListParagraph"/>
        <w:bidi w:val="0"/>
        <w:spacing w:line="240" w:lineRule="auto"/>
        <w:jc w:val="center"/>
        <w:rPr>
          <w:rFonts w:ascii="Arial" w:hAnsi="Arial" w:cs="Arial"/>
          <w:b/>
          <w:sz w:val="24"/>
          <w:szCs w:val="24"/>
        </w:rPr>
      </w:pPr>
      <w:r>
        <w:rPr>
          <w:rFonts w:ascii="Arial" w:hAnsi="Arial" w:cs="Arial"/>
          <w:b/>
          <w:sz w:val="24"/>
          <w:szCs w:val="24"/>
        </w:rPr>
        <w:t>Ústavnoprávny výbor Národnej rady Slovenskej republiky</w:t>
      </w:r>
    </w:p>
    <w:p w:rsidR="005E2BB9" w:rsidRPr="005E2BB9" w:rsidP="005E2BB9">
      <w:pPr>
        <w:pStyle w:val="ListParagraph"/>
        <w:bidi w:val="0"/>
        <w:spacing w:line="240" w:lineRule="auto"/>
        <w:jc w:val="center"/>
        <w:rPr>
          <w:rFonts w:ascii="Arial" w:hAnsi="Arial" w:cs="Arial"/>
          <w:b/>
          <w:sz w:val="24"/>
          <w:szCs w:val="24"/>
        </w:rPr>
      </w:pPr>
      <w:r>
        <w:rPr>
          <w:rFonts w:ascii="Arial" w:hAnsi="Arial" w:cs="Arial"/>
          <w:b/>
          <w:sz w:val="24"/>
          <w:szCs w:val="24"/>
        </w:rPr>
        <w:t>Výbor Národnej rady Slovenskej republiky pre financie a rozpočet</w:t>
      </w:r>
    </w:p>
    <w:p w:rsid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Výbor Národnej rady Slovenskej republiky pre pôdohospodárstvo a životné prostredie</w:t>
      </w:r>
    </w:p>
    <w:p w:rsidR="006A4DB2" w:rsidP="006A4DB2">
      <w:pPr>
        <w:pStyle w:val="ListParagraph"/>
        <w:bidi w:val="0"/>
        <w:spacing w:line="240" w:lineRule="auto"/>
        <w:jc w:val="center"/>
        <w:rPr>
          <w:rFonts w:ascii="Arial" w:hAnsi="Arial" w:cs="Arial"/>
          <w:b/>
          <w:sz w:val="24"/>
          <w:szCs w:val="24"/>
        </w:rPr>
      </w:pPr>
    </w:p>
    <w:p w:rsidR="006A4DB2" w:rsidRP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Gestorský výbor odporúča schváliť</w:t>
      </w:r>
    </w:p>
    <w:p w:rsidR="006A4DB2" w:rsidP="006A4DB2">
      <w:pPr>
        <w:bidi w:val="0"/>
        <w:ind w:left="3969"/>
        <w:jc w:val="both"/>
        <w:rPr>
          <w:rFonts w:ascii="Arial" w:hAnsi="Arial" w:cs="Arial"/>
        </w:rPr>
      </w:pPr>
    </w:p>
    <w:p w:rsidR="006A4DB2" w:rsidP="006A4DB2">
      <w:pPr>
        <w:pStyle w:val="NormalWeb"/>
        <w:bidi w:val="0"/>
        <w:spacing w:beforeAutospacing="0" w:after="198"/>
        <w:ind w:left="3969"/>
        <w:jc w:val="both"/>
        <w:rPr>
          <w:rFonts w:ascii="Times New Roman" w:hAnsi="Times New Roman"/>
        </w:rPr>
      </w:pPr>
    </w:p>
    <w:p w:rsidR="006A4DB2" w:rsidP="006A4DB2">
      <w:pPr>
        <w:bidi w:val="0"/>
        <w:ind w:firstLine="426"/>
        <w:jc w:val="both"/>
        <w:rPr>
          <w:rFonts w:ascii="Arial" w:hAnsi="Arial" w:cs="Arial"/>
        </w:rPr>
      </w:pPr>
      <w:r>
        <w:rPr>
          <w:rFonts w:ascii="Arial" w:hAnsi="Arial" w:cs="Arial"/>
        </w:rPr>
        <w:t>18</w:t>
      </w:r>
      <w:r>
        <w:rPr>
          <w:rFonts w:ascii="Times New Roman" w:hAnsi="Times New Roman"/>
        </w:rPr>
        <w:t xml:space="preserve">. </w:t>
      </w:r>
      <w:r>
        <w:rPr>
          <w:rFonts w:ascii="Arial" w:hAnsi="Arial" w:cs="Arial"/>
        </w:rPr>
        <w:t>V § 13 ods. 11 druhej vete sa suma „100 eur“ nahrádza sumou „250</w:t>
      </w:r>
      <w:r>
        <w:rPr>
          <w:rFonts w:ascii="Arial" w:hAnsi="Arial" w:cs="Arial"/>
          <w:szCs w:val="20"/>
        </w:rPr>
        <w:t xml:space="preserve"> </w:t>
      </w:r>
      <w:r>
        <w:rPr>
          <w:rFonts w:ascii="Arial" w:hAnsi="Arial" w:cs="Arial"/>
        </w:rPr>
        <w:t>eur“.</w:t>
      </w:r>
    </w:p>
    <w:p w:rsidR="006A4DB2" w:rsidP="006A4DB2">
      <w:pPr>
        <w:bidi w:val="0"/>
        <w:jc w:val="both"/>
        <w:rPr>
          <w:rFonts w:ascii="Arial" w:hAnsi="Arial" w:cs="Arial"/>
        </w:rPr>
      </w:pPr>
    </w:p>
    <w:p w:rsidR="006A4DB2" w:rsidP="006A4DB2">
      <w:pPr>
        <w:bidi w:val="0"/>
        <w:ind w:left="3969"/>
        <w:jc w:val="both"/>
        <w:rPr>
          <w:rFonts w:ascii="Arial" w:hAnsi="Arial" w:cs="Arial"/>
        </w:rPr>
      </w:pPr>
      <w:r>
        <w:rPr>
          <w:rFonts w:ascii="Arial" w:hAnsi="Arial" w:cs="Arial"/>
        </w:rPr>
        <w:t>Čl. 54 nariadenia Európskeho parlamentu a Rady (EÚ) č. 1306/2013 zo 17. decembra 2013 o financovaní, riadení a monitorovaní spoločnej poľnohospodárskej politiky a ktorým sa zrušujú nariadenia Rady (EHS) č. 352/78, (ES) č. 165/94, (ES) č. 2799/98, (ES) č. 814/2000, (ES) č. 1290/2005 a (ES) č. 485/2008 umožňuje členským štátom EÚ, vrátane Slovenskej republiky, nevymáhať od príjemcov finančné prostriedky do sumy 100 EUR. Návrh nariadenia Európskeho parlamentu a Rady o rozpočtových pravidlách, ktoré sa vzťahujú na všeobecný rozpočet Únie  , a o zmene nariadenia (ES) č. 2012/2002, nariadení Európskeho parlamentu a Rady (EÚ) č. 1296/2013, (EÚ) č. 1299/2013, (EÚ) č. 1301/2013, (EÚ) č. 1303/2013, (EÚ) č. 1304/2013, (EÚ) č. 1305/2013, (EÚ) č. 1306/2013, (EÚ) č. 1307/2013, (EÚ) č. 1308/2013, (EÚ) č. 1309/2013, (EÚ) č. 1316/2013, (EÚ) č. 223/2014, (EÚ) č. 283/2014, (EÚ) č. 652/2014 a rozhodnutia Európskeho parlamentu a Rady č. 541/2014/EÚ, ktorý je momentálne v prvom čítaní, má členským štátom EÚ umožniť nevymáhať neoprávnene vyplatenú sumu, ak suma, ktorá sa má vymáhať od prijímateľa, nepresahuje bez úrokov 250 eur.  Predpokladané nadobudnutie účinnosti návrhu nariadenia Európskeho parlamentu a Rady sa zhoduje s predpokladaným návrhom nadobudnutia účinnosti návrhu zákona, t. j. 1. januára 2018. Vzhľadom na skutočnosť, že zavedenie možnosti nevymáhať finančné prostriedky do navrhovanej sumy 250 eur predpokladá významné zníženie administratívneho zaťaženia Pôdohospodárskej platobnej agentúry (zníženie počtu konaní o 12 – 24 %) pri zanedbateľnom negatívnom vplyve na štátny rozpočet, je vhodné nahradiť sumu v zmysle návrhu nariadenia Európskeho parlamentu a Rady. </w:t>
      </w:r>
    </w:p>
    <w:p w:rsidR="006A4DB2" w:rsidP="006A4DB2">
      <w:pPr>
        <w:bidi w:val="0"/>
        <w:jc w:val="both"/>
        <w:rPr>
          <w:rFonts w:ascii="Times New Roman" w:hAnsi="Times New Roman"/>
        </w:rPr>
      </w:pPr>
    </w:p>
    <w:p w:rsid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Výbor Národnej rady Slovenskej republiky pre pôdohospodárstvo a životné prostredie</w:t>
      </w:r>
    </w:p>
    <w:p w:rsidR="006A4DB2" w:rsidP="006A4DB2">
      <w:pPr>
        <w:pStyle w:val="ListParagraph"/>
        <w:bidi w:val="0"/>
        <w:spacing w:line="240" w:lineRule="auto"/>
        <w:jc w:val="center"/>
        <w:rPr>
          <w:rFonts w:ascii="Arial" w:hAnsi="Arial" w:cs="Arial"/>
          <w:b/>
          <w:sz w:val="24"/>
          <w:szCs w:val="24"/>
        </w:rPr>
      </w:pPr>
    </w:p>
    <w:p w:rsidR="006A4DB2" w:rsidRP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Gestorský výbor odporúča schváliť</w:t>
      </w:r>
    </w:p>
    <w:p w:rsidR="006A4DB2" w:rsidP="006A4DB2">
      <w:pPr>
        <w:bidi w:val="0"/>
        <w:jc w:val="both"/>
        <w:rPr>
          <w:rFonts w:ascii="Times New Roman" w:hAnsi="Times New Roman"/>
        </w:rPr>
      </w:pPr>
    </w:p>
    <w:p w:rsidR="006A4DB2" w:rsidP="006A4DB2">
      <w:pPr>
        <w:bidi w:val="0"/>
        <w:jc w:val="both"/>
        <w:rPr>
          <w:rFonts w:ascii="Times New Roman" w:hAnsi="Times New Roman"/>
        </w:rPr>
      </w:pPr>
    </w:p>
    <w:p w:rsidR="006A4DB2" w:rsidP="006A4DB2">
      <w:pPr>
        <w:bidi w:val="0"/>
        <w:ind w:left="709" w:hanging="349"/>
        <w:jc w:val="both"/>
        <w:rPr>
          <w:rFonts w:ascii="Arial" w:hAnsi="Arial" w:cs="Arial"/>
        </w:rPr>
      </w:pPr>
      <w:r>
        <w:rPr>
          <w:rFonts w:ascii="Arial" w:hAnsi="Arial" w:cs="Arial"/>
        </w:rPr>
        <w:t>19. V § 13 ods. 12 sa  slovo „nedostatky</w:t>
      </w:r>
      <w:r>
        <w:rPr>
          <w:rFonts w:ascii="Arial" w:hAnsi="Arial" w:cs="Arial"/>
          <w:vertAlign w:val="superscript"/>
        </w:rPr>
        <w:t>66</w:t>
      </w:r>
      <w:r>
        <w:rPr>
          <w:rFonts w:ascii="Arial" w:hAnsi="Arial" w:cs="Arial"/>
        </w:rPr>
        <w:t>)“</w:t>
      </w:r>
      <w:r>
        <w:rPr>
          <w:rFonts w:ascii="Arial" w:hAnsi="Arial" w:cs="Arial"/>
          <w:vertAlign w:val="superscript"/>
        </w:rPr>
        <w:t xml:space="preserve">  </w:t>
      </w:r>
      <w:r>
        <w:rPr>
          <w:rFonts w:ascii="Arial" w:hAnsi="Arial" w:cs="Arial"/>
        </w:rPr>
        <w:t>nahrádza  slovami  „nedostatky alebo nezrovnalosti</w:t>
      </w:r>
      <w:r>
        <w:rPr>
          <w:rFonts w:ascii="Arial" w:hAnsi="Arial" w:cs="Arial"/>
          <w:vertAlign w:val="superscript"/>
        </w:rPr>
        <w:t>66</w:t>
      </w:r>
      <w:r>
        <w:rPr>
          <w:rFonts w:ascii="Arial" w:hAnsi="Arial" w:cs="Arial"/>
        </w:rPr>
        <w:t>)“.</w:t>
      </w:r>
    </w:p>
    <w:p w:rsidR="006A4DB2" w:rsidP="006A4DB2">
      <w:pPr>
        <w:pStyle w:val="ListParagraph"/>
        <w:bidi w:val="0"/>
        <w:spacing w:line="240" w:lineRule="auto"/>
        <w:jc w:val="both"/>
        <w:rPr>
          <w:rFonts w:ascii="Arial" w:hAnsi="Arial" w:cs="Arial"/>
          <w:sz w:val="24"/>
          <w:szCs w:val="24"/>
        </w:rPr>
      </w:pPr>
    </w:p>
    <w:p w:rsidR="006A4DB2" w:rsidP="006A4DB2">
      <w:pPr>
        <w:pStyle w:val="ListParagraph"/>
        <w:bidi w:val="0"/>
        <w:spacing w:line="240" w:lineRule="auto"/>
        <w:ind w:left="3969"/>
        <w:jc w:val="both"/>
        <w:rPr>
          <w:rFonts w:ascii="Arial" w:hAnsi="Arial" w:cs="Arial"/>
          <w:sz w:val="24"/>
          <w:szCs w:val="24"/>
        </w:rPr>
      </w:pPr>
      <w:r>
        <w:rPr>
          <w:rFonts w:ascii="Arial" w:hAnsi="Arial" w:cs="Arial"/>
          <w:sz w:val="24"/>
          <w:szCs w:val="24"/>
        </w:rPr>
        <w:t>Ide o legislatívno-technickú pripomienku, ktorou sa spresňuje právny text v súlade s čl. 58 ods. 1 písm. c) nariadenia (EÚ) č. 1306/2013 v platnom znení      („c) predchádzanie nezrovnalostiam a podvodom, ich zistenie a nápravu“) a čl. 1 ods. 2 nariadenia č. 2988/1995.</w:t>
      </w:r>
    </w:p>
    <w:p w:rsidR="006A4DB2" w:rsidP="006A4DB2">
      <w:pPr>
        <w:pStyle w:val="ListParagraph"/>
        <w:bidi w:val="0"/>
        <w:spacing w:line="240" w:lineRule="auto"/>
        <w:ind w:left="3969"/>
        <w:jc w:val="both"/>
        <w:rPr>
          <w:rFonts w:ascii="Arial" w:hAnsi="Arial" w:cs="Arial"/>
          <w:sz w:val="24"/>
          <w:szCs w:val="24"/>
        </w:rPr>
      </w:pPr>
    </w:p>
    <w:p w:rsidR="005E2BB9" w:rsidP="005E2BB9">
      <w:pPr>
        <w:pStyle w:val="ListParagraph"/>
        <w:bidi w:val="0"/>
        <w:spacing w:line="240" w:lineRule="auto"/>
        <w:jc w:val="center"/>
        <w:rPr>
          <w:rFonts w:ascii="Arial" w:hAnsi="Arial" w:cs="Arial"/>
          <w:b/>
          <w:sz w:val="24"/>
          <w:szCs w:val="24"/>
        </w:rPr>
      </w:pPr>
      <w:r>
        <w:rPr>
          <w:rFonts w:ascii="Arial" w:hAnsi="Arial" w:cs="Arial"/>
          <w:b/>
          <w:sz w:val="24"/>
          <w:szCs w:val="24"/>
        </w:rPr>
        <w:t>Ústavnoprávny výbor Národnej rady Slovenskej republiky</w:t>
      </w:r>
    </w:p>
    <w:p w:rsidR="005E2BB9" w:rsidRPr="005E2BB9" w:rsidP="005E2BB9">
      <w:pPr>
        <w:pStyle w:val="ListParagraph"/>
        <w:bidi w:val="0"/>
        <w:spacing w:line="240" w:lineRule="auto"/>
        <w:jc w:val="center"/>
        <w:rPr>
          <w:rFonts w:ascii="Arial" w:hAnsi="Arial" w:cs="Arial"/>
          <w:b/>
          <w:sz w:val="24"/>
          <w:szCs w:val="24"/>
        </w:rPr>
      </w:pPr>
      <w:r>
        <w:rPr>
          <w:rFonts w:ascii="Arial" w:hAnsi="Arial" w:cs="Arial"/>
          <w:b/>
          <w:sz w:val="24"/>
          <w:szCs w:val="24"/>
        </w:rPr>
        <w:t>Výbor Národnej rady Slovenskej republiky pre financie a rozpočet</w:t>
      </w:r>
    </w:p>
    <w:p w:rsid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Výbor Národnej rady Slovenskej republiky pre pôdohospodárstvo a životné prostredie</w:t>
      </w:r>
    </w:p>
    <w:p w:rsidR="006A4DB2" w:rsidP="006A4DB2">
      <w:pPr>
        <w:pStyle w:val="ListParagraph"/>
        <w:bidi w:val="0"/>
        <w:spacing w:line="240" w:lineRule="auto"/>
        <w:jc w:val="center"/>
        <w:rPr>
          <w:rFonts w:ascii="Arial" w:hAnsi="Arial" w:cs="Arial"/>
          <w:b/>
          <w:sz w:val="24"/>
          <w:szCs w:val="24"/>
        </w:rPr>
      </w:pPr>
    </w:p>
    <w:p w:rsidR="006A4DB2" w:rsidRP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Gestorský výbor odporúča schváliť</w:t>
      </w:r>
    </w:p>
    <w:p w:rsidR="006A4DB2" w:rsidP="006A4DB2">
      <w:pPr>
        <w:pStyle w:val="ListParagraph"/>
        <w:bidi w:val="0"/>
        <w:spacing w:line="240" w:lineRule="auto"/>
        <w:ind w:left="3969"/>
        <w:jc w:val="both"/>
        <w:rPr>
          <w:rFonts w:ascii="Arial" w:hAnsi="Arial" w:cs="Arial"/>
          <w:sz w:val="24"/>
          <w:szCs w:val="24"/>
        </w:rPr>
      </w:pPr>
    </w:p>
    <w:p w:rsidR="006A4DB2" w:rsidP="006A4DB2">
      <w:pPr>
        <w:pStyle w:val="ListParagraph"/>
        <w:bidi w:val="0"/>
        <w:spacing w:line="240" w:lineRule="auto"/>
        <w:jc w:val="both"/>
        <w:rPr>
          <w:rFonts w:ascii="Arial" w:hAnsi="Arial" w:cs="Arial"/>
          <w:sz w:val="24"/>
          <w:szCs w:val="24"/>
        </w:rPr>
      </w:pPr>
    </w:p>
    <w:p w:rsidR="006A4DB2" w:rsidP="006A4DB2">
      <w:pPr>
        <w:bidi w:val="0"/>
        <w:ind w:left="709" w:hanging="349"/>
        <w:jc w:val="both"/>
        <w:rPr>
          <w:rFonts w:ascii="Arial" w:hAnsi="Arial" w:cs="Arial"/>
        </w:rPr>
      </w:pPr>
      <w:r>
        <w:rPr>
          <w:rFonts w:ascii="Arial" w:hAnsi="Arial" w:cs="Arial"/>
        </w:rPr>
        <w:t>20. V § 13 ods. 14 úvodnej vete sa slová „orgánu zabezpečujúcemu“ nahrádzajú slovami „orgánu, ktorý zabezpečuje“  a v písm. a) sa slovo „štvrťročne“ nahrádza slovami „v lehote do dvoch mesiacov od skončenia každého štvrťroka“.</w:t>
      </w:r>
    </w:p>
    <w:p w:rsidR="006A4DB2" w:rsidP="006A4DB2">
      <w:pPr>
        <w:pStyle w:val="ListParagraph"/>
        <w:bidi w:val="0"/>
        <w:spacing w:line="240" w:lineRule="auto"/>
        <w:jc w:val="both"/>
        <w:rPr>
          <w:rFonts w:ascii="Arial" w:hAnsi="Arial" w:cs="Arial"/>
          <w:sz w:val="24"/>
          <w:szCs w:val="24"/>
        </w:rPr>
      </w:pPr>
    </w:p>
    <w:p w:rsidR="006A4DB2" w:rsidP="006A4DB2">
      <w:pPr>
        <w:pStyle w:val="ListParagraph"/>
        <w:bidi w:val="0"/>
        <w:spacing w:line="240" w:lineRule="auto"/>
        <w:ind w:left="3969"/>
        <w:jc w:val="both"/>
        <w:rPr>
          <w:rFonts w:ascii="Arial" w:hAnsi="Arial" w:cs="Arial"/>
          <w:sz w:val="24"/>
          <w:szCs w:val="24"/>
        </w:rPr>
      </w:pPr>
      <w:r>
        <w:rPr>
          <w:rFonts w:ascii="Arial" w:hAnsi="Arial" w:cs="Arial"/>
          <w:sz w:val="24"/>
          <w:szCs w:val="24"/>
        </w:rPr>
        <w:t xml:space="preserve">Ide  o legislatívno-technickú pripomienku, ktorou sa spresňuje právny text v súlade  s čl. 3 nariadenia (EÚ) č. 2015/1971. </w:t>
      </w:r>
    </w:p>
    <w:p w:rsidR="006A4DB2" w:rsidP="006A4DB2">
      <w:pPr>
        <w:pStyle w:val="ListParagraph"/>
        <w:bidi w:val="0"/>
        <w:spacing w:line="240" w:lineRule="auto"/>
        <w:ind w:left="3969"/>
        <w:jc w:val="both"/>
        <w:rPr>
          <w:rFonts w:ascii="Arial" w:hAnsi="Arial" w:cs="Arial"/>
          <w:sz w:val="24"/>
          <w:szCs w:val="24"/>
        </w:rPr>
      </w:pPr>
    </w:p>
    <w:p w:rsidR="005E2BB9" w:rsidP="005E2BB9">
      <w:pPr>
        <w:pStyle w:val="ListParagraph"/>
        <w:bidi w:val="0"/>
        <w:spacing w:line="240" w:lineRule="auto"/>
        <w:jc w:val="center"/>
        <w:rPr>
          <w:rFonts w:ascii="Arial" w:hAnsi="Arial" w:cs="Arial"/>
          <w:b/>
          <w:sz w:val="24"/>
          <w:szCs w:val="24"/>
        </w:rPr>
      </w:pPr>
      <w:r>
        <w:rPr>
          <w:rFonts w:ascii="Arial" w:hAnsi="Arial" w:cs="Arial"/>
          <w:b/>
          <w:sz w:val="24"/>
          <w:szCs w:val="24"/>
        </w:rPr>
        <w:t>Ústavnoprávny výbor Národnej rady Slovenskej republiky</w:t>
      </w:r>
    </w:p>
    <w:p w:rsidR="005E2BB9" w:rsidRPr="005E2BB9" w:rsidP="005E2BB9">
      <w:pPr>
        <w:pStyle w:val="ListParagraph"/>
        <w:bidi w:val="0"/>
        <w:spacing w:line="240" w:lineRule="auto"/>
        <w:jc w:val="center"/>
        <w:rPr>
          <w:rFonts w:ascii="Arial" w:hAnsi="Arial" w:cs="Arial"/>
          <w:b/>
          <w:sz w:val="24"/>
          <w:szCs w:val="24"/>
        </w:rPr>
      </w:pPr>
      <w:r>
        <w:rPr>
          <w:rFonts w:ascii="Arial" w:hAnsi="Arial" w:cs="Arial"/>
          <w:b/>
          <w:sz w:val="24"/>
          <w:szCs w:val="24"/>
        </w:rPr>
        <w:t>Výbor Národnej rady Slovenskej republiky pre financie a rozpočet</w:t>
      </w:r>
    </w:p>
    <w:p w:rsid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Výbor Národnej rady Slovenskej republiky pre pôdohospodárstvo a životné prostredie</w:t>
      </w:r>
    </w:p>
    <w:p w:rsidR="006A4DB2" w:rsidP="006A4DB2">
      <w:pPr>
        <w:pStyle w:val="ListParagraph"/>
        <w:bidi w:val="0"/>
        <w:spacing w:line="240" w:lineRule="auto"/>
        <w:jc w:val="center"/>
        <w:rPr>
          <w:rFonts w:ascii="Arial" w:hAnsi="Arial" w:cs="Arial"/>
          <w:b/>
          <w:sz w:val="24"/>
          <w:szCs w:val="24"/>
        </w:rPr>
      </w:pPr>
    </w:p>
    <w:p w:rsidR="006A4DB2" w:rsidRP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Gestorský výbor odporúča schváliť</w:t>
      </w:r>
    </w:p>
    <w:p w:rsidR="006A4DB2" w:rsidP="006A4DB2">
      <w:pPr>
        <w:pStyle w:val="ListParagraph"/>
        <w:bidi w:val="0"/>
        <w:spacing w:line="240" w:lineRule="auto"/>
        <w:ind w:left="3969"/>
        <w:jc w:val="both"/>
        <w:rPr>
          <w:rFonts w:ascii="Arial" w:hAnsi="Arial" w:cs="Arial"/>
          <w:sz w:val="24"/>
          <w:szCs w:val="24"/>
        </w:rPr>
      </w:pPr>
    </w:p>
    <w:p w:rsidR="006A4DB2" w:rsidP="006A4DB2">
      <w:pPr>
        <w:pStyle w:val="ListParagraph"/>
        <w:bidi w:val="0"/>
        <w:spacing w:line="240" w:lineRule="auto"/>
        <w:ind w:left="3969"/>
        <w:jc w:val="both"/>
        <w:rPr>
          <w:rFonts w:ascii="Arial" w:hAnsi="Arial" w:cs="Arial"/>
          <w:sz w:val="24"/>
          <w:szCs w:val="24"/>
        </w:rPr>
      </w:pPr>
    </w:p>
    <w:p w:rsidR="006A4DB2" w:rsidP="006A4DB2">
      <w:pPr>
        <w:pStyle w:val="ListParagraph"/>
        <w:bidi w:val="0"/>
        <w:spacing w:line="240" w:lineRule="auto"/>
        <w:jc w:val="both"/>
        <w:rPr>
          <w:rFonts w:ascii="Arial" w:hAnsi="Arial" w:cs="Arial"/>
          <w:sz w:val="24"/>
          <w:szCs w:val="24"/>
        </w:rPr>
      </w:pPr>
    </w:p>
    <w:p w:rsidR="006A4DB2" w:rsidP="006A4DB2">
      <w:pPr>
        <w:bidi w:val="0"/>
        <w:ind w:left="851" w:hanging="491"/>
        <w:jc w:val="both"/>
        <w:rPr>
          <w:rFonts w:ascii="Arial" w:hAnsi="Arial" w:cs="Arial"/>
        </w:rPr>
      </w:pPr>
      <w:r>
        <w:rPr>
          <w:rFonts w:ascii="Arial" w:hAnsi="Arial" w:cs="Arial"/>
        </w:rPr>
        <w:t>21. V § 13 ods. 14 písm. b) sa slovo „správu“ nahrádza slovami „následnú správu“.</w:t>
      </w:r>
    </w:p>
    <w:p w:rsidR="006A4DB2" w:rsidP="006A4DB2">
      <w:pPr>
        <w:pStyle w:val="ListParagraph"/>
        <w:bidi w:val="0"/>
        <w:spacing w:line="240" w:lineRule="auto"/>
        <w:jc w:val="both"/>
        <w:rPr>
          <w:rFonts w:ascii="Arial" w:hAnsi="Arial" w:cs="Arial"/>
          <w:sz w:val="24"/>
          <w:szCs w:val="24"/>
        </w:rPr>
      </w:pPr>
    </w:p>
    <w:p w:rsidR="006A4DB2" w:rsidP="006A4DB2">
      <w:pPr>
        <w:pStyle w:val="ListParagraph"/>
        <w:bidi w:val="0"/>
        <w:spacing w:line="240" w:lineRule="auto"/>
        <w:ind w:left="3969"/>
        <w:jc w:val="both"/>
        <w:rPr>
          <w:rFonts w:ascii="Arial" w:hAnsi="Arial" w:cs="Arial"/>
          <w:sz w:val="24"/>
          <w:szCs w:val="24"/>
        </w:rPr>
      </w:pPr>
      <w:r>
        <w:rPr>
          <w:rFonts w:ascii="Arial" w:hAnsi="Arial" w:cs="Arial"/>
          <w:sz w:val="24"/>
          <w:szCs w:val="24"/>
        </w:rPr>
        <w:t>Ide o legislatívno-technickú pripomienku, ktorou sa spresňuje právny text v súlade s čl. 4 delegovaného nariadenia EÚ č.  2015/1971.</w:t>
      </w:r>
    </w:p>
    <w:p w:rsidR="006A4DB2" w:rsidP="006A4DB2">
      <w:pPr>
        <w:pStyle w:val="ListParagraph"/>
        <w:bidi w:val="0"/>
        <w:spacing w:line="240" w:lineRule="auto"/>
        <w:ind w:left="3969"/>
        <w:jc w:val="both"/>
        <w:rPr>
          <w:rFonts w:ascii="Arial" w:hAnsi="Arial" w:cs="Arial"/>
          <w:sz w:val="24"/>
          <w:szCs w:val="24"/>
        </w:rPr>
      </w:pPr>
    </w:p>
    <w:p w:rsidR="005E2BB9" w:rsidP="005E2BB9">
      <w:pPr>
        <w:pStyle w:val="ListParagraph"/>
        <w:bidi w:val="0"/>
        <w:spacing w:line="240" w:lineRule="auto"/>
        <w:jc w:val="center"/>
        <w:rPr>
          <w:rFonts w:ascii="Arial" w:hAnsi="Arial" w:cs="Arial"/>
          <w:b/>
          <w:sz w:val="24"/>
          <w:szCs w:val="24"/>
        </w:rPr>
      </w:pPr>
      <w:r>
        <w:rPr>
          <w:rFonts w:ascii="Arial" w:hAnsi="Arial" w:cs="Arial"/>
          <w:b/>
          <w:sz w:val="24"/>
          <w:szCs w:val="24"/>
        </w:rPr>
        <w:t>Ústavnoprávny výbor Národnej rady Slovenskej republiky</w:t>
      </w:r>
    </w:p>
    <w:p w:rsidR="005E2BB9" w:rsidRPr="005E2BB9" w:rsidP="005E2BB9">
      <w:pPr>
        <w:pStyle w:val="ListParagraph"/>
        <w:bidi w:val="0"/>
        <w:spacing w:line="240" w:lineRule="auto"/>
        <w:jc w:val="center"/>
        <w:rPr>
          <w:rFonts w:ascii="Arial" w:hAnsi="Arial" w:cs="Arial"/>
          <w:b/>
          <w:sz w:val="24"/>
          <w:szCs w:val="24"/>
        </w:rPr>
      </w:pPr>
      <w:r>
        <w:rPr>
          <w:rFonts w:ascii="Arial" w:hAnsi="Arial" w:cs="Arial"/>
          <w:b/>
          <w:sz w:val="24"/>
          <w:szCs w:val="24"/>
        </w:rPr>
        <w:t>Výbor Národnej rady Slovenskej republiky pre financie a rozpočet</w:t>
      </w:r>
    </w:p>
    <w:p w:rsid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Výbor Národnej rady Slovenskej republiky pre pôdohospodárstvo a životné prostredie</w:t>
      </w:r>
    </w:p>
    <w:p w:rsidR="006A4DB2" w:rsidP="006A4DB2">
      <w:pPr>
        <w:pStyle w:val="ListParagraph"/>
        <w:bidi w:val="0"/>
        <w:spacing w:line="240" w:lineRule="auto"/>
        <w:jc w:val="center"/>
        <w:rPr>
          <w:rFonts w:ascii="Arial" w:hAnsi="Arial" w:cs="Arial"/>
          <w:b/>
          <w:sz w:val="24"/>
          <w:szCs w:val="24"/>
        </w:rPr>
      </w:pPr>
    </w:p>
    <w:p w:rsidR="006A4DB2" w:rsidRP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Gestorský výbor odporúča schváliť</w:t>
      </w:r>
    </w:p>
    <w:p w:rsidR="006A4DB2" w:rsidP="006A4DB2">
      <w:pPr>
        <w:pStyle w:val="ListParagraph"/>
        <w:bidi w:val="0"/>
        <w:spacing w:line="240" w:lineRule="auto"/>
        <w:ind w:left="3969"/>
        <w:jc w:val="both"/>
        <w:rPr>
          <w:rFonts w:ascii="Arial" w:hAnsi="Arial" w:cs="Arial"/>
          <w:sz w:val="24"/>
          <w:szCs w:val="24"/>
        </w:rPr>
      </w:pPr>
    </w:p>
    <w:p w:rsidR="006A4DB2" w:rsidP="006A4DB2">
      <w:pPr>
        <w:bidi w:val="0"/>
        <w:jc w:val="both"/>
        <w:rPr>
          <w:rFonts w:ascii="Times New Roman" w:hAnsi="Times New Roman"/>
        </w:rPr>
      </w:pPr>
    </w:p>
    <w:p w:rsidR="006A4DB2" w:rsidP="006A4DB2">
      <w:pPr>
        <w:bidi w:val="0"/>
        <w:jc w:val="both"/>
        <w:rPr>
          <w:rFonts w:ascii="Times New Roman" w:hAnsi="Times New Roman"/>
        </w:rPr>
      </w:pPr>
    </w:p>
    <w:p w:rsidR="006A4DB2" w:rsidP="006A4DB2">
      <w:pPr>
        <w:bidi w:val="0"/>
        <w:ind w:firstLine="284"/>
        <w:jc w:val="both"/>
        <w:rPr>
          <w:rFonts w:ascii="Arial" w:hAnsi="Arial" w:cs="Arial"/>
        </w:rPr>
      </w:pPr>
      <w:r>
        <w:rPr>
          <w:rFonts w:ascii="Arial" w:hAnsi="Arial" w:cs="Arial"/>
        </w:rPr>
        <w:t>22. V § 17 ods. 3 písmeno c) znie:</w:t>
      </w:r>
    </w:p>
    <w:p w:rsidR="006A4DB2" w:rsidP="006A4DB2">
      <w:pPr>
        <w:bidi w:val="0"/>
        <w:ind w:left="709" w:hanging="1"/>
        <w:jc w:val="both"/>
        <w:rPr>
          <w:rFonts w:ascii="Arial" w:hAnsi="Arial" w:cs="Arial"/>
          <w:lang w:eastAsia="en-US"/>
        </w:rPr>
      </w:pPr>
      <w:r>
        <w:rPr>
          <w:rFonts w:ascii="Arial" w:hAnsi="Arial" w:cs="Arial"/>
        </w:rPr>
        <w:t xml:space="preserve">„c) </w:t>
      </w:r>
      <w:r>
        <w:rPr>
          <w:rFonts w:ascii="Arial" w:hAnsi="Arial" w:cs="Arial"/>
          <w:lang w:eastAsia="en-US"/>
        </w:rPr>
        <w:t>názov, sídlo, identifikačné číslo organizácie, meno, priezvisko, telefónne číslo a rodné číslo fyzickej osoby, ktorá je štatutárnym orgánom alebo jeho členom; ak je štatutárnym orgánom právnická osoba, jej názov, sídlo a identifikačné číslo organizácie, ako aj meno, priezvisko, telefónne číslo a rodné číslo fyzickej osoby, ktorá je jej štatutárnym orgánom; ak ide o cudzieho štátneho príslušníka, dátum jeho narodenia, ak ide o právnickú osobu,“.</w:t>
      </w:r>
    </w:p>
    <w:p w:rsidR="006A4DB2" w:rsidP="006A4DB2">
      <w:pPr>
        <w:bidi w:val="0"/>
        <w:jc w:val="both"/>
        <w:rPr>
          <w:rFonts w:ascii="Arial" w:hAnsi="Arial" w:cs="Arial"/>
          <w:lang w:eastAsia="en-US"/>
        </w:rPr>
      </w:pPr>
    </w:p>
    <w:p w:rsidR="006A4DB2" w:rsidP="006A4DB2">
      <w:pPr>
        <w:bidi w:val="0"/>
        <w:ind w:left="3969"/>
        <w:jc w:val="both"/>
        <w:rPr>
          <w:rFonts w:ascii="Arial" w:hAnsi="Arial" w:cs="Arial"/>
          <w:lang w:eastAsia="en-US"/>
        </w:rPr>
      </w:pPr>
      <w:r>
        <w:rPr>
          <w:rFonts w:ascii="Arial" w:hAnsi="Arial" w:cs="Arial"/>
          <w:lang w:eastAsia="en-US"/>
        </w:rPr>
        <w:t xml:space="preserve">Úprava textu doterajšieho ustanovenia, ktorá berie zreteľ na skutočnosť, že štatutárnym orgánom právnickej osoby môže byť iná právnická osoba. </w:t>
      </w:r>
    </w:p>
    <w:p w:rsidR="006A4DB2" w:rsidP="006A4DB2">
      <w:pPr>
        <w:bidi w:val="0"/>
        <w:jc w:val="both"/>
        <w:rPr>
          <w:rFonts w:ascii="Arial" w:hAnsi="Arial" w:cs="Arial"/>
          <w:lang w:eastAsia="en-US"/>
        </w:rPr>
      </w:pPr>
    </w:p>
    <w:p w:rsid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Výbor Národnej rady Slovenskej republiky pre pôdohospodárstvo a životné prostredie</w:t>
      </w:r>
    </w:p>
    <w:p w:rsidR="006A4DB2" w:rsidP="006A4DB2">
      <w:pPr>
        <w:pStyle w:val="ListParagraph"/>
        <w:bidi w:val="0"/>
        <w:spacing w:line="240" w:lineRule="auto"/>
        <w:jc w:val="center"/>
        <w:rPr>
          <w:rFonts w:ascii="Arial" w:hAnsi="Arial" w:cs="Arial"/>
          <w:b/>
          <w:sz w:val="24"/>
          <w:szCs w:val="24"/>
        </w:rPr>
      </w:pPr>
    </w:p>
    <w:p w:rsidR="006A4DB2" w:rsidRP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Gestorský výbor odporúča schváliť</w:t>
      </w:r>
    </w:p>
    <w:p w:rsidR="006A4DB2" w:rsidP="006A4DB2">
      <w:pPr>
        <w:bidi w:val="0"/>
        <w:jc w:val="both"/>
        <w:rPr>
          <w:rFonts w:ascii="Arial" w:hAnsi="Arial" w:cs="Arial"/>
          <w:lang w:eastAsia="en-US"/>
        </w:rPr>
      </w:pPr>
    </w:p>
    <w:p w:rsidR="006A4DB2" w:rsidP="006A4DB2">
      <w:pPr>
        <w:bidi w:val="0"/>
        <w:ind w:left="709" w:hanging="349"/>
        <w:jc w:val="both"/>
        <w:rPr>
          <w:rFonts w:ascii="Arial" w:hAnsi="Arial" w:cs="Arial"/>
        </w:rPr>
      </w:pPr>
      <w:r>
        <w:rPr>
          <w:rFonts w:ascii="Arial" w:hAnsi="Arial" w:cs="Arial"/>
        </w:rPr>
        <w:t>23. V § 17 ods. 4 sa slovo „predpismi</w:t>
      </w:r>
      <w:r>
        <w:rPr>
          <w:rFonts w:ascii="Arial" w:hAnsi="Arial" w:cs="Arial"/>
          <w:vertAlign w:val="superscript"/>
        </w:rPr>
        <w:t xml:space="preserve"> 82</w:t>
      </w:r>
      <w:r>
        <w:rPr>
          <w:rFonts w:ascii="Arial" w:hAnsi="Arial" w:cs="Arial"/>
        </w:rPr>
        <w:t>)“</w:t>
      </w:r>
      <w:r>
        <w:rPr>
          <w:rFonts w:ascii="Arial" w:hAnsi="Arial" w:cs="Arial"/>
          <w:vertAlign w:val="superscript"/>
        </w:rPr>
        <w:t xml:space="preserve"> </w:t>
      </w:r>
      <w:r>
        <w:rPr>
          <w:rFonts w:ascii="Arial" w:hAnsi="Arial" w:cs="Arial"/>
        </w:rPr>
        <w:t>nahrádza slovami „predpismi z oblasti ochrany osobných údajov</w:t>
      </w:r>
      <w:r>
        <w:rPr>
          <w:rFonts w:ascii="Arial" w:hAnsi="Arial" w:cs="Arial"/>
          <w:vertAlign w:val="superscript"/>
        </w:rPr>
        <w:t>82</w:t>
      </w:r>
      <w:r>
        <w:rPr>
          <w:rFonts w:ascii="Arial" w:hAnsi="Arial" w:cs="Arial"/>
        </w:rPr>
        <w:t>)“  a v poznámke pod čiarou k odkazu 82 sa slová „Vykonávacie nariadenie“ nahrádzajú slovami „Čl. 31 vykonávacieho nariadenia“ a za prvú citáciu sa vkladá nová druhá citácia, ktorá znie: „Nariadenie Európskeho parlamentu a Rady (EÚ) 2016/679 z 27. apríla 2016 o ochrane fyzických osôb pri spracúvaní osobných údajov a o voľnom pohybe takýchto údajov, ktorým sa zrušuje smernica 95/46/ES (Ú. v. EÚ L 119, 4.5.2016).“.</w:t>
      </w:r>
    </w:p>
    <w:p w:rsidR="006A4DB2" w:rsidP="006A4DB2">
      <w:pPr>
        <w:pStyle w:val="ListParagraph"/>
        <w:bidi w:val="0"/>
        <w:spacing w:line="240" w:lineRule="auto"/>
        <w:jc w:val="both"/>
        <w:rPr>
          <w:rFonts w:ascii="Arial" w:hAnsi="Arial" w:cs="Arial"/>
          <w:sz w:val="24"/>
          <w:szCs w:val="24"/>
        </w:rPr>
      </w:pPr>
    </w:p>
    <w:p w:rsidR="006A4DB2" w:rsidP="006A4DB2">
      <w:pPr>
        <w:pStyle w:val="ListParagraph"/>
        <w:bidi w:val="0"/>
        <w:spacing w:line="240" w:lineRule="auto"/>
        <w:ind w:left="3969"/>
        <w:jc w:val="both"/>
        <w:rPr>
          <w:rFonts w:ascii="Arial" w:hAnsi="Arial" w:cs="Arial"/>
          <w:sz w:val="24"/>
          <w:szCs w:val="24"/>
        </w:rPr>
      </w:pPr>
      <w:r>
        <w:rPr>
          <w:rFonts w:ascii="Arial" w:hAnsi="Arial" w:cs="Arial"/>
          <w:sz w:val="24"/>
          <w:szCs w:val="24"/>
        </w:rPr>
        <w:t>Ide o legislatívno-technickú pripomienku, ktorou sa spresňuje odkaz na osobitné predpisy, vzhľadom na to, že poznámka pod čiarou nemá normatívny charakter a dopĺňa sa odkaz na nariadenie (EÚ) o ochrane fyzických osôb pri spracúvaní osobných údajov a o voľnom pohybe takýchto údajov.</w:t>
      </w:r>
    </w:p>
    <w:p w:rsidR="006A4DB2" w:rsidP="006A4DB2">
      <w:pPr>
        <w:pStyle w:val="ListParagraph"/>
        <w:bidi w:val="0"/>
        <w:spacing w:line="240" w:lineRule="auto"/>
        <w:ind w:left="3969"/>
        <w:jc w:val="both"/>
        <w:rPr>
          <w:rFonts w:ascii="Arial" w:hAnsi="Arial" w:cs="Arial"/>
          <w:sz w:val="24"/>
          <w:szCs w:val="24"/>
        </w:rPr>
      </w:pPr>
    </w:p>
    <w:p w:rsidR="005E2BB9" w:rsidP="005E2BB9">
      <w:pPr>
        <w:pStyle w:val="ListParagraph"/>
        <w:bidi w:val="0"/>
        <w:spacing w:line="240" w:lineRule="auto"/>
        <w:jc w:val="center"/>
        <w:rPr>
          <w:rFonts w:ascii="Arial" w:hAnsi="Arial" w:cs="Arial"/>
          <w:b/>
          <w:sz w:val="24"/>
          <w:szCs w:val="24"/>
        </w:rPr>
      </w:pPr>
      <w:r>
        <w:rPr>
          <w:rFonts w:ascii="Arial" w:hAnsi="Arial" w:cs="Arial"/>
          <w:b/>
          <w:sz w:val="24"/>
          <w:szCs w:val="24"/>
        </w:rPr>
        <w:t>Ústavnoprávny výbor Národnej rady Slovenskej republiky</w:t>
      </w:r>
    </w:p>
    <w:p w:rsidR="005E2BB9" w:rsidRPr="005E2BB9" w:rsidP="005E2BB9">
      <w:pPr>
        <w:pStyle w:val="ListParagraph"/>
        <w:bidi w:val="0"/>
        <w:spacing w:line="240" w:lineRule="auto"/>
        <w:jc w:val="center"/>
        <w:rPr>
          <w:rFonts w:ascii="Arial" w:hAnsi="Arial" w:cs="Arial"/>
          <w:b/>
          <w:sz w:val="24"/>
          <w:szCs w:val="24"/>
        </w:rPr>
      </w:pPr>
      <w:r>
        <w:rPr>
          <w:rFonts w:ascii="Arial" w:hAnsi="Arial" w:cs="Arial"/>
          <w:b/>
          <w:sz w:val="24"/>
          <w:szCs w:val="24"/>
        </w:rPr>
        <w:t>Výbor Národnej rady Slovenskej republiky pre financie a rozpočet</w:t>
      </w:r>
    </w:p>
    <w:p w:rsid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Výbor Národnej rady Slovenskej republiky pre pôdohospodárstvo a životné prostredie</w:t>
      </w:r>
    </w:p>
    <w:p w:rsidR="006A4DB2" w:rsidP="006A4DB2">
      <w:pPr>
        <w:pStyle w:val="ListParagraph"/>
        <w:bidi w:val="0"/>
        <w:spacing w:line="240" w:lineRule="auto"/>
        <w:jc w:val="center"/>
        <w:rPr>
          <w:rFonts w:ascii="Arial" w:hAnsi="Arial" w:cs="Arial"/>
          <w:b/>
          <w:sz w:val="24"/>
          <w:szCs w:val="24"/>
        </w:rPr>
      </w:pPr>
    </w:p>
    <w:p w:rsidR="006A4DB2" w:rsidRP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Gestorský výbor odporúča schváliť</w:t>
      </w:r>
    </w:p>
    <w:p w:rsidR="006A4DB2" w:rsidP="006A4DB2">
      <w:pPr>
        <w:pStyle w:val="ListParagraph"/>
        <w:bidi w:val="0"/>
        <w:spacing w:line="240" w:lineRule="auto"/>
        <w:ind w:left="3969"/>
        <w:jc w:val="both"/>
        <w:rPr>
          <w:rFonts w:ascii="Arial" w:hAnsi="Arial" w:cs="Arial"/>
          <w:sz w:val="24"/>
          <w:szCs w:val="24"/>
        </w:rPr>
      </w:pPr>
    </w:p>
    <w:p w:rsidR="006A4DB2" w:rsidP="006A4DB2">
      <w:pPr>
        <w:bidi w:val="0"/>
        <w:jc w:val="both"/>
        <w:rPr>
          <w:rFonts w:ascii="Arial" w:hAnsi="Arial" w:cs="Arial"/>
          <w:lang w:eastAsia="en-US"/>
        </w:rPr>
      </w:pPr>
    </w:p>
    <w:p w:rsidR="006A4DB2" w:rsidP="006A4DB2">
      <w:pPr>
        <w:bidi w:val="0"/>
        <w:ind w:firstLine="426"/>
        <w:jc w:val="both"/>
        <w:rPr>
          <w:rFonts w:ascii="Arial" w:hAnsi="Arial" w:cs="Arial"/>
          <w:lang w:eastAsia="en-US"/>
        </w:rPr>
      </w:pPr>
      <w:r>
        <w:rPr>
          <w:rFonts w:ascii="Arial" w:hAnsi="Arial" w:cs="Arial"/>
          <w:lang w:eastAsia="en-US"/>
        </w:rPr>
        <w:t xml:space="preserve">24. </w:t>
      </w:r>
      <w:r>
        <w:rPr>
          <w:rFonts w:ascii="Times New Roman" w:hAnsi="Times New Roman"/>
          <w:lang w:eastAsia="en-US"/>
        </w:rPr>
        <w:t xml:space="preserve"> </w:t>
      </w:r>
      <w:r>
        <w:rPr>
          <w:rFonts w:ascii="Arial" w:hAnsi="Arial" w:cs="Arial"/>
          <w:lang w:eastAsia="en-US"/>
        </w:rPr>
        <w:t>§ 17 sa dopĺňa odsekom 5, ktorý znie:</w:t>
      </w:r>
    </w:p>
    <w:p w:rsidR="006A4DB2" w:rsidP="006A4DB2">
      <w:pPr>
        <w:bidi w:val="0"/>
        <w:ind w:left="709"/>
        <w:jc w:val="both"/>
        <w:rPr>
          <w:rFonts w:ascii="Arial" w:hAnsi="Arial" w:cs="Arial"/>
          <w:shd w:val="clear" w:color="auto" w:fill="FFFFFF"/>
        </w:rPr>
      </w:pPr>
      <w:r>
        <w:rPr>
          <w:rFonts w:ascii="Arial" w:hAnsi="Arial" w:cs="Arial"/>
          <w:lang w:eastAsia="en-US"/>
        </w:rPr>
        <w:t>„(5)</w:t>
      </w:r>
      <w:r>
        <w:rPr>
          <w:rFonts w:ascii="Arial" w:hAnsi="Arial" w:cs="Arial"/>
          <w:shd w:val="clear" w:color="auto" w:fill="FFFFFF"/>
        </w:rPr>
        <w:t xml:space="preserve"> Platobná agentúra zverejňuje údaje evidované v informačnom systéme podľa odseku 1 elektronicky, spôsobom umožňujúcim hromadný prístup,</w:t>
      </w:r>
      <w:r>
        <w:rPr>
          <w:rFonts w:ascii="Arial" w:hAnsi="Arial" w:cs="Arial"/>
          <w:shd w:val="clear" w:color="auto" w:fill="FFFFFF"/>
          <w:vertAlign w:val="superscript"/>
        </w:rPr>
        <w:t>83</w:t>
      </w:r>
      <w:r>
        <w:rPr>
          <w:rFonts w:ascii="Arial" w:hAnsi="Arial" w:cs="Arial"/>
          <w:shd w:val="clear" w:color="auto" w:fill="FFFFFF"/>
        </w:rPr>
        <w:t>) a to v rozsahu dostupnej funkcionality informačného systému; to neplatí pre údaje a informácie, ktoré sú chránené podľa osobitných predpisov.</w:t>
      </w:r>
      <w:r>
        <w:rPr>
          <w:rFonts w:ascii="Arial" w:hAnsi="Arial" w:cs="Arial"/>
          <w:shd w:val="clear" w:color="auto" w:fill="FFFFFF"/>
          <w:vertAlign w:val="superscript"/>
        </w:rPr>
        <w:t>84</w:t>
      </w:r>
      <w:r>
        <w:rPr>
          <w:rFonts w:ascii="Arial" w:hAnsi="Arial" w:cs="Arial"/>
          <w:shd w:val="clear" w:color="auto" w:fill="FFFFFF"/>
        </w:rPr>
        <w:t>)“.</w:t>
      </w:r>
    </w:p>
    <w:p w:rsidR="006A4DB2" w:rsidP="006A4DB2">
      <w:pPr>
        <w:bidi w:val="0"/>
        <w:ind w:left="709"/>
        <w:jc w:val="both"/>
        <w:rPr>
          <w:rFonts w:ascii="Arial" w:hAnsi="Arial" w:cs="Arial"/>
          <w:shd w:val="clear" w:color="auto" w:fill="FFFFFF"/>
        </w:rPr>
      </w:pPr>
    </w:p>
    <w:p w:rsidR="006A4DB2" w:rsidP="006A4DB2">
      <w:pPr>
        <w:bidi w:val="0"/>
        <w:ind w:left="709"/>
        <w:jc w:val="both"/>
        <w:rPr>
          <w:rFonts w:ascii="Arial" w:hAnsi="Arial" w:cs="Arial"/>
          <w:shd w:val="clear" w:color="auto" w:fill="FFFFFF"/>
        </w:rPr>
      </w:pPr>
      <w:r>
        <w:rPr>
          <w:rFonts w:ascii="Arial" w:hAnsi="Arial" w:cs="Arial"/>
          <w:shd w:val="clear" w:color="auto" w:fill="FFFFFF"/>
        </w:rPr>
        <w:t>Poznámky pod čiarou k odkazom 83 a 84 znejú:</w:t>
      </w:r>
    </w:p>
    <w:p w:rsidR="006A4DB2" w:rsidP="006A4DB2">
      <w:pPr>
        <w:bidi w:val="0"/>
        <w:ind w:left="709"/>
        <w:jc w:val="both"/>
        <w:rPr>
          <w:rFonts w:ascii="Arial" w:hAnsi="Arial" w:cs="Arial"/>
          <w:shd w:val="clear" w:color="auto" w:fill="FFFFFF"/>
        </w:rPr>
      </w:pPr>
      <w:r>
        <w:rPr>
          <w:rFonts w:ascii="Arial" w:hAnsi="Arial" w:cs="Arial"/>
          <w:shd w:val="clear" w:color="auto" w:fill="FFFFFF"/>
        </w:rPr>
        <w:t>„</w:t>
      </w:r>
      <w:r>
        <w:rPr>
          <w:rFonts w:ascii="Arial" w:hAnsi="Arial" w:cs="Arial"/>
          <w:shd w:val="clear" w:color="auto" w:fill="FFFFFF"/>
          <w:vertAlign w:val="superscript"/>
        </w:rPr>
        <w:t>83</w:t>
      </w:r>
      <w:r>
        <w:rPr>
          <w:rFonts w:ascii="Arial" w:hAnsi="Arial" w:cs="Arial"/>
          <w:shd w:val="clear" w:color="auto" w:fill="FFFFFF"/>
        </w:rPr>
        <w:t>) § 4 ods. 2 zákona č. 211/2000 Z. z.</w:t>
      </w:r>
    </w:p>
    <w:p w:rsidR="006A4DB2" w:rsidP="006A4DB2">
      <w:pPr>
        <w:bidi w:val="0"/>
        <w:ind w:left="709"/>
        <w:jc w:val="both"/>
        <w:rPr>
          <w:rFonts w:ascii="Arial" w:hAnsi="Arial" w:cs="Arial"/>
        </w:rPr>
      </w:pPr>
      <w:r>
        <w:rPr>
          <w:rFonts w:ascii="Arial" w:hAnsi="Arial" w:cs="Arial"/>
          <w:shd w:val="clear" w:color="auto" w:fill="FFFFFF"/>
          <w:vertAlign w:val="superscript"/>
        </w:rPr>
        <w:t>84</w:t>
      </w:r>
      <w:r>
        <w:rPr>
          <w:rFonts w:ascii="Arial" w:hAnsi="Arial" w:cs="Arial"/>
          <w:shd w:val="clear" w:color="auto" w:fill="FFFFFF"/>
        </w:rPr>
        <w:t>) Napríklad </w:t>
      </w:r>
      <w:hyperlink r:id="rId4" w:anchor="paragraf-17" w:tooltip="Odkaz na predpis alebo ustanovenie" w:history="1">
        <w:r w:rsidRPr="006A4DB2">
          <w:rPr>
            <w:rStyle w:val="Hyperlink"/>
            <w:rFonts w:ascii="Arial" w:hAnsi="Arial" w:cs="Arial"/>
            <w:iCs/>
            <w:color w:val="auto"/>
            <w:u w:val="none"/>
            <w:shd w:val="clear" w:color="auto" w:fill="FFFFFF"/>
          </w:rPr>
          <w:t>§ 17 až 20 Obchodného zákonníka</w:t>
        </w:r>
      </w:hyperlink>
      <w:r w:rsidRPr="006A4DB2">
        <w:rPr>
          <w:rFonts w:ascii="Arial" w:hAnsi="Arial" w:cs="Arial"/>
          <w:shd w:val="clear" w:color="auto" w:fill="FFFFFF"/>
        </w:rPr>
        <w:t>, </w:t>
      </w:r>
      <w:hyperlink r:id="rId5" w:anchor="paragraf-40" w:tooltip="Odkaz na predpis alebo ustanovenie" w:history="1">
        <w:r w:rsidRPr="006A4DB2">
          <w:rPr>
            <w:rStyle w:val="Hyperlink"/>
            <w:rFonts w:ascii="Arial" w:hAnsi="Arial" w:cs="Arial"/>
            <w:iCs/>
            <w:color w:val="auto"/>
            <w:u w:val="none"/>
            <w:shd w:val="clear" w:color="auto" w:fill="FFFFFF"/>
          </w:rPr>
          <w:t>§ 40 zákona č. 566/1992 Zb.</w:t>
        </w:r>
      </w:hyperlink>
      <w:r>
        <w:rPr>
          <w:rFonts w:ascii="Arial" w:hAnsi="Arial" w:cs="Arial"/>
          <w:shd w:val="clear" w:color="auto" w:fill="FFFFFF"/>
        </w:rPr>
        <w:t> o Národnej banke Slovenska v znení neskorších predpisov, </w:t>
      </w:r>
      <w:hyperlink r:id="rId6" w:anchor="paragraf-91" w:tooltip="Odkaz na predpis alebo ustanovenie" w:history="1">
        <w:r w:rsidRPr="006A4DB2">
          <w:rPr>
            <w:rStyle w:val="Hyperlink"/>
            <w:rFonts w:ascii="Arial" w:hAnsi="Arial" w:cs="Arial"/>
            <w:iCs/>
            <w:color w:val="auto"/>
            <w:u w:val="none"/>
            <w:shd w:val="clear" w:color="auto" w:fill="FFFFFF"/>
          </w:rPr>
          <w:t>§ 91 až 93a zákona č. 483/2001 Z. z.</w:t>
        </w:r>
      </w:hyperlink>
      <w:r w:rsidRPr="006A4DB2">
        <w:rPr>
          <w:rFonts w:ascii="Arial" w:hAnsi="Arial" w:cs="Arial"/>
          <w:shd w:val="clear" w:color="auto" w:fill="FFFFFF"/>
        </w:rPr>
        <w:t> </w:t>
      </w:r>
      <w:r>
        <w:rPr>
          <w:rFonts w:ascii="Arial" w:hAnsi="Arial" w:cs="Arial"/>
          <w:shd w:val="clear" w:color="auto" w:fill="FFFFFF"/>
        </w:rPr>
        <w:t xml:space="preserve"> v znení neskorších predpisov</w:t>
      </w:r>
      <w:r w:rsidRPr="00153533">
        <w:rPr>
          <w:rFonts w:ascii="Arial" w:hAnsi="Arial" w:cs="Arial"/>
          <w:shd w:val="clear" w:color="auto" w:fill="FFFFFF"/>
        </w:rPr>
        <w:t>, </w:t>
      </w:r>
      <w:hyperlink r:id="rId7" w:anchor="paragraf-11" w:tooltip="Odkaz na predpis alebo ustanovenie" w:history="1">
        <w:r w:rsidRPr="006A4DB2">
          <w:rPr>
            <w:rStyle w:val="Hyperlink"/>
            <w:rFonts w:ascii="Arial" w:hAnsi="Arial" w:cs="Arial"/>
            <w:iCs/>
            <w:color w:val="auto"/>
            <w:u w:val="none"/>
            <w:shd w:val="clear" w:color="auto" w:fill="FFFFFF"/>
          </w:rPr>
          <w:t>§ 11 zákona č. 563/2009 Z. z.</w:t>
        </w:r>
      </w:hyperlink>
      <w:r w:rsidRPr="00153533">
        <w:rPr>
          <w:rFonts w:ascii="Arial" w:hAnsi="Arial" w:cs="Arial"/>
          <w:shd w:val="clear" w:color="auto" w:fill="FFFFFF"/>
        </w:rPr>
        <w:t> </w:t>
      </w:r>
      <w:r>
        <w:rPr>
          <w:rFonts w:ascii="Arial" w:hAnsi="Arial" w:cs="Arial"/>
          <w:shd w:val="clear" w:color="auto" w:fill="FFFFFF"/>
        </w:rPr>
        <w:t>o správe daní (daňový poriadok) a o zmene a doplnení niektorých zákonov v znení neskorších predpisov, zákon č. </w:t>
      </w:r>
      <w:hyperlink r:id="rId8" w:tooltip="Odkaz na predpis alebo ustanovenie" w:history="1">
        <w:r w:rsidRPr="006A4DB2">
          <w:rPr>
            <w:rStyle w:val="Hyperlink"/>
            <w:rFonts w:ascii="Arial" w:hAnsi="Arial" w:cs="Arial"/>
            <w:iCs/>
            <w:color w:val="auto"/>
            <w:u w:val="none"/>
            <w:shd w:val="clear" w:color="auto" w:fill="FFFFFF"/>
          </w:rPr>
          <w:t>122/2013 Z. z.</w:t>
        </w:r>
      </w:hyperlink>
      <w:r>
        <w:rPr>
          <w:rFonts w:ascii="Arial" w:hAnsi="Arial" w:cs="Arial"/>
          <w:shd w:val="clear" w:color="auto" w:fill="FFFFFF"/>
        </w:rPr>
        <w:t> v znení zákona č. 84/2014 Z. z.“.</w:t>
      </w:r>
    </w:p>
    <w:p w:rsidR="006A4DB2" w:rsidP="006A4DB2">
      <w:pPr>
        <w:bidi w:val="0"/>
        <w:ind w:left="709"/>
        <w:jc w:val="both"/>
        <w:rPr>
          <w:rFonts w:ascii="Arial" w:hAnsi="Arial" w:cs="Arial"/>
          <w:lang w:eastAsia="en-US"/>
        </w:rPr>
      </w:pPr>
    </w:p>
    <w:p w:rsidR="006A4DB2" w:rsidP="006A4DB2">
      <w:pPr>
        <w:bidi w:val="0"/>
        <w:ind w:left="709"/>
        <w:jc w:val="both"/>
        <w:rPr>
          <w:rFonts w:ascii="Arial" w:hAnsi="Arial" w:cs="Arial"/>
          <w:lang w:eastAsia="en-US"/>
        </w:rPr>
      </w:pPr>
      <w:r>
        <w:rPr>
          <w:rFonts w:ascii="Arial" w:hAnsi="Arial" w:cs="Arial"/>
          <w:lang w:eastAsia="en-US"/>
        </w:rPr>
        <w:t>V súvislosti s vložením nových odkazov 83 a 84 a poznámok pod čiarou k týmto odkazom sa nasledujúce odkazy a poznámky pod čiarou k nim primerane prečíslujú.</w:t>
      </w:r>
    </w:p>
    <w:p w:rsidR="006A4DB2" w:rsidP="006A4DB2">
      <w:pPr>
        <w:bidi w:val="0"/>
        <w:ind w:left="709"/>
        <w:jc w:val="both"/>
        <w:rPr>
          <w:rFonts w:ascii="Arial" w:hAnsi="Arial" w:cs="Arial"/>
          <w:lang w:eastAsia="en-US"/>
        </w:rPr>
      </w:pPr>
    </w:p>
    <w:p w:rsidR="006A4DB2" w:rsidP="006A4DB2">
      <w:pPr>
        <w:bidi w:val="0"/>
        <w:ind w:left="3969"/>
        <w:jc w:val="both"/>
        <w:rPr>
          <w:rFonts w:ascii="Arial" w:hAnsi="Arial" w:cs="Arial"/>
        </w:rPr>
      </w:pPr>
      <w:r>
        <w:rPr>
          <w:rFonts w:ascii="Arial" w:hAnsi="Arial" w:cs="Arial"/>
          <w:lang w:eastAsia="en-US"/>
        </w:rPr>
        <w:t xml:space="preserve">Ustanovením sa zjednocuje právna úprava zverejňovania evidovaných údajov s právnou úpravou podľa zákona č. 292/2014 Z. z. </w:t>
      </w:r>
      <w:r>
        <w:rPr>
          <w:rFonts w:ascii="Arial" w:hAnsi="Arial" w:cs="Arial"/>
        </w:rPr>
        <w:t>o príspevku poskytovanom z európskych štrukturálnych a investičných fondov a o zmene a doplnení niektorých zákonov v znení neskorších predpisov.</w:t>
      </w:r>
    </w:p>
    <w:p w:rsidR="006A4DB2" w:rsidP="006A4DB2">
      <w:pPr>
        <w:bidi w:val="0"/>
        <w:ind w:left="3969"/>
        <w:jc w:val="both"/>
        <w:rPr>
          <w:rFonts w:ascii="Arial" w:hAnsi="Arial" w:cs="Arial"/>
        </w:rPr>
      </w:pPr>
    </w:p>
    <w:p w:rsid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Výbor Národnej rady Slovenskej republiky pre pôdohospodárstvo a životné prostredie</w:t>
      </w:r>
    </w:p>
    <w:p w:rsidR="006A4DB2" w:rsidP="006A4DB2">
      <w:pPr>
        <w:pStyle w:val="ListParagraph"/>
        <w:bidi w:val="0"/>
        <w:spacing w:line="240" w:lineRule="auto"/>
        <w:jc w:val="center"/>
        <w:rPr>
          <w:rFonts w:ascii="Arial" w:hAnsi="Arial" w:cs="Arial"/>
          <w:b/>
          <w:sz w:val="24"/>
          <w:szCs w:val="24"/>
        </w:rPr>
      </w:pPr>
    </w:p>
    <w:p w:rsidR="006A4DB2" w:rsidRP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Gestorský výbor odporúča schváliť</w:t>
      </w:r>
    </w:p>
    <w:p w:rsidR="006A4DB2" w:rsidP="006A4DB2">
      <w:pPr>
        <w:bidi w:val="0"/>
        <w:ind w:left="3969"/>
        <w:jc w:val="both"/>
        <w:rPr>
          <w:rFonts w:ascii="Arial" w:hAnsi="Arial" w:cs="Arial"/>
        </w:rPr>
      </w:pPr>
    </w:p>
    <w:p w:rsidR="006A4DB2" w:rsidP="006A4DB2">
      <w:pPr>
        <w:bidi w:val="0"/>
        <w:ind w:left="3969"/>
        <w:jc w:val="both"/>
        <w:rPr>
          <w:rFonts w:ascii="Arial" w:hAnsi="Arial" w:cs="Arial"/>
        </w:rPr>
      </w:pPr>
    </w:p>
    <w:p w:rsidR="006A4DB2" w:rsidP="006A4DB2">
      <w:pPr>
        <w:bidi w:val="0"/>
        <w:ind w:left="360"/>
        <w:jc w:val="both"/>
        <w:rPr>
          <w:rFonts w:ascii="Arial" w:hAnsi="Arial" w:cs="Arial"/>
        </w:rPr>
      </w:pPr>
      <w:r>
        <w:rPr>
          <w:rFonts w:ascii="Arial" w:hAnsi="Arial" w:cs="Arial"/>
        </w:rPr>
        <w:t>25. V § 21 ods. 4 sa za slovo „poplatok“ vkladajú slová „za nadbytočné množstvo“.</w:t>
      </w:r>
    </w:p>
    <w:p w:rsidR="006A4DB2" w:rsidP="006A4DB2">
      <w:pPr>
        <w:pStyle w:val="ListParagraph"/>
        <w:bidi w:val="0"/>
        <w:spacing w:line="240" w:lineRule="auto"/>
        <w:jc w:val="both"/>
        <w:rPr>
          <w:rFonts w:ascii="Arial" w:hAnsi="Arial" w:cs="Arial"/>
          <w:sz w:val="24"/>
          <w:szCs w:val="24"/>
        </w:rPr>
      </w:pPr>
    </w:p>
    <w:p w:rsidR="006A4DB2" w:rsidP="006A4DB2">
      <w:pPr>
        <w:pStyle w:val="ListParagraph"/>
        <w:bidi w:val="0"/>
        <w:spacing w:line="240" w:lineRule="auto"/>
        <w:ind w:left="3969"/>
        <w:jc w:val="both"/>
        <w:rPr>
          <w:rFonts w:ascii="Arial" w:hAnsi="Arial" w:cs="Arial"/>
          <w:sz w:val="24"/>
          <w:szCs w:val="24"/>
        </w:rPr>
      </w:pPr>
      <w:r>
        <w:rPr>
          <w:rFonts w:ascii="Arial" w:hAnsi="Arial" w:cs="Arial"/>
          <w:sz w:val="24"/>
          <w:szCs w:val="24"/>
        </w:rPr>
        <w:t>Ide o legislatívno-technickú pripomienku, ktorou sa spresňuje právny text v súlade s čl. 142 nariadenia (EÚ) č. 1308/2013.</w:t>
      </w:r>
    </w:p>
    <w:p w:rsidR="006A4DB2" w:rsidP="006A4DB2">
      <w:pPr>
        <w:pStyle w:val="ListParagraph"/>
        <w:bidi w:val="0"/>
        <w:spacing w:line="240" w:lineRule="auto"/>
        <w:ind w:left="3969"/>
        <w:jc w:val="both"/>
        <w:rPr>
          <w:rFonts w:ascii="Arial" w:hAnsi="Arial" w:cs="Arial"/>
          <w:sz w:val="24"/>
          <w:szCs w:val="24"/>
        </w:rPr>
      </w:pPr>
    </w:p>
    <w:p w:rsidR="005E2BB9" w:rsidP="005E2BB9">
      <w:pPr>
        <w:pStyle w:val="ListParagraph"/>
        <w:bidi w:val="0"/>
        <w:spacing w:line="240" w:lineRule="auto"/>
        <w:jc w:val="center"/>
        <w:rPr>
          <w:rFonts w:ascii="Arial" w:hAnsi="Arial" w:cs="Arial"/>
          <w:b/>
          <w:sz w:val="24"/>
          <w:szCs w:val="24"/>
        </w:rPr>
      </w:pPr>
      <w:r>
        <w:rPr>
          <w:rFonts w:ascii="Arial" w:hAnsi="Arial" w:cs="Arial"/>
          <w:b/>
          <w:sz w:val="24"/>
          <w:szCs w:val="24"/>
        </w:rPr>
        <w:t>Ústavnoprávny výbor Národnej rady Slovenskej republiky</w:t>
      </w:r>
    </w:p>
    <w:p w:rsidR="005E2BB9" w:rsidRPr="005E2BB9" w:rsidP="005E2BB9">
      <w:pPr>
        <w:pStyle w:val="ListParagraph"/>
        <w:bidi w:val="0"/>
        <w:spacing w:line="240" w:lineRule="auto"/>
        <w:jc w:val="center"/>
        <w:rPr>
          <w:rFonts w:ascii="Arial" w:hAnsi="Arial" w:cs="Arial"/>
          <w:b/>
          <w:sz w:val="24"/>
          <w:szCs w:val="24"/>
        </w:rPr>
      </w:pPr>
      <w:r>
        <w:rPr>
          <w:rFonts w:ascii="Arial" w:hAnsi="Arial" w:cs="Arial"/>
          <w:b/>
          <w:sz w:val="24"/>
          <w:szCs w:val="24"/>
        </w:rPr>
        <w:t>Výbor Národnej rady Slovenskej republiky pre financie a rozpočet</w:t>
      </w:r>
    </w:p>
    <w:p w:rsid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Výbor Národnej rady Slovenskej republiky pre pôdohospodárstvo a životné prostredie</w:t>
      </w:r>
    </w:p>
    <w:p w:rsidR="006A4DB2" w:rsidP="006A4DB2">
      <w:pPr>
        <w:pStyle w:val="ListParagraph"/>
        <w:bidi w:val="0"/>
        <w:spacing w:line="240" w:lineRule="auto"/>
        <w:jc w:val="center"/>
        <w:rPr>
          <w:rFonts w:ascii="Arial" w:hAnsi="Arial" w:cs="Arial"/>
          <w:b/>
          <w:sz w:val="24"/>
          <w:szCs w:val="24"/>
        </w:rPr>
      </w:pPr>
    </w:p>
    <w:p w:rsidR="006A4DB2" w:rsidRP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Gestorský výbor odporúča schváliť</w:t>
      </w:r>
    </w:p>
    <w:p w:rsidR="006A4DB2" w:rsidP="006A4DB2">
      <w:pPr>
        <w:bidi w:val="0"/>
        <w:jc w:val="both"/>
        <w:rPr>
          <w:rFonts w:ascii="Times New Roman" w:hAnsi="Times New Roman"/>
          <w:lang w:eastAsia="en-US"/>
        </w:rPr>
      </w:pPr>
    </w:p>
    <w:p w:rsidR="006A4DB2" w:rsidP="006A4DB2">
      <w:pPr>
        <w:bidi w:val="0"/>
        <w:jc w:val="both"/>
        <w:rPr>
          <w:rFonts w:ascii="Times New Roman" w:hAnsi="Times New Roman"/>
          <w:lang w:eastAsia="en-US"/>
        </w:rPr>
      </w:pPr>
    </w:p>
    <w:p w:rsidR="006A4DB2" w:rsidP="006A4DB2">
      <w:pPr>
        <w:bidi w:val="0"/>
        <w:ind w:firstLine="284"/>
        <w:jc w:val="both"/>
        <w:rPr>
          <w:rFonts w:ascii="Arial" w:hAnsi="Arial" w:cs="Arial"/>
        </w:rPr>
      </w:pPr>
      <w:r>
        <w:rPr>
          <w:rFonts w:ascii="Arial" w:hAnsi="Arial" w:cs="Arial"/>
        </w:rPr>
        <w:t>26</w:t>
      </w:r>
      <w:r>
        <w:rPr>
          <w:rFonts w:ascii="Times New Roman" w:hAnsi="Times New Roman"/>
        </w:rPr>
        <w:t xml:space="preserve">. </w:t>
      </w:r>
      <w:r>
        <w:rPr>
          <w:rFonts w:ascii="Arial" w:hAnsi="Arial" w:cs="Arial"/>
        </w:rPr>
        <w:t>V  § 22 ods. 8 písmeno c) znie:</w:t>
      </w:r>
    </w:p>
    <w:p w:rsidR="006A4DB2" w:rsidP="006A4DB2">
      <w:pPr>
        <w:bidi w:val="0"/>
        <w:ind w:left="709" w:hanging="1"/>
        <w:jc w:val="both"/>
        <w:rPr>
          <w:rFonts w:ascii="Arial" w:hAnsi="Arial" w:cs="Arial"/>
        </w:rPr>
      </w:pPr>
      <w:r>
        <w:rPr>
          <w:rFonts w:ascii="Arial" w:hAnsi="Arial" w:cs="Arial"/>
        </w:rPr>
        <w:t xml:space="preserve">„c) názov, sídlo, identifikačné číslo organizácie, meno, priezvisko, titul, telefónne číslo, adresu elektronickej pošty, dátum a miesto narodenia fyzickej osoby, ktorá je štatutárnym orgánom alebo jeho členom; </w:t>
      </w:r>
      <w:r>
        <w:rPr>
          <w:rFonts w:ascii="Arial" w:hAnsi="Arial" w:cs="Arial"/>
          <w:lang w:eastAsia="en-US"/>
        </w:rPr>
        <w:t xml:space="preserve">ak je štatutárnym orgánom právnická osoba, jej </w:t>
      </w:r>
      <w:r>
        <w:rPr>
          <w:rFonts w:ascii="Arial" w:hAnsi="Arial" w:cs="Arial"/>
        </w:rPr>
        <w:t>názov, sídlo, identifikačné číslo organizácie, meno, priezvisko, titul, telefónne číslo, adresu elektronickej pošty, dátum a miesto narodenia fyzickej osoby, ktorá je jej štatutárnym orgánom, ak ide o právnickú osobu a jej zamestnanca.“.</w:t>
      </w:r>
    </w:p>
    <w:p w:rsidR="006A4DB2" w:rsidP="006A4DB2">
      <w:pPr>
        <w:bidi w:val="0"/>
        <w:jc w:val="both"/>
        <w:rPr>
          <w:rFonts w:ascii="Arial" w:hAnsi="Arial" w:cs="Arial"/>
        </w:rPr>
      </w:pPr>
    </w:p>
    <w:p w:rsidR="006A4DB2" w:rsidP="006A4DB2">
      <w:pPr>
        <w:bidi w:val="0"/>
        <w:ind w:left="3969"/>
        <w:jc w:val="both"/>
        <w:rPr>
          <w:rFonts w:ascii="Arial" w:hAnsi="Arial" w:cs="Arial"/>
          <w:lang w:eastAsia="en-US"/>
        </w:rPr>
      </w:pPr>
      <w:r>
        <w:rPr>
          <w:rFonts w:ascii="Arial" w:hAnsi="Arial" w:cs="Arial"/>
          <w:lang w:eastAsia="en-US"/>
        </w:rPr>
        <w:t xml:space="preserve">Úprava textu doterajšieho ustanovenia, ktorá berie zreteľ na skutočnosť, že štatutárnym orgánom právnickej osoby môže byť iná právnická osoba. </w:t>
      </w:r>
    </w:p>
    <w:p w:rsidR="006A4DB2" w:rsidP="006A4DB2">
      <w:pPr>
        <w:bidi w:val="0"/>
        <w:jc w:val="both"/>
        <w:rPr>
          <w:rFonts w:ascii="Arial" w:hAnsi="Arial" w:cs="Arial"/>
        </w:rPr>
      </w:pPr>
    </w:p>
    <w:p w:rsid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Výbor Národnej rady Slovenskej republiky pre pôdohospodárstvo a životné prostredie</w:t>
      </w:r>
    </w:p>
    <w:p w:rsidR="006A4DB2" w:rsidP="006A4DB2">
      <w:pPr>
        <w:pStyle w:val="ListParagraph"/>
        <w:bidi w:val="0"/>
        <w:spacing w:line="240" w:lineRule="auto"/>
        <w:jc w:val="center"/>
        <w:rPr>
          <w:rFonts w:ascii="Arial" w:hAnsi="Arial" w:cs="Arial"/>
          <w:b/>
          <w:sz w:val="24"/>
          <w:szCs w:val="24"/>
        </w:rPr>
      </w:pPr>
    </w:p>
    <w:p w:rsidR="006A4DB2" w:rsidRP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Gestorský výbor odporúča schváliť</w:t>
      </w:r>
    </w:p>
    <w:p w:rsidR="006A4DB2" w:rsidP="006A4DB2">
      <w:pPr>
        <w:bidi w:val="0"/>
        <w:jc w:val="both"/>
        <w:rPr>
          <w:rFonts w:ascii="Arial" w:hAnsi="Arial" w:cs="Arial"/>
        </w:rPr>
      </w:pPr>
    </w:p>
    <w:p w:rsidR="006A4DB2" w:rsidP="006A4DB2">
      <w:pPr>
        <w:bidi w:val="0"/>
        <w:jc w:val="both"/>
        <w:rPr>
          <w:rFonts w:ascii="Times New Roman" w:hAnsi="Times New Roman"/>
        </w:rPr>
      </w:pPr>
    </w:p>
    <w:p w:rsidR="006A4DB2" w:rsidP="006A4DB2">
      <w:pPr>
        <w:bidi w:val="0"/>
        <w:ind w:left="851" w:hanging="491"/>
        <w:jc w:val="both"/>
        <w:rPr>
          <w:rFonts w:ascii="Arial" w:hAnsi="Arial" w:cs="Arial"/>
        </w:rPr>
      </w:pPr>
      <w:r>
        <w:rPr>
          <w:rFonts w:ascii="Arial" w:hAnsi="Arial" w:cs="Arial"/>
        </w:rPr>
        <w:t>27. V § 24 ods. 2 sa slová „poľnohospodár podľa osobitného predpisu,</w:t>
      </w:r>
      <w:r>
        <w:rPr>
          <w:rFonts w:ascii="Arial" w:hAnsi="Arial" w:cs="Arial"/>
          <w:vertAlign w:val="superscript"/>
        </w:rPr>
        <w:t>97</w:t>
      </w:r>
      <w:r>
        <w:rPr>
          <w:rFonts w:ascii="Arial" w:hAnsi="Arial" w:cs="Arial"/>
        </w:rPr>
        <w:t>)"</w:t>
      </w:r>
      <w:r>
        <w:rPr>
          <w:rFonts w:ascii="Arial" w:hAnsi="Arial" w:cs="Arial"/>
          <w:vertAlign w:val="superscript"/>
        </w:rPr>
        <w:t xml:space="preserve"> </w:t>
      </w:r>
      <w:r>
        <w:rPr>
          <w:rFonts w:ascii="Arial" w:hAnsi="Arial" w:cs="Arial"/>
        </w:rPr>
        <w:t>nahrádzajú slovom „poľnohospodár,</w:t>
      </w:r>
      <w:r>
        <w:rPr>
          <w:rFonts w:ascii="Arial" w:hAnsi="Arial" w:cs="Arial"/>
          <w:vertAlign w:val="superscript"/>
        </w:rPr>
        <w:t>97</w:t>
      </w:r>
      <w:r>
        <w:rPr>
          <w:rFonts w:ascii="Arial" w:hAnsi="Arial" w:cs="Arial"/>
        </w:rPr>
        <w:t>)“.</w:t>
      </w:r>
    </w:p>
    <w:p w:rsidR="006A4DB2" w:rsidP="006A4DB2">
      <w:pPr>
        <w:pStyle w:val="ListParagraph"/>
        <w:bidi w:val="0"/>
        <w:spacing w:line="240" w:lineRule="auto"/>
        <w:jc w:val="both"/>
        <w:rPr>
          <w:rFonts w:ascii="Arial" w:hAnsi="Arial" w:cs="Arial"/>
          <w:sz w:val="24"/>
          <w:szCs w:val="24"/>
        </w:rPr>
      </w:pPr>
    </w:p>
    <w:p w:rsidR="006A4DB2" w:rsidP="006A4DB2">
      <w:pPr>
        <w:pStyle w:val="ListParagraph"/>
        <w:bidi w:val="0"/>
        <w:spacing w:line="240" w:lineRule="auto"/>
        <w:ind w:left="3969"/>
        <w:jc w:val="both"/>
        <w:rPr>
          <w:rFonts w:ascii="Arial" w:hAnsi="Arial" w:cs="Arial"/>
          <w:sz w:val="24"/>
          <w:szCs w:val="24"/>
        </w:rPr>
      </w:pPr>
      <w:r>
        <w:rPr>
          <w:rFonts w:ascii="Arial" w:hAnsi="Arial" w:cs="Arial"/>
          <w:sz w:val="24"/>
          <w:szCs w:val="24"/>
        </w:rPr>
        <w:t>Ide o legislatívno-technickú pripomienku, ktorou sa spresňuje právny text v súlade s bodom 18 Legislatívno-technických pokynov Prílohy č. 2 Legislatívnych pravidiel tvorby zákonov (odkaz na iný právny pojem).</w:t>
      </w:r>
    </w:p>
    <w:p w:rsidR="006A4DB2" w:rsidP="006A4DB2">
      <w:pPr>
        <w:pStyle w:val="ListParagraph"/>
        <w:bidi w:val="0"/>
        <w:spacing w:line="240" w:lineRule="auto"/>
        <w:ind w:left="3969"/>
        <w:jc w:val="both"/>
        <w:rPr>
          <w:rFonts w:ascii="Arial" w:hAnsi="Arial" w:cs="Arial"/>
          <w:sz w:val="24"/>
          <w:szCs w:val="24"/>
        </w:rPr>
      </w:pPr>
    </w:p>
    <w:p w:rsidR="005E2BB9" w:rsidP="005E2BB9">
      <w:pPr>
        <w:pStyle w:val="ListParagraph"/>
        <w:bidi w:val="0"/>
        <w:spacing w:line="240" w:lineRule="auto"/>
        <w:jc w:val="center"/>
        <w:rPr>
          <w:rFonts w:ascii="Arial" w:hAnsi="Arial" w:cs="Arial"/>
          <w:b/>
          <w:sz w:val="24"/>
          <w:szCs w:val="24"/>
        </w:rPr>
      </w:pPr>
      <w:r>
        <w:rPr>
          <w:rFonts w:ascii="Arial" w:hAnsi="Arial" w:cs="Arial"/>
          <w:b/>
          <w:sz w:val="24"/>
          <w:szCs w:val="24"/>
        </w:rPr>
        <w:t>Ústavnoprávny výbor Národnej rady Slovenskej republiky</w:t>
      </w:r>
    </w:p>
    <w:p w:rsidR="005E2BB9" w:rsidP="005E2BB9">
      <w:pPr>
        <w:pStyle w:val="ListParagraph"/>
        <w:bidi w:val="0"/>
        <w:spacing w:line="240" w:lineRule="auto"/>
        <w:jc w:val="center"/>
        <w:rPr>
          <w:rFonts w:ascii="Arial" w:hAnsi="Arial" w:cs="Arial"/>
          <w:b/>
          <w:sz w:val="24"/>
          <w:szCs w:val="24"/>
        </w:rPr>
      </w:pPr>
      <w:r>
        <w:rPr>
          <w:rFonts w:ascii="Arial" w:hAnsi="Arial" w:cs="Arial"/>
          <w:b/>
          <w:sz w:val="24"/>
          <w:szCs w:val="24"/>
        </w:rPr>
        <w:t>Výbor Národnej rady Slovenskej republiky pre financie a rozpočet</w:t>
      </w:r>
    </w:p>
    <w:p w:rsidR="005E2BB9" w:rsidP="006A4DB2">
      <w:pPr>
        <w:pStyle w:val="ListParagraph"/>
        <w:bidi w:val="0"/>
        <w:spacing w:line="240" w:lineRule="auto"/>
        <w:jc w:val="center"/>
        <w:rPr>
          <w:rFonts w:ascii="Arial" w:hAnsi="Arial" w:cs="Arial"/>
          <w:b/>
          <w:sz w:val="24"/>
          <w:szCs w:val="24"/>
        </w:rPr>
      </w:pPr>
    </w:p>
    <w:p w:rsid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Výbor Národnej rady Slovenskej republiky pre pôdohospodárstvo a životné prostredie</w:t>
      </w:r>
    </w:p>
    <w:p w:rsidR="006A4DB2" w:rsidP="006A4DB2">
      <w:pPr>
        <w:pStyle w:val="ListParagraph"/>
        <w:bidi w:val="0"/>
        <w:spacing w:line="240" w:lineRule="auto"/>
        <w:jc w:val="center"/>
        <w:rPr>
          <w:rFonts w:ascii="Arial" w:hAnsi="Arial" w:cs="Arial"/>
          <w:b/>
          <w:sz w:val="24"/>
          <w:szCs w:val="24"/>
        </w:rPr>
      </w:pPr>
    </w:p>
    <w:p w:rsidR="006A4DB2" w:rsidRP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Gestorský výbor odporúča schváliť</w:t>
      </w:r>
    </w:p>
    <w:p w:rsidR="006A4DB2" w:rsidP="006A4DB2">
      <w:pPr>
        <w:pStyle w:val="ListParagraph"/>
        <w:bidi w:val="0"/>
        <w:spacing w:line="240" w:lineRule="auto"/>
        <w:ind w:left="3969"/>
        <w:jc w:val="both"/>
        <w:rPr>
          <w:rFonts w:ascii="Arial" w:hAnsi="Arial" w:cs="Arial"/>
          <w:sz w:val="24"/>
          <w:szCs w:val="24"/>
        </w:rPr>
      </w:pPr>
    </w:p>
    <w:p w:rsidR="006A4DB2" w:rsidP="006A4DB2">
      <w:pPr>
        <w:pStyle w:val="ListParagraph"/>
        <w:bidi w:val="0"/>
        <w:spacing w:line="240" w:lineRule="auto"/>
        <w:jc w:val="both"/>
        <w:rPr>
          <w:rFonts w:ascii="Arial" w:hAnsi="Arial" w:cs="Arial"/>
          <w:sz w:val="24"/>
          <w:szCs w:val="24"/>
        </w:rPr>
      </w:pPr>
    </w:p>
    <w:p w:rsidR="006A4DB2" w:rsidP="006A4DB2">
      <w:pPr>
        <w:bidi w:val="0"/>
        <w:ind w:left="851" w:hanging="425"/>
        <w:jc w:val="both"/>
        <w:rPr>
          <w:rFonts w:ascii="Arial" w:hAnsi="Arial" w:cs="Arial"/>
        </w:rPr>
      </w:pPr>
      <w:r>
        <w:rPr>
          <w:rFonts w:ascii="Arial" w:hAnsi="Arial" w:cs="Arial"/>
        </w:rPr>
        <w:t>28. V § 25 ods. 2 druhej vete sa za slovami „listinnej podobe“ čiarka nahrádza     slovom „alebo“.</w:t>
      </w:r>
    </w:p>
    <w:p w:rsidR="006A4DB2" w:rsidP="006A4DB2">
      <w:pPr>
        <w:pStyle w:val="ListParagraph"/>
        <w:bidi w:val="0"/>
        <w:spacing w:line="240" w:lineRule="auto"/>
        <w:jc w:val="both"/>
        <w:rPr>
          <w:rFonts w:ascii="Arial" w:hAnsi="Arial" w:cs="Arial"/>
          <w:sz w:val="24"/>
          <w:szCs w:val="24"/>
        </w:rPr>
      </w:pPr>
    </w:p>
    <w:p w:rsidR="006A4DB2" w:rsidP="006A4DB2">
      <w:pPr>
        <w:pStyle w:val="ListParagraph"/>
        <w:bidi w:val="0"/>
        <w:spacing w:line="240" w:lineRule="auto"/>
        <w:ind w:left="3969"/>
        <w:jc w:val="both"/>
        <w:rPr>
          <w:rFonts w:ascii="Arial" w:hAnsi="Arial" w:cs="Arial"/>
          <w:sz w:val="24"/>
          <w:szCs w:val="24"/>
        </w:rPr>
      </w:pPr>
      <w:r>
        <w:rPr>
          <w:rFonts w:ascii="Arial" w:hAnsi="Arial" w:cs="Arial"/>
          <w:sz w:val="24"/>
          <w:szCs w:val="24"/>
        </w:rPr>
        <w:t>Ide o legislatívno-technickú pripomienku, ktorou sa spresňuje právny text v súlade s bodom 5 Legislatívno-technických pokynov Prílohy č. 2 Legislatívnych pravidiel tvorby zákonov; alternatívy sa vyjadrujú vylučovacou spojkou „alebo“.</w:t>
      </w:r>
    </w:p>
    <w:p w:rsidR="006A4DB2" w:rsidP="006A4DB2">
      <w:pPr>
        <w:pStyle w:val="ListParagraph"/>
        <w:bidi w:val="0"/>
        <w:spacing w:line="240" w:lineRule="auto"/>
        <w:ind w:left="3969"/>
        <w:jc w:val="both"/>
        <w:rPr>
          <w:rFonts w:ascii="Arial" w:hAnsi="Arial" w:cs="Arial"/>
          <w:sz w:val="24"/>
          <w:szCs w:val="24"/>
        </w:rPr>
      </w:pPr>
    </w:p>
    <w:p w:rsidR="005E2BB9" w:rsidP="005E2BB9">
      <w:pPr>
        <w:pStyle w:val="ListParagraph"/>
        <w:bidi w:val="0"/>
        <w:spacing w:line="240" w:lineRule="auto"/>
        <w:jc w:val="center"/>
        <w:rPr>
          <w:rFonts w:ascii="Arial" w:hAnsi="Arial" w:cs="Arial"/>
          <w:b/>
          <w:sz w:val="24"/>
          <w:szCs w:val="24"/>
        </w:rPr>
      </w:pPr>
      <w:r>
        <w:rPr>
          <w:rFonts w:ascii="Arial" w:hAnsi="Arial" w:cs="Arial"/>
          <w:b/>
          <w:sz w:val="24"/>
          <w:szCs w:val="24"/>
        </w:rPr>
        <w:t>Ústavnoprávny výbor Národnej rady Slovenskej republiky</w:t>
      </w:r>
    </w:p>
    <w:p w:rsidR="005E2BB9" w:rsidRPr="005E2BB9" w:rsidP="005E2BB9">
      <w:pPr>
        <w:pStyle w:val="ListParagraph"/>
        <w:bidi w:val="0"/>
        <w:spacing w:line="240" w:lineRule="auto"/>
        <w:jc w:val="center"/>
        <w:rPr>
          <w:rFonts w:ascii="Arial" w:hAnsi="Arial" w:cs="Arial"/>
          <w:b/>
          <w:sz w:val="24"/>
          <w:szCs w:val="24"/>
        </w:rPr>
      </w:pPr>
      <w:r>
        <w:rPr>
          <w:rFonts w:ascii="Arial" w:hAnsi="Arial" w:cs="Arial"/>
          <w:b/>
          <w:sz w:val="24"/>
          <w:szCs w:val="24"/>
        </w:rPr>
        <w:t>Výbor Národnej rady Slovenskej republiky pre financie a rozpočet</w:t>
      </w:r>
    </w:p>
    <w:p w:rsid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Výbor Národnej rady Slovenskej republiky pre pôdohospodárstvo a životné prostredie</w:t>
      </w:r>
    </w:p>
    <w:p w:rsidR="006A4DB2" w:rsidP="006A4DB2">
      <w:pPr>
        <w:pStyle w:val="ListParagraph"/>
        <w:bidi w:val="0"/>
        <w:spacing w:line="240" w:lineRule="auto"/>
        <w:jc w:val="center"/>
        <w:rPr>
          <w:rFonts w:ascii="Arial" w:hAnsi="Arial" w:cs="Arial"/>
          <w:b/>
          <w:sz w:val="24"/>
          <w:szCs w:val="24"/>
        </w:rPr>
      </w:pPr>
    </w:p>
    <w:p w:rsidR="006A4DB2" w:rsidRP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Gestorský výbor odporúča schváliť</w:t>
      </w:r>
    </w:p>
    <w:p w:rsidR="006A4DB2" w:rsidP="006A4DB2">
      <w:pPr>
        <w:pStyle w:val="ListParagraph"/>
        <w:bidi w:val="0"/>
        <w:spacing w:line="240" w:lineRule="auto"/>
        <w:ind w:left="3969"/>
        <w:jc w:val="both"/>
        <w:rPr>
          <w:rFonts w:ascii="Arial" w:hAnsi="Arial" w:cs="Arial"/>
          <w:sz w:val="24"/>
          <w:szCs w:val="24"/>
        </w:rPr>
      </w:pPr>
    </w:p>
    <w:p w:rsidR="006A4DB2" w:rsidP="006A4DB2">
      <w:pPr>
        <w:pStyle w:val="ListParagraph"/>
        <w:bidi w:val="0"/>
        <w:spacing w:line="240" w:lineRule="auto"/>
        <w:jc w:val="both"/>
        <w:rPr>
          <w:rFonts w:ascii="Arial" w:hAnsi="Arial" w:cs="Arial"/>
          <w:sz w:val="24"/>
          <w:szCs w:val="24"/>
        </w:rPr>
      </w:pPr>
    </w:p>
    <w:p w:rsidR="006A4DB2" w:rsidP="006A4DB2">
      <w:pPr>
        <w:bidi w:val="0"/>
        <w:ind w:left="709" w:hanging="283"/>
        <w:jc w:val="both"/>
        <w:rPr>
          <w:rFonts w:ascii="Arial" w:hAnsi="Arial" w:cs="Arial"/>
        </w:rPr>
      </w:pPr>
      <w:r>
        <w:rPr>
          <w:rFonts w:ascii="Arial" w:hAnsi="Arial" w:cs="Arial"/>
        </w:rPr>
        <w:t>29. V § 26 ods. 5 písm. b) sa slová „ktorou je dokument, ktorý“ nahrádzajú slovom „ktorá“.</w:t>
      </w:r>
    </w:p>
    <w:p w:rsidR="006A4DB2" w:rsidP="006A4DB2">
      <w:pPr>
        <w:pStyle w:val="ListParagraph"/>
        <w:bidi w:val="0"/>
        <w:spacing w:line="240" w:lineRule="auto"/>
        <w:jc w:val="both"/>
        <w:rPr>
          <w:rFonts w:ascii="Arial" w:hAnsi="Arial" w:cs="Arial"/>
          <w:sz w:val="24"/>
          <w:szCs w:val="24"/>
        </w:rPr>
      </w:pPr>
    </w:p>
    <w:p w:rsidR="006A4DB2" w:rsidP="006A4DB2">
      <w:pPr>
        <w:pStyle w:val="ListParagraph"/>
        <w:bidi w:val="0"/>
        <w:spacing w:line="240" w:lineRule="auto"/>
        <w:ind w:left="3969"/>
        <w:jc w:val="both"/>
        <w:rPr>
          <w:rFonts w:ascii="Arial" w:hAnsi="Arial" w:cs="Arial"/>
          <w:sz w:val="24"/>
          <w:szCs w:val="24"/>
        </w:rPr>
      </w:pPr>
      <w:r>
        <w:rPr>
          <w:rFonts w:ascii="Arial" w:hAnsi="Arial" w:cs="Arial"/>
          <w:sz w:val="24"/>
          <w:szCs w:val="24"/>
        </w:rPr>
        <w:t>Ide o legislatívno-technickú pripomienku, ktorou sa spresňuje normatívny právny text.</w:t>
      </w:r>
    </w:p>
    <w:p w:rsidR="006A4DB2" w:rsidP="006A4DB2">
      <w:pPr>
        <w:pStyle w:val="ListParagraph"/>
        <w:bidi w:val="0"/>
        <w:spacing w:line="240" w:lineRule="auto"/>
        <w:ind w:left="3969"/>
        <w:jc w:val="both"/>
        <w:rPr>
          <w:rFonts w:ascii="Arial" w:hAnsi="Arial" w:cs="Arial"/>
          <w:sz w:val="24"/>
          <w:szCs w:val="24"/>
        </w:rPr>
      </w:pPr>
    </w:p>
    <w:p w:rsidR="005E2BB9" w:rsidP="005E2BB9">
      <w:pPr>
        <w:pStyle w:val="ListParagraph"/>
        <w:bidi w:val="0"/>
        <w:spacing w:line="240" w:lineRule="auto"/>
        <w:jc w:val="center"/>
        <w:rPr>
          <w:rFonts w:ascii="Arial" w:hAnsi="Arial" w:cs="Arial"/>
          <w:b/>
          <w:sz w:val="24"/>
          <w:szCs w:val="24"/>
        </w:rPr>
      </w:pPr>
      <w:r>
        <w:rPr>
          <w:rFonts w:ascii="Arial" w:hAnsi="Arial" w:cs="Arial"/>
          <w:b/>
          <w:sz w:val="24"/>
          <w:szCs w:val="24"/>
        </w:rPr>
        <w:t>Ústavnoprávny výbor Národnej rady Slovenskej republiky</w:t>
      </w:r>
    </w:p>
    <w:p w:rsidR="005E2BB9" w:rsidRPr="005E2BB9" w:rsidP="005E2BB9">
      <w:pPr>
        <w:pStyle w:val="ListParagraph"/>
        <w:bidi w:val="0"/>
        <w:spacing w:line="240" w:lineRule="auto"/>
        <w:jc w:val="center"/>
        <w:rPr>
          <w:rFonts w:ascii="Arial" w:hAnsi="Arial" w:cs="Arial"/>
          <w:b/>
          <w:sz w:val="24"/>
          <w:szCs w:val="24"/>
        </w:rPr>
      </w:pPr>
      <w:r>
        <w:rPr>
          <w:rFonts w:ascii="Arial" w:hAnsi="Arial" w:cs="Arial"/>
          <w:b/>
          <w:sz w:val="24"/>
          <w:szCs w:val="24"/>
        </w:rPr>
        <w:t>Výbor Národnej rady Slovenskej republiky pre financie a rozpočet</w:t>
      </w:r>
    </w:p>
    <w:p w:rsid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Výbor Národnej rady Slovenskej republiky pre pôdohospodárstvo a životné prostredie</w:t>
      </w:r>
    </w:p>
    <w:p w:rsidR="006A4DB2" w:rsidP="006A4DB2">
      <w:pPr>
        <w:pStyle w:val="ListParagraph"/>
        <w:bidi w:val="0"/>
        <w:spacing w:line="240" w:lineRule="auto"/>
        <w:jc w:val="center"/>
        <w:rPr>
          <w:rFonts w:ascii="Arial" w:hAnsi="Arial" w:cs="Arial"/>
          <w:b/>
          <w:sz w:val="24"/>
          <w:szCs w:val="24"/>
        </w:rPr>
      </w:pPr>
    </w:p>
    <w:p w:rsidR="006A4DB2" w:rsidRP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Gestorský výbor odporúča schváliť</w:t>
      </w:r>
    </w:p>
    <w:p w:rsidR="006A4DB2" w:rsidP="006A4DB2">
      <w:pPr>
        <w:pStyle w:val="ListParagraph"/>
        <w:bidi w:val="0"/>
        <w:spacing w:line="240" w:lineRule="auto"/>
        <w:ind w:left="3969"/>
        <w:jc w:val="both"/>
        <w:rPr>
          <w:rFonts w:ascii="Arial" w:hAnsi="Arial" w:cs="Arial"/>
          <w:sz w:val="24"/>
          <w:szCs w:val="24"/>
        </w:rPr>
      </w:pPr>
    </w:p>
    <w:p w:rsidR="006A4DB2" w:rsidP="006A4DB2">
      <w:pPr>
        <w:pStyle w:val="ListParagraph"/>
        <w:bidi w:val="0"/>
        <w:spacing w:line="240" w:lineRule="auto"/>
        <w:jc w:val="both"/>
        <w:rPr>
          <w:rFonts w:ascii="Arial" w:hAnsi="Arial" w:cs="Arial"/>
          <w:sz w:val="24"/>
          <w:szCs w:val="24"/>
        </w:rPr>
      </w:pPr>
    </w:p>
    <w:p w:rsidR="006A4DB2" w:rsidP="006A4DB2">
      <w:pPr>
        <w:bidi w:val="0"/>
        <w:ind w:left="709" w:hanging="349"/>
        <w:jc w:val="both"/>
        <w:rPr>
          <w:rFonts w:ascii="Arial" w:hAnsi="Arial" w:cs="Arial"/>
        </w:rPr>
      </w:pPr>
      <w:r>
        <w:rPr>
          <w:rFonts w:ascii="Arial" w:hAnsi="Arial" w:cs="Arial"/>
        </w:rPr>
        <w:t>30. V § 26 ods. 5 písm. c) sa za slovom „záznam“ vypúšťa čiarka a slová „ktorým je dokument“.</w:t>
      </w:r>
    </w:p>
    <w:p w:rsidR="006A4DB2" w:rsidP="006A4DB2">
      <w:pPr>
        <w:pStyle w:val="ListParagraph"/>
        <w:bidi w:val="0"/>
        <w:spacing w:line="240" w:lineRule="auto"/>
        <w:jc w:val="both"/>
        <w:rPr>
          <w:rFonts w:ascii="Arial" w:hAnsi="Arial" w:cs="Arial"/>
          <w:sz w:val="24"/>
          <w:szCs w:val="24"/>
        </w:rPr>
      </w:pPr>
    </w:p>
    <w:p w:rsidR="006A4DB2" w:rsidP="006A4DB2">
      <w:pPr>
        <w:pStyle w:val="ListParagraph"/>
        <w:bidi w:val="0"/>
        <w:spacing w:line="240" w:lineRule="auto"/>
        <w:ind w:left="3969"/>
        <w:jc w:val="both"/>
        <w:rPr>
          <w:rFonts w:ascii="Arial" w:hAnsi="Arial" w:cs="Arial"/>
          <w:sz w:val="24"/>
          <w:szCs w:val="24"/>
        </w:rPr>
      </w:pPr>
      <w:r>
        <w:rPr>
          <w:rFonts w:ascii="Arial" w:hAnsi="Arial" w:cs="Arial"/>
          <w:sz w:val="24"/>
          <w:szCs w:val="24"/>
        </w:rPr>
        <w:t>Ide o legislatívno-technickú pripomienku, ktorou sa spresňuje normatívny právny text.</w:t>
      </w:r>
    </w:p>
    <w:p w:rsidR="006A4DB2" w:rsidP="006A4DB2">
      <w:pPr>
        <w:pStyle w:val="ListParagraph"/>
        <w:bidi w:val="0"/>
        <w:spacing w:line="240" w:lineRule="auto"/>
        <w:ind w:left="3969"/>
        <w:jc w:val="both"/>
        <w:rPr>
          <w:rFonts w:ascii="Arial" w:hAnsi="Arial" w:cs="Arial"/>
          <w:sz w:val="24"/>
          <w:szCs w:val="24"/>
        </w:rPr>
      </w:pPr>
    </w:p>
    <w:p w:rsidR="005E2BB9" w:rsidP="005E2BB9">
      <w:pPr>
        <w:pStyle w:val="ListParagraph"/>
        <w:bidi w:val="0"/>
        <w:spacing w:line="240" w:lineRule="auto"/>
        <w:jc w:val="center"/>
        <w:rPr>
          <w:rFonts w:ascii="Arial" w:hAnsi="Arial" w:cs="Arial"/>
          <w:b/>
          <w:sz w:val="24"/>
          <w:szCs w:val="24"/>
        </w:rPr>
      </w:pPr>
      <w:r>
        <w:rPr>
          <w:rFonts w:ascii="Arial" w:hAnsi="Arial" w:cs="Arial"/>
          <w:b/>
          <w:sz w:val="24"/>
          <w:szCs w:val="24"/>
        </w:rPr>
        <w:t>Ústavnoprávny výbor Národnej rady Slovenskej republiky</w:t>
      </w:r>
    </w:p>
    <w:p w:rsidR="005E2BB9" w:rsidP="005E2BB9">
      <w:pPr>
        <w:pStyle w:val="ListParagraph"/>
        <w:bidi w:val="0"/>
        <w:spacing w:line="240" w:lineRule="auto"/>
        <w:jc w:val="center"/>
        <w:rPr>
          <w:rFonts w:ascii="Arial" w:hAnsi="Arial" w:cs="Arial"/>
          <w:b/>
          <w:sz w:val="24"/>
          <w:szCs w:val="24"/>
        </w:rPr>
      </w:pPr>
      <w:r>
        <w:rPr>
          <w:rFonts w:ascii="Arial" w:hAnsi="Arial" w:cs="Arial"/>
          <w:b/>
          <w:sz w:val="24"/>
          <w:szCs w:val="24"/>
        </w:rPr>
        <w:t>Výbor Národnej rady Slovenskej republiky pre financie a rozpočet</w:t>
      </w:r>
    </w:p>
    <w:p w:rsidR="005E2BB9" w:rsidRPr="005E2BB9" w:rsidP="005E2BB9">
      <w:pPr>
        <w:bidi w:val="0"/>
        <w:rPr>
          <w:rFonts w:ascii="Arial" w:hAnsi="Arial" w:cs="Arial"/>
          <w:b/>
        </w:rPr>
      </w:pPr>
    </w:p>
    <w:p w:rsid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Výbor Národnej rady Slovenskej republiky pre pôdohospodárstvo a životné prostredie</w:t>
      </w:r>
    </w:p>
    <w:p w:rsidR="006A4DB2" w:rsidP="006A4DB2">
      <w:pPr>
        <w:pStyle w:val="ListParagraph"/>
        <w:bidi w:val="0"/>
        <w:spacing w:line="240" w:lineRule="auto"/>
        <w:jc w:val="center"/>
        <w:rPr>
          <w:rFonts w:ascii="Arial" w:hAnsi="Arial" w:cs="Arial"/>
          <w:b/>
          <w:sz w:val="24"/>
          <w:szCs w:val="24"/>
        </w:rPr>
      </w:pPr>
    </w:p>
    <w:p w:rsidR="006A4DB2" w:rsidRP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Gestorský výbor odporúča schváliť</w:t>
      </w:r>
    </w:p>
    <w:p w:rsidR="006A4DB2" w:rsidP="006A4DB2">
      <w:pPr>
        <w:pStyle w:val="ListParagraph"/>
        <w:bidi w:val="0"/>
        <w:spacing w:line="240" w:lineRule="auto"/>
        <w:ind w:left="3969"/>
        <w:jc w:val="both"/>
        <w:rPr>
          <w:rFonts w:ascii="Arial" w:hAnsi="Arial" w:cs="Arial"/>
          <w:sz w:val="24"/>
          <w:szCs w:val="24"/>
        </w:rPr>
      </w:pPr>
    </w:p>
    <w:p w:rsidR="006A4DB2" w:rsidP="006A4DB2">
      <w:pPr>
        <w:bidi w:val="0"/>
        <w:jc w:val="both"/>
        <w:rPr>
          <w:rFonts w:ascii="Arial" w:hAnsi="Arial" w:cs="Arial"/>
        </w:rPr>
      </w:pPr>
    </w:p>
    <w:p w:rsidR="006A4DB2" w:rsidP="006A4DB2">
      <w:pPr>
        <w:bidi w:val="0"/>
        <w:jc w:val="both"/>
        <w:rPr>
          <w:rFonts w:ascii="Times New Roman" w:hAnsi="Times New Roman"/>
        </w:rPr>
      </w:pPr>
    </w:p>
    <w:p w:rsidR="006A4DB2" w:rsidP="006A4DB2">
      <w:pPr>
        <w:bidi w:val="0"/>
        <w:ind w:left="851" w:hanging="425"/>
        <w:jc w:val="both"/>
        <w:rPr>
          <w:rFonts w:ascii="Arial" w:hAnsi="Arial" w:cs="Arial"/>
        </w:rPr>
      </w:pPr>
      <w:r>
        <w:rPr>
          <w:rFonts w:ascii="Arial" w:hAnsi="Arial" w:cs="Arial"/>
        </w:rPr>
        <w:t>31</w:t>
      </w:r>
      <w:r>
        <w:rPr>
          <w:rFonts w:ascii="Times New Roman" w:hAnsi="Times New Roman"/>
        </w:rPr>
        <w:t xml:space="preserve">. </w:t>
      </w:r>
      <w:r>
        <w:rPr>
          <w:rFonts w:ascii="Arial" w:hAnsi="Arial" w:cs="Arial"/>
        </w:rPr>
        <w:t>V § 26 odsek 7 znie:</w:t>
      </w:r>
    </w:p>
    <w:p w:rsidR="006A4DB2" w:rsidP="006A4DB2">
      <w:pPr>
        <w:bidi w:val="0"/>
        <w:ind w:left="709"/>
        <w:jc w:val="both"/>
        <w:rPr>
          <w:rFonts w:ascii="Arial" w:hAnsi="Arial" w:cs="Arial"/>
        </w:rPr>
      </w:pPr>
      <w:r>
        <w:rPr>
          <w:rFonts w:ascii="Arial" w:hAnsi="Arial" w:cs="Arial"/>
        </w:rPr>
        <w:t>„(7) Konajúci orgán rozhodne o žiadosti o priame podpory podľa osobitného predpisu.</w:t>
      </w:r>
      <w:r>
        <w:rPr>
          <w:rFonts w:ascii="Arial" w:hAnsi="Arial" w:cs="Arial"/>
          <w:vertAlign w:val="superscript"/>
        </w:rPr>
        <w:t>106</w:t>
      </w:r>
      <w:r>
        <w:rPr>
          <w:rFonts w:ascii="Arial" w:hAnsi="Arial" w:cs="Arial"/>
        </w:rPr>
        <w:t>)“ .</w:t>
      </w:r>
    </w:p>
    <w:p w:rsidR="006A4DB2" w:rsidP="006A4DB2">
      <w:pPr>
        <w:bidi w:val="0"/>
        <w:jc w:val="both"/>
        <w:rPr>
          <w:rFonts w:ascii="Arial" w:hAnsi="Arial" w:cs="Arial"/>
        </w:rPr>
      </w:pPr>
    </w:p>
    <w:p w:rsidR="006A4DB2" w:rsidP="006A4DB2">
      <w:pPr>
        <w:bidi w:val="0"/>
        <w:ind w:left="3969"/>
        <w:jc w:val="both"/>
        <w:rPr>
          <w:rFonts w:ascii="Arial" w:hAnsi="Arial" w:cs="Arial"/>
        </w:rPr>
      </w:pPr>
      <w:r>
        <w:rPr>
          <w:rFonts w:ascii="Arial" w:hAnsi="Arial" w:cs="Arial"/>
        </w:rPr>
        <w:t>Navrhovaná úprava znenia § 26 ods. 7 komplexnejšie pokryje možnosti rozhodovania konajúceho orgánu vo vzťahu k priamo uplatniteľnej legislatíve EÚ, ktorá okrem schválenia a neschválenia žiadosti o priame podpory, pri splnení resp. nesplnení podmienky alebo podmienok ukladá sankcie v závislosti od rozsahu, závažnosti a trvania, pričom dochádza napr. k čiastočnému poskytnutiu priamych podpôr alebo naopak k vylúčeniu z poskytovania priamych podpôr do budúcich období.</w:t>
      </w:r>
    </w:p>
    <w:p w:rsidR="006A4DB2" w:rsidP="006A4DB2">
      <w:pPr>
        <w:bidi w:val="0"/>
        <w:ind w:left="3969"/>
        <w:jc w:val="both"/>
        <w:rPr>
          <w:rFonts w:ascii="Arial" w:hAnsi="Arial" w:cs="Arial"/>
        </w:rPr>
      </w:pPr>
    </w:p>
    <w:p w:rsid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Výbor Národnej rady Slovenskej republiky pre pôdohospodárstvo a životné prostredie</w:t>
      </w:r>
    </w:p>
    <w:p w:rsidR="006A4DB2" w:rsidP="006A4DB2">
      <w:pPr>
        <w:pStyle w:val="ListParagraph"/>
        <w:bidi w:val="0"/>
        <w:spacing w:line="240" w:lineRule="auto"/>
        <w:jc w:val="center"/>
        <w:rPr>
          <w:rFonts w:ascii="Arial" w:hAnsi="Arial" w:cs="Arial"/>
          <w:b/>
          <w:sz w:val="24"/>
          <w:szCs w:val="24"/>
        </w:rPr>
      </w:pPr>
    </w:p>
    <w:p w:rsidR="006A4DB2" w:rsidRP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Gestorský výbor odporúča schváliť</w:t>
      </w:r>
    </w:p>
    <w:p w:rsidR="006A4DB2" w:rsidP="006A4DB2">
      <w:pPr>
        <w:bidi w:val="0"/>
        <w:ind w:left="3969"/>
        <w:jc w:val="both"/>
        <w:rPr>
          <w:rFonts w:ascii="Arial" w:hAnsi="Arial" w:cs="Arial"/>
        </w:rPr>
      </w:pPr>
    </w:p>
    <w:p w:rsidR="006A4DB2" w:rsidP="006A4DB2">
      <w:pPr>
        <w:bidi w:val="0"/>
        <w:jc w:val="both"/>
        <w:rPr>
          <w:rFonts w:ascii="Arial" w:hAnsi="Arial" w:cs="Arial"/>
        </w:rPr>
      </w:pPr>
    </w:p>
    <w:p w:rsidR="006A4DB2" w:rsidP="006A4DB2">
      <w:pPr>
        <w:bidi w:val="0"/>
        <w:jc w:val="both"/>
        <w:rPr>
          <w:rFonts w:ascii="Arial" w:hAnsi="Arial" w:cs="Arial"/>
        </w:rPr>
      </w:pPr>
    </w:p>
    <w:p w:rsidR="006A4DB2" w:rsidP="006A4DB2">
      <w:pPr>
        <w:bidi w:val="0"/>
        <w:ind w:firstLine="284"/>
        <w:jc w:val="both"/>
        <w:rPr>
          <w:rFonts w:ascii="Arial" w:hAnsi="Arial" w:cs="Arial"/>
        </w:rPr>
      </w:pPr>
      <w:r>
        <w:rPr>
          <w:rFonts w:ascii="Arial" w:hAnsi="Arial" w:cs="Arial"/>
        </w:rPr>
        <w:t>32. V § 26 sa vypúšťa odsek 9.</w:t>
      </w:r>
    </w:p>
    <w:p w:rsidR="006A4DB2" w:rsidP="006A4DB2">
      <w:pPr>
        <w:bidi w:val="0"/>
        <w:jc w:val="both"/>
        <w:rPr>
          <w:rFonts w:ascii="Arial" w:hAnsi="Arial" w:cs="Arial"/>
        </w:rPr>
      </w:pPr>
    </w:p>
    <w:p w:rsidR="006A4DB2" w:rsidP="006A4DB2">
      <w:pPr>
        <w:bidi w:val="0"/>
        <w:ind w:left="851" w:hanging="143"/>
        <w:jc w:val="both"/>
        <w:rPr>
          <w:rFonts w:ascii="Arial" w:hAnsi="Arial" w:cs="Arial"/>
        </w:rPr>
      </w:pPr>
      <w:r>
        <w:rPr>
          <w:rFonts w:ascii="Arial" w:hAnsi="Arial" w:cs="Arial"/>
        </w:rPr>
        <w:t>Nasledujúce odseky sa primerane prečíslujú.</w:t>
      </w:r>
    </w:p>
    <w:p w:rsidR="006A4DB2" w:rsidP="006A4DB2">
      <w:pPr>
        <w:bidi w:val="0"/>
        <w:ind w:left="851" w:hanging="143"/>
        <w:jc w:val="both"/>
        <w:rPr>
          <w:rFonts w:ascii="Arial" w:hAnsi="Arial" w:cs="Arial"/>
        </w:rPr>
      </w:pPr>
      <w:r>
        <w:rPr>
          <w:rFonts w:ascii="Arial" w:hAnsi="Arial" w:cs="Arial"/>
        </w:rPr>
        <w:t>V súvislosti s vypustením odseku 9 v § 26 sa vykoná preznačenie súvisiacich</w:t>
      </w:r>
    </w:p>
    <w:p w:rsidR="006A4DB2" w:rsidP="006A4DB2">
      <w:pPr>
        <w:bidi w:val="0"/>
        <w:ind w:left="851" w:hanging="143"/>
        <w:jc w:val="both"/>
        <w:rPr>
          <w:rFonts w:ascii="Arial" w:hAnsi="Arial" w:cs="Arial"/>
        </w:rPr>
      </w:pPr>
      <w:r>
        <w:rPr>
          <w:rFonts w:ascii="Arial" w:hAnsi="Arial" w:cs="Arial"/>
        </w:rPr>
        <w:t>vnútorných odkazov v rámci § 26 a v § 32 ods. 3.</w:t>
      </w:r>
    </w:p>
    <w:p w:rsidR="006A4DB2" w:rsidP="006A4DB2">
      <w:pPr>
        <w:bidi w:val="0"/>
        <w:jc w:val="both"/>
        <w:rPr>
          <w:rFonts w:ascii="Arial" w:hAnsi="Arial" w:cs="Arial"/>
        </w:rPr>
      </w:pPr>
    </w:p>
    <w:p w:rsidR="006A4DB2" w:rsidP="006A4DB2">
      <w:pPr>
        <w:bidi w:val="0"/>
        <w:ind w:left="2835"/>
        <w:jc w:val="both"/>
        <w:rPr>
          <w:rFonts w:ascii="Arial" w:hAnsi="Arial" w:cs="Arial"/>
        </w:rPr>
      </w:pPr>
      <w:r>
        <w:rPr>
          <w:rFonts w:ascii="Arial" w:hAnsi="Arial" w:cs="Arial"/>
        </w:rPr>
        <w:t>Odôvodnenie: Ide o legislatívno-technickú úpravu, ktorá vyvstáva v prípade zmeny znenia § 26 ods. 7.</w:t>
      </w:r>
    </w:p>
    <w:p w:rsidR="006A4DB2" w:rsidP="006A4DB2">
      <w:pPr>
        <w:bidi w:val="0"/>
        <w:ind w:left="2835"/>
        <w:jc w:val="both"/>
        <w:rPr>
          <w:rFonts w:ascii="Arial" w:hAnsi="Arial" w:cs="Arial"/>
        </w:rPr>
      </w:pPr>
    </w:p>
    <w:p w:rsid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Výbor Národnej rady Slovenskej republiky pre pôdohospodárstvo a životné prostredie</w:t>
      </w:r>
    </w:p>
    <w:p w:rsidR="006A4DB2" w:rsidP="006A4DB2">
      <w:pPr>
        <w:pStyle w:val="ListParagraph"/>
        <w:bidi w:val="0"/>
        <w:spacing w:line="240" w:lineRule="auto"/>
        <w:jc w:val="center"/>
        <w:rPr>
          <w:rFonts w:ascii="Arial" w:hAnsi="Arial" w:cs="Arial"/>
          <w:b/>
          <w:sz w:val="24"/>
          <w:szCs w:val="24"/>
        </w:rPr>
      </w:pPr>
    </w:p>
    <w:p w:rsidR="006A4DB2" w:rsidRP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Gestorský výbor odporúča schváliť</w:t>
      </w:r>
    </w:p>
    <w:p w:rsidR="006A4DB2" w:rsidP="006A4DB2">
      <w:pPr>
        <w:bidi w:val="0"/>
        <w:ind w:left="2835"/>
        <w:jc w:val="both"/>
        <w:rPr>
          <w:rFonts w:ascii="Arial" w:hAnsi="Arial" w:cs="Arial"/>
        </w:rPr>
      </w:pPr>
    </w:p>
    <w:p w:rsidR="006A4DB2" w:rsidP="006A4DB2">
      <w:pPr>
        <w:bidi w:val="0"/>
        <w:ind w:left="2835"/>
        <w:jc w:val="both"/>
        <w:rPr>
          <w:rFonts w:ascii="Arial" w:hAnsi="Arial" w:cs="Arial"/>
        </w:rPr>
      </w:pPr>
    </w:p>
    <w:p w:rsidR="006A4DB2" w:rsidP="006A4DB2">
      <w:pPr>
        <w:bidi w:val="0"/>
        <w:ind w:left="2835"/>
        <w:jc w:val="both"/>
        <w:rPr>
          <w:rFonts w:ascii="Arial" w:hAnsi="Arial" w:cs="Arial"/>
        </w:rPr>
      </w:pPr>
    </w:p>
    <w:p w:rsidR="006A4DB2" w:rsidP="006A4DB2">
      <w:pPr>
        <w:bidi w:val="0"/>
        <w:ind w:left="851" w:hanging="491"/>
        <w:jc w:val="both"/>
        <w:rPr>
          <w:rFonts w:ascii="Arial" w:hAnsi="Arial" w:cs="Arial"/>
        </w:rPr>
      </w:pPr>
      <w:r>
        <w:rPr>
          <w:rFonts w:ascii="Arial" w:hAnsi="Arial" w:cs="Arial"/>
        </w:rPr>
        <w:t>33. V § 26 ods. 10 sa slová „so všeobecne záväznými právnymi predpismi“ nahrádzajú slovami „s týmto zákonom a osobitnými predpismi“.</w:t>
      </w:r>
    </w:p>
    <w:p w:rsidR="006A4DB2" w:rsidP="006A4DB2">
      <w:pPr>
        <w:pStyle w:val="ListParagraph"/>
        <w:bidi w:val="0"/>
        <w:spacing w:line="240" w:lineRule="auto"/>
        <w:jc w:val="both"/>
        <w:rPr>
          <w:rFonts w:ascii="Arial" w:hAnsi="Arial" w:cs="Arial"/>
          <w:sz w:val="24"/>
          <w:szCs w:val="24"/>
        </w:rPr>
      </w:pPr>
    </w:p>
    <w:p w:rsidR="006A4DB2" w:rsidP="006A4DB2">
      <w:pPr>
        <w:pStyle w:val="ListParagraph"/>
        <w:bidi w:val="0"/>
        <w:spacing w:line="240" w:lineRule="auto"/>
        <w:ind w:left="3969"/>
        <w:jc w:val="both"/>
        <w:rPr>
          <w:rFonts w:ascii="Arial" w:hAnsi="Arial" w:cs="Arial"/>
          <w:sz w:val="24"/>
          <w:szCs w:val="24"/>
        </w:rPr>
      </w:pPr>
      <w:r>
        <w:rPr>
          <w:rFonts w:ascii="Arial" w:hAnsi="Arial" w:cs="Arial"/>
          <w:sz w:val="24"/>
          <w:szCs w:val="24"/>
        </w:rPr>
        <w:t>Ide o legislatívno-technickú pripomienku, ktorou sa spresňuje právny text v súlade s bodom 18 Legislatívno-technických pokynov Prílohy č. 2 Legislatívnych pravidiel tvorby zákonov. Pojem „osobitný predpis“ zahŕňa tak všeobecne záväzné právne predpisy ako aj právne akty Európskej únie.</w:t>
      </w:r>
    </w:p>
    <w:p w:rsidR="006A4DB2" w:rsidP="006A4DB2">
      <w:pPr>
        <w:pStyle w:val="ListParagraph"/>
        <w:bidi w:val="0"/>
        <w:spacing w:line="240" w:lineRule="auto"/>
        <w:ind w:left="3969"/>
        <w:jc w:val="both"/>
        <w:rPr>
          <w:rFonts w:ascii="Arial" w:hAnsi="Arial" w:cs="Arial"/>
          <w:sz w:val="24"/>
          <w:szCs w:val="24"/>
        </w:rPr>
      </w:pPr>
    </w:p>
    <w:p w:rsidR="005E2BB9" w:rsidP="005E2BB9">
      <w:pPr>
        <w:pStyle w:val="ListParagraph"/>
        <w:bidi w:val="0"/>
        <w:spacing w:line="240" w:lineRule="auto"/>
        <w:jc w:val="center"/>
        <w:rPr>
          <w:rFonts w:ascii="Arial" w:hAnsi="Arial" w:cs="Arial"/>
          <w:b/>
          <w:sz w:val="24"/>
          <w:szCs w:val="24"/>
        </w:rPr>
      </w:pPr>
      <w:r>
        <w:rPr>
          <w:rFonts w:ascii="Arial" w:hAnsi="Arial" w:cs="Arial"/>
          <w:b/>
          <w:sz w:val="24"/>
          <w:szCs w:val="24"/>
        </w:rPr>
        <w:t>Ústavnoprávny výbor Národnej rady Slovenskej republiky</w:t>
      </w:r>
    </w:p>
    <w:p w:rsidR="005E2BB9" w:rsidRPr="005E2BB9" w:rsidP="005E2BB9">
      <w:pPr>
        <w:pStyle w:val="ListParagraph"/>
        <w:bidi w:val="0"/>
        <w:spacing w:line="240" w:lineRule="auto"/>
        <w:jc w:val="center"/>
        <w:rPr>
          <w:rFonts w:ascii="Arial" w:hAnsi="Arial" w:cs="Arial"/>
          <w:b/>
          <w:sz w:val="24"/>
          <w:szCs w:val="24"/>
        </w:rPr>
      </w:pPr>
      <w:r>
        <w:rPr>
          <w:rFonts w:ascii="Arial" w:hAnsi="Arial" w:cs="Arial"/>
          <w:b/>
          <w:sz w:val="24"/>
          <w:szCs w:val="24"/>
        </w:rPr>
        <w:t>Výbor Národnej rady Slovenskej republiky pre financie a rozpočet</w:t>
      </w:r>
    </w:p>
    <w:p w:rsid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Výbor Národnej rady Slovenskej republiky pre pôdohospodárstvo a životné prostredie</w:t>
      </w:r>
    </w:p>
    <w:p w:rsidR="006A4DB2" w:rsidP="006A4DB2">
      <w:pPr>
        <w:pStyle w:val="ListParagraph"/>
        <w:bidi w:val="0"/>
        <w:spacing w:line="240" w:lineRule="auto"/>
        <w:jc w:val="center"/>
        <w:rPr>
          <w:rFonts w:ascii="Arial" w:hAnsi="Arial" w:cs="Arial"/>
          <w:b/>
          <w:sz w:val="24"/>
          <w:szCs w:val="24"/>
        </w:rPr>
      </w:pPr>
    </w:p>
    <w:p w:rsidR="006A4DB2" w:rsidRP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Gestorský výbor odporúča schváliť</w:t>
      </w:r>
    </w:p>
    <w:p w:rsidR="006A4DB2" w:rsidP="006A4DB2">
      <w:pPr>
        <w:pStyle w:val="ListParagraph"/>
        <w:bidi w:val="0"/>
        <w:spacing w:line="240" w:lineRule="auto"/>
        <w:ind w:left="3969"/>
        <w:jc w:val="both"/>
        <w:rPr>
          <w:rFonts w:ascii="Arial" w:hAnsi="Arial" w:cs="Arial"/>
          <w:sz w:val="24"/>
          <w:szCs w:val="24"/>
        </w:rPr>
      </w:pPr>
    </w:p>
    <w:p w:rsidR="006A4DB2" w:rsidP="006A4DB2">
      <w:pPr>
        <w:bidi w:val="0"/>
        <w:ind w:left="2835"/>
        <w:jc w:val="both"/>
        <w:rPr>
          <w:rFonts w:ascii="Arial" w:hAnsi="Arial" w:cs="Arial"/>
        </w:rPr>
      </w:pPr>
    </w:p>
    <w:p w:rsidR="006A4DB2" w:rsidP="006A4DB2">
      <w:pPr>
        <w:bidi w:val="0"/>
        <w:jc w:val="both"/>
        <w:rPr>
          <w:rFonts w:ascii="Times New Roman" w:hAnsi="Times New Roman"/>
        </w:rPr>
      </w:pPr>
    </w:p>
    <w:p w:rsidR="006A4DB2" w:rsidP="006A4DB2">
      <w:pPr>
        <w:bidi w:val="0"/>
        <w:ind w:left="851" w:hanging="425"/>
        <w:jc w:val="both"/>
        <w:rPr>
          <w:rFonts w:ascii="Arial" w:hAnsi="Arial" w:cs="Arial"/>
        </w:rPr>
      </w:pPr>
      <w:r>
        <w:rPr>
          <w:rFonts w:ascii="Arial" w:hAnsi="Arial" w:cs="Arial"/>
        </w:rPr>
        <w:t>34</w:t>
      </w:r>
      <w:r>
        <w:rPr>
          <w:rFonts w:ascii="Times New Roman" w:hAnsi="Times New Roman"/>
        </w:rPr>
        <w:t xml:space="preserve">. </w:t>
      </w:r>
      <w:r>
        <w:rPr>
          <w:rFonts w:ascii="Arial" w:hAnsi="Arial" w:cs="Arial"/>
        </w:rPr>
        <w:t>V doterajšom § 26 ods. 11 prvej vete sa za slová „obsahuje výrok“ vkladá čiarka a slová „ktorý sa môže členiť na časti“.</w:t>
      </w:r>
    </w:p>
    <w:p w:rsidR="006A4DB2" w:rsidP="006A4DB2">
      <w:pPr>
        <w:bidi w:val="0"/>
        <w:jc w:val="both"/>
        <w:rPr>
          <w:rFonts w:ascii="Arial" w:hAnsi="Arial" w:cs="Arial"/>
          <w:highlight w:val="green"/>
        </w:rPr>
      </w:pPr>
    </w:p>
    <w:p w:rsidR="006A4DB2" w:rsidP="006A4DB2">
      <w:pPr>
        <w:bidi w:val="0"/>
        <w:ind w:left="3969"/>
        <w:jc w:val="both"/>
        <w:rPr>
          <w:rFonts w:ascii="Arial" w:hAnsi="Arial" w:cs="Arial"/>
        </w:rPr>
      </w:pPr>
      <w:r>
        <w:rPr>
          <w:rFonts w:ascii="Arial" w:hAnsi="Arial" w:cs="Arial"/>
        </w:rPr>
        <w:t xml:space="preserve">Ide o legislatívno-technickú úpravu, ktorá vyvstáva z navrhovaného nového znenia  § 26 ods. 11. </w:t>
      </w:r>
    </w:p>
    <w:p w:rsidR="006A4DB2" w:rsidP="006A4DB2">
      <w:pPr>
        <w:bidi w:val="0"/>
        <w:ind w:left="3969"/>
        <w:jc w:val="both"/>
        <w:rPr>
          <w:rFonts w:ascii="Arial" w:hAnsi="Arial" w:cs="Arial"/>
        </w:rPr>
      </w:pPr>
    </w:p>
    <w:p w:rsid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Výbor Národnej rady Slovenskej republiky pre pôdohospodárstvo a životné prostredie</w:t>
      </w:r>
    </w:p>
    <w:p w:rsidR="006A4DB2" w:rsidP="006A4DB2">
      <w:pPr>
        <w:pStyle w:val="ListParagraph"/>
        <w:bidi w:val="0"/>
        <w:spacing w:line="240" w:lineRule="auto"/>
        <w:jc w:val="center"/>
        <w:rPr>
          <w:rFonts w:ascii="Arial" w:hAnsi="Arial" w:cs="Arial"/>
          <w:b/>
          <w:sz w:val="24"/>
          <w:szCs w:val="24"/>
        </w:rPr>
      </w:pPr>
    </w:p>
    <w:p w:rsidR="006A4DB2" w:rsidRP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Gestorský výbor odporúča schváliť</w:t>
      </w:r>
    </w:p>
    <w:p w:rsidR="006A4DB2" w:rsidP="006A4DB2">
      <w:pPr>
        <w:bidi w:val="0"/>
        <w:ind w:left="3969"/>
        <w:jc w:val="both"/>
        <w:rPr>
          <w:rFonts w:ascii="Arial" w:hAnsi="Arial" w:cs="Arial"/>
        </w:rPr>
      </w:pPr>
    </w:p>
    <w:p w:rsidR="006A4DB2" w:rsidP="006A4DB2">
      <w:pPr>
        <w:bidi w:val="0"/>
        <w:jc w:val="both"/>
        <w:rPr>
          <w:rFonts w:ascii="Arial" w:hAnsi="Arial" w:cs="Arial"/>
          <w:highlight w:val="green"/>
        </w:rPr>
      </w:pPr>
    </w:p>
    <w:p w:rsidR="006A4DB2" w:rsidP="006A4DB2">
      <w:pPr>
        <w:bidi w:val="0"/>
        <w:ind w:left="851" w:hanging="425"/>
        <w:jc w:val="both"/>
        <w:rPr>
          <w:rFonts w:ascii="Arial" w:hAnsi="Arial" w:cs="Arial"/>
          <w:highlight w:val="green"/>
        </w:rPr>
      </w:pPr>
      <w:r>
        <w:rPr>
          <w:rFonts w:ascii="Arial" w:hAnsi="Arial" w:cs="Arial"/>
        </w:rPr>
        <w:t>35. V doterajšom § 26 ods. 12 tretia veta znie: „Proti rozhodnutiu alebo časti výroku rozhodnutia o schválení poskytnutia podpory v plnom rozsahu alebo ak tak ustanovuje § 34 ods. 7, sa nemožno odvolať.“.</w:t>
      </w:r>
    </w:p>
    <w:p w:rsidR="006A4DB2" w:rsidP="006A4DB2">
      <w:pPr>
        <w:bidi w:val="0"/>
        <w:jc w:val="both"/>
        <w:rPr>
          <w:rFonts w:ascii="Arial" w:hAnsi="Arial" w:cs="Arial"/>
          <w:highlight w:val="green"/>
        </w:rPr>
      </w:pPr>
    </w:p>
    <w:p w:rsidR="006A4DB2" w:rsidP="006A4DB2">
      <w:pPr>
        <w:bidi w:val="0"/>
        <w:ind w:left="3969"/>
        <w:jc w:val="both"/>
        <w:rPr>
          <w:rFonts w:ascii="Arial" w:hAnsi="Arial" w:cs="Arial"/>
        </w:rPr>
      </w:pPr>
      <w:r>
        <w:rPr>
          <w:rFonts w:ascii="Arial" w:hAnsi="Arial" w:cs="Arial"/>
        </w:rPr>
        <w:t>Navrhovaná úprava znenia komplexnejšie pokryje správoplatnenie rozhodnutí v situáciách, keď v rámci jedného rozhodnutia konajúci orgán rozhoduje o viacerých schémach priamych podpôr, kde čiastočne vyhovuje poskytnutiu podpory v plnom rozsahu. V týchto prípadoch po nadobudnutí právoplatnosti rozhodnutia alebo časti výroku rozhodnutia o schválení poskytnutia podpory bude môcť po zohľadnení navrhovanej úpravy znenia platobná agentúra bezodkladne pristúpiť k vyplateniu finančných prostriedkov na účet príjemcu.</w:t>
      </w:r>
    </w:p>
    <w:p w:rsidR="006A4DB2" w:rsidP="006A4DB2">
      <w:pPr>
        <w:bidi w:val="0"/>
        <w:ind w:left="3969"/>
        <w:jc w:val="both"/>
        <w:rPr>
          <w:rFonts w:ascii="Arial" w:hAnsi="Arial" w:cs="Arial"/>
        </w:rPr>
      </w:pPr>
    </w:p>
    <w:p w:rsid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Výbor Národnej rady Slovenskej republiky pre pôdohospodárstvo a životné prostredie</w:t>
      </w:r>
    </w:p>
    <w:p w:rsidR="006A4DB2" w:rsidP="006A4DB2">
      <w:pPr>
        <w:pStyle w:val="ListParagraph"/>
        <w:bidi w:val="0"/>
        <w:spacing w:line="240" w:lineRule="auto"/>
        <w:jc w:val="center"/>
        <w:rPr>
          <w:rFonts w:ascii="Arial" w:hAnsi="Arial" w:cs="Arial"/>
          <w:b/>
          <w:sz w:val="24"/>
          <w:szCs w:val="24"/>
        </w:rPr>
      </w:pPr>
    </w:p>
    <w:p w:rsidR="006A4DB2" w:rsidRP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Gestorský výbor odporúča schváliť</w:t>
      </w:r>
    </w:p>
    <w:p w:rsidR="006A4DB2" w:rsidP="006A4DB2">
      <w:pPr>
        <w:bidi w:val="0"/>
        <w:ind w:left="3969"/>
        <w:jc w:val="both"/>
        <w:rPr>
          <w:rFonts w:ascii="Arial" w:hAnsi="Arial" w:cs="Arial"/>
        </w:rPr>
      </w:pPr>
    </w:p>
    <w:p w:rsidR="006A4DB2" w:rsidP="006A4DB2">
      <w:pPr>
        <w:bidi w:val="0"/>
        <w:ind w:left="3969"/>
        <w:jc w:val="both"/>
        <w:rPr>
          <w:rFonts w:ascii="Arial" w:hAnsi="Arial" w:cs="Arial"/>
        </w:rPr>
      </w:pPr>
    </w:p>
    <w:p w:rsidR="006A4DB2" w:rsidP="006A4DB2">
      <w:pPr>
        <w:bidi w:val="0"/>
        <w:ind w:left="360"/>
        <w:jc w:val="both"/>
        <w:rPr>
          <w:rFonts w:ascii="Arial" w:hAnsi="Arial" w:cs="Arial"/>
        </w:rPr>
      </w:pPr>
      <w:r>
        <w:rPr>
          <w:rFonts w:ascii="Arial" w:hAnsi="Arial" w:cs="Arial"/>
        </w:rPr>
        <w:t>36. V § 26 ods. 15 prvej vete sa slovo „lehote,“ nahrádza slovami „lehote a“.</w:t>
      </w:r>
    </w:p>
    <w:p w:rsidR="006A4DB2" w:rsidP="006A4DB2">
      <w:pPr>
        <w:pStyle w:val="ListParagraph"/>
        <w:bidi w:val="0"/>
        <w:ind w:firstLine="3249"/>
        <w:jc w:val="both"/>
        <w:rPr>
          <w:rFonts w:ascii="Arial" w:hAnsi="Arial" w:cs="Arial"/>
          <w:sz w:val="24"/>
          <w:szCs w:val="24"/>
        </w:rPr>
      </w:pPr>
    </w:p>
    <w:p w:rsidR="006A4DB2" w:rsidP="006A4DB2">
      <w:pPr>
        <w:pStyle w:val="ListParagraph"/>
        <w:bidi w:val="0"/>
        <w:ind w:firstLine="3249"/>
        <w:jc w:val="both"/>
        <w:rPr>
          <w:rFonts w:ascii="Arial" w:hAnsi="Arial" w:cs="Arial"/>
          <w:sz w:val="24"/>
          <w:szCs w:val="24"/>
        </w:rPr>
      </w:pPr>
      <w:r>
        <w:rPr>
          <w:rFonts w:ascii="Arial" w:hAnsi="Arial" w:cs="Arial"/>
          <w:sz w:val="24"/>
          <w:szCs w:val="24"/>
        </w:rPr>
        <w:t>Formulačná precizácia.</w:t>
      </w:r>
    </w:p>
    <w:p w:rsidR="006A4DB2" w:rsidP="006A4DB2">
      <w:pPr>
        <w:pStyle w:val="ListParagraph"/>
        <w:bidi w:val="0"/>
        <w:ind w:firstLine="3249"/>
        <w:jc w:val="both"/>
        <w:rPr>
          <w:rFonts w:ascii="Arial" w:hAnsi="Arial" w:cs="Arial"/>
          <w:sz w:val="24"/>
          <w:szCs w:val="24"/>
        </w:rPr>
      </w:pPr>
    </w:p>
    <w:p w:rsidR="005E2BB9" w:rsidP="005E2BB9">
      <w:pPr>
        <w:pStyle w:val="ListParagraph"/>
        <w:bidi w:val="0"/>
        <w:spacing w:line="240" w:lineRule="auto"/>
        <w:jc w:val="center"/>
        <w:rPr>
          <w:rFonts w:ascii="Arial" w:hAnsi="Arial" w:cs="Arial"/>
          <w:b/>
          <w:sz w:val="24"/>
          <w:szCs w:val="24"/>
        </w:rPr>
      </w:pPr>
      <w:r>
        <w:rPr>
          <w:rFonts w:ascii="Arial" w:hAnsi="Arial" w:cs="Arial"/>
          <w:b/>
          <w:sz w:val="24"/>
          <w:szCs w:val="24"/>
        </w:rPr>
        <w:t>Ústavnoprávny výbor Národnej rady Slovenskej republiky</w:t>
      </w:r>
    </w:p>
    <w:p w:rsidR="005E2BB9" w:rsidRPr="005E2BB9" w:rsidP="005E2BB9">
      <w:pPr>
        <w:pStyle w:val="ListParagraph"/>
        <w:bidi w:val="0"/>
        <w:spacing w:line="240" w:lineRule="auto"/>
        <w:jc w:val="center"/>
        <w:rPr>
          <w:rFonts w:ascii="Arial" w:hAnsi="Arial" w:cs="Arial"/>
          <w:b/>
          <w:sz w:val="24"/>
          <w:szCs w:val="24"/>
        </w:rPr>
      </w:pPr>
      <w:r>
        <w:rPr>
          <w:rFonts w:ascii="Arial" w:hAnsi="Arial" w:cs="Arial"/>
          <w:b/>
          <w:sz w:val="24"/>
          <w:szCs w:val="24"/>
        </w:rPr>
        <w:t>Výbor Národnej rady Slovenskej republiky pre financie a rozpočet</w:t>
      </w:r>
    </w:p>
    <w:p w:rsid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Výbor Národnej rady Slovenskej republiky pre pôdohospodárstvo a životné prostredie</w:t>
      </w:r>
    </w:p>
    <w:p w:rsidR="006A4DB2" w:rsidP="006A4DB2">
      <w:pPr>
        <w:pStyle w:val="ListParagraph"/>
        <w:bidi w:val="0"/>
        <w:spacing w:line="240" w:lineRule="auto"/>
        <w:jc w:val="center"/>
        <w:rPr>
          <w:rFonts w:ascii="Arial" w:hAnsi="Arial" w:cs="Arial"/>
          <w:b/>
          <w:sz w:val="24"/>
          <w:szCs w:val="24"/>
        </w:rPr>
      </w:pPr>
    </w:p>
    <w:p w:rsidR="006A4DB2" w:rsidRP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Gestorský výbor odporúča schváliť</w:t>
      </w:r>
    </w:p>
    <w:p w:rsidR="006A4DB2" w:rsidP="006A4DB2">
      <w:pPr>
        <w:pStyle w:val="ListParagraph"/>
        <w:bidi w:val="0"/>
        <w:ind w:firstLine="3249"/>
        <w:jc w:val="both"/>
        <w:rPr>
          <w:rFonts w:ascii="Arial" w:hAnsi="Arial" w:cs="Arial"/>
          <w:sz w:val="24"/>
          <w:szCs w:val="24"/>
        </w:rPr>
      </w:pPr>
    </w:p>
    <w:p w:rsidR="006A4DB2" w:rsidP="006A4DB2">
      <w:pPr>
        <w:pStyle w:val="ListParagraph"/>
        <w:bidi w:val="0"/>
        <w:ind w:firstLine="3249"/>
        <w:jc w:val="both"/>
        <w:rPr>
          <w:rFonts w:ascii="Arial" w:hAnsi="Arial" w:cs="Arial"/>
          <w:sz w:val="24"/>
          <w:szCs w:val="24"/>
        </w:rPr>
      </w:pPr>
    </w:p>
    <w:p w:rsidR="006A4DB2" w:rsidP="006A4DB2">
      <w:pPr>
        <w:bidi w:val="0"/>
        <w:ind w:left="360"/>
        <w:jc w:val="both"/>
        <w:rPr>
          <w:rFonts w:ascii="Arial" w:hAnsi="Arial" w:cs="Arial"/>
        </w:rPr>
      </w:pPr>
      <w:r>
        <w:rPr>
          <w:rFonts w:ascii="Arial" w:hAnsi="Arial" w:cs="Arial"/>
        </w:rPr>
        <w:t>37. V § 33 ods. 1 sa slovo  „ktorej“ nahrádza slovom „ktorému“.</w:t>
      </w:r>
    </w:p>
    <w:p w:rsidR="006A4DB2" w:rsidP="006A4DB2">
      <w:pPr>
        <w:bidi w:val="0"/>
        <w:ind w:left="360"/>
        <w:jc w:val="both"/>
        <w:rPr>
          <w:rFonts w:ascii="Arial" w:hAnsi="Arial" w:cs="Arial"/>
        </w:rPr>
      </w:pPr>
    </w:p>
    <w:p w:rsidR="006A4DB2" w:rsidP="006A4DB2">
      <w:pPr>
        <w:pStyle w:val="ListParagraph"/>
        <w:bidi w:val="0"/>
        <w:ind w:left="3969"/>
        <w:jc w:val="both"/>
        <w:rPr>
          <w:rFonts w:ascii="Arial" w:hAnsi="Arial" w:cs="Arial"/>
          <w:sz w:val="24"/>
          <w:szCs w:val="24"/>
        </w:rPr>
      </w:pPr>
      <w:r>
        <w:rPr>
          <w:rFonts w:ascii="Arial" w:hAnsi="Arial" w:cs="Arial"/>
          <w:sz w:val="24"/>
          <w:szCs w:val="24"/>
        </w:rPr>
        <w:t>Ide o gramatickú pripomienku, ktorou sa spresňuje gramatický pád („Rozhodnutie alebo časť výroku rozhodnutia, proti ktorému sa nemožno odvolať...“).</w:t>
      </w:r>
    </w:p>
    <w:p w:rsidR="006A4DB2" w:rsidP="006A4DB2">
      <w:pPr>
        <w:pStyle w:val="ListParagraph"/>
        <w:bidi w:val="0"/>
        <w:ind w:left="3969"/>
        <w:jc w:val="both"/>
        <w:rPr>
          <w:rFonts w:ascii="Arial" w:hAnsi="Arial" w:cs="Arial"/>
          <w:sz w:val="24"/>
          <w:szCs w:val="24"/>
        </w:rPr>
      </w:pPr>
    </w:p>
    <w:p w:rsidR="005E2BB9" w:rsidP="005E2BB9">
      <w:pPr>
        <w:pStyle w:val="ListParagraph"/>
        <w:bidi w:val="0"/>
        <w:spacing w:line="240" w:lineRule="auto"/>
        <w:jc w:val="center"/>
        <w:rPr>
          <w:rFonts w:ascii="Arial" w:hAnsi="Arial" w:cs="Arial"/>
          <w:b/>
          <w:sz w:val="24"/>
          <w:szCs w:val="24"/>
        </w:rPr>
      </w:pPr>
      <w:r>
        <w:rPr>
          <w:rFonts w:ascii="Arial" w:hAnsi="Arial" w:cs="Arial"/>
          <w:b/>
          <w:sz w:val="24"/>
          <w:szCs w:val="24"/>
        </w:rPr>
        <w:t>Ústavnoprávny výbor Národnej rady Slovenskej republiky</w:t>
      </w:r>
    </w:p>
    <w:p w:rsidR="005E2BB9" w:rsidRPr="005E2BB9" w:rsidP="005E2BB9">
      <w:pPr>
        <w:pStyle w:val="ListParagraph"/>
        <w:bidi w:val="0"/>
        <w:spacing w:line="240" w:lineRule="auto"/>
        <w:jc w:val="center"/>
        <w:rPr>
          <w:rFonts w:ascii="Arial" w:hAnsi="Arial" w:cs="Arial"/>
          <w:b/>
          <w:sz w:val="24"/>
          <w:szCs w:val="24"/>
        </w:rPr>
      </w:pPr>
      <w:r>
        <w:rPr>
          <w:rFonts w:ascii="Arial" w:hAnsi="Arial" w:cs="Arial"/>
          <w:b/>
          <w:sz w:val="24"/>
          <w:szCs w:val="24"/>
        </w:rPr>
        <w:t>Výbor Národnej rady Slovenskej republiky pre financie a rozpočet</w:t>
      </w:r>
    </w:p>
    <w:p w:rsid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Výbor Národnej rady Slovenskej republiky pre pôdohospodárstvo a životné prostredie</w:t>
      </w:r>
    </w:p>
    <w:p w:rsidR="006A4DB2" w:rsidP="006A4DB2">
      <w:pPr>
        <w:pStyle w:val="ListParagraph"/>
        <w:bidi w:val="0"/>
        <w:spacing w:line="240" w:lineRule="auto"/>
        <w:jc w:val="center"/>
        <w:rPr>
          <w:rFonts w:ascii="Arial" w:hAnsi="Arial" w:cs="Arial"/>
          <w:b/>
          <w:sz w:val="24"/>
          <w:szCs w:val="24"/>
        </w:rPr>
      </w:pPr>
    </w:p>
    <w:p w:rsidR="006A4DB2" w:rsidRP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Gestorský výbor odporúča schváliť</w:t>
      </w:r>
    </w:p>
    <w:p w:rsidR="006A4DB2" w:rsidP="006A4DB2">
      <w:pPr>
        <w:pStyle w:val="ListParagraph"/>
        <w:bidi w:val="0"/>
        <w:ind w:left="3969"/>
        <w:jc w:val="both"/>
        <w:rPr>
          <w:rFonts w:ascii="Arial" w:hAnsi="Arial" w:cs="Arial"/>
          <w:sz w:val="24"/>
          <w:szCs w:val="24"/>
        </w:rPr>
      </w:pPr>
    </w:p>
    <w:p w:rsidR="006A4DB2" w:rsidP="006A4DB2">
      <w:pPr>
        <w:bidi w:val="0"/>
        <w:jc w:val="both"/>
        <w:rPr>
          <w:rFonts w:ascii="Times New Roman" w:hAnsi="Times New Roman"/>
        </w:rPr>
      </w:pPr>
    </w:p>
    <w:p w:rsidR="006A4DB2" w:rsidP="006A4DB2">
      <w:pPr>
        <w:bidi w:val="0"/>
        <w:jc w:val="both"/>
        <w:rPr>
          <w:rFonts w:ascii="Times New Roman" w:hAnsi="Times New Roman"/>
        </w:rPr>
      </w:pPr>
    </w:p>
    <w:p w:rsidR="006A4DB2" w:rsidP="006A4DB2">
      <w:pPr>
        <w:bidi w:val="0"/>
        <w:ind w:firstLine="284"/>
        <w:jc w:val="both"/>
        <w:rPr>
          <w:rFonts w:ascii="Arial" w:hAnsi="Arial" w:cs="Arial"/>
        </w:rPr>
      </w:pPr>
      <w:r>
        <w:rPr>
          <w:rFonts w:ascii="Arial" w:hAnsi="Arial" w:cs="Arial"/>
        </w:rPr>
        <w:t>38</w:t>
      </w:r>
      <w:r>
        <w:rPr>
          <w:rFonts w:ascii="Times New Roman" w:hAnsi="Times New Roman"/>
        </w:rPr>
        <w:t xml:space="preserve">. </w:t>
      </w:r>
      <w:r>
        <w:rPr>
          <w:rFonts w:ascii="Arial" w:hAnsi="Arial" w:cs="Arial"/>
        </w:rPr>
        <w:t>V § 35 sa za odsek 3 vkladá nový odsek 4, ktorý znie:</w:t>
      </w:r>
    </w:p>
    <w:p w:rsidR="006A4DB2" w:rsidP="006A4DB2">
      <w:pPr>
        <w:bidi w:val="0"/>
        <w:ind w:left="567"/>
        <w:jc w:val="both"/>
        <w:rPr>
          <w:rFonts w:ascii="Arial" w:hAnsi="Arial" w:cs="Arial"/>
        </w:rPr>
      </w:pPr>
      <w:r>
        <w:rPr>
          <w:rFonts w:ascii="Arial" w:hAnsi="Arial" w:cs="Arial"/>
        </w:rPr>
        <w:t>„(4) Ak výsledky doplneného konania neobsahujú náležitosti podľa odseku 3, konajúci orgán, ktorý napadnuté rozhodnutie vydal, ich doplní na požiadanie odvolacieho orgánu najneskôr v lehote do piatich pracovných dní.“.</w:t>
      </w:r>
    </w:p>
    <w:p w:rsidR="006A4DB2" w:rsidP="006A4DB2">
      <w:pPr>
        <w:bidi w:val="0"/>
        <w:ind w:left="567"/>
        <w:jc w:val="both"/>
        <w:rPr>
          <w:rFonts w:ascii="Arial" w:hAnsi="Arial" w:cs="Arial"/>
        </w:rPr>
      </w:pPr>
    </w:p>
    <w:p w:rsidR="006A4DB2" w:rsidP="006A4DB2">
      <w:pPr>
        <w:bidi w:val="0"/>
        <w:ind w:left="567"/>
        <w:jc w:val="both"/>
        <w:rPr>
          <w:rFonts w:ascii="Arial" w:hAnsi="Arial" w:cs="Arial"/>
        </w:rPr>
      </w:pPr>
      <w:r>
        <w:rPr>
          <w:rFonts w:ascii="Arial" w:hAnsi="Arial" w:cs="Arial"/>
        </w:rPr>
        <w:t>Nasledujúce odseky sa primerane prečíslujú.</w:t>
      </w:r>
    </w:p>
    <w:p w:rsidR="006A4DB2" w:rsidP="006A4DB2">
      <w:pPr>
        <w:bidi w:val="0"/>
        <w:jc w:val="both"/>
        <w:rPr>
          <w:rFonts w:ascii="Arial" w:hAnsi="Arial" w:cs="Arial"/>
        </w:rPr>
      </w:pPr>
    </w:p>
    <w:p w:rsidR="006A4DB2" w:rsidP="006A4DB2">
      <w:pPr>
        <w:bidi w:val="0"/>
        <w:ind w:left="3969"/>
        <w:jc w:val="both"/>
        <w:rPr>
          <w:rFonts w:ascii="Arial" w:hAnsi="Arial" w:cs="Arial"/>
        </w:rPr>
      </w:pPr>
      <w:r>
        <w:rPr>
          <w:rFonts w:ascii="Arial" w:hAnsi="Arial" w:cs="Arial"/>
        </w:rPr>
        <w:t>Navrhované doplnenie znenia § 35 ods. 4 precizuje odvolacie konanie v situácii, že výsledky doplneného konania neobsahujú náležitosti podľa odseku 3 zákona. V takom prípade ich konajúci orgán, ktorý napadnuté rozhodnutie vydal, doplní najneskôr v lehote do piatich pracovných dní. Uvedeným mechanizmom sa predíde prieťahom v konaní z dôvodu rušenia rozhodnutia konajúceho orgánu, ktorý napadnuté rozhodnutie vydal, z formálno-procesných dôvodov.</w:t>
      </w:r>
    </w:p>
    <w:p w:rsidR="006A4DB2" w:rsidP="006A4DB2">
      <w:pPr>
        <w:bidi w:val="0"/>
        <w:jc w:val="both"/>
        <w:rPr>
          <w:rFonts w:ascii="Arial" w:hAnsi="Arial" w:cs="Arial"/>
        </w:rPr>
      </w:pPr>
    </w:p>
    <w:p w:rsid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Výbor Národnej rady Slovenskej republiky pre pôdohospodárstvo a životné prostredie</w:t>
      </w:r>
    </w:p>
    <w:p w:rsidR="006A4DB2" w:rsidP="006A4DB2">
      <w:pPr>
        <w:pStyle w:val="ListParagraph"/>
        <w:bidi w:val="0"/>
        <w:spacing w:line="240" w:lineRule="auto"/>
        <w:jc w:val="center"/>
        <w:rPr>
          <w:rFonts w:ascii="Arial" w:hAnsi="Arial" w:cs="Arial"/>
          <w:b/>
          <w:sz w:val="24"/>
          <w:szCs w:val="24"/>
        </w:rPr>
      </w:pPr>
    </w:p>
    <w:p w:rsidR="006A4DB2" w:rsidRP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Gestorský výbor odporúča schváliť</w:t>
      </w:r>
    </w:p>
    <w:p w:rsidR="006A4DB2" w:rsidP="006A4DB2">
      <w:pPr>
        <w:bidi w:val="0"/>
        <w:jc w:val="both"/>
        <w:rPr>
          <w:rFonts w:ascii="Arial" w:hAnsi="Arial" w:cs="Arial"/>
        </w:rPr>
      </w:pPr>
    </w:p>
    <w:p w:rsidR="006A4DB2" w:rsidP="006A4DB2">
      <w:pPr>
        <w:bidi w:val="0"/>
        <w:ind w:left="3969"/>
        <w:jc w:val="both"/>
        <w:rPr>
          <w:rFonts w:ascii="Arial" w:hAnsi="Arial" w:cs="Arial"/>
        </w:rPr>
      </w:pPr>
    </w:p>
    <w:p w:rsidR="006A4DB2" w:rsidP="006A4DB2">
      <w:pPr>
        <w:bidi w:val="0"/>
        <w:ind w:left="3969"/>
        <w:jc w:val="both"/>
        <w:rPr>
          <w:rFonts w:ascii="Arial" w:hAnsi="Arial" w:cs="Arial"/>
        </w:rPr>
      </w:pPr>
    </w:p>
    <w:p w:rsidR="006A4DB2" w:rsidP="006A4DB2">
      <w:pPr>
        <w:bidi w:val="0"/>
        <w:ind w:left="851" w:hanging="491"/>
        <w:jc w:val="both"/>
        <w:rPr>
          <w:rFonts w:ascii="Arial" w:hAnsi="Arial" w:cs="Arial"/>
        </w:rPr>
      </w:pPr>
      <w:r>
        <w:rPr>
          <w:rFonts w:ascii="Arial" w:hAnsi="Arial" w:cs="Arial"/>
        </w:rPr>
        <w:t>39. V § 36 ods. 5 sa slová „s iným všeobecne záväzným právnym predpisom“ nahrádzajú slovami „s osobitnými predpismi“.</w:t>
      </w:r>
    </w:p>
    <w:p w:rsidR="006A4DB2" w:rsidP="006A4DB2">
      <w:pPr>
        <w:pStyle w:val="ListParagraph"/>
        <w:bidi w:val="0"/>
        <w:spacing w:line="240" w:lineRule="auto"/>
        <w:jc w:val="both"/>
        <w:rPr>
          <w:rFonts w:ascii="Arial" w:hAnsi="Arial" w:cs="Arial"/>
          <w:sz w:val="24"/>
          <w:szCs w:val="24"/>
        </w:rPr>
      </w:pPr>
    </w:p>
    <w:p w:rsidR="006A4DB2" w:rsidP="006A4DB2">
      <w:pPr>
        <w:pStyle w:val="ListParagraph"/>
        <w:bidi w:val="0"/>
        <w:spacing w:line="240" w:lineRule="auto"/>
        <w:ind w:left="3969"/>
        <w:jc w:val="both"/>
        <w:rPr>
          <w:rFonts w:ascii="Arial" w:hAnsi="Arial" w:cs="Arial"/>
          <w:sz w:val="24"/>
          <w:szCs w:val="24"/>
        </w:rPr>
      </w:pPr>
      <w:r>
        <w:rPr>
          <w:rFonts w:ascii="Arial" w:hAnsi="Arial" w:cs="Arial"/>
          <w:sz w:val="24"/>
          <w:szCs w:val="24"/>
        </w:rPr>
        <w:t>Ide o legislatívno-technickú pripomienku, ktorou sa spresňuje právny text v súlade s bodom 18 Legislatívno-technických pokynov Prílohy č. 2 Legislatívnych pravidiel tvorby zákonov. Pojem „osobitný predpis“ zahŕňa tak všeobecne záväzné právne predpisy ako aj právne akty Európskej únie.</w:t>
      </w:r>
    </w:p>
    <w:p w:rsidR="006A4DB2" w:rsidP="006A4DB2">
      <w:pPr>
        <w:pStyle w:val="ListParagraph"/>
        <w:bidi w:val="0"/>
        <w:spacing w:line="240" w:lineRule="auto"/>
        <w:jc w:val="both"/>
        <w:rPr>
          <w:rFonts w:ascii="Arial" w:hAnsi="Arial" w:cs="Arial"/>
          <w:sz w:val="24"/>
          <w:szCs w:val="24"/>
        </w:rPr>
      </w:pPr>
    </w:p>
    <w:p w:rsidR="005E2BB9" w:rsidP="005E2BB9">
      <w:pPr>
        <w:pStyle w:val="ListParagraph"/>
        <w:bidi w:val="0"/>
        <w:spacing w:line="240" w:lineRule="auto"/>
        <w:jc w:val="center"/>
        <w:rPr>
          <w:rFonts w:ascii="Arial" w:hAnsi="Arial" w:cs="Arial"/>
          <w:b/>
          <w:sz w:val="24"/>
          <w:szCs w:val="24"/>
        </w:rPr>
      </w:pPr>
      <w:r>
        <w:rPr>
          <w:rFonts w:ascii="Arial" w:hAnsi="Arial" w:cs="Arial"/>
          <w:b/>
          <w:sz w:val="24"/>
          <w:szCs w:val="24"/>
        </w:rPr>
        <w:t>Ústavnoprávny výbor Národnej rady Slovenskej republiky</w:t>
      </w:r>
    </w:p>
    <w:p w:rsidR="005E2BB9" w:rsidRPr="005E2BB9" w:rsidP="005E2BB9">
      <w:pPr>
        <w:pStyle w:val="ListParagraph"/>
        <w:bidi w:val="0"/>
        <w:spacing w:line="240" w:lineRule="auto"/>
        <w:jc w:val="center"/>
        <w:rPr>
          <w:rFonts w:ascii="Arial" w:hAnsi="Arial" w:cs="Arial"/>
          <w:b/>
          <w:sz w:val="24"/>
          <w:szCs w:val="24"/>
        </w:rPr>
      </w:pPr>
      <w:r>
        <w:rPr>
          <w:rFonts w:ascii="Arial" w:hAnsi="Arial" w:cs="Arial"/>
          <w:b/>
          <w:sz w:val="24"/>
          <w:szCs w:val="24"/>
        </w:rPr>
        <w:t>Výbor Národnej rady Slovenskej republiky pre financie a rozpočet</w:t>
      </w:r>
    </w:p>
    <w:p w:rsid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Výbor Národnej rady Slovenskej republiky pre pôdohospodárstvo a životné prostredie</w:t>
      </w:r>
    </w:p>
    <w:p w:rsidR="006A4DB2" w:rsidP="006A4DB2">
      <w:pPr>
        <w:pStyle w:val="ListParagraph"/>
        <w:bidi w:val="0"/>
        <w:spacing w:line="240" w:lineRule="auto"/>
        <w:jc w:val="center"/>
        <w:rPr>
          <w:rFonts w:ascii="Arial" w:hAnsi="Arial" w:cs="Arial"/>
          <w:b/>
          <w:sz w:val="24"/>
          <w:szCs w:val="24"/>
        </w:rPr>
      </w:pPr>
    </w:p>
    <w:p w:rsidR="006A4DB2" w:rsidRP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Gestorský výbor odporúča schváliť</w:t>
      </w:r>
    </w:p>
    <w:p w:rsidR="006A4DB2" w:rsidP="006A4DB2">
      <w:pPr>
        <w:pStyle w:val="ListParagraph"/>
        <w:bidi w:val="0"/>
        <w:spacing w:line="240" w:lineRule="auto"/>
        <w:jc w:val="both"/>
        <w:rPr>
          <w:rFonts w:ascii="Arial" w:hAnsi="Arial" w:cs="Arial"/>
          <w:sz w:val="24"/>
          <w:szCs w:val="24"/>
        </w:rPr>
      </w:pPr>
    </w:p>
    <w:p w:rsidR="006A4DB2" w:rsidP="006A4DB2">
      <w:pPr>
        <w:bidi w:val="0"/>
        <w:ind w:left="709" w:hanging="349"/>
        <w:jc w:val="both"/>
        <w:rPr>
          <w:rFonts w:ascii="Arial" w:hAnsi="Arial" w:cs="Arial"/>
        </w:rPr>
      </w:pPr>
      <w:r>
        <w:rPr>
          <w:rFonts w:ascii="Arial" w:hAnsi="Arial" w:cs="Arial"/>
        </w:rPr>
        <w:t>40. V § 37 ods. 6 druhej vete sa slová „odseku 2“ nahrádzajú slovami „odseku 3“ a na konci sa vypúšťa slovo „došlo“.</w:t>
      </w:r>
    </w:p>
    <w:p w:rsidR="006A4DB2" w:rsidP="006A4DB2">
      <w:pPr>
        <w:pStyle w:val="ListParagraph"/>
        <w:bidi w:val="0"/>
        <w:spacing w:line="240" w:lineRule="auto"/>
        <w:jc w:val="both"/>
        <w:rPr>
          <w:rFonts w:ascii="Arial" w:hAnsi="Arial" w:cs="Arial"/>
          <w:sz w:val="24"/>
          <w:szCs w:val="24"/>
        </w:rPr>
      </w:pPr>
    </w:p>
    <w:p w:rsidR="006A4DB2" w:rsidP="006A4DB2">
      <w:pPr>
        <w:pStyle w:val="ListParagraph"/>
        <w:bidi w:val="0"/>
        <w:spacing w:line="240" w:lineRule="auto"/>
        <w:ind w:left="3969"/>
        <w:jc w:val="both"/>
        <w:rPr>
          <w:rFonts w:ascii="Arial" w:hAnsi="Arial" w:cs="Arial"/>
          <w:sz w:val="24"/>
          <w:szCs w:val="24"/>
        </w:rPr>
      </w:pPr>
      <w:r>
        <w:rPr>
          <w:rFonts w:ascii="Arial" w:hAnsi="Arial" w:cs="Arial"/>
          <w:sz w:val="24"/>
          <w:szCs w:val="24"/>
        </w:rPr>
        <w:t>Oprava nesprávneho vnútorného odkazu a legislatívno-technická pripomienka, ktorou sa vypúšťa nadbytočné slovo „došlo“ („...keď došlo k porušeniu povinnosti došlo.“).</w:t>
      </w:r>
    </w:p>
    <w:p w:rsidR="006A4DB2" w:rsidP="006A4DB2">
      <w:pPr>
        <w:pStyle w:val="ListParagraph"/>
        <w:bidi w:val="0"/>
        <w:spacing w:line="240" w:lineRule="auto"/>
        <w:ind w:left="3969"/>
        <w:jc w:val="both"/>
        <w:rPr>
          <w:rFonts w:ascii="Arial" w:hAnsi="Arial" w:cs="Arial"/>
          <w:sz w:val="24"/>
          <w:szCs w:val="24"/>
        </w:rPr>
      </w:pPr>
    </w:p>
    <w:p w:rsidR="005E2BB9" w:rsidP="005E2BB9">
      <w:pPr>
        <w:pStyle w:val="ListParagraph"/>
        <w:bidi w:val="0"/>
        <w:spacing w:line="240" w:lineRule="auto"/>
        <w:jc w:val="center"/>
        <w:rPr>
          <w:rFonts w:ascii="Arial" w:hAnsi="Arial" w:cs="Arial"/>
          <w:b/>
          <w:sz w:val="24"/>
          <w:szCs w:val="24"/>
        </w:rPr>
      </w:pPr>
      <w:r>
        <w:rPr>
          <w:rFonts w:ascii="Arial" w:hAnsi="Arial" w:cs="Arial"/>
          <w:b/>
          <w:sz w:val="24"/>
          <w:szCs w:val="24"/>
        </w:rPr>
        <w:t>Ústavnoprávny výbor Národnej rady Slovenskej republiky</w:t>
      </w:r>
    </w:p>
    <w:p w:rsidR="005E2BB9" w:rsidRPr="005E2BB9" w:rsidP="005E2BB9">
      <w:pPr>
        <w:pStyle w:val="ListParagraph"/>
        <w:bidi w:val="0"/>
        <w:spacing w:line="240" w:lineRule="auto"/>
        <w:jc w:val="center"/>
        <w:rPr>
          <w:rFonts w:ascii="Arial" w:hAnsi="Arial" w:cs="Arial"/>
          <w:b/>
          <w:sz w:val="24"/>
          <w:szCs w:val="24"/>
        </w:rPr>
      </w:pPr>
      <w:r>
        <w:rPr>
          <w:rFonts w:ascii="Arial" w:hAnsi="Arial" w:cs="Arial"/>
          <w:b/>
          <w:sz w:val="24"/>
          <w:szCs w:val="24"/>
        </w:rPr>
        <w:t>Výbor Národnej rady Slovenskej republiky pre financie a rozpočet</w:t>
      </w:r>
    </w:p>
    <w:p w:rsid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Výbor Národnej rady Slovenskej republiky pre pôdohospodárstvo a životné prostredie</w:t>
      </w:r>
    </w:p>
    <w:p w:rsidR="006A4DB2" w:rsidP="006A4DB2">
      <w:pPr>
        <w:pStyle w:val="ListParagraph"/>
        <w:bidi w:val="0"/>
        <w:spacing w:line="240" w:lineRule="auto"/>
        <w:jc w:val="center"/>
        <w:rPr>
          <w:rFonts w:ascii="Arial" w:hAnsi="Arial" w:cs="Arial"/>
          <w:b/>
          <w:sz w:val="24"/>
          <w:szCs w:val="24"/>
        </w:rPr>
      </w:pPr>
    </w:p>
    <w:p w:rsidR="006A4DB2" w:rsidRP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Gestorský výbor odporúča schváliť</w:t>
      </w:r>
    </w:p>
    <w:p w:rsidR="006A4DB2" w:rsidP="006A4DB2">
      <w:pPr>
        <w:pStyle w:val="ListParagraph"/>
        <w:bidi w:val="0"/>
        <w:spacing w:line="240" w:lineRule="auto"/>
        <w:ind w:left="3969"/>
        <w:jc w:val="both"/>
        <w:rPr>
          <w:rFonts w:ascii="Arial" w:hAnsi="Arial" w:cs="Arial"/>
          <w:sz w:val="24"/>
          <w:szCs w:val="24"/>
        </w:rPr>
      </w:pPr>
    </w:p>
    <w:p w:rsidR="006A4DB2" w:rsidP="006A4DB2">
      <w:pPr>
        <w:pStyle w:val="ListParagraph"/>
        <w:bidi w:val="0"/>
        <w:spacing w:line="240" w:lineRule="auto"/>
        <w:ind w:left="3969"/>
        <w:jc w:val="both"/>
        <w:rPr>
          <w:rFonts w:ascii="Arial" w:hAnsi="Arial" w:cs="Arial"/>
          <w:sz w:val="24"/>
          <w:szCs w:val="24"/>
        </w:rPr>
      </w:pPr>
    </w:p>
    <w:p w:rsidR="006A4DB2" w:rsidP="006A4DB2">
      <w:pPr>
        <w:bidi w:val="0"/>
        <w:ind w:left="709" w:hanging="349"/>
        <w:jc w:val="both"/>
        <w:rPr>
          <w:rFonts w:ascii="Arial" w:hAnsi="Arial" w:cs="Arial"/>
        </w:rPr>
      </w:pPr>
      <w:r>
        <w:rPr>
          <w:rFonts w:ascii="Arial" w:hAnsi="Arial" w:cs="Arial"/>
        </w:rPr>
        <w:t>41. V § 41 ods. 2 sa slová „zákona v znení účinnom“ nahrádzajú slovami „predpisov účinných“ a slová „do  1. januára“ sa nahrádzajú slovami „pred 1. januárom“.</w:t>
      </w:r>
    </w:p>
    <w:p w:rsidR="006A4DB2" w:rsidP="006A4DB2">
      <w:pPr>
        <w:pStyle w:val="ListParagraph"/>
        <w:bidi w:val="0"/>
        <w:spacing w:line="240" w:lineRule="auto"/>
        <w:ind w:left="3969"/>
        <w:jc w:val="both"/>
        <w:rPr>
          <w:rFonts w:ascii="Arial" w:hAnsi="Arial" w:cs="Arial"/>
          <w:sz w:val="24"/>
          <w:szCs w:val="24"/>
        </w:rPr>
      </w:pPr>
    </w:p>
    <w:p w:rsidR="006A4DB2" w:rsidP="006A4DB2">
      <w:pPr>
        <w:pStyle w:val="ListParagraph"/>
        <w:bidi w:val="0"/>
        <w:spacing w:line="240" w:lineRule="auto"/>
        <w:ind w:left="3969"/>
        <w:jc w:val="both"/>
        <w:rPr>
          <w:rFonts w:ascii="Arial" w:hAnsi="Arial" w:cs="Arial"/>
          <w:sz w:val="24"/>
          <w:szCs w:val="24"/>
        </w:rPr>
      </w:pPr>
      <w:r>
        <w:rPr>
          <w:rFonts w:ascii="Arial" w:hAnsi="Arial" w:cs="Arial"/>
          <w:sz w:val="24"/>
          <w:szCs w:val="24"/>
        </w:rPr>
        <w:t>Formulačná precizácia prechodného ustanovenia na účely právnej istoty.</w:t>
      </w:r>
    </w:p>
    <w:p w:rsidR="006A4DB2" w:rsidP="006A4DB2">
      <w:pPr>
        <w:pStyle w:val="ListParagraph"/>
        <w:bidi w:val="0"/>
        <w:spacing w:line="240" w:lineRule="auto"/>
        <w:ind w:left="3969"/>
        <w:jc w:val="both"/>
        <w:rPr>
          <w:rFonts w:ascii="Arial" w:hAnsi="Arial" w:cs="Arial"/>
          <w:sz w:val="24"/>
          <w:szCs w:val="24"/>
        </w:rPr>
      </w:pPr>
    </w:p>
    <w:p w:rsidR="005E2BB9" w:rsidP="005E2BB9">
      <w:pPr>
        <w:pStyle w:val="ListParagraph"/>
        <w:bidi w:val="0"/>
        <w:spacing w:line="240" w:lineRule="auto"/>
        <w:jc w:val="center"/>
        <w:rPr>
          <w:rFonts w:ascii="Arial" w:hAnsi="Arial" w:cs="Arial"/>
          <w:b/>
          <w:sz w:val="24"/>
          <w:szCs w:val="24"/>
        </w:rPr>
      </w:pPr>
      <w:r>
        <w:rPr>
          <w:rFonts w:ascii="Arial" w:hAnsi="Arial" w:cs="Arial"/>
          <w:b/>
          <w:sz w:val="24"/>
          <w:szCs w:val="24"/>
        </w:rPr>
        <w:t>Ústavnoprávny výbor Národnej rady Slovenskej republiky</w:t>
      </w:r>
    </w:p>
    <w:p w:rsidR="005E2BB9" w:rsidRPr="005E2BB9" w:rsidP="005E2BB9">
      <w:pPr>
        <w:pStyle w:val="ListParagraph"/>
        <w:bidi w:val="0"/>
        <w:spacing w:line="240" w:lineRule="auto"/>
        <w:jc w:val="center"/>
        <w:rPr>
          <w:rFonts w:ascii="Arial" w:hAnsi="Arial" w:cs="Arial"/>
          <w:b/>
          <w:sz w:val="24"/>
          <w:szCs w:val="24"/>
        </w:rPr>
      </w:pPr>
      <w:r>
        <w:rPr>
          <w:rFonts w:ascii="Arial" w:hAnsi="Arial" w:cs="Arial"/>
          <w:b/>
          <w:sz w:val="24"/>
          <w:szCs w:val="24"/>
        </w:rPr>
        <w:t>Výbor Národnej rady Slovenskej republiky pre financie a rozpočet</w:t>
      </w:r>
    </w:p>
    <w:p w:rsid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Výbor Národnej rady Slovenskej republiky pre pôdohospodárstvo a životné prostredie</w:t>
      </w:r>
    </w:p>
    <w:p w:rsidR="006A4DB2" w:rsidP="006A4DB2">
      <w:pPr>
        <w:pStyle w:val="ListParagraph"/>
        <w:bidi w:val="0"/>
        <w:spacing w:line="240" w:lineRule="auto"/>
        <w:jc w:val="center"/>
        <w:rPr>
          <w:rFonts w:ascii="Arial" w:hAnsi="Arial" w:cs="Arial"/>
          <w:b/>
          <w:sz w:val="24"/>
          <w:szCs w:val="24"/>
        </w:rPr>
      </w:pPr>
    </w:p>
    <w:p w:rsidR="006A4DB2" w:rsidRP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Gestorský výbor odporúča schváliť</w:t>
      </w:r>
    </w:p>
    <w:p w:rsidR="006A4DB2" w:rsidRPr="005E2BB9" w:rsidP="005E2BB9">
      <w:pPr>
        <w:bidi w:val="0"/>
        <w:jc w:val="both"/>
        <w:rPr>
          <w:rFonts w:ascii="Arial" w:hAnsi="Arial" w:cs="Arial"/>
        </w:rPr>
      </w:pPr>
    </w:p>
    <w:p w:rsidR="006A4DB2" w:rsidP="006A4DB2">
      <w:pPr>
        <w:bidi w:val="0"/>
        <w:ind w:left="851" w:hanging="491"/>
        <w:jc w:val="both"/>
        <w:rPr>
          <w:rFonts w:ascii="Arial" w:hAnsi="Arial" w:cs="Arial"/>
        </w:rPr>
      </w:pPr>
      <w:r>
        <w:rPr>
          <w:rFonts w:ascii="Arial" w:hAnsi="Arial" w:cs="Arial"/>
        </w:rPr>
        <w:t>42. V § 41 ods. 3 a 4 sa slová „do 1. januára“ nahrádzajú slovami „pred 1. januárom“.</w:t>
      </w:r>
    </w:p>
    <w:p w:rsidR="006A4DB2" w:rsidP="006A4DB2">
      <w:pPr>
        <w:pStyle w:val="ListParagraph"/>
        <w:bidi w:val="0"/>
        <w:spacing w:line="240" w:lineRule="auto"/>
        <w:ind w:left="3969"/>
        <w:jc w:val="both"/>
        <w:rPr>
          <w:rFonts w:ascii="Arial" w:hAnsi="Arial" w:cs="Arial"/>
          <w:sz w:val="24"/>
          <w:szCs w:val="24"/>
        </w:rPr>
      </w:pPr>
    </w:p>
    <w:p w:rsidR="006A4DB2" w:rsidP="006A4DB2">
      <w:pPr>
        <w:pStyle w:val="ListParagraph"/>
        <w:bidi w:val="0"/>
        <w:spacing w:line="240" w:lineRule="auto"/>
        <w:ind w:left="3969"/>
        <w:jc w:val="both"/>
        <w:rPr>
          <w:rFonts w:ascii="Arial" w:hAnsi="Arial" w:cs="Arial"/>
          <w:sz w:val="24"/>
          <w:szCs w:val="24"/>
        </w:rPr>
      </w:pPr>
      <w:r>
        <w:rPr>
          <w:rFonts w:ascii="Arial" w:hAnsi="Arial" w:cs="Arial"/>
          <w:sz w:val="24"/>
          <w:szCs w:val="24"/>
        </w:rPr>
        <w:t>Formulačná precizácia prechodného ustanovenia na účely právnej istoty.</w:t>
      </w:r>
    </w:p>
    <w:p w:rsidR="006A4DB2" w:rsidP="006A4DB2">
      <w:pPr>
        <w:pStyle w:val="ListParagraph"/>
        <w:bidi w:val="0"/>
        <w:spacing w:line="240" w:lineRule="auto"/>
        <w:ind w:left="3969"/>
        <w:jc w:val="both"/>
        <w:rPr>
          <w:rFonts w:ascii="Arial" w:hAnsi="Arial" w:cs="Arial"/>
          <w:sz w:val="24"/>
          <w:szCs w:val="24"/>
        </w:rPr>
      </w:pPr>
    </w:p>
    <w:p w:rsidR="005E2BB9" w:rsidP="005E2BB9">
      <w:pPr>
        <w:pStyle w:val="ListParagraph"/>
        <w:bidi w:val="0"/>
        <w:spacing w:line="240" w:lineRule="auto"/>
        <w:jc w:val="center"/>
        <w:rPr>
          <w:rFonts w:ascii="Arial" w:hAnsi="Arial" w:cs="Arial"/>
          <w:b/>
          <w:sz w:val="24"/>
          <w:szCs w:val="24"/>
        </w:rPr>
      </w:pPr>
      <w:r>
        <w:rPr>
          <w:rFonts w:ascii="Arial" w:hAnsi="Arial" w:cs="Arial"/>
          <w:b/>
          <w:sz w:val="24"/>
          <w:szCs w:val="24"/>
        </w:rPr>
        <w:t>Ústavnoprávny výbor Národnej rady Slovenskej republiky</w:t>
      </w:r>
    </w:p>
    <w:p w:rsidR="005E2BB9" w:rsidRPr="005E2BB9" w:rsidP="005E2BB9">
      <w:pPr>
        <w:pStyle w:val="ListParagraph"/>
        <w:bidi w:val="0"/>
        <w:spacing w:line="240" w:lineRule="auto"/>
        <w:jc w:val="center"/>
        <w:rPr>
          <w:rFonts w:ascii="Arial" w:hAnsi="Arial" w:cs="Arial"/>
          <w:b/>
          <w:sz w:val="24"/>
          <w:szCs w:val="24"/>
        </w:rPr>
      </w:pPr>
      <w:r>
        <w:rPr>
          <w:rFonts w:ascii="Arial" w:hAnsi="Arial" w:cs="Arial"/>
          <w:b/>
          <w:sz w:val="24"/>
          <w:szCs w:val="24"/>
        </w:rPr>
        <w:t>Výbor Národnej rady Slovenskej republiky pre financie a rozpočet</w:t>
      </w:r>
    </w:p>
    <w:p w:rsid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Výbor Národnej rady Slovenskej republiky pre pôdohospodárstvo a životné prostredie</w:t>
      </w:r>
    </w:p>
    <w:p w:rsidR="006A4DB2" w:rsidP="006A4DB2">
      <w:pPr>
        <w:pStyle w:val="ListParagraph"/>
        <w:bidi w:val="0"/>
        <w:spacing w:line="240" w:lineRule="auto"/>
        <w:jc w:val="center"/>
        <w:rPr>
          <w:rFonts w:ascii="Arial" w:hAnsi="Arial" w:cs="Arial"/>
          <w:b/>
          <w:sz w:val="24"/>
          <w:szCs w:val="24"/>
        </w:rPr>
      </w:pPr>
    </w:p>
    <w:p w:rsid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Gestorský výbor odporúča schváliť</w:t>
      </w:r>
    </w:p>
    <w:p w:rsidR="00175F21" w:rsidP="006A4DB2">
      <w:pPr>
        <w:pStyle w:val="ListParagraph"/>
        <w:bidi w:val="0"/>
        <w:spacing w:line="240" w:lineRule="auto"/>
        <w:jc w:val="center"/>
        <w:rPr>
          <w:rFonts w:ascii="Arial" w:hAnsi="Arial" w:cs="Arial"/>
          <w:b/>
          <w:sz w:val="24"/>
          <w:szCs w:val="24"/>
        </w:rPr>
      </w:pPr>
    </w:p>
    <w:p w:rsidR="00175F21" w:rsidRPr="00175F21" w:rsidP="00175F21">
      <w:pPr>
        <w:bidi w:val="0"/>
        <w:ind w:left="360"/>
        <w:jc w:val="both"/>
        <w:rPr>
          <w:rFonts w:ascii="Arial" w:hAnsi="Arial" w:cs="Arial"/>
        </w:rPr>
      </w:pPr>
      <w:r>
        <w:rPr>
          <w:rFonts w:ascii="Arial" w:hAnsi="Arial" w:cs="Arial"/>
        </w:rPr>
        <w:t xml:space="preserve">43. </w:t>
      </w:r>
      <w:r w:rsidRPr="00175F21">
        <w:rPr>
          <w:rFonts w:ascii="Arial" w:hAnsi="Arial" w:cs="Arial"/>
        </w:rPr>
        <w:t>V § 41 sa odsek 6 dopĺňa tretím bodom, ktorý znie:</w:t>
      </w:r>
    </w:p>
    <w:p w:rsidR="00175F21" w:rsidRPr="00175F21" w:rsidP="00175F21">
      <w:pPr>
        <w:bidi w:val="0"/>
        <w:ind w:left="709"/>
        <w:jc w:val="both"/>
        <w:rPr>
          <w:rFonts w:ascii="Arial" w:hAnsi="Arial" w:cs="Arial"/>
        </w:rPr>
      </w:pPr>
      <w:r w:rsidRPr="00175F21">
        <w:rPr>
          <w:rFonts w:ascii="Arial" w:hAnsi="Arial" w:cs="Arial"/>
        </w:rPr>
        <w:t>„3. vyhláška Ministerstva pôdohospodárstva a rozvoja vidieka Slovenskej republiky č. 226/2017 Z. z. o poskytovaní podpory v lesnom hospodárstve na plnenie mimoprodukčných funkcií lesov.“.</w:t>
      </w:r>
    </w:p>
    <w:p w:rsidR="00175F21" w:rsidRPr="00175F21" w:rsidP="00175F21">
      <w:pPr>
        <w:bidi w:val="0"/>
        <w:jc w:val="both"/>
        <w:rPr>
          <w:rFonts w:ascii="Arial" w:hAnsi="Arial" w:cs="Arial"/>
        </w:rPr>
      </w:pPr>
    </w:p>
    <w:p w:rsidR="00175F21" w:rsidRPr="00175F21" w:rsidP="00175F21">
      <w:pPr>
        <w:bidi w:val="0"/>
        <w:ind w:left="3969"/>
        <w:jc w:val="both"/>
        <w:rPr>
          <w:rFonts w:ascii="Arial" w:hAnsi="Arial" w:cs="Arial"/>
        </w:rPr>
      </w:pPr>
      <w:r w:rsidRPr="00175F21">
        <w:rPr>
          <w:rFonts w:ascii="Arial" w:hAnsi="Arial" w:cs="Arial"/>
        </w:rPr>
        <w:t xml:space="preserve">Nakoľko v priebehu legislatívneho procesu nadobudla účinnosť nová vyhláška Ministerstva pôdohospodárstva a rozvoja vidieka Slovenskej republiky opierajúca sa o splnomocnenie uvedené v zákone č. 543/2007 Z. z. </w:t>
      </w:r>
      <w:r w:rsidRPr="00175F21">
        <w:rPr>
          <w:rFonts w:ascii="Arial" w:hAnsi="Arial" w:cs="Arial"/>
          <w:bCs/>
          <w:color w:val="000000"/>
          <w:shd w:val="clear" w:color="auto" w:fill="FFFFFF"/>
        </w:rPr>
        <w:t>o pôsobnosti orgánov štátnej správy pri poskytovaní podpory v pôdohospodárstve a rozvoji vidieka v znení neskorších predpisov, je potrebné jej doplnenie do výpočtu vykonávacích predpisov, ktorých platnosť a účinnosť zostane prechodne zachovaná.</w:t>
      </w:r>
      <w:r w:rsidRPr="00175F21">
        <w:rPr>
          <w:rFonts w:ascii="Arial" w:hAnsi="Arial" w:cs="Arial"/>
        </w:rPr>
        <w:t xml:space="preserve">  Inak by bol účinnosťou zákona o poskytovaní podpory a dotácie v pôdohospodárstve a rozvoji vidieka v krátkom čase zmarený účel sledovaný uvedenou vyhláškou. Navrhované doplnenie je opodstatnené, najmä ak sa zváži skutočnosť, že jej prípadné prechodné nezachovanie by do prijatia nového vykonávacieho predpisov neodôvodnene oddialilo pozitívny účinok dotácie v predmetnej oblasti. </w:t>
      </w:r>
    </w:p>
    <w:p w:rsidR="00175F21" w:rsidP="00175F21">
      <w:pPr>
        <w:bidi w:val="0"/>
        <w:jc w:val="center"/>
        <w:rPr>
          <w:rFonts w:ascii="Arial" w:hAnsi="Arial" w:cs="Arial"/>
          <w:b/>
        </w:rPr>
      </w:pPr>
      <w:r>
        <w:rPr>
          <w:rFonts w:ascii="Arial" w:hAnsi="Arial" w:cs="Arial"/>
          <w:b/>
        </w:rPr>
        <w:t>Ústavnoprávny výbor Národnej rady Slovenskej republiky</w:t>
      </w:r>
    </w:p>
    <w:p w:rsidR="00175F21" w:rsidP="00175F21">
      <w:pPr>
        <w:bidi w:val="0"/>
        <w:jc w:val="center"/>
        <w:rPr>
          <w:rFonts w:ascii="Arial" w:hAnsi="Arial" w:cs="Arial"/>
          <w:b/>
        </w:rPr>
      </w:pPr>
    </w:p>
    <w:p w:rsidR="00175F21" w:rsidRPr="00175F21" w:rsidP="00175F21">
      <w:pPr>
        <w:bidi w:val="0"/>
        <w:jc w:val="center"/>
        <w:rPr>
          <w:rFonts w:ascii="Arial" w:hAnsi="Arial" w:cs="Arial"/>
          <w:b/>
        </w:rPr>
      </w:pPr>
      <w:r>
        <w:rPr>
          <w:rFonts w:ascii="Arial" w:hAnsi="Arial" w:cs="Arial"/>
          <w:b/>
        </w:rPr>
        <w:t>G</w:t>
      </w:r>
      <w:r w:rsidR="0072219B">
        <w:rPr>
          <w:rFonts w:ascii="Arial" w:hAnsi="Arial" w:cs="Arial"/>
          <w:b/>
        </w:rPr>
        <w:t xml:space="preserve">estorský výbor odporúča </w:t>
      </w:r>
      <w:r w:rsidR="00221DCE">
        <w:rPr>
          <w:rFonts w:ascii="Arial" w:hAnsi="Arial" w:cs="Arial"/>
          <w:b/>
        </w:rPr>
        <w:t>schváliť</w:t>
      </w:r>
    </w:p>
    <w:p w:rsidR="00175F21" w:rsidRPr="006A4DB2" w:rsidP="006A4DB2">
      <w:pPr>
        <w:pStyle w:val="ListParagraph"/>
        <w:bidi w:val="0"/>
        <w:spacing w:line="240" w:lineRule="auto"/>
        <w:jc w:val="center"/>
        <w:rPr>
          <w:rFonts w:ascii="Arial" w:hAnsi="Arial" w:cs="Arial"/>
          <w:b/>
          <w:sz w:val="24"/>
          <w:szCs w:val="24"/>
        </w:rPr>
      </w:pPr>
    </w:p>
    <w:p w:rsidR="006A4DB2" w:rsidP="005E2BB9">
      <w:pPr>
        <w:bidi w:val="0"/>
        <w:jc w:val="both"/>
        <w:rPr>
          <w:rFonts w:ascii="Arial" w:hAnsi="Arial" w:cs="Arial"/>
        </w:rPr>
      </w:pPr>
    </w:p>
    <w:p w:rsidR="006A4DB2" w:rsidP="006A4DB2">
      <w:pPr>
        <w:bidi w:val="0"/>
        <w:ind w:left="709" w:hanging="425"/>
        <w:jc w:val="both"/>
        <w:rPr>
          <w:rFonts w:ascii="Arial" w:hAnsi="Arial" w:cs="Arial"/>
        </w:rPr>
      </w:pPr>
      <w:r w:rsidR="00175F21">
        <w:rPr>
          <w:rFonts w:ascii="Arial" w:hAnsi="Arial" w:cs="Arial"/>
        </w:rPr>
        <w:t>44</w:t>
      </w:r>
      <w:r>
        <w:rPr>
          <w:rFonts w:ascii="Arial" w:hAnsi="Arial" w:cs="Arial"/>
        </w:rPr>
        <w:t>. Slová „štatutárny orgán ministerstva pôdohospodárstva“ vo všetkých tvaroch sa v celom texte zákona nahrádzajú slovami „minister pôdohospodárstva“ v príslušnom tvare.</w:t>
      </w:r>
    </w:p>
    <w:p w:rsidR="006A4DB2" w:rsidP="006A4DB2">
      <w:pPr>
        <w:bidi w:val="0"/>
        <w:jc w:val="both"/>
        <w:rPr>
          <w:rFonts w:ascii="Arial" w:hAnsi="Arial" w:cs="Arial"/>
        </w:rPr>
      </w:pPr>
    </w:p>
    <w:p w:rsidR="006A4DB2" w:rsidP="006A4DB2">
      <w:pPr>
        <w:bidi w:val="0"/>
        <w:ind w:left="3969"/>
        <w:jc w:val="both"/>
        <w:rPr>
          <w:rFonts w:ascii="Arial" w:hAnsi="Arial" w:cs="Arial"/>
        </w:rPr>
      </w:pPr>
      <w:r>
        <w:rPr>
          <w:rFonts w:ascii="Arial" w:hAnsi="Arial" w:cs="Arial"/>
        </w:rPr>
        <w:t>Formálna úprava, ktorá zjednocuje používané pojmy. Nakoľko štatutárnym orgánom ministerstva je minister, nie je odôvodnenie rozlišovať v texte zákona medzi ministrom pôdohospodárstva a štatutárnym orgánom ministerstva.</w:t>
      </w:r>
    </w:p>
    <w:p w:rsidR="006A4DB2" w:rsidP="006A4DB2">
      <w:pPr>
        <w:bidi w:val="0"/>
        <w:ind w:left="3969"/>
        <w:jc w:val="both"/>
        <w:rPr>
          <w:rFonts w:ascii="Arial" w:hAnsi="Arial" w:cs="Arial"/>
        </w:rPr>
      </w:pPr>
    </w:p>
    <w:p w:rsid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Výbor Národnej rady Slovenskej republiky pre pôdohospodárstvo a životné prostredie</w:t>
      </w:r>
    </w:p>
    <w:p w:rsidR="006A4DB2" w:rsidP="006A4DB2">
      <w:pPr>
        <w:pStyle w:val="ListParagraph"/>
        <w:bidi w:val="0"/>
        <w:spacing w:line="240" w:lineRule="auto"/>
        <w:jc w:val="center"/>
        <w:rPr>
          <w:rFonts w:ascii="Arial" w:hAnsi="Arial" w:cs="Arial"/>
          <w:b/>
          <w:sz w:val="24"/>
          <w:szCs w:val="24"/>
        </w:rPr>
      </w:pPr>
    </w:p>
    <w:p w:rsidR="006A4DB2" w:rsidRPr="006A4DB2" w:rsidP="006A4DB2">
      <w:pPr>
        <w:pStyle w:val="ListParagraph"/>
        <w:bidi w:val="0"/>
        <w:spacing w:line="240" w:lineRule="auto"/>
        <w:jc w:val="center"/>
        <w:rPr>
          <w:rFonts w:ascii="Arial" w:hAnsi="Arial" w:cs="Arial"/>
          <w:b/>
          <w:sz w:val="24"/>
          <w:szCs w:val="24"/>
        </w:rPr>
      </w:pPr>
      <w:r>
        <w:rPr>
          <w:rFonts w:ascii="Arial" w:hAnsi="Arial" w:cs="Arial"/>
          <w:b/>
          <w:sz w:val="24"/>
          <w:szCs w:val="24"/>
        </w:rPr>
        <w:t>Gestorský výbor odporúča schváliť</w:t>
      </w:r>
    </w:p>
    <w:p w:rsidR="006A4DB2" w:rsidP="006A4DB2">
      <w:pPr>
        <w:bidi w:val="0"/>
        <w:ind w:left="3969"/>
        <w:jc w:val="both"/>
        <w:rPr>
          <w:rFonts w:ascii="Arial" w:hAnsi="Arial" w:cs="Arial"/>
        </w:rPr>
      </w:pPr>
    </w:p>
    <w:p w:rsidR="006A4DB2" w:rsidP="00006192">
      <w:pPr>
        <w:pStyle w:val="BodyText"/>
        <w:bidi w:val="0"/>
        <w:rPr>
          <w:rFonts w:ascii="Arial" w:hAnsi="Arial" w:cs="Arial"/>
        </w:rPr>
      </w:pPr>
    </w:p>
    <w:p w:rsidR="00006192" w:rsidP="00006192">
      <w:pPr>
        <w:pStyle w:val="BodyText"/>
        <w:widowControl w:val="0"/>
        <w:bidi w:val="0"/>
        <w:jc w:val="center"/>
        <w:rPr>
          <w:rFonts w:ascii="Arial" w:hAnsi="Arial" w:cs="Arial"/>
          <w:b/>
          <w:bCs/>
        </w:rPr>
      </w:pPr>
      <w:r>
        <w:rPr>
          <w:rFonts w:ascii="Arial" w:hAnsi="Arial" w:cs="Arial"/>
          <w:b/>
          <w:bCs/>
        </w:rPr>
        <w:t>V.</w:t>
      </w:r>
    </w:p>
    <w:p w:rsidR="00006192" w:rsidP="00006192">
      <w:pPr>
        <w:pStyle w:val="BodyText"/>
        <w:widowControl w:val="0"/>
        <w:bidi w:val="0"/>
        <w:jc w:val="center"/>
        <w:rPr>
          <w:rFonts w:ascii="Arial" w:hAnsi="Arial" w:cs="Arial"/>
          <w:b/>
          <w:bCs/>
        </w:rPr>
      </w:pPr>
    </w:p>
    <w:p w:rsidR="00006192" w:rsidP="00006192">
      <w:pPr>
        <w:pStyle w:val="BodyText"/>
        <w:widowControl w:val="0"/>
        <w:bidi w:val="0"/>
        <w:ind w:firstLine="708"/>
        <w:rPr>
          <w:rFonts w:ascii="Arial" w:hAnsi="Arial" w:cs="Arial"/>
        </w:rPr>
      </w:pPr>
      <w:r>
        <w:rPr>
          <w:rFonts w:ascii="Arial" w:hAnsi="Arial" w:cs="Arial"/>
        </w:rPr>
        <w:t>Gestorský výbor odporúča hlasovať o bodoch spoločnej správy  nasledovne:</w:t>
      </w:r>
    </w:p>
    <w:p w:rsidR="00006192" w:rsidP="00006192">
      <w:pPr>
        <w:pStyle w:val="BodyText"/>
        <w:widowControl w:val="0"/>
        <w:bidi w:val="0"/>
        <w:rPr>
          <w:rFonts w:ascii="Arial" w:hAnsi="Arial" w:cs="Arial"/>
        </w:rPr>
      </w:pPr>
    </w:p>
    <w:p w:rsidR="006A4DB2" w:rsidP="00006192">
      <w:pPr>
        <w:pStyle w:val="BodyText"/>
        <w:widowControl w:val="0"/>
        <w:bidi w:val="0"/>
        <w:rPr>
          <w:rFonts w:ascii="Arial" w:hAnsi="Arial" w:cs="Arial"/>
        </w:rPr>
      </w:pPr>
      <w:r w:rsidR="00006192">
        <w:rPr>
          <w:rFonts w:ascii="Arial" w:hAnsi="Arial" w:cs="Arial"/>
        </w:rPr>
        <w:tab/>
        <w:t>O bodoch spoločnej správ</w:t>
      </w:r>
      <w:r w:rsidR="00221DCE">
        <w:rPr>
          <w:rFonts w:ascii="Arial" w:hAnsi="Arial" w:cs="Arial"/>
        </w:rPr>
        <w:t xml:space="preserve">y č. 1 až 44 </w:t>
      </w:r>
      <w:r w:rsidR="008961C1">
        <w:rPr>
          <w:rFonts w:ascii="Arial" w:hAnsi="Arial" w:cs="Arial"/>
        </w:rPr>
        <w:t xml:space="preserve"> </w:t>
      </w:r>
      <w:r w:rsidR="00006192">
        <w:rPr>
          <w:rFonts w:ascii="Arial" w:hAnsi="Arial" w:cs="Arial"/>
        </w:rPr>
        <w:t xml:space="preserve">hlasovať spoločne s návrhom gestorského výboru uvedené body </w:t>
      </w:r>
      <w:r w:rsidR="00006192">
        <w:rPr>
          <w:rFonts w:ascii="Arial" w:hAnsi="Arial" w:cs="Arial"/>
          <w:b/>
        </w:rPr>
        <w:t xml:space="preserve">schváliť. </w:t>
      </w:r>
    </w:p>
    <w:p w:rsidR="006A4DB2" w:rsidP="00006192">
      <w:pPr>
        <w:pStyle w:val="BodyText"/>
        <w:widowControl w:val="0"/>
        <w:bidi w:val="0"/>
        <w:rPr>
          <w:rFonts w:ascii="Arial" w:hAnsi="Arial" w:cs="Arial"/>
        </w:rPr>
      </w:pPr>
    </w:p>
    <w:p w:rsidR="00006192" w:rsidP="00006192">
      <w:pPr>
        <w:pStyle w:val="BodyText"/>
        <w:widowControl w:val="0"/>
        <w:bidi w:val="0"/>
        <w:jc w:val="center"/>
        <w:rPr>
          <w:rFonts w:ascii="Arial" w:hAnsi="Arial" w:cs="Arial"/>
          <w:b/>
          <w:bCs/>
        </w:rPr>
      </w:pPr>
      <w:r>
        <w:rPr>
          <w:rFonts w:ascii="Arial" w:hAnsi="Arial" w:cs="Arial"/>
          <w:b/>
          <w:bCs/>
        </w:rPr>
        <w:t>VI.</w:t>
      </w:r>
    </w:p>
    <w:p w:rsidR="00006192" w:rsidP="00006192">
      <w:pPr>
        <w:pStyle w:val="BodyText"/>
        <w:widowControl w:val="0"/>
        <w:bidi w:val="0"/>
        <w:jc w:val="center"/>
        <w:rPr>
          <w:rFonts w:ascii="Arial" w:hAnsi="Arial" w:cs="Arial"/>
          <w:b/>
          <w:bCs/>
        </w:rPr>
      </w:pPr>
    </w:p>
    <w:p w:rsidR="00006192" w:rsidP="00006192">
      <w:pPr>
        <w:pStyle w:val="BodyText"/>
        <w:widowControl w:val="0"/>
        <w:bidi w:val="0"/>
        <w:jc w:val="center"/>
        <w:rPr>
          <w:rFonts w:ascii="Arial" w:hAnsi="Arial" w:cs="Arial"/>
          <w:b/>
          <w:bCs/>
        </w:rPr>
      </w:pPr>
    </w:p>
    <w:p w:rsidR="00006192" w:rsidP="00006192">
      <w:pPr>
        <w:pStyle w:val="BodyText"/>
        <w:widowControl w:val="0"/>
        <w:bidi w:val="0"/>
        <w:jc w:val="center"/>
        <w:rPr>
          <w:rFonts w:ascii="Arial" w:hAnsi="Arial" w:cs="Arial"/>
          <w:b/>
          <w:bCs/>
        </w:rPr>
      </w:pPr>
    </w:p>
    <w:p w:rsidR="00006192" w:rsidP="00006192">
      <w:pPr>
        <w:pStyle w:val="BodyText"/>
        <w:widowControl w:val="0"/>
        <w:bidi w:val="0"/>
        <w:rPr>
          <w:rFonts w:ascii="Arial" w:hAnsi="Arial" w:cs="Arial"/>
        </w:rPr>
      </w:pPr>
      <w:r>
        <w:rPr>
          <w:rFonts w:ascii="Arial" w:hAnsi="Arial" w:cs="Arial"/>
        </w:rPr>
        <w:tab/>
        <w:t xml:space="preserve">Gestorský výbor na základe stanovísk výborov k vládnemu návrhu zákona vyjadrených v ich uzneseniach uvedených pod bodom III. tejto správy a v stanoviskách poslancov gestorského výboru vyjadrených v rozprave k tomuto vládnemu návrhu zákona v súlade s § 79 ods. </w:t>
      </w:r>
      <w:smartTag w:uri="urn:schemas-microsoft-com:office:smarttags" w:element="metricconverter">
        <w:smartTagPr>
          <w:attr w:name="ProductID" w:val="4 a"/>
        </w:smartTagPr>
        <w:r>
          <w:rPr>
            <w:rFonts w:ascii="Arial" w:hAnsi="Arial" w:cs="Arial"/>
          </w:rPr>
          <w:t>4 a</w:t>
        </w:r>
      </w:smartTag>
      <w:r>
        <w:rPr>
          <w:rFonts w:ascii="Arial" w:hAnsi="Arial" w:cs="Arial"/>
        </w:rPr>
        <w:t xml:space="preserve"> § 83 zákona Národnej rady Slovenskej republiky č. 350/1996 Z. z. o rokovacom poriadku Národnej rady Slovenskej republiky v znení neskorších predpisov odporúča  Národnej rade Slovenskej  republiky  vládny  návrh  </w:t>
      </w:r>
      <w:r>
        <w:rPr>
          <w:rFonts w:ascii="Arial" w:hAnsi="Arial" w:cs="Arial"/>
          <w:bCs/>
        </w:rPr>
        <w:t xml:space="preserve">zákona </w:t>
      </w:r>
      <w:r w:rsidRPr="00006192">
        <w:rPr>
          <w:rFonts w:ascii="Arial" w:hAnsi="Arial" w:cs="Arial"/>
          <w:bCs/>
        </w:rPr>
        <w:t xml:space="preserve">o poskytovaní podpory a dotácie v pôdohospodárstve a rozvoji vidieka </w:t>
      </w:r>
      <w:r w:rsidRPr="00006192">
        <w:rPr>
          <w:rFonts w:ascii="Arial" w:hAnsi="Arial" w:cs="Arial"/>
        </w:rPr>
        <w:t>(tlač 624)</w:t>
      </w:r>
      <w:r>
        <w:rPr>
          <w:rFonts w:ascii="Arial" w:hAnsi="Arial" w:cs="Arial"/>
          <w:b/>
        </w:rPr>
        <w:t xml:space="preserve"> </w:t>
      </w:r>
      <w:r>
        <w:rPr>
          <w:rFonts w:ascii="Arial" w:hAnsi="Arial" w:cs="Arial"/>
          <w:bCs/>
        </w:rPr>
        <w:t xml:space="preserve"> </w:t>
      </w:r>
      <w:r>
        <w:rPr>
          <w:rFonts w:ascii="Arial" w:hAnsi="Arial" w:cs="Arial"/>
          <w:b/>
          <w:bCs/>
        </w:rPr>
        <w:t>schváliť s pripomienkami.</w:t>
      </w:r>
    </w:p>
    <w:p w:rsidR="00006192" w:rsidP="00006192">
      <w:pPr>
        <w:pStyle w:val="BodyText"/>
        <w:widowControl w:val="0"/>
        <w:bidi w:val="0"/>
        <w:rPr>
          <w:rFonts w:ascii="Arial" w:hAnsi="Arial" w:cs="Arial"/>
        </w:rPr>
      </w:pPr>
    </w:p>
    <w:p w:rsidR="00006192" w:rsidP="00006192">
      <w:pPr>
        <w:pStyle w:val="BodyText"/>
        <w:widowControl w:val="0"/>
        <w:bidi w:val="0"/>
        <w:rPr>
          <w:rFonts w:ascii="Arial" w:hAnsi="Arial" w:cs="Arial"/>
        </w:rPr>
      </w:pPr>
      <w:r>
        <w:rPr>
          <w:rFonts w:ascii="Arial" w:hAnsi="Arial" w:cs="Arial"/>
        </w:rPr>
        <w:tab/>
        <w:t xml:space="preserve">Spoločná správa výborov Národnej rady Slovenskej republiky o prerokovaní vládneho návrhu </w:t>
      </w:r>
      <w:r>
        <w:rPr>
          <w:rFonts w:ascii="Arial" w:hAnsi="Arial" w:cs="Arial"/>
          <w:bCs/>
        </w:rPr>
        <w:t xml:space="preserve">zákona </w:t>
      </w:r>
      <w:r w:rsidRPr="00006192">
        <w:rPr>
          <w:rFonts w:ascii="Arial" w:hAnsi="Arial" w:cs="Arial"/>
          <w:bCs/>
        </w:rPr>
        <w:t xml:space="preserve">o poskytovaní podpory a dotácie v pôdohospodárstve a rozvoji vidieka </w:t>
      </w:r>
      <w:r w:rsidRPr="00006192">
        <w:rPr>
          <w:rFonts w:ascii="Arial" w:hAnsi="Arial" w:cs="Arial"/>
        </w:rPr>
        <w:t>(tlač 624)</w:t>
      </w:r>
      <w:r>
        <w:rPr>
          <w:rFonts w:ascii="Arial" w:hAnsi="Arial" w:cs="Arial"/>
          <w:b/>
        </w:rPr>
        <w:t xml:space="preserve"> </w:t>
      </w:r>
      <w:r>
        <w:rPr>
          <w:rFonts w:ascii="Arial" w:hAnsi="Arial" w:cs="Arial"/>
          <w:bCs/>
        </w:rPr>
        <w:t xml:space="preserve"> </w:t>
      </w:r>
      <w:r>
        <w:rPr>
          <w:rFonts w:ascii="Arial" w:hAnsi="Arial" w:cs="Arial"/>
        </w:rPr>
        <w:t>vo  výboroch Národnej rady Slovenskej republiky v druhom čítaní bola schválená uznesením Výboru Národnej rady Slovenskej  republiky pre pôdohospodárstvo</w:t>
      </w:r>
      <w:r w:rsidR="006A4DB2">
        <w:rPr>
          <w:rFonts w:ascii="Arial" w:hAnsi="Arial" w:cs="Arial"/>
        </w:rPr>
        <w:t xml:space="preserve"> a životné  prostredie  č. 125 z 10. októbra</w:t>
      </w:r>
      <w:r>
        <w:rPr>
          <w:rFonts w:ascii="Arial" w:hAnsi="Arial" w:cs="Arial"/>
        </w:rPr>
        <w:t xml:space="preserve"> 2017.   </w:t>
      </w:r>
    </w:p>
    <w:p w:rsidR="00D86DA1" w:rsidP="00006192">
      <w:pPr>
        <w:pStyle w:val="BodyText"/>
        <w:widowControl w:val="0"/>
        <w:bidi w:val="0"/>
        <w:rPr>
          <w:rFonts w:ascii="Arial" w:hAnsi="Arial" w:cs="Arial"/>
        </w:rPr>
      </w:pPr>
    </w:p>
    <w:p w:rsidR="00006192" w:rsidP="00006192">
      <w:pPr>
        <w:pStyle w:val="BodyText"/>
        <w:widowControl w:val="0"/>
        <w:bidi w:val="0"/>
        <w:rPr>
          <w:rFonts w:ascii="Arial" w:hAnsi="Arial" w:cs="Arial"/>
        </w:rPr>
      </w:pPr>
    </w:p>
    <w:p w:rsidR="00006192" w:rsidP="00006192">
      <w:pPr>
        <w:pStyle w:val="BodyText"/>
        <w:widowControl w:val="0"/>
        <w:bidi w:val="0"/>
        <w:rPr>
          <w:rFonts w:ascii="Arial" w:hAnsi="Arial" w:cs="Arial"/>
        </w:rPr>
      </w:pPr>
      <w:r w:rsidR="009A5360">
        <w:rPr>
          <w:rFonts w:ascii="Arial" w:hAnsi="Arial" w:cs="Arial"/>
        </w:rPr>
        <w:tab/>
        <w:t>V citovanom uznesení výbor</w:t>
      </w:r>
      <w:r>
        <w:rPr>
          <w:rFonts w:ascii="Arial" w:hAnsi="Arial" w:cs="Arial"/>
        </w:rPr>
        <w:t xml:space="preserve"> poveril spoločného spravodajcu výborov predložiť Národnej rade Slovenskej republiky spoločnú správu výborov a splnomocnil ho podať návrhy podľa § 81 ods. 2, § 83 ods. 4, § 84 ods. </w:t>
      </w:r>
      <w:smartTag w:uri="urn:schemas-microsoft-com:office:smarttags" w:element="metricconverter">
        <w:smartTagPr>
          <w:attr w:name="ProductID" w:val="2 a"/>
        </w:smartTagPr>
        <w:r>
          <w:rPr>
            <w:rFonts w:ascii="Arial" w:hAnsi="Arial" w:cs="Arial"/>
          </w:rPr>
          <w:t>2 a</w:t>
        </w:r>
      </w:smartTag>
      <w:r>
        <w:rPr>
          <w:rFonts w:ascii="Arial" w:hAnsi="Arial" w:cs="Arial"/>
        </w:rPr>
        <w:t xml:space="preserve"> § 86 zákona o rokovacom poriadku Národnej rady Slovenskej republiky.</w:t>
      </w:r>
    </w:p>
    <w:p w:rsidR="00006192" w:rsidP="00006192">
      <w:pPr>
        <w:pStyle w:val="BodyText"/>
        <w:widowControl w:val="0"/>
        <w:bidi w:val="0"/>
        <w:rPr>
          <w:rFonts w:ascii="Arial" w:hAnsi="Arial" w:cs="Arial"/>
        </w:rPr>
      </w:pPr>
    </w:p>
    <w:p w:rsidR="00466C9F" w:rsidP="00006192">
      <w:pPr>
        <w:pStyle w:val="BodyText"/>
        <w:widowControl w:val="0"/>
        <w:bidi w:val="0"/>
        <w:rPr>
          <w:rFonts w:ascii="Arial" w:hAnsi="Arial" w:cs="Arial"/>
        </w:rPr>
      </w:pPr>
    </w:p>
    <w:p w:rsidR="00466C9F" w:rsidP="00006192">
      <w:pPr>
        <w:pStyle w:val="BodyText"/>
        <w:widowControl w:val="0"/>
        <w:bidi w:val="0"/>
        <w:rPr>
          <w:rFonts w:ascii="Arial" w:hAnsi="Arial" w:cs="Arial"/>
        </w:rPr>
      </w:pPr>
    </w:p>
    <w:p w:rsidR="00466C9F" w:rsidP="00006192">
      <w:pPr>
        <w:pStyle w:val="BodyText"/>
        <w:widowControl w:val="0"/>
        <w:bidi w:val="0"/>
        <w:rPr>
          <w:rFonts w:ascii="Arial" w:hAnsi="Arial" w:cs="Arial"/>
        </w:rPr>
      </w:pPr>
    </w:p>
    <w:p w:rsidR="00466C9F" w:rsidP="00006192">
      <w:pPr>
        <w:pStyle w:val="BodyText"/>
        <w:widowControl w:val="0"/>
        <w:bidi w:val="0"/>
        <w:rPr>
          <w:rFonts w:ascii="Arial" w:hAnsi="Arial" w:cs="Arial"/>
        </w:rPr>
      </w:pPr>
    </w:p>
    <w:p w:rsidR="00466C9F" w:rsidP="00006192">
      <w:pPr>
        <w:pStyle w:val="BodyText"/>
        <w:widowControl w:val="0"/>
        <w:bidi w:val="0"/>
        <w:rPr>
          <w:rFonts w:ascii="Arial" w:hAnsi="Arial" w:cs="Arial"/>
        </w:rPr>
      </w:pPr>
    </w:p>
    <w:p w:rsidR="00466C9F" w:rsidP="00466C9F">
      <w:pPr>
        <w:pStyle w:val="BodyText"/>
        <w:widowControl w:val="0"/>
        <w:bidi w:val="0"/>
        <w:jc w:val="center"/>
        <w:rPr>
          <w:rFonts w:ascii="Arial" w:hAnsi="Arial" w:cs="Arial"/>
        </w:rPr>
      </w:pPr>
    </w:p>
    <w:p w:rsidR="00466C9F" w:rsidP="00466C9F">
      <w:pPr>
        <w:pStyle w:val="BodyText"/>
        <w:widowControl w:val="0"/>
        <w:bidi w:val="0"/>
        <w:jc w:val="center"/>
        <w:rPr>
          <w:rFonts w:ascii="Arial" w:hAnsi="Arial" w:cs="Arial"/>
        </w:rPr>
      </w:pPr>
    </w:p>
    <w:p w:rsidR="00466C9F" w:rsidRPr="001F3C43" w:rsidP="00466C9F">
      <w:pPr>
        <w:pStyle w:val="BodyText"/>
        <w:widowControl w:val="0"/>
        <w:bidi w:val="0"/>
        <w:jc w:val="center"/>
        <w:rPr>
          <w:rFonts w:ascii="Arial" w:hAnsi="Arial" w:cs="Arial"/>
        </w:rPr>
      </w:pPr>
      <w:r>
        <w:rPr>
          <w:rFonts w:ascii="Arial" w:hAnsi="Arial" w:cs="Arial"/>
        </w:rPr>
        <w:t xml:space="preserve">Peter   </w:t>
      </w:r>
      <w:r>
        <w:rPr>
          <w:rFonts w:ascii="Arial" w:hAnsi="Arial" w:cs="Arial"/>
          <w:b/>
        </w:rPr>
        <w:t>A n t a</w:t>
      </w:r>
      <w:r w:rsidR="001F3C43">
        <w:rPr>
          <w:rFonts w:ascii="Arial" w:hAnsi="Arial" w:cs="Arial"/>
          <w:b/>
        </w:rPr>
        <w:t> </w:t>
      </w:r>
      <w:r>
        <w:rPr>
          <w:rFonts w:ascii="Arial" w:hAnsi="Arial" w:cs="Arial"/>
          <w:b/>
        </w:rPr>
        <w:t>l</w:t>
      </w:r>
      <w:r w:rsidR="001F3C43">
        <w:rPr>
          <w:rFonts w:ascii="Arial" w:hAnsi="Arial" w:cs="Arial"/>
          <w:b/>
        </w:rPr>
        <w:t xml:space="preserve">, </w:t>
      </w:r>
      <w:r w:rsidR="001F3C43">
        <w:rPr>
          <w:rFonts w:ascii="Arial" w:hAnsi="Arial" w:cs="Arial"/>
        </w:rPr>
        <w:t>v. r.</w:t>
      </w:r>
    </w:p>
    <w:p w:rsidR="00466C9F" w:rsidRPr="00466C9F" w:rsidP="00466C9F">
      <w:pPr>
        <w:pStyle w:val="BodyText"/>
        <w:widowControl w:val="0"/>
        <w:bidi w:val="0"/>
        <w:jc w:val="center"/>
        <w:rPr>
          <w:rFonts w:ascii="Arial" w:hAnsi="Arial" w:cs="Arial"/>
        </w:rPr>
      </w:pPr>
      <w:r>
        <w:rPr>
          <w:rFonts w:ascii="Arial" w:hAnsi="Arial" w:cs="Arial"/>
        </w:rPr>
        <w:t>predseda výboru</w:t>
      </w:r>
    </w:p>
    <w:p w:rsidR="00006192" w:rsidP="00006192">
      <w:pPr>
        <w:widowControl w:val="0"/>
        <w:bidi w:val="0"/>
        <w:rPr>
          <w:rFonts w:ascii="Arial" w:hAnsi="Arial" w:cs="Arial"/>
        </w:rPr>
      </w:pPr>
    </w:p>
    <w:p w:rsidR="00006192" w:rsidP="00006192">
      <w:pPr>
        <w:widowControl w:val="0"/>
        <w:bidi w:val="0"/>
        <w:rPr>
          <w:rFonts w:ascii="Arial" w:hAnsi="Arial" w:cs="Arial"/>
        </w:rPr>
      </w:pPr>
    </w:p>
    <w:p w:rsidR="00006192" w:rsidP="00006192">
      <w:pPr>
        <w:widowControl w:val="0"/>
        <w:bidi w:val="0"/>
        <w:rPr>
          <w:rFonts w:ascii="Arial" w:hAnsi="Arial" w:cs="Arial"/>
        </w:rPr>
      </w:pPr>
    </w:p>
    <w:p w:rsidR="00006192" w:rsidP="00006192">
      <w:pPr>
        <w:bidi w:val="0"/>
        <w:jc w:val="center"/>
        <w:rPr>
          <w:rFonts w:ascii="Arial" w:hAnsi="Arial" w:cs="Arial"/>
          <w:b/>
        </w:rPr>
      </w:pPr>
    </w:p>
    <w:p w:rsidR="00006192" w:rsidP="00006192">
      <w:pPr>
        <w:bidi w:val="0"/>
        <w:rPr>
          <w:rFonts w:ascii="Times New Roman" w:hAnsi="Times New Roman"/>
        </w:rPr>
      </w:pPr>
    </w:p>
    <w:p w:rsidR="00006192" w:rsidP="00006192">
      <w:pPr>
        <w:bidi w:val="0"/>
        <w:rPr>
          <w:rFonts w:ascii="Times New Roman" w:hAnsi="Times New Roman"/>
        </w:rPr>
      </w:pPr>
    </w:p>
    <w:p w:rsidR="009920B8">
      <w:pPr>
        <w:bidi w:val="0"/>
        <w:rPr>
          <w:rFonts w:ascii="Times New Roman" w:hAnsi="Times New Roman"/>
        </w:rPr>
      </w:pPr>
    </w:p>
    <w:sectPr w:rsidSect="005E2BB9">
      <w:footerReference w:type="default" r:id="rId9"/>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Segoe UI">
    <w:panose1 w:val="00000000000000000000"/>
    <w:charset w:val="EE"/>
    <w:family w:val="swiss"/>
    <w:pitch w:val="variable"/>
    <w:sig w:usb0="00000000" w:usb1="00000000" w:usb2="00000000" w:usb3="00000000" w:csb0="000001FF"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B9">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1F3C43">
      <w:rPr>
        <w:rFonts w:ascii="Times New Roman" w:hAnsi="Times New Roman"/>
        <w:noProof/>
      </w:rPr>
      <w:t>21</w:t>
    </w:r>
    <w:r>
      <w:rPr>
        <w:rFonts w:ascii="Times New Roman" w:hAnsi="Times New Roman"/>
      </w:rPr>
      <w:fldChar w:fldCharType="end"/>
    </w:r>
  </w:p>
  <w:p w:rsidR="005E2BB9">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26431"/>
    <w:multiLevelType w:val="hybridMultilevel"/>
    <w:tmpl w:val="57FA701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006192"/>
    <w:rsid w:val="00006192"/>
    <w:rsid w:val="0002001B"/>
    <w:rsid w:val="00153533"/>
    <w:rsid w:val="00175F21"/>
    <w:rsid w:val="001F3C43"/>
    <w:rsid w:val="00221DCE"/>
    <w:rsid w:val="00296CB3"/>
    <w:rsid w:val="00297E8A"/>
    <w:rsid w:val="00350E32"/>
    <w:rsid w:val="00466C9F"/>
    <w:rsid w:val="00587AEE"/>
    <w:rsid w:val="005E2BB9"/>
    <w:rsid w:val="006A4DB2"/>
    <w:rsid w:val="0072219B"/>
    <w:rsid w:val="008961C1"/>
    <w:rsid w:val="009920B8"/>
    <w:rsid w:val="009A5360"/>
    <w:rsid w:val="00A0681D"/>
    <w:rsid w:val="00B733DC"/>
    <w:rsid w:val="00BD20E6"/>
    <w:rsid w:val="00CB048F"/>
    <w:rsid w:val="00D86DA1"/>
    <w:rsid w:val="00FF1818"/>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192"/>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Title">
    <w:name w:val="Title"/>
    <w:basedOn w:val="Normal"/>
    <w:link w:val="NzovChar"/>
    <w:uiPriority w:val="10"/>
    <w:qFormat/>
    <w:rsid w:val="00006192"/>
    <w:pPr>
      <w:jc w:val="center"/>
    </w:pPr>
    <w:rPr>
      <w:b/>
      <w:bCs/>
      <w:sz w:val="28"/>
    </w:rPr>
  </w:style>
  <w:style w:type="character" w:customStyle="1" w:styleId="NzovChar">
    <w:name w:val="Názov Char"/>
    <w:basedOn w:val="DefaultParagraphFont"/>
    <w:link w:val="Title"/>
    <w:uiPriority w:val="10"/>
    <w:locked/>
    <w:rsid w:val="00006192"/>
    <w:rPr>
      <w:rFonts w:ascii="Times New Roman" w:hAnsi="Times New Roman" w:cs="Times New Roman"/>
      <w:b/>
      <w:bCs/>
      <w:sz w:val="24"/>
      <w:szCs w:val="24"/>
      <w:rtl w:val="0"/>
      <w:cs w:val="0"/>
      <w:lang w:val="x-none" w:eastAsia="sk-SK"/>
    </w:rPr>
  </w:style>
  <w:style w:type="paragraph" w:styleId="BodyText">
    <w:name w:val="Body Text"/>
    <w:basedOn w:val="Normal"/>
    <w:link w:val="ZkladntextChar"/>
    <w:uiPriority w:val="99"/>
    <w:semiHidden/>
    <w:unhideWhenUsed/>
    <w:rsid w:val="00006192"/>
    <w:pPr>
      <w:jc w:val="both"/>
    </w:pPr>
  </w:style>
  <w:style w:type="character" w:customStyle="1" w:styleId="ZkladntextChar">
    <w:name w:val="Základný text Char"/>
    <w:basedOn w:val="DefaultParagraphFont"/>
    <w:link w:val="BodyText"/>
    <w:uiPriority w:val="99"/>
    <w:semiHidden/>
    <w:locked/>
    <w:rsid w:val="00006192"/>
    <w:rPr>
      <w:rFonts w:ascii="Times New Roman" w:hAnsi="Times New Roman" w:cs="Times New Roman"/>
      <w:sz w:val="24"/>
      <w:szCs w:val="24"/>
      <w:rtl w:val="0"/>
      <w:cs w:val="0"/>
      <w:lang w:val="x-none" w:eastAsia="sk-SK"/>
    </w:rPr>
  </w:style>
  <w:style w:type="character" w:styleId="Hyperlink">
    <w:name w:val="Hyperlink"/>
    <w:basedOn w:val="DefaultParagraphFont"/>
    <w:uiPriority w:val="99"/>
    <w:semiHidden/>
    <w:unhideWhenUsed/>
    <w:rsid w:val="006A4DB2"/>
    <w:rPr>
      <w:rFonts w:cs="Times New Roman"/>
      <w:color w:val="0000FF"/>
      <w:u w:val="single"/>
      <w:rtl w:val="0"/>
      <w:cs w:val="0"/>
    </w:rPr>
  </w:style>
  <w:style w:type="paragraph" w:styleId="NormalWeb">
    <w:name w:val="Normal (Web)"/>
    <w:basedOn w:val="Normal"/>
    <w:uiPriority w:val="99"/>
    <w:semiHidden/>
    <w:unhideWhenUsed/>
    <w:rsid w:val="006A4DB2"/>
    <w:pPr>
      <w:spacing w:before="100" w:beforeAutospacing="1" w:after="119"/>
      <w:jc w:val="left"/>
    </w:pPr>
    <w:rPr>
      <w:lang w:bidi="si-LK"/>
    </w:rPr>
  </w:style>
  <w:style w:type="paragraph" w:styleId="ListParagraph">
    <w:name w:val="List Paragraph"/>
    <w:basedOn w:val="Normal"/>
    <w:uiPriority w:val="34"/>
    <w:qFormat/>
    <w:rsid w:val="006A4DB2"/>
    <w:pPr>
      <w:spacing w:after="160" w:line="256" w:lineRule="auto"/>
      <w:ind w:left="720"/>
      <w:contextualSpacing/>
      <w:jc w:val="left"/>
    </w:pPr>
    <w:rPr>
      <w:rFonts w:asciiTheme="minorHAnsi" w:hAnsiTheme="minorHAnsi"/>
      <w:sz w:val="22"/>
      <w:szCs w:val="22"/>
      <w:lang w:eastAsia="en-US"/>
    </w:rPr>
  </w:style>
  <w:style w:type="paragraph" w:styleId="Header">
    <w:name w:val="header"/>
    <w:basedOn w:val="Normal"/>
    <w:link w:val="HlavikaChar"/>
    <w:uiPriority w:val="99"/>
    <w:unhideWhenUsed/>
    <w:rsid w:val="005E2BB9"/>
    <w:pPr>
      <w:tabs>
        <w:tab w:val="center" w:pos="4536"/>
        <w:tab w:val="right" w:pos="9072"/>
      </w:tabs>
      <w:jc w:val="left"/>
    </w:pPr>
  </w:style>
  <w:style w:type="character" w:customStyle="1" w:styleId="HlavikaChar">
    <w:name w:val="Hlavička Char"/>
    <w:basedOn w:val="DefaultParagraphFont"/>
    <w:link w:val="Header"/>
    <w:uiPriority w:val="99"/>
    <w:locked/>
    <w:rsid w:val="005E2BB9"/>
    <w:rPr>
      <w:rFonts w:ascii="Times New Roman" w:hAnsi="Times New Roman" w:cs="Times New Roman"/>
      <w:rtl w:val="0"/>
      <w:cs w:val="0"/>
      <w:lang w:val="x-none" w:eastAsia="sk-SK"/>
    </w:rPr>
  </w:style>
  <w:style w:type="paragraph" w:styleId="Footer">
    <w:name w:val="footer"/>
    <w:basedOn w:val="Normal"/>
    <w:link w:val="PtaChar"/>
    <w:uiPriority w:val="99"/>
    <w:unhideWhenUsed/>
    <w:rsid w:val="005E2BB9"/>
    <w:pPr>
      <w:tabs>
        <w:tab w:val="center" w:pos="4536"/>
        <w:tab w:val="right" w:pos="9072"/>
      </w:tabs>
      <w:jc w:val="left"/>
    </w:pPr>
  </w:style>
  <w:style w:type="character" w:customStyle="1" w:styleId="PtaChar">
    <w:name w:val="Päta Char"/>
    <w:basedOn w:val="DefaultParagraphFont"/>
    <w:link w:val="Footer"/>
    <w:uiPriority w:val="99"/>
    <w:locked/>
    <w:rsid w:val="005E2BB9"/>
    <w:rPr>
      <w:rFonts w:ascii="Times New Roman" w:hAnsi="Times New Roman" w:cs="Times New Roman"/>
      <w:rtl w:val="0"/>
      <w:cs w:val="0"/>
      <w:lang w:val="x-none" w:eastAsia="sk-SK"/>
    </w:rPr>
  </w:style>
  <w:style w:type="paragraph" w:styleId="BalloonText">
    <w:name w:val="Balloon Text"/>
    <w:basedOn w:val="Normal"/>
    <w:link w:val="TextbublinyChar"/>
    <w:uiPriority w:val="99"/>
    <w:semiHidden/>
    <w:unhideWhenUsed/>
    <w:rsid w:val="008961C1"/>
    <w:pPr>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8961C1"/>
    <w:rPr>
      <w:rFonts w:ascii="Segoe UI" w:hAnsi="Segoe UI" w:cs="Segoe UI"/>
      <w:sz w:val="18"/>
      <w:szCs w:val="18"/>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slov-lex.sk/pravne-predpisy/SK/ZZ/1991/513/" TargetMode="External" /><Relationship Id="rId5" Type="http://schemas.openxmlformats.org/officeDocument/2006/relationships/hyperlink" Target="https://www.slov-lex.sk/pravne-predpisy/SK/ZZ/1992/566/" TargetMode="External" /><Relationship Id="rId6" Type="http://schemas.openxmlformats.org/officeDocument/2006/relationships/hyperlink" Target="https://www.slov-lex.sk/pravne-predpisy/SK/ZZ/2001/483/" TargetMode="External" /><Relationship Id="rId7" Type="http://schemas.openxmlformats.org/officeDocument/2006/relationships/hyperlink" Target="https://www.slov-lex.sk/pravne-predpisy/SK/ZZ/2009/563/" TargetMode="External" /><Relationship Id="rId8" Type="http://schemas.openxmlformats.org/officeDocument/2006/relationships/hyperlink" Target="https://www.slov-lex.sk/pravne-predpisy/SK/ZZ/2013/122/" TargetMode="External" /><Relationship Id="rId9" Type="http://schemas.openxmlformats.org/officeDocument/2006/relationships/footer" Target="footer1.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37</TotalTime>
  <Pages>21</Pages>
  <Words>5135</Words>
  <Characters>29274</Characters>
  <Application>Microsoft Office Word</Application>
  <DocSecurity>0</DocSecurity>
  <Lines>0</Lines>
  <Paragraphs>0</Paragraphs>
  <ScaleCrop>false</ScaleCrop>
  <Company>Kancelaria NRSR</Company>
  <LinksUpToDate>false</LinksUpToDate>
  <CharactersWithSpaces>34341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Škvareninová, Drahoslava</dc:creator>
  <cp:lastModifiedBy>Škvareninová, Drahoslava</cp:lastModifiedBy>
  <cp:revision>13</cp:revision>
  <cp:lastPrinted>2017-10-10T11:23:00Z</cp:lastPrinted>
  <dcterms:created xsi:type="dcterms:W3CDTF">2017-09-19T13:37:00Z</dcterms:created>
  <dcterms:modified xsi:type="dcterms:W3CDTF">2017-10-10T11:23:00Z</dcterms:modified>
</cp:coreProperties>
</file>