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616C" w:rsidRPr="00DE7AD4" w:rsidP="001F616C">
      <w:pPr>
        <w:bidi w:val="0"/>
        <w:ind w:left="0"/>
        <w:jc w:val="center"/>
        <w:rPr>
          <w:rFonts w:ascii="Arial" w:hAnsi="Arial" w:cs="Arial"/>
          <w:b/>
          <w:caps/>
          <w:spacing w:val="40"/>
          <w:sz w:val="22"/>
          <w:szCs w:val="22"/>
          <w:u w:val="single"/>
          <w:lang w:eastAsia="en-US"/>
        </w:rPr>
      </w:pPr>
      <w:r w:rsidRPr="00DE7AD4">
        <w:rPr>
          <w:rFonts w:ascii="Arial" w:hAnsi="Arial" w:cs="Arial"/>
          <w:b/>
          <w:caps/>
          <w:spacing w:val="40"/>
          <w:sz w:val="22"/>
          <w:szCs w:val="22"/>
          <w:u w:val="single"/>
          <w:lang w:eastAsia="en-US"/>
        </w:rPr>
        <w:t>národná rada slovenskej republiky</w:t>
      </w:r>
    </w:p>
    <w:p w:rsidR="001F616C" w:rsidRPr="00DE7AD4" w:rsidP="001F616C">
      <w:pPr>
        <w:bidi w:val="0"/>
        <w:jc w:val="both"/>
        <w:rPr>
          <w:rFonts w:ascii="Arial" w:hAnsi="Arial" w:cs="Arial"/>
          <w:b/>
          <w:caps/>
          <w:spacing w:val="40"/>
          <w:sz w:val="22"/>
          <w:szCs w:val="22"/>
          <w:u w:val="single"/>
          <w:lang w:eastAsia="en-US"/>
        </w:rPr>
      </w:pPr>
    </w:p>
    <w:p w:rsidR="001F616C" w:rsidRPr="00DE7AD4" w:rsidP="001F616C">
      <w:pPr>
        <w:bidi w:val="0"/>
        <w:ind w:left="0"/>
        <w:jc w:val="center"/>
        <w:rPr>
          <w:rFonts w:ascii="Arial" w:hAnsi="Arial" w:cs="Arial"/>
          <w:spacing w:val="40"/>
          <w:sz w:val="22"/>
          <w:szCs w:val="22"/>
          <w:lang w:eastAsia="en-US"/>
        </w:rPr>
      </w:pPr>
      <w:r w:rsidRPr="00DE7AD4">
        <w:rPr>
          <w:rFonts w:ascii="Arial" w:hAnsi="Arial" w:cs="Arial"/>
          <w:caps/>
          <w:spacing w:val="40"/>
          <w:sz w:val="22"/>
          <w:szCs w:val="22"/>
          <w:lang w:eastAsia="en-US"/>
        </w:rPr>
        <w:t xml:space="preserve">VII. </w:t>
      </w:r>
      <w:r w:rsidRPr="00DE7AD4">
        <w:rPr>
          <w:rFonts w:ascii="Arial" w:hAnsi="Arial" w:cs="Arial"/>
          <w:spacing w:val="40"/>
          <w:sz w:val="22"/>
          <w:szCs w:val="22"/>
          <w:lang w:eastAsia="en-US"/>
        </w:rPr>
        <w:t>volebné obdobie</w:t>
      </w:r>
    </w:p>
    <w:p w:rsidR="001F616C" w:rsidRPr="004C4F85" w:rsidP="001F616C">
      <w:pPr>
        <w:bidi w:val="0"/>
        <w:jc w:val="both"/>
        <w:rPr>
          <w:rFonts w:ascii="Arial" w:hAnsi="Arial" w:cs="Arial"/>
          <w:spacing w:val="40"/>
          <w:sz w:val="20"/>
          <w:szCs w:val="20"/>
          <w:lang w:eastAsia="en-US"/>
        </w:rPr>
      </w:pPr>
    </w:p>
    <w:p w:rsidR="001F616C" w:rsidRPr="004C4F85" w:rsidP="001F616C">
      <w:pPr>
        <w:bidi w:val="0"/>
        <w:jc w:val="both"/>
        <w:rPr>
          <w:rFonts w:ascii="Arial" w:hAnsi="Arial" w:cs="Arial"/>
          <w:spacing w:val="40"/>
          <w:sz w:val="20"/>
          <w:szCs w:val="20"/>
          <w:lang w:eastAsia="en-US"/>
        </w:rPr>
      </w:pPr>
    </w:p>
    <w:p w:rsidR="001F616C" w:rsidRPr="004C4F85" w:rsidP="001F616C">
      <w:pPr>
        <w:bidi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Číslo: PREDS-644</w:t>
      </w:r>
      <w:r w:rsidRPr="004C4F85">
        <w:rPr>
          <w:rFonts w:ascii="Arial" w:hAnsi="Arial" w:cs="Arial"/>
          <w:sz w:val="20"/>
          <w:szCs w:val="20"/>
          <w:lang w:eastAsia="en-US"/>
        </w:rPr>
        <w:t>/2017</w:t>
      </w:r>
    </w:p>
    <w:p w:rsidR="001F616C" w:rsidRPr="004C4F85" w:rsidP="001F616C">
      <w:pPr>
        <w:bidi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730</w:t>
      </w:r>
      <w:r w:rsidRPr="004C4F85">
        <w:rPr>
          <w:rFonts w:ascii="Arial" w:hAnsi="Arial" w:cs="Arial"/>
          <w:b/>
          <w:sz w:val="20"/>
          <w:szCs w:val="20"/>
          <w:lang w:eastAsia="en-US"/>
        </w:rPr>
        <w:t>a</w:t>
      </w:r>
    </w:p>
    <w:p w:rsidR="001F616C" w:rsidRPr="004C4F85" w:rsidP="001F616C">
      <w:pPr>
        <w:bidi w:val="0"/>
        <w:spacing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F616C" w:rsidP="001F616C">
      <w:pPr>
        <w:bidi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4C4F85">
        <w:rPr>
          <w:rFonts w:ascii="Arial" w:hAnsi="Arial" w:cs="Arial"/>
          <w:b/>
          <w:sz w:val="20"/>
          <w:szCs w:val="20"/>
          <w:lang w:eastAsia="en-US"/>
        </w:rPr>
        <w:t>Spoločná správa</w:t>
      </w:r>
    </w:p>
    <w:p w:rsidR="001F616C" w:rsidRPr="004C4F85" w:rsidP="001F616C">
      <w:pPr>
        <w:bidi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F616C" w:rsidP="001F616C">
      <w:pPr>
        <w:pStyle w:val="BodyText"/>
        <w:pBdr>
          <w:bottom w:val="single" w:sz="12" w:space="1" w:color="auto"/>
        </w:pBdr>
        <w:bidi w:val="0"/>
        <w:spacing w:line="240" w:lineRule="auto"/>
        <w:rPr>
          <w:rFonts w:ascii="Arial" w:hAnsi="Arial" w:cs="Arial"/>
          <w:b/>
          <w:bCs/>
          <w:sz w:val="20"/>
        </w:rPr>
      </w:pPr>
      <w:r w:rsidRPr="004C4F85">
        <w:rPr>
          <w:rFonts w:ascii="Arial" w:hAnsi="Arial" w:cs="Arial"/>
          <w:b/>
          <w:sz w:val="20"/>
          <w:lang w:eastAsia="en-US"/>
        </w:rPr>
        <w:t>výborov  Národnej rady Slovenskej r</w:t>
      </w:r>
      <w:r>
        <w:rPr>
          <w:rFonts w:ascii="Arial" w:hAnsi="Arial" w:cs="Arial"/>
          <w:b/>
          <w:sz w:val="20"/>
          <w:lang w:eastAsia="en-US"/>
        </w:rPr>
        <w:t xml:space="preserve">epubliky o prerokovaní zákona </w:t>
      </w:r>
      <w:r w:rsidRPr="007B1E4B">
        <w:rPr>
          <w:rFonts w:ascii="Arial" w:hAnsi="Arial" w:cs="Arial"/>
          <w:b/>
          <w:bCs/>
          <w:sz w:val="20"/>
        </w:rPr>
        <w:t>zo 14. septembra 2017, ktorým sa mení a dopĺňa zákon č. 553/2002 Z. z. o sprístupnení dokumentov o činnosti bezpečnostných zložiek štátu 1939 - 1989 a o založení Ústavu pamäti národa a o doplnení niektorých zákonov (zákon o pamäti národa) v zne</w:t>
      </w:r>
      <w:r>
        <w:rPr>
          <w:rFonts w:ascii="Arial" w:hAnsi="Arial" w:cs="Arial"/>
          <w:b/>
          <w:bCs/>
          <w:sz w:val="20"/>
        </w:rPr>
        <w:t>ní neskorších predpisov, vrátenom</w:t>
      </w:r>
      <w:r w:rsidRPr="007B1E4B">
        <w:rPr>
          <w:rFonts w:ascii="Arial" w:hAnsi="Arial" w:cs="Arial"/>
          <w:b/>
          <w:bCs/>
          <w:sz w:val="20"/>
        </w:rPr>
        <w:t xml:space="preserve"> prezidentom Slovenskej republiky na opätovné prerokovanie Národnou radou Slovenskej republiky</w:t>
      </w:r>
      <w:r>
        <w:rPr>
          <w:rFonts w:ascii="Arial" w:hAnsi="Arial" w:cs="Arial"/>
          <w:b/>
          <w:bCs/>
          <w:sz w:val="20"/>
        </w:rPr>
        <w:t xml:space="preserve"> (tlač 730)</w:t>
      </w:r>
    </w:p>
    <w:p w:rsidR="00924DB8" w:rsidP="001F616C">
      <w:pPr>
        <w:pStyle w:val="BodyText"/>
        <w:bidi w:val="0"/>
        <w:spacing w:line="240" w:lineRule="auto"/>
        <w:rPr>
          <w:rFonts w:ascii="Arial" w:hAnsi="Arial" w:cs="Arial"/>
          <w:b/>
          <w:bCs/>
          <w:sz w:val="20"/>
        </w:rPr>
      </w:pPr>
    </w:p>
    <w:p w:rsidR="00924DB8" w:rsidP="00924DB8">
      <w:pPr>
        <w:pStyle w:val="BodyText"/>
        <w:bidi w:val="0"/>
        <w:spacing w:line="24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I.</w:t>
      </w:r>
    </w:p>
    <w:p w:rsidR="001F616C" w:rsidRPr="004C4F85" w:rsidP="001F616C">
      <w:pPr>
        <w:bidi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F616C" w:rsidP="0064455B">
      <w:pPr>
        <w:pStyle w:val="BodyText"/>
        <w:bidi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lang w:eastAsia="en-US"/>
        </w:rPr>
        <w:t xml:space="preserve">Predseda Národnej rady Slovenskej republiky svojím rozhodnutím zo 4. októbra 2017 č. 751 pridelil </w:t>
      </w:r>
      <w:r w:rsidRPr="001F616C">
        <w:rPr>
          <w:rFonts w:ascii="Arial" w:hAnsi="Arial" w:cs="Arial"/>
          <w:sz w:val="20"/>
          <w:lang w:eastAsia="en-US"/>
        </w:rPr>
        <w:t xml:space="preserve">zákon </w:t>
      </w:r>
      <w:r w:rsidRPr="001F616C">
        <w:rPr>
          <w:rFonts w:ascii="Arial" w:hAnsi="Arial" w:cs="Arial"/>
          <w:bCs/>
          <w:sz w:val="20"/>
        </w:rPr>
        <w:t>zo 14. septembra 2017, ktorým sa mení a dopĺňa zákon č. 553/2002 Z. z. o sprístupnení dokumentov o činnosti bezpečnostných zložiek štátu 1939 - 1989 a o založení Ústavu pamäti národa a o doplnení niektorých zákonov (zákon o pamäti národa) v znení neskorších predpisov, vrátený prezidentom Slovenskej republiky na opätovné prerokovanie Národnou radou Slovenskej republiky (tlač 730)</w:t>
      </w:r>
      <w:r>
        <w:rPr>
          <w:rFonts w:ascii="Arial" w:hAnsi="Arial" w:cs="Arial"/>
          <w:bCs/>
          <w:sz w:val="20"/>
        </w:rPr>
        <w:t xml:space="preserve"> doručený 3. októbra 2017 na prerokovanie</w:t>
      </w:r>
    </w:p>
    <w:p w:rsidR="001F616C" w:rsidP="001F616C">
      <w:pPr>
        <w:pStyle w:val="BodyText"/>
        <w:bidi w:val="0"/>
        <w:spacing w:line="240" w:lineRule="auto"/>
        <w:rPr>
          <w:rFonts w:ascii="Arial" w:hAnsi="Arial" w:cs="Arial"/>
          <w:bCs/>
          <w:sz w:val="20"/>
        </w:rPr>
      </w:pPr>
    </w:p>
    <w:p w:rsidR="001F616C" w:rsidRPr="001F616C" w:rsidP="001F616C">
      <w:pPr>
        <w:pStyle w:val="BodyText"/>
        <w:bidi w:val="0"/>
        <w:spacing w:line="240" w:lineRule="auto"/>
        <w:rPr>
          <w:rFonts w:ascii="Arial" w:hAnsi="Arial" w:cs="Arial"/>
          <w:b/>
          <w:bCs/>
          <w:sz w:val="20"/>
        </w:rPr>
      </w:pPr>
      <w:r w:rsidRPr="001F616C">
        <w:rPr>
          <w:rFonts w:ascii="Arial" w:hAnsi="Arial" w:cs="Arial"/>
          <w:b/>
          <w:bCs/>
          <w:sz w:val="20"/>
        </w:rPr>
        <w:t>Ústavnoprávnemu výboru Národnej rady Slovenskej republiky</w:t>
      </w:r>
    </w:p>
    <w:p w:rsidR="001F616C" w:rsidP="001F616C">
      <w:pPr>
        <w:pStyle w:val="BodyText"/>
        <w:bidi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</w:t>
      </w:r>
    </w:p>
    <w:p w:rsidR="001F616C" w:rsidP="001F616C">
      <w:pPr>
        <w:pStyle w:val="BodyText"/>
        <w:bidi w:val="0"/>
        <w:spacing w:line="240" w:lineRule="auto"/>
        <w:rPr>
          <w:rFonts w:ascii="Arial" w:hAnsi="Arial" w:cs="Arial"/>
          <w:b/>
          <w:bCs/>
          <w:sz w:val="20"/>
        </w:rPr>
      </w:pPr>
      <w:r w:rsidRPr="001F616C">
        <w:rPr>
          <w:rFonts w:ascii="Arial" w:hAnsi="Arial" w:cs="Arial"/>
          <w:b/>
          <w:bCs/>
          <w:sz w:val="20"/>
        </w:rPr>
        <w:t>Výboru Národnej rady Slovenskej republiky pre ľudské práva a národnostné menšiny</w:t>
      </w:r>
      <w:r>
        <w:rPr>
          <w:rFonts w:ascii="Arial" w:hAnsi="Arial" w:cs="Arial"/>
          <w:b/>
          <w:bCs/>
          <w:sz w:val="20"/>
        </w:rPr>
        <w:t>.</w:t>
      </w:r>
    </w:p>
    <w:p w:rsidR="001F616C" w:rsidP="001F616C">
      <w:pPr>
        <w:pStyle w:val="BodyText"/>
        <w:bidi w:val="0"/>
        <w:spacing w:line="240" w:lineRule="auto"/>
        <w:rPr>
          <w:rFonts w:ascii="Arial" w:hAnsi="Arial" w:cs="Arial"/>
          <w:b/>
          <w:bCs/>
          <w:sz w:val="20"/>
        </w:rPr>
      </w:pPr>
    </w:p>
    <w:p w:rsidR="001F616C" w:rsidP="001F616C">
      <w:pPr>
        <w:pStyle w:val="BodyText"/>
        <w:bidi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</w:t>
      </w:r>
      <w:r w:rsidR="00924DB8">
        <w:rPr>
          <w:rFonts w:ascii="Arial" w:hAnsi="Arial" w:cs="Arial"/>
          <w:bCs/>
          <w:sz w:val="20"/>
        </w:rPr>
        <w:t xml:space="preserve">ko gestorský určil Výbor </w:t>
      </w:r>
      <w:r w:rsidRPr="00924DB8" w:rsidR="00924DB8">
        <w:rPr>
          <w:rFonts w:ascii="Arial" w:hAnsi="Arial" w:cs="Arial"/>
          <w:bCs/>
          <w:sz w:val="20"/>
        </w:rPr>
        <w:t>Národnej rady Slovenskej republiky pre ľudské práva a národnostné menšiny</w:t>
      </w:r>
      <w:r w:rsidRPr="00924DB8">
        <w:rPr>
          <w:rFonts w:ascii="Arial" w:hAnsi="Arial" w:cs="Arial"/>
          <w:bCs/>
          <w:sz w:val="20"/>
        </w:rPr>
        <w:t>, ktorý podá správ</w:t>
      </w:r>
      <w:r>
        <w:rPr>
          <w:rFonts w:ascii="Arial" w:hAnsi="Arial" w:cs="Arial"/>
          <w:bCs/>
          <w:sz w:val="20"/>
        </w:rPr>
        <w:t>u o výsledku prerokovania vráteného zákona vo výboroch.</w:t>
      </w:r>
    </w:p>
    <w:p w:rsidR="001F616C" w:rsidP="001F616C">
      <w:pPr>
        <w:pStyle w:val="BodyText"/>
        <w:bidi w:val="0"/>
        <w:spacing w:line="240" w:lineRule="auto"/>
        <w:rPr>
          <w:rFonts w:ascii="Arial" w:hAnsi="Arial" w:cs="Arial"/>
          <w:bCs/>
          <w:sz w:val="20"/>
        </w:rPr>
      </w:pPr>
    </w:p>
    <w:p w:rsidR="001F616C" w:rsidP="00924DB8">
      <w:pPr>
        <w:pStyle w:val="BodyText"/>
        <w:bidi w:val="0"/>
        <w:spacing w:line="240" w:lineRule="auto"/>
        <w:jc w:val="center"/>
        <w:rPr>
          <w:rFonts w:ascii="Arial" w:hAnsi="Arial" w:cs="Arial"/>
          <w:b/>
          <w:bCs/>
          <w:sz w:val="20"/>
        </w:rPr>
      </w:pPr>
      <w:r w:rsidR="00924DB8">
        <w:rPr>
          <w:rFonts w:ascii="Arial" w:hAnsi="Arial" w:cs="Arial"/>
          <w:b/>
          <w:bCs/>
          <w:sz w:val="20"/>
        </w:rPr>
        <w:t>II.</w:t>
      </w:r>
    </w:p>
    <w:p w:rsidR="00924DB8" w:rsidP="00924DB8">
      <w:pPr>
        <w:pStyle w:val="BodyText"/>
        <w:bidi w:val="0"/>
        <w:spacing w:line="240" w:lineRule="auto"/>
        <w:jc w:val="center"/>
        <w:rPr>
          <w:rFonts w:ascii="Arial" w:hAnsi="Arial" w:cs="Arial"/>
          <w:b/>
          <w:bCs/>
          <w:sz w:val="20"/>
        </w:rPr>
      </w:pPr>
    </w:p>
    <w:p w:rsidR="009A67FD" w:rsidP="001F616C">
      <w:pPr>
        <w:bidi w:val="0"/>
        <w:spacing w:line="276" w:lineRule="auto"/>
        <w:ind w:left="0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Z rozhodnutia prezidenta Slovenskej republiky o vrátení zákona </w:t>
      </w:r>
      <w:r w:rsidRPr="001F616C">
        <w:rPr>
          <w:rFonts w:ascii="Arial" w:hAnsi="Arial" w:cs="Arial"/>
          <w:bCs/>
          <w:sz w:val="20"/>
        </w:rPr>
        <w:t>zo 14. septembra 2017, ktorým sa mení a dopĺňa zákon č. 553/2002 Z. z. o sprístupnení dokumentov o činnosti bezpečnostných zložiek štátu 1939 - 1989 a o založení Ústavu pamäti národa a o doplnení niektorých zákonov (zákon o pamäti národa) v znení neskorších predpisov</w:t>
      </w:r>
      <w:r>
        <w:rPr>
          <w:rFonts w:ascii="Arial" w:hAnsi="Arial" w:cs="Arial"/>
          <w:bCs/>
          <w:sz w:val="20"/>
        </w:rPr>
        <w:t xml:space="preserve"> vyplýva: </w:t>
      </w:r>
    </w:p>
    <w:p w:rsidR="009A67FD" w:rsidP="001F616C">
      <w:pPr>
        <w:bidi w:val="0"/>
        <w:spacing w:line="276" w:lineRule="auto"/>
        <w:ind w:left="0" w:firstLine="708"/>
        <w:jc w:val="both"/>
        <w:rPr>
          <w:rFonts w:ascii="Arial" w:hAnsi="Arial" w:cs="Arial"/>
          <w:bCs/>
          <w:sz w:val="20"/>
        </w:rPr>
      </w:pPr>
    </w:p>
    <w:p w:rsidR="009A67FD" w:rsidP="001F616C">
      <w:pPr>
        <w:bidi w:val="0"/>
        <w:spacing w:line="276" w:lineRule="auto"/>
        <w:ind w:left="0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prezident Slovenskej republiky navrhuje, aby Národná rada Slovenskej republiky pri opätovnom prerokovaní zákon schválila so zmenami, ktoré sú odôvodnené v časti II a III a uvedené v časti IV rozhodnutia prezidenta č. 4381-2017-KPSR z 3. októbra 2017:</w:t>
      </w:r>
    </w:p>
    <w:p w:rsidR="009A67FD" w:rsidP="001F616C">
      <w:pPr>
        <w:bidi w:val="0"/>
        <w:spacing w:line="276" w:lineRule="auto"/>
        <w:ind w:left="0" w:firstLine="708"/>
        <w:jc w:val="both"/>
        <w:rPr>
          <w:rFonts w:ascii="Arial" w:hAnsi="Arial" w:cs="Arial"/>
          <w:bCs/>
          <w:sz w:val="20"/>
        </w:rPr>
      </w:pPr>
    </w:p>
    <w:p w:rsidR="009A67FD" w:rsidP="009A67FD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čl. I sa vypúšťajú ôsmy bod, desiaty bod a jedenásty bod.</w:t>
      </w:r>
    </w:p>
    <w:p w:rsidR="009A67FD" w:rsidP="009A67FD">
      <w:pPr>
        <w:bidi w:val="0"/>
        <w:ind w:left="0"/>
        <w:jc w:val="both"/>
        <w:rPr>
          <w:rFonts w:ascii="Arial" w:hAnsi="Arial" w:cs="Arial"/>
          <w:sz w:val="20"/>
          <w:szCs w:val="20"/>
        </w:rPr>
      </w:pPr>
    </w:p>
    <w:p w:rsidR="009A67FD" w:rsidP="009A67FD">
      <w:pPr>
        <w:bidi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EB2493">
        <w:rPr>
          <w:rFonts w:ascii="Arial" w:hAnsi="Arial" w:cs="Arial"/>
          <w:sz w:val="20"/>
          <w:szCs w:val="20"/>
        </w:rPr>
        <w:t>Doterajšie body sa primerane prečíslujú.</w:t>
      </w:r>
    </w:p>
    <w:p w:rsidR="009A67FD" w:rsidRPr="00EB2493" w:rsidP="009A67FD">
      <w:pPr>
        <w:bidi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9A67FD" w:rsidP="009A67FD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čl. I dvanástom bode v § 12 ods. 4 písm. e) sa vypúšťajú slová „predsedu správnej rady a“.</w:t>
      </w:r>
    </w:p>
    <w:p w:rsidR="009A67FD" w:rsidP="009A67F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A67FD" w:rsidP="009A67FD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čl. I sa vypúšťa dvadsiaty bod § 12 ods. 8.</w:t>
      </w:r>
    </w:p>
    <w:p w:rsidR="009A67FD" w:rsidRPr="00EB2493" w:rsidP="009A67FD">
      <w:pPr>
        <w:pStyle w:val="ListParagraph"/>
        <w:bidi w:val="0"/>
        <w:rPr>
          <w:rFonts w:ascii="Arial" w:hAnsi="Arial" w:cs="Arial"/>
          <w:sz w:val="20"/>
          <w:szCs w:val="20"/>
        </w:rPr>
      </w:pPr>
    </w:p>
    <w:p w:rsidR="009A67FD" w:rsidP="009A67FD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Doterajšie body sa primerane prečíslujú.</w:t>
      </w:r>
    </w:p>
    <w:p w:rsidR="009A67FD" w:rsidP="009A67F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A67FD" w:rsidP="009A67FD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čl. I dvadsiatom druhom bode § 14 ods. 1 sa vypúšťajú slová „písm. a) a b)“.</w:t>
      </w:r>
    </w:p>
    <w:p w:rsidR="0064455B" w:rsidP="0064455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9A67FD" w:rsidP="009A67FD">
      <w:pPr>
        <w:bidi w:val="0"/>
        <w:ind w:left="0"/>
        <w:jc w:val="both"/>
        <w:rPr>
          <w:rFonts w:ascii="Arial" w:hAnsi="Arial" w:cs="Arial"/>
          <w:sz w:val="20"/>
          <w:szCs w:val="20"/>
        </w:rPr>
      </w:pPr>
    </w:p>
    <w:p w:rsidR="009A67FD" w:rsidP="009A67FD">
      <w:pPr>
        <w:bidi w:val="0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64455B" w:rsidP="009A67FD">
      <w:pPr>
        <w:bidi w:val="0"/>
        <w:ind w:left="0"/>
        <w:jc w:val="center"/>
        <w:rPr>
          <w:rFonts w:ascii="Arial" w:hAnsi="Arial" w:cs="Arial"/>
          <w:sz w:val="20"/>
          <w:szCs w:val="20"/>
        </w:rPr>
      </w:pPr>
    </w:p>
    <w:p w:rsidR="002B0107" w:rsidP="0064455B">
      <w:pPr>
        <w:bidi w:val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</w:t>
      </w:r>
      <w:r w:rsidR="00571721">
        <w:rPr>
          <w:rFonts w:ascii="Arial" w:hAnsi="Arial" w:cs="Arial"/>
          <w:sz w:val="20"/>
          <w:szCs w:val="20"/>
        </w:rPr>
        <w:t xml:space="preserve">ýbory predmetný zákon </w:t>
      </w:r>
      <w:r>
        <w:rPr>
          <w:rFonts w:ascii="Arial" w:hAnsi="Arial" w:cs="Arial"/>
          <w:sz w:val="20"/>
          <w:szCs w:val="20"/>
        </w:rPr>
        <w:t xml:space="preserve">prerokovali v lehote určenej rozhodnutím predsedu Národnej rady Slovenskej republiky takto: </w:t>
      </w:r>
    </w:p>
    <w:p w:rsidR="009A67FD" w:rsidP="0064455B">
      <w:pPr>
        <w:bidi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="001C426F">
        <w:rPr>
          <w:rFonts w:ascii="Arial" w:hAnsi="Arial" w:cs="Arial"/>
          <w:sz w:val="20"/>
          <w:szCs w:val="20"/>
        </w:rPr>
        <w:t xml:space="preserve">Ústavnoprávny výbor Národnej rady Slovenskej republiky zákon prerokoval a uznesením č. </w:t>
      </w:r>
      <w:r w:rsidR="0064455B">
        <w:rPr>
          <w:rFonts w:ascii="Arial" w:hAnsi="Arial" w:cs="Arial"/>
          <w:sz w:val="20"/>
          <w:szCs w:val="20"/>
        </w:rPr>
        <w:t>290</w:t>
      </w:r>
      <w:r w:rsidR="001C426F">
        <w:rPr>
          <w:rFonts w:ascii="Arial" w:hAnsi="Arial" w:cs="Arial"/>
          <w:sz w:val="20"/>
          <w:szCs w:val="20"/>
        </w:rPr>
        <w:t xml:space="preserve"> z 10. októbra 2017 odporúčal </w:t>
      </w:r>
      <w:r w:rsidR="00423AF6">
        <w:rPr>
          <w:rFonts w:ascii="Arial" w:hAnsi="Arial" w:cs="Arial"/>
          <w:sz w:val="20"/>
          <w:szCs w:val="20"/>
        </w:rPr>
        <w:t xml:space="preserve">vrátený </w:t>
      </w:r>
      <w:r w:rsidR="001C426F">
        <w:rPr>
          <w:rFonts w:ascii="Arial" w:hAnsi="Arial" w:cs="Arial"/>
          <w:sz w:val="20"/>
          <w:szCs w:val="20"/>
        </w:rPr>
        <w:t>zákon schváliť v</w:t>
      </w:r>
      <w:r w:rsidR="00423AF6">
        <w:rPr>
          <w:rFonts w:ascii="Arial" w:hAnsi="Arial" w:cs="Arial"/>
          <w:sz w:val="20"/>
          <w:szCs w:val="20"/>
        </w:rPr>
        <w:t> pôvodnom znení.</w:t>
      </w:r>
    </w:p>
    <w:p w:rsidR="001C426F" w:rsidRPr="009A67FD" w:rsidP="0064455B">
      <w:pPr>
        <w:bidi w:val="0"/>
        <w:ind w:lef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Výbor Národnej rady Slovenskej republiky pre ľudské práva a národnostné menšiny zákon prerokoval a uznesením č. </w:t>
      </w:r>
      <w:r w:rsidR="00E93482">
        <w:rPr>
          <w:rFonts w:ascii="Arial" w:hAnsi="Arial" w:cs="Arial"/>
          <w:sz w:val="20"/>
          <w:szCs w:val="20"/>
        </w:rPr>
        <w:t>6</w:t>
      </w:r>
      <w:r w:rsidR="0064455B">
        <w:rPr>
          <w:rFonts w:ascii="Arial" w:hAnsi="Arial" w:cs="Arial"/>
          <w:sz w:val="20"/>
          <w:szCs w:val="20"/>
        </w:rPr>
        <w:t>5</w:t>
      </w:r>
      <w:r w:rsidR="00B3697C">
        <w:rPr>
          <w:rFonts w:ascii="Arial" w:hAnsi="Arial" w:cs="Arial"/>
          <w:sz w:val="20"/>
          <w:szCs w:val="20"/>
        </w:rPr>
        <w:t xml:space="preserve"> </w:t>
      </w:r>
      <w:r w:rsidR="00423AF6">
        <w:rPr>
          <w:rFonts w:ascii="Arial" w:hAnsi="Arial" w:cs="Arial"/>
          <w:sz w:val="20"/>
          <w:szCs w:val="20"/>
        </w:rPr>
        <w:t xml:space="preserve">taktiež </w:t>
      </w:r>
      <w:r w:rsidR="00B3697C">
        <w:rPr>
          <w:rFonts w:ascii="Arial" w:hAnsi="Arial" w:cs="Arial"/>
          <w:sz w:val="20"/>
          <w:szCs w:val="20"/>
        </w:rPr>
        <w:t xml:space="preserve">odporúčal </w:t>
      </w:r>
      <w:r w:rsidR="00423AF6">
        <w:rPr>
          <w:rFonts w:ascii="Arial" w:hAnsi="Arial" w:cs="Arial"/>
          <w:sz w:val="20"/>
          <w:szCs w:val="20"/>
        </w:rPr>
        <w:t xml:space="preserve">vrátený </w:t>
      </w:r>
      <w:r w:rsidR="00B3697C">
        <w:rPr>
          <w:rFonts w:ascii="Arial" w:hAnsi="Arial" w:cs="Arial"/>
          <w:sz w:val="20"/>
          <w:szCs w:val="20"/>
        </w:rPr>
        <w:t>zákon schváliť</w:t>
      </w:r>
      <w:r w:rsidR="00423AF6">
        <w:rPr>
          <w:rFonts w:ascii="Arial" w:hAnsi="Arial" w:cs="Arial"/>
          <w:sz w:val="20"/>
          <w:szCs w:val="20"/>
        </w:rPr>
        <w:t xml:space="preserve"> v pôvodnom znení.</w:t>
      </w:r>
    </w:p>
    <w:p w:rsidR="001F616C" w:rsidP="001F616C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3AF6" w:rsidRPr="004C4F85" w:rsidP="00423AF6">
      <w:pPr>
        <w:bidi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4C4F85">
        <w:rPr>
          <w:rFonts w:ascii="Arial" w:hAnsi="Arial" w:cs="Arial"/>
          <w:b/>
          <w:sz w:val="20"/>
          <w:szCs w:val="20"/>
          <w:lang w:eastAsia="en-US"/>
        </w:rPr>
        <w:t>I</w:t>
      </w:r>
      <w:r>
        <w:rPr>
          <w:rFonts w:ascii="Arial" w:hAnsi="Arial" w:cs="Arial"/>
          <w:b/>
          <w:sz w:val="20"/>
          <w:szCs w:val="20"/>
          <w:lang w:eastAsia="en-US"/>
        </w:rPr>
        <w:t>V</w:t>
      </w:r>
      <w:r w:rsidRPr="004C4F85">
        <w:rPr>
          <w:rFonts w:ascii="Arial" w:hAnsi="Arial" w:cs="Arial"/>
          <w:b/>
          <w:sz w:val="20"/>
          <w:szCs w:val="20"/>
          <w:lang w:eastAsia="en-US"/>
        </w:rPr>
        <w:t>.</w:t>
      </w:r>
    </w:p>
    <w:p w:rsidR="00423AF6" w:rsidRPr="004C4F85" w:rsidP="00423AF6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3AF6" w:rsidP="00423AF6">
      <w:pPr>
        <w:bidi w:val="0"/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Gestorský výbor podľa § 90 ods. 5 zákona Národnej rady Slovenskej republiky č. 350/1996 Z. z. o rokovacom poriadku Národnej rady Slovenskej republiky v znení neskorších predpisov </w:t>
      </w:r>
    </w:p>
    <w:p w:rsidR="00423AF6" w:rsidP="00423AF6">
      <w:pPr>
        <w:bidi w:val="0"/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3AF6" w:rsidRPr="0032628E" w:rsidP="00423AF6">
      <w:pPr>
        <w:bidi w:val="0"/>
        <w:spacing w:line="276" w:lineRule="auto"/>
        <w:ind w:left="0" w:firstLine="708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2628E">
        <w:rPr>
          <w:rFonts w:ascii="Arial" w:hAnsi="Arial" w:cs="Arial"/>
          <w:b/>
          <w:sz w:val="20"/>
          <w:szCs w:val="20"/>
          <w:lang w:eastAsia="en-US"/>
        </w:rPr>
        <w:t xml:space="preserve">odporúča </w:t>
      </w:r>
    </w:p>
    <w:p w:rsidR="00423AF6" w:rsidP="00423AF6">
      <w:pPr>
        <w:bidi w:val="0"/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3AF6" w:rsidP="00423AF6">
      <w:pPr>
        <w:bidi w:val="0"/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Národnej rade Slovenskej republiky hlasovať </w:t>
      </w:r>
    </w:p>
    <w:p w:rsidR="00423AF6" w:rsidP="00423AF6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3AF6" w:rsidP="00423AF6">
      <w:pPr>
        <w:pStyle w:val="ListParagraph"/>
        <w:numPr>
          <w:numId w:val="3"/>
        </w:numPr>
        <w:bidi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spoločne o pripomienkach prezidenta Slovenskej republiky v bodoch 1 až 4 uvedených v II. časti tejto správy </w:t>
      </w:r>
      <w:r w:rsidRPr="002B0FD3">
        <w:rPr>
          <w:rFonts w:ascii="Arial" w:hAnsi="Arial" w:cs="Arial"/>
          <w:b/>
          <w:sz w:val="20"/>
          <w:szCs w:val="20"/>
          <w:lang w:eastAsia="en-US"/>
        </w:rPr>
        <w:t xml:space="preserve">s odporúčaním </w:t>
      </w:r>
      <w:r>
        <w:rPr>
          <w:rFonts w:ascii="Arial" w:hAnsi="Arial" w:cs="Arial"/>
          <w:b/>
          <w:sz w:val="20"/>
          <w:szCs w:val="20"/>
          <w:lang w:eastAsia="en-US"/>
        </w:rPr>
        <w:t>gestorského výboru ne</w:t>
      </w:r>
      <w:r w:rsidRPr="002B0FD3">
        <w:rPr>
          <w:rFonts w:ascii="Arial" w:hAnsi="Arial" w:cs="Arial"/>
          <w:b/>
          <w:sz w:val="20"/>
          <w:szCs w:val="20"/>
          <w:lang w:eastAsia="en-US"/>
        </w:rPr>
        <w:t>schváliť</w:t>
      </w:r>
      <w:r>
        <w:rPr>
          <w:rFonts w:ascii="Arial" w:hAnsi="Arial" w:cs="Arial"/>
          <w:sz w:val="20"/>
          <w:szCs w:val="20"/>
          <w:lang w:eastAsia="en-US"/>
        </w:rPr>
        <w:t>,</w:t>
      </w:r>
    </w:p>
    <w:p w:rsidR="00423AF6" w:rsidRPr="00030810" w:rsidP="00423AF6">
      <w:pPr>
        <w:pStyle w:val="ListParagraph"/>
        <w:numPr>
          <w:numId w:val="3"/>
        </w:numPr>
        <w:bidi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 zákone </w:t>
      </w:r>
      <w:r w:rsidRPr="001F616C">
        <w:rPr>
          <w:rFonts w:ascii="Arial" w:hAnsi="Arial" w:cs="Arial"/>
          <w:bCs/>
          <w:sz w:val="20"/>
        </w:rPr>
        <w:t>zo 14. septembra 2017, ktorým sa mení a dopĺňa zákon č. 553/2002 Z. z. o sprístupnení dokumentov o činnosti bezpečnostných zložiek štátu 1939 - 1989 a o založení Ústavu pamäti národa a o doplnení niektorých zákonov (zákon o pamäti národa) v zne</w:t>
      </w:r>
      <w:r>
        <w:rPr>
          <w:rFonts w:ascii="Arial" w:hAnsi="Arial" w:cs="Arial"/>
          <w:bCs/>
          <w:sz w:val="20"/>
        </w:rPr>
        <w:t>ní neskorších predpisov, vrátenom</w:t>
      </w:r>
      <w:r w:rsidRPr="001F616C">
        <w:rPr>
          <w:rFonts w:ascii="Arial" w:hAnsi="Arial" w:cs="Arial"/>
          <w:bCs/>
          <w:sz w:val="20"/>
        </w:rPr>
        <w:t xml:space="preserve"> prezidentom Slovenskej republiky na opätovné prerokovanie Národnou radou Slovenskej republiky (tlač 730)</w:t>
      </w:r>
      <w:r>
        <w:rPr>
          <w:rFonts w:ascii="Arial" w:hAnsi="Arial" w:cs="Arial"/>
          <w:bCs/>
          <w:sz w:val="20"/>
        </w:rPr>
        <w:t xml:space="preserve"> </w:t>
      </w:r>
      <w:r w:rsidRPr="002B0FD3">
        <w:rPr>
          <w:rFonts w:ascii="Arial" w:hAnsi="Arial" w:cs="Arial"/>
          <w:b/>
          <w:bCs/>
          <w:sz w:val="20"/>
        </w:rPr>
        <w:t>s odporúčaním gestorského výboru schváliť</w:t>
      </w:r>
      <w:r>
        <w:rPr>
          <w:rFonts w:ascii="Arial" w:hAnsi="Arial" w:cs="Arial"/>
          <w:sz w:val="20"/>
          <w:szCs w:val="20"/>
          <w:lang w:eastAsia="en-US"/>
        </w:rPr>
        <w:t xml:space="preserve"> v pôvodnom znení.</w:t>
      </w:r>
    </w:p>
    <w:p w:rsidR="00423AF6" w:rsidRPr="000544FC" w:rsidP="00423AF6">
      <w:pPr>
        <w:pStyle w:val="ListParagraph"/>
        <w:bidi w:val="0"/>
        <w:spacing w:line="276" w:lineRule="auto"/>
        <w:jc w:val="both"/>
        <w:rPr>
          <w:rFonts w:ascii="Arial" w:hAnsi="Arial" w:cs="Arial"/>
          <w:sz w:val="20"/>
          <w:szCs w:val="20"/>
          <w:lang w:val="hu-HU" w:eastAsia="en-US"/>
        </w:rPr>
      </w:pPr>
    </w:p>
    <w:p w:rsidR="00423AF6" w:rsidP="00423AF6">
      <w:pPr>
        <w:bidi w:val="0"/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Spoločná správa výborov bola schválená uznesením Výboru Národnej rady Slovenskej republiky pre ľudské práva a národnostné me</w:t>
      </w:r>
      <w:r w:rsidR="00E93482">
        <w:rPr>
          <w:rFonts w:ascii="Arial" w:hAnsi="Arial" w:cs="Arial"/>
          <w:sz w:val="20"/>
          <w:szCs w:val="20"/>
          <w:lang w:eastAsia="en-US"/>
        </w:rPr>
        <w:t>nšiny z 10. októbra 2017 č. 67.</w:t>
      </w:r>
      <w:r>
        <w:rPr>
          <w:rFonts w:ascii="Arial" w:hAnsi="Arial" w:cs="Arial"/>
          <w:sz w:val="20"/>
          <w:szCs w:val="20"/>
          <w:lang w:eastAsia="en-US"/>
        </w:rPr>
        <w:t xml:space="preserve"> Výbor určil poslanca Augustína Hambálka za spoločného spravodajcu výborov a poveril ho podľa § 80 ods. 2 zákona č. 350/1996 Z. z. o rokovacom poriadku Národnej rady Slovenskej republiky v znení neskorších predpisov informovať Národnú radu Slovenskej republiky o výsledku rokovania výborov a predkladať návrhy na ďalší postup.</w:t>
      </w:r>
    </w:p>
    <w:p w:rsidR="00423AF6" w:rsidP="00423AF6">
      <w:pPr>
        <w:bidi w:val="0"/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3AF6" w:rsidP="00423AF6">
      <w:pPr>
        <w:bidi w:val="0"/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3AF6" w:rsidP="00423AF6">
      <w:pPr>
        <w:bidi w:val="0"/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3AF6" w:rsidP="00423AF6">
      <w:pPr>
        <w:bidi w:val="0"/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3AF6" w:rsidP="00423AF6">
      <w:pPr>
        <w:bidi w:val="0"/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3AF6" w:rsidP="00423AF6">
      <w:pPr>
        <w:bidi w:val="0"/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3AF6" w:rsidP="00423AF6">
      <w:pPr>
        <w:bidi w:val="0"/>
        <w:spacing w:line="276" w:lineRule="auto"/>
        <w:ind w:left="0" w:firstLine="708"/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Erika Jurinová v. r.</w:t>
      </w:r>
    </w:p>
    <w:p w:rsidR="00423AF6" w:rsidP="00423AF6">
      <w:pPr>
        <w:bidi w:val="0"/>
        <w:spacing w:line="276" w:lineRule="auto"/>
        <w:ind w:left="0" w:firstLine="708"/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predsedníčka Výboru Národnej rady Slovenskej republiky pre ľudské práva a národnostné menšiny</w:t>
      </w:r>
    </w:p>
    <w:p w:rsidR="00423AF6" w:rsidRPr="004C4F85" w:rsidP="001F616C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32CC5"/>
    <w:multiLevelType w:val="hybridMultilevel"/>
    <w:tmpl w:val="0CC2E2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20A4189"/>
    <w:multiLevelType w:val="hybridMultilevel"/>
    <w:tmpl w:val="C5909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E683C67"/>
    <w:multiLevelType w:val="hybridMultilevel"/>
    <w:tmpl w:val="0840F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137A7"/>
    <w:rsid w:val="00030810"/>
    <w:rsid w:val="000544FC"/>
    <w:rsid w:val="00121927"/>
    <w:rsid w:val="001C426F"/>
    <w:rsid w:val="001F616C"/>
    <w:rsid w:val="002B0107"/>
    <w:rsid w:val="002B0FD3"/>
    <w:rsid w:val="0032628E"/>
    <w:rsid w:val="00423AF6"/>
    <w:rsid w:val="004C4F85"/>
    <w:rsid w:val="004F4DA9"/>
    <w:rsid w:val="00571721"/>
    <w:rsid w:val="0064455B"/>
    <w:rsid w:val="007B1E4B"/>
    <w:rsid w:val="00905C3F"/>
    <w:rsid w:val="00924DB8"/>
    <w:rsid w:val="009A67FD"/>
    <w:rsid w:val="00B006CF"/>
    <w:rsid w:val="00B3697C"/>
    <w:rsid w:val="00B905CE"/>
    <w:rsid w:val="00BE3990"/>
    <w:rsid w:val="00CC24AE"/>
    <w:rsid w:val="00D137A7"/>
    <w:rsid w:val="00DE7AD4"/>
    <w:rsid w:val="00E93482"/>
    <w:rsid w:val="00EA2DAA"/>
    <w:rsid w:val="00EB2493"/>
    <w:rsid w:val="00F1299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16C"/>
    <w:pPr>
      <w:framePr w:wrap="auto"/>
      <w:widowControl/>
      <w:autoSpaceDE/>
      <w:autoSpaceDN/>
      <w:adjustRightInd/>
      <w:ind w:left="2268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1F616C"/>
    <w:pPr>
      <w:spacing w:line="360" w:lineRule="auto"/>
      <w:ind w:left="0"/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1F616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A67FD"/>
    <w:pPr>
      <w:widowControl w:val="0"/>
      <w:autoSpaceDE w:val="0"/>
      <w:autoSpaceDN w:val="0"/>
      <w:adjustRightInd w:val="0"/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E9348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93482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638</Words>
  <Characters>3641</Characters>
  <Application>Microsoft Office Word</Application>
  <DocSecurity>0</DocSecurity>
  <Lines>0</Lines>
  <Paragraphs>0</Paragraphs>
  <ScaleCrop>false</ScaleCrop>
  <Company>Kancelaria NRSR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Kazimírová, Elena, Mgr.</cp:lastModifiedBy>
  <cp:revision>2</cp:revision>
  <cp:lastPrinted>2017-10-10T11:35:00Z</cp:lastPrinted>
  <dcterms:created xsi:type="dcterms:W3CDTF">2017-10-10T12:31:00Z</dcterms:created>
  <dcterms:modified xsi:type="dcterms:W3CDTF">2017-10-10T12:31:00Z</dcterms:modified>
</cp:coreProperties>
</file>