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B51BC8">
        <w:rPr>
          <w:rFonts w:ascii="Times New Roman" w:hAnsi="Times New Roman"/>
          <w:bCs/>
        </w:rPr>
        <w:t>3</w:t>
      </w:r>
      <w:r w:rsidR="003C4863">
        <w:rPr>
          <w:rFonts w:ascii="Times New Roman" w:hAnsi="Times New Roman"/>
          <w:bCs/>
        </w:rPr>
        <w:t>8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A50C52">
        <w:rPr>
          <w:rFonts w:ascii="Times New Roman" w:hAnsi="Times New Roman"/>
          <w:bCs/>
        </w:rPr>
        <w:t>1</w:t>
      </w:r>
      <w:r w:rsidR="001850BA">
        <w:rPr>
          <w:rFonts w:ascii="Times New Roman" w:hAnsi="Times New Roman"/>
          <w:bCs/>
        </w:rPr>
        <w:t>59</w:t>
      </w:r>
      <w:r w:rsidR="004F218D">
        <w:rPr>
          <w:rFonts w:ascii="Times New Roman" w:hAnsi="Times New Roman"/>
          <w:bCs/>
        </w:rPr>
        <w:t>7</w:t>
      </w:r>
      <w:r w:rsidR="001D1E38">
        <w:rPr>
          <w:rFonts w:ascii="Times New Roman" w:hAnsi="Times New Roman"/>
          <w:bCs/>
        </w:rPr>
        <w:t>/2017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B51BC8">
        <w:rPr>
          <w:rFonts w:ascii="Times New Roman" w:hAnsi="Times New Roman"/>
          <w:b/>
          <w:bCs/>
        </w:rPr>
        <w:t xml:space="preserve"> </w:t>
      </w:r>
      <w:r w:rsidR="00777A00">
        <w:rPr>
          <w:rFonts w:ascii="Times New Roman" w:hAnsi="Times New Roman"/>
          <w:b/>
          <w:bCs/>
        </w:rPr>
        <w:t>215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B51BC8">
        <w:rPr>
          <w:rFonts w:ascii="Times New Roman" w:hAnsi="Times New Roman"/>
          <w:b/>
          <w:bCs/>
        </w:rPr>
        <w:t>9</w:t>
      </w:r>
      <w:r w:rsidRPr="00272920">
        <w:rPr>
          <w:rFonts w:ascii="Times New Roman" w:hAnsi="Times New Roman"/>
          <w:b/>
          <w:bCs/>
        </w:rPr>
        <w:t xml:space="preserve">. </w:t>
      </w:r>
      <w:r w:rsidR="00B51BC8">
        <w:rPr>
          <w:rFonts w:ascii="Times New Roman" w:hAnsi="Times New Roman"/>
          <w:b/>
          <w:bCs/>
        </w:rPr>
        <w:t>októbra 2017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B51BC8" w:rsidRPr="00061AD4" w:rsidP="00B51BC8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  <w:r w:rsidRPr="004202FD" w:rsidR="00753D15">
        <w:rPr>
          <w:rFonts w:ascii="Times New Roman" w:hAnsi="Times New Roman"/>
        </w:rPr>
        <w:t>k spoločnej správe</w:t>
      </w:r>
      <w:r w:rsidRPr="004202FD" w:rsidR="003656D1">
        <w:rPr>
          <w:rFonts w:ascii="Times New Roman" w:hAnsi="Times New Roman"/>
        </w:rPr>
        <w:t xml:space="preserve"> </w:t>
      </w:r>
      <w:r w:rsidRPr="004202FD" w:rsidR="00EE1BED">
        <w:rPr>
          <w:rFonts w:ascii="Times New Roman" w:hAnsi="Times New Roman"/>
        </w:rPr>
        <w:t xml:space="preserve">výborov Národnej rady Slovenskej republiky o prerokovaní </w:t>
      </w:r>
      <w:r w:rsidR="004F218D">
        <w:rPr>
          <w:rFonts w:ascii="Times New Roman" w:hAnsi="Times New Roman"/>
        </w:rPr>
        <w:t>vládneho návrhu zákona</w:t>
      </w:r>
      <w:r w:rsidRPr="00061AD4" w:rsidR="004F218D">
        <w:rPr>
          <w:rFonts w:ascii="Times New Roman" w:hAnsi="Times New Roman"/>
        </w:rPr>
        <w:t xml:space="preserve">, ktorým sa mení a dopĺňa zákon č. 98/2004 Z. z. o spotrebnej dani z minerálneho oleja v znení neskorších predpisov a ktorým sa mení a dopĺňa zákon č. 309/2009 Z. z. o podpore obnoviteľných zdrojov energie a vysoko účinnej kombinovanej výroby a o zmene a doplnení niektorých zákonov v znení neskorších predpisov </w:t>
      </w:r>
      <w:r w:rsidRPr="00061AD4" w:rsidR="004F218D">
        <w:rPr>
          <w:rFonts w:ascii="Times New Roman" w:hAnsi="Times New Roman"/>
          <w:b/>
        </w:rPr>
        <w:t>(tlač 652</w:t>
      </w:r>
      <w:r w:rsidR="004F218D">
        <w:rPr>
          <w:rFonts w:ascii="Times New Roman" w:hAnsi="Times New Roman"/>
          <w:b/>
        </w:rPr>
        <w:t>a</w:t>
      </w:r>
      <w:r w:rsidRPr="00061AD4" w:rsidR="004F218D">
        <w:rPr>
          <w:rFonts w:ascii="Times New Roman" w:hAnsi="Times New Roman"/>
          <w:b/>
        </w:rPr>
        <w:t>)</w:t>
      </w:r>
      <w:r w:rsidR="004F218D">
        <w:rPr>
          <w:rFonts w:ascii="Times New Roman" w:hAnsi="Times New Roman"/>
          <w:b/>
        </w:rPr>
        <w:t xml:space="preserve"> </w:t>
      </w:r>
      <w:r w:rsidR="00085D22">
        <w:rPr>
          <w:rFonts w:ascii="Times New Roman" w:hAnsi="Times New Roman"/>
          <w:b/>
        </w:rPr>
        <w:t>a</w:t>
      </w: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B41BDE" w:rsidRPr="00B41BDE" w:rsidP="004F218D">
      <w:pPr>
        <w:pStyle w:val="Heading2"/>
        <w:bidi w:val="0"/>
      </w:pPr>
      <w:r w:rsidR="00753D15">
        <w:rPr>
          <w:rFonts w:ascii="Times New Roman" w:hAnsi="Times New Roman"/>
          <w:szCs w:val="24"/>
          <w:lang w:eastAsia="sk-SK"/>
        </w:rPr>
        <w:tab/>
      </w: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1D1E38" w:rsidRPr="00061AD4" w:rsidP="002601E3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  <w:r w:rsidRPr="004202FD" w:rsidR="00A3502D">
        <w:rPr>
          <w:rFonts w:ascii="Times New Roman" w:hAnsi="Times New Roman"/>
          <w:b/>
        </w:rPr>
        <w:t>spoločnú správu</w:t>
      </w:r>
      <w:r w:rsidRPr="004202FD" w:rsidR="00A3502D">
        <w:rPr>
          <w:rFonts w:ascii="Times New Roman" w:hAnsi="Times New Roman"/>
        </w:rPr>
        <w:t xml:space="preserve"> výborov Národnej rady Slovenskej republiky o prerokovaní </w:t>
      </w:r>
      <w:r w:rsidR="004F218D">
        <w:rPr>
          <w:rFonts w:ascii="Times New Roman" w:hAnsi="Times New Roman"/>
        </w:rPr>
        <w:t>vládneho návrhu zákona</w:t>
      </w:r>
      <w:r w:rsidRPr="00061AD4" w:rsidR="004F218D">
        <w:rPr>
          <w:rFonts w:ascii="Times New Roman" w:hAnsi="Times New Roman"/>
        </w:rPr>
        <w:t xml:space="preserve">, ktorým sa mení a dopĺňa zákon č. 98/2004 Z. z. o spotrebnej dani z minerálneho oleja v znení neskorších predpisov a ktorým sa mení a dopĺňa zákon č. 309/2009 Z. z. o podpore obnoviteľných zdrojov energie a vysoko účinnej kombinovanej výroby a o zmene a doplnení niektorých zákonov v znení neskorších predpisov </w:t>
      </w:r>
      <w:r w:rsidRPr="00061AD4" w:rsidR="004F218D">
        <w:rPr>
          <w:rFonts w:ascii="Times New Roman" w:hAnsi="Times New Roman"/>
          <w:b/>
        </w:rPr>
        <w:t>(tlač 652</w:t>
      </w:r>
      <w:r w:rsidR="004F218D">
        <w:rPr>
          <w:rFonts w:ascii="Times New Roman" w:hAnsi="Times New Roman"/>
          <w:b/>
        </w:rPr>
        <w:t>a</w:t>
      </w:r>
      <w:r w:rsidRPr="00061AD4" w:rsidR="004F218D">
        <w:rPr>
          <w:rFonts w:ascii="Times New Roman" w:hAnsi="Times New Roman"/>
          <w:b/>
        </w:rPr>
        <w:t>)</w:t>
      </w: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1850BA">
        <w:rPr>
          <w:rFonts w:ascii="Times New Roman" w:hAnsi="Times New Roman"/>
          <w:b/>
        </w:rPr>
        <w:t>ého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1850BA">
        <w:rPr>
          <w:rFonts w:ascii="Times New Roman" w:hAnsi="Times New Roman"/>
          <w:b/>
        </w:rPr>
        <w:t>cu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1850BA">
        <w:rPr>
          <w:rFonts w:ascii="Times New Roman" w:hAnsi="Times New Roman"/>
        </w:rPr>
        <w:t>ca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4F218D">
        <w:rPr>
          <w:rFonts w:ascii="Times New Roman" w:hAnsi="Times New Roman"/>
          <w:b/>
        </w:rPr>
        <w:t>Emila Ďurovčíka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vládnom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A50C52" w:rsidP="00753D15">
      <w:pPr>
        <w:bidi w:val="0"/>
        <w:jc w:val="both"/>
        <w:rPr>
          <w:rFonts w:ascii="Times New Roman" w:hAnsi="Times New Roman"/>
        </w:rPr>
      </w:pP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overovateľ výboru</w:t>
      </w:r>
    </w:p>
    <w:p w:rsidR="003A3E87" w:rsidP="00753D15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5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6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61AD4"/>
    <w:rsid w:val="0008181F"/>
    <w:rsid w:val="00085D22"/>
    <w:rsid w:val="00094934"/>
    <w:rsid w:val="000C42B5"/>
    <w:rsid w:val="000C5B7B"/>
    <w:rsid w:val="00115EEA"/>
    <w:rsid w:val="00116A56"/>
    <w:rsid w:val="00132E35"/>
    <w:rsid w:val="001850BA"/>
    <w:rsid w:val="001B006B"/>
    <w:rsid w:val="001D1E38"/>
    <w:rsid w:val="001E2653"/>
    <w:rsid w:val="001F395A"/>
    <w:rsid w:val="00203611"/>
    <w:rsid w:val="002111E3"/>
    <w:rsid w:val="00215B3C"/>
    <w:rsid w:val="002527B8"/>
    <w:rsid w:val="002601E3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30EB"/>
    <w:rsid w:val="00386EB6"/>
    <w:rsid w:val="003A3E87"/>
    <w:rsid w:val="003A5886"/>
    <w:rsid w:val="003B3017"/>
    <w:rsid w:val="003C4863"/>
    <w:rsid w:val="003C79D2"/>
    <w:rsid w:val="004202FD"/>
    <w:rsid w:val="0042268E"/>
    <w:rsid w:val="00424DE5"/>
    <w:rsid w:val="004348D0"/>
    <w:rsid w:val="004648BD"/>
    <w:rsid w:val="00476511"/>
    <w:rsid w:val="00490286"/>
    <w:rsid w:val="00493126"/>
    <w:rsid w:val="00495004"/>
    <w:rsid w:val="004B14DB"/>
    <w:rsid w:val="004E5BEE"/>
    <w:rsid w:val="004F218D"/>
    <w:rsid w:val="005138D4"/>
    <w:rsid w:val="00536E4A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8359C"/>
    <w:rsid w:val="00685BAC"/>
    <w:rsid w:val="00693C13"/>
    <w:rsid w:val="006B7E4A"/>
    <w:rsid w:val="006E2879"/>
    <w:rsid w:val="00714484"/>
    <w:rsid w:val="00714906"/>
    <w:rsid w:val="00753D15"/>
    <w:rsid w:val="00774F75"/>
    <w:rsid w:val="00777A00"/>
    <w:rsid w:val="007F1981"/>
    <w:rsid w:val="00800277"/>
    <w:rsid w:val="00816AB8"/>
    <w:rsid w:val="0083586F"/>
    <w:rsid w:val="00853A8E"/>
    <w:rsid w:val="008618D4"/>
    <w:rsid w:val="00895171"/>
    <w:rsid w:val="008B724F"/>
    <w:rsid w:val="008C78CA"/>
    <w:rsid w:val="00920F06"/>
    <w:rsid w:val="009267C2"/>
    <w:rsid w:val="00934E41"/>
    <w:rsid w:val="00935448"/>
    <w:rsid w:val="00947189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50C52"/>
    <w:rsid w:val="00A602D5"/>
    <w:rsid w:val="00A714AC"/>
    <w:rsid w:val="00A8795D"/>
    <w:rsid w:val="00A91D6B"/>
    <w:rsid w:val="00AA236C"/>
    <w:rsid w:val="00AA4DFD"/>
    <w:rsid w:val="00AD04F3"/>
    <w:rsid w:val="00AE6C36"/>
    <w:rsid w:val="00B25118"/>
    <w:rsid w:val="00B41BDE"/>
    <w:rsid w:val="00B51BC8"/>
    <w:rsid w:val="00B56345"/>
    <w:rsid w:val="00B62B1A"/>
    <w:rsid w:val="00B815AE"/>
    <w:rsid w:val="00BC466A"/>
    <w:rsid w:val="00C07B35"/>
    <w:rsid w:val="00C20259"/>
    <w:rsid w:val="00C23201"/>
    <w:rsid w:val="00C40D17"/>
    <w:rsid w:val="00C41468"/>
    <w:rsid w:val="00C47B86"/>
    <w:rsid w:val="00C53A1C"/>
    <w:rsid w:val="00CA1848"/>
    <w:rsid w:val="00CA30BD"/>
    <w:rsid w:val="00CC102B"/>
    <w:rsid w:val="00CC71BA"/>
    <w:rsid w:val="00CD26BC"/>
    <w:rsid w:val="00CD6356"/>
    <w:rsid w:val="00CF386F"/>
    <w:rsid w:val="00D74396"/>
    <w:rsid w:val="00DA0C23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95FEA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104</TotalTime>
  <Pages>1</Pages>
  <Words>249</Words>
  <Characters>1425</Characters>
  <Application>Microsoft Office Word</Application>
  <DocSecurity>0</DocSecurity>
  <Lines>0</Lines>
  <Paragraphs>0</Paragraphs>
  <ScaleCrop>false</ScaleCrop>
  <Company>Kancelaria NR SR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95</cp:revision>
  <cp:lastPrinted>2015-06-10T15:03:00Z</cp:lastPrinted>
  <dcterms:created xsi:type="dcterms:W3CDTF">2014-04-15T09:32:00Z</dcterms:created>
  <dcterms:modified xsi:type="dcterms:W3CDTF">2017-10-09T09:56:00Z</dcterms:modified>
</cp:coreProperties>
</file>