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94A6E" w:rsidRPr="00D24159" w:rsidP="00294A6E">
      <w:pPr>
        <w:bidi w:val="0"/>
        <w:spacing w:after="0" w:line="23" w:lineRule="atLeast"/>
        <w:jc w:val="center"/>
        <w:rPr>
          <w:rFonts w:ascii="Times New Roman" w:hAnsi="Times New Roman"/>
          <w:b/>
          <w:sz w:val="24"/>
          <w:szCs w:val="24"/>
        </w:rPr>
      </w:pPr>
      <w:r>
        <w:rPr>
          <w:rFonts w:ascii="Times New Roman" w:hAnsi="Times New Roman"/>
          <w:b/>
          <w:sz w:val="24"/>
          <w:szCs w:val="24"/>
        </w:rPr>
        <w:t>D</w:t>
      </w:r>
      <w:r w:rsidRPr="00D24159">
        <w:rPr>
          <w:rFonts w:ascii="Times New Roman" w:hAnsi="Times New Roman"/>
          <w:b/>
          <w:sz w:val="24"/>
          <w:szCs w:val="24"/>
        </w:rPr>
        <w:t>ôvodová správa</w:t>
      </w:r>
    </w:p>
    <w:p w:rsidR="00294A6E" w:rsidRPr="00D24159" w:rsidP="00294A6E">
      <w:pPr>
        <w:bidi w:val="0"/>
        <w:spacing w:after="0" w:line="23" w:lineRule="atLeast"/>
        <w:jc w:val="both"/>
        <w:rPr>
          <w:rFonts w:ascii="Times New Roman" w:hAnsi="Times New Roman"/>
          <w:sz w:val="24"/>
          <w:szCs w:val="24"/>
        </w:rPr>
      </w:pPr>
    </w:p>
    <w:p w:rsidR="00294A6E" w:rsidRPr="00294A6E" w:rsidP="00294A6E">
      <w:pPr>
        <w:pStyle w:val="ListParagraph"/>
        <w:numPr>
          <w:numId w:val="2"/>
        </w:numPr>
        <w:bidi w:val="0"/>
        <w:spacing w:line="23" w:lineRule="atLeast"/>
        <w:jc w:val="both"/>
        <w:rPr>
          <w:rFonts w:ascii="Times New Roman" w:hAnsi="Times New Roman"/>
          <w:b/>
        </w:rPr>
      </w:pPr>
      <w:r w:rsidRPr="00294A6E">
        <w:rPr>
          <w:rFonts w:ascii="Times New Roman" w:hAnsi="Times New Roman"/>
          <w:b/>
        </w:rPr>
        <w:t>Všeobecná časť</w:t>
      </w:r>
    </w:p>
    <w:p w:rsidR="00294A6E" w:rsidRPr="00D24159" w:rsidP="00294A6E">
      <w:pPr>
        <w:bidi w:val="0"/>
        <w:spacing w:after="0" w:line="23" w:lineRule="atLeast"/>
        <w:jc w:val="both"/>
        <w:rPr>
          <w:rFonts w:ascii="Times New Roman" w:hAnsi="Times New Roman"/>
          <w:b/>
          <w:sz w:val="24"/>
          <w:szCs w:val="24"/>
        </w:rPr>
      </w:pPr>
    </w:p>
    <w:p w:rsidR="00294A6E" w:rsidP="00294A6E">
      <w:pPr>
        <w:bidi w:val="0"/>
        <w:spacing w:after="0"/>
        <w:ind w:firstLine="708"/>
        <w:jc w:val="both"/>
        <w:rPr>
          <w:rFonts w:ascii="Times New Roman" w:hAnsi="Times New Roman"/>
          <w:sz w:val="24"/>
          <w:szCs w:val="24"/>
        </w:rPr>
      </w:pPr>
      <w:r w:rsidRPr="004D3ED5">
        <w:rPr>
          <w:rFonts w:ascii="Times New Roman" w:hAnsi="Times New Roman"/>
          <w:sz w:val="24"/>
          <w:szCs w:val="24"/>
        </w:rPr>
        <w:t xml:space="preserve"> Predložený vládny 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zákona (ďalej len „návrh zákona“) </w:t>
      </w:r>
      <w:r w:rsidRPr="004D3ED5">
        <w:rPr>
          <w:rFonts w:ascii="Times New Roman" w:hAnsi="Times New Roman"/>
          <w:bCs/>
          <w:sz w:val="24"/>
          <w:szCs w:val="24"/>
        </w:rPr>
        <w:t>predkladá vláda Slovenskej republiky</w:t>
      </w:r>
      <w:r w:rsidRPr="004D3ED5">
        <w:rPr>
          <w:rFonts w:ascii="Times New Roman" w:hAnsi="Times New Roman"/>
          <w:sz w:val="24"/>
          <w:szCs w:val="24"/>
        </w:rPr>
        <w:t xml:space="preserve"> </w:t>
      </w:r>
      <w:r w:rsidRPr="00D24159">
        <w:rPr>
          <w:rFonts w:ascii="Times New Roman" w:hAnsi="Times New Roman"/>
          <w:sz w:val="24"/>
          <w:szCs w:val="24"/>
        </w:rPr>
        <w:t xml:space="preserve">na základe Plánu legislatívnych úloh vlády Slovenskej republiky na rok 2016.  </w:t>
      </w:r>
    </w:p>
    <w:p w:rsidR="00294A6E" w:rsidRPr="00D24159" w:rsidP="00294A6E">
      <w:pPr>
        <w:bidi w:val="0"/>
        <w:spacing w:after="0"/>
        <w:ind w:firstLine="708"/>
        <w:jc w:val="both"/>
        <w:rPr>
          <w:rFonts w:ascii="Times New Roman" w:hAnsi="Times New Roman"/>
          <w:sz w:val="24"/>
          <w:szCs w:val="24"/>
        </w:rPr>
      </w:pPr>
    </w:p>
    <w:p w:rsidR="00294A6E" w:rsidP="00294A6E">
      <w:pPr>
        <w:bidi w:val="0"/>
        <w:spacing w:after="0"/>
        <w:ind w:firstLine="708"/>
        <w:jc w:val="both"/>
        <w:rPr>
          <w:rFonts w:ascii="Times New Roman" w:hAnsi="Times New Roman"/>
          <w:sz w:val="24"/>
          <w:szCs w:val="24"/>
        </w:rPr>
      </w:pPr>
      <w:r w:rsidRPr="00D24159">
        <w:rPr>
          <w:rFonts w:ascii="Times New Roman" w:hAnsi="Times New Roman"/>
          <w:sz w:val="24"/>
          <w:szCs w:val="24"/>
        </w:rPr>
        <w:t xml:space="preserve">Cieľom predloženého </w:t>
      </w:r>
      <w:r>
        <w:rPr>
          <w:rFonts w:ascii="Times New Roman" w:hAnsi="Times New Roman"/>
          <w:sz w:val="24"/>
          <w:szCs w:val="24"/>
        </w:rPr>
        <w:t xml:space="preserve">vládneho </w:t>
      </w:r>
      <w:r w:rsidRPr="00D24159">
        <w:rPr>
          <w:rFonts w:ascii="Times New Roman" w:hAnsi="Times New Roman"/>
          <w:sz w:val="24"/>
          <w:szCs w:val="24"/>
        </w:rPr>
        <w:t>návrhu zákona je úprava v obsahu a členení elektronickej zdravotnej knižky ako aj zmena v prístupoch vybraných oprávnených osôb do  elektronickej zdravotnej knižky. Navrhuje sa zúženie údajov vedených v pacientskom sumári len na najdôležitejšie život zachraňujúce údaje. V rámci zavádzania elektronického zdravotníctva sa umožňuje vytvorenie a používanie lekárskych správ o poskytnutej zdravotnej starostlivosti, odporúčaní lekára na špecializovanú zdravotnú starostlivosť a lekárskych prepúšťacích správ v elektronickej podobe. Umožňuje sa predpísanie humánneho lieku, zdravotníckej pomôcky a dietetickej potraviny v elektronickej podobe formou preskripčného záznamu a ich výdaj na základe tohto elektronického preskripčného záznamu. Rovnako sa umožňuje  viacnásobné predpísanie humánneho lieku  a jeho opakovaný výdaj na základe tzv. viacnásobného receptu. Upravujú a spresňujú sa príslušné ustanovenia v rámci procesu overenia zhody informačných systémov poskytovateľov zdravotnej starostlivosti a zdravotných poisťovní. Národnému centru zdravotníckych informácií sa ukladá úloha vykonávať dohľad nad funkčnosťou informačného systému, ktorý má overenie zhody. Z dôvodu zrušenia vydávania elektronických preukazov poistencov a prechodu na používanie občianskeho preukazu s elektronickým čipom pri poskytovaní zdravotnej starostlivosti sa navrhuje doplnenie možnosti jeho nevyhnutného použitia aj pri poskytovaní zdravotnej starostlivosti. Rovnako tak sa z dôvodu problémov v aplikačnej praxi spresňujú ustanovenia umožňujúce predpisovanie humánnych liekov veterinárnym lekárom a ich výdaj na základe veterinárneho lekárskeho predpisu.</w:t>
      </w:r>
    </w:p>
    <w:p w:rsidR="00294A6E" w:rsidRPr="00D24159" w:rsidP="00294A6E">
      <w:pPr>
        <w:bidi w:val="0"/>
        <w:spacing w:after="0"/>
        <w:ind w:firstLine="708"/>
        <w:jc w:val="both"/>
        <w:rPr>
          <w:rFonts w:ascii="Times New Roman" w:hAnsi="Times New Roman"/>
          <w:sz w:val="24"/>
          <w:szCs w:val="24"/>
        </w:rPr>
      </w:pPr>
    </w:p>
    <w:p w:rsidR="00294A6E" w:rsidP="00294A6E">
      <w:pPr>
        <w:bidi w:val="0"/>
        <w:spacing w:after="0"/>
        <w:ind w:firstLine="709"/>
        <w:jc w:val="both"/>
        <w:rPr>
          <w:rFonts w:ascii="Times New Roman" w:hAnsi="Times New Roman"/>
          <w:sz w:val="24"/>
          <w:szCs w:val="24"/>
        </w:rPr>
      </w:pPr>
      <w:r w:rsidRPr="00D24159">
        <w:rPr>
          <w:rFonts w:ascii="Times New Roman" w:hAnsi="Times New Roman"/>
          <w:sz w:val="24"/>
          <w:szCs w:val="24"/>
        </w:rPr>
        <w:t>Účelom navrhovanej právnej úpravy je aj rozšírenie pojmu urgentná zdravotná starostlivosť, rozšírenie ústavnej pohotovostnej služby, ktorá bude poskytovaná poskytovateľom ústavnej starostlivosti aj na urgentnom príjme 1. a 2. typu a podmienky ukončenia poskytovania ústavnej pohotovostnej služby na urgentnom príjme 1. a 2. typu poskytovateľom ústavnej starostlivosti. V predmetnom návrhu zákona sa upravujú aj podmienky udelenia štatútu Traumacentra. Navrhovanou úpravou sa ustanovuje povinnosť zdravotnej poisťovni uzatvoriť zmluvy o poskytovaní zdravotnej starostlivosti s každým poskytovateľom, ktorý je súčasťou pevnej siete poskytovateľov ústavnej starostlivosti a spĺňa zákonom stanovené podmienky a povinnosť uhradiť paušálnu úhradu a úhradu stanovenú zákonom poskytovateľovi, ktorý je súčasťou pevnej siete poskytovateľov ústavnej starostlivosti a spĺňa zákonom stanovené podmienky.</w:t>
      </w:r>
    </w:p>
    <w:p w:rsidR="00294A6E" w:rsidRPr="00D24159" w:rsidP="00294A6E">
      <w:pPr>
        <w:bidi w:val="0"/>
        <w:spacing w:after="0"/>
        <w:ind w:firstLine="709"/>
        <w:jc w:val="both"/>
        <w:rPr>
          <w:rFonts w:ascii="Times New Roman" w:hAnsi="Times New Roman"/>
          <w:sz w:val="24"/>
          <w:szCs w:val="24"/>
        </w:rPr>
      </w:pPr>
    </w:p>
    <w:p w:rsidR="00294A6E" w:rsidP="00294A6E">
      <w:pPr>
        <w:bidi w:val="0"/>
        <w:spacing w:after="0"/>
        <w:ind w:firstLine="567"/>
        <w:jc w:val="both"/>
        <w:rPr>
          <w:rFonts w:ascii="Times New Roman" w:hAnsi="Times New Roman"/>
          <w:sz w:val="24"/>
          <w:szCs w:val="24"/>
          <w:lang w:eastAsia="sk-SK"/>
        </w:rPr>
      </w:pPr>
      <w:r w:rsidRPr="00D24159">
        <w:rPr>
          <w:rFonts w:ascii="Times New Roman" w:hAnsi="Times New Roman"/>
          <w:sz w:val="24"/>
          <w:szCs w:val="24"/>
        </w:rPr>
        <w:tab/>
      </w:r>
      <w:r w:rsidRPr="00D24159">
        <w:rPr>
          <w:rFonts w:ascii="Times New Roman" w:hAnsi="Times New Roman"/>
          <w:iCs/>
          <w:sz w:val="24"/>
          <w:szCs w:val="24"/>
        </w:rPr>
        <w:t xml:space="preserve">Navrhovanou úpravou sa precizuje </w:t>
      </w:r>
      <w:r w:rsidRPr="00D24159">
        <w:rPr>
          <w:rFonts w:ascii="Times New Roman" w:hAnsi="Times New Roman"/>
          <w:bCs/>
          <w:sz w:val="24"/>
          <w:szCs w:val="24"/>
        </w:rPr>
        <w:t xml:space="preserve">organizácia a financovanie vykonávania prehliadok mŕtvych tiel. Za činnosti v súvislosti s vykonávaním prehliadok mŕtvych tiel a nariaďovania a vykonávania pitiev zodpovedá Úrad pre dohľad na zdravotnou starostlivosťou. V uvedenej súvislosti sa upravuje pôsobnosť Úradu pre dohľad nad zdravotnou starostlivosťou, ustanovenia v súvislosti s povinnosťami poskytovateľa zdravotnej starostlivosti, lekára alebo organizátora pri vykonávaní prehliadok mŕtvych tiel, ale aj inštitút ukladania pokút za porušenie povinností v súvislosti s vykonávaním prehliadok mŕtvych tiel a nariaďovaním pitiev. </w:t>
      </w:r>
      <w:r w:rsidRPr="00D24159">
        <w:rPr>
          <w:rFonts w:ascii="Times New Roman" w:hAnsi="Times New Roman"/>
          <w:kern w:val="3"/>
          <w:sz w:val="24"/>
          <w:szCs w:val="24"/>
          <w:lang w:eastAsia="zh-CN" w:bidi="hi-IN"/>
        </w:rPr>
        <w:t>Navrhuje sa z</w:t>
      </w:r>
      <w:r w:rsidRPr="00D24159">
        <w:rPr>
          <w:rFonts w:ascii="Times New Roman" w:hAnsi="Times New Roman"/>
          <w:sz w:val="24"/>
          <w:szCs w:val="24"/>
        </w:rPr>
        <w:t>abezpečenie vykonávania prehliadok mŕtvych tiel, v prípade ak ide o úmrtie osoby v zdravotníckom zariadení ústavnej zdravotnej starostlivosti a zabezpečenie vykonávania prehliadok mŕtvych tiel, v prípade ak ide o úmrtie osoby mimo zdravotníckeho zariadenia. V</w:t>
      </w:r>
      <w:r w:rsidRPr="00D24159">
        <w:rPr>
          <w:rFonts w:ascii="Times New Roman" w:hAnsi="Times New Roman"/>
          <w:sz w:val="24"/>
          <w:szCs w:val="24"/>
          <w:lang w:eastAsia="sk-SK"/>
        </w:rPr>
        <w:t xml:space="preserve"> zdravotníckom zariadení ústavnej zdravotnej starostlivosti vykonanie prehliadky mŕtveho tela zabezpečí poskytovateľ zdravotnej starostlivosti, ktorý ho prevádzkuje. Je povinný zabezpečiť, aby prehliadku mŕtveho tela vykonal prehliadajúci lekár, ktorý nebol ošetrujúcim lekárom osoby a ani lekárom v rámci konzília zomretej osoby pri poskytovaní zdravotnej starostlivosti pri poslednej hospitalizácii. V prípade úmrtia mimo zdravotníckeho zariadenia ústavnej zdravotnej starostlivosti </w:t>
      </w:r>
      <w:r w:rsidRPr="00D24159">
        <w:rPr>
          <w:rFonts w:ascii="Times New Roman" w:hAnsi="Times New Roman"/>
          <w:bCs/>
          <w:sz w:val="24"/>
          <w:szCs w:val="24"/>
        </w:rPr>
        <w:t xml:space="preserve">sa navrhuje, že ten kto sa </w:t>
      </w:r>
      <w:r w:rsidRPr="00D24159">
        <w:rPr>
          <w:rFonts w:ascii="Times New Roman" w:hAnsi="Times New Roman"/>
          <w:iCs/>
          <w:sz w:val="24"/>
          <w:szCs w:val="24"/>
        </w:rPr>
        <w:t>dozvie o úmrtí osoby mimo zdravotníckeho zariadenia takúto skutočnosť ohlási operačnému stredisku záchrannej zdravotnej služby alebo policajnému zboru, ktorí zabezpečia prehliadku mŕtveho tela. P</w:t>
      </w:r>
      <w:r w:rsidRPr="00D24159">
        <w:rPr>
          <w:rFonts w:ascii="Times New Roman" w:hAnsi="Times New Roman"/>
          <w:sz w:val="24"/>
          <w:szCs w:val="24"/>
        </w:rPr>
        <w:t>rehliadkou mŕtveho tela sa zisťuje čas a príčina úmrtia. Vykonávanie prehliadky mŕtveho tela sa navrhuje za činnosť vo verejnom záujme</w:t>
      </w:r>
      <w:r w:rsidRPr="00D24159">
        <w:rPr>
          <w:rFonts w:ascii="Times New Roman" w:hAnsi="Times New Roman"/>
          <w:sz w:val="24"/>
          <w:szCs w:val="24"/>
          <w:vertAlign w:val="superscript"/>
        </w:rPr>
        <w:t xml:space="preserve"> </w:t>
      </w:r>
      <w:r w:rsidRPr="00D24159">
        <w:rPr>
          <w:rFonts w:ascii="Times New Roman" w:hAnsi="Times New Roman"/>
          <w:sz w:val="24"/>
          <w:szCs w:val="24"/>
        </w:rPr>
        <w:t xml:space="preserve">v rámci výkonu zdravotníckeho povolania, pričom takáto úprava je nevyhnutá z dôvodu, že v aplikačnej praxi sa povinnosť vykonávania prehliadok mŕtvych tiel bagatelizovala a stávalo sa, že mŕtve telo osoby muselo mimo úmrtia v zdravotníckom zariadení na prehliadajúceho lekára čakať aj viac ako 5 hodín, čo bolo vo vzťahu k rodinným príslušníkom, občanom Slovenskej republiky a samotnému mŕtvemu telu neľudské, neetické a nemorálne. K odstráneniu takejto diskrepancii je nevyhnuté ustanoviť, že činnosť prehliadajúceho lekára, ktorý vykonáva prehliadku </w:t>
      </w:r>
      <w:r w:rsidRPr="00D24159">
        <w:rPr>
          <w:rFonts w:ascii="Times New Roman" w:hAnsi="Times New Roman"/>
          <w:sz w:val="24"/>
          <w:szCs w:val="24"/>
          <w:lang w:eastAsia="sk-SK"/>
        </w:rPr>
        <w:t xml:space="preserve">mŕtveho tela je činnosťou vo verejnom záujme. V súvislosti s riešenou problematikou sa ustanovuje aj jednoznačný výpočet úkonov, ktoré je možné vykonať po určení smrti. V súvislosti s rozšírením pôsobnosti </w:t>
      </w:r>
      <w:r w:rsidRPr="00D24159">
        <w:rPr>
          <w:rFonts w:ascii="Times New Roman" w:hAnsi="Times New Roman"/>
          <w:bCs/>
          <w:sz w:val="24"/>
          <w:szCs w:val="24"/>
        </w:rPr>
        <w:t xml:space="preserve">Úradu pre dohľad nad zdravotnou starostlivosťou sa ustanovuje, že zodpovedá za </w:t>
      </w:r>
      <w:r w:rsidRPr="00D24159">
        <w:rPr>
          <w:rFonts w:ascii="Times New Roman" w:hAnsi="Times New Roman"/>
          <w:sz w:val="24"/>
          <w:szCs w:val="24"/>
        </w:rPr>
        <w:t xml:space="preserve">organizovanie školení na vykonávanie prehliadok mŕtvych tiel, vydávanie osvedčení o absolvovaní školenia k prehliadkam mŕtvych tiel, za uzatváranie zmluvy na zabezpečenie prehliadok mŕtvych tiel na základe verejného obstarávania pre každý samosprávny kraj samostatne, za vypracúvanie rozpisu vykonávania prehliadok mŕtvych tiel lekármi, ktorí majú vydané oprávnenie na vykonávanie prehliadok mŕtvych tiel, pre ten samosprávny kraj, s ktorým nie je uzatvorená zmluva na zabezpečenie prehliadok mŕtvych tiel na základe verejného obstarávania a za vydávanie oprávnení na vykonávanie prehliadok mŕtvych tiel. Navrhované kompetencie sa jednoznačne ustanovujú vo vzťahu k zodpovednosti za organizáciu a financovanie vykonávania prehliadok mŕtvych tiel, ktoré v súčasnej aplikačnej praxi nefungujú efektívne. </w:t>
      </w:r>
      <w:r w:rsidRPr="00D24159">
        <w:rPr>
          <w:rFonts w:ascii="Times New Roman" w:hAnsi="Times New Roman"/>
          <w:sz w:val="24"/>
          <w:szCs w:val="24"/>
          <w:lang w:eastAsia="sk-SK"/>
        </w:rPr>
        <w:t>Navrhuje sa, že p</w:t>
      </w:r>
      <w:r w:rsidRPr="00D24159">
        <w:rPr>
          <w:rFonts w:ascii="Times New Roman" w:hAnsi="Times New Roman"/>
          <w:sz w:val="24"/>
          <w:szCs w:val="24"/>
        </w:rPr>
        <w:t xml:space="preserve">rehliadajúcim lekárom je zdravotnícky pracovník v povolaní lekár, </w:t>
      </w:r>
      <w:r w:rsidRPr="00D24159">
        <w:rPr>
          <w:rFonts w:ascii="Times New Roman" w:hAnsi="Times New Roman"/>
          <w:sz w:val="24"/>
          <w:szCs w:val="24"/>
          <w:lang w:eastAsia="sk-SK"/>
        </w:rPr>
        <w:t>ktorý má vydané Úradom pre dohľad nad zdravotnou starostlivosťou oprávnenie na vykonávanie prehliadky mŕtveho tela. Po vykonaní prehliadky mŕtveho tela je prehliadajúci lekár povinný bezodkladne vyplniť list o prehliadke mŕtveho tela a štatistické hlásenie o úmrtí. Zároveň je povinnosťou prehliadajúceho lekára pri podozrení, že úmrtie bolo spôsobené trestným činom, samovraždou alebo ak ide o úmrtie cudzieho štátneho príslušníka túto skutočnosť bezodkladne oznámiť policajnému útvaru. Taktiež p</w:t>
      </w:r>
      <w:r w:rsidRPr="00D24159">
        <w:rPr>
          <w:rFonts w:ascii="Times New Roman" w:hAnsi="Times New Roman"/>
          <w:sz w:val="24"/>
          <w:szCs w:val="24"/>
        </w:rPr>
        <w:t xml:space="preserve">o prehliadke mŕtveho tela </w:t>
      </w:r>
      <w:r w:rsidRPr="00D24159">
        <w:rPr>
          <w:rFonts w:ascii="Times New Roman" w:hAnsi="Times New Roman"/>
          <w:sz w:val="24"/>
          <w:szCs w:val="24"/>
          <w:lang w:eastAsia="sk-SK"/>
        </w:rPr>
        <w:t xml:space="preserve">je prehliadajúci lekár povinný nariadiť pitvu v súlade so zákonom stanovenými podmienkami. </w:t>
      </w:r>
    </w:p>
    <w:p w:rsidR="00294A6E" w:rsidRPr="00D24159" w:rsidP="00294A6E">
      <w:pPr>
        <w:bidi w:val="0"/>
        <w:spacing w:after="0"/>
        <w:ind w:firstLine="567"/>
        <w:jc w:val="both"/>
        <w:rPr>
          <w:rFonts w:ascii="Times New Roman" w:hAnsi="Times New Roman"/>
          <w:sz w:val="24"/>
          <w:szCs w:val="24"/>
          <w:lang w:eastAsia="sk-SK"/>
        </w:rPr>
      </w:pPr>
    </w:p>
    <w:p w:rsidR="00294A6E" w:rsidP="00294A6E">
      <w:pPr>
        <w:bidi w:val="0"/>
        <w:spacing w:after="0"/>
        <w:ind w:firstLine="709"/>
        <w:jc w:val="both"/>
        <w:rPr>
          <w:rFonts w:ascii="Times New Roman" w:hAnsi="Times New Roman"/>
          <w:sz w:val="24"/>
          <w:szCs w:val="24"/>
        </w:rPr>
      </w:pPr>
      <w:r w:rsidRPr="00D24159">
        <w:rPr>
          <w:rFonts w:ascii="Times New Roman" w:hAnsi="Times New Roman"/>
          <w:sz w:val="24"/>
          <w:szCs w:val="24"/>
        </w:rPr>
        <w:t>Navrhuje sa ustanovenie paušálnej platby za ošetrovateľskú starostlivosť poskytovanú v zariadeniach sociálnych služieb a v zariadeniach sociálnoprávnej ochrany detí a sociálnej kurately za podmienok ustanovených v platnej právnej úprave osobám, ktoré spĺňajú indikačné kritériá na poskytovanie ošetrovateľskej starostlivosti. Navrhovaná úprava má za cieľ skvalitnenie poskytovania ošetrovateľskej starostlivosti v zariadeniach sociálnych služieb a zabránenie destabilizácie osôb umiestnených v týchto zariadeniach.</w:t>
      </w:r>
    </w:p>
    <w:p w:rsidR="00294A6E" w:rsidRPr="00D24159" w:rsidP="00294A6E">
      <w:pPr>
        <w:bidi w:val="0"/>
        <w:spacing w:after="0"/>
        <w:ind w:firstLine="709"/>
        <w:jc w:val="both"/>
        <w:rPr>
          <w:rFonts w:ascii="Times New Roman" w:hAnsi="Times New Roman"/>
          <w:sz w:val="24"/>
          <w:szCs w:val="24"/>
        </w:rPr>
      </w:pPr>
    </w:p>
    <w:p w:rsidR="00294A6E" w:rsidP="00294A6E">
      <w:pPr>
        <w:bidi w:val="0"/>
        <w:spacing w:after="0"/>
        <w:ind w:firstLine="708"/>
        <w:jc w:val="both"/>
        <w:rPr>
          <w:rFonts w:ascii="Times New Roman" w:hAnsi="Times New Roman"/>
          <w:sz w:val="24"/>
          <w:szCs w:val="24"/>
        </w:rPr>
      </w:pPr>
      <w:r w:rsidRPr="00D24159">
        <w:rPr>
          <w:rFonts w:ascii="Times New Roman" w:hAnsi="Times New Roman"/>
          <w:sz w:val="24"/>
          <w:szCs w:val="24"/>
        </w:rPr>
        <w:t xml:space="preserve">Navrhuje sa riešenie situácie, kedy do slovenského systému zdravotného zabezpečenia špekulatívne vstupujú osoby z iných krajín na základe výkonu (často fiktívnej) ekonomickej činnosti z ktorej im plynie nízka mzda (často len pár desiatok eur). Na základe výkonu tejto činnosti ako jedinej deklarovanej ekonomickej aktivity vstupujú do systému zdravotného zabezpečenia SR a následne oni a ich nezaopatrení rodinní príslušníci z nášho systému čerpajú zdravotnú starostlivosť. Navrhuje sa, aby osoba, ktorá získa nárok pre vstup do systému Slovenskej republiky mala mesačný príjem minimálne na úrovni minimálnej mzdy. </w:t>
      </w:r>
    </w:p>
    <w:p w:rsidR="00294A6E" w:rsidRPr="00D24159" w:rsidP="00294A6E">
      <w:pPr>
        <w:bidi w:val="0"/>
        <w:spacing w:after="0"/>
        <w:ind w:firstLine="708"/>
        <w:jc w:val="both"/>
        <w:rPr>
          <w:rFonts w:ascii="Times New Roman" w:hAnsi="Times New Roman"/>
          <w:sz w:val="24"/>
          <w:szCs w:val="24"/>
        </w:rPr>
      </w:pPr>
    </w:p>
    <w:p w:rsidR="00294A6E" w:rsidRPr="00A926A8" w:rsidP="00294A6E">
      <w:pPr>
        <w:pStyle w:val="NormalWeb"/>
        <w:bidi w:val="0"/>
        <w:spacing w:before="0" w:beforeAutospacing="0" w:line="276" w:lineRule="auto"/>
        <w:ind w:firstLine="708"/>
        <w:jc w:val="both"/>
        <w:rPr>
          <w:rFonts w:ascii="Times New Roman" w:hAnsi="Times New Roman"/>
          <w:lang w:eastAsia="en-US"/>
        </w:rPr>
      </w:pPr>
      <w:r w:rsidRPr="00D24159">
        <w:rPr>
          <w:rFonts w:ascii="Times New Roman" w:hAnsi="Times New Roman"/>
          <w:lang w:eastAsia="en-US"/>
        </w:rPr>
        <w:t>Prijatie predloženého návrhu zákona bude mať</w:t>
      </w:r>
      <w:r>
        <w:rPr>
          <w:rFonts w:ascii="Times New Roman" w:hAnsi="Times New Roman"/>
          <w:lang w:eastAsia="en-US"/>
        </w:rPr>
        <w:t xml:space="preserve"> pozitívny a negatívny</w:t>
      </w:r>
      <w:r w:rsidRPr="00D24159">
        <w:rPr>
          <w:rFonts w:ascii="Times New Roman" w:hAnsi="Times New Roman"/>
          <w:lang w:eastAsia="en-US"/>
        </w:rPr>
        <w:t xml:space="preserve"> vplyv na rozpočet verejnej správy</w:t>
      </w:r>
      <w:r>
        <w:rPr>
          <w:rFonts w:ascii="Times New Roman" w:hAnsi="Times New Roman"/>
          <w:lang w:eastAsia="en-US"/>
        </w:rPr>
        <w:t xml:space="preserve"> a negatívne sociálne vplyvy</w:t>
      </w:r>
      <w:r w:rsidRPr="00D24159">
        <w:rPr>
          <w:rFonts w:ascii="Times New Roman" w:hAnsi="Times New Roman"/>
          <w:lang w:eastAsia="en-US"/>
        </w:rPr>
        <w:t>. Prijatie návrhu zákona nebude mať vplyv na</w:t>
      </w:r>
      <w:r>
        <w:rPr>
          <w:rFonts w:ascii="Times New Roman" w:hAnsi="Times New Roman"/>
          <w:lang w:eastAsia="en-US"/>
        </w:rPr>
        <w:t xml:space="preserve"> podnikateľské prostredie,</w:t>
      </w:r>
      <w:r w:rsidRPr="00D24159">
        <w:rPr>
          <w:rFonts w:ascii="Times New Roman" w:hAnsi="Times New Roman"/>
          <w:lang w:eastAsia="en-US"/>
        </w:rPr>
        <w:t xml:space="preserve"> životné prostredie, informatizáciu spoločnosti a ani vplyvy na služby verejnej správy pre občana</w:t>
      </w:r>
      <w:r>
        <w:rPr>
          <w:rFonts w:ascii="Times New Roman" w:hAnsi="Times New Roman"/>
          <w:lang w:eastAsia="en-US"/>
        </w:rPr>
        <w:t>.</w:t>
      </w:r>
    </w:p>
    <w:p w:rsidR="00294A6E" w:rsidP="00294A6E">
      <w:pPr>
        <w:pStyle w:val="NormalWeb"/>
        <w:bidi w:val="0"/>
        <w:spacing w:before="0" w:beforeAutospacing="0" w:after="0" w:afterAutospacing="0" w:line="276" w:lineRule="auto"/>
        <w:ind w:firstLine="709"/>
        <w:jc w:val="both"/>
        <w:rPr>
          <w:rFonts w:ascii="Times New Roman" w:hAnsi="Times New Roman"/>
        </w:rPr>
      </w:pPr>
      <w:r w:rsidRPr="00D24159">
        <w:rPr>
          <w:rFonts w:ascii="Times New Roman" w:hAnsi="Times New Roman"/>
        </w:rPr>
        <w:t>Návrh zákona nie je predmetom vnútrokomunitárneho pripomienkového konania.</w:t>
      </w:r>
    </w:p>
    <w:p w:rsidR="00294A6E" w:rsidP="00294A6E">
      <w:pPr>
        <w:pStyle w:val="NormalWeb"/>
        <w:bidi w:val="0"/>
        <w:spacing w:before="0" w:beforeAutospacing="0" w:after="0" w:afterAutospacing="0" w:line="276" w:lineRule="auto"/>
        <w:ind w:firstLine="709"/>
        <w:jc w:val="both"/>
        <w:rPr>
          <w:rFonts w:ascii="Times New Roman" w:hAnsi="Times New Roman"/>
        </w:rPr>
      </w:pPr>
    </w:p>
    <w:p w:rsidR="00294A6E" w:rsidP="00294A6E">
      <w:pPr>
        <w:bidi w:val="0"/>
        <w:spacing w:after="0"/>
        <w:ind w:firstLine="709"/>
        <w:jc w:val="both"/>
        <w:rPr>
          <w:rFonts w:ascii="Times New Roman" w:hAnsi="Times New Roman"/>
          <w:sz w:val="24"/>
          <w:szCs w:val="24"/>
        </w:rPr>
      </w:pPr>
      <w:r w:rsidRPr="00D24159">
        <w:rPr>
          <w:rFonts w:ascii="Times New Roman" w:hAnsi="Times New Roman"/>
          <w:sz w:val="24"/>
          <w:szCs w:val="24"/>
        </w:rPr>
        <w:t xml:space="preserve">Návrh zákona je v súlade s Ústavou Slovenskej republiky, ústavnými zákonmi a nálezmi Ústavného súdu Slovenskej republiky, zákonmi Slovenskej republiky a ostatnými všeobecne záväznými právnymi predpismi, medzinárodnými zmluvami a inými medzinárodnými dokumentmi, ktorými je Slovenská republika viazaná, ako aj s právne záväznými aktmi Európskej únie. </w:t>
      </w:r>
    </w:p>
    <w:p w:rsidR="00294A6E" w:rsidP="00294A6E">
      <w:pPr>
        <w:bidi w:val="0"/>
        <w:spacing w:after="0"/>
        <w:ind w:firstLine="709"/>
        <w:jc w:val="both"/>
        <w:rPr>
          <w:rFonts w:ascii="Times New Roman" w:hAnsi="Times New Roman"/>
          <w:sz w:val="24"/>
          <w:szCs w:val="24"/>
        </w:rPr>
      </w:pPr>
    </w:p>
    <w:p w:rsidR="00294A6E" w:rsidP="00294A6E">
      <w:pPr>
        <w:bidi w:val="0"/>
        <w:spacing w:after="0"/>
        <w:ind w:firstLine="709"/>
        <w:jc w:val="both"/>
        <w:rPr>
          <w:rFonts w:ascii="Times New Roman" w:hAnsi="Times New Roman"/>
          <w:sz w:val="24"/>
          <w:szCs w:val="24"/>
        </w:rPr>
      </w:pPr>
      <w:r w:rsidRPr="00D24159">
        <w:rPr>
          <w:rFonts w:ascii="Times New Roman" w:hAnsi="Times New Roman"/>
          <w:sz w:val="24"/>
          <w:szCs w:val="24"/>
        </w:rPr>
        <w:t>Vzhľadom na dĺžku legislatívneho procesu a legisvakancie jednotlivých ustanovení sa navrhuje účinnosť</w:t>
      </w:r>
      <w:r w:rsidRPr="00D24159">
        <w:t xml:space="preserve"> </w:t>
      </w:r>
      <w:r w:rsidRPr="00D24159">
        <w:rPr>
          <w:rFonts w:ascii="Times New Roman" w:hAnsi="Times New Roman"/>
          <w:sz w:val="24"/>
          <w:szCs w:val="24"/>
        </w:rPr>
        <w:t>k 1. januáru 2018. Navrhovaný termín je vhodný predovšetkým z dôvodu nastavenia nových pravidiel pre urgentné príjmy, pre zariadenia sociálnej pomoci atď.</w:t>
      </w:r>
    </w:p>
    <w:p w:rsidR="00294A6E" w:rsidRPr="00D24159" w:rsidP="00294A6E">
      <w:pPr>
        <w:pStyle w:val="NormalWeb"/>
        <w:bidi w:val="0"/>
        <w:spacing w:before="0" w:beforeAutospacing="0" w:after="0" w:afterAutospacing="0" w:line="276" w:lineRule="auto"/>
        <w:ind w:firstLine="709"/>
        <w:jc w:val="both"/>
        <w:rPr>
          <w:rFonts w:ascii="Times New Roman" w:hAnsi="Times New Roman"/>
        </w:rPr>
      </w:pPr>
    </w:p>
    <w:p w:rsidR="00294A6E" w:rsidP="00294A6E">
      <w:pPr>
        <w:bidi w:val="0"/>
        <w:spacing w:after="0" w:line="240" w:lineRule="auto"/>
        <w:ind w:firstLine="709"/>
        <w:jc w:val="both"/>
        <w:rPr>
          <w:rFonts w:ascii="Times New Roman" w:hAnsi="Times New Roman"/>
          <w:bCs/>
          <w:sz w:val="24"/>
          <w:szCs w:val="24"/>
        </w:rPr>
      </w:pPr>
      <w:r w:rsidRPr="004D3ED5">
        <w:rPr>
          <w:rFonts w:ascii="Times New Roman" w:hAnsi="Times New Roman"/>
          <w:bCs/>
          <w:sz w:val="24"/>
          <w:szCs w:val="24"/>
        </w:rPr>
        <w:t>Návrh zákona bol predmetom medzirezortného pripomienkového konania a bol dňa 2</w:t>
      </w:r>
      <w:r>
        <w:rPr>
          <w:rFonts w:ascii="Times New Roman" w:hAnsi="Times New Roman"/>
          <w:bCs/>
          <w:sz w:val="24"/>
          <w:szCs w:val="24"/>
        </w:rPr>
        <w:t>0</w:t>
      </w:r>
      <w:r w:rsidRPr="004D3ED5">
        <w:rPr>
          <w:rFonts w:ascii="Times New Roman" w:hAnsi="Times New Roman"/>
          <w:bCs/>
          <w:sz w:val="24"/>
          <w:szCs w:val="24"/>
        </w:rPr>
        <w:t xml:space="preserve">. </w:t>
      </w:r>
      <w:r>
        <w:rPr>
          <w:rFonts w:ascii="Times New Roman" w:hAnsi="Times New Roman"/>
          <w:bCs/>
          <w:sz w:val="24"/>
          <w:szCs w:val="24"/>
        </w:rPr>
        <w:t>septembra</w:t>
      </w:r>
      <w:r w:rsidRPr="004D3ED5">
        <w:rPr>
          <w:rFonts w:ascii="Times New Roman" w:hAnsi="Times New Roman"/>
          <w:bCs/>
          <w:sz w:val="24"/>
          <w:szCs w:val="24"/>
        </w:rPr>
        <w:t xml:space="preserve"> 2017 prekovaný a schválený na rokovaní vlády Slovenskej republiky uznesením č</w:t>
      </w:r>
      <w:r>
        <w:rPr>
          <w:rFonts w:ascii="Times New Roman" w:hAnsi="Times New Roman"/>
          <w:bCs/>
          <w:sz w:val="24"/>
          <w:szCs w:val="24"/>
        </w:rPr>
        <w:t>. 439</w:t>
      </w:r>
      <w:r w:rsidRPr="004D3ED5">
        <w:rPr>
          <w:rFonts w:ascii="Times New Roman" w:hAnsi="Times New Roman"/>
          <w:bCs/>
          <w:sz w:val="24"/>
          <w:szCs w:val="24"/>
        </w:rPr>
        <w:t>/2017.</w:t>
      </w:r>
    </w:p>
    <w:p w:rsidR="00294A6E" w:rsidRPr="004D3ED5" w:rsidP="00294A6E">
      <w:pPr>
        <w:bidi w:val="0"/>
        <w:spacing w:after="0" w:line="240" w:lineRule="auto"/>
        <w:ind w:firstLine="709"/>
        <w:jc w:val="both"/>
        <w:rPr>
          <w:rFonts w:ascii="Times New Roman" w:hAnsi="Times New Roman"/>
          <w:color w:val="000000"/>
          <w:sz w:val="24"/>
          <w:szCs w:val="24"/>
          <w:lang w:eastAsia="sk-SK"/>
        </w:rPr>
      </w:pPr>
    </w:p>
    <w:p w:rsidR="00294A6E" w:rsidP="00294A6E">
      <w:pPr>
        <w:bidi w:val="0"/>
        <w:spacing w:after="0" w:line="240" w:lineRule="auto"/>
        <w:jc w:val="center"/>
        <w:rPr>
          <w:rFonts w:ascii="Times New Roman" w:hAnsi="Times New Roman"/>
          <w:b/>
          <w:sz w:val="24"/>
          <w:szCs w:val="24"/>
        </w:rPr>
      </w:pPr>
    </w:p>
    <w:p w:rsidR="00294A6E" w:rsidP="00294A6E">
      <w:pPr>
        <w:bidi w:val="0"/>
        <w:spacing w:after="0" w:line="240" w:lineRule="auto"/>
        <w:jc w:val="center"/>
        <w:rPr>
          <w:rFonts w:ascii="Times New Roman" w:hAnsi="Times New Roman"/>
          <w:b/>
          <w:sz w:val="24"/>
          <w:szCs w:val="24"/>
        </w:rPr>
      </w:pPr>
    </w:p>
    <w:p w:rsidR="00294A6E" w:rsidP="00294A6E">
      <w:pPr>
        <w:bidi w:val="0"/>
        <w:spacing w:after="0" w:line="240" w:lineRule="auto"/>
        <w:jc w:val="center"/>
        <w:rPr>
          <w:rFonts w:ascii="Times New Roman" w:hAnsi="Times New Roman"/>
          <w:b/>
          <w:sz w:val="24"/>
          <w:szCs w:val="24"/>
        </w:rPr>
      </w:pPr>
    </w:p>
    <w:p w:rsidR="00294A6E" w:rsidP="00294A6E">
      <w:pPr>
        <w:bidi w:val="0"/>
        <w:spacing w:after="0" w:line="240" w:lineRule="auto"/>
        <w:jc w:val="center"/>
        <w:rPr>
          <w:rFonts w:ascii="Times New Roman" w:hAnsi="Times New Roman"/>
          <w:b/>
          <w:sz w:val="24"/>
          <w:szCs w:val="24"/>
        </w:rPr>
      </w:pPr>
    </w:p>
    <w:p w:rsidR="00294A6E" w:rsidRPr="006528E2" w:rsidP="00294A6E">
      <w:pPr>
        <w:bidi w:val="0"/>
        <w:spacing w:after="0" w:line="240" w:lineRule="auto"/>
        <w:jc w:val="center"/>
        <w:rPr>
          <w:rFonts w:ascii="Times New Roman" w:hAnsi="Times New Roman"/>
          <w:b/>
          <w:sz w:val="24"/>
          <w:szCs w:val="24"/>
        </w:rPr>
      </w:pPr>
    </w:p>
    <w:p w:rsidR="00294A6E" w:rsidRPr="006528E2" w:rsidP="00294A6E">
      <w:pPr>
        <w:bidi w:val="0"/>
        <w:spacing w:after="0" w:line="240" w:lineRule="auto"/>
        <w:rPr>
          <w:rFonts w:ascii="Times New Roman" w:hAnsi="Times New Roman"/>
          <w:b/>
          <w:sz w:val="24"/>
          <w:szCs w:val="24"/>
        </w:rPr>
      </w:pPr>
      <w:r>
        <w:rPr>
          <w:rFonts w:ascii="Times New Roman" w:hAnsi="Times New Roman"/>
          <w:b/>
          <w:sz w:val="24"/>
          <w:szCs w:val="24"/>
        </w:rPr>
        <w:t xml:space="preserve">B. </w:t>
      </w:r>
      <w:r w:rsidRPr="006528E2">
        <w:rPr>
          <w:rFonts w:ascii="Times New Roman" w:hAnsi="Times New Roman"/>
          <w:b/>
          <w:sz w:val="24"/>
          <w:szCs w:val="24"/>
        </w:rPr>
        <w:t>Osobitná časť</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Článok I (zákon č. 576/2004 Z. z.)</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 (§ 2 ods. 27)</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Z dôvodu potreby aplikačnej praxe sa precizuje definícia urgentnej zdravotnej starostlivosti ako poskytovanie zdravotnej starostlivosti nepresahujúcej 24 hodín osobe </w:t>
      </w:r>
      <w:r w:rsidRPr="00CE024F">
        <w:rPr>
          <w:rFonts w:ascii="Times New Roman" w:hAnsi="Times New Roman"/>
          <w:sz w:val="24"/>
          <w:szCs w:val="24"/>
        </w:rPr>
        <w:t>pri náhlej zmene jej zdravotného stavu, ktorá bezprostredne ohrozuje jej život alebo niektorú zo základných životných funkcií.</w:t>
      </w:r>
      <w:r>
        <w:rPr>
          <w:rFonts w:ascii="Times New Roman" w:hAnsi="Times New Roman"/>
          <w:sz w:val="24"/>
          <w:szCs w:val="24"/>
        </w:rPr>
        <w:t xml:space="preserve"> </w:t>
      </w:r>
      <w:r w:rsidRPr="006528E2">
        <w:rPr>
          <w:rFonts w:ascii="Times New Roman" w:hAnsi="Times New Roman"/>
          <w:sz w:val="24"/>
          <w:szCs w:val="24"/>
        </w:rPr>
        <w:t>Takéto vymedzenie v doterajšej právnej úprave chýbalo a je dôležité z hľadiska potreby definovania urgentných príjmov u poskytovateľa ústavnej zdravotnej starostlivosti, kde sa urgentná zdravotná starostlivosť bude poskytovať a taktiež z dôvodu nároku na úhradu zdravotných poisťovní poskytovateľovi za poskytnutú urgentnú zdravotnú starostlivosť.</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2 (§ 4 ods. 6)</w:t>
      </w:r>
    </w:p>
    <w:p w:rsidR="00294A6E" w:rsidRPr="006528E2" w:rsidP="00294A6E">
      <w:pPr>
        <w:pStyle w:val="ListParagraph"/>
        <w:bidi w:val="0"/>
        <w:ind w:left="0" w:firstLine="708"/>
        <w:jc w:val="both"/>
        <w:rPr>
          <w:rFonts w:ascii="Times New Roman" w:hAnsi="Times New Roman"/>
        </w:rPr>
      </w:pPr>
      <w:r w:rsidRPr="006528E2">
        <w:rPr>
          <w:rFonts w:ascii="Times New Roman" w:hAnsi="Times New Roman"/>
        </w:rPr>
        <w:t>Terminologické zosúladenie s § 45 ods. 1 písm. c)</w:t>
      </w:r>
      <w:r>
        <w:rPr>
          <w:rFonts w:ascii="Times New Roman" w:hAnsi="Times New Roman"/>
        </w:rPr>
        <w:t xml:space="preserve"> a l</w:t>
      </w:r>
      <w:r w:rsidRPr="006528E2">
        <w:rPr>
          <w:rFonts w:ascii="Times New Roman" w:hAnsi="Times New Roman"/>
        </w:rPr>
        <w:t>egislatívno-technická úprava</w:t>
      </w:r>
      <w:r>
        <w:rPr>
          <w:rFonts w:ascii="Times New Roman" w:hAnsi="Times New Roman"/>
        </w:rPr>
        <w:t xml:space="preserve">, zavedenie legislatívnej skratky v súvislosti s úpravou poskytovania ošetrovateľskej starostlivosti v zariadeniach sociálnej pomoci (teda </w:t>
      </w:r>
      <w:r w:rsidRPr="006528E2">
        <w:rPr>
          <w:rFonts w:ascii="Times New Roman" w:hAnsi="Times New Roman"/>
        </w:rPr>
        <w:t>v zariadeniach sociálnych služieb a v zariadeniach sociálnoprávnej ochrany detí a sociálnej kurately</w:t>
      </w:r>
      <w:r>
        <w:rPr>
          <w:rFonts w:ascii="Times New Roman" w:hAnsi="Times New Roman"/>
        </w:rPr>
        <w:t>).</w:t>
      </w:r>
    </w:p>
    <w:p w:rsidR="00294A6E" w:rsidP="00294A6E">
      <w:pPr>
        <w:bidi w:val="0"/>
        <w:spacing w:after="0" w:line="240" w:lineRule="auto"/>
        <w:jc w:val="both"/>
        <w:rPr>
          <w:rFonts w:ascii="Times New Roman" w:hAnsi="Times New Roman"/>
          <w:b/>
          <w:sz w:val="24"/>
          <w:szCs w:val="24"/>
        </w:rPr>
      </w:pPr>
    </w:p>
    <w:p w:rsidR="00294A6E"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bodu </w:t>
      </w:r>
      <w:r>
        <w:rPr>
          <w:rFonts w:ascii="Times New Roman" w:hAnsi="Times New Roman"/>
          <w:b/>
          <w:sz w:val="24"/>
          <w:szCs w:val="24"/>
        </w:rPr>
        <w:t>3</w:t>
      </w:r>
      <w:r w:rsidRPr="006528E2">
        <w:rPr>
          <w:rFonts w:ascii="Times New Roman" w:hAnsi="Times New Roman"/>
          <w:b/>
          <w:sz w:val="24"/>
          <w:szCs w:val="24"/>
        </w:rPr>
        <w:t xml:space="preserve"> (§ 6</w:t>
      </w:r>
      <w:r>
        <w:rPr>
          <w:rFonts w:ascii="Times New Roman" w:hAnsi="Times New Roman"/>
          <w:b/>
          <w:sz w:val="24"/>
          <w:szCs w:val="24"/>
        </w:rPr>
        <w:t xml:space="preserve"> </w:t>
      </w:r>
      <w:r w:rsidRPr="006528E2">
        <w:rPr>
          <w:rFonts w:ascii="Times New Roman" w:hAnsi="Times New Roman"/>
          <w:b/>
          <w:sz w:val="24"/>
          <w:szCs w:val="24"/>
        </w:rPr>
        <w:t>ods. 12)</w:t>
      </w:r>
    </w:p>
    <w:p w:rsidR="00294A6E" w:rsidRPr="006528E2" w:rsidP="00294A6E">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Pre zabezpečenie súladu so </w:t>
      </w:r>
      <w:r w:rsidRPr="006528E2">
        <w:rPr>
          <w:rFonts w:ascii="Times New Roman" w:hAnsi="Times New Roman"/>
          <w:sz w:val="24"/>
          <w:szCs w:val="24"/>
        </w:rPr>
        <w:t>zákon</w:t>
      </w:r>
      <w:r>
        <w:rPr>
          <w:rFonts w:ascii="Times New Roman" w:hAnsi="Times New Roman"/>
          <w:sz w:val="24"/>
          <w:szCs w:val="24"/>
        </w:rPr>
        <w:t>om</w:t>
      </w:r>
      <w:r w:rsidRPr="006528E2">
        <w:rPr>
          <w:rFonts w:ascii="Times New Roman" w:hAnsi="Times New Roman"/>
          <w:sz w:val="24"/>
          <w:szCs w:val="24"/>
        </w:rPr>
        <w:t xml:space="preserve"> č. 171/2005 Z</w:t>
      </w:r>
      <w:r w:rsidRPr="00CE024F">
        <w:rPr>
          <w:rFonts w:ascii="Times New Roman" w:hAnsi="Times New Roman"/>
          <w:sz w:val="24"/>
          <w:szCs w:val="24"/>
        </w:rPr>
        <w:t>. z. o hazardných hrách a o zmene a doplnení niektorých zákonov v znení neskorších predpisov sa navrhuje</w:t>
      </w:r>
      <w:r>
        <w:rPr>
          <w:rFonts w:ascii="Times New Roman" w:hAnsi="Times New Roman"/>
          <w:sz w:val="24"/>
          <w:szCs w:val="24"/>
        </w:rPr>
        <w:t xml:space="preserve"> povinnosť </w:t>
      </w:r>
      <w:r w:rsidRPr="00CE024F">
        <w:rPr>
          <w:rFonts w:ascii="Times New Roman" w:hAnsi="Times New Roman"/>
          <w:sz w:val="24"/>
          <w:szCs w:val="24"/>
        </w:rPr>
        <w:t>ošetrujúc</w:t>
      </w:r>
      <w:r>
        <w:rPr>
          <w:rFonts w:ascii="Times New Roman" w:hAnsi="Times New Roman"/>
          <w:sz w:val="24"/>
          <w:szCs w:val="24"/>
        </w:rPr>
        <w:t xml:space="preserve">emu </w:t>
      </w:r>
      <w:r w:rsidRPr="00CE024F">
        <w:rPr>
          <w:rFonts w:ascii="Times New Roman" w:hAnsi="Times New Roman"/>
          <w:sz w:val="24"/>
          <w:szCs w:val="24"/>
        </w:rPr>
        <w:t>zdravotníck</w:t>
      </w:r>
      <w:r>
        <w:rPr>
          <w:rFonts w:ascii="Times New Roman" w:hAnsi="Times New Roman"/>
          <w:sz w:val="24"/>
          <w:szCs w:val="24"/>
        </w:rPr>
        <w:t>emu</w:t>
      </w:r>
      <w:r w:rsidRPr="00CE024F">
        <w:rPr>
          <w:rFonts w:ascii="Times New Roman" w:hAnsi="Times New Roman"/>
          <w:sz w:val="24"/>
          <w:szCs w:val="24"/>
        </w:rPr>
        <w:t xml:space="preserve"> pracovník</w:t>
      </w:r>
      <w:r>
        <w:rPr>
          <w:rFonts w:ascii="Times New Roman" w:hAnsi="Times New Roman"/>
          <w:sz w:val="24"/>
          <w:szCs w:val="24"/>
        </w:rPr>
        <w:t>ovi</w:t>
      </w:r>
      <w:r w:rsidRPr="00CE024F">
        <w:rPr>
          <w:rFonts w:ascii="Times New Roman" w:hAnsi="Times New Roman"/>
          <w:sz w:val="24"/>
          <w:szCs w:val="24"/>
        </w:rPr>
        <w:t xml:space="preserve">, ktorý diagnostikoval osobe </w:t>
      </w:r>
      <w:r>
        <w:rPr>
          <w:rFonts w:ascii="Times New Roman" w:hAnsi="Times New Roman"/>
          <w:sz w:val="24"/>
          <w:szCs w:val="24"/>
        </w:rPr>
        <w:t xml:space="preserve">chorobu patologického hráčstva, </w:t>
      </w:r>
      <w:r w:rsidRPr="00CE024F">
        <w:rPr>
          <w:rFonts w:ascii="Times New Roman" w:hAnsi="Times New Roman"/>
          <w:sz w:val="24"/>
          <w:szCs w:val="24"/>
        </w:rPr>
        <w:t>informovať túto osobu o tom, že poskytovateľ zdravotnej starostlivosti je povinný zaslať hlásenie o osobe s diagnostikovanou chorobou patologického hráčstva</w:t>
      </w:r>
      <w:r>
        <w:rPr>
          <w:rFonts w:ascii="Times New Roman" w:hAnsi="Times New Roman"/>
          <w:sz w:val="24"/>
          <w:szCs w:val="24"/>
        </w:rPr>
        <w:t xml:space="preserve"> Národnému centru </w:t>
      </w:r>
      <w:r w:rsidRPr="00CE024F">
        <w:rPr>
          <w:rFonts w:ascii="Times New Roman" w:hAnsi="Times New Roman"/>
          <w:sz w:val="24"/>
          <w:szCs w:val="24"/>
        </w:rPr>
        <w:t>zdravotníckych informácií a že na základe tohto hlásenia bude</w:t>
      </w:r>
      <w:r>
        <w:rPr>
          <w:rFonts w:ascii="Times New Roman" w:hAnsi="Times New Roman"/>
          <w:sz w:val="24"/>
          <w:szCs w:val="24"/>
        </w:rPr>
        <w:t xml:space="preserve"> takáto osoba </w:t>
      </w:r>
      <w:r w:rsidRPr="00CE024F">
        <w:rPr>
          <w:rFonts w:ascii="Times New Roman" w:hAnsi="Times New Roman"/>
          <w:sz w:val="24"/>
          <w:szCs w:val="24"/>
        </w:rPr>
        <w:t>zapísan</w:t>
      </w:r>
      <w:r>
        <w:rPr>
          <w:rFonts w:ascii="Times New Roman" w:hAnsi="Times New Roman"/>
          <w:sz w:val="24"/>
          <w:szCs w:val="24"/>
        </w:rPr>
        <w:t xml:space="preserve">á </w:t>
      </w:r>
      <w:r w:rsidRPr="00CE024F">
        <w:rPr>
          <w:rFonts w:ascii="Times New Roman" w:hAnsi="Times New Roman"/>
          <w:sz w:val="24"/>
          <w:szCs w:val="24"/>
        </w:rPr>
        <w:t>do registra fyzických osôb vylúčených z hrania hazardných hier</w:t>
      </w:r>
      <w:r>
        <w:rPr>
          <w:rFonts w:ascii="Times New Roman" w:hAnsi="Times New Roman"/>
          <w:sz w:val="24"/>
          <w:szCs w:val="24"/>
        </w:rPr>
        <w:t xml:space="preserve">.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bodu </w:t>
      </w:r>
      <w:r>
        <w:rPr>
          <w:rFonts w:ascii="Times New Roman" w:hAnsi="Times New Roman"/>
          <w:b/>
          <w:sz w:val="24"/>
          <w:szCs w:val="24"/>
        </w:rPr>
        <w:t>4</w:t>
      </w:r>
      <w:r w:rsidRPr="006528E2">
        <w:rPr>
          <w:rFonts w:ascii="Times New Roman" w:hAnsi="Times New Roman"/>
          <w:b/>
          <w:sz w:val="24"/>
          <w:szCs w:val="24"/>
        </w:rPr>
        <w:t xml:space="preserve"> (§ 7 ods. 1)</w:t>
      </w:r>
    </w:p>
    <w:p w:rsidR="00294A6E" w:rsidRPr="006528E2" w:rsidP="00294A6E">
      <w:pPr>
        <w:pStyle w:val="ListParagraph"/>
        <w:tabs>
          <w:tab w:val="left" w:pos="0"/>
        </w:tabs>
        <w:bidi w:val="0"/>
        <w:ind w:left="0" w:hanging="12"/>
        <w:jc w:val="both"/>
        <w:rPr>
          <w:rFonts w:ascii="Times New Roman" w:hAnsi="Times New Roman"/>
        </w:rPr>
      </w:pPr>
      <w:r>
        <w:rPr>
          <w:rFonts w:ascii="Times New Roman" w:hAnsi="Times New Roman"/>
        </w:rPr>
        <w:tab/>
        <w:tab/>
      </w:r>
      <w:r w:rsidRPr="006528E2">
        <w:rPr>
          <w:rFonts w:ascii="Times New Roman" w:hAnsi="Times New Roman"/>
        </w:rPr>
        <w:t>Legislatívno-technická úprava</w:t>
      </w:r>
      <w:r>
        <w:rPr>
          <w:rFonts w:ascii="Times New Roman" w:hAnsi="Times New Roman"/>
        </w:rPr>
        <w:t xml:space="preserve"> v súvislosti so zavedením legislatívnej skratky v § 4 ods. 6.</w:t>
      </w:r>
    </w:p>
    <w:p w:rsidR="00294A6E" w:rsidRPr="006528E2" w:rsidP="00294A6E">
      <w:pPr>
        <w:bidi w:val="0"/>
        <w:spacing w:after="0" w:line="240" w:lineRule="auto"/>
        <w:ind w:firstLine="708"/>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bodom </w:t>
      </w:r>
      <w:r>
        <w:rPr>
          <w:rFonts w:ascii="Times New Roman" w:hAnsi="Times New Roman"/>
          <w:b/>
          <w:sz w:val="24"/>
          <w:szCs w:val="24"/>
        </w:rPr>
        <w:t>5</w:t>
      </w:r>
      <w:r w:rsidRPr="006528E2">
        <w:rPr>
          <w:rFonts w:ascii="Times New Roman" w:hAnsi="Times New Roman"/>
          <w:b/>
          <w:sz w:val="24"/>
          <w:szCs w:val="24"/>
        </w:rPr>
        <w:t xml:space="preserve">, </w:t>
      </w:r>
      <w:r>
        <w:rPr>
          <w:rFonts w:ascii="Times New Roman" w:hAnsi="Times New Roman"/>
          <w:b/>
          <w:sz w:val="24"/>
          <w:szCs w:val="24"/>
        </w:rPr>
        <w:t xml:space="preserve">6, 7, 9, 10 </w:t>
      </w:r>
      <w:r w:rsidRPr="006528E2">
        <w:rPr>
          <w:rFonts w:ascii="Times New Roman" w:hAnsi="Times New Roman"/>
          <w:b/>
          <w:sz w:val="24"/>
          <w:szCs w:val="24"/>
        </w:rPr>
        <w:t xml:space="preserve"> (§ 8 ods. 4, § 8 ods. 5, § 8 ods. 8) </w:t>
      </w:r>
    </w:p>
    <w:p w:rsidR="00294A6E" w:rsidRPr="006528E2" w:rsidP="00294A6E">
      <w:pPr>
        <w:bidi w:val="0"/>
        <w:spacing w:line="240" w:lineRule="auto"/>
        <w:ind w:firstLine="708"/>
        <w:jc w:val="both"/>
        <w:rPr>
          <w:rFonts w:ascii="Times New Roman" w:hAnsi="Times New Roman"/>
          <w:sz w:val="24"/>
          <w:szCs w:val="24"/>
        </w:rPr>
      </w:pPr>
      <w:r w:rsidRPr="006528E2">
        <w:rPr>
          <w:rFonts w:ascii="Times New Roman" w:hAnsi="Times New Roman"/>
          <w:sz w:val="24"/>
          <w:szCs w:val="24"/>
        </w:rPr>
        <w:t>V rámci postupného zavádzania elektronického zdravotníctva sa navrhuje, aby bolo možné špecializovanú ambulantnú starostlivosť poskytnúť aj na základe elektronického záznamu o odporúčaní lekára na špecializovanú ambulantnú starostlivosť. Na základe dohody medzi všeobecným lekárom a pacientom nemusí všeobecný lekár vyhotoviť odporúčanie na špecializovanú zdravotnú starostlivosť v listinnej podobe. Je na predpisujúcom lekárovi a pacientovi akú formu dohody zvolia, predpokladá sa, že pôjde o ústnu dohodu uzavretú na základe dôvery medzi lekárom a pacientom. O tejto možnosti je všeobecný lekár povinný pacienta informovať. Lekár špecialista bude špecializovanú ambulantnú starostlivosť poskytovať na základe elektronického záznamu o odporúčaní lekára na špecializovanú ambulantnú starostlivosť, ktorý bude uložený v elektronickej zdravotnej knižke osoby. Zároveň sa umožňuje poskytnutie zobrazovacích vyšetrení v rámci vyšetrení spoločných vyšetrovacích a liečebných zložiek na základe elektronického záznamu o odporúčaní lekára na špecializovanú ambulantnú starostlivosť.</w:t>
      </w:r>
    </w:p>
    <w:p w:rsidR="00294A6E" w:rsidP="00294A6E">
      <w:pPr>
        <w:bidi w:val="0"/>
        <w:spacing w:after="0" w:line="240" w:lineRule="auto"/>
        <w:jc w:val="both"/>
        <w:rPr>
          <w:rFonts w:ascii="Times New Roman" w:hAnsi="Times New Roman"/>
          <w:b/>
          <w:sz w:val="24"/>
          <w:szCs w:val="24"/>
        </w:rPr>
      </w:pPr>
    </w:p>
    <w:p w:rsidR="00294A6E"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bodu </w:t>
      </w:r>
      <w:r>
        <w:rPr>
          <w:rFonts w:ascii="Times New Roman" w:hAnsi="Times New Roman"/>
          <w:b/>
          <w:sz w:val="24"/>
          <w:szCs w:val="24"/>
        </w:rPr>
        <w:t>8</w:t>
      </w:r>
      <w:r w:rsidRPr="006528E2">
        <w:rPr>
          <w:rFonts w:ascii="Times New Roman" w:hAnsi="Times New Roman"/>
          <w:b/>
          <w:sz w:val="24"/>
          <w:szCs w:val="24"/>
        </w:rPr>
        <w:t xml:space="preserve"> (§ 8 ods. 6) </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Ošetrujúcemu lekárovi sa ukladá povinnosť bezodkladne po poskytnutí zdravotnej starostlivosti osobe vytvoriť elektronický záznam o poskytnutej ambulantnej starostlivosti v elektronickej zdravotnej knižke. Zároveň sa v rámci zavádzania elektronického zdravotníctva ošetrujúcemu lekárovi umožňuje, aby na základe dohody s pacientom nemusel vyhotoviť správu o poskytnutej zdravotnej starostlivosti v listinnej podobe, ak vytvoril elektronický záznam o poskytnutej zdravotnej starostlivosti v elektronickej zdravotnej knižke osoby. Aj o tejto možnosti je ošetrujúci lekár povinný pacienta informovať. Cieľom je postupný prechod na elektronické lekárske správy.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bodu </w:t>
      </w:r>
      <w:r>
        <w:rPr>
          <w:rFonts w:ascii="Times New Roman" w:hAnsi="Times New Roman"/>
          <w:b/>
          <w:sz w:val="24"/>
          <w:szCs w:val="24"/>
        </w:rPr>
        <w:t>11</w:t>
      </w:r>
      <w:r w:rsidRPr="006528E2">
        <w:rPr>
          <w:rFonts w:ascii="Times New Roman" w:hAnsi="Times New Roman"/>
          <w:b/>
          <w:sz w:val="24"/>
          <w:szCs w:val="24"/>
        </w:rPr>
        <w:t xml:space="preserve"> (§ 8 ods. 9)</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Umožňuje sa poskytovanie výsledkov vyšetrenia spoločných vyšetrovacích a liečebných zložiek medzi poskytovateľom zdravotnej starostlivosti, ktorý o vyšetrenie žiadal a zariadením spoločných vyšetrovacích a liečebných zložiek elektronicky, a to prostredníctvom elektronického záznamu o výsledku vyšetrenia spoločných vyšetrovacích a liečebných zložiek.</w:t>
      </w:r>
      <w:r w:rsidRPr="006528E2">
        <w:rPr>
          <w:rFonts w:ascii="Times New Roman" w:hAnsi="Times New Roman"/>
          <w:sz w:val="24"/>
          <w:szCs w:val="24"/>
          <w:vertAlign w:val="superscript"/>
        </w:rPr>
        <w:t xml:space="preserve"> </w:t>
      </w:r>
      <w:r w:rsidRPr="006528E2">
        <w:rPr>
          <w:rFonts w:ascii="Times New Roman" w:hAnsi="Times New Roman"/>
          <w:sz w:val="24"/>
          <w:szCs w:val="24"/>
        </w:rPr>
        <w:t xml:space="preserve">V prípade dohody poskytovateľov zdravotnej starostlivosti sa výsledok vyšetrenia spoločných vyšetrovacích a liečebných zložiek v listinnej podobe nemusí vyhotoviť. </w:t>
      </w:r>
      <w:r w:rsidRPr="007E63CA">
        <w:rPr>
          <w:rFonts w:ascii="Times New Roman" w:hAnsi="Times New Roman"/>
          <w:sz w:val="24"/>
          <w:szCs w:val="24"/>
        </w:rPr>
        <w:t>Cieľom je postupný prechod na elektronickú výmenu výsledkov vyšetrení.</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1</w:t>
      </w:r>
      <w:r>
        <w:rPr>
          <w:rFonts w:ascii="Times New Roman" w:hAnsi="Times New Roman"/>
          <w:b/>
          <w:sz w:val="24"/>
          <w:szCs w:val="24"/>
        </w:rPr>
        <w:t>2</w:t>
      </w:r>
      <w:r w:rsidRPr="006528E2">
        <w:rPr>
          <w:rFonts w:ascii="Times New Roman" w:hAnsi="Times New Roman"/>
          <w:b/>
          <w:sz w:val="24"/>
          <w:szCs w:val="24"/>
        </w:rPr>
        <w:t xml:space="preserve"> a 1</w:t>
      </w:r>
      <w:r>
        <w:rPr>
          <w:rFonts w:ascii="Times New Roman" w:hAnsi="Times New Roman"/>
          <w:b/>
          <w:sz w:val="24"/>
          <w:szCs w:val="24"/>
        </w:rPr>
        <w:t>3</w:t>
      </w:r>
      <w:r w:rsidRPr="006528E2">
        <w:rPr>
          <w:rFonts w:ascii="Times New Roman" w:hAnsi="Times New Roman"/>
          <w:b/>
          <w:sz w:val="24"/>
          <w:szCs w:val="24"/>
        </w:rPr>
        <w:t xml:space="preserve"> (§ 9 ods. 2, § 9 ods. 11)</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Rovnako ako pri poskytovaní ambulantnej zdravotnej starostlivosti sa navrhuje, aby bolo možné aj ústavnú starostlivosť poskytnúť na základe elektronického záznamu o odporúčaní ošetrujúceho lekára na prijatie do ústavnej zdravotnej starostlivosti. Na základe dohody medzi ošetrujúcim lekárom a pacientom nemusí ošetrujúci lekár vyhotoviť odporúčanie na prijatie do ústavnej zdravotnej starostlivosti v listinnej podobe. O tejto možnosti je ošetrujúci lekár povinný pacienta informovať. Ústavná zdravotná starostlivosť bude pacientovi poskytovaná na základe elektronického záznamu o odporúčaní ošetrujúceho lekára na prijatie do ústavnej zdravotnej starostlivosti, ktorý bude uložený v elektronickej zdravotnej knižke osoby.</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Ošetrujúcemu lekárovi sa pri prepustení osoby z ústavnej zdravotnej starostlivosti ukladá povinnosť bezodkladne vytvoriť elektronický záznam o prepustení osoby z ústavnej zdravotnej starostlivosti v elektronickej zdravotnej knižke. Rovnako sa ošetrujúcemu lekárovi umožňuje, aby na základe dohody s pacientom nemusel vyhotoviť prepúšťaciu správu v listinnej podobe, ak vytvoril elektronický záznam o prepustení osoby z ústavnej zdravotnej starostlivosti v elektronickej zdravotnej knižke. Aj o tejto možnosti je ošetrujúci lekár povinný pacienta informovať.</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w:t>
      </w:r>
      <w:r>
        <w:rPr>
          <w:rFonts w:ascii="Times New Roman" w:hAnsi="Times New Roman"/>
          <w:b/>
          <w:sz w:val="24"/>
          <w:szCs w:val="24"/>
        </w:rPr>
        <w:t>4</w:t>
      </w:r>
      <w:r w:rsidRPr="006528E2">
        <w:rPr>
          <w:rFonts w:ascii="Times New Roman" w:hAnsi="Times New Roman"/>
          <w:b/>
          <w:sz w:val="24"/>
          <w:szCs w:val="24"/>
        </w:rPr>
        <w:t xml:space="preserve"> (§ 9a)</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Návrhom zákona sa rozširuje ústavná pohotovostná služba, ktorá bude poskytovaná poskytovateľom ústavnej starostlivosti aj na urgentnom príjme 1. typu a</w:t>
      </w:r>
      <w:r>
        <w:rPr>
          <w:rFonts w:ascii="Times New Roman" w:hAnsi="Times New Roman"/>
          <w:sz w:val="24"/>
          <w:szCs w:val="24"/>
        </w:rPr>
        <w:t xml:space="preserve"> urgentnom príjme </w:t>
      </w:r>
      <w:r w:rsidRPr="006528E2">
        <w:rPr>
          <w:rFonts w:ascii="Times New Roman" w:hAnsi="Times New Roman"/>
          <w:sz w:val="24"/>
          <w:szCs w:val="24"/>
        </w:rPr>
        <w:t xml:space="preserve">2. typu a podmienky ukončenia poskytovania ústavnej pohotovostnej služby na urgentnom príjme 1. typu a 2. typu poskytovateľom ústavnej starostlivosti. Táto úprava je potrebná </w:t>
      </w:r>
      <w:r>
        <w:rPr>
          <w:rFonts w:ascii="Times New Roman" w:hAnsi="Times New Roman"/>
          <w:sz w:val="24"/>
          <w:szCs w:val="24"/>
        </w:rPr>
        <w:t>keďže</w:t>
      </w:r>
      <w:r w:rsidRPr="006528E2">
        <w:rPr>
          <w:rFonts w:ascii="Times New Roman" w:hAnsi="Times New Roman"/>
          <w:sz w:val="24"/>
          <w:szCs w:val="24"/>
        </w:rPr>
        <w:t xml:space="preserve"> bol vytvorený urgentný príjem 1. typu a</w:t>
      </w:r>
      <w:r>
        <w:rPr>
          <w:rFonts w:ascii="Times New Roman" w:hAnsi="Times New Roman"/>
          <w:sz w:val="24"/>
          <w:szCs w:val="24"/>
        </w:rPr>
        <w:t xml:space="preserve"> urgentný príjem </w:t>
      </w:r>
      <w:r w:rsidRPr="006528E2">
        <w:rPr>
          <w:rFonts w:ascii="Times New Roman" w:hAnsi="Times New Roman"/>
          <w:sz w:val="24"/>
          <w:szCs w:val="24"/>
        </w:rPr>
        <w:t>2. typu v rámci ústavnej pohotovostnej služby a</w:t>
      </w:r>
      <w:r>
        <w:rPr>
          <w:rFonts w:ascii="Times New Roman" w:hAnsi="Times New Roman"/>
          <w:sz w:val="24"/>
          <w:szCs w:val="24"/>
        </w:rPr>
        <w:t xml:space="preserve"> tiež aj </w:t>
      </w:r>
      <w:r w:rsidRPr="006528E2">
        <w:rPr>
          <w:rFonts w:ascii="Times New Roman" w:hAnsi="Times New Roman"/>
          <w:sz w:val="24"/>
          <w:szCs w:val="24"/>
        </w:rPr>
        <w:t xml:space="preserve">z dôvodu potreby jeho začlenenia do pevnej siete poskytovateľov. Zároveň sa však týmto ustanovením ponecháva doterajšia ústavná pohotovostná služba, ktorá bola a aj následne bude poskytovaná ako ambulancia ústavnej pohotovostnej služby. </w:t>
      </w:r>
    </w:p>
    <w:p w:rsidR="00294A6E" w:rsidRPr="006528E2" w:rsidP="00294A6E">
      <w:pPr>
        <w:bidi w:val="0"/>
        <w:spacing w:after="0" w:line="240" w:lineRule="auto"/>
        <w:ind w:left="705" w:firstLine="3"/>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w:t>
      </w:r>
      <w:r>
        <w:rPr>
          <w:rFonts w:ascii="Times New Roman" w:hAnsi="Times New Roman"/>
          <w:b/>
          <w:sz w:val="24"/>
          <w:szCs w:val="24"/>
        </w:rPr>
        <w:t>5</w:t>
      </w:r>
      <w:r w:rsidRPr="006528E2">
        <w:rPr>
          <w:rFonts w:ascii="Times New Roman" w:hAnsi="Times New Roman"/>
          <w:b/>
          <w:sz w:val="24"/>
          <w:szCs w:val="24"/>
        </w:rPr>
        <w:t xml:space="preserve"> (§ 10a)</w:t>
      </w:r>
    </w:p>
    <w:p w:rsidR="00294A6E" w:rsidP="00294A6E">
      <w:pPr>
        <w:pStyle w:val="ListParagraph"/>
        <w:bidi w:val="0"/>
        <w:ind w:left="0" w:firstLine="708"/>
        <w:jc w:val="both"/>
        <w:rPr>
          <w:rFonts w:ascii="Times New Roman" w:hAnsi="Times New Roman"/>
        </w:rPr>
      </w:pPr>
      <w:r w:rsidRPr="006528E2">
        <w:rPr>
          <w:rFonts w:ascii="Times New Roman" w:hAnsi="Times New Roman"/>
        </w:rPr>
        <w:t>Podmienky poskytovania ošetrovateľskej starostlivosti v zariadeniach sociálnej pomoci (v zariadeniach sociálnych služieb a v zariadeniach sociálnoprávnej ochrany detí a sociálnej kurately) sa systematicky ustanovujú v </w:t>
      </w:r>
      <w:r w:rsidRPr="00EF496F">
        <w:rPr>
          <w:rFonts w:ascii="Times New Roman" w:hAnsi="Times New Roman"/>
        </w:rPr>
        <w:t xml:space="preserve">zákone č. 576/2004 Z. z. o zdravotnej starostlivosti, službách súvisiacich s poskytovaním zdravotnej starostlivosti a o zmene a doplnení niektorých zákonov v znení neskorších predpisov. </w:t>
      </w:r>
    </w:p>
    <w:p w:rsidR="00294A6E" w:rsidRPr="006528E2" w:rsidP="00294A6E">
      <w:pPr>
        <w:pStyle w:val="ListParagraph"/>
        <w:bidi w:val="0"/>
        <w:ind w:left="0" w:firstLine="708"/>
        <w:jc w:val="both"/>
        <w:rPr>
          <w:rFonts w:ascii="Times New Roman" w:hAnsi="Times New Roman"/>
        </w:rPr>
      </w:pPr>
      <w:r w:rsidRPr="006528E2">
        <w:rPr>
          <w:rFonts w:ascii="Times New Roman" w:hAnsi="Times New Roman"/>
        </w:rPr>
        <w:t xml:space="preserve">Pre zariadenia sociálnych služieb, ktoré majú uzatvorenú zmluvu so zdravotnou poisťovňou, sa ustanovuje požiadavka určenia zodpovednej osoby, jej odborná spôsobilosť a požiadavka pracovnoprávneho vzťahu vo vzťahu k zariadeniu sociálnej pomoci. </w:t>
      </w:r>
    </w:p>
    <w:p w:rsidR="00294A6E" w:rsidRPr="006528E2" w:rsidP="00294A6E">
      <w:pPr>
        <w:pStyle w:val="ListParagraph"/>
        <w:bidi w:val="0"/>
        <w:ind w:left="0" w:firstLine="708"/>
        <w:jc w:val="both"/>
        <w:rPr>
          <w:rFonts w:ascii="Times New Roman" w:hAnsi="Times New Roman"/>
        </w:rPr>
      </w:pPr>
      <w:r w:rsidRPr="006528E2">
        <w:rPr>
          <w:rFonts w:ascii="Times New Roman" w:hAnsi="Times New Roman"/>
        </w:rPr>
        <w:t>Kvalita poskytovania ošetrovateľskej starostlivosti v zariadení sociálnej pomoci a v neposlednom rade aj zodpovednosť osoby zodpovednej za ošetrovateľskú starostlivosť v zariadení sociálnej pomoci si vyžaduje ustanovenie podmienky jej určenia najviac pre dve zariadenia sociálnej pomoci.</w:t>
      </w:r>
    </w:p>
    <w:p w:rsidR="00294A6E" w:rsidRPr="006528E2" w:rsidP="00294A6E">
      <w:pPr>
        <w:pStyle w:val="ListParagraph"/>
        <w:bidi w:val="0"/>
        <w:ind w:left="0" w:firstLine="708"/>
        <w:jc w:val="both"/>
        <w:rPr>
          <w:rFonts w:ascii="Times New Roman" w:hAnsi="Times New Roman"/>
        </w:rPr>
      </w:pPr>
      <w:r w:rsidRPr="006528E2">
        <w:rPr>
          <w:rFonts w:ascii="Times New Roman" w:hAnsi="Times New Roman"/>
        </w:rPr>
        <w:t xml:space="preserve">Ošetrovateľská starostlivosť v zariadeniach sociálnej pomoci, ktoré majú uzatvorenú zmluvu so zdravotnou poisťovňou, sa poskytuje osobám, ktoré spĺňajú indikačné kritériá na poskytovanie ošetrovateľskej starostlivosti. Navrhuje sa indikačné kritériá ustanoviť všeobecne záväzným právnym predpisom. </w:t>
      </w:r>
    </w:p>
    <w:p w:rsidR="00294A6E" w:rsidRPr="006528E2" w:rsidP="00294A6E">
      <w:pPr>
        <w:bidi w:val="0"/>
        <w:spacing w:after="0" w:line="240" w:lineRule="auto"/>
        <w:jc w:val="both"/>
        <w:rPr>
          <w:rFonts w:ascii="Times New Roman" w:hAnsi="Times New Roman"/>
          <w:b/>
          <w:sz w:val="24"/>
          <w:szCs w:val="24"/>
        </w:rPr>
      </w:pPr>
    </w:p>
    <w:p w:rsidR="00294A6E" w:rsidP="00294A6E">
      <w:pPr>
        <w:bidi w:val="0"/>
        <w:spacing w:after="0" w:line="240" w:lineRule="auto"/>
        <w:jc w:val="both"/>
        <w:rPr>
          <w:rFonts w:ascii="Times New Roman" w:hAnsi="Times New Roman"/>
          <w:b/>
          <w:sz w:val="24"/>
          <w:szCs w:val="24"/>
        </w:rPr>
      </w:pPr>
      <w:r>
        <w:rPr>
          <w:rFonts w:ascii="Times New Roman" w:hAnsi="Times New Roman"/>
          <w:b/>
          <w:sz w:val="24"/>
          <w:szCs w:val="24"/>
        </w:rPr>
        <w:t>K bodu 16 (§ 19 ods. 2 písm. c)</w:t>
      </w:r>
    </w:p>
    <w:p w:rsidR="00294A6E" w:rsidP="00294A6E">
      <w:pPr>
        <w:bidi w:val="0"/>
        <w:spacing w:after="0" w:line="240" w:lineRule="auto"/>
        <w:jc w:val="both"/>
        <w:rPr>
          <w:rFonts w:ascii="Times New Roman" w:hAnsi="Times New Roman"/>
          <w:sz w:val="24"/>
          <w:szCs w:val="24"/>
        </w:rPr>
      </w:pPr>
      <w:r>
        <w:rPr>
          <w:rFonts w:ascii="Times New Roman" w:hAnsi="Times New Roman"/>
          <w:b/>
          <w:sz w:val="24"/>
          <w:szCs w:val="24"/>
        </w:rPr>
        <w:tab/>
      </w:r>
      <w:r w:rsidRPr="008212DC">
        <w:rPr>
          <w:rFonts w:ascii="Times New Roman" w:hAnsi="Times New Roman"/>
          <w:sz w:val="24"/>
          <w:szCs w:val="24"/>
        </w:rPr>
        <w:t>Rozširuje s</w:t>
      </w:r>
      <w:r>
        <w:rPr>
          <w:rFonts w:ascii="Times New Roman" w:hAnsi="Times New Roman"/>
          <w:sz w:val="24"/>
          <w:szCs w:val="24"/>
        </w:rPr>
        <w:t xml:space="preserve">a obsah zdravotnej dokumentácie o žiadanky na vyšetrenie spoločných vyšetrovacích a liečebných zložiek. Tieto žiadanky, ktoré majú úlohu informovania všetkých lekárov o odobratých vzorkách biologického materiálu, sú nevyhnutné pre fungovanie e-health, aby sa zabránilo duplicitnému vykonávaniu a ordinovaniu odberov biologického materiálu a vyšetrení. </w:t>
      </w:r>
    </w:p>
    <w:p w:rsidR="00294A6E" w:rsidRPr="008212DC" w:rsidP="00294A6E">
      <w:pPr>
        <w:bidi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w:t>
      </w:r>
      <w:r>
        <w:rPr>
          <w:rFonts w:ascii="Times New Roman" w:hAnsi="Times New Roman"/>
          <w:b/>
          <w:sz w:val="24"/>
          <w:szCs w:val="24"/>
        </w:rPr>
        <w:t>7</w:t>
      </w:r>
      <w:r w:rsidRPr="006528E2">
        <w:rPr>
          <w:rFonts w:ascii="Times New Roman" w:hAnsi="Times New Roman"/>
          <w:b/>
          <w:sz w:val="24"/>
          <w:szCs w:val="24"/>
        </w:rPr>
        <w:t xml:space="preserve"> (§ 24 ods. 5</w:t>
      </w:r>
      <w:r>
        <w:rPr>
          <w:rFonts w:ascii="Times New Roman" w:hAnsi="Times New Roman"/>
          <w:b/>
          <w:sz w:val="24"/>
          <w:szCs w:val="24"/>
        </w:rPr>
        <w:t xml:space="preserve"> až 7</w:t>
      </w:r>
      <w:r w:rsidRPr="006528E2">
        <w:rPr>
          <w:rFonts w:ascii="Times New Roman" w:hAnsi="Times New Roman"/>
          <w:b/>
          <w:sz w:val="24"/>
          <w:szCs w:val="24"/>
        </w:rPr>
        <w:t>)</w:t>
      </w:r>
    </w:p>
    <w:p w:rsidR="00294A6E" w:rsidRPr="006528E2" w:rsidP="00294A6E">
      <w:pPr>
        <w:bidi w:val="0"/>
        <w:spacing w:after="0" w:line="240" w:lineRule="auto"/>
        <w:ind w:firstLine="708"/>
        <w:jc w:val="both"/>
        <w:rPr>
          <w:rFonts w:ascii="Times New Roman" w:hAnsi="Times New Roman"/>
          <w:b/>
          <w:sz w:val="24"/>
          <w:szCs w:val="24"/>
        </w:rPr>
      </w:pPr>
      <w:r>
        <w:rPr>
          <w:rFonts w:ascii="Times New Roman" w:hAnsi="Times New Roman"/>
          <w:sz w:val="24"/>
          <w:szCs w:val="24"/>
        </w:rPr>
        <w:t xml:space="preserve">Legislatívno-technická úprava v súvislosti s navrhovanou </w:t>
      </w:r>
      <w:r w:rsidRPr="000803DA">
        <w:rPr>
          <w:rFonts w:ascii="Times New Roman" w:hAnsi="Times New Roman"/>
          <w:sz w:val="24"/>
          <w:szCs w:val="24"/>
        </w:rPr>
        <w:t>úpravou v § 6 ods. 12</w:t>
      </w:r>
      <w:r>
        <w:rPr>
          <w:rFonts w:ascii="Times New Roman" w:hAnsi="Times New Roman"/>
          <w:sz w:val="24"/>
          <w:szCs w:val="24"/>
        </w:rPr>
        <w:t xml:space="preserve">, vypúšťajú sa ustanovenia, ktoré sa upravujú v iných častiach návrhu právnych predpisov.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w:t>
      </w:r>
      <w:r>
        <w:rPr>
          <w:rFonts w:ascii="Times New Roman" w:hAnsi="Times New Roman"/>
          <w:b/>
          <w:sz w:val="24"/>
          <w:szCs w:val="24"/>
        </w:rPr>
        <w:t>8</w:t>
      </w:r>
      <w:r w:rsidRPr="006528E2">
        <w:rPr>
          <w:rFonts w:ascii="Times New Roman" w:hAnsi="Times New Roman"/>
          <w:b/>
          <w:sz w:val="24"/>
          <w:szCs w:val="24"/>
        </w:rPr>
        <w:t xml:space="preserve"> (§ 41 ods. 1)</w:t>
      </w:r>
    </w:p>
    <w:p w:rsidR="00294A6E" w:rsidP="00294A6E">
      <w:pPr>
        <w:pStyle w:val="Standard"/>
        <w:widowControl w:val="0"/>
        <w:autoSpaceDE w:val="0"/>
        <w:bidi w:val="0"/>
        <w:ind w:firstLine="708"/>
        <w:jc w:val="both"/>
        <w:rPr>
          <w:rFonts w:ascii="Times New Roman" w:hAnsi="Times New Roman" w:cs="Times New Roman"/>
          <w:iCs/>
          <w:lang w:val="sk-SK"/>
        </w:rPr>
      </w:pPr>
      <w:r w:rsidRPr="006528E2">
        <w:rPr>
          <w:rFonts w:ascii="Times New Roman" w:hAnsi="Times New Roman" w:cs="Times New Roman" w:hint="default"/>
          <w:iCs/>
          <w:lang w:val="sk-SK"/>
        </w:rPr>
        <w:t>Navrhuje sa, aby kaž</w:t>
      </w:r>
      <w:r w:rsidRPr="006528E2">
        <w:rPr>
          <w:rFonts w:ascii="Times New Roman" w:hAnsi="Times New Roman" w:cs="Times New Roman" w:hint="default"/>
          <w:iCs/>
          <w:lang w:val="sk-SK"/>
        </w:rPr>
        <w:t>dý</w:t>
      </w:r>
      <w:r>
        <w:rPr>
          <w:rFonts w:ascii="Times New Roman" w:hAnsi="Times New Roman" w:cs="Times New Roman"/>
          <w:iCs/>
          <w:lang w:val="sk-SK"/>
        </w:rPr>
        <w:t>,</w:t>
      </w:r>
      <w:r w:rsidRPr="006528E2">
        <w:rPr>
          <w:rFonts w:ascii="Times New Roman" w:hAnsi="Times New Roman" w:cs="Times New Roman"/>
          <w:iCs/>
          <w:lang w:val="sk-SK"/>
        </w:rPr>
        <w:t xml:space="preserve"> kto sa dozvie o</w:t>
      </w:r>
      <w:r>
        <w:rPr>
          <w:rFonts w:ascii="Times New Roman" w:hAnsi="Times New Roman" w:cs="Times New Roman"/>
          <w:iCs/>
          <w:lang w:val="sk-SK"/>
        </w:rPr>
        <w:t> </w:t>
      </w:r>
      <w:r w:rsidRPr="006528E2">
        <w:rPr>
          <w:rFonts w:ascii="Times New Roman" w:hAnsi="Times New Roman" w:cs="Times New Roman" w:hint="default"/>
          <w:iCs/>
          <w:lang w:val="sk-SK"/>
        </w:rPr>
        <w:t>ú</w:t>
      </w:r>
      <w:r w:rsidRPr="006528E2">
        <w:rPr>
          <w:rFonts w:ascii="Times New Roman" w:hAnsi="Times New Roman" w:cs="Times New Roman" w:hint="default"/>
          <w:iCs/>
          <w:lang w:val="sk-SK"/>
        </w:rPr>
        <w:t>mrtí</w:t>
      </w:r>
      <w:r>
        <w:rPr>
          <w:rFonts w:ascii="Times New Roman" w:hAnsi="Times New Roman" w:cs="Times New Roman"/>
          <w:iCs/>
          <w:lang w:val="sk-SK"/>
        </w:rPr>
        <w:t xml:space="preserve"> osoby</w:t>
      </w:r>
      <w:r w:rsidRPr="006528E2">
        <w:rPr>
          <w:rFonts w:ascii="Times New Roman" w:hAnsi="Times New Roman" w:cs="Times New Roman" w:hint="default"/>
          <w:iCs/>
          <w:lang w:val="sk-SK"/>
        </w:rPr>
        <w:t xml:space="preserve"> mimo zdravotní</w:t>
      </w:r>
      <w:r w:rsidRPr="006528E2">
        <w:rPr>
          <w:rFonts w:ascii="Times New Roman" w:hAnsi="Times New Roman" w:cs="Times New Roman" w:hint="default"/>
          <w:iCs/>
          <w:lang w:val="sk-SK"/>
        </w:rPr>
        <w:t>ckeho zariadenia, takú</w:t>
      </w:r>
      <w:r w:rsidRPr="006528E2">
        <w:rPr>
          <w:rFonts w:ascii="Times New Roman" w:hAnsi="Times New Roman" w:cs="Times New Roman" w:hint="default"/>
          <w:iCs/>
          <w:lang w:val="sk-SK"/>
        </w:rPr>
        <w:t>to skutoč</w:t>
      </w:r>
      <w:r w:rsidRPr="006528E2">
        <w:rPr>
          <w:rFonts w:ascii="Times New Roman" w:hAnsi="Times New Roman" w:cs="Times New Roman" w:hint="default"/>
          <w:iCs/>
          <w:lang w:val="sk-SK"/>
        </w:rPr>
        <w:t>nosť</w:t>
      </w:r>
      <w:r w:rsidRPr="006528E2">
        <w:rPr>
          <w:rFonts w:ascii="Times New Roman" w:hAnsi="Times New Roman" w:cs="Times New Roman" w:hint="default"/>
          <w:iCs/>
          <w:lang w:val="sk-SK"/>
        </w:rPr>
        <w:t xml:space="preserve"> ohlá</w:t>
      </w:r>
      <w:r w:rsidRPr="006528E2">
        <w:rPr>
          <w:rFonts w:ascii="Times New Roman" w:hAnsi="Times New Roman" w:cs="Times New Roman" w:hint="default"/>
          <w:iCs/>
          <w:lang w:val="sk-SK"/>
        </w:rPr>
        <w:t>sil operač</w:t>
      </w:r>
      <w:r w:rsidRPr="006528E2">
        <w:rPr>
          <w:rFonts w:ascii="Times New Roman" w:hAnsi="Times New Roman" w:cs="Times New Roman" w:hint="default"/>
          <w:iCs/>
          <w:lang w:val="sk-SK"/>
        </w:rPr>
        <w:t>né</w:t>
      </w:r>
      <w:r w:rsidRPr="006528E2">
        <w:rPr>
          <w:rFonts w:ascii="Times New Roman" w:hAnsi="Times New Roman" w:cs="Times New Roman" w:hint="default"/>
          <w:iCs/>
          <w:lang w:val="sk-SK"/>
        </w:rPr>
        <w:t xml:space="preserve">mu stredisku </w:t>
      </w:r>
      <w:r>
        <w:rPr>
          <w:rFonts w:ascii="Times New Roman" w:hAnsi="Times New Roman" w:cs="Times New Roman" w:hint="default"/>
          <w:iCs/>
          <w:lang w:val="sk-SK"/>
        </w:rPr>
        <w:t>tiesň</w:t>
      </w:r>
      <w:r>
        <w:rPr>
          <w:rFonts w:ascii="Times New Roman" w:hAnsi="Times New Roman" w:cs="Times New Roman" w:hint="default"/>
          <w:iCs/>
          <w:lang w:val="sk-SK"/>
        </w:rPr>
        <w:t>ové</w:t>
      </w:r>
      <w:r>
        <w:rPr>
          <w:rFonts w:ascii="Times New Roman" w:hAnsi="Times New Roman" w:cs="Times New Roman" w:hint="default"/>
          <w:iCs/>
          <w:lang w:val="sk-SK"/>
        </w:rPr>
        <w:t xml:space="preserve">ho volania </w:t>
      </w:r>
      <w:r w:rsidRPr="006528E2">
        <w:rPr>
          <w:rFonts w:ascii="Times New Roman" w:hAnsi="Times New Roman" w:cs="Times New Roman" w:hint="default"/>
          <w:iCs/>
          <w:lang w:val="sk-SK"/>
        </w:rPr>
        <w:t>zá</w:t>
      </w:r>
      <w:r w:rsidRPr="006528E2">
        <w:rPr>
          <w:rFonts w:ascii="Times New Roman" w:hAnsi="Times New Roman" w:cs="Times New Roman" w:hint="default"/>
          <w:iCs/>
          <w:lang w:val="sk-SK"/>
        </w:rPr>
        <w:t>chrannej zdravotnej služ</w:t>
      </w:r>
      <w:r w:rsidRPr="006528E2">
        <w:rPr>
          <w:rFonts w:ascii="Times New Roman" w:hAnsi="Times New Roman" w:cs="Times New Roman" w:hint="default"/>
          <w:iCs/>
          <w:lang w:val="sk-SK"/>
        </w:rPr>
        <w:t xml:space="preserve">by alebo </w:t>
      </w:r>
      <w:r>
        <w:rPr>
          <w:rFonts w:ascii="Times New Roman" w:hAnsi="Times New Roman" w:cs="Times New Roman" w:hint="default"/>
          <w:iCs/>
          <w:lang w:val="sk-SK"/>
        </w:rPr>
        <w:t>ú</w:t>
      </w:r>
      <w:r>
        <w:rPr>
          <w:rFonts w:ascii="Times New Roman" w:hAnsi="Times New Roman" w:cs="Times New Roman" w:hint="default"/>
          <w:iCs/>
          <w:lang w:val="sk-SK"/>
        </w:rPr>
        <w:t xml:space="preserve">tvaru </w:t>
      </w:r>
      <w:r w:rsidRPr="006528E2">
        <w:rPr>
          <w:rFonts w:ascii="Times New Roman" w:hAnsi="Times New Roman" w:cs="Times New Roman" w:hint="default"/>
          <w:iCs/>
          <w:lang w:val="sk-SK"/>
        </w:rPr>
        <w:t>policajné</w:t>
      </w:r>
      <w:r>
        <w:rPr>
          <w:rFonts w:ascii="Times New Roman" w:hAnsi="Times New Roman" w:cs="Times New Roman"/>
          <w:iCs/>
          <w:lang w:val="sk-SK"/>
        </w:rPr>
        <w:t>ho</w:t>
      </w:r>
      <w:r w:rsidRPr="006528E2">
        <w:rPr>
          <w:rFonts w:ascii="Times New Roman" w:hAnsi="Times New Roman" w:cs="Times New Roman"/>
          <w:iCs/>
          <w:lang w:val="sk-SK"/>
        </w:rPr>
        <w:t xml:space="preserve"> zboru. </w:t>
      </w:r>
      <w:r>
        <w:rPr>
          <w:rFonts w:ascii="Times New Roman" w:hAnsi="Times New Roman" w:cs="Times New Roman" w:hint="default"/>
          <w:iCs/>
          <w:lang w:val="sk-SK"/>
        </w:rPr>
        <w:t>Podľ</w:t>
      </w:r>
      <w:r>
        <w:rPr>
          <w:rFonts w:ascii="Times New Roman" w:hAnsi="Times New Roman" w:cs="Times New Roman" w:hint="default"/>
          <w:iCs/>
          <w:lang w:val="sk-SK"/>
        </w:rPr>
        <w:t>a doterajš</w:t>
      </w:r>
      <w:r>
        <w:rPr>
          <w:rFonts w:ascii="Times New Roman" w:hAnsi="Times New Roman" w:cs="Times New Roman" w:hint="default"/>
          <w:iCs/>
          <w:lang w:val="sk-SK"/>
        </w:rPr>
        <w:t>ej ú</w:t>
      </w:r>
      <w:r>
        <w:rPr>
          <w:rFonts w:ascii="Times New Roman" w:hAnsi="Times New Roman" w:cs="Times New Roman" w:hint="default"/>
          <w:iCs/>
          <w:lang w:val="sk-SK"/>
        </w:rPr>
        <w:t>prav</w:t>
      </w:r>
      <w:r>
        <w:rPr>
          <w:rFonts w:ascii="Times New Roman" w:hAnsi="Times New Roman" w:cs="Times New Roman" w:hint="default"/>
          <w:iCs/>
          <w:lang w:val="sk-SK"/>
        </w:rPr>
        <w:t>y</w:t>
      </w:r>
      <w:r>
        <w:rPr>
          <w:rFonts w:ascii="Times New Roman" w:hAnsi="Times New Roman" w:cs="Times New Roman" w:hint="default"/>
          <w:iCs/>
          <w:lang w:val="sk-SK"/>
        </w:rPr>
        <w:t xml:space="preserve"> sa taká</w:t>
      </w:r>
      <w:r>
        <w:rPr>
          <w:rFonts w:ascii="Times New Roman" w:hAnsi="Times New Roman" w:cs="Times New Roman" w:hint="default"/>
          <w:iCs/>
          <w:lang w:val="sk-SK"/>
        </w:rPr>
        <w:t>to skutoč</w:t>
      </w:r>
      <w:r>
        <w:rPr>
          <w:rFonts w:ascii="Times New Roman" w:hAnsi="Times New Roman" w:cs="Times New Roman" w:hint="default"/>
          <w:iCs/>
          <w:lang w:val="sk-SK"/>
        </w:rPr>
        <w:t>nosť</w:t>
      </w:r>
      <w:r>
        <w:rPr>
          <w:rFonts w:ascii="Times New Roman" w:hAnsi="Times New Roman" w:cs="Times New Roman" w:hint="default"/>
          <w:iCs/>
          <w:lang w:val="sk-SK"/>
        </w:rPr>
        <w:t xml:space="preserve"> oznamovala najbližš</w:t>
      </w:r>
      <w:r>
        <w:rPr>
          <w:rFonts w:ascii="Times New Roman" w:hAnsi="Times New Roman" w:cs="Times New Roman" w:hint="default"/>
          <w:iCs/>
          <w:lang w:val="sk-SK"/>
        </w:rPr>
        <w:t>iemu poskytovateľ</w:t>
      </w:r>
      <w:r>
        <w:rPr>
          <w:rFonts w:ascii="Times New Roman" w:hAnsi="Times New Roman" w:cs="Times New Roman" w:hint="default"/>
          <w:iCs/>
          <w:lang w:val="sk-SK"/>
        </w:rPr>
        <w:t xml:space="preserve">ovi zdravotnej </w:t>
      </w:r>
      <w:r>
        <w:rPr>
          <w:rFonts w:ascii="Times New Roman" w:hAnsi="Times New Roman" w:cs="Times New Roman" w:hint="default"/>
          <w:iCs/>
          <w:lang w:val="sk-SK"/>
        </w:rPr>
        <w:t>starostlivosti, č</w:t>
      </w:r>
      <w:r>
        <w:rPr>
          <w:rFonts w:ascii="Times New Roman" w:hAnsi="Times New Roman" w:cs="Times New Roman" w:hint="default"/>
          <w:iCs/>
          <w:lang w:val="sk-SK"/>
        </w:rPr>
        <w:t>o spô</w:t>
      </w:r>
      <w:r>
        <w:rPr>
          <w:rFonts w:ascii="Times New Roman" w:hAnsi="Times New Roman" w:cs="Times New Roman" w:hint="default"/>
          <w:iCs/>
          <w:lang w:val="sk-SK"/>
        </w:rPr>
        <w:t>sobovalo nemalé</w:t>
      </w:r>
      <w:r>
        <w:rPr>
          <w:rFonts w:ascii="Times New Roman" w:hAnsi="Times New Roman" w:cs="Times New Roman" w:hint="default"/>
          <w:iCs/>
          <w:lang w:val="sk-SK"/>
        </w:rPr>
        <w:t xml:space="preserve"> problé</w:t>
      </w:r>
      <w:r>
        <w:rPr>
          <w:rFonts w:ascii="Times New Roman" w:hAnsi="Times New Roman" w:cs="Times New Roman" w:hint="default"/>
          <w:iCs/>
          <w:lang w:val="sk-SK"/>
        </w:rPr>
        <w:t>my, pretož</w:t>
      </w:r>
      <w:r>
        <w:rPr>
          <w:rFonts w:ascii="Times New Roman" w:hAnsi="Times New Roman" w:cs="Times New Roman" w:hint="default"/>
          <w:iCs/>
          <w:lang w:val="sk-SK"/>
        </w:rPr>
        <w:t>e ľ</w:t>
      </w:r>
      <w:r>
        <w:rPr>
          <w:rFonts w:ascii="Times New Roman" w:hAnsi="Times New Roman" w:cs="Times New Roman" w:hint="default"/>
          <w:iCs/>
          <w:lang w:val="sk-SK"/>
        </w:rPr>
        <w:t>udia nemali telefó</w:t>
      </w:r>
      <w:r>
        <w:rPr>
          <w:rFonts w:ascii="Times New Roman" w:hAnsi="Times New Roman" w:cs="Times New Roman" w:hint="default"/>
          <w:iCs/>
          <w:lang w:val="sk-SK"/>
        </w:rPr>
        <w:t>nne čí</w:t>
      </w:r>
      <w:r>
        <w:rPr>
          <w:rFonts w:ascii="Times New Roman" w:hAnsi="Times New Roman" w:cs="Times New Roman" w:hint="default"/>
          <w:iCs/>
          <w:lang w:val="sk-SK"/>
        </w:rPr>
        <w:t>slo a </w:t>
      </w:r>
      <w:r>
        <w:rPr>
          <w:rFonts w:ascii="Times New Roman" w:hAnsi="Times New Roman" w:cs="Times New Roman" w:hint="default"/>
          <w:iCs/>
          <w:lang w:val="sk-SK"/>
        </w:rPr>
        <w:t>taktiež</w:t>
      </w:r>
      <w:r>
        <w:rPr>
          <w:rFonts w:ascii="Times New Roman" w:hAnsi="Times New Roman" w:cs="Times New Roman" w:hint="default"/>
          <w:iCs/>
          <w:lang w:val="sk-SK"/>
        </w:rPr>
        <w:t xml:space="preserve"> bolo ná</w:t>
      </w:r>
      <w:r>
        <w:rPr>
          <w:rFonts w:ascii="Times New Roman" w:hAnsi="Times New Roman" w:cs="Times New Roman" w:hint="default"/>
          <w:iCs/>
          <w:lang w:val="sk-SK"/>
        </w:rPr>
        <w:t>roč</w:t>
      </w:r>
      <w:r>
        <w:rPr>
          <w:rFonts w:ascii="Times New Roman" w:hAnsi="Times New Roman" w:cs="Times New Roman" w:hint="default"/>
          <w:iCs/>
          <w:lang w:val="sk-SK"/>
        </w:rPr>
        <w:t>né</w:t>
      </w:r>
      <w:r>
        <w:rPr>
          <w:rFonts w:ascii="Times New Roman" w:hAnsi="Times New Roman" w:cs="Times New Roman" w:hint="default"/>
          <w:iCs/>
          <w:lang w:val="sk-SK"/>
        </w:rPr>
        <w:t xml:space="preserve"> urč</w:t>
      </w:r>
      <w:r>
        <w:rPr>
          <w:rFonts w:ascii="Times New Roman" w:hAnsi="Times New Roman" w:cs="Times New Roman" w:hint="default"/>
          <w:iCs/>
          <w:lang w:val="sk-SK"/>
        </w:rPr>
        <w:t>iť</w:t>
      </w:r>
      <w:r>
        <w:rPr>
          <w:rFonts w:ascii="Times New Roman" w:hAnsi="Times New Roman" w:cs="Times New Roman" w:hint="default"/>
          <w:iCs/>
          <w:lang w:val="sk-SK"/>
        </w:rPr>
        <w:t>, ktorý</w:t>
      </w:r>
      <w:r>
        <w:rPr>
          <w:rFonts w:ascii="Times New Roman" w:hAnsi="Times New Roman" w:cs="Times New Roman" w:hint="default"/>
          <w:iCs/>
          <w:lang w:val="sk-SK"/>
        </w:rPr>
        <w:t xml:space="preserve"> poskytovateľ</w:t>
      </w:r>
      <w:r>
        <w:rPr>
          <w:rFonts w:ascii="Times New Roman" w:hAnsi="Times New Roman" w:cs="Times New Roman" w:hint="default"/>
          <w:iCs/>
          <w:lang w:val="sk-SK"/>
        </w:rPr>
        <w:t xml:space="preserve"> zdravotnej starostlivosti je najbližší</w:t>
      </w:r>
      <w:r>
        <w:rPr>
          <w:rFonts w:ascii="Times New Roman" w:hAnsi="Times New Roman" w:cs="Times New Roman" w:hint="default"/>
          <w:iCs/>
          <w:lang w:val="sk-SK"/>
        </w:rPr>
        <w:t>. Pre zaistenie jednoznač</w:t>
      </w:r>
      <w:r>
        <w:rPr>
          <w:rFonts w:ascii="Times New Roman" w:hAnsi="Times New Roman" w:cs="Times New Roman" w:hint="default"/>
          <w:iCs/>
          <w:lang w:val="sk-SK"/>
        </w:rPr>
        <w:t xml:space="preserve">nosti a dostupnosti linky </w:t>
      </w:r>
      <w:r>
        <w:rPr>
          <w:rFonts w:ascii="Times New Roman" w:hAnsi="Times New Roman" w:cs="Times New Roman" w:hint="default"/>
          <w:iCs/>
          <w:lang w:val="sk-SK"/>
        </w:rPr>
        <w:t>„</w:t>
      </w:r>
      <w:r>
        <w:rPr>
          <w:rFonts w:ascii="Times New Roman" w:hAnsi="Times New Roman" w:cs="Times New Roman" w:hint="default"/>
          <w:iCs/>
          <w:lang w:val="sk-SK"/>
        </w:rPr>
        <w:t>112</w:t>
      </w:r>
      <w:r>
        <w:rPr>
          <w:rFonts w:ascii="Times New Roman" w:hAnsi="Times New Roman" w:cs="Times New Roman" w:hint="default"/>
          <w:iCs/>
          <w:lang w:val="sk-SK"/>
        </w:rPr>
        <w:t>“</w:t>
      </w:r>
      <w:r>
        <w:rPr>
          <w:rFonts w:ascii="Times New Roman" w:hAnsi="Times New Roman" w:cs="Times New Roman" w:hint="default"/>
          <w:iCs/>
          <w:lang w:val="sk-SK"/>
        </w:rPr>
        <w:t xml:space="preserve"> sa navrhuje, aby sa taká</w:t>
      </w:r>
      <w:r>
        <w:rPr>
          <w:rFonts w:ascii="Times New Roman" w:hAnsi="Times New Roman" w:cs="Times New Roman" w:hint="default"/>
          <w:iCs/>
          <w:lang w:val="sk-SK"/>
        </w:rPr>
        <w:t xml:space="preserve">to </w:t>
      </w:r>
      <w:r>
        <w:rPr>
          <w:rFonts w:ascii="Times New Roman" w:hAnsi="Times New Roman" w:cs="Times New Roman" w:hint="default"/>
          <w:iCs/>
          <w:lang w:val="sk-SK"/>
        </w:rPr>
        <w:t>skutoč</w:t>
      </w:r>
      <w:r>
        <w:rPr>
          <w:rFonts w:ascii="Times New Roman" w:hAnsi="Times New Roman" w:cs="Times New Roman" w:hint="default"/>
          <w:iCs/>
          <w:lang w:val="sk-SK"/>
        </w:rPr>
        <w:t>nosť</w:t>
      </w:r>
      <w:r>
        <w:rPr>
          <w:rFonts w:ascii="Times New Roman" w:hAnsi="Times New Roman" w:cs="Times New Roman" w:hint="default"/>
          <w:iCs/>
          <w:lang w:val="sk-SK"/>
        </w:rPr>
        <w:t xml:space="preserve"> nahlasovala</w:t>
      </w:r>
      <w:r>
        <w:rPr>
          <w:rFonts w:ascii="Times New Roman" w:hAnsi="Times New Roman" w:cs="Times New Roman" w:hint="default"/>
          <w:iCs/>
          <w:lang w:val="sk-SK"/>
        </w:rPr>
        <w:t xml:space="preserve"> </w:t>
      </w:r>
      <w:r w:rsidRPr="006528E2">
        <w:rPr>
          <w:rFonts w:ascii="Times New Roman" w:hAnsi="Times New Roman" w:cs="Times New Roman" w:hint="default"/>
          <w:iCs/>
          <w:lang w:val="sk-SK"/>
        </w:rPr>
        <w:t>operač</w:t>
      </w:r>
      <w:r w:rsidRPr="006528E2">
        <w:rPr>
          <w:rFonts w:ascii="Times New Roman" w:hAnsi="Times New Roman" w:cs="Times New Roman" w:hint="default"/>
          <w:iCs/>
          <w:lang w:val="sk-SK"/>
        </w:rPr>
        <w:t>né</w:t>
      </w:r>
      <w:r w:rsidRPr="006528E2">
        <w:rPr>
          <w:rFonts w:ascii="Times New Roman" w:hAnsi="Times New Roman" w:cs="Times New Roman" w:hint="default"/>
          <w:iCs/>
          <w:lang w:val="sk-SK"/>
        </w:rPr>
        <w:t xml:space="preserve">mu stredisku </w:t>
      </w:r>
      <w:r>
        <w:rPr>
          <w:rFonts w:ascii="Times New Roman" w:hAnsi="Times New Roman" w:cs="Times New Roman" w:hint="default"/>
          <w:iCs/>
          <w:lang w:val="sk-SK"/>
        </w:rPr>
        <w:t>tiesň</w:t>
      </w:r>
      <w:r>
        <w:rPr>
          <w:rFonts w:ascii="Times New Roman" w:hAnsi="Times New Roman" w:cs="Times New Roman" w:hint="default"/>
          <w:iCs/>
          <w:lang w:val="sk-SK"/>
        </w:rPr>
        <w:t>ové</w:t>
      </w:r>
      <w:r>
        <w:rPr>
          <w:rFonts w:ascii="Times New Roman" w:hAnsi="Times New Roman" w:cs="Times New Roman" w:hint="default"/>
          <w:iCs/>
          <w:lang w:val="sk-SK"/>
        </w:rPr>
        <w:t xml:space="preserve">ho volania </w:t>
      </w:r>
      <w:r w:rsidRPr="006528E2">
        <w:rPr>
          <w:rFonts w:ascii="Times New Roman" w:hAnsi="Times New Roman" w:cs="Times New Roman" w:hint="default"/>
          <w:iCs/>
          <w:lang w:val="sk-SK"/>
        </w:rPr>
        <w:t>zá</w:t>
      </w:r>
      <w:r w:rsidRPr="006528E2">
        <w:rPr>
          <w:rFonts w:ascii="Times New Roman" w:hAnsi="Times New Roman" w:cs="Times New Roman" w:hint="default"/>
          <w:iCs/>
          <w:lang w:val="sk-SK"/>
        </w:rPr>
        <w:t>chrannej zdravotnej služ</w:t>
      </w:r>
      <w:r w:rsidRPr="006528E2">
        <w:rPr>
          <w:rFonts w:ascii="Times New Roman" w:hAnsi="Times New Roman" w:cs="Times New Roman" w:hint="default"/>
          <w:iCs/>
          <w:lang w:val="sk-SK"/>
        </w:rPr>
        <w:t xml:space="preserve">by alebo </w:t>
      </w:r>
      <w:r>
        <w:rPr>
          <w:rFonts w:ascii="Times New Roman" w:hAnsi="Times New Roman" w:cs="Times New Roman" w:hint="default"/>
          <w:iCs/>
          <w:lang w:val="sk-SK"/>
        </w:rPr>
        <w:t>ú</w:t>
      </w:r>
      <w:r>
        <w:rPr>
          <w:rFonts w:ascii="Times New Roman" w:hAnsi="Times New Roman" w:cs="Times New Roman" w:hint="default"/>
          <w:iCs/>
          <w:lang w:val="sk-SK"/>
        </w:rPr>
        <w:t xml:space="preserve">tvaru </w:t>
      </w:r>
      <w:r w:rsidRPr="006528E2">
        <w:rPr>
          <w:rFonts w:ascii="Times New Roman" w:hAnsi="Times New Roman" w:cs="Times New Roman" w:hint="default"/>
          <w:iCs/>
          <w:lang w:val="sk-SK"/>
        </w:rPr>
        <w:t>policajné</w:t>
      </w:r>
      <w:r>
        <w:rPr>
          <w:rFonts w:ascii="Times New Roman" w:hAnsi="Times New Roman" w:cs="Times New Roman"/>
          <w:iCs/>
          <w:lang w:val="sk-SK"/>
        </w:rPr>
        <w:t xml:space="preserve">ho </w:t>
      </w:r>
      <w:r w:rsidRPr="006528E2">
        <w:rPr>
          <w:rFonts w:ascii="Times New Roman" w:hAnsi="Times New Roman" w:cs="Times New Roman"/>
          <w:iCs/>
          <w:lang w:val="sk-SK"/>
        </w:rPr>
        <w:t>zboru</w:t>
      </w:r>
      <w:r>
        <w:rPr>
          <w:rFonts w:ascii="Times New Roman" w:hAnsi="Times New Roman" w:cs="Times New Roman"/>
          <w:iCs/>
          <w:lang w:val="sk-SK"/>
        </w:rPr>
        <w:t>.</w:t>
      </w:r>
    </w:p>
    <w:p w:rsidR="00294A6E" w:rsidRPr="006528E2" w:rsidP="00294A6E">
      <w:pPr>
        <w:pStyle w:val="Standard"/>
        <w:widowControl w:val="0"/>
        <w:autoSpaceDE w:val="0"/>
        <w:bidi w:val="0"/>
        <w:jc w:val="both"/>
        <w:rPr>
          <w:rFonts w:ascii="Times New Roman" w:hAnsi="Times New Roman" w:cs="Times New Roman"/>
          <w:iCs/>
          <w:lang w:val="sk-SK"/>
        </w:rPr>
      </w:pPr>
    </w:p>
    <w:p w:rsidR="00294A6E" w:rsidRPr="006528E2" w:rsidP="00294A6E">
      <w:pPr>
        <w:pStyle w:val="Standard"/>
        <w:widowControl w:val="0"/>
        <w:autoSpaceDE w:val="0"/>
        <w:bidi w:val="0"/>
        <w:jc w:val="both"/>
        <w:rPr>
          <w:rFonts w:ascii="Times New Roman" w:hAnsi="Times New Roman" w:cs="Times New Roman" w:hint="default"/>
          <w:b/>
          <w:iCs/>
          <w:lang w:val="sk-SK"/>
        </w:rPr>
      </w:pPr>
      <w:r w:rsidRPr="006528E2">
        <w:rPr>
          <w:rFonts w:ascii="Times New Roman" w:hAnsi="Times New Roman" w:cs="Times New Roman"/>
          <w:b/>
          <w:iCs/>
          <w:lang w:val="sk-SK"/>
        </w:rPr>
        <w:t>K</w:t>
      </w:r>
      <w:r>
        <w:rPr>
          <w:rFonts w:ascii="Times New Roman" w:hAnsi="Times New Roman" w:cs="Times New Roman"/>
          <w:b/>
          <w:iCs/>
          <w:lang w:val="sk-SK"/>
        </w:rPr>
        <w:t> </w:t>
      </w:r>
      <w:r w:rsidRPr="006528E2">
        <w:rPr>
          <w:rFonts w:ascii="Times New Roman" w:hAnsi="Times New Roman" w:cs="Times New Roman"/>
          <w:b/>
          <w:iCs/>
          <w:lang w:val="sk-SK"/>
        </w:rPr>
        <w:t>bod</w:t>
      </w:r>
      <w:r>
        <w:rPr>
          <w:rFonts w:ascii="Times New Roman" w:hAnsi="Times New Roman" w:cs="Times New Roman"/>
          <w:b/>
          <w:iCs/>
          <w:lang w:val="sk-SK"/>
        </w:rPr>
        <w:t xml:space="preserve">u </w:t>
      </w:r>
      <w:r>
        <w:rPr>
          <w:rFonts w:ascii="Times New Roman" w:hAnsi="Times New Roman" w:cs="Times New Roman"/>
          <w:b/>
          <w:iCs/>
          <w:lang w:val="sk-SK"/>
        </w:rPr>
        <w:t>19</w:t>
      </w:r>
      <w:r>
        <w:rPr>
          <w:rFonts w:ascii="Times New Roman" w:hAnsi="Times New Roman" w:cs="Times New Roman"/>
          <w:b/>
          <w:iCs/>
          <w:lang w:val="sk-SK"/>
        </w:rPr>
        <w:t xml:space="preserve"> </w:t>
      </w:r>
      <w:r w:rsidRPr="006528E2">
        <w:rPr>
          <w:rFonts w:ascii="Times New Roman" w:hAnsi="Times New Roman" w:cs="Times New Roman" w:hint="default"/>
          <w:b/>
          <w:iCs/>
          <w:lang w:val="sk-SK"/>
        </w:rPr>
        <w:t>(§</w:t>
      </w:r>
      <w:r w:rsidRPr="006528E2">
        <w:rPr>
          <w:rFonts w:ascii="Times New Roman" w:hAnsi="Times New Roman" w:cs="Times New Roman" w:hint="default"/>
          <w:b/>
          <w:iCs/>
          <w:lang w:val="sk-SK"/>
        </w:rPr>
        <w:t xml:space="preserve"> 41 ods. 2)</w:t>
      </w:r>
    </w:p>
    <w:p w:rsidR="00294A6E" w:rsidRPr="006528E2" w:rsidP="00294A6E">
      <w:pPr>
        <w:pStyle w:val="Standard"/>
        <w:widowControl w:val="0"/>
        <w:autoSpaceDE w:val="0"/>
        <w:bidi w:val="0"/>
        <w:ind w:firstLine="708"/>
        <w:jc w:val="both"/>
        <w:rPr>
          <w:rFonts w:ascii="Times New Roman" w:hAnsi="Times New Roman" w:cs="Times New Roman" w:hint="default"/>
          <w:iCs/>
          <w:lang w:val="sk-SK"/>
        </w:rPr>
      </w:pPr>
      <w:r w:rsidRPr="006528E2">
        <w:rPr>
          <w:rFonts w:ascii="Times New Roman" w:hAnsi="Times New Roman" w:cs="Times New Roman" w:hint="default"/>
          <w:iCs/>
          <w:lang w:val="sk-SK"/>
        </w:rPr>
        <w:t>Legislatí</w:t>
      </w:r>
      <w:r w:rsidRPr="006528E2">
        <w:rPr>
          <w:rFonts w:ascii="Times New Roman" w:hAnsi="Times New Roman" w:cs="Times New Roman" w:hint="default"/>
          <w:iCs/>
          <w:lang w:val="sk-SK"/>
        </w:rPr>
        <w:t>vno-technická</w:t>
      </w:r>
      <w:r w:rsidRPr="006528E2">
        <w:rPr>
          <w:rFonts w:ascii="Times New Roman" w:hAnsi="Times New Roman" w:cs="Times New Roman" w:hint="default"/>
          <w:iCs/>
          <w:lang w:val="sk-SK"/>
        </w:rPr>
        <w:t xml:space="preserve"> ú</w:t>
      </w:r>
      <w:r w:rsidRPr="006528E2">
        <w:rPr>
          <w:rFonts w:ascii="Times New Roman" w:hAnsi="Times New Roman" w:cs="Times New Roman" w:hint="default"/>
          <w:iCs/>
          <w:lang w:val="sk-SK"/>
        </w:rPr>
        <w:t>prava sú</w:t>
      </w:r>
      <w:r w:rsidRPr="006528E2">
        <w:rPr>
          <w:rFonts w:ascii="Times New Roman" w:hAnsi="Times New Roman" w:cs="Times New Roman" w:hint="default"/>
          <w:iCs/>
          <w:lang w:val="sk-SK"/>
        </w:rPr>
        <w:t>visiaca s </w:t>
      </w:r>
      <w:r w:rsidRPr="006528E2">
        <w:rPr>
          <w:rFonts w:ascii="Times New Roman" w:hAnsi="Times New Roman" w:cs="Times New Roman" w:hint="default"/>
          <w:iCs/>
          <w:lang w:val="sk-SK"/>
        </w:rPr>
        <w:t>nový</w:t>
      </w:r>
      <w:r w:rsidRPr="006528E2">
        <w:rPr>
          <w:rFonts w:ascii="Times New Roman" w:hAnsi="Times New Roman" w:cs="Times New Roman" w:hint="default"/>
          <w:iCs/>
          <w:lang w:val="sk-SK"/>
        </w:rPr>
        <w:t>m ná</w:t>
      </w:r>
      <w:r w:rsidRPr="006528E2">
        <w:rPr>
          <w:rFonts w:ascii="Times New Roman" w:hAnsi="Times New Roman" w:cs="Times New Roman" w:hint="default"/>
          <w:iCs/>
          <w:lang w:val="sk-SK"/>
        </w:rPr>
        <w:t>vrhom oznamovania ú</w:t>
      </w:r>
      <w:r w:rsidRPr="006528E2">
        <w:rPr>
          <w:rFonts w:ascii="Times New Roman" w:hAnsi="Times New Roman" w:cs="Times New Roman" w:hint="default"/>
          <w:iCs/>
          <w:lang w:val="sk-SK"/>
        </w:rPr>
        <w:t>mrtia operač</w:t>
      </w:r>
      <w:r w:rsidRPr="006528E2">
        <w:rPr>
          <w:rFonts w:ascii="Times New Roman" w:hAnsi="Times New Roman" w:cs="Times New Roman" w:hint="default"/>
          <w:iCs/>
          <w:lang w:val="sk-SK"/>
        </w:rPr>
        <w:t>né</w:t>
      </w:r>
      <w:r w:rsidRPr="006528E2">
        <w:rPr>
          <w:rFonts w:ascii="Times New Roman" w:hAnsi="Times New Roman" w:cs="Times New Roman" w:hint="default"/>
          <w:iCs/>
          <w:lang w:val="sk-SK"/>
        </w:rPr>
        <w:t>mu stredisku</w:t>
      </w:r>
      <w:r>
        <w:rPr>
          <w:rFonts w:ascii="Times New Roman" w:hAnsi="Times New Roman" w:cs="Times New Roman" w:hint="default"/>
          <w:iCs/>
          <w:lang w:val="sk-SK"/>
        </w:rPr>
        <w:t xml:space="preserve"> tiesň</w:t>
      </w:r>
      <w:r>
        <w:rPr>
          <w:rFonts w:ascii="Times New Roman" w:hAnsi="Times New Roman" w:cs="Times New Roman" w:hint="default"/>
          <w:iCs/>
          <w:lang w:val="sk-SK"/>
        </w:rPr>
        <w:t>ové</w:t>
      </w:r>
      <w:r>
        <w:rPr>
          <w:rFonts w:ascii="Times New Roman" w:hAnsi="Times New Roman" w:cs="Times New Roman" w:hint="default"/>
          <w:iCs/>
          <w:lang w:val="sk-SK"/>
        </w:rPr>
        <w:t>ho volania</w:t>
      </w:r>
      <w:r w:rsidRPr="006528E2">
        <w:rPr>
          <w:rFonts w:ascii="Times New Roman" w:hAnsi="Times New Roman" w:cs="Times New Roman" w:hint="default"/>
          <w:iCs/>
          <w:lang w:val="sk-SK"/>
        </w:rPr>
        <w:t xml:space="preserve"> zá</w:t>
      </w:r>
      <w:r w:rsidRPr="006528E2">
        <w:rPr>
          <w:rFonts w:ascii="Times New Roman" w:hAnsi="Times New Roman" w:cs="Times New Roman" w:hint="default"/>
          <w:iCs/>
          <w:lang w:val="sk-SK"/>
        </w:rPr>
        <w:t>chrannej zdravotnej služ</w:t>
      </w:r>
      <w:r w:rsidRPr="006528E2">
        <w:rPr>
          <w:rFonts w:ascii="Times New Roman" w:hAnsi="Times New Roman" w:cs="Times New Roman" w:hint="default"/>
          <w:iCs/>
          <w:lang w:val="sk-SK"/>
        </w:rPr>
        <w:t>by alebo ú</w:t>
      </w:r>
      <w:r w:rsidRPr="006528E2">
        <w:rPr>
          <w:rFonts w:ascii="Times New Roman" w:hAnsi="Times New Roman" w:cs="Times New Roman" w:hint="default"/>
          <w:iCs/>
          <w:lang w:val="sk-SK"/>
        </w:rPr>
        <w:t>tvaru Policajné</w:t>
      </w:r>
      <w:r w:rsidRPr="006528E2">
        <w:rPr>
          <w:rFonts w:ascii="Times New Roman" w:hAnsi="Times New Roman" w:cs="Times New Roman" w:hint="default"/>
          <w:iCs/>
          <w:lang w:val="sk-SK"/>
        </w:rPr>
        <w:t>ho zboru. Navrhovaná</w:t>
      </w:r>
      <w:r w:rsidRPr="006528E2">
        <w:rPr>
          <w:rFonts w:ascii="Times New Roman" w:hAnsi="Times New Roman" w:cs="Times New Roman" w:hint="default"/>
          <w:iCs/>
          <w:lang w:val="sk-SK"/>
        </w:rPr>
        <w:t xml:space="preserve"> ú</w:t>
      </w:r>
      <w:r w:rsidRPr="006528E2">
        <w:rPr>
          <w:rFonts w:ascii="Times New Roman" w:hAnsi="Times New Roman" w:cs="Times New Roman" w:hint="default"/>
          <w:iCs/>
          <w:lang w:val="sk-SK"/>
        </w:rPr>
        <w:t>prava sa precizuje v </w:t>
      </w:r>
      <w:r w:rsidRPr="006528E2">
        <w:rPr>
          <w:rFonts w:ascii="Times New Roman" w:hAnsi="Times New Roman" w:cs="Times New Roman" w:hint="default"/>
          <w:iCs/>
          <w:lang w:val="sk-SK"/>
        </w:rPr>
        <w:t>sú</w:t>
      </w:r>
      <w:r w:rsidRPr="006528E2">
        <w:rPr>
          <w:rFonts w:ascii="Times New Roman" w:hAnsi="Times New Roman" w:cs="Times New Roman" w:hint="default"/>
          <w:iCs/>
          <w:lang w:val="sk-SK"/>
        </w:rPr>
        <w:t>vislosti s </w:t>
      </w:r>
      <w:r w:rsidRPr="006528E2">
        <w:rPr>
          <w:rFonts w:ascii="Times New Roman" w:hAnsi="Times New Roman" w:cs="Times New Roman" w:hint="default"/>
          <w:iCs/>
          <w:lang w:val="sk-SK"/>
        </w:rPr>
        <w:t>oznamovaní</w:t>
      </w:r>
      <w:r w:rsidRPr="006528E2">
        <w:rPr>
          <w:rFonts w:ascii="Times New Roman" w:hAnsi="Times New Roman" w:cs="Times New Roman" w:hint="default"/>
          <w:iCs/>
          <w:lang w:val="sk-SK"/>
        </w:rPr>
        <w:t>m ú</w:t>
      </w:r>
      <w:r w:rsidRPr="006528E2">
        <w:rPr>
          <w:rFonts w:ascii="Times New Roman" w:hAnsi="Times New Roman" w:cs="Times New Roman" w:hint="default"/>
          <w:iCs/>
          <w:lang w:val="sk-SK"/>
        </w:rPr>
        <w:t>mrtia okrem oznamovania ú</w:t>
      </w:r>
      <w:r w:rsidRPr="006528E2">
        <w:rPr>
          <w:rFonts w:ascii="Times New Roman" w:hAnsi="Times New Roman" w:cs="Times New Roman" w:hint="default"/>
          <w:iCs/>
          <w:lang w:val="sk-SK"/>
        </w:rPr>
        <w:t>mrtia, ktoré</w:t>
      </w:r>
      <w:r w:rsidRPr="006528E2">
        <w:rPr>
          <w:rFonts w:ascii="Times New Roman" w:hAnsi="Times New Roman" w:cs="Times New Roman" w:hint="default"/>
          <w:iCs/>
          <w:lang w:val="sk-SK"/>
        </w:rPr>
        <w:t xml:space="preserve"> nastalo v </w:t>
      </w:r>
      <w:r w:rsidRPr="006528E2">
        <w:rPr>
          <w:rFonts w:ascii="Times New Roman" w:hAnsi="Times New Roman" w:cs="Times New Roman" w:hint="default"/>
          <w:iCs/>
          <w:lang w:val="sk-SK"/>
        </w:rPr>
        <w:t>zdravotní</w:t>
      </w:r>
      <w:r w:rsidRPr="006528E2">
        <w:rPr>
          <w:rFonts w:ascii="Times New Roman" w:hAnsi="Times New Roman" w:cs="Times New Roman" w:hint="default"/>
          <w:iCs/>
          <w:lang w:val="sk-SK"/>
        </w:rPr>
        <w:t>ckom zariadení</w:t>
      </w:r>
      <w:r w:rsidRPr="006528E2">
        <w:rPr>
          <w:rFonts w:ascii="Times New Roman" w:hAnsi="Times New Roman" w:cs="Times New Roman" w:hint="default"/>
          <w:iCs/>
          <w:lang w:val="sk-SK"/>
        </w:rPr>
        <w:t xml:space="preserve"> ú</w:t>
      </w:r>
      <w:r w:rsidRPr="006528E2">
        <w:rPr>
          <w:rFonts w:ascii="Times New Roman" w:hAnsi="Times New Roman" w:cs="Times New Roman" w:hint="default"/>
          <w:iCs/>
          <w:lang w:val="sk-SK"/>
        </w:rPr>
        <w:t>stavnej zdravotnej starostlivosti.</w:t>
      </w:r>
    </w:p>
    <w:p w:rsidR="00294A6E" w:rsidRPr="006528E2" w:rsidP="00294A6E">
      <w:pPr>
        <w:pStyle w:val="Standard"/>
        <w:widowControl w:val="0"/>
        <w:autoSpaceDE w:val="0"/>
        <w:bidi w:val="0"/>
        <w:jc w:val="both"/>
        <w:rPr>
          <w:rFonts w:ascii="Times New Roman" w:hAnsi="Times New Roman" w:cs="Times New Roman"/>
          <w:iCs/>
          <w:lang w:val="sk-SK"/>
        </w:rPr>
      </w:pPr>
    </w:p>
    <w:p w:rsidR="00294A6E" w:rsidRPr="006528E2" w:rsidP="00294A6E">
      <w:pPr>
        <w:pStyle w:val="Standard"/>
        <w:widowControl w:val="0"/>
        <w:autoSpaceDE w:val="0"/>
        <w:bidi w:val="0"/>
        <w:jc w:val="both"/>
        <w:rPr>
          <w:rFonts w:ascii="Times New Roman" w:hAnsi="Times New Roman" w:cs="Times New Roman" w:hint="default"/>
          <w:b/>
          <w:iCs/>
          <w:lang w:val="sk-SK"/>
        </w:rPr>
      </w:pPr>
      <w:r w:rsidRPr="006528E2">
        <w:rPr>
          <w:rFonts w:ascii="Times New Roman" w:hAnsi="Times New Roman" w:cs="Times New Roman"/>
          <w:b/>
          <w:iCs/>
          <w:lang w:val="sk-SK"/>
        </w:rPr>
        <w:t xml:space="preserve">K bodu </w:t>
      </w:r>
      <w:r>
        <w:rPr>
          <w:rFonts w:ascii="Times New Roman" w:hAnsi="Times New Roman" w:cs="Times New Roman"/>
          <w:b/>
          <w:iCs/>
          <w:lang w:val="sk-SK"/>
        </w:rPr>
        <w:t>20</w:t>
      </w:r>
      <w:r w:rsidRPr="006528E2">
        <w:rPr>
          <w:rFonts w:ascii="Times New Roman" w:hAnsi="Times New Roman" w:cs="Times New Roman" w:hint="default"/>
          <w:b/>
          <w:iCs/>
          <w:lang w:val="sk-SK"/>
        </w:rPr>
        <w:t xml:space="preserve"> (§</w:t>
      </w:r>
      <w:r w:rsidRPr="006528E2">
        <w:rPr>
          <w:rFonts w:ascii="Times New Roman" w:hAnsi="Times New Roman" w:cs="Times New Roman" w:hint="default"/>
          <w:b/>
          <w:iCs/>
          <w:lang w:val="sk-SK"/>
        </w:rPr>
        <w:t xml:space="preserve"> 41 ods. 3)</w:t>
      </w:r>
    </w:p>
    <w:p w:rsidR="00294A6E" w:rsidRPr="006528E2" w:rsidP="00294A6E">
      <w:pPr>
        <w:pStyle w:val="Standard"/>
        <w:widowControl w:val="0"/>
        <w:autoSpaceDE w:val="0"/>
        <w:bidi w:val="0"/>
        <w:ind w:firstLine="708"/>
        <w:jc w:val="both"/>
        <w:rPr>
          <w:rFonts w:ascii="Times New Roman" w:hAnsi="Times New Roman" w:cs="Times New Roman" w:hint="default"/>
          <w:iCs/>
          <w:lang w:val="sk-SK"/>
        </w:rPr>
      </w:pPr>
      <w:r w:rsidRPr="006528E2">
        <w:rPr>
          <w:rFonts w:ascii="Times New Roman" w:hAnsi="Times New Roman" w:cs="Times New Roman" w:hint="default"/>
          <w:iCs/>
          <w:lang w:val="sk-SK"/>
        </w:rPr>
        <w:t>Legislatí</w:t>
      </w:r>
      <w:r w:rsidRPr="006528E2">
        <w:rPr>
          <w:rFonts w:ascii="Times New Roman" w:hAnsi="Times New Roman" w:cs="Times New Roman" w:hint="default"/>
          <w:iCs/>
          <w:lang w:val="sk-SK"/>
        </w:rPr>
        <w:t>vno-technická</w:t>
      </w:r>
      <w:r w:rsidRPr="006528E2">
        <w:rPr>
          <w:rFonts w:ascii="Times New Roman" w:hAnsi="Times New Roman" w:cs="Times New Roman" w:hint="default"/>
          <w:iCs/>
          <w:lang w:val="sk-SK"/>
        </w:rPr>
        <w:t xml:space="preserve"> ú</w:t>
      </w:r>
      <w:r w:rsidRPr="006528E2">
        <w:rPr>
          <w:rFonts w:ascii="Times New Roman" w:hAnsi="Times New Roman" w:cs="Times New Roman" w:hint="default"/>
          <w:iCs/>
          <w:lang w:val="sk-SK"/>
        </w:rPr>
        <w:t>prava sú</w:t>
      </w:r>
      <w:r w:rsidRPr="006528E2">
        <w:rPr>
          <w:rFonts w:ascii="Times New Roman" w:hAnsi="Times New Roman" w:cs="Times New Roman" w:hint="default"/>
          <w:iCs/>
          <w:lang w:val="sk-SK"/>
        </w:rPr>
        <w:t>visiaca s </w:t>
      </w:r>
      <w:r w:rsidRPr="006528E2">
        <w:rPr>
          <w:rFonts w:ascii="Times New Roman" w:hAnsi="Times New Roman" w:cs="Times New Roman" w:hint="default"/>
          <w:iCs/>
          <w:lang w:val="sk-SK"/>
        </w:rPr>
        <w:t>nový</w:t>
      </w:r>
      <w:r w:rsidRPr="006528E2">
        <w:rPr>
          <w:rFonts w:ascii="Times New Roman" w:hAnsi="Times New Roman" w:cs="Times New Roman" w:hint="default"/>
          <w:iCs/>
          <w:lang w:val="sk-SK"/>
        </w:rPr>
        <w:t>m ná</w:t>
      </w:r>
      <w:r w:rsidRPr="006528E2">
        <w:rPr>
          <w:rFonts w:ascii="Times New Roman" w:hAnsi="Times New Roman" w:cs="Times New Roman" w:hint="default"/>
          <w:iCs/>
          <w:lang w:val="sk-SK"/>
        </w:rPr>
        <w:t>vrhom oznamovania ú</w:t>
      </w:r>
      <w:r w:rsidRPr="006528E2">
        <w:rPr>
          <w:rFonts w:ascii="Times New Roman" w:hAnsi="Times New Roman" w:cs="Times New Roman" w:hint="default"/>
          <w:iCs/>
          <w:lang w:val="sk-SK"/>
        </w:rPr>
        <w:t>mrtia operač</w:t>
      </w:r>
      <w:r w:rsidRPr="006528E2">
        <w:rPr>
          <w:rFonts w:ascii="Times New Roman" w:hAnsi="Times New Roman" w:cs="Times New Roman" w:hint="default"/>
          <w:iCs/>
          <w:lang w:val="sk-SK"/>
        </w:rPr>
        <w:t>né</w:t>
      </w:r>
      <w:r w:rsidRPr="006528E2">
        <w:rPr>
          <w:rFonts w:ascii="Times New Roman" w:hAnsi="Times New Roman" w:cs="Times New Roman" w:hint="default"/>
          <w:iCs/>
          <w:lang w:val="sk-SK"/>
        </w:rPr>
        <w:t xml:space="preserve">mu stredisku </w:t>
      </w:r>
      <w:r>
        <w:rPr>
          <w:rFonts w:ascii="Times New Roman" w:hAnsi="Times New Roman" w:cs="Times New Roman" w:hint="default"/>
          <w:iCs/>
          <w:lang w:val="sk-SK"/>
        </w:rPr>
        <w:t>tiesň</w:t>
      </w:r>
      <w:r>
        <w:rPr>
          <w:rFonts w:ascii="Times New Roman" w:hAnsi="Times New Roman" w:cs="Times New Roman" w:hint="default"/>
          <w:iCs/>
          <w:lang w:val="sk-SK"/>
        </w:rPr>
        <w:t>ové</w:t>
      </w:r>
      <w:r>
        <w:rPr>
          <w:rFonts w:ascii="Times New Roman" w:hAnsi="Times New Roman" w:cs="Times New Roman" w:hint="default"/>
          <w:iCs/>
          <w:lang w:val="sk-SK"/>
        </w:rPr>
        <w:t xml:space="preserve">ho volania </w:t>
      </w:r>
      <w:r w:rsidRPr="006528E2">
        <w:rPr>
          <w:rFonts w:ascii="Times New Roman" w:hAnsi="Times New Roman" w:cs="Times New Roman" w:hint="default"/>
          <w:iCs/>
          <w:lang w:val="sk-SK"/>
        </w:rPr>
        <w:t>zá</w:t>
      </w:r>
      <w:r w:rsidRPr="006528E2">
        <w:rPr>
          <w:rFonts w:ascii="Times New Roman" w:hAnsi="Times New Roman" w:cs="Times New Roman" w:hint="default"/>
          <w:iCs/>
          <w:lang w:val="sk-SK"/>
        </w:rPr>
        <w:t>chrannej zdravotnej služ</w:t>
      </w:r>
      <w:r w:rsidRPr="006528E2">
        <w:rPr>
          <w:rFonts w:ascii="Times New Roman" w:hAnsi="Times New Roman" w:cs="Times New Roman" w:hint="default"/>
          <w:iCs/>
          <w:lang w:val="sk-SK"/>
        </w:rPr>
        <w:t>by alebo ú</w:t>
      </w:r>
      <w:r w:rsidRPr="006528E2">
        <w:rPr>
          <w:rFonts w:ascii="Times New Roman" w:hAnsi="Times New Roman" w:cs="Times New Roman" w:hint="default"/>
          <w:iCs/>
          <w:lang w:val="sk-SK"/>
        </w:rPr>
        <w:t>tvaru Policajné</w:t>
      </w:r>
      <w:r w:rsidRPr="006528E2">
        <w:rPr>
          <w:rFonts w:ascii="Times New Roman" w:hAnsi="Times New Roman" w:cs="Times New Roman" w:hint="default"/>
          <w:iCs/>
          <w:lang w:val="sk-SK"/>
        </w:rPr>
        <w:t>ho zboru. Navrhovaná</w:t>
      </w:r>
      <w:r w:rsidRPr="006528E2">
        <w:rPr>
          <w:rFonts w:ascii="Times New Roman" w:hAnsi="Times New Roman" w:cs="Times New Roman" w:hint="default"/>
          <w:iCs/>
          <w:lang w:val="sk-SK"/>
        </w:rPr>
        <w:t xml:space="preserve"> ú</w:t>
      </w:r>
      <w:r w:rsidRPr="006528E2">
        <w:rPr>
          <w:rFonts w:ascii="Times New Roman" w:hAnsi="Times New Roman" w:cs="Times New Roman" w:hint="default"/>
          <w:iCs/>
          <w:lang w:val="sk-SK"/>
        </w:rPr>
        <w:t>prava sa precizuje v </w:t>
      </w:r>
      <w:r w:rsidRPr="006528E2">
        <w:rPr>
          <w:rFonts w:ascii="Times New Roman" w:hAnsi="Times New Roman" w:cs="Times New Roman" w:hint="default"/>
          <w:iCs/>
          <w:lang w:val="sk-SK"/>
        </w:rPr>
        <w:t>sú</w:t>
      </w:r>
      <w:r w:rsidRPr="006528E2">
        <w:rPr>
          <w:rFonts w:ascii="Times New Roman" w:hAnsi="Times New Roman" w:cs="Times New Roman" w:hint="default"/>
          <w:iCs/>
          <w:lang w:val="sk-SK"/>
        </w:rPr>
        <w:t>vislosti s </w:t>
      </w:r>
      <w:r w:rsidRPr="006528E2">
        <w:rPr>
          <w:rFonts w:ascii="Times New Roman" w:hAnsi="Times New Roman" w:cs="Times New Roman" w:hint="default"/>
          <w:iCs/>
          <w:lang w:val="sk-SK"/>
        </w:rPr>
        <w:t>oznamovaní</w:t>
      </w:r>
      <w:r w:rsidRPr="006528E2">
        <w:rPr>
          <w:rFonts w:ascii="Times New Roman" w:hAnsi="Times New Roman" w:cs="Times New Roman" w:hint="default"/>
          <w:iCs/>
          <w:lang w:val="sk-SK"/>
        </w:rPr>
        <w:t>m ú</w:t>
      </w:r>
      <w:r w:rsidRPr="006528E2">
        <w:rPr>
          <w:rFonts w:ascii="Times New Roman" w:hAnsi="Times New Roman" w:cs="Times New Roman" w:hint="default"/>
          <w:iCs/>
          <w:lang w:val="sk-SK"/>
        </w:rPr>
        <w:t>mrti</w:t>
      </w:r>
      <w:r w:rsidRPr="006528E2">
        <w:rPr>
          <w:rFonts w:ascii="Times New Roman" w:hAnsi="Times New Roman" w:cs="Times New Roman" w:hint="default"/>
          <w:iCs/>
          <w:lang w:val="sk-SK"/>
        </w:rPr>
        <w:t>a, ktoré</w:t>
      </w:r>
      <w:r w:rsidRPr="006528E2">
        <w:rPr>
          <w:rFonts w:ascii="Times New Roman" w:hAnsi="Times New Roman" w:cs="Times New Roman" w:hint="default"/>
          <w:iCs/>
          <w:lang w:val="sk-SK"/>
        </w:rPr>
        <w:t xml:space="preserve"> nastalo v </w:t>
      </w:r>
      <w:r w:rsidRPr="006528E2">
        <w:rPr>
          <w:rFonts w:ascii="Times New Roman" w:hAnsi="Times New Roman" w:cs="Times New Roman" w:hint="default"/>
          <w:iCs/>
          <w:lang w:val="sk-SK"/>
        </w:rPr>
        <w:t>zdravotní</w:t>
      </w:r>
      <w:r w:rsidRPr="006528E2">
        <w:rPr>
          <w:rFonts w:ascii="Times New Roman" w:hAnsi="Times New Roman" w:cs="Times New Roman" w:hint="default"/>
          <w:iCs/>
          <w:lang w:val="sk-SK"/>
        </w:rPr>
        <w:t>ckom zariadení</w:t>
      </w:r>
      <w:r w:rsidRPr="006528E2">
        <w:rPr>
          <w:rFonts w:ascii="Times New Roman" w:hAnsi="Times New Roman" w:cs="Times New Roman" w:hint="default"/>
          <w:iCs/>
          <w:lang w:val="sk-SK"/>
        </w:rPr>
        <w:t xml:space="preserve"> ú</w:t>
      </w:r>
      <w:r w:rsidRPr="006528E2">
        <w:rPr>
          <w:rFonts w:ascii="Times New Roman" w:hAnsi="Times New Roman" w:cs="Times New Roman" w:hint="default"/>
          <w:iCs/>
          <w:lang w:val="sk-SK"/>
        </w:rPr>
        <w:t>stavnej zdravotnej starostlivosti v</w:t>
      </w:r>
      <w:r>
        <w:rPr>
          <w:rFonts w:ascii="Times New Roman" w:hAnsi="Times New Roman" w:cs="Times New Roman"/>
          <w:iCs/>
          <w:lang w:val="sk-SK"/>
        </w:rPr>
        <w:t> </w:t>
      </w:r>
      <w:r w:rsidRPr="006528E2">
        <w:rPr>
          <w:rFonts w:ascii="Times New Roman" w:hAnsi="Times New Roman" w:cs="Times New Roman" w:hint="default"/>
          <w:iCs/>
          <w:lang w:val="sk-SK"/>
        </w:rPr>
        <w:t>prí</w:t>
      </w:r>
      <w:r w:rsidRPr="006528E2">
        <w:rPr>
          <w:rFonts w:ascii="Times New Roman" w:hAnsi="Times New Roman" w:cs="Times New Roman" w:hint="default"/>
          <w:iCs/>
          <w:lang w:val="sk-SK"/>
        </w:rPr>
        <w:t>pade</w:t>
      </w:r>
      <w:r>
        <w:rPr>
          <w:rFonts w:ascii="Times New Roman" w:hAnsi="Times New Roman" w:cs="Times New Roman"/>
          <w:iCs/>
          <w:lang w:val="sk-SK"/>
        </w:rPr>
        <w:t>,</w:t>
      </w:r>
      <w:r w:rsidRPr="006528E2">
        <w:rPr>
          <w:rFonts w:ascii="Times New Roman" w:hAnsi="Times New Roman" w:cs="Times New Roman" w:hint="default"/>
          <w:iCs/>
          <w:lang w:val="sk-SK"/>
        </w:rPr>
        <w:t xml:space="preserve"> ak iš</w:t>
      </w:r>
      <w:r w:rsidRPr="006528E2">
        <w:rPr>
          <w:rFonts w:ascii="Times New Roman" w:hAnsi="Times New Roman" w:cs="Times New Roman" w:hint="default"/>
          <w:iCs/>
          <w:lang w:val="sk-SK"/>
        </w:rPr>
        <w:t>lo o </w:t>
      </w:r>
      <w:r w:rsidRPr="006528E2">
        <w:rPr>
          <w:rFonts w:ascii="Times New Roman" w:hAnsi="Times New Roman" w:cs="Times New Roman" w:hint="default"/>
          <w:iCs/>
          <w:lang w:val="sk-SK"/>
        </w:rPr>
        <w:t>ú</w:t>
      </w:r>
      <w:r w:rsidRPr="006528E2">
        <w:rPr>
          <w:rFonts w:ascii="Times New Roman" w:hAnsi="Times New Roman" w:cs="Times New Roman" w:hint="default"/>
          <w:iCs/>
          <w:lang w:val="sk-SK"/>
        </w:rPr>
        <w:t>mrtie osoby, ktorá</w:t>
      </w:r>
      <w:r w:rsidRPr="006528E2">
        <w:rPr>
          <w:rFonts w:ascii="Times New Roman" w:hAnsi="Times New Roman" w:cs="Times New Roman" w:hint="default"/>
          <w:iCs/>
          <w:lang w:val="sk-SK"/>
        </w:rPr>
        <w:t xml:space="preserve"> sa lieč</w:t>
      </w:r>
      <w:r w:rsidRPr="006528E2">
        <w:rPr>
          <w:rFonts w:ascii="Times New Roman" w:hAnsi="Times New Roman" w:cs="Times New Roman" w:hint="default"/>
          <w:iCs/>
          <w:lang w:val="sk-SK"/>
        </w:rPr>
        <w:t>ila v </w:t>
      </w:r>
      <w:r w:rsidRPr="006528E2">
        <w:rPr>
          <w:rFonts w:ascii="Times New Roman" w:hAnsi="Times New Roman" w:cs="Times New Roman" w:hint="default"/>
          <w:iCs/>
          <w:lang w:val="sk-SK"/>
        </w:rPr>
        <w:t>sú</w:t>
      </w:r>
      <w:r w:rsidRPr="006528E2">
        <w:rPr>
          <w:rFonts w:ascii="Times New Roman" w:hAnsi="Times New Roman" w:cs="Times New Roman" w:hint="default"/>
          <w:iCs/>
          <w:lang w:val="sk-SK"/>
        </w:rPr>
        <w:t>vislosti s </w:t>
      </w:r>
      <w:r w:rsidRPr="006528E2">
        <w:rPr>
          <w:rFonts w:ascii="Times New Roman" w:hAnsi="Times New Roman" w:cs="Times New Roman" w:hint="default"/>
          <w:iCs/>
          <w:lang w:val="sk-SK"/>
        </w:rPr>
        <w:t>ú</w:t>
      </w:r>
      <w:r w:rsidRPr="006528E2">
        <w:rPr>
          <w:rFonts w:ascii="Times New Roman" w:hAnsi="Times New Roman" w:cs="Times New Roman" w:hint="default"/>
          <w:iCs/>
          <w:lang w:val="sk-SK"/>
        </w:rPr>
        <w:t>razom, poš</w:t>
      </w:r>
      <w:r w:rsidRPr="006528E2">
        <w:rPr>
          <w:rFonts w:ascii="Times New Roman" w:hAnsi="Times New Roman" w:cs="Times New Roman" w:hint="default"/>
          <w:iCs/>
          <w:lang w:val="sk-SK"/>
        </w:rPr>
        <w:t>kodení</w:t>
      </w:r>
      <w:r w:rsidRPr="006528E2">
        <w:rPr>
          <w:rFonts w:ascii="Times New Roman" w:hAnsi="Times New Roman" w:cs="Times New Roman" w:hint="default"/>
          <w:iCs/>
          <w:lang w:val="sk-SK"/>
        </w:rPr>
        <w:t>m zdravia zavinený</w:t>
      </w:r>
      <w:r w:rsidRPr="006528E2">
        <w:rPr>
          <w:rFonts w:ascii="Times New Roman" w:hAnsi="Times New Roman" w:cs="Times New Roman" w:hint="default"/>
          <w:iCs/>
          <w:lang w:val="sk-SK"/>
        </w:rPr>
        <w:t>m inou osobou alebo otravou. V </w:t>
      </w:r>
      <w:r w:rsidRPr="006528E2">
        <w:rPr>
          <w:rFonts w:ascii="Times New Roman" w:hAnsi="Times New Roman" w:cs="Times New Roman" w:hint="default"/>
          <w:iCs/>
          <w:lang w:val="sk-SK"/>
        </w:rPr>
        <w:t>takomto prí</w:t>
      </w:r>
      <w:r w:rsidRPr="006528E2">
        <w:rPr>
          <w:rFonts w:ascii="Times New Roman" w:hAnsi="Times New Roman" w:cs="Times New Roman" w:hint="default"/>
          <w:iCs/>
          <w:lang w:val="sk-SK"/>
        </w:rPr>
        <w:t>pade je poskytovateľ</w:t>
      </w:r>
      <w:r w:rsidRPr="006528E2">
        <w:rPr>
          <w:rFonts w:ascii="Times New Roman" w:hAnsi="Times New Roman" w:cs="Times New Roman" w:hint="default"/>
          <w:iCs/>
          <w:lang w:val="sk-SK"/>
        </w:rPr>
        <w:t xml:space="preserve"> zdravotní</w:t>
      </w:r>
      <w:r w:rsidRPr="006528E2">
        <w:rPr>
          <w:rFonts w:ascii="Times New Roman" w:hAnsi="Times New Roman" w:cs="Times New Roman" w:hint="default"/>
          <w:iCs/>
          <w:lang w:val="sk-SK"/>
        </w:rPr>
        <w:t>ckeh</w:t>
      </w:r>
      <w:r w:rsidRPr="006528E2">
        <w:rPr>
          <w:rFonts w:ascii="Times New Roman" w:hAnsi="Times New Roman" w:cs="Times New Roman" w:hint="default"/>
          <w:iCs/>
          <w:lang w:val="sk-SK"/>
        </w:rPr>
        <w:t>o zariadenia ú</w:t>
      </w:r>
      <w:r w:rsidRPr="006528E2">
        <w:rPr>
          <w:rFonts w:ascii="Times New Roman" w:hAnsi="Times New Roman" w:cs="Times New Roman" w:hint="default"/>
          <w:iCs/>
          <w:lang w:val="sk-SK"/>
        </w:rPr>
        <w:t>stavnej zdravotnej starostlivosti ú</w:t>
      </w:r>
      <w:r w:rsidRPr="006528E2">
        <w:rPr>
          <w:rFonts w:ascii="Times New Roman" w:hAnsi="Times New Roman" w:cs="Times New Roman" w:hint="default"/>
          <w:iCs/>
          <w:lang w:val="sk-SK"/>
        </w:rPr>
        <w:t>mrtie ozná</w:t>
      </w:r>
      <w:r w:rsidRPr="006528E2">
        <w:rPr>
          <w:rFonts w:ascii="Times New Roman" w:hAnsi="Times New Roman" w:cs="Times New Roman" w:hint="default"/>
          <w:iCs/>
          <w:lang w:val="sk-SK"/>
        </w:rPr>
        <w:t>miť</w:t>
      </w:r>
      <w:r w:rsidRPr="006528E2">
        <w:rPr>
          <w:rFonts w:ascii="Times New Roman" w:hAnsi="Times New Roman" w:cs="Times New Roman" w:hint="default"/>
          <w:iCs/>
          <w:lang w:val="sk-SK"/>
        </w:rPr>
        <w:t xml:space="preserve"> aj ú</w:t>
      </w:r>
      <w:r w:rsidRPr="006528E2">
        <w:rPr>
          <w:rFonts w:ascii="Times New Roman" w:hAnsi="Times New Roman" w:cs="Times New Roman" w:hint="default"/>
          <w:iCs/>
          <w:lang w:val="sk-SK"/>
        </w:rPr>
        <w:t>tvaru Policajné</w:t>
      </w:r>
      <w:r w:rsidRPr="006528E2">
        <w:rPr>
          <w:rFonts w:ascii="Times New Roman" w:hAnsi="Times New Roman" w:cs="Times New Roman" w:hint="default"/>
          <w:iCs/>
          <w:lang w:val="sk-SK"/>
        </w:rPr>
        <w:t>ho zboru.</w:t>
      </w:r>
    </w:p>
    <w:p w:rsidR="00294A6E" w:rsidP="00294A6E">
      <w:pPr>
        <w:pStyle w:val="Standard"/>
        <w:widowControl w:val="0"/>
        <w:autoSpaceDE w:val="0"/>
        <w:bidi w:val="0"/>
        <w:jc w:val="both"/>
        <w:rPr>
          <w:rFonts w:ascii="Times New Roman" w:hAnsi="Times New Roman" w:cs="Times New Roman"/>
          <w:b/>
          <w:iCs/>
          <w:lang w:val="sk-SK"/>
        </w:rPr>
      </w:pPr>
    </w:p>
    <w:p w:rsidR="00294A6E" w:rsidRPr="006528E2" w:rsidP="00294A6E">
      <w:pPr>
        <w:pStyle w:val="Standard"/>
        <w:widowControl w:val="0"/>
        <w:autoSpaceDE w:val="0"/>
        <w:bidi w:val="0"/>
        <w:jc w:val="both"/>
        <w:rPr>
          <w:rFonts w:ascii="Times New Roman" w:hAnsi="Times New Roman" w:cs="Times New Roman" w:hint="default"/>
          <w:b/>
          <w:iCs/>
          <w:lang w:val="sk-SK"/>
        </w:rPr>
      </w:pPr>
      <w:r>
        <w:rPr>
          <w:rFonts w:ascii="Times New Roman" w:hAnsi="Times New Roman" w:cs="Times New Roman"/>
          <w:b/>
          <w:iCs/>
          <w:lang w:val="sk-SK"/>
        </w:rPr>
        <w:t>K bodu 21</w:t>
      </w:r>
      <w:r w:rsidRPr="006528E2">
        <w:rPr>
          <w:rFonts w:ascii="Times New Roman" w:hAnsi="Times New Roman" w:cs="Times New Roman" w:hint="default"/>
          <w:b/>
          <w:iCs/>
          <w:lang w:val="sk-SK"/>
        </w:rPr>
        <w:t xml:space="preserve"> (§</w:t>
      </w:r>
      <w:r w:rsidRPr="006528E2">
        <w:rPr>
          <w:rFonts w:ascii="Times New Roman" w:hAnsi="Times New Roman" w:cs="Times New Roman" w:hint="default"/>
          <w:b/>
          <w:iCs/>
          <w:lang w:val="sk-SK"/>
        </w:rPr>
        <w:t xml:space="preserve"> 42)</w:t>
      </w:r>
    </w:p>
    <w:p w:rsidR="00294A6E" w:rsidRPr="006528E2" w:rsidP="00294A6E">
      <w:pPr>
        <w:pStyle w:val="Standard"/>
        <w:widowControl w:val="0"/>
        <w:autoSpaceDE w:val="0"/>
        <w:bidi w:val="0"/>
        <w:ind w:firstLine="708"/>
        <w:jc w:val="both"/>
        <w:rPr>
          <w:rFonts w:ascii="Times New Roman" w:hAnsi="Times New Roman" w:cs="Times New Roman" w:hint="default"/>
          <w:iCs/>
          <w:lang w:val="sk-SK"/>
        </w:rPr>
      </w:pPr>
      <w:r w:rsidRPr="006528E2">
        <w:rPr>
          <w:rFonts w:ascii="Times New Roman" w:hAnsi="Times New Roman" w:cs="Times New Roman" w:hint="default"/>
          <w:iCs/>
          <w:lang w:val="sk-SK"/>
        </w:rPr>
        <w:t>Legislatí</w:t>
      </w:r>
      <w:r w:rsidRPr="006528E2">
        <w:rPr>
          <w:rFonts w:ascii="Times New Roman" w:hAnsi="Times New Roman" w:cs="Times New Roman" w:hint="default"/>
          <w:iCs/>
          <w:lang w:val="sk-SK"/>
        </w:rPr>
        <w:t>vno-technická</w:t>
      </w:r>
      <w:r w:rsidRPr="006528E2">
        <w:rPr>
          <w:rFonts w:ascii="Times New Roman" w:hAnsi="Times New Roman" w:cs="Times New Roman" w:hint="default"/>
          <w:iCs/>
          <w:lang w:val="sk-SK"/>
        </w:rPr>
        <w:t xml:space="preserve"> ú</w:t>
      </w:r>
      <w:r w:rsidRPr="006528E2">
        <w:rPr>
          <w:rFonts w:ascii="Times New Roman" w:hAnsi="Times New Roman" w:cs="Times New Roman" w:hint="default"/>
          <w:iCs/>
          <w:lang w:val="sk-SK"/>
        </w:rPr>
        <w:t>prava sú</w:t>
      </w:r>
      <w:r w:rsidRPr="006528E2">
        <w:rPr>
          <w:rFonts w:ascii="Times New Roman" w:hAnsi="Times New Roman" w:cs="Times New Roman" w:hint="default"/>
          <w:iCs/>
          <w:lang w:val="sk-SK"/>
        </w:rPr>
        <w:t>visiaca s </w:t>
      </w:r>
      <w:r w:rsidRPr="006528E2">
        <w:rPr>
          <w:rFonts w:ascii="Times New Roman" w:hAnsi="Times New Roman" w:cs="Times New Roman" w:hint="default"/>
          <w:iCs/>
          <w:lang w:val="sk-SK"/>
        </w:rPr>
        <w:t>novou organizá</w:t>
      </w:r>
      <w:r w:rsidRPr="006528E2">
        <w:rPr>
          <w:rFonts w:ascii="Times New Roman" w:hAnsi="Times New Roman" w:cs="Times New Roman" w:hint="default"/>
          <w:iCs/>
          <w:lang w:val="sk-SK"/>
        </w:rPr>
        <w:t>ciou vykoná</w:t>
      </w:r>
      <w:r w:rsidRPr="006528E2">
        <w:rPr>
          <w:rFonts w:ascii="Times New Roman" w:hAnsi="Times New Roman" w:cs="Times New Roman" w:hint="default"/>
          <w:iCs/>
          <w:lang w:val="sk-SK"/>
        </w:rPr>
        <w:t>vania prehliadky mŕ</w:t>
      </w:r>
      <w:r w:rsidRPr="006528E2">
        <w:rPr>
          <w:rFonts w:ascii="Times New Roman" w:hAnsi="Times New Roman" w:cs="Times New Roman" w:hint="default"/>
          <w:iCs/>
          <w:lang w:val="sk-SK"/>
        </w:rPr>
        <w:t>tveho tela a </w:t>
      </w:r>
      <w:r w:rsidRPr="006528E2">
        <w:rPr>
          <w:rFonts w:ascii="Times New Roman" w:hAnsi="Times New Roman" w:cs="Times New Roman" w:hint="default"/>
          <w:iCs/>
          <w:lang w:val="sk-SK"/>
        </w:rPr>
        <w:t>rozší</w:t>
      </w:r>
      <w:r w:rsidRPr="006528E2">
        <w:rPr>
          <w:rFonts w:ascii="Times New Roman" w:hAnsi="Times New Roman" w:cs="Times New Roman" w:hint="default"/>
          <w:iCs/>
          <w:lang w:val="sk-SK"/>
        </w:rPr>
        <w:t>rení</w:t>
      </w:r>
      <w:r w:rsidRPr="006528E2">
        <w:rPr>
          <w:rFonts w:ascii="Times New Roman" w:hAnsi="Times New Roman" w:cs="Times New Roman" w:hint="default"/>
          <w:iCs/>
          <w:lang w:val="sk-SK"/>
        </w:rPr>
        <w:t>m odborností</w:t>
      </w:r>
      <w:r w:rsidRPr="006528E2">
        <w:rPr>
          <w:rFonts w:ascii="Times New Roman" w:hAnsi="Times New Roman" w:cs="Times New Roman" w:hint="default"/>
          <w:iCs/>
          <w:lang w:val="sk-SK"/>
        </w:rPr>
        <w:t xml:space="preserve"> leká</w:t>
      </w:r>
      <w:r w:rsidRPr="006528E2">
        <w:rPr>
          <w:rFonts w:ascii="Times New Roman" w:hAnsi="Times New Roman" w:cs="Times New Roman" w:hint="default"/>
          <w:iCs/>
          <w:lang w:val="sk-SK"/>
        </w:rPr>
        <w:t>rov, ktorí</w:t>
      </w:r>
      <w:r w:rsidRPr="006528E2">
        <w:rPr>
          <w:rFonts w:ascii="Times New Roman" w:hAnsi="Times New Roman" w:cs="Times New Roman" w:hint="default"/>
          <w:iCs/>
          <w:lang w:val="sk-SK"/>
        </w:rPr>
        <w:t xml:space="preserve"> budú</w:t>
      </w:r>
      <w:r w:rsidRPr="006528E2">
        <w:rPr>
          <w:rFonts w:ascii="Times New Roman" w:hAnsi="Times New Roman" w:cs="Times New Roman" w:hint="default"/>
          <w:iCs/>
          <w:lang w:val="sk-SK"/>
        </w:rPr>
        <w:t xml:space="preserve"> oprá</w:t>
      </w:r>
      <w:r w:rsidRPr="006528E2">
        <w:rPr>
          <w:rFonts w:ascii="Times New Roman" w:hAnsi="Times New Roman" w:cs="Times New Roman" w:hint="default"/>
          <w:iCs/>
          <w:lang w:val="sk-SK"/>
        </w:rPr>
        <w:t>v</w:t>
      </w:r>
      <w:r w:rsidRPr="006528E2">
        <w:rPr>
          <w:rFonts w:ascii="Times New Roman" w:hAnsi="Times New Roman" w:cs="Times New Roman" w:hint="default"/>
          <w:iCs/>
          <w:lang w:val="sk-SK"/>
        </w:rPr>
        <w:t>není</w:t>
      </w:r>
      <w:r w:rsidRPr="006528E2">
        <w:rPr>
          <w:rFonts w:ascii="Times New Roman" w:hAnsi="Times New Roman" w:cs="Times New Roman" w:hint="default"/>
          <w:iCs/>
          <w:lang w:val="sk-SK"/>
        </w:rPr>
        <w:t xml:space="preserve"> prehliadky mŕ</w:t>
      </w:r>
      <w:r w:rsidRPr="006528E2">
        <w:rPr>
          <w:rFonts w:ascii="Times New Roman" w:hAnsi="Times New Roman" w:cs="Times New Roman" w:hint="default"/>
          <w:iCs/>
          <w:lang w:val="sk-SK"/>
        </w:rPr>
        <w:t>tvych tiel vykoná</w:t>
      </w:r>
      <w:r w:rsidRPr="006528E2">
        <w:rPr>
          <w:rFonts w:ascii="Times New Roman" w:hAnsi="Times New Roman" w:cs="Times New Roman" w:hint="default"/>
          <w:iCs/>
          <w:lang w:val="sk-SK"/>
        </w:rPr>
        <w:t>vať</w:t>
      </w:r>
      <w:r w:rsidRPr="006528E2">
        <w:rPr>
          <w:rFonts w:ascii="Times New Roman" w:hAnsi="Times New Roman" w:cs="Times New Roman" w:hint="default"/>
          <w:iCs/>
          <w:lang w:val="sk-SK"/>
        </w:rPr>
        <w:t>. Uvedené</w:t>
      </w:r>
      <w:r w:rsidRPr="006528E2">
        <w:rPr>
          <w:rFonts w:ascii="Times New Roman" w:hAnsi="Times New Roman" w:cs="Times New Roman" w:hint="default"/>
          <w:iCs/>
          <w:lang w:val="sk-SK"/>
        </w:rPr>
        <w:t xml:space="preserve"> ná</w:t>
      </w:r>
      <w:r w:rsidRPr="006528E2">
        <w:rPr>
          <w:rFonts w:ascii="Times New Roman" w:hAnsi="Times New Roman" w:cs="Times New Roman" w:hint="default"/>
          <w:iCs/>
          <w:lang w:val="sk-SK"/>
        </w:rPr>
        <w:t>lež</w:t>
      </w:r>
      <w:r w:rsidRPr="006528E2">
        <w:rPr>
          <w:rFonts w:ascii="Times New Roman" w:hAnsi="Times New Roman" w:cs="Times New Roman" w:hint="default"/>
          <w:iCs/>
          <w:lang w:val="sk-SK"/>
        </w:rPr>
        <w:t>itosti sa navrhuje upraviť</w:t>
      </w:r>
      <w:r w:rsidRPr="006528E2">
        <w:rPr>
          <w:rFonts w:ascii="Times New Roman" w:hAnsi="Times New Roman" w:cs="Times New Roman" w:hint="default"/>
          <w:iCs/>
          <w:lang w:val="sk-SK"/>
        </w:rPr>
        <w:t xml:space="preserve"> v </w:t>
      </w:r>
      <w:r w:rsidRPr="006528E2">
        <w:rPr>
          <w:rFonts w:ascii="Times New Roman" w:hAnsi="Times New Roman" w:cs="Times New Roman" w:hint="default"/>
          <w:iCs/>
          <w:lang w:val="sk-SK"/>
        </w:rPr>
        <w:t>ná</w:t>
      </w:r>
      <w:r w:rsidRPr="006528E2">
        <w:rPr>
          <w:rFonts w:ascii="Times New Roman" w:hAnsi="Times New Roman" w:cs="Times New Roman" w:hint="default"/>
          <w:iCs/>
          <w:lang w:val="sk-SK"/>
        </w:rPr>
        <w:t>vrhu zá</w:t>
      </w:r>
      <w:r w:rsidRPr="006528E2">
        <w:rPr>
          <w:rFonts w:ascii="Times New Roman" w:hAnsi="Times New Roman" w:cs="Times New Roman" w:hint="default"/>
          <w:iCs/>
          <w:lang w:val="sk-SK"/>
        </w:rPr>
        <w:t>kona č</w:t>
      </w:r>
      <w:r w:rsidRPr="006528E2">
        <w:rPr>
          <w:rFonts w:ascii="Times New Roman" w:hAnsi="Times New Roman" w:cs="Times New Roman" w:hint="default"/>
          <w:iCs/>
          <w:lang w:val="sk-SK"/>
        </w:rPr>
        <w:t>. 581/2004 Z. z., vzhľ</w:t>
      </w:r>
      <w:r w:rsidRPr="006528E2">
        <w:rPr>
          <w:rFonts w:ascii="Times New Roman" w:hAnsi="Times New Roman" w:cs="Times New Roman" w:hint="default"/>
          <w:iCs/>
          <w:lang w:val="sk-SK"/>
        </w:rPr>
        <w:t>adom na skutoč</w:t>
      </w:r>
      <w:r w:rsidRPr="006528E2">
        <w:rPr>
          <w:rFonts w:ascii="Times New Roman" w:hAnsi="Times New Roman" w:cs="Times New Roman" w:hint="default"/>
          <w:iCs/>
          <w:lang w:val="sk-SK"/>
        </w:rPr>
        <w:t>nosť</w:t>
      </w:r>
      <w:r w:rsidRPr="006528E2">
        <w:rPr>
          <w:rFonts w:ascii="Times New Roman" w:hAnsi="Times New Roman" w:cs="Times New Roman" w:hint="default"/>
          <w:iCs/>
          <w:lang w:val="sk-SK"/>
        </w:rPr>
        <w:t>, ž</w:t>
      </w:r>
      <w:r w:rsidRPr="006528E2">
        <w:rPr>
          <w:rFonts w:ascii="Times New Roman" w:hAnsi="Times New Roman" w:cs="Times New Roman" w:hint="default"/>
          <w:iCs/>
          <w:lang w:val="sk-SK"/>
        </w:rPr>
        <w:t>e prehliadka mŕ</w:t>
      </w:r>
      <w:r w:rsidRPr="006528E2">
        <w:rPr>
          <w:rFonts w:ascii="Times New Roman" w:hAnsi="Times New Roman" w:cs="Times New Roman" w:hint="default"/>
          <w:iCs/>
          <w:lang w:val="sk-SK"/>
        </w:rPr>
        <w:t>tveho tela sa nepovaž</w:t>
      </w:r>
      <w:r w:rsidRPr="006528E2">
        <w:rPr>
          <w:rFonts w:ascii="Times New Roman" w:hAnsi="Times New Roman" w:cs="Times New Roman" w:hint="default"/>
          <w:iCs/>
          <w:lang w:val="sk-SK"/>
        </w:rPr>
        <w:t>uje za poskytovanie zdravotnej starostlivosti a </w:t>
      </w:r>
      <w:r w:rsidRPr="006528E2">
        <w:rPr>
          <w:rFonts w:ascii="Times New Roman" w:hAnsi="Times New Roman" w:cs="Times New Roman" w:hint="default"/>
          <w:iCs/>
          <w:lang w:val="sk-SK"/>
        </w:rPr>
        <w:t>organizá</w:t>
      </w:r>
      <w:r w:rsidRPr="006528E2">
        <w:rPr>
          <w:rFonts w:ascii="Times New Roman" w:hAnsi="Times New Roman" w:cs="Times New Roman" w:hint="default"/>
          <w:iCs/>
          <w:lang w:val="sk-SK"/>
        </w:rPr>
        <w:t>ciu prehliadok mŕ</w:t>
      </w:r>
      <w:r w:rsidRPr="006528E2">
        <w:rPr>
          <w:rFonts w:ascii="Times New Roman" w:hAnsi="Times New Roman" w:cs="Times New Roman" w:hint="default"/>
          <w:iCs/>
          <w:lang w:val="sk-SK"/>
        </w:rPr>
        <w:t xml:space="preserve">tvych </w:t>
      </w:r>
      <w:r w:rsidRPr="006528E2">
        <w:rPr>
          <w:rFonts w:ascii="Times New Roman" w:hAnsi="Times New Roman" w:cs="Times New Roman" w:hint="default"/>
          <w:iCs/>
          <w:lang w:val="sk-SK"/>
        </w:rPr>
        <w:t>t</w:t>
      </w:r>
      <w:r w:rsidRPr="006528E2">
        <w:rPr>
          <w:rFonts w:ascii="Times New Roman" w:hAnsi="Times New Roman" w:cs="Times New Roman" w:hint="default"/>
          <w:iCs/>
          <w:lang w:val="sk-SK"/>
        </w:rPr>
        <w:t>iel a </w:t>
      </w:r>
      <w:r w:rsidRPr="006528E2">
        <w:rPr>
          <w:rFonts w:ascii="Times New Roman" w:hAnsi="Times New Roman" w:cs="Times New Roman" w:hint="default"/>
          <w:iCs/>
          <w:lang w:val="sk-SK"/>
        </w:rPr>
        <w:t>financovanie zabezpeč</w:t>
      </w:r>
      <w:r w:rsidRPr="006528E2">
        <w:rPr>
          <w:rFonts w:ascii="Times New Roman" w:hAnsi="Times New Roman" w:cs="Times New Roman" w:hint="default"/>
          <w:iCs/>
          <w:lang w:val="sk-SK"/>
        </w:rPr>
        <w:t>uje Ú</w:t>
      </w:r>
      <w:r w:rsidRPr="006528E2">
        <w:rPr>
          <w:rFonts w:ascii="Times New Roman" w:hAnsi="Times New Roman" w:cs="Times New Roman" w:hint="default"/>
          <w:iCs/>
          <w:lang w:val="sk-SK"/>
        </w:rPr>
        <w:t>rad pre dohľ</w:t>
      </w:r>
      <w:r w:rsidRPr="006528E2">
        <w:rPr>
          <w:rFonts w:ascii="Times New Roman" w:hAnsi="Times New Roman" w:cs="Times New Roman" w:hint="default"/>
          <w:iCs/>
          <w:lang w:val="sk-SK"/>
        </w:rPr>
        <w:t>ad nad poskytovaní</w:t>
      </w:r>
      <w:r w:rsidRPr="006528E2">
        <w:rPr>
          <w:rFonts w:ascii="Times New Roman" w:hAnsi="Times New Roman" w:cs="Times New Roman" w:hint="default"/>
          <w:iCs/>
          <w:lang w:val="sk-SK"/>
        </w:rPr>
        <w:t>m zdravotnej starostlivosti.</w:t>
      </w:r>
    </w:p>
    <w:p w:rsidR="00294A6E" w:rsidRPr="006528E2" w:rsidP="00294A6E">
      <w:pPr>
        <w:pStyle w:val="Standard"/>
        <w:widowControl w:val="0"/>
        <w:autoSpaceDE w:val="0"/>
        <w:bidi w:val="0"/>
        <w:jc w:val="both"/>
        <w:rPr>
          <w:rFonts w:ascii="Times New Roman" w:hAnsi="Times New Roman" w:cs="Times New Roman"/>
          <w:iCs/>
          <w:lang w:val="sk-SK"/>
        </w:rPr>
      </w:pPr>
    </w:p>
    <w:p w:rsidR="00294A6E" w:rsidRPr="006528E2" w:rsidP="00294A6E">
      <w:pPr>
        <w:pStyle w:val="Standard"/>
        <w:widowControl w:val="0"/>
        <w:autoSpaceDE w:val="0"/>
        <w:bidi w:val="0"/>
        <w:jc w:val="both"/>
        <w:rPr>
          <w:rFonts w:ascii="Times New Roman" w:hAnsi="Times New Roman" w:cs="Times New Roman" w:hint="default"/>
          <w:b/>
          <w:iCs/>
          <w:lang w:val="sk-SK"/>
        </w:rPr>
      </w:pPr>
      <w:r w:rsidRPr="006528E2">
        <w:rPr>
          <w:rFonts w:ascii="Times New Roman" w:hAnsi="Times New Roman" w:cs="Times New Roman"/>
          <w:b/>
          <w:iCs/>
          <w:lang w:val="sk-SK"/>
        </w:rPr>
        <w:t xml:space="preserve">K bodu </w:t>
      </w:r>
      <w:r>
        <w:rPr>
          <w:rFonts w:ascii="Times New Roman" w:hAnsi="Times New Roman" w:cs="Times New Roman"/>
          <w:b/>
          <w:iCs/>
          <w:lang w:val="sk-SK"/>
        </w:rPr>
        <w:t>22</w:t>
      </w:r>
      <w:r w:rsidRPr="006528E2">
        <w:rPr>
          <w:rFonts w:ascii="Times New Roman" w:hAnsi="Times New Roman" w:cs="Times New Roman" w:hint="default"/>
          <w:b/>
          <w:iCs/>
          <w:lang w:val="sk-SK"/>
        </w:rPr>
        <w:t xml:space="preserve"> (§</w:t>
      </w:r>
      <w:r w:rsidRPr="006528E2">
        <w:rPr>
          <w:rFonts w:ascii="Times New Roman" w:hAnsi="Times New Roman" w:cs="Times New Roman" w:hint="default"/>
          <w:b/>
          <w:iCs/>
          <w:lang w:val="sk-SK"/>
        </w:rPr>
        <w:t xml:space="preserve"> 43 ods. 8)</w:t>
      </w:r>
    </w:p>
    <w:p w:rsidR="00294A6E" w:rsidRPr="006528E2" w:rsidP="00294A6E">
      <w:pPr>
        <w:pStyle w:val="Standard"/>
        <w:widowControl w:val="0"/>
        <w:autoSpaceDE w:val="0"/>
        <w:bidi w:val="0"/>
        <w:ind w:firstLine="708"/>
        <w:jc w:val="both"/>
        <w:rPr>
          <w:rFonts w:ascii="Times New Roman" w:hAnsi="Times New Roman" w:cs="Times New Roman" w:hint="default"/>
          <w:lang w:val="sk-SK"/>
        </w:rPr>
      </w:pPr>
      <w:r w:rsidRPr="006528E2">
        <w:rPr>
          <w:rFonts w:ascii="Times New Roman" w:hAnsi="Times New Roman" w:cs="Times New Roman" w:hint="default"/>
          <w:lang w:val="sk-SK" w:eastAsia="sk-SK"/>
        </w:rPr>
        <w:t>Navrhuje sa jednoznač</w:t>
      </w:r>
      <w:r w:rsidRPr="006528E2">
        <w:rPr>
          <w:rFonts w:ascii="Times New Roman" w:hAnsi="Times New Roman" w:cs="Times New Roman" w:hint="default"/>
          <w:lang w:val="sk-SK" w:eastAsia="sk-SK"/>
        </w:rPr>
        <w:t>ný</w:t>
      </w:r>
      <w:r w:rsidRPr="006528E2">
        <w:rPr>
          <w:rFonts w:ascii="Times New Roman" w:hAnsi="Times New Roman" w:cs="Times New Roman" w:hint="default"/>
          <w:lang w:val="sk-SK" w:eastAsia="sk-SK"/>
        </w:rPr>
        <w:t xml:space="preserve"> vý</w:t>
      </w:r>
      <w:r w:rsidRPr="006528E2">
        <w:rPr>
          <w:rFonts w:ascii="Times New Roman" w:hAnsi="Times New Roman" w:cs="Times New Roman" w:hint="default"/>
          <w:lang w:val="sk-SK" w:eastAsia="sk-SK"/>
        </w:rPr>
        <w:t>poč</w:t>
      </w:r>
      <w:r w:rsidRPr="006528E2">
        <w:rPr>
          <w:rFonts w:ascii="Times New Roman" w:hAnsi="Times New Roman" w:cs="Times New Roman" w:hint="default"/>
          <w:lang w:val="sk-SK" w:eastAsia="sk-SK"/>
        </w:rPr>
        <w:t>et ú</w:t>
      </w:r>
      <w:r w:rsidRPr="006528E2">
        <w:rPr>
          <w:rFonts w:ascii="Times New Roman" w:hAnsi="Times New Roman" w:cs="Times New Roman" w:hint="default"/>
          <w:lang w:val="sk-SK" w:eastAsia="sk-SK"/>
        </w:rPr>
        <w:t>konov, ktoré</w:t>
      </w:r>
      <w:r w:rsidRPr="006528E2">
        <w:rPr>
          <w:rFonts w:ascii="Times New Roman" w:hAnsi="Times New Roman" w:cs="Times New Roman" w:hint="default"/>
          <w:lang w:val="sk-SK" w:eastAsia="sk-SK"/>
        </w:rPr>
        <w:t xml:space="preserve"> je mož</w:t>
      </w:r>
      <w:r w:rsidRPr="006528E2">
        <w:rPr>
          <w:rFonts w:ascii="Times New Roman" w:hAnsi="Times New Roman" w:cs="Times New Roman" w:hint="default"/>
          <w:lang w:val="sk-SK" w:eastAsia="sk-SK"/>
        </w:rPr>
        <w:t>né</w:t>
      </w:r>
      <w:r w:rsidRPr="006528E2">
        <w:rPr>
          <w:rFonts w:ascii="Times New Roman" w:hAnsi="Times New Roman" w:cs="Times New Roman" w:hint="default"/>
          <w:lang w:val="sk-SK" w:eastAsia="sk-SK"/>
        </w:rPr>
        <w:t xml:space="preserve"> vykonať</w:t>
      </w:r>
      <w:r w:rsidRPr="006528E2">
        <w:rPr>
          <w:rFonts w:ascii="Times New Roman" w:hAnsi="Times New Roman" w:cs="Times New Roman" w:hint="default"/>
          <w:lang w:val="sk-SK" w:eastAsia="sk-SK"/>
        </w:rPr>
        <w:t xml:space="preserve"> po urč</w:t>
      </w:r>
      <w:r w:rsidRPr="006528E2">
        <w:rPr>
          <w:rFonts w:ascii="Times New Roman" w:hAnsi="Times New Roman" w:cs="Times New Roman" w:hint="default"/>
          <w:lang w:val="sk-SK" w:eastAsia="sk-SK"/>
        </w:rPr>
        <w:t>ení</w:t>
      </w:r>
      <w:r w:rsidRPr="006528E2">
        <w:rPr>
          <w:rFonts w:ascii="Times New Roman" w:hAnsi="Times New Roman" w:cs="Times New Roman" w:hint="default"/>
          <w:lang w:val="sk-SK" w:eastAsia="sk-SK"/>
        </w:rPr>
        <w:t xml:space="preserve"> smrti, ktorú</w:t>
      </w:r>
      <w:r w:rsidRPr="006528E2">
        <w:rPr>
          <w:rFonts w:ascii="Times New Roman" w:hAnsi="Times New Roman" w:cs="Times New Roman" w:hint="default"/>
          <w:lang w:val="sk-SK" w:eastAsia="sk-SK"/>
        </w:rPr>
        <w:t xml:space="preserve"> určí</w:t>
      </w:r>
      <w:r w:rsidRPr="006528E2">
        <w:rPr>
          <w:rFonts w:ascii="Times New Roman" w:hAnsi="Times New Roman" w:cs="Times New Roman" w:hint="default"/>
          <w:lang w:val="sk-SK" w:eastAsia="sk-SK"/>
        </w:rPr>
        <w:t xml:space="preserve"> leká</w:t>
      </w:r>
      <w:r w:rsidRPr="006528E2">
        <w:rPr>
          <w:rFonts w:ascii="Times New Roman" w:hAnsi="Times New Roman" w:cs="Times New Roman" w:hint="default"/>
          <w:lang w:val="sk-SK" w:eastAsia="sk-SK"/>
        </w:rPr>
        <w:t>r alebo konzí</w:t>
      </w:r>
      <w:r w:rsidRPr="006528E2">
        <w:rPr>
          <w:rFonts w:ascii="Times New Roman" w:hAnsi="Times New Roman" w:cs="Times New Roman" w:hint="default"/>
          <w:lang w:val="sk-SK" w:eastAsia="sk-SK"/>
        </w:rPr>
        <w:t>lium. Navrhuje sa, ž</w:t>
      </w:r>
      <w:r w:rsidRPr="006528E2">
        <w:rPr>
          <w:rFonts w:ascii="Times New Roman" w:hAnsi="Times New Roman" w:cs="Times New Roman" w:hint="default"/>
          <w:lang w:val="sk-SK" w:eastAsia="sk-SK"/>
        </w:rPr>
        <w:t>e po urč</w:t>
      </w:r>
      <w:r w:rsidRPr="006528E2">
        <w:rPr>
          <w:rFonts w:ascii="Times New Roman" w:hAnsi="Times New Roman" w:cs="Times New Roman" w:hint="default"/>
          <w:lang w:val="sk-SK" w:eastAsia="sk-SK"/>
        </w:rPr>
        <w:t>ení</w:t>
      </w:r>
      <w:r w:rsidRPr="006528E2">
        <w:rPr>
          <w:rFonts w:ascii="Times New Roman" w:hAnsi="Times New Roman" w:cs="Times New Roman" w:hint="default"/>
          <w:lang w:val="sk-SK" w:eastAsia="sk-SK"/>
        </w:rPr>
        <w:t xml:space="preserve"> smrti je mož</w:t>
      </w:r>
      <w:r w:rsidRPr="006528E2">
        <w:rPr>
          <w:rFonts w:ascii="Times New Roman" w:hAnsi="Times New Roman" w:cs="Times New Roman" w:hint="default"/>
          <w:lang w:val="sk-SK" w:eastAsia="sk-SK"/>
        </w:rPr>
        <w:t>né</w:t>
      </w:r>
      <w:r w:rsidRPr="006528E2">
        <w:rPr>
          <w:rFonts w:ascii="Times New Roman" w:hAnsi="Times New Roman" w:cs="Times New Roman" w:hint="default"/>
          <w:lang w:val="sk-SK" w:eastAsia="sk-SK"/>
        </w:rPr>
        <w:t xml:space="preserve"> vykonať</w:t>
      </w:r>
      <w:r w:rsidRPr="006528E2">
        <w:rPr>
          <w:rFonts w:ascii="Times New Roman" w:hAnsi="Times New Roman" w:cs="Times New Roman" w:hint="default"/>
          <w:lang w:val="sk-SK" w:eastAsia="sk-SK"/>
        </w:rPr>
        <w:t xml:space="preserve"> len </w:t>
      </w:r>
      <w:r w:rsidRPr="006528E2">
        <w:rPr>
          <w:rFonts w:ascii="Times New Roman" w:hAnsi="Times New Roman" w:cs="Times New Roman" w:hint="default"/>
          <w:lang w:val="sk-SK"/>
        </w:rPr>
        <w:t>prehliadku mŕ</w:t>
      </w:r>
      <w:r w:rsidRPr="006528E2">
        <w:rPr>
          <w:rFonts w:ascii="Times New Roman" w:hAnsi="Times New Roman" w:cs="Times New Roman" w:hint="default"/>
          <w:lang w:val="sk-SK"/>
        </w:rPr>
        <w:t>tveho tela, pitvu</w:t>
      </w:r>
      <w:r w:rsidRPr="006528E2">
        <w:rPr>
          <w:rFonts w:ascii="Times New Roman" w:hAnsi="Times New Roman" w:cs="Times New Roman" w:hint="default"/>
          <w:lang w:val="sk-SK"/>
        </w:rPr>
        <w:t xml:space="preserve"> vrá</w:t>
      </w:r>
      <w:r w:rsidRPr="006528E2">
        <w:rPr>
          <w:rFonts w:ascii="Times New Roman" w:hAnsi="Times New Roman" w:cs="Times New Roman" w:hint="default"/>
          <w:lang w:val="sk-SK"/>
        </w:rPr>
        <w:t>tane prí</w:t>
      </w:r>
      <w:r w:rsidRPr="006528E2">
        <w:rPr>
          <w:rFonts w:ascii="Times New Roman" w:hAnsi="Times New Roman" w:cs="Times New Roman" w:hint="default"/>
          <w:lang w:val="sk-SK"/>
        </w:rPr>
        <w:t>sluš</w:t>
      </w:r>
      <w:r w:rsidRPr="006528E2">
        <w:rPr>
          <w:rFonts w:ascii="Times New Roman" w:hAnsi="Times New Roman" w:cs="Times New Roman" w:hint="default"/>
          <w:lang w:val="sk-SK"/>
        </w:rPr>
        <w:t>ný</w:t>
      </w:r>
      <w:r w:rsidRPr="006528E2">
        <w:rPr>
          <w:rFonts w:ascii="Times New Roman" w:hAnsi="Times New Roman" w:cs="Times New Roman" w:hint="default"/>
          <w:lang w:val="sk-SK"/>
        </w:rPr>
        <w:t>ch vyš</w:t>
      </w:r>
      <w:r w:rsidRPr="006528E2">
        <w:rPr>
          <w:rFonts w:ascii="Times New Roman" w:hAnsi="Times New Roman" w:cs="Times New Roman" w:hint="default"/>
          <w:lang w:val="sk-SK"/>
        </w:rPr>
        <w:t>etrení</w:t>
      </w:r>
      <w:r w:rsidRPr="006528E2">
        <w:rPr>
          <w:rFonts w:ascii="Times New Roman" w:hAnsi="Times New Roman" w:cs="Times New Roman" w:hint="default"/>
          <w:lang w:val="sk-SK"/>
        </w:rPr>
        <w:t>, zdravotné</w:t>
      </w:r>
      <w:r w:rsidRPr="006528E2">
        <w:rPr>
          <w:rFonts w:ascii="Times New Roman" w:hAnsi="Times New Roman" w:cs="Times New Roman" w:hint="default"/>
          <w:lang w:val="sk-SK"/>
        </w:rPr>
        <w:t xml:space="preserve"> vý</w:t>
      </w:r>
      <w:r w:rsidRPr="006528E2">
        <w:rPr>
          <w:rFonts w:ascii="Times New Roman" w:hAnsi="Times New Roman" w:cs="Times New Roman" w:hint="default"/>
          <w:lang w:val="sk-SK"/>
        </w:rPr>
        <w:t>kony potrebné</w:t>
      </w:r>
      <w:r w:rsidRPr="006528E2">
        <w:rPr>
          <w:rFonts w:ascii="Times New Roman" w:hAnsi="Times New Roman" w:cs="Times New Roman" w:hint="default"/>
          <w:lang w:val="sk-SK"/>
        </w:rPr>
        <w:t xml:space="preserve"> na úč</w:t>
      </w:r>
      <w:r w:rsidRPr="006528E2">
        <w:rPr>
          <w:rFonts w:ascii="Times New Roman" w:hAnsi="Times New Roman" w:cs="Times New Roman" w:hint="default"/>
          <w:lang w:val="sk-SK"/>
        </w:rPr>
        <w:t>ely odberu ľ</w:t>
      </w:r>
      <w:r w:rsidRPr="006528E2">
        <w:rPr>
          <w:rFonts w:ascii="Times New Roman" w:hAnsi="Times New Roman" w:cs="Times New Roman" w:hint="default"/>
          <w:lang w:val="sk-SK"/>
        </w:rPr>
        <w:t>udský</w:t>
      </w:r>
      <w:r w:rsidRPr="006528E2">
        <w:rPr>
          <w:rFonts w:ascii="Times New Roman" w:hAnsi="Times New Roman" w:cs="Times New Roman" w:hint="default"/>
          <w:lang w:val="sk-SK"/>
        </w:rPr>
        <w:t>ch orgá</w:t>
      </w:r>
      <w:r w:rsidRPr="006528E2">
        <w:rPr>
          <w:rFonts w:ascii="Times New Roman" w:hAnsi="Times New Roman" w:cs="Times New Roman" w:hint="default"/>
          <w:lang w:val="sk-SK"/>
        </w:rPr>
        <w:t>nov, ľ</w:t>
      </w:r>
      <w:r w:rsidRPr="006528E2">
        <w:rPr>
          <w:rFonts w:ascii="Times New Roman" w:hAnsi="Times New Roman" w:cs="Times New Roman" w:hint="default"/>
          <w:lang w:val="sk-SK"/>
        </w:rPr>
        <w:t>udský</w:t>
      </w:r>
      <w:r w:rsidRPr="006528E2">
        <w:rPr>
          <w:rFonts w:ascii="Times New Roman" w:hAnsi="Times New Roman" w:cs="Times New Roman" w:hint="default"/>
          <w:lang w:val="sk-SK"/>
        </w:rPr>
        <w:t>ch tkaní</w:t>
      </w:r>
      <w:r w:rsidRPr="006528E2">
        <w:rPr>
          <w:rFonts w:ascii="Times New Roman" w:hAnsi="Times New Roman" w:cs="Times New Roman" w:hint="default"/>
          <w:lang w:val="sk-SK"/>
        </w:rPr>
        <w:t xml:space="preserve">v a </w:t>
      </w:r>
      <w:r w:rsidRPr="006528E2">
        <w:rPr>
          <w:rFonts w:ascii="Times New Roman" w:hAnsi="Times New Roman" w:cs="Times New Roman" w:hint="default"/>
          <w:lang w:val="sk-SK"/>
        </w:rPr>
        <w:t>ľ</w:t>
      </w:r>
      <w:r w:rsidRPr="006528E2">
        <w:rPr>
          <w:rFonts w:ascii="Times New Roman" w:hAnsi="Times New Roman" w:cs="Times New Roman" w:hint="default"/>
          <w:lang w:val="sk-SK"/>
        </w:rPr>
        <w:t>udský</w:t>
      </w:r>
      <w:r w:rsidRPr="006528E2">
        <w:rPr>
          <w:rFonts w:ascii="Times New Roman" w:hAnsi="Times New Roman" w:cs="Times New Roman" w:hint="default"/>
          <w:lang w:val="sk-SK"/>
        </w:rPr>
        <w:t>ch buniek, zdravotné</w:t>
      </w:r>
      <w:r w:rsidRPr="006528E2">
        <w:rPr>
          <w:rFonts w:ascii="Times New Roman" w:hAnsi="Times New Roman" w:cs="Times New Roman" w:hint="default"/>
          <w:lang w:val="sk-SK"/>
        </w:rPr>
        <w:t xml:space="preserve"> vý</w:t>
      </w:r>
      <w:r w:rsidRPr="006528E2">
        <w:rPr>
          <w:rFonts w:ascii="Times New Roman" w:hAnsi="Times New Roman" w:cs="Times New Roman" w:hint="default"/>
          <w:lang w:val="sk-SK"/>
        </w:rPr>
        <w:t>kony vedú</w:t>
      </w:r>
      <w:r w:rsidRPr="006528E2">
        <w:rPr>
          <w:rFonts w:ascii="Times New Roman" w:hAnsi="Times New Roman" w:cs="Times New Roman" w:hint="default"/>
          <w:lang w:val="sk-SK"/>
        </w:rPr>
        <w:t>ce k </w:t>
      </w:r>
      <w:r w:rsidRPr="006528E2">
        <w:rPr>
          <w:rFonts w:ascii="Times New Roman" w:hAnsi="Times New Roman" w:cs="Times New Roman" w:hint="default"/>
          <w:lang w:val="sk-SK"/>
        </w:rPr>
        <w:t>pô</w:t>
      </w:r>
      <w:r w:rsidRPr="006528E2">
        <w:rPr>
          <w:rFonts w:ascii="Times New Roman" w:hAnsi="Times New Roman" w:cs="Times New Roman" w:hint="default"/>
          <w:lang w:val="sk-SK"/>
        </w:rPr>
        <w:t>rodu, ak ide o </w:t>
      </w:r>
      <w:r w:rsidRPr="006528E2">
        <w:rPr>
          <w:rFonts w:ascii="Times New Roman" w:hAnsi="Times New Roman" w:cs="Times New Roman" w:hint="default"/>
          <w:lang w:val="sk-SK"/>
        </w:rPr>
        <w:t>tehotnú</w:t>
      </w:r>
      <w:r w:rsidRPr="006528E2">
        <w:rPr>
          <w:rFonts w:ascii="Times New Roman" w:hAnsi="Times New Roman" w:cs="Times New Roman" w:hint="default"/>
          <w:lang w:val="sk-SK"/>
        </w:rPr>
        <w:t xml:space="preserve"> ž</w:t>
      </w:r>
      <w:r w:rsidRPr="006528E2">
        <w:rPr>
          <w:rFonts w:ascii="Times New Roman" w:hAnsi="Times New Roman" w:cs="Times New Roman" w:hint="default"/>
          <w:lang w:val="sk-SK"/>
        </w:rPr>
        <w:t>enu, vyberanie implantovaný</w:t>
      </w:r>
      <w:r w:rsidRPr="006528E2">
        <w:rPr>
          <w:rFonts w:ascii="Times New Roman" w:hAnsi="Times New Roman" w:cs="Times New Roman" w:hint="default"/>
          <w:lang w:val="sk-SK"/>
        </w:rPr>
        <w:t>ch zdravotní</w:t>
      </w:r>
      <w:r w:rsidRPr="006528E2">
        <w:rPr>
          <w:rFonts w:ascii="Times New Roman" w:hAnsi="Times New Roman" w:cs="Times New Roman" w:hint="default"/>
          <w:lang w:val="sk-SK"/>
        </w:rPr>
        <w:t>ckych pomô</w:t>
      </w:r>
      <w:r w:rsidRPr="006528E2">
        <w:rPr>
          <w:rFonts w:ascii="Times New Roman" w:hAnsi="Times New Roman" w:cs="Times New Roman" w:hint="default"/>
          <w:lang w:val="sk-SK"/>
        </w:rPr>
        <w:t>cok, ak je to úč</w:t>
      </w:r>
      <w:r w:rsidRPr="006528E2">
        <w:rPr>
          <w:rFonts w:ascii="Times New Roman" w:hAnsi="Times New Roman" w:cs="Times New Roman" w:hint="default"/>
          <w:lang w:val="sk-SK"/>
        </w:rPr>
        <w:t>elné</w:t>
      </w:r>
      <w:r w:rsidRPr="006528E2">
        <w:rPr>
          <w:rFonts w:ascii="Times New Roman" w:hAnsi="Times New Roman" w:cs="Times New Roman" w:hint="default"/>
          <w:lang w:val="sk-SK"/>
        </w:rPr>
        <w:t>, okrem</w:t>
      </w:r>
      <w:r w:rsidRPr="006528E2">
        <w:rPr>
          <w:rFonts w:ascii="Times New Roman" w:hAnsi="Times New Roman" w:cs="Times New Roman" w:hint="default"/>
          <w:lang w:val="sk-SK"/>
        </w:rPr>
        <w:t xml:space="preserve"> zubno-leká</w:t>
      </w:r>
      <w:r w:rsidRPr="006528E2">
        <w:rPr>
          <w:rFonts w:ascii="Times New Roman" w:hAnsi="Times New Roman" w:cs="Times New Roman" w:hint="default"/>
          <w:lang w:val="sk-SK"/>
        </w:rPr>
        <w:t>rskych pevný</w:t>
      </w:r>
      <w:r w:rsidRPr="006528E2">
        <w:rPr>
          <w:rFonts w:ascii="Times New Roman" w:hAnsi="Times New Roman" w:cs="Times New Roman" w:hint="default"/>
          <w:lang w:val="sk-SK"/>
        </w:rPr>
        <w:t>ch protetický</w:t>
      </w:r>
      <w:r w:rsidRPr="006528E2">
        <w:rPr>
          <w:rFonts w:ascii="Times New Roman" w:hAnsi="Times New Roman" w:cs="Times New Roman" w:hint="default"/>
          <w:lang w:val="sk-SK"/>
        </w:rPr>
        <w:t>ch vý</w:t>
      </w:r>
      <w:r w:rsidRPr="006528E2">
        <w:rPr>
          <w:rFonts w:ascii="Times New Roman" w:hAnsi="Times New Roman" w:cs="Times New Roman" w:hint="default"/>
          <w:lang w:val="sk-SK"/>
        </w:rPr>
        <w:t>robkov a ď</w:t>
      </w:r>
      <w:r w:rsidRPr="006528E2">
        <w:rPr>
          <w:rFonts w:ascii="Times New Roman" w:hAnsi="Times New Roman" w:cs="Times New Roman" w:hint="default"/>
          <w:lang w:val="sk-SK"/>
        </w:rPr>
        <w:t>alš</w:t>
      </w:r>
      <w:r w:rsidRPr="006528E2">
        <w:rPr>
          <w:rFonts w:ascii="Times New Roman" w:hAnsi="Times New Roman" w:cs="Times New Roman" w:hint="default"/>
          <w:lang w:val="sk-SK"/>
        </w:rPr>
        <w:t>ie ú</w:t>
      </w:r>
      <w:r w:rsidRPr="006528E2">
        <w:rPr>
          <w:rFonts w:ascii="Times New Roman" w:hAnsi="Times New Roman" w:cs="Times New Roman" w:hint="default"/>
          <w:lang w:val="sk-SK"/>
        </w:rPr>
        <w:t>kony ustanovené</w:t>
      </w:r>
      <w:r w:rsidRPr="006528E2">
        <w:rPr>
          <w:rFonts w:ascii="Times New Roman" w:hAnsi="Times New Roman" w:cs="Times New Roman" w:hint="default"/>
          <w:lang w:val="sk-SK"/>
        </w:rPr>
        <w:t xml:space="preserve"> zá</w:t>
      </w:r>
      <w:r w:rsidRPr="006528E2">
        <w:rPr>
          <w:rFonts w:ascii="Times New Roman" w:hAnsi="Times New Roman" w:cs="Times New Roman" w:hint="default"/>
          <w:lang w:val="sk-SK"/>
        </w:rPr>
        <w:t>konom o </w:t>
      </w:r>
      <w:r w:rsidRPr="006528E2">
        <w:rPr>
          <w:rFonts w:ascii="Times New Roman" w:hAnsi="Times New Roman" w:cs="Times New Roman" w:hint="default"/>
          <w:lang w:val="sk-SK"/>
        </w:rPr>
        <w:t>pohrební</w:t>
      </w:r>
      <w:r w:rsidRPr="006528E2">
        <w:rPr>
          <w:rFonts w:ascii="Times New Roman" w:hAnsi="Times New Roman" w:cs="Times New Roman" w:hint="default"/>
          <w:lang w:val="sk-SK"/>
        </w:rPr>
        <w:t>ctve.</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2</w:t>
      </w:r>
      <w:r>
        <w:rPr>
          <w:rFonts w:ascii="Times New Roman" w:hAnsi="Times New Roman"/>
          <w:b/>
          <w:sz w:val="24"/>
          <w:szCs w:val="24"/>
        </w:rPr>
        <w:t>3</w:t>
      </w:r>
      <w:r w:rsidRPr="006528E2">
        <w:rPr>
          <w:rFonts w:ascii="Times New Roman" w:hAnsi="Times New Roman"/>
          <w:b/>
          <w:sz w:val="24"/>
          <w:szCs w:val="24"/>
        </w:rPr>
        <w:t xml:space="preserve"> (§ 45 ods. 1)</w:t>
      </w:r>
    </w:p>
    <w:p w:rsidR="00294A6E" w:rsidRPr="006528E2" w:rsidP="00294A6E">
      <w:pPr>
        <w:bidi w:val="0"/>
        <w:spacing w:line="240" w:lineRule="auto"/>
        <w:ind w:firstLine="708"/>
        <w:jc w:val="both"/>
        <w:rPr>
          <w:rFonts w:ascii="Times New Roman" w:hAnsi="Times New Roman"/>
          <w:sz w:val="24"/>
          <w:szCs w:val="24"/>
        </w:rPr>
      </w:pPr>
      <w:r w:rsidRPr="006528E2">
        <w:rPr>
          <w:rFonts w:ascii="Times New Roman" w:hAnsi="Times New Roman"/>
          <w:sz w:val="24"/>
          <w:szCs w:val="24"/>
        </w:rPr>
        <w:t xml:space="preserve">Navrhuje sa vypustenie kompetencie </w:t>
      </w:r>
      <w:r>
        <w:rPr>
          <w:rFonts w:ascii="Times New Roman" w:hAnsi="Times New Roman"/>
          <w:sz w:val="24"/>
          <w:szCs w:val="24"/>
        </w:rPr>
        <w:t>M</w:t>
      </w:r>
      <w:r w:rsidRPr="006528E2">
        <w:rPr>
          <w:rFonts w:ascii="Times New Roman" w:hAnsi="Times New Roman"/>
          <w:sz w:val="24"/>
          <w:szCs w:val="24"/>
        </w:rPr>
        <w:t>inisterstva zdravotníctva</w:t>
      </w:r>
      <w:r>
        <w:rPr>
          <w:rFonts w:ascii="Times New Roman" w:hAnsi="Times New Roman"/>
          <w:sz w:val="24"/>
          <w:szCs w:val="24"/>
        </w:rPr>
        <w:t xml:space="preserve"> Slovenskej republiky</w:t>
      </w:r>
      <w:r w:rsidRPr="006528E2">
        <w:rPr>
          <w:rFonts w:ascii="Times New Roman" w:hAnsi="Times New Roman"/>
          <w:sz w:val="24"/>
          <w:szCs w:val="24"/>
        </w:rPr>
        <w:t xml:space="preserve"> schvaľovať dátové rozhrania, dátové štruktúry a technické špecifikácie štandardov zdravotníckej informatiky vrátane dátových štruktúr elektronických zdravotných záznamov v elektronickej zdravotnej knižke ako aj každú ich zmenu.</w:t>
      </w:r>
      <w:r>
        <w:rPr>
          <w:rFonts w:ascii="Times New Roman" w:hAnsi="Times New Roman"/>
          <w:sz w:val="24"/>
          <w:szCs w:val="24"/>
        </w:rPr>
        <w:t xml:space="preserve"> Táto kompetencia bude zverená N</w:t>
      </w:r>
      <w:r w:rsidRPr="006528E2">
        <w:rPr>
          <w:rFonts w:ascii="Times New Roman" w:hAnsi="Times New Roman"/>
          <w:sz w:val="24"/>
          <w:szCs w:val="24"/>
        </w:rPr>
        <w:t>árodnému centru</w:t>
      </w:r>
      <w:r>
        <w:rPr>
          <w:rFonts w:ascii="Times New Roman" w:hAnsi="Times New Roman"/>
          <w:sz w:val="24"/>
          <w:szCs w:val="24"/>
        </w:rPr>
        <w:t xml:space="preserve"> zdravotníckych informácií</w:t>
      </w:r>
      <w:r w:rsidRPr="006528E2">
        <w:rPr>
          <w:rFonts w:ascii="Times New Roman" w:hAnsi="Times New Roman"/>
          <w:sz w:val="24"/>
          <w:szCs w:val="24"/>
        </w:rPr>
        <w:t>, ktoré je odborným garantom celej informatizácie zdravotníctva</w:t>
      </w:r>
      <w:r>
        <w:rPr>
          <w:rFonts w:ascii="Times New Roman" w:hAnsi="Times New Roman"/>
          <w:sz w:val="24"/>
          <w:szCs w:val="24"/>
        </w:rPr>
        <w:t>,</w:t>
      </w:r>
      <w:r w:rsidRPr="006528E2">
        <w:rPr>
          <w:rFonts w:ascii="Times New Roman" w:hAnsi="Times New Roman"/>
          <w:sz w:val="24"/>
          <w:szCs w:val="24"/>
        </w:rPr>
        <w:t xml:space="preserve"> ako aj správy národného zdravotníckeho informačného systému.</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bodu </w:t>
      </w:r>
      <w:r>
        <w:rPr>
          <w:rFonts w:ascii="Times New Roman" w:hAnsi="Times New Roman"/>
          <w:b/>
          <w:sz w:val="24"/>
          <w:szCs w:val="24"/>
        </w:rPr>
        <w:t>24</w:t>
      </w:r>
      <w:r w:rsidRPr="006528E2">
        <w:rPr>
          <w:rFonts w:ascii="Times New Roman" w:hAnsi="Times New Roman"/>
          <w:b/>
          <w:sz w:val="24"/>
          <w:szCs w:val="24"/>
        </w:rPr>
        <w:t xml:space="preserve"> (§ 49</w:t>
      </w:r>
      <w:r>
        <w:rPr>
          <w:rFonts w:ascii="Times New Roman" w:hAnsi="Times New Roman"/>
          <w:b/>
          <w:sz w:val="24"/>
          <w:szCs w:val="24"/>
        </w:rPr>
        <w:t>g</w:t>
      </w:r>
      <w:r w:rsidRPr="006528E2">
        <w:rPr>
          <w:rFonts w:ascii="Times New Roman" w:hAnsi="Times New Roman"/>
          <w:b/>
          <w:sz w:val="24"/>
          <w:szCs w:val="24"/>
        </w:rPr>
        <w:t>)</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Podľa zákona č. 171/2005 Z. z. o hazardných hrách a o zmene a doplnení niektorých zákonov v znení neskorších predpisov je poskytovateľ zdravotnej starostlivosti povinný poskytovať údaje do registra fyzických osôb vylúčených z hrania hazardných hier o osobách, ktorým bola diagnostikovaná choroba patologického hráčstva, pričom poskytovateľ</w:t>
      </w:r>
      <w:r>
        <w:rPr>
          <w:rFonts w:ascii="Times New Roman" w:hAnsi="Times New Roman"/>
          <w:sz w:val="24"/>
          <w:szCs w:val="24"/>
        </w:rPr>
        <w:t xml:space="preserve"> zdravotnej starostlivosti</w:t>
      </w:r>
      <w:r w:rsidRPr="006528E2">
        <w:rPr>
          <w:rFonts w:ascii="Times New Roman" w:hAnsi="Times New Roman"/>
          <w:sz w:val="24"/>
          <w:szCs w:val="24"/>
        </w:rPr>
        <w:t xml:space="preserve"> túto povinnosť plní až do času, kým správca registra fyzických osôb vylúčených z hrania hazardných hier nezabezpečí automatizované získavanie údajov z národného zdravotného registra. Toto automatizované získavanie údajov sa zabezpečí novelizáciou zákona č. 153/2013 Z. z. </w:t>
      </w:r>
      <w:r w:rsidRPr="006528E2">
        <w:rPr>
          <w:rStyle w:val="h1a2"/>
          <w:rFonts w:ascii="Times New Roman" w:hAnsi="Times New Roman"/>
          <w:vanish w:val="0"/>
          <w:webHidden w:val="0"/>
        </w:rPr>
        <w:t xml:space="preserve">o národnom zdravotníckom informačnom systéme a o zmene a doplnení niektorých zákonov, v znení neskorších predpisov a z toho dôvodu sa v § 24 odseky 5 až 7 stávajú obsolentné. </w:t>
      </w:r>
      <w:r w:rsidRPr="006528E2">
        <w:rPr>
          <w:rFonts w:ascii="Times New Roman" w:hAnsi="Times New Roman"/>
          <w:sz w:val="24"/>
          <w:szCs w:val="24"/>
        </w:rPr>
        <w:t>Vo väzbe na vypustenie uvedených odsekov je potrebné vypustiť tiež aj § 49g, ktorý upravuje prechodné ustanovenie k vypúšťaným odsekom.</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2</w:t>
      </w:r>
      <w:r>
        <w:rPr>
          <w:rFonts w:ascii="Times New Roman" w:hAnsi="Times New Roman"/>
          <w:b/>
          <w:sz w:val="24"/>
          <w:szCs w:val="24"/>
        </w:rPr>
        <w:t>5</w:t>
      </w:r>
      <w:r w:rsidRPr="006528E2">
        <w:rPr>
          <w:rFonts w:ascii="Times New Roman" w:hAnsi="Times New Roman"/>
          <w:b/>
          <w:sz w:val="24"/>
          <w:szCs w:val="24"/>
        </w:rPr>
        <w:t xml:space="preserve"> (príloha)</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Ustanovuje sa základné materiálno-technické vybavenie </w:t>
      </w:r>
      <w:r>
        <w:rPr>
          <w:rFonts w:ascii="Times New Roman" w:hAnsi="Times New Roman"/>
          <w:sz w:val="24"/>
          <w:szCs w:val="24"/>
        </w:rPr>
        <w:t xml:space="preserve">zariadenia sociálnej pomoci </w:t>
      </w:r>
      <w:r w:rsidRPr="006528E2">
        <w:rPr>
          <w:rFonts w:ascii="Times New Roman" w:hAnsi="Times New Roman"/>
          <w:sz w:val="24"/>
          <w:szCs w:val="24"/>
        </w:rPr>
        <w:t>na poskytovanie ošetrovateľskej starostlivosti, ktoré je jednou z podmienok na uzatvorenie zmluvy so zdravotnou poisťovňou.</w:t>
      </w:r>
    </w:p>
    <w:p w:rsidR="00294A6E" w:rsidP="00294A6E">
      <w:pPr>
        <w:bidi w:val="0"/>
        <w:spacing w:after="0" w:line="240" w:lineRule="auto"/>
        <w:jc w:val="both"/>
        <w:rPr>
          <w:rFonts w:ascii="Times New Roman" w:hAnsi="Times New Roman"/>
          <w:sz w:val="24"/>
          <w:szCs w:val="24"/>
        </w:rPr>
      </w:pPr>
    </w:p>
    <w:p w:rsidR="00294A6E" w:rsidP="00294A6E">
      <w:pPr>
        <w:bidi w:val="0"/>
        <w:spacing w:after="0" w:line="240" w:lineRule="auto"/>
        <w:jc w:val="both"/>
        <w:rPr>
          <w:rFonts w:ascii="Times New Roman" w:hAnsi="Times New Roman"/>
          <w:sz w:val="24"/>
          <w:szCs w:val="24"/>
        </w:rPr>
      </w:pPr>
    </w:p>
    <w:p w:rsidR="00294A6E"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Článok II (zákon č. 577/2004 Z. z.)</w:t>
      </w:r>
    </w:p>
    <w:p w:rsidR="00294A6E" w:rsidRPr="006528E2" w:rsidP="00294A6E">
      <w:pPr>
        <w:bidi w:val="0"/>
        <w:spacing w:after="0" w:line="240" w:lineRule="auto"/>
        <w:jc w:val="both"/>
        <w:rPr>
          <w:rFonts w:ascii="Times New Roman" w:hAnsi="Times New Roman"/>
          <w:b/>
          <w:sz w:val="24"/>
          <w:szCs w:val="24"/>
        </w:rPr>
      </w:pPr>
    </w:p>
    <w:p w:rsidR="00294A6E" w:rsidP="00294A6E">
      <w:pPr>
        <w:pStyle w:val="ListParagraph"/>
        <w:bidi w:val="0"/>
        <w:ind w:left="0"/>
        <w:rPr>
          <w:rFonts w:ascii="Times New Roman" w:hAnsi="Times New Roman"/>
          <w:b/>
        </w:rPr>
      </w:pPr>
      <w:r w:rsidRPr="006528E2">
        <w:rPr>
          <w:rFonts w:ascii="Times New Roman" w:hAnsi="Times New Roman"/>
          <w:b/>
        </w:rPr>
        <w:t>K bodu 1 (§ 3 ods. 15)</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Úhrada ošetrovateľskej starostlivosti v</w:t>
      </w:r>
      <w:r>
        <w:rPr>
          <w:rFonts w:ascii="Times New Roman" w:hAnsi="Times New Roman"/>
          <w:sz w:val="24"/>
          <w:szCs w:val="24"/>
        </w:rPr>
        <w:t> </w:t>
      </w:r>
      <w:r w:rsidRPr="006528E2">
        <w:rPr>
          <w:rFonts w:ascii="Times New Roman" w:hAnsi="Times New Roman"/>
          <w:sz w:val="24"/>
          <w:szCs w:val="24"/>
        </w:rPr>
        <w:t>zariadeniach</w:t>
      </w:r>
      <w:r>
        <w:rPr>
          <w:rFonts w:ascii="Times New Roman" w:hAnsi="Times New Roman"/>
          <w:sz w:val="24"/>
          <w:szCs w:val="24"/>
        </w:rPr>
        <w:t xml:space="preserve"> sociálnej pomoci zo zdrojov verejného zdravotného poistenia sa</w:t>
      </w:r>
      <w:r w:rsidRPr="006528E2">
        <w:rPr>
          <w:rFonts w:ascii="Times New Roman" w:hAnsi="Times New Roman"/>
          <w:sz w:val="24"/>
          <w:szCs w:val="24"/>
        </w:rPr>
        <w:t xml:space="preserve"> neviaže na konkrétne zdravotné výkony</w:t>
      </w:r>
      <w:r>
        <w:rPr>
          <w:rFonts w:ascii="Times New Roman" w:hAnsi="Times New Roman"/>
          <w:sz w:val="24"/>
          <w:szCs w:val="24"/>
        </w:rPr>
        <w:t>. P</w:t>
      </w:r>
      <w:r w:rsidRPr="006528E2">
        <w:rPr>
          <w:rFonts w:ascii="Times New Roman" w:hAnsi="Times New Roman"/>
          <w:sz w:val="24"/>
          <w:szCs w:val="24"/>
        </w:rPr>
        <w:t xml:space="preserve">odmieňuje sa uzatvorením zmluvy o poskytovaní ošetrovateľskej starostlivosti. Jej výška bude ustanovená na základe zákona č. 581/2004 Z. z. o zdravotných poisťovniach, dohľade nad zdravotnou starostlivosťou a o zmene a doplnení niektorých zákonov v znení </w:t>
      </w:r>
      <w:r>
        <w:rPr>
          <w:rFonts w:ascii="Times New Roman" w:hAnsi="Times New Roman"/>
          <w:sz w:val="24"/>
          <w:szCs w:val="24"/>
        </w:rPr>
        <w:t>neskorších predpisov</w:t>
      </w:r>
      <w:r w:rsidRPr="006528E2">
        <w:rPr>
          <w:rFonts w:ascii="Times New Roman" w:hAnsi="Times New Roman"/>
          <w:sz w:val="24"/>
          <w:szCs w:val="24"/>
        </w:rPr>
        <w:t>.</w:t>
      </w:r>
    </w:p>
    <w:p w:rsidR="00294A6E" w:rsidP="00294A6E">
      <w:pPr>
        <w:pStyle w:val="ListParagraph"/>
        <w:bidi w:val="0"/>
        <w:ind w:left="0"/>
        <w:rPr>
          <w:rFonts w:ascii="Times New Roman" w:hAnsi="Times New Roman"/>
          <w:b/>
        </w:rPr>
      </w:pPr>
    </w:p>
    <w:p w:rsidR="00294A6E" w:rsidRPr="006528E2" w:rsidP="00294A6E">
      <w:pPr>
        <w:pStyle w:val="BalloonText"/>
        <w:bidi w:val="0"/>
        <w:rPr>
          <w:rFonts w:ascii="Times New Roman" w:hAnsi="Times New Roman" w:cs="Times New Roman"/>
          <w:b/>
          <w:sz w:val="24"/>
          <w:szCs w:val="24"/>
        </w:rPr>
      </w:pPr>
      <w:r w:rsidRPr="006528E2">
        <w:rPr>
          <w:rFonts w:ascii="Times New Roman" w:hAnsi="Times New Roman" w:cs="Times New Roman"/>
          <w:b/>
          <w:sz w:val="24"/>
          <w:szCs w:val="24"/>
        </w:rPr>
        <w:t>K bodu 2 (§ 8 písm. g)</w:t>
      </w:r>
    </w:p>
    <w:p w:rsidR="00294A6E" w:rsidP="00294A6E">
      <w:pPr>
        <w:pStyle w:val="BalloonText"/>
        <w:bidi w:val="0"/>
        <w:ind w:firstLine="708"/>
        <w:jc w:val="both"/>
        <w:rPr>
          <w:rFonts w:ascii="Times New Roman" w:hAnsi="Times New Roman" w:cs="Times New Roman"/>
          <w:b/>
          <w:sz w:val="24"/>
          <w:szCs w:val="24"/>
        </w:rPr>
      </w:pPr>
      <w:r>
        <w:rPr>
          <w:rFonts w:ascii="Times New Roman" w:hAnsi="Times New Roman" w:cs="Times New Roman"/>
          <w:sz w:val="24"/>
          <w:szCs w:val="24"/>
        </w:rPr>
        <w:t xml:space="preserve">Ustanovuje sa </w:t>
      </w:r>
      <w:r w:rsidRPr="006528E2">
        <w:rPr>
          <w:rFonts w:ascii="Times New Roman" w:hAnsi="Times New Roman" w:cs="Times New Roman"/>
          <w:sz w:val="24"/>
          <w:szCs w:val="24"/>
        </w:rPr>
        <w:t>pôsob a rozsah úhrady zdravotnej starostlivosti osob</w:t>
      </w:r>
      <w:r>
        <w:rPr>
          <w:rFonts w:ascii="Times New Roman" w:hAnsi="Times New Roman" w:cs="Times New Roman"/>
          <w:sz w:val="24"/>
          <w:szCs w:val="24"/>
        </w:rPr>
        <w:t>e (cudzincovi)</w:t>
      </w:r>
      <w:r w:rsidRPr="006528E2">
        <w:rPr>
          <w:rFonts w:ascii="Times New Roman" w:hAnsi="Times New Roman" w:cs="Times New Roman"/>
          <w:sz w:val="24"/>
          <w:szCs w:val="24"/>
        </w:rPr>
        <w:t xml:space="preserve"> s poskytnutou doplnkovou </w:t>
      </w:r>
      <w:r>
        <w:rPr>
          <w:rFonts w:ascii="Times New Roman" w:hAnsi="Times New Roman" w:cs="Times New Roman"/>
          <w:sz w:val="24"/>
          <w:szCs w:val="24"/>
        </w:rPr>
        <w:t>ochranou, ak táto osoba nie je verejne zdravotná poistená. Poskytnutie zdravotnej starostlivosti sa neuhrádza zo zdrojov verejného zdravotného poistenia cudzincovi</w:t>
      </w:r>
      <w:r w:rsidRPr="00CE3F16">
        <w:rPr>
          <w:rFonts w:ascii="Times New Roman" w:hAnsi="Times New Roman" w:cs="Times New Roman"/>
          <w:sz w:val="24"/>
          <w:szCs w:val="24"/>
        </w:rPr>
        <w:t xml:space="preserve"> s poskytnutou doplnkovou ochranou</w:t>
      </w:r>
      <w:r>
        <w:rPr>
          <w:rFonts w:ascii="Times New Roman" w:hAnsi="Times New Roman" w:cs="Times New Roman"/>
          <w:sz w:val="24"/>
          <w:szCs w:val="24"/>
        </w:rPr>
        <w:t xml:space="preserve">, ktorá nie je verejne zdravotne poistená a ktorá sa preukáže dokladom o oprávnení na poskytnutie zdravotnej starostlivosti. Takúto poskytnutú </w:t>
      </w:r>
      <w:r w:rsidRPr="00CE3F16">
        <w:rPr>
          <w:rFonts w:ascii="Times New Roman" w:hAnsi="Times New Roman" w:cs="Times New Roman"/>
          <w:sz w:val="24"/>
          <w:szCs w:val="24"/>
        </w:rPr>
        <w:t xml:space="preserve">zdravotnú starostlivosť </w:t>
      </w:r>
      <w:r>
        <w:rPr>
          <w:rFonts w:ascii="Times New Roman" w:hAnsi="Times New Roman" w:cs="Times New Roman"/>
          <w:sz w:val="24"/>
          <w:szCs w:val="24"/>
        </w:rPr>
        <w:t>v rozsahu, v akom sa uhrádza na základe verejného zdravotného poistenia hradí, štát prostredníctvom</w:t>
      </w:r>
      <w:r w:rsidRPr="00CE3F16">
        <w:rPr>
          <w:rFonts w:ascii="Times New Roman" w:hAnsi="Times New Roman" w:cs="Times New Roman"/>
          <w:sz w:val="24"/>
          <w:szCs w:val="24"/>
        </w:rPr>
        <w:t xml:space="preserve"> Ministerstv</w:t>
      </w:r>
      <w:r>
        <w:rPr>
          <w:rFonts w:ascii="Times New Roman" w:hAnsi="Times New Roman" w:cs="Times New Roman"/>
          <w:sz w:val="24"/>
          <w:szCs w:val="24"/>
        </w:rPr>
        <w:t>a</w:t>
      </w:r>
      <w:r w:rsidRPr="00CE3F16">
        <w:rPr>
          <w:rFonts w:ascii="Times New Roman" w:hAnsi="Times New Roman" w:cs="Times New Roman"/>
          <w:sz w:val="24"/>
          <w:szCs w:val="24"/>
        </w:rPr>
        <w:t xml:space="preserve"> vnútra Slovenskej republiky</w:t>
      </w:r>
      <w:r>
        <w:rPr>
          <w:rFonts w:ascii="Times New Roman" w:hAnsi="Times New Roman" w:cs="Times New Roman"/>
          <w:sz w:val="24"/>
          <w:szCs w:val="24"/>
        </w:rPr>
        <w:t>.</w:t>
      </w:r>
    </w:p>
    <w:p w:rsidR="00294A6E" w:rsidRPr="006528E2" w:rsidP="00294A6E">
      <w:pPr>
        <w:pStyle w:val="ListParagraph"/>
        <w:bidi w:val="0"/>
        <w:ind w:left="0"/>
        <w:rPr>
          <w:rFonts w:ascii="Times New Roman" w:hAnsi="Times New Roman"/>
          <w:b/>
        </w:rPr>
      </w:pPr>
    </w:p>
    <w:p w:rsidR="00294A6E" w:rsidRPr="006528E2" w:rsidP="00294A6E">
      <w:pPr>
        <w:pStyle w:val="ListParagraph"/>
        <w:bidi w:val="0"/>
        <w:ind w:hanging="720"/>
        <w:rPr>
          <w:rFonts w:ascii="Times New Roman" w:hAnsi="Times New Roman"/>
          <w:b/>
        </w:rPr>
      </w:pPr>
      <w:r w:rsidRPr="006528E2">
        <w:rPr>
          <w:rFonts w:ascii="Times New Roman" w:hAnsi="Times New Roman"/>
          <w:b/>
        </w:rPr>
        <w:t>K bodu 3 (Príloha 7)</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Vypustenie prílohy č. 7 súvisí s úpravou, podľa ktorej sa úhrada ošetrovateľskej starostlivosti v zariadeniach sociáln</w:t>
      </w:r>
      <w:r>
        <w:rPr>
          <w:rFonts w:ascii="Times New Roman" w:hAnsi="Times New Roman"/>
          <w:sz w:val="24"/>
          <w:szCs w:val="24"/>
        </w:rPr>
        <w:t>ej pomoci</w:t>
      </w:r>
      <w:r w:rsidRPr="006528E2">
        <w:rPr>
          <w:rFonts w:ascii="Times New Roman" w:hAnsi="Times New Roman"/>
          <w:sz w:val="24"/>
          <w:szCs w:val="24"/>
        </w:rPr>
        <w:t xml:space="preserve"> neviaže na konkrétne zdravotné výkony.</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Článok III (zákon č. 578/2004 Z. z.)</w:t>
      </w:r>
    </w:p>
    <w:p w:rsidR="00294A6E" w:rsidRPr="006528E2" w:rsidP="00294A6E">
      <w:pPr>
        <w:bidi w:val="0"/>
        <w:spacing w:after="0" w:line="240" w:lineRule="auto"/>
        <w:ind w:left="708"/>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 (§ 3 ods. 1)</w:t>
      </w:r>
    </w:p>
    <w:p w:rsidR="00294A6E" w:rsidRPr="006528E2" w:rsidP="00294A6E">
      <w:pPr>
        <w:widowControl w:val="0"/>
        <w:autoSpaceDE w:val="0"/>
        <w:autoSpaceDN w:val="0"/>
        <w:bidi w:val="0"/>
        <w:adjustRightInd w:val="0"/>
        <w:spacing w:after="0" w:line="240" w:lineRule="auto"/>
        <w:ind w:firstLine="708"/>
        <w:jc w:val="both"/>
        <w:rPr>
          <w:rFonts w:ascii="Times New Roman" w:hAnsi="Times New Roman"/>
          <w:sz w:val="24"/>
          <w:szCs w:val="24"/>
        </w:rPr>
      </w:pPr>
      <w:r w:rsidRPr="006528E2">
        <w:rPr>
          <w:rFonts w:ascii="Times New Roman" w:hAnsi="Times New Roman"/>
          <w:sz w:val="24"/>
          <w:szCs w:val="24"/>
        </w:rPr>
        <w:t>V aplikačnej praxi bolo nejednotné, či úkony v súvislosti s vykonávaním prehliadky mŕtveho tela vykonávajú zdravotníck</w:t>
      </w:r>
      <w:r>
        <w:rPr>
          <w:rFonts w:ascii="Times New Roman" w:hAnsi="Times New Roman"/>
          <w:sz w:val="24"/>
          <w:szCs w:val="24"/>
        </w:rPr>
        <w:t>i</w:t>
      </w:r>
      <w:r w:rsidRPr="006528E2">
        <w:rPr>
          <w:rFonts w:ascii="Times New Roman" w:hAnsi="Times New Roman"/>
          <w:sz w:val="24"/>
          <w:szCs w:val="24"/>
        </w:rPr>
        <w:t xml:space="preserve"> pracovníci v príslušnom zdravotníckom povolaní. Z dôvodu jednoznačnosti sa navrhuje, napriek tomu, že nie je poskytovaním zdravotnej starostlivosti, že tento úkon vykonávajú zdravotnícki pracovníci v príslušnom zdravotníckom povolaní. Táto úprava súvisí s povinnosťou preukazovania odbornej spôsobilosti a taktiež s povinnosťou sústavného vzdelávania týchto zdravotníckych pracovníkov.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2 (§ 5 ods. 3)</w:t>
      </w:r>
    </w:p>
    <w:p w:rsidR="00294A6E" w:rsidRPr="006528E2" w:rsidP="00294A6E">
      <w:pPr>
        <w:bidi w:val="0"/>
        <w:spacing w:line="240" w:lineRule="auto"/>
        <w:ind w:firstLine="708"/>
        <w:jc w:val="both"/>
        <w:rPr>
          <w:rFonts w:ascii="Times New Roman" w:eastAsia="Noto Sans CJK SC Regular" w:hAnsi="Times New Roman" w:hint="default"/>
          <w:kern w:val="3"/>
          <w:sz w:val="24"/>
          <w:szCs w:val="24"/>
          <w:lang w:eastAsia="zh-CN" w:bidi="hi-IN"/>
        </w:rPr>
      </w:pPr>
      <w:r>
        <w:rPr>
          <w:rFonts w:ascii="Times New Roman" w:hAnsi="Times New Roman"/>
          <w:sz w:val="24"/>
          <w:szCs w:val="24"/>
        </w:rPr>
        <w:t>Návrhom zákona</w:t>
      </w:r>
      <w:r w:rsidRPr="006528E2">
        <w:rPr>
          <w:rFonts w:ascii="Times New Roman" w:hAnsi="Times New Roman"/>
          <w:sz w:val="24"/>
          <w:szCs w:val="24"/>
        </w:rPr>
        <w:t xml:space="preserve"> sa určuje pevná sieť poskytovateľov zdravotnej starostlivosti poskytujúcich ústavnú pohotovostnú službu z dôvodu optimalizácie dostupnosti a efektivity ústavnej pohotovostnej služby. Zároveň sa definuje pevná sieť poskytovateľov zdravotnej starostlivosti a systém ich zaraďovania zdravotnými poisťovňami do pevnej siete. Navrhuje sa, že pevná sieť poskytovateľov je také určenie poskytovateľov ústavnej zdravotnej starostlivosti v rámci minimálnej siete, aby sa zabezpečilo poskytovanie ústavnej pohotovostnej služby na príslušnom území s prihliadnutím na zákonom stanovené kritéria. Zdravotné poisťovne zaradia do pevnej siete každého poskytovateľa ústavnej zdravotnej starostlivosti, ktorý poskytuje urgentnú </w:t>
      </w:r>
      <w:r>
        <w:rPr>
          <w:rFonts w:ascii="Times New Roman" w:hAnsi="Times New Roman"/>
          <w:sz w:val="24"/>
          <w:szCs w:val="24"/>
        </w:rPr>
        <w:t xml:space="preserve">zdravotnú </w:t>
      </w:r>
      <w:r w:rsidRPr="006528E2">
        <w:rPr>
          <w:rFonts w:ascii="Times New Roman" w:hAnsi="Times New Roman"/>
          <w:sz w:val="24"/>
          <w:szCs w:val="24"/>
        </w:rPr>
        <w:t>starostlivosť na urgentnom príjme 1. typu alebo urgentnom príjme 2. typu podľa nariadenia vlády Slovenskej republiky č. 640/2008 Z. z., pričom v okrese, v ktorom takýto poskytovateľ</w:t>
      </w:r>
      <w:r>
        <w:rPr>
          <w:rFonts w:ascii="Times New Roman" w:hAnsi="Times New Roman"/>
          <w:sz w:val="24"/>
          <w:szCs w:val="24"/>
        </w:rPr>
        <w:t xml:space="preserve"> zdravotnej starostlivosti</w:t>
      </w:r>
      <w:r w:rsidRPr="006528E2">
        <w:rPr>
          <w:rFonts w:ascii="Times New Roman" w:hAnsi="Times New Roman"/>
          <w:sz w:val="24"/>
          <w:szCs w:val="24"/>
        </w:rPr>
        <w:t xml:space="preserve"> nie je zaradený do pevnej siete, zdravotná poisťovňa zaraďuje do pevnej siete poskytovateľov ústavnej zdravotnej starostlivosti</w:t>
      </w:r>
      <w:r>
        <w:rPr>
          <w:rFonts w:ascii="Times New Roman" w:hAnsi="Times New Roman"/>
          <w:sz w:val="24"/>
          <w:szCs w:val="24"/>
        </w:rPr>
        <w:t xml:space="preserve"> takého poskytovateľa zdravotnej starostlivosti</w:t>
      </w:r>
      <w:r w:rsidRPr="006528E2">
        <w:rPr>
          <w:rFonts w:ascii="Times New Roman" w:hAnsi="Times New Roman"/>
          <w:sz w:val="24"/>
          <w:szCs w:val="24"/>
        </w:rPr>
        <w:t>, ktorý poskytuje ústavnú pohotovostnú službu v ambulancii ústavnej pohotovostnej služby tak, aby pre každý okres Slovenskej republiky bola splnená podmienka, že aspoň jeden poskytovateľ ústavnej zdravotnej starostlivosti zaradený do pevnej siete poskytuje zdravotnú starostlivosť na území príslušného okresu alebo n</w:t>
      </w:r>
      <w:r w:rsidRPr="006528E2">
        <w:rPr>
          <w:rFonts w:ascii="Times New Roman" w:eastAsia="Noto Sans CJK SC Regular" w:hAnsi="Times New Roman" w:hint="default"/>
          <w:kern w:val="3"/>
          <w:sz w:val="24"/>
          <w:szCs w:val="24"/>
          <w:lang w:eastAsia="zh-CN" w:bidi="hi-IN"/>
        </w:rPr>
        <w:t>a ú</w:t>
      </w:r>
      <w:r w:rsidRPr="006528E2">
        <w:rPr>
          <w:rFonts w:ascii="Times New Roman" w:eastAsia="Noto Sans CJK SC Regular" w:hAnsi="Times New Roman" w:hint="default"/>
          <w:kern w:val="3"/>
          <w:sz w:val="24"/>
          <w:szCs w:val="24"/>
          <w:lang w:eastAsia="zh-CN" w:bidi="hi-IN"/>
        </w:rPr>
        <w:t>zemí</w:t>
      </w:r>
      <w:r w:rsidRPr="006528E2">
        <w:rPr>
          <w:rFonts w:ascii="Times New Roman" w:eastAsia="Noto Sans CJK SC Regular" w:hAnsi="Times New Roman" w:hint="default"/>
          <w:kern w:val="3"/>
          <w:sz w:val="24"/>
          <w:szCs w:val="24"/>
          <w:lang w:eastAsia="zh-CN" w:bidi="hi-IN"/>
        </w:rPr>
        <w:t xml:space="preserve"> okresu susediaceho s prí</w:t>
      </w:r>
      <w:r w:rsidRPr="006528E2">
        <w:rPr>
          <w:rFonts w:ascii="Times New Roman" w:eastAsia="Noto Sans CJK SC Regular" w:hAnsi="Times New Roman" w:hint="default"/>
          <w:kern w:val="3"/>
          <w:sz w:val="24"/>
          <w:szCs w:val="24"/>
          <w:lang w:eastAsia="zh-CN" w:bidi="hi-IN"/>
        </w:rPr>
        <w:t>sluš</w:t>
      </w:r>
      <w:r w:rsidRPr="006528E2">
        <w:rPr>
          <w:rFonts w:ascii="Times New Roman" w:eastAsia="Noto Sans CJK SC Regular" w:hAnsi="Times New Roman" w:hint="default"/>
          <w:kern w:val="3"/>
          <w:sz w:val="24"/>
          <w:szCs w:val="24"/>
          <w:lang w:eastAsia="zh-CN" w:bidi="hi-IN"/>
        </w:rPr>
        <w:t>ný</w:t>
      </w:r>
      <w:r w:rsidRPr="006528E2">
        <w:rPr>
          <w:rFonts w:ascii="Times New Roman" w:eastAsia="Noto Sans CJK SC Regular" w:hAnsi="Times New Roman" w:hint="default"/>
          <w:kern w:val="3"/>
          <w:sz w:val="24"/>
          <w:szCs w:val="24"/>
          <w:lang w:eastAsia="zh-CN" w:bidi="hi-IN"/>
        </w:rPr>
        <w:t>m okresom.</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3 (§ 7 ods. 15)</w:t>
      </w:r>
    </w:p>
    <w:p w:rsidR="00294A6E" w:rsidRPr="006528E2" w:rsidP="00294A6E">
      <w:pPr>
        <w:bidi w:val="0"/>
        <w:spacing w:after="0" w:line="240" w:lineRule="auto"/>
        <w:ind w:firstLine="708"/>
        <w:jc w:val="both"/>
        <w:rPr>
          <w:rFonts w:ascii="Times New Roman" w:hAnsi="Times New Roman"/>
          <w:b/>
          <w:sz w:val="24"/>
          <w:szCs w:val="24"/>
        </w:rPr>
      </w:pPr>
      <w:r w:rsidRPr="006528E2">
        <w:rPr>
          <w:rFonts w:ascii="Times New Roman" w:hAnsi="Times New Roman"/>
          <w:sz w:val="24"/>
          <w:szCs w:val="24"/>
        </w:rPr>
        <w:t xml:space="preserve">Navrhovanou úpravou sa definuje urgentný príjem I. typu a urgentný príjem II. typu ako prevádzkové útvary poskytovateľa </w:t>
      </w:r>
      <w:r>
        <w:rPr>
          <w:rFonts w:ascii="Times New Roman" w:hAnsi="Times New Roman"/>
          <w:sz w:val="24"/>
          <w:szCs w:val="24"/>
        </w:rPr>
        <w:t xml:space="preserve">ústavnej </w:t>
      </w:r>
      <w:r w:rsidRPr="006528E2">
        <w:rPr>
          <w:rFonts w:ascii="Times New Roman" w:hAnsi="Times New Roman"/>
          <w:sz w:val="24"/>
          <w:szCs w:val="24"/>
        </w:rPr>
        <w:t>zdravotnej starostlivosti, ktorý prevádzkuje všeobecnú nemocnicu</w:t>
      </w:r>
      <w:r>
        <w:rPr>
          <w:rFonts w:ascii="Times New Roman" w:hAnsi="Times New Roman"/>
          <w:sz w:val="24"/>
          <w:szCs w:val="24"/>
        </w:rPr>
        <w:t xml:space="preserve"> a k</w:t>
      </w:r>
      <w:r w:rsidRPr="006528E2">
        <w:rPr>
          <w:rFonts w:ascii="Times New Roman" w:hAnsi="Times New Roman"/>
          <w:sz w:val="24"/>
          <w:szCs w:val="24"/>
        </w:rPr>
        <w:t xml:space="preserve">torý poskytuje urgentnú zdravotnú starostlivosť. Takýto poskytovateľ zdravotnej starostlivosti po splnení </w:t>
      </w:r>
      <w:r>
        <w:rPr>
          <w:rFonts w:ascii="Times New Roman" w:hAnsi="Times New Roman"/>
          <w:sz w:val="24"/>
          <w:szCs w:val="24"/>
        </w:rPr>
        <w:t xml:space="preserve">podmienok </w:t>
      </w:r>
      <w:r w:rsidRPr="006528E2">
        <w:rPr>
          <w:rFonts w:ascii="Times New Roman" w:hAnsi="Times New Roman"/>
          <w:sz w:val="24"/>
          <w:szCs w:val="24"/>
        </w:rPr>
        <w:t>materiálno-technického vybavenia a personálneho zabezpečenia sa môže na základe písomného súhlasu Ministerstva zdravotníctva Slovenskej republiky označiť za Traumacentrum.</w:t>
      </w:r>
    </w:p>
    <w:p w:rsidR="00294A6E" w:rsidP="00294A6E">
      <w:pPr>
        <w:bidi w:val="0"/>
        <w:spacing w:after="0" w:line="240" w:lineRule="auto"/>
        <w:ind w:right="423"/>
        <w:jc w:val="both"/>
        <w:rPr>
          <w:rFonts w:ascii="Times New Roman" w:hAnsi="Times New Roman"/>
          <w:sz w:val="24"/>
          <w:szCs w:val="24"/>
        </w:rPr>
      </w:pPr>
    </w:p>
    <w:p w:rsidR="00294A6E" w:rsidRPr="006528E2" w:rsidP="00294A6E">
      <w:pPr>
        <w:bidi w:val="0"/>
        <w:spacing w:after="0" w:line="240" w:lineRule="auto"/>
        <w:ind w:right="423"/>
        <w:jc w:val="both"/>
        <w:rPr>
          <w:rFonts w:ascii="Times New Roman" w:hAnsi="Times New Roman"/>
          <w:b/>
          <w:sz w:val="24"/>
          <w:szCs w:val="24"/>
        </w:rPr>
      </w:pPr>
      <w:r w:rsidRPr="006528E2">
        <w:rPr>
          <w:rFonts w:ascii="Times New Roman" w:hAnsi="Times New Roman"/>
          <w:b/>
          <w:sz w:val="24"/>
          <w:szCs w:val="24"/>
        </w:rPr>
        <w:t>K bodu 4 (poznámka pod čiarou)</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Legislatívno-technická úprava súvisiaca s § 5 ods. 4 zákona č. 576/2004 z. z.</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5 ( § 79 ods. 1 písm. w)</w:t>
      </w:r>
    </w:p>
    <w:p w:rsidR="00294A6E" w:rsidRPr="006528E2" w:rsidP="00294A6E">
      <w:pPr>
        <w:bidi w:val="0"/>
        <w:spacing w:after="0" w:line="240" w:lineRule="auto"/>
        <w:ind w:firstLine="633"/>
        <w:jc w:val="both"/>
        <w:rPr>
          <w:rFonts w:ascii="Times New Roman" w:hAnsi="Times New Roman"/>
          <w:sz w:val="24"/>
          <w:szCs w:val="24"/>
        </w:rPr>
      </w:pPr>
      <w:r w:rsidRPr="006528E2">
        <w:rPr>
          <w:rFonts w:ascii="Times New Roman" w:hAnsi="Times New Roman"/>
          <w:sz w:val="24"/>
          <w:szCs w:val="24"/>
        </w:rPr>
        <w:t>V súvislosti s navrhovanou úpravou vykonávania a zabezpečovania prehli</w:t>
      </w:r>
      <w:r>
        <w:rPr>
          <w:rFonts w:ascii="Times New Roman" w:hAnsi="Times New Roman"/>
          <w:sz w:val="24"/>
          <w:szCs w:val="24"/>
        </w:rPr>
        <w:t xml:space="preserve">adky mŕtveho tela sa precizuje </w:t>
      </w:r>
      <w:r w:rsidRPr="006528E2">
        <w:rPr>
          <w:rFonts w:ascii="Times New Roman" w:hAnsi="Times New Roman"/>
          <w:sz w:val="24"/>
          <w:szCs w:val="24"/>
        </w:rPr>
        <w:t xml:space="preserve">povinnosť poskytovateľa zdravotnej starostlivosti zabezpečiť </w:t>
      </w:r>
      <w:r w:rsidRPr="006528E2">
        <w:rPr>
          <w:rFonts w:ascii="Times New Roman" w:eastAsia="Noto Sans CJK SC Regular" w:hAnsi="Times New Roman" w:hint="default"/>
          <w:kern w:val="3"/>
          <w:sz w:val="24"/>
          <w:szCs w:val="24"/>
          <w:lang w:eastAsia="zh-CN" w:bidi="hi-IN"/>
        </w:rPr>
        <w:t>vykoná</w:t>
      </w:r>
      <w:r w:rsidRPr="006528E2">
        <w:rPr>
          <w:rFonts w:ascii="Times New Roman" w:eastAsia="Noto Sans CJK SC Regular" w:hAnsi="Times New Roman" w:hint="default"/>
          <w:kern w:val="3"/>
          <w:sz w:val="24"/>
          <w:szCs w:val="24"/>
          <w:lang w:eastAsia="zh-CN" w:bidi="hi-IN"/>
        </w:rPr>
        <w:t>vanie prehliadok mŕ</w:t>
      </w:r>
      <w:r w:rsidRPr="006528E2">
        <w:rPr>
          <w:rFonts w:ascii="Times New Roman" w:eastAsia="Noto Sans CJK SC Regular" w:hAnsi="Times New Roman" w:hint="default"/>
          <w:kern w:val="3"/>
          <w:sz w:val="24"/>
          <w:szCs w:val="24"/>
          <w:lang w:eastAsia="zh-CN" w:bidi="hi-IN"/>
        </w:rPr>
        <w:t>tvych tiel na zá</w:t>
      </w:r>
      <w:r w:rsidRPr="006528E2">
        <w:rPr>
          <w:rFonts w:ascii="Times New Roman" w:eastAsia="Noto Sans CJK SC Regular" w:hAnsi="Times New Roman" w:hint="default"/>
          <w:kern w:val="3"/>
          <w:sz w:val="24"/>
          <w:szCs w:val="24"/>
          <w:lang w:eastAsia="zh-CN" w:bidi="hi-IN"/>
        </w:rPr>
        <w:t xml:space="preserve">klade rozpisu </w:t>
      </w:r>
      <w:r w:rsidRPr="006528E2">
        <w:rPr>
          <w:rFonts w:ascii="Times New Roman" w:hAnsi="Times New Roman"/>
          <w:sz w:val="24"/>
          <w:szCs w:val="24"/>
        </w:rPr>
        <w:t xml:space="preserve">Úradu pre dohľad nad zdravotnou starostlivosťou a </w:t>
      </w:r>
      <w:r w:rsidRPr="006528E2">
        <w:rPr>
          <w:rFonts w:ascii="Times New Roman" w:eastAsia="Noto Sans CJK SC Regular" w:hAnsi="Times New Roman" w:hint="default"/>
          <w:kern w:val="3"/>
          <w:sz w:val="24"/>
          <w:szCs w:val="24"/>
          <w:lang w:eastAsia="zh-CN" w:bidi="hi-IN"/>
        </w:rPr>
        <w:t>poskytovať</w:t>
      </w:r>
      <w:r w:rsidRPr="006528E2">
        <w:rPr>
          <w:rFonts w:ascii="Times New Roman" w:eastAsia="Noto Sans CJK SC Regular" w:hAnsi="Times New Roman" w:hint="default"/>
          <w:kern w:val="3"/>
          <w:sz w:val="24"/>
          <w:szCs w:val="24"/>
          <w:lang w:eastAsia="zh-CN" w:bidi="hi-IN"/>
        </w:rPr>
        <w:t xml:space="preserve"> </w:t>
      </w:r>
      <w:r w:rsidRPr="006528E2">
        <w:rPr>
          <w:rFonts w:ascii="Times New Roman" w:hAnsi="Times New Roman"/>
          <w:sz w:val="24"/>
          <w:szCs w:val="24"/>
        </w:rPr>
        <w:t xml:space="preserve">Úradu pre dohľad nad zdravotnou starostlivosťou </w:t>
      </w:r>
      <w:r w:rsidRPr="006528E2">
        <w:rPr>
          <w:rFonts w:ascii="Times New Roman" w:eastAsia="Noto Sans CJK SC Regular" w:hAnsi="Times New Roman" w:hint="default"/>
          <w:kern w:val="3"/>
          <w:sz w:val="24"/>
          <w:szCs w:val="24"/>
          <w:lang w:eastAsia="zh-CN" w:bidi="hi-IN"/>
        </w:rPr>
        <w:t>potrebnú</w:t>
      </w:r>
      <w:r w:rsidRPr="006528E2">
        <w:rPr>
          <w:rFonts w:ascii="Times New Roman" w:eastAsia="Noto Sans CJK SC Regular" w:hAnsi="Times New Roman" w:hint="default"/>
          <w:kern w:val="3"/>
          <w:sz w:val="24"/>
          <w:szCs w:val="24"/>
          <w:lang w:eastAsia="zh-CN" w:bidi="hi-IN"/>
        </w:rPr>
        <w:t xml:space="preserve"> sú</w:t>
      </w:r>
      <w:r w:rsidRPr="006528E2">
        <w:rPr>
          <w:rFonts w:ascii="Times New Roman" w:eastAsia="Noto Sans CJK SC Regular" w:hAnsi="Times New Roman" w:hint="default"/>
          <w:kern w:val="3"/>
          <w:sz w:val="24"/>
          <w:szCs w:val="24"/>
          <w:lang w:eastAsia="zh-CN" w:bidi="hi-IN"/>
        </w:rPr>
        <w:t>č</w:t>
      </w:r>
      <w:r w:rsidRPr="006528E2">
        <w:rPr>
          <w:rFonts w:ascii="Times New Roman" w:eastAsia="Noto Sans CJK SC Regular" w:hAnsi="Times New Roman" w:hint="default"/>
          <w:kern w:val="3"/>
          <w:sz w:val="24"/>
          <w:szCs w:val="24"/>
          <w:lang w:eastAsia="zh-CN" w:bidi="hi-IN"/>
        </w:rPr>
        <w:t>innosť</w:t>
      </w:r>
      <w:r w:rsidRPr="006528E2">
        <w:rPr>
          <w:rFonts w:ascii="Times New Roman" w:eastAsia="Noto Sans CJK SC Regular" w:hAnsi="Times New Roman" w:hint="default"/>
          <w:kern w:val="3"/>
          <w:sz w:val="24"/>
          <w:szCs w:val="24"/>
          <w:lang w:eastAsia="zh-CN" w:bidi="hi-IN"/>
        </w:rPr>
        <w:t xml:space="preserve"> pre zabezpeč</w:t>
      </w:r>
      <w:r w:rsidRPr="006528E2">
        <w:rPr>
          <w:rFonts w:ascii="Times New Roman" w:eastAsia="Noto Sans CJK SC Regular" w:hAnsi="Times New Roman" w:hint="default"/>
          <w:kern w:val="3"/>
          <w:sz w:val="24"/>
          <w:szCs w:val="24"/>
          <w:lang w:eastAsia="zh-CN" w:bidi="hi-IN"/>
        </w:rPr>
        <w:t>enie vykoná</w:t>
      </w:r>
      <w:r w:rsidRPr="006528E2">
        <w:rPr>
          <w:rFonts w:ascii="Times New Roman" w:eastAsia="Noto Sans CJK SC Regular" w:hAnsi="Times New Roman" w:hint="default"/>
          <w:kern w:val="3"/>
          <w:sz w:val="24"/>
          <w:szCs w:val="24"/>
          <w:lang w:eastAsia="zh-CN" w:bidi="hi-IN"/>
        </w:rPr>
        <w:t>vania prehliadok mŕ</w:t>
      </w:r>
      <w:r w:rsidRPr="006528E2">
        <w:rPr>
          <w:rFonts w:ascii="Times New Roman" w:eastAsia="Noto Sans CJK SC Regular" w:hAnsi="Times New Roman" w:hint="default"/>
          <w:kern w:val="3"/>
          <w:sz w:val="24"/>
          <w:szCs w:val="24"/>
          <w:lang w:eastAsia="zh-CN" w:bidi="hi-IN"/>
        </w:rPr>
        <w:t>tvych tiel a nariaď</w:t>
      </w:r>
      <w:r w:rsidRPr="006528E2">
        <w:rPr>
          <w:rFonts w:ascii="Times New Roman" w:eastAsia="Noto Sans CJK SC Regular" w:hAnsi="Times New Roman" w:hint="default"/>
          <w:kern w:val="3"/>
          <w:sz w:val="24"/>
          <w:szCs w:val="24"/>
          <w:lang w:eastAsia="zh-CN" w:bidi="hi-IN"/>
        </w:rPr>
        <w:t>ovať</w:t>
      </w:r>
      <w:r w:rsidRPr="006528E2">
        <w:rPr>
          <w:rFonts w:ascii="Times New Roman" w:eastAsia="Noto Sans CJK SC Regular" w:hAnsi="Times New Roman" w:hint="default"/>
          <w:kern w:val="3"/>
          <w:sz w:val="24"/>
          <w:szCs w:val="24"/>
          <w:lang w:eastAsia="zh-CN" w:bidi="hi-IN"/>
        </w:rPr>
        <w:t xml:space="preserve"> pitvy, </w:t>
      </w:r>
      <w:r w:rsidRPr="006528E2">
        <w:rPr>
          <w:rFonts w:ascii="Times New Roman" w:hAnsi="Times New Roman"/>
          <w:sz w:val="24"/>
          <w:szCs w:val="24"/>
        </w:rPr>
        <w:t xml:space="preserve">ak ide o poskytovateľa všeobecnej zdravotnej starostlivosti a pre poskytovateľa ústavnej zdravotnej starostlivosti sa ustanovuje povinnosť zabezpečiť vykonávanie prehliadok mŕtvych tiel svojim prehliadajúcim lekárom, ak úmrtie nastane u poskytovateľa ústavnej zdravotnej starostlivosti. </w:t>
      </w:r>
    </w:p>
    <w:p w:rsidR="00294A6E" w:rsidRPr="006528E2" w:rsidP="00294A6E">
      <w:pPr>
        <w:bidi w:val="0"/>
        <w:spacing w:after="0" w:line="240" w:lineRule="auto"/>
        <w:ind w:right="423"/>
        <w:jc w:val="both"/>
        <w:rPr>
          <w:rFonts w:ascii="Times New Roman" w:hAnsi="Times New Roman"/>
          <w:sz w:val="24"/>
          <w:szCs w:val="24"/>
        </w:rPr>
      </w:pPr>
    </w:p>
    <w:p w:rsidR="00294A6E" w:rsidRPr="006528E2" w:rsidP="00294A6E">
      <w:pPr>
        <w:bidi w:val="0"/>
        <w:spacing w:after="0" w:line="240" w:lineRule="auto"/>
        <w:ind w:right="423"/>
        <w:jc w:val="both"/>
        <w:rPr>
          <w:rFonts w:ascii="Times New Roman" w:hAnsi="Times New Roman"/>
          <w:b/>
          <w:sz w:val="24"/>
          <w:szCs w:val="24"/>
        </w:rPr>
      </w:pPr>
      <w:r w:rsidRPr="006528E2">
        <w:rPr>
          <w:rFonts w:ascii="Times New Roman" w:hAnsi="Times New Roman"/>
          <w:b/>
          <w:sz w:val="24"/>
          <w:szCs w:val="24"/>
        </w:rPr>
        <w:t>K bod</w:t>
      </w:r>
      <w:r>
        <w:rPr>
          <w:rFonts w:ascii="Times New Roman" w:hAnsi="Times New Roman"/>
          <w:b/>
          <w:sz w:val="24"/>
          <w:szCs w:val="24"/>
        </w:rPr>
        <w:t>u</w:t>
      </w:r>
      <w:r w:rsidRPr="006528E2">
        <w:rPr>
          <w:rFonts w:ascii="Times New Roman" w:hAnsi="Times New Roman"/>
          <w:b/>
          <w:sz w:val="24"/>
          <w:szCs w:val="24"/>
        </w:rPr>
        <w:t xml:space="preserve"> 6 (§ 79 ods. 1 písm. zg)</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V súvislosti so zmenou obsahu</w:t>
      </w:r>
      <w:r>
        <w:rPr>
          <w:rFonts w:ascii="Times New Roman" w:hAnsi="Times New Roman"/>
          <w:sz w:val="24"/>
          <w:szCs w:val="24"/>
        </w:rPr>
        <w:t>,</w:t>
      </w:r>
      <w:r w:rsidRPr="006528E2">
        <w:rPr>
          <w:rFonts w:ascii="Times New Roman" w:hAnsi="Times New Roman"/>
          <w:sz w:val="24"/>
          <w:szCs w:val="24"/>
        </w:rPr>
        <w:t xml:space="preserve"> ako aj prístupov do pacientskeho sumára</w:t>
      </w:r>
      <w:r>
        <w:rPr>
          <w:rFonts w:ascii="Times New Roman" w:hAnsi="Times New Roman"/>
          <w:sz w:val="24"/>
          <w:szCs w:val="24"/>
        </w:rPr>
        <w:t xml:space="preserve"> </w:t>
      </w:r>
      <w:r w:rsidRPr="00CC1263">
        <w:rPr>
          <w:rFonts w:ascii="Times New Roman" w:hAnsi="Times New Roman"/>
          <w:sz w:val="24"/>
          <w:szCs w:val="24"/>
        </w:rPr>
        <w:t xml:space="preserve">(čl. XII 17. bod) </w:t>
      </w:r>
      <w:r w:rsidRPr="006528E2">
        <w:rPr>
          <w:rFonts w:ascii="Times New Roman" w:hAnsi="Times New Roman"/>
          <w:sz w:val="24"/>
          <w:szCs w:val="24"/>
        </w:rPr>
        <w:t xml:space="preserve">sa navrhuje úprava príslušnej povinnosti poskytovateľa zdravotnej starostlivosti. Povinnosť zapisovať vybrané údaje do pacientskeho sumára prechádza zo všeobecného lekára na každého ošetrujúceho lekára pričom sa podstatným spôsobom zredukoval rozsah zapisovaných údajov. </w:t>
      </w:r>
    </w:p>
    <w:p w:rsidR="00294A6E"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7 (§ 79 ods. 1 písm. zi)</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V rámci poskytovania ústavnej zdravotnej starostlivosti sa navrhuje, aby sa do elektronickej zdravotnej knižky zapisovali všetky príslušné elektronické záznamy – t. j. najmä údaje o podaných liekoch, doplnkové zdravotné záznamy ako aj záznamy o prepustení osoby z ústavnej zdravotnej starostlivosti. Cieľom je získať podrobné a priebežné informácie o priebehu liečby osoby počas poskytovania ústavnej zdravotnej starostlivosti nie až po prepustení osoby z ústavnej zdravotnej starostlivosti.</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8 (§ 79 ods. 1 písm. zj)</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Úprava súvisiaca s vypustením </w:t>
      </w:r>
      <w:r>
        <w:rPr>
          <w:rFonts w:ascii="Times New Roman" w:hAnsi="Times New Roman"/>
          <w:sz w:val="24"/>
          <w:szCs w:val="24"/>
        </w:rPr>
        <w:t>psychológa</w:t>
      </w:r>
      <w:r w:rsidRPr="006528E2">
        <w:rPr>
          <w:rFonts w:ascii="Times New Roman" w:hAnsi="Times New Roman"/>
          <w:sz w:val="24"/>
          <w:szCs w:val="24"/>
        </w:rPr>
        <w:t xml:space="preserve"> so špecializáciou v špecializačnom odbore poradenská psychológia alebo pracovná a organizačná psychológia z osobitného režimu prístupu k záznamu v elektronickej zdravotnej knižke ako aj režimu sprístupňovania nimi vytvorených záznamov inému ošetrujúcemu lekárovi.</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9 (§ 79 ods. 14)</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V súvislosti s článkom 1 body 3</w:t>
      </w:r>
      <w:r>
        <w:rPr>
          <w:rFonts w:ascii="Times New Roman" w:hAnsi="Times New Roman"/>
          <w:sz w:val="24"/>
          <w:szCs w:val="24"/>
        </w:rPr>
        <w:t>, 7, 14</w:t>
      </w:r>
      <w:r w:rsidRPr="006528E2">
        <w:rPr>
          <w:rFonts w:ascii="Times New Roman" w:hAnsi="Times New Roman"/>
          <w:sz w:val="24"/>
          <w:szCs w:val="24"/>
        </w:rPr>
        <w:t xml:space="preserve"> a v zmysle zákona č. 171/2005 Z. z. o hazardných hrách a o zmene a doplnení niektorých zákonov v znení neskorších predpisov, sa ustanovuje nová povinnosť poskytovateľovi zdravotnej starostlivosti poskytovať údaje do registra fyzických osôb vylúčených z hrania hazardných hier o osobách, ktorým bola diagnostikovaná choroba patologického hráčstva. Povinnosť sa vzťahuje na poskytovanie Národnému centru zdravotníckych informácií hlásenie o pacientovi s diagnostikovanou chorobou patologického hráčstva na účely evidencie tohto pacienta v registri fyzických osôb vylúčených z hrania hazardných hier podľa osobitného predpisu. V prípade, ak osoba s diagnostikovanou chorobou patologického hráčstva </w:t>
      </w:r>
      <w:r>
        <w:rPr>
          <w:rFonts w:ascii="Times New Roman" w:hAnsi="Times New Roman"/>
          <w:sz w:val="24"/>
          <w:szCs w:val="24"/>
        </w:rPr>
        <w:t>v dôsledku</w:t>
      </w:r>
      <w:r w:rsidRPr="006528E2">
        <w:rPr>
          <w:rFonts w:ascii="Times New Roman" w:hAnsi="Times New Roman"/>
          <w:sz w:val="24"/>
          <w:szCs w:val="24"/>
        </w:rPr>
        <w:t xml:space="preserve"> zápis</w:t>
      </w:r>
      <w:r>
        <w:rPr>
          <w:rFonts w:ascii="Times New Roman" w:hAnsi="Times New Roman"/>
          <w:sz w:val="24"/>
          <w:szCs w:val="24"/>
        </w:rPr>
        <w:t xml:space="preserve">u </w:t>
      </w:r>
      <w:r w:rsidRPr="006528E2">
        <w:rPr>
          <w:rFonts w:ascii="Times New Roman" w:hAnsi="Times New Roman"/>
          <w:sz w:val="24"/>
          <w:szCs w:val="24"/>
        </w:rPr>
        <w:t xml:space="preserve">do registra fyzických osôb vylúčených z hrania hazardných hier </w:t>
      </w:r>
      <w:r>
        <w:rPr>
          <w:rFonts w:ascii="Times New Roman" w:hAnsi="Times New Roman"/>
          <w:sz w:val="24"/>
          <w:szCs w:val="24"/>
        </w:rPr>
        <w:t xml:space="preserve">by nesúhlasila s liečbou choroby patologického hráčstva, je povinný lekár túto skutočnosť zaznamenať do zdravotnej dokumentácie, navrhuje sa, že v takomto prípade </w:t>
      </w:r>
      <w:r w:rsidRPr="006528E2">
        <w:rPr>
          <w:rFonts w:ascii="Times New Roman" w:hAnsi="Times New Roman"/>
          <w:sz w:val="24"/>
          <w:szCs w:val="24"/>
        </w:rPr>
        <w:t xml:space="preserve">táto povinnosť </w:t>
      </w:r>
      <w:r>
        <w:rPr>
          <w:rFonts w:ascii="Times New Roman" w:hAnsi="Times New Roman"/>
          <w:sz w:val="24"/>
          <w:szCs w:val="24"/>
        </w:rPr>
        <w:t xml:space="preserve">lekára bola splnená.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10 (§ 79b</w:t>
      </w:r>
      <w:r>
        <w:rPr>
          <w:rFonts w:ascii="Times New Roman" w:hAnsi="Times New Roman"/>
          <w:b/>
          <w:sz w:val="24"/>
          <w:szCs w:val="24"/>
        </w:rPr>
        <w:t xml:space="preserve"> ods. 7</w:t>
      </w:r>
      <w:r w:rsidRPr="006528E2">
        <w:rPr>
          <w:rFonts w:ascii="Times New Roman" w:hAnsi="Times New Roman"/>
          <w:b/>
          <w:sz w:val="24"/>
          <w:szCs w:val="24"/>
        </w:rPr>
        <w:t>)</w:t>
      </w:r>
    </w:p>
    <w:p w:rsidR="00294A6E" w:rsidRPr="006528E2" w:rsidP="00294A6E">
      <w:pPr>
        <w:bidi w:val="0"/>
        <w:spacing w:after="0" w:line="240" w:lineRule="auto"/>
        <w:ind w:firstLine="708"/>
        <w:jc w:val="both"/>
        <w:rPr>
          <w:rFonts w:ascii="Times New Roman" w:hAnsi="Times New Roman"/>
          <w:iCs/>
          <w:sz w:val="24"/>
          <w:szCs w:val="24"/>
        </w:rPr>
      </w:pPr>
      <w:r w:rsidRPr="006528E2">
        <w:rPr>
          <w:rFonts w:ascii="Times New Roman" w:hAnsi="Times New Roman"/>
          <w:iCs/>
          <w:sz w:val="24"/>
          <w:szCs w:val="24"/>
        </w:rPr>
        <w:t>Zakotvuje sa povinnosť poskytovateľa zdravotnej starostlivosti poskytnúť osobám s poskytnutou doplnkovou ochranou, ktoré sa preukážu dokladom o oprávnení na poskytnutie zdravotnej starostlivosti zdravotnú starostlivosť. Povinnosť</w:t>
      </w:r>
      <w:r>
        <w:rPr>
          <w:rFonts w:ascii="Times New Roman" w:hAnsi="Times New Roman"/>
          <w:iCs/>
          <w:sz w:val="24"/>
          <w:szCs w:val="24"/>
        </w:rPr>
        <w:t xml:space="preserve"> poskytovania zdravotnej starostlivosti </w:t>
      </w:r>
      <w:r w:rsidRPr="006528E2">
        <w:rPr>
          <w:rFonts w:ascii="Times New Roman" w:hAnsi="Times New Roman"/>
          <w:iCs/>
          <w:sz w:val="24"/>
          <w:szCs w:val="24"/>
        </w:rPr>
        <w:t xml:space="preserve">pre tieto osoby </w:t>
      </w:r>
      <w:r>
        <w:rPr>
          <w:rFonts w:ascii="Times New Roman" w:hAnsi="Times New Roman"/>
          <w:iCs/>
          <w:sz w:val="24"/>
          <w:szCs w:val="24"/>
        </w:rPr>
        <w:t xml:space="preserve">vyplýva zo zákona </w:t>
      </w:r>
      <w:r w:rsidRPr="006528E2">
        <w:rPr>
          <w:rFonts w:ascii="Times New Roman" w:hAnsi="Times New Roman"/>
          <w:iCs/>
          <w:sz w:val="24"/>
          <w:szCs w:val="24"/>
        </w:rPr>
        <w:t xml:space="preserve">č. 480/2002 Z. z. </w:t>
      </w:r>
      <w:r>
        <w:rPr>
          <w:rFonts w:ascii="Times New Roman" w:hAnsi="Times New Roman"/>
          <w:iCs/>
          <w:sz w:val="24"/>
          <w:szCs w:val="24"/>
        </w:rPr>
        <w:t xml:space="preserve">o azyle.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11 a 12 (§ 81 ods. 1, § 82 ods. 1)</w:t>
      </w:r>
    </w:p>
    <w:p w:rsidR="00294A6E" w:rsidRPr="006528E2" w:rsidP="00294A6E">
      <w:pPr>
        <w:bidi w:val="0"/>
        <w:spacing w:after="0" w:line="240" w:lineRule="auto"/>
        <w:ind w:firstLine="708"/>
        <w:jc w:val="both"/>
        <w:rPr>
          <w:rFonts w:ascii="Times New Roman" w:hAnsi="Times New Roman"/>
          <w:bCs/>
          <w:sz w:val="24"/>
          <w:szCs w:val="24"/>
        </w:rPr>
      </w:pPr>
      <w:r w:rsidRPr="006528E2">
        <w:rPr>
          <w:rFonts w:ascii="Times New Roman" w:hAnsi="Times New Roman"/>
          <w:bCs/>
          <w:sz w:val="24"/>
          <w:szCs w:val="24"/>
        </w:rPr>
        <w:t>Legislatívno-technická úprava v súvislosti so skutočnosťou, že za organizáciu a financovanie vykonávania prehliadok mŕtvych tiel zodpovedá Úrad pre dohľad na zdravotnou starostlivosťou</w:t>
      </w:r>
      <w:r>
        <w:rPr>
          <w:rFonts w:ascii="Times New Roman" w:hAnsi="Times New Roman"/>
          <w:bCs/>
          <w:sz w:val="24"/>
          <w:szCs w:val="24"/>
        </w:rPr>
        <w:t xml:space="preserve">. Vzhľadom k uvedenému sa navrhuje, </w:t>
      </w:r>
      <w:r w:rsidRPr="006528E2">
        <w:rPr>
          <w:rFonts w:ascii="Times New Roman" w:hAnsi="Times New Roman"/>
          <w:bCs/>
          <w:sz w:val="24"/>
          <w:szCs w:val="24"/>
        </w:rPr>
        <w:t xml:space="preserve">že </w:t>
      </w:r>
      <w:r>
        <w:rPr>
          <w:rFonts w:ascii="Times New Roman" w:hAnsi="Times New Roman"/>
          <w:bCs/>
          <w:sz w:val="24"/>
          <w:szCs w:val="24"/>
        </w:rPr>
        <w:t>za</w:t>
      </w:r>
      <w:r w:rsidRPr="006528E2">
        <w:rPr>
          <w:rFonts w:ascii="Times New Roman" w:hAnsi="Times New Roman"/>
          <w:bCs/>
          <w:sz w:val="24"/>
          <w:szCs w:val="24"/>
        </w:rPr>
        <w:t xml:space="preserve"> ukladanie pokút v súvislosti s vykonávaním prehliadok mŕtvych tiel a nariaďovanie pitvy bude tiež zodpovedný a oprávnený Úrad pre dohľad nad zdravotnou starostlivosťou.   </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13 (§ 82 ods. 12)</w:t>
      </w:r>
    </w:p>
    <w:p w:rsidR="00294A6E" w:rsidRPr="006528E2" w:rsidP="00294A6E">
      <w:pPr>
        <w:bidi w:val="0"/>
        <w:spacing w:after="0" w:line="240" w:lineRule="auto"/>
        <w:ind w:firstLine="708"/>
        <w:jc w:val="both"/>
        <w:rPr>
          <w:rFonts w:ascii="Times New Roman" w:hAnsi="Times New Roman"/>
          <w:bCs/>
          <w:sz w:val="24"/>
          <w:szCs w:val="24"/>
        </w:rPr>
      </w:pPr>
      <w:r w:rsidRPr="006528E2">
        <w:rPr>
          <w:rFonts w:ascii="Times New Roman" w:hAnsi="Times New Roman"/>
          <w:bCs/>
          <w:sz w:val="24"/>
          <w:szCs w:val="24"/>
        </w:rPr>
        <w:t>Legislatívno-technická úprava v súvislosti so skutočnosťou, že za organizáciu a financovanie vykonávania prehliadok mŕtvych tiel zodpovedá Úrad pre dohľad na zdravotnou starostlivosťou sa navrhuje, že na ukladanie pokút v súvislosti s vykonávaním prehliadok mŕtvych tiel a nariaďovanie pitvy bude tiež zodpovedný a oprávnený Úrad pre dohľad nad zdravotnou starostlivosťou. Navrhuje sa, že u</w:t>
      </w:r>
      <w:r w:rsidRPr="006528E2">
        <w:rPr>
          <w:rFonts w:ascii="Times New Roman" w:hAnsi="Times New Roman"/>
          <w:sz w:val="24"/>
          <w:szCs w:val="24"/>
        </w:rPr>
        <w:t xml:space="preserve">kladanie pokút za porušenie povinnosti zabezpečiť vykonávanie prehliadok mŕtvych tiel na základe rozpisu, poskytovať Úradu pre dohľad nad zdravotnou starostlivosťou potrebnú súčinnosť pre zabezpečenie vykonávania prehliadok mŕtvych tiel a nariaďovať pitvy bude ustanovené v zákone č. 581/2004 Z. z., vzhľadom na skutočnosť, že za organizáciu a vykonávanie </w:t>
      </w:r>
      <w:r w:rsidRPr="006528E2">
        <w:rPr>
          <w:rFonts w:ascii="Times New Roman" w:hAnsi="Times New Roman"/>
          <w:bCs/>
          <w:sz w:val="24"/>
          <w:szCs w:val="24"/>
        </w:rPr>
        <w:t xml:space="preserve">prehliadok mŕtvych tiel a nariaďovanie pitvy je zodpovedný Úrad pre dohľad nad zdravotnou starostlivosťou.   </w:t>
      </w:r>
    </w:p>
    <w:p w:rsidR="00294A6E" w:rsidP="00294A6E">
      <w:pPr>
        <w:bidi w:val="0"/>
        <w:spacing w:after="0" w:line="240" w:lineRule="auto"/>
        <w:ind w:right="423"/>
        <w:jc w:val="both"/>
        <w:rPr>
          <w:rFonts w:ascii="Times New Roman" w:hAnsi="Times New Roman"/>
          <w:bCs/>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w:t>
      </w:r>
      <w:r>
        <w:rPr>
          <w:rFonts w:ascii="Times New Roman" w:hAnsi="Times New Roman"/>
          <w:b/>
          <w:sz w:val="24"/>
          <w:szCs w:val="24"/>
        </w:rPr>
        <w:t>4</w:t>
      </w:r>
      <w:r w:rsidRPr="006528E2">
        <w:rPr>
          <w:rFonts w:ascii="Times New Roman" w:hAnsi="Times New Roman"/>
          <w:b/>
          <w:sz w:val="24"/>
          <w:szCs w:val="24"/>
        </w:rPr>
        <w:t xml:space="preserve"> (</w:t>
      </w:r>
      <w:r>
        <w:rPr>
          <w:rFonts w:ascii="Times New Roman" w:hAnsi="Times New Roman"/>
          <w:b/>
          <w:sz w:val="24"/>
          <w:szCs w:val="24"/>
        </w:rPr>
        <w:t>§ 102m ods. 7</w:t>
      </w:r>
      <w:r w:rsidRPr="006528E2">
        <w:rPr>
          <w:rFonts w:ascii="Times New Roman" w:hAnsi="Times New Roman"/>
          <w:b/>
          <w:sz w:val="24"/>
          <w:szCs w:val="24"/>
        </w:rPr>
        <w:t>)</w:t>
      </w:r>
    </w:p>
    <w:p w:rsidR="00294A6E" w:rsidRPr="00D9015F" w:rsidP="00294A6E">
      <w:pPr>
        <w:bidi w:val="0"/>
        <w:spacing w:after="0" w:line="240" w:lineRule="auto"/>
        <w:jc w:val="both"/>
        <w:rPr>
          <w:rFonts w:ascii="Times New Roman" w:hAnsi="Times New Roman"/>
          <w:sz w:val="24"/>
          <w:szCs w:val="24"/>
        </w:rPr>
      </w:pPr>
      <w:r>
        <w:rPr>
          <w:rFonts w:ascii="Times New Roman" w:hAnsi="Times New Roman"/>
          <w:b/>
          <w:sz w:val="24"/>
          <w:szCs w:val="24"/>
        </w:rPr>
        <w:tab/>
      </w:r>
      <w:r w:rsidRPr="00D9015F">
        <w:rPr>
          <w:rFonts w:ascii="Times New Roman" w:hAnsi="Times New Roman"/>
          <w:sz w:val="24"/>
          <w:szCs w:val="24"/>
        </w:rPr>
        <w:t xml:space="preserve"> Vo vzťahu k navrhovanej </w:t>
      </w:r>
      <w:r>
        <w:rPr>
          <w:rFonts w:ascii="Times New Roman" w:hAnsi="Times New Roman"/>
          <w:sz w:val="24"/>
          <w:szCs w:val="24"/>
        </w:rPr>
        <w:t xml:space="preserve">úprave v zákone č. 153/2013 Z. z. súvisiacej s automatickou aktualizáciou údajov v pacientskom sumári sa vypúšťa ustanovenie, ktoré určovalo povinnosť všeobecnému lekárovi tieto údaje zapísať do pacientskeho sumára osoby, s ktorou ma uzatvorený zmluvný vzťah. </w:t>
      </w:r>
    </w:p>
    <w:p w:rsidR="00294A6E"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w:t>
      </w:r>
      <w:r>
        <w:rPr>
          <w:rFonts w:ascii="Times New Roman" w:hAnsi="Times New Roman"/>
          <w:b/>
          <w:sz w:val="24"/>
          <w:szCs w:val="24"/>
        </w:rPr>
        <w:t>5</w:t>
      </w:r>
      <w:r w:rsidRPr="006528E2">
        <w:rPr>
          <w:rFonts w:ascii="Times New Roman" w:hAnsi="Times New Roman"/>
          <w:b/>
          <w:sz w:val="24"/>
          <w:szCs w:val="24"/>
        </w:rPr>
        <w:t xml:space="preserve"> (§ 102ac a 102ad)</w:t>
      </w:r>
    </w:p>
    <w:p w:rsidR="00294A6E"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Z dôvodu oneskorenia prác na tvorbe číselníkov v rámci vyšetrení spoločných vyšetrovacích a liečebných zložiek je potrebné odložiť možnosť vytvárania elektronických žiadaniek na tieto vyšetrenia do 31. decembra 2018.  Do tohto dátumu poskytovateľ zdravotnej starostlivosti nie je povinný vytvárať elektronický záznam žiadanky na vyšetrenie spoločných vyšetrovacích a liečebných zložiek.</w:t>
      </w:r>
      <w:r>
        <w:rPr>
          <w:rFonts w:ascii="Times New Roman" w:hAnsi="Times New Roman"/>
          <w:sz w:val="24"/>
          <w:szCs w:val="24"/>
        </w:rPr>
        <w:t xml:space="preserve"> V uvedenej súvislosti sa aj rozširuje obsah zdravotnej dokumentácie o žiadanky na vyšetrenie spoločných vyšetrovacích a liečebných zložiek.</w:t>
      </w:r>
    </w:p>
    <w:p w:rsidR="00294A6E" w:rsidRPr="00D813BE" w:rsidP="00294A6E">
      <w:pPr>
        <w:bidi w:val="0"/>
        <w:spacing w:after="0" w:line="240" w:lineRule="auto"/>
        <w:ind w:firstLine="708"/>
        <w:jc w:val="both"/>
        <w:rPr>
          <w:rFonts w:ascii="Times New Roman" w:hAnsi="Times New Roman"/>
          <w:sz w:val="24"/>
          <w:szCs w:val="24"/>
        </w:rPr>
      </w:pPr>
      <w:r w:rsidRPr="00D813BE">
        <w:rPr>
          <w:rFonts w:ascii="Times New Roman" w:hAnsi="Times New Roman"/>
          <w:sz w:val="24"/>
          <w:szCs w:val="24"/>
        </w:rPr>
        <w:t>Obdobne sa navrhuje, aby do 31. decembra 2020 nebol poskytovateľ zdravotnej starostlivosti povinný vytvoriť elektronický záznam návrhu na zaradenie do zoznamu poistencov čakajúcich na poskytnutie plánovanej zdravotnej starostlivosti.</w:t>
      </w:r>
    </w:p>
    <w:p w:rsidR="00294A6E" w:rsidRPr="006528E2" w:rsidP="00294A6E">
      <w:pPr>
        <w:bidi w:val="0"/>
        <w:spacing w:after="0" w:line="240" w:lineRule="auto"/>
        <w:ind w:firstLine="708"/>
        <w:jc w:val="both"/>
        <w:rPr>
          <w:rFonts w:ascii="Times New Roman" w:hAnsi="Times New Roman"/>
          <w:sz w:val="24"/>
          <w:szCs w:val="24"/>
        </w:rPr>
      </w:pPr>
      <w:r w:rsidRPr="00D813BE">
        <w:rPr>
          <w:rFonts w:ascii="Times New Roman" w:hAnsi="Times New Roman"/>
          <w:sz w:val="24"/>
          <w:szCs w:val="24"/>
        </w:rPr>
        <w:t>Prechodným ustanovením sa navrhuje, aby poskytovateľ zdravotnej starostlivosti</w:t>
      </w:r>
      <w:r w:rsidRPr="006528E2">
        <w:rPr>
          <w:rFonts w:ascii="Times New Roman" w:hAnsi="Times New Roman"/>
          <w:sz w:val="24"/>
          <w:szCs w:val="24"/>
        </w:rPr>
        <w:t xml:space="preserve"> bol povinný najneskôr do 30. októbra 2018 poskytnúť údaje podľa § 79 ods. 14 vo vzťahu k fyzickej osobe, ktorej bola diagnostikovaná choroba patologického hráčstva pred 30. júnom 2018 a k uvedenému dňu neukončila liečbu z choroby patologického hráčstva.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Článok IV. (zákon č. 579/2004 Z. z.)</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 3 ods. 3</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Zavádza sa nová povinnosť pre operačné stredisko</w:t>
      </w:r>
      <w:r>
        <w:rPr>
          <w:rFonts w:ascii="Times New Roman" w:hAnsi="Times New Roman"/>
          <w:sz w:val="24"/>
          <w:szCs w:val="24"/>
        </w:rPr>
        <w:t xml:space="preserve"> tiesňového volania</w:t>
      </w:r>
      <w:r w:rsidRPr="006528E2">
        <w:rPr>
          <w:rFonts w:ascii="Times New Roman" w:hAnsi="Times New Roman"/>
          <w:sz w:val="24"/>
          <w:szCs w:val="24"/>
        </w:rPr>
        <w:t xml:space="preserve"> záchrannej zdravotnej služby, z dôvodu lepšej koordinácie zabezpečenia vykonávania prehliadok mŕtvych tiel.</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Článok V. (zákon č. 580/2004 Z. z.)</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pStyle w:val="ListParagraph"/>
        <w:bidi w:val="0"/>
        <w:ind w:left="0"/>
        <w:rPr>
          <w:rFonts w:ascii="Times New Roman" w:hAnsi="Times New Roman"/>
          <w:b/>
        </w:rPr>
      </w:pPr>
      <w:r w:rsidRPr="006528E2">
        <w:rPr>
          <w:rFonts w:ascii="Times New Roman" w:hAnsi="Times New Roman"/>
          <w:b/>
        </w:rPr>
        <w:t>K bodu 1 (§ 3 ods. 3 písm. a)</w:t>
      </w:r>
    </w:p>
    <w:p w:rsidR="00294A6E" w:rsidRPr="006528E2" w:rsidP="00294A6E">
      <w:pPr>
        <w:pStyle w:val="ListParagraph"/>
        <w:bidi w:val="0"/>
        <w:ind w:left="0" w:firstLine="708"/>
        <w:jc w:val="both"/>
        <w:rPr>
          <w:rFonts w:ascii="Times New Roman" w:hAnsi="Times New Roman"/>
        </w:rPr>
      </w:pPr>
      <w:r w:rsidRPr="006528E2">
        <w:rPr>
          <w:rFonts w:ascii="Times New Roman" w:hAnsi="Times New Roman"/>
        </w:rPr>
        <w:t>Zavádza sa vstup do systému verejného zdravotného poistenia v SR naviazaný na minimálnu mzdu. V prípade, ak by občan z iného členského štátu alebo občan z cudziny nedosahoval tento minimálny príjem bolo by zdravotné poistenie na území SR ukončené k poslednému dňu mesiaca, v ktorom príjem dosiahol. Počas práceneschopnosti by sa takéto osoby považovali za zamestnancov tzn., že ustanovenie § 11 ods. 3 by sa uplatňovalo aj na týchto zamestnancov. Takouto úpravou dochádza k zamedzeniu špekulatívneho vstupu do systému verejného zdravotného poistenia osobám z iných štátov, ktorých deklarované príjmy na území SR sú často obmedzené na niekoľko desiatok eur.</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2 (§ 3 ods. 9)</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Na základe aplikačnej praxe sa navrhuje vypustenie podmienky existencie zdravotného poistenia v cudzine, </w:t>
      </w:r>
      <w:r>
        <w:rPr>
          <w:rFonts w:ascii="Times New Roman" w:hAnsi="Times New Roman"/>
          <w:sz w:val="24"/>
          <w:szCs w:val="24"/>
        </w:rPr>
        <w:t>keďže</w:t>
      </w:r>
      <w:r w:rsidRPr="006528E2">
        <w:rPr>
          <w:rFonts w:ascii="Times New Roman" w:hAnsi="Times New Roman"/>
          <w:sz w:val="24"/>
          <w:szCs w:val="24"/>
        </w:rPr>
        <w:t xml:space="preserve"> existenciu resp. neexistenciu zdravotného poistenia v cudzine je obtiažne (a v mnohých prípadoch nemožné) preskúmavať zo strany zdravotnej poisťovne.</w:t>
      </w:r>
    </w:p>
    <w:p w:rsidR="00294A6E" w:rsidRPr="006528E2" w:rsidP="00294A6E">
      <w:pPr>
        <w:bidi w:val="0"/>
        <w:spacing w:after="0" w:line="240" w:lineRule="auto"/>
        <w:jc w:val="both"/>
        <w:rPr>
          <w:rFonts w:ascii="Times New Roman" w:hAnsi="Times New Roman"/>
          <w:sz w:val="24"/>
          <w:szCs w:val="24"/>
        </w:rPr>
      </w:pPr>
    </w:p>
    <w:p w:rsidR="00294A6E" w:rsidRPr="006528E2" w:rsidP="00294A6E">
      <w:pPr>
        <w:pStyle w:val="ListParagraph"/>
        <w:bidi w:val="0"/>
        <w:ind w:left="0"/>
        <w:rPr>
          <w:rFonts w:ascii="Times New Roman" w:hAnsi="Times New Roman"/>
          <w:b/>
        </w:rPr>
      </w:pPr>
      <w:r w:rsidRPr="006528E2">
        <w:rPr>
          <w:rFonts w:ascii="Times New Roman" w:hAnsi="Times New Roman"/>
          <w:b/>
        </w:rPr>
        <w:t>K bodu 3 (§ 8 ods. 5)</w:t>
      </w:r>
    </w:p>
    <w:p w:rsidR="00294A6E" w:rsidRPr="006528E2" w:rsidP="00294A6E">
      <w:pPr>
        <w:pStyle w:val="ListParagraph"/>
        <w:bidi w:val="0"/>
        <w:ind w:left="0" w:firstLine="708"/>
        <w:jc w:val="both"/>
        <w:rPr>
          <w:rFonts w:ascii="Times New Roman" w:hAnsi="Times New Roman"/>
        </w:rPr>
      </w:pPr>
      <w:r w:rsidRPr="006528E2">
        <w:rPr>
          <w:rFonts w:ascii="Times New Roman" w:hAnsi="Times New Roman"/>
        </w:rPr>
        <w:t xml:space="preserve">Rieši sa, na základe podnetov z aplikačnej praxe, situácia, ktorá nastáva u osôb, ktorým bol udelený azyl, vzniká im nárok na účasť na systéme verejného zdravotného poistenia v SR, avšak nemôžu splniť podmienku na oznámenie rodného čísla, </w:t>
      </w:r>
      <w:r>
        <w:rPr>
          <w:rFonts w:ascii="Times New Roman" w:hAnsi="Times New Roman"/>
        </w:rPr>
        <w:t>keďže</w:t>
      </w:r>
      <w:r w:rsidRPr="006528E2">
        <w:rPr>
          <w:rFonts w:ascii="Times New Roman" w:hAnsi="Times New Roman"/>
        </w:rPr>
        <w:t xml:space="preserve"> toto im je pridelené až dodatočne, s časovým odstupom, podľa interných postupov Ministerstva vnútra S</w:t>
      </w:r>
      <w:r>
        <w:rPr>
          <w:rFonts w:ascii="Times New Roman" w:hAnsi="Times New Roman"/>
        </w:rPr>
        <w:t>lovenskej republiky</w:t>
      </w:r>
      <w:r w:rsidRPr="006528E2">
        <w:rPr>
          <w:rFonts w:ascii="Times New Roman" w:hAnsi="Times New Roman"/>
        </w:rPr>
        <w:t>. Tieto osoby po predložení rozhodnutia o udelení azylu budú zdravotne poistené odo dňa udelenia azylu, pričom povinnosť oznámiť rodné číslo zdravotnej poisťovni budú mať až v budúcnosti, po jeho pridelení.</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sz w:val="24"/>
          <w:szCs w:val="24"/>
        </w:rPr>
      </w:pPr>
      <w:r w:rsidRPr="006528E2">
        <w:rPr>
          <w:rFonts w:ascii="Times New Roman" w:hAnsi="Times New Roman"/>
          <w:b/>
          <w:sz w:val="24"/>
          <w:szCs w:val="24"/>
        </w:rPr>
        <w:t xml:space="preserve">K bodu 4 až 6 (§ 13 ods. 12, 13, 16) </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Legislatívno-technická úprava súvisiaca so zrušením maximálneho vymeriavacieho základu.</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7 a 8 (§ 13a ods. 2, 13a ods. 4 až 6)</w:t>
      </w:r>
    </w:p>
    <w:p w:rsidR="00294A6E" w:rsidRPr="006528E2" w:rsidP="00294A6E">
      <w:pPr>
        <w:pStyle w:val="ListParagraph"/>
        <w:bidi w:val="0"/>
        <w:ind w:left="0" w:firstLine="708"/>
        <w:jc w:val="both"/>
        <w:rPr>
          <w:rFonts w:ascii="Times New Roman" w:hAnsi="Times New Roman"/>
        </w:rPr>
      </w:pPr>
      <w:r w:rsidRPr="006528E2">
        <w:rPr>
          <w:rFonts w:ascii="Times New Roman" w:hAnsi="Times New Roman"/>
        </w:rPr>
        <w:t xml:space="preserve">Aktuálne znenie umožňuje uplatniť si odpočítateľnú položku aj v špecifických prípadoch, keď príjem zamestnanca násobne prevyšuje minimálnu mzdu. Príklad: poistenec bol zamestnaný len 1 mesiac v roku s príjmom 4 560 eur, následne sa stáva poistencom štátu. Táto osoba si môže na príjem zo zamestnania uplatniť v ročnom zúčtovaní maximálnu odpočítateľnú položku 380 eur. Uvedený návrh nemá žiadne negatívne dopady na skutočne nízkopríjmové skupiny poistencov. Súčasne nemá negatívny dopad ani na nízkopríjmových zamestnancov s kolísavým príjmom, keďže nie sú stanovené podmienky pre jednotlivé mesiace, ale podmienky na príjmy zo zamestnania spolu za celý rok.               </w:t>
      </w:r>
    </w:p>
    <w:p w:rsidR="00294A6E" w:rsidRPr="006528E2" w:rsidP="00294A6E">
      <w:pPr>
        <w:pStyle w:val="ListParagraph"/>
        <w:bidi w:val="0"/>
        <w:rPr>
          <w:rFonts w:ascii="Times New Roman" w:hAnsi="Times New Roman"/>
        </w:rPr>
      </w:pPr>
    </w:p>
    <w:p w:rsidR="00294A6E" w:rsidRPr="006528E2" w:rsidP="00294A6E">
      <w:pPr>
        <w:pStyle w:val="ListParagraph"/>
        <w:bidi w:val="0"/>
        <w:ind w:left="0"/>
        <w:rPr>
          <w:rFonts w:ascii="Times New Roman" w:hAnsi="Times New Roman"/>
          <w:b/>
        </w:rPr>
      </w:pPr>
      <w:r w:rsidRPr="006528E2">
        <w:rPr>
          <w:rFonts w:ascii="Times New Roman" w:hAnsi="Times New Roman"/>
          <w:b/>
        </w:rPr>
        <w:t>K bodu 9 (§ 20 ods. 1)</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Legislatívno-technické zosúladenie textu s platnou právnou úpravou.</w:t>
      </w:r>
    </w:p>
    <w:p w:rsidR="00294A6E" w:rsidRPr="006528E2" w:rsidP="00294A6E">
      <w:pPr>
        <w:pStyle w:val="ListParagraph"/>
        <w:bidi w:val="0"/>
        <w:ind w:left="0"/>
        <w:rPr>
          <w:rFonts w:ascii="Times New Roman" w:hAnsi="Times New Roman"/>
          <w:b/>
        </w:rPr>
      </w:pPr>
    </w:p>
    <w:p w:rsidR="00294A6E" w:rsidRPr="006528E2" w:rsidP="00294A6E">
      <w:pPr>
        <w:pStyle w:val="ListParagraph"/>
        <w:bidi w:val="0"/>
        <w:ind w:left="0"/>
        <w:rPr>
          <w:rFonts w:ascii="Times New Roman" w:hAnsi="Times New Roman"/>
          <w:b/>
        </w:rPr>
      </w:pPr>
      <w:r w:rsidRPr="006528E2">
        <w:rPr>
          <w:rFonts w:ascii="Times New Roman" w:hAnsi="Times New Roman"/>
          <w:b/>
        </w:rPr>
        <w:t>K bodu 10 (§ 23 ods. 9</w:t>
      </w:r>
      <w:r>
        <w:rPr>
          <w:rFonts w:ascii="Times New Roman" w:hAnsi="Times New Roman"/>
          <w:b/>
        </w:rPr>
        <w:t xml:space="preserve"> písm. c</w:t>
      </w:r>
      <w:r w:rsidRPr="006528E2">
        <w:rPr>
          <w:rFonts w:ascii="Times New Roman" w:hAnsi="Times New Roman"/>
          <w:b/>
        </w:rPr>
        <w:t>)</w:t>
      </w:r>
    </w:p>
    <w:p w:rsidR="00294A6E" w:rsidRPr="006528E2" w:rsidP="00294A6E">
      <w:pPr>
        <w:pStyle w:val="ListParagraph"/>
        <w:bidi w:val="0"/>
        <w:ind w:left="0" w:firstLine="708"/>
        <w:jc w:val="both"/>
        <w:rPr>
          <w:rFonts w:ascii="Times New Roman" w:hAnsi="Times New Roman"/>
        </w:rPr>
      </w:pPr>
      <w:r w:rsidRPr="006528E2">
        <w:rPr>
          <w:rFonts w:ascii="Times New Roman" w:hAnsi="Times New Roman"/>
        </w:rPr>
        <w:t>Na základe oznámenia zdravotnej poisťovne o počte takýchto poistencov dochádza k úhrade platby štátu za týchto poistencov. Z dôvodu možnej ďalšej kontroly správnosti takto predkladaných údajov sa javí účelné, aby malo Ministerstvo financií S</w:t>
      </w:r>
      <w:r>
        <w:rPr>
          <w:rFonts w:ascii="Times New Roman" w:hAnsi="Times New Roman"/>
        </w:rPr>
        <w:t xml:space="preserve">lovenskej republiky </w:t>
      </w:r>
      <w:r w:rsidRPr="006528E2">
        <w:rPr>
          <w:rFonts w:ascii="Times New Roman" w:hAnsi="Times New Roman"/>
        </w:rPr>
        <w:t>a Úrad pre dohľad nad zdravotnou starostlivosťou k dispozícii aj zoznam týchto poistencov na účel kontroly.</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11 a 12 (§ 23 ods. 9 písm. e) a § 23 ods. 19)</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Dopĺňa sa oznamovacia povinnosť pre zdravotné poisťovne oznamovať údaje Ministerstvu zdravotníctva Slovenskej republiky a Ministerstvu financií Slovenskej republiky o platiteľoch poistného a ich vymeriavacích základoch pre účely zostavenia rozpočtu verejnej správy a hodnotenia plnenia rozpočtu verejnej správy vrátane hodnotenia efektívnosti a účinnosti verejných výdavkov. Formu, vzor výkazu a pokyny zverejnia ministerstvá na svojich webových sídlach.</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pStyle w:val="NoSpacing"/>
        <w:bidi w:val="0"/>
        <w:jc w:val="both"/>
        <w:rPr>
          <w:rFonts w:ascii="Times New Roman" w:hAnsi="Times New Roman" w:hint="default"/>
          <w:b/>
          <w:sz w:val="24"/>
          <w:szCs w:val="24"/>
        </w:rPr>
      </w:pPr>
      <w:r w:rsidRPr="006528E2">
        <w:rPr>
          <w:rFonts w:ascii="Times New Roman" w:hAnsi="Times New Roman"/>
          <w:b/>
          <w:sz w:val="24"/>
          <w:szCs w:val="24"/>
        </w:rPr>
        <w:t>K bodom 13</w:t>
      </w:r>
      <w:r>
        <w:rPr>
          <w:rFonts w:ascii="Times New Roman" w:hAnsi="Times New Roman"/>
          <w:b/>
          <w:sz w:val="24"/>
          <w:szCs w:val="24"/>
        </w:rPr>
        <w:t>, 15 a</w:t>
      </w:r>
      <w:r w:rsidRPr="006528E2">
        <w:rPr>
          <w:rFonts w:ascii="Times New Roman" w:hAnsi="Times New Roman" w:hint="default"/>
          <w:b/>
          <w:sz w:val="24"/>
          <w:szCs w:val="24"/>
        </w:rPr>
        <w:t>ž</w:t>
      </w:r>
      <w:r w:rsidRPr="006528E2">
        <w:rPr>
          <w:rFonts w:ascii="Times New Roman" w:hAnsi="Times New Roman" w:hint="default"/>
          <w:b/>
          <w:sz w:val="24"/>
          <w:szCs w:val="24"/>
        </w:rPr>
        <w:t xml:space="preserve"> 2</w:t>
      </w:r>
      <w:r>
        <w:rPr>
          <w:rFonts w:ascii="Times New Roman" w:hAnsi="Times New Roman"/>
          <w:b/>
          <w:sz w:val="24"/>
          <w:szCs w:val="24"/>
        </w:rPr>
        <w:t>8</w:t>
      </w:r>
      <w:r w:rsidRPr="006528E2">
        <w:rPr>
          <w:rFonts w:ascii="Times New Roman" w:hAnsi="Times New Roman" w:hint="default"/>
          <w:b/>
          <w:sz w:val="24"/>
          <w:szCs w:val="24"/>
        </w:rPr>
        <w:t xml:space="preserve"> (§</w:t>
      </w:r>
      <w:r w:rsidRPr="006528E2">
        <w:rPr>
          <w:rFonts w:ascii="Times New Roman" w:hAnsi="Times New Roman" w:hint="default"/>
          <w:b/>
          <w:sz w:val="24"/>
          <w:szCs w:val="24"/>
        </w:rPr>
        <w:t xml:space="preserve"> 27, §</w:t>
      </w:r>
      <w:r w:rsidRPr="006528E2">
        <w:rPr>
          <w:rFonts w:ascii="Times New Roman" w:hAnsi="Times New Roman" w:hint="default"/>
          <w:b/>
          <w:sz w:val="24"/>
          <w:szCs w:val="24"/>
        </w:rPr>
        <w:t xml:space="preserve"> 27a, §</w:t>
      </w:r>
      <w:r w:rsidRPr="006528E2">
        <w:rPr>
          <w:rFonts w:ascii="Times New Roman" w:hAnsi="Times New Roman" w:hint="default"/>
          <w:b/>
          <w:sz w:val="24"/>
          <w:szCs w:val="24"/>
        </w:rPr>
        <w:t xml:space="preserve"> 28, §</w:t>
      </w:r>
      <w:r w:rsidRPr="006528E2">
        <w:rPr>
          <w:rFonts w:ascii="Times New Roman" w:hAnsi="Times New Roman" w:hint="default"/>
          <w:b/>
          <w:sz w:val="24"/>
          <w:szCs w:val="24"/>
        </w:rPr>
        <w:t xml:space="preserve"> 28a)</w:t>
      </w:r>
    </w:p>
    <w:p w:rsidR="00294A6E" w:rsidRPr="006528E2" w:rsidP="00294A6E">
      <w:pPr>
        <w:pStyle w:val="ListParagraph"/>
        <w:bidi w:val="0"/>
        <w:ind w:left="0" w:firstLine="708"/>
        <w:jc w:val="both"/>
        <w:rPr>
          <w:rFonts w:ascii="Times New Roman" w:hAnsi="Times New Roman"/>
        </w:rPr>
      </w:pPr>
      <w:r w:rsidRPr="006528E2">
        <w:rPr>
          <w:rFonts w:ascii="Times New Roman" w:hAnsi="Times New Roman"/>
        </w:rPr>
        <w:t>Jedným z kľúčových aspektov spravodlivosti prerozdeľovania poistného a napĺňania princípu solidarity je správne a objektívne stanovenie indexov rizika nákladov na zdravotnú starostlivosť. Transparentnosť a objektivita však nie sú zaručené, pokiaľ sú zdravotným poisťovniam, pre ktoré sú indexy rizika nákladov primárne určené, známe len postupy ich výpočtu, avšak nie sú im známe vstupné údaje, na základe ktorých boli tieto indexy ministerstvom vypočítané. Správnosť stanovenia indexov rizika nákladov bez vstupných údajov sa tak stáva nepreskúmateľnou. Z toho dôvodu navrhujeme zaviesť povinnosť ministerstva poskytnúť všetkým zdravotným poisťovniam údaje, ktoré mu poskytla daná zdravotná poisťovňa, a z ktorých vychádzalo pri výpočte indexov rizika nákladov. Navrhujeme, aby bolo ministerstvo povinné tieto údaje poskytnúť do 15. júla kalendárneho roka. Ak všetky zdravotné poisťovne budú mať k dispozícii rovnaké údaje, z ktorých vychádza ministerstvo pri výpočte indexov rizika nákladov, zvýši sa transparentnosť týchto výpočtov aj pravdepodobnosť, že prípadné nejasnosti či nepresnosti v dodaných údajoch budú na podnet ktorejkoľvek zdravotnej poisťovne včas objasnené alebo odstránené. Týmto opatrením tak dochádza k sprehľadneniu každoročného procesu výpočtu indexov rizika nákladov, k znižovaniu rizika zvýhodnenia niektorého z účastníkov trhu zdravotného poistenia a k zvýšeniu miery spoľahlivosti a otvorenosti verejnej správy. Navrhuje sa, aby sa v záujme ochrany totožnosti poistencov tieto údaje poskytovali v anonymizovanej forme, kde rodné čísla poistencov (ak ide o cudzinca, ktorý nemá pridelené rodné číslo, jeho meno, priezvisko a dátum narodenia) budú nahradené osobitným identifikačným údajom, z ktorého nebude možné zistiť totožnosť poistenca, avšak bude v sebe niesť informáciu o veku poistenca, jeho pohlaví a ekonomickej aktivite kvôli správnemu zaradeniu poistenca do príslušnej skupiny podľa pohlavia a veku, za ktorých platiteľom je alebo nie je štát. Okrem toho sa podľa nového znenia § 28 ods. 8 zavádza povinnosť ministerstva poskytnúť všetkým zdravotným poisťovniam opravené údaje, ktoré mu poskytla daná zdravotná poisťovňa. Tieto údaje je ministerstvo povinné poskytnúť zdravotným poisťovniam do 15 dní po ich obdŕžaní, najneskôr však do 31. augusta kalendárneho roka (odsek 9). V prípade návrhov na zmeny modelov, by mala správa obsahovať presný opis a výsledky testovanej zmeny. Túto správu by bolo ministerstvo povinné predkladať zdravotným poisťovniam a úradu najneskôr do 31. októbra kalendárneho roka.</w:t>
      </w:r>
    </w:p>
    <w:p w:rsidR="00294A6E" w:rsidP="00294A6E">
      <w:pPr>
        <w:bidi w:val="0"/>
        <w:spacing w:after="0" w:line="240" w:lineRule="auto"/>
        <w:jc w:val="both"/>
        <w:rPr>
          <w:rFonts w:ascii="Times New Roman" w:hAnsi="Times New Roman"/>
          <w:b/>
          <w:sz w:val="24"/>
          <w:szCs w:val="24"/>
        </w:rPr>
      </w:pPr>
    </w:p>
    <w:p w:rsidR="00294A6E" w:rsidP="00294A6E">
      <w:pPr>
        <w:bidi w:val="0"/>
        <w:spacing w:after="0" w:line="240" w:lineRule="auto"/>
        <w:jc w:val="both"/>
        <w:rPr>
          <w:rFonts w:ascii="Times New Roman" w:hAnsi="Times New Roman"/>
          <w:b/>
          <w:sz w:val="24"/>
          <w:szCs w:val="24"/>
        </w:rPr>
      </w:pPr>
      <w:r>
        <w:rPr>
          <w:rFonts w:ascii="Times New Roman" w:hAnsi="Times New Roman"/>
          <w:b/>
          <w:sz w:val="24"/>
          <w:szCs w:val="24"/>
        </w:rPr>
        <w:t>K bodu 14 (§ 27)</w:t>
      </w:r>
    </w:p>
    <w:p w:rsidR="00294A6E" w:rsidRPr="00C52C82" w:rsidP="00294A6E">
      <w:pPr>
        <w:bidi w:val="0"/>
        <w:spacing w:after="0" w:line="240" w:lineRule="auto"/>
        <w:jc w:val="both"/>
        <w:rPr>
          <w:rFonts w:ascii="Times New Roman" w:hAnsi="Times New Roman"/>
          <w:sz w:val="24"/>
          <w:szCs w:val="24"/>
        </w:rPr>
      </w:pPr>
      <w:r>
        <w:rPr>
          <w:rFonts w:ascii="Times New Roman" w:hAnsi="Times New Roman"/>
          <w:b/>
          <w:sz w:val="24"/>
          <w:szCs w:val="24"/>
        </w:rPr>
        <w:tab/>
      </w:r>
      <w:r w:rsidRPr="00C52C82">
        <w:rPr>
          <w:rFonts w:ascii="Times New Roman" w:hAnsi="Times New Roman"/>
          <w:sz w:val="24"/>
          <w:szCs w:val="24"/>
        </w:rPr>
        <w:t>Legislatívno-technická úprava v súvislosti s úpravami § 28.</w:t>
      </w:r>
    </w:p>
    <w:p w:rsidR="00294A6E" w:rsidRPr="006528E2" w:rsidP="00294A6E">
      <w:pPr>
        <w:bidi w:val="0"/>
        <w:spacing w:after="0" w:line="240" w:lineRule="auto"/>
        <w:jc w:val="both"/>
        <w:rPr>
          <w:rFonts w:ascii="Times New Roman" w:hAnsi="Times New Roman"/>
          <w:b/>
          <w:sz w:val="24"/>
          <w:szCs w:val="24"/>
        </w:rPr>
      </w:pPr>
    </w:p>
    <w:p w:rsidR="00294A6E" w:rsidP="00294A6E">
      <w:pPr>
        <w:bidi w:val="0"/>
        <w:spacing w:after="0" w:line="240" w:lineRule="auto"/>
        <w:jc w:val="both"/>
        <w:rPr>
          <w:rFonts w:ascii="Times New Roman" w:hAnsi="Times New Roman"/>
          <w:b/>
          <w:sz w:val="24"/>
          <w:szCs w:val="24"/>
        </w:rPr>
      </w:pPr>
      <w:r>
        <w:rPr>
          <w:rFonts w:ascii="Times New Roman" w:hAnsi="Times New Roman"/>
          <w:b/>
          <w:sz w:val="24"/>
          <w:szCs w:val="24"/>
        </w:rPr>
        <w:t>K bodom 29 až 31 (§ 31a, § 31b a §31d)</w:t>
      </w:r>
    </w:p>
    <w:p w:rsidR="00294A6E"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Legislatívno-technická úprava</w:t>
      </w:r>
      <w:r>
        <w:rPr>
          <w:rFonts w:ascii="Times New Roman" w:hAnsi="Times New Roman"/>
          <w:sz w:val="24"/>
          <w:szCs w:val="24"/>
        </w:rPr>
        <w:t xml:space="preserve"> v súvislosti s úpravami v § 27a ods. 3.</w:t>
      </w:r>
    </w:p>
    <w:p w:rsidR="00294A6E" w:rsidP="00294A6E">
      <w:pPr>
        <w:bidi w:val="0"/>
        <w:spacing w:after="0" w:line="240" w:lineRule="auto"/>
        <w:ind w:firstLine="708"/>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Pr>
          <w:rFonts w:ascii="Times New Roman" w:hAnsi="Times New Roman"/>
          <w:b/>
          <w:sz w:val="24"/>
          <w:szCs w:val="24"/>
        </w:rPr>
        <w:t>K bodu 32</w:t>
      </w:r>
      <w:r w:rsidRPr="006528E2">
        <w:rPr>
          <w:rFonts w:ascii="Times New Roman" w:hAnsi="Times New Roman"/>
          <w:b/>
          <w:sz w:val="24"/>
          <w:szCs w:val="24"/>
        </w:rPr>
        <w:t xml:space="preserve"> (§ 38ek)</w:t>
      </w:r>
    </w:p>
    <w:p w:rsidR="00294A6E" w:rsidRPr="006528E2" w:rsidP="00294A6E">
      <w:pPr>
        <w:widowControl w:val="0"/>
        <w:autoSpaceDE w:val="0"/>
        <w:autoSpaceDN w:val="0"/>
        <w:bidi w:val="0"/>
        <w:adjustRightInd w:val="0"/>
        <w:spacing w:after="0" w:line="240" w:lineRule="auto"/>
        <w:ind w:firstLine="708"/>
        <w:jc w:val="both"/>
        <w:rPr>
          <w:rFonts w:ascii="Times New Roman" w:hAnsi="Times New Roman"/>
          <w:sz w:val="24"/>
          <w:szCs w:val="24"/>
        </w:rPr>
      </w:pPr>
      <w:r w:rsidRPr="006528E2">
        <w:rPr>
          <w:rFonts w:ascii="Times New Roman" w:hAnsi="Times New Roman"/>
          <w:sz w:val="24"/>
          <w:szCs w:val="24"/>
        </w:rPr>
        <w:t>Ustanovujú sa prechodné ustanovenia.</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Článok VI. ( zákon č. 581/2004 Z. z.)</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ab/>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 (§ 6 ods. 1 písm. h)</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Legislatívno-technická úprava v súvislosti so zavedením legislatívnej skratky pre zariadenia sociálnej pomoci.</w:t>
      </w:r>
    </w:p>
    <w:p w:rsidR="00294A6E" w:rsidRPr="006528E2" w:rsidP="00294A6E">
      <w:pPr>
        <w:bidi w:val="0"/>
        <w:spacing w:after="0" w:line="240" w:lineRule="auto"/>
        <w:jc w:val="both"/>
        <w:rPr>
          <w:rFonts w:ascii="Times New Roman" w:hAnsi="Times New Roman"/>
          <w:b/>
          <w:sz w:val="24"/>
          <w:szCs w:val="24"/>
        </w:rPr>
      </w:pPr>
    </w:p>
    <w:p w:rsidR="00294A6E"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bodu 2 </w:t>
      </w:r>
    </w:p>
    <w:p w:rsidR="00294A6E"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Legislatívno-technická úprava</w:t>
      </w:r>
      <w:r>
        <w:rPr>
          <w:rFonts w:ascii="Times New Roman" w:hAnsi="Times New Roman"/>
          <w:sz w:val="24"/>
          <w:szCs w:val="24"/>
        </w:rPr>
        <w:t xml:space="preserve"> v súvislosti so zavedením legislatívnej skratky.</w:t>
      </w:r>
    </w:p>
    <w:p w:rsidR="00294A6E" w:rsidP="00294A6E">
      <w:pPr>
        <w:bidi w:val="0"/>
        <w:spacing w:after="0" w:line="240" w:lineRule="auto"/>
        <w:ind w:firstLine="708"/>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3 </w:t>
      </w:r>
      <w:r w:rsidRPr="006528E2">
        <w:rPr>
          <w:rFonts w:ascii="Times New Roman" w:hAnsi="Times New Roman"/>
          <w:b/>
          <w:sz w:val="24"/>
          <w:szCs w:val="24"/>
        </w:rPr>
        <w:t>(§ 6 ods. 1 písm. x)</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Ustanovuje sa povinnosť pre zdravotnú poisťovňu uhradiť poskytovateľovi</w:t>
      </w:r>
      <w:r>
        <w:rPr>
          <w:rFonts w:ascii="Times New Roman" w:hAnsi="Times New Roman"/>
          <w:sz w:val="24"/>
          <w:szCs w:val="24"/>
        </w:rPr>
        <w:t xml:space="preserve"> zdravotnej starostlivosti</w:t>
      </w:r>
      <w:r w:rsidRPr="006528E2">
        <w:rPr>
          <w:rFonts w:ascii="Times New Roman" w:hAnsi="Times New Roman"/>
          <w:sz w:val="24"/>
          <w:szCs w:val="24"/>
        </w:rPr>
        <w:t>, ktorý je súčasťou pevnej siete poskytovateľov ústavnej starostlivosti a spĺňa podmienky uvedené v § 7b</w:t>
      </w:r>
      <w:r>
        <w:rPr>
          <w:rFonts w:ascii="Times New Roman" w:hAnsi="Times New Roman"/>
          <w:sz w:val="24"/>
          <w:szCs w:val="24"/>
        </w:rPr>
        <w:t>,</w:t>
      </w:r>
      <w:r w:rsidRPr="006528E2">
        <w:rPr>
          <w:rFonts w:ascii="Times New Roman" w:hAnsi="Times New Roman"/>
          <w:sz w:val="24"/>
          <w:szCs w:val="24"/>
        </w:rPr>
        <w:t xml:space="preserve"> paušálnu úhradu a úhradu podľa § 8 ods. 9. </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bodom </w:t>
      </w:r>
      <w:r>
        <w:rPr>
          <w:rFonts w:ascii="Times New Roman" w:hAnsi="Times New Roman"/>
          <w:b/>
          <w:sz w:val="24"/>
          <w:szCs w:val="24"/>
        </w:rPr>
        <w:t>4</w:t>
      </w:r>
      <w:r w:rsidRPr="006528E2">
        <w:rPr>
          <w:rFonts w:ascii="Times New Roman" w:hAnsi="Times New Roman"/>
          <w:b/>
          <w:sz w:val="24"/>
          <w:szCs w:val="24"/>
        </w:rPr>
        <w:t xml:space="preserve">, </w:t>
      </w:r>
      <w:r>
        <w:rPr>
          <w:rFonts w:ascii="Times New Roman" w:hAnsi="Times New Roman"/>
          <w:b/>
          <w:sz w:val="24"/>
          <w:szCs w:val="24"/>
        </w:rPr>
        <w:t>7</w:t>
      </w:r>
      <w:r w:rsidRPr="006528E2">
        <w:rPr>
          <w:rFonts w:ascii="Times New Roman" w:hAnsi="Times New Roman"/>
          <w:b/>
          <w:sz w:val="24"/>
          <w:szCs w:val="24"/>
        </w:rPr>
        <w:t xml:space="preserve"> a </w:t>
      </w:r>
      <w:r>
        <w:rPr>
          <w:rFonts w:ascii="Times New Roman" w:hAnsi="Times New Roman"/>
          <w:b/>
          <w:sz w:val="24"/>
          <w:szCs w:val="24"/>
        </w:rPr>
        <w:t>8</w:t>
      </w:r>
      <w:r w:rsidRPr="006528E2">
        <w:rPr>
          <w:rFonts w:ascii="Times New Roman" w:hAnsi="Times New Roman"/>
          <w:b/>
          <w:sz w:val="24"/>
          <w:szCs w:val="24"/>
        </w:rPr>
        <w:t xml:space="preserve"> (§ 7 ods. 20, § 8 ods. 1, § 8 ods. 3)</w:t>
      </w:r>
    </w:p>
    <w:p w:rsidR="00294A6E" w:rsidRPr="006528E2" w:rsidP="00294A6E">
      <w:pPr>
        <w:bidi w:val="0"/>
        <w:spacing w:after="0" w:line="240" w:lineRule="auto"/>
        <w:ind w:firstLine="708"/>
        <w:jc w:val="both"/>
        <w:rPr>
          <w:rFonts w:ascii="Times New Roman" w:hAnsi="Times New Roman"/>
          <w:sz w:val="24"/>
          <w:szCs w:val="24"/>
          <w:shd w:val="clear" w:color="auto" w:fill="FFFFFF"/>
        </w:rPr>
      </w:pPr>
      <w:r w:rsidRPr="006528E2">
        <w:rPr>
          <w:rFonts w:ascii="Times New Roman" w:hAnsi="Times New Roman"/>
          <w:sz w:val="24"/>
          <w:szCs w:val="24"/>
        </w:rPr>
        <w:t>Spresňuje sa ustanovenie upravujúce obsahové náležitosti zmluvy o poskytovaní zdravotnej starostlivosti a úhrade  poskytnutej zdravotnej starostlivosti s ohľadom na ochranu osobných údajov a skutočný tok údajov s prihliadnutím na zvýšenie bezpečnosti pacienta a zvyšovanie kvality poskytovanej zdravotnej starostlivosti.</w:t>
      </w:r>
    </w:p>
    <w:p w:rsidR="00294A6E"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bodu </w:t>
      </w:r>
      <w:r>
        <w:rPr>
          <w:rFonts w:ascii="Times New Roman" w:hAnsi="Times New Roman"/>
          <w:b/>
          <w:sz w:val="24"/>
          <w:szCs w:val="24"/>
        </w:rPr>
        <w:t>5</w:t>
      </w:r>
      <w:r w:rsidRPr="006528E2">
        <w:rPr>
          <w:rFonts w:ascii="Times New Roman" w:hAnsi="Times New Roman"/>
          <w:b/>
          <w:sz w:val="24"/>
          <w:szCs w:val="24"/>
        </w:rPr>
        <w:t xml:space="preserve"> (§ 7a)</w:t>
      </w:r>
    </w:p>
    <w:p w:rsidR="00294A6E" w:rsidRPr="006528E2" w:rsidP="00294A6E">
      <w:pPr>
        <w:bidi w:val="0"/>
        <w:spacing w:after="0" w:line="240" w:lineRule="auto"/>
        <w:ind w:firstLine="708"/>
        <w:jc w:val="both"/>
        <w:rPr>
          <w:rFonts w:ascii="Times New Roman" w:hAnsi="Times New Roman"/>
          <w:b/>
          <w:sz w:val="24"/>
          <w:szCs w:val="24"/>
        </w:rPr>
      </w:pPr>
      <w:r w:rsidRPr="006528E2">
        <w:rPr>
          <w:rFonts w:ascii="Times New Roman" w:hAnsi="Times New Roman"/>
          <w:sz w:val="24"/>
          <w:szCs w:val="24"/>
        </w:rPr>
        <w:t xml:space="preserve">Ustanovujú sa podmienky na uzatváranie zmlúv o poskytovaní ošetrovateľskej starostlivosti v zariadení sociálnej pomoci (v zariadení sociálnych služieb a v zariadení sociálnoprávnej ochrany detí a sociálnej kurately), náležitosti zmluvy a dôvody výpovede zmluvy zo strany zdravotnej poisťovne. Vzhľadom na skutočnosť, že ošetrovateľská starostlivosť v zariadeniach sociálnej pomoci sa bude uhrádzať v rozsahu minimálneho počtu lôžok určeného </w:t>
      </w:r>
      <w:r>
        <w:rPr>
          <w:rFonts w:ascii="Times New Roman" w:hAnsi="Times New Roman"/>
          <w:sz w:val="24"/>
          <w:szCs w:val="24"/>
        </w:rPr>
        <w:t>všeobecne právnym predpisom. S</w:t>
      </w:r>
      <w:r w:rsidRPr="006528E2">
        <w:rPr>
          <w:rFonts w:ascii="Times New Roman" w:hAnsi="Times New Roman"/>
          <w:sz w:val="24"/>
          <w:szCs w:val="24"/>
        </w:rPr>
        <w:t xml:space="preserve">plnomocňuje sa </w:t>
      </w:r>
      <w:r>
        <w:rPr>
          <w:rFonts w:ascii="Times New Roman" w:hAnsi="Times New Roman"/>
          <w:sz w:val="24"/>
          <w:szCs w:val="24"/>
        </w:rPr>
        <w:t>M</w:t>
      </w:r>
      <w:r w:rsidRPr="006528E2">
        <w:rPr>
          <w:rFonts w:ascii="Times New Roman" w:hAnsi="Times New Roman"/>
          <w:sz w:val="24"/>
          <w:szCs w:val="24"/>
        </w:rPr>
        <w:t xml:space="preserve">inisterstvo zdravotníctva </w:t>
      </w:r>
      <w:r>
        <w:rPr>
          <w:rFonts w:ascii="Times New Roman" w:hAnsi="Times New Roman"/>
          <w:sz w:val="24"/>
          <w:szCs w:val="24"/>
        </w:rPr>
        <w:t xml:space="preserve">Slovenskej republiky </w:t>
      </w:r>
      <w:r w:rsidRPr="006528E2">
        <w:rPr>
          <w:rFonts w:ascii="Times New Roman" w:hAnsi="Times New Roman"/>
          <w:sz w:val="24"/>
          <w:szCs w:val="24"/>
        </w:rPr>
        <w:t>na úpravu tohto minimálneho počtu lôžok</w:t>
      </w:r>
      <w:r>
        <w:rPr>
          <w:rFonts w:ascii="Times New Roman" w:hAnsi="Times New Roman"/>
          <w:sz w:val="24"/>
          <w:szCs w:val="24"/>
        </w:rPr>
        <w:t xml:space="preserve"> po dohode s Ministerstvom práce, sociálnych vecí a rodiny Slovenskej republiky.</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bodu </w:t>
      </w:r>
      <w:r>
        <w:rPr>
          <w:rFonts w:ascii="Times New Roman" w:hAnsi="Times New Roman"/>
          <w:b/>
          <w:sz w:val="24"/>
          <w:szCs w:val="24"/>
        </w:rPr>
        <w:t>6</w:t>
      </w:r>
      <w:r w:rsidRPr="006528E2">
        <w:rPr>
          <w:rFonts w:ascii="Times New Roman" w:hAnsi="Times New Roman"/>
          <w:b/>
          <w:sz w:val="24"/>
          <w:szCs w:val="24"/>
        </w:rPr>
        <w:t xml:space="preserve"> (§ 7b)</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Ustanovuje sa povinnosť zdravotnej poisťovni uzatvoriť zmluvy o poskytovaní zdravotnej starostlivosti s každým poskytovateľom</w:t>
      </w:r>
      <w:r>
        <w:rPr>
          <w:rFonts w:ascii="Times New Roman" w:hAnsi="Times New Roman"/>
          <w:sz w:val="24"/>
          <w:szCs w:val="24"/>
        </w:rPr>
        <w:t xml:space="preserve"> zdravotnej starostlivosti</w:t>
      </w:r>
      <w:r w:rsidRPr="006528E2">
        <w:rPr>
          <w:rFonts w:ascii="Times New Roman" w:hAnsi="Times New Roman"/>
          <w:sz w:val="24"/>
          <w:szCs w:val="24"/>
        </w:rPr>
        <w:t>, ktorý je súčasťou pevnej siete poskytovateľov ústavnej starostlivosti a spĺňa podmienky (má povolenie na poskytovanie ústavnej zdravotnej starostlivosti, poskytuje urgentnú zdravotnú starostlivosť na urgentnom príjme 1. typu alebo 2. typu, spĺňa minimálne požiadavky na personálne zabezpečenie a materiálno-technické vybavenie), aby bola uhradená paušálna úhrada ako aj úhrada za zdravotné výkony, ktoré vykoná počas poskytovania zdravotnej starostlivosti na urgentnom príjme 1. typu alebo 2. typu.</w:t>
      </w:r>
    </w:p>
    <w:p w:rsidR="00294A6E" w:rsidRPr="006528E2" w:rsidP="00294A6E">
      <w:pPr>
        <w:pStyle w:val="ListParagraph"/>
        <w:bidi w:val="0"/>
        <w:ind w:left="0"/>
        <w:rPr>
          <w:rFonts w:ascii="Times New Roman" w:hAnsi="Times New Roman"/>
          <w:b/>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bodu </w:t>
      </w:r>
      <w:r>
        <w:rPr>
          <w:rFonts w:ascii="Times New Roman" w:hAnsi="Times New Roman"/>
          <w:b/>
          <w:sz w:val="24"/>
          <w:szCs w:val="24"/>
        </w:rPr>
        <w:t>9</w:t>
      </w:r>
      <w:r w:rsidRPr="006528E2">
        <w:rPr>
          <w:rFonts w:ascii="Times New Roman" w:hAnsi="Times New Roman"/>
          <w:b/>
          <w:sz w:val="24"/>
          <w:szCs w:val="24"/>
        </w:rPr>
        <w:t xml:space="preserve">  (§ 8 ods. 9 a 10)</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Ide o splnomocňovacie ustanovenie na vydanie všeobecne záväzného právneho predpisu, ktorým sa ustanoví paušálna úhrada a úhrada za poskytnutú zdravotnú starostlivosť na urgentných príjmoch 1. typu a 2. typu.</w:t>
      </w:r>
    </w:p>
    <w:p w:rsidR="00294A6E" w:rsidRPr="006528E2" w:rsidP="00294A6E">
      <w:pPr>
        <w:tabs>
          <w:tab w:val="left" w:pos="426"/>
        </w:tabs>
        <w:bidi w:val="0"/>
        <w:spacing w:line="240" w:lineRule="auto"/>
        <w:jc w:val="both"/>
        <w:rPr>
          <w:rFonts w:ascii="Times New Roman" w:hAnsi="Times New Roman"/>
          <w:sz w:val="24"/>
          <w:szCs w:val="24"/>
        </w:rPr>
      </w:pPr>
      <w:r w:rsidRPr="006528E2">
        <w:rPr>
          <w:rFonts w:ascii="Times New Roman" w:hAnsi="Times New Roman"/>
          <w:sz w:val="24"/>
          <w:szCs w:val="24"/>
        </w:rPr>
        <w:tab/>
        <w:tab/>
        <w:t>Navrhuje sa paušálna úhrada ošetrovateľskej starostlivosti v zariadeniach sociálnej pomoci, ktorá bude ustanovená pevnou cenou v cenovom predpise. Ak nedôjde zo strany zdravotnej poisťovne k uzatvoreniu zmluvy o poskytovaní ošetrovateľskej starostlivosti z dôvodu prekročenia limitu minimálneho počtu určených lôžok, aj naďalej sa umožňuje poskytovanie ošetrovateľskej starostlivosti prostredníctvom agentúr domácej ošetrovateľskej starostlivosti (ADOS).</w:t>
      </w:r>
    </w:p>
    <w:p w:rsidR="00294A6E"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bodu </w:t>
      </w:r>
      <w:r>
        <w:rPr>
          <w:rFonts w:ascii="Times New Roman" w:hAnsi="Times New Roman"/>
          <w:b/>
          <w:sz w:val="24"/>
          <w:szCs w:val="24"/>
        </w:rPr>
        <w:t>10 (§ 18 ods. 1 písm. b)</w:t>
      </w:r>
    </w:p>
    <w:p w:rsidR="00294A6E" w:rsidRPr="00263854" w:rsidP="00294A6E">
      <w:pPr>
        <w:bidi w:val="0"/>
        <w:spacing w:after="0" w:line="240" w:lineRule="auto"/>
        <w:jc w:val="both"/>
        <w:rPr>
          <w:rFonts w:ascii="Times New Roman" w:hAnsi="Times New Roman"/>
          <w:sz w:val="24"/>
          <w:szCs w:val="24"/>
        </w:rPr>
      </w:pPr>
      <w:r>
        <w:rPr>
          <w:rFonts w:ascii="Times New Roman" w:hAnsi="Times New Roman"/>
          <w:b/>
          <w:sz w:val="24"/>
          <w:szCs w:val="24"/>
        </w:rPr>
        <w:tab/>
      </w:r>
      <w:r w:rsidRPr="00263854">
        <w:rPr>
          <w:rFonts w:ascii="Times New Roman" w:hAnsi="Times New Roman"/>
          <w:sz w:val="24"/>
          <w:szCs w:val="24"/>
        </w:rPr>
        <w:t>Legislatívno-</w:t>
      </w:r>
      <w:r>
        <w:rPr>
          <w:rFonts w:ascii="Times New Roman" w:hAnsi="Times New Roman"/>
          <w:sz w:val="24"/>
          <w:szCs w:val="24"/>
        </w:rPr>
        <w:t>technická úprava v súvislosti s úpravou § 50 ods. 5.</w:t>
      </w:r>
    </w:p>
    <w:p w:rsidR="00294A6E"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Pr>
          <w:rFonts w:ascii="Times New Roman" w:hAnsi="Times New Roman"/>
          <w:b/>
          <w:sz w:val="24"/>
          <w:szCs w:val="24"/>
        </w:rPr>
        <w:t>K bodu 11</w:t>
      </w:r>
      <w:r w:rsidRPr="006528E2">
        <w:rPr>
          <w:rFonts w:ascii="Times New Roman" w:hAnsi="Times New Roman"/>
          <w:b/>
          <w:sz w:val="24"/>
          <w:szCs w:val="24"/>
        </w:rPr>
        <w:t xml:space="preserve"> (§ 18 ods. 1 písmená n) až s))</w:t>
      </w:r>
    </w:p>
    <w:p w:rsidR="00294A6E" w:rsidRPr="006528E2" w:rsidP="00294A6E">
      <w:pPr>
        <w:bidi w:val="0"/>
        <w:spacing w:line="240" w:lineRule="auto"/>
        <w:ind w:firstLine="708"/>
        <w:jc w:val="both"/>
        <w:rPr>
          <w:rFonts w:ascii="Times New Roman" w:hAnsi="Times New Roman"/>
          <w:sz w:val="24"/>
          <w:szCs w:val="24"/>
        </w:rPr>
      </w:pPr>
      <w:r w:rsidRPr="006528E2">
        <w:rPr>
          <w:rFonts w:ascii="Times New Roman" w:hAnsi="Times New Roman"/>
          <w:bCs/>
          <w:sz w:val="24"/>
          <w:szCs w:val="24"/>
        </w:rPr>
        <w:t xml:space="preserve">Rozširujú sa kompetencie Úradu pre dohľad nad zdravotnou starostlivosťou o zodpovednosť za </w:t>
      </w:r>
      <w:r w:rsidRPr="006528E2">
        <w:rPr>
          <w:rFonts w:ascii="Times New Roman" w:hAnsi="Times New Roman"/>
          <w:sz w:val="24"/>
          <w:szCs w:val="24"/>
        </w:rPr>
        <w:t>organizovanie školenia k prehliadkam mŕtvych tiel a za vydávanie osvedčenia o absolvovaní školenia k prehliadkam mŕtvych tiel, za vyhlasovanie verejného obstarávania na uzatvorenie zmluvy o zabezpečení vykonávania prehliadok mŕtvych tiel s fyzickou osobou alebo právnickou osobou pre každé územie samosprávneho kraja samostatne, za uzatváranie zmluvy o zabezpečení vykonávania prehliadok mŕtvych tiel na základe verejného obstarávania s jedným organizátorom prehliadok mŕtvych tiel pre každý samosprávny kraj samostatne, za vypracúvanie rozpisu vykonávania prehliadok mŕtvych tiel, za uhrádzanie nákladov za vykonávanie prehliadok mŕtvych tiel a úhradu za  prepravu prehliadajúceho lekára na miesto vykonania prehliadky mŕtveho tela a späť a za vydávanie oprávnenia na vykonávanie prehliadok mŕtvych tiel. Navrhované kompetencie sa jednoznačne ustanovujú vo vzťahu k zodpovednosti za organizáciu a financovanie vykonávania prehliadok mŕtvych tiel, ktoré v súčasnej aplikačnej praxi nefungujú efektívne.</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w:t>
      </w:r>
      <w:r>
        <w:rPr>
          <w:rFonts w:ascii="Times New Roman" w:hAnsi="Times New Roman"/>
          <w:b/>
          <w:sz w:val="24"/>
          <w:szCs w:val="24"/>
        </w:rPr>
        <w:t>2 (§ 18 ods. 1 písm. t)</w:t>
      </w:r>
    </w:p>
    <w:p w:rsidR="00294A6E" w:rsidRPr="006528E2" w:rsidP="00294A6E">
      <w:pPr>
        <w:bidi w:val="0"/>
        <w:spacing w:line="240" w:lineRule="auto"/>
        <w:ind w:firstLine="708"/>
        <w:jc w:val="both"/>
        <w:rPr>
          <w:rFonts w:ascii="Times New Roman" w:hAnsi="Times New Roman"/>
          <w:sz w:val="24"/>
          <w:szCs w:val="24"/>
        </w:rPr>
      </w:pPr>
      <w:r w:rsidRPr="006528E2">
        <w:rPr>
          <w:rFonts w:ascii="Times New Roman" w:hAnsi="Times New Roman"/>
          <w:sz w:val="24"/>
          <w:szCs w:val="24"/>
        </w:rPr>
        <w:t>Legislatívno-technická úprava v súvislosti s precizovaním pôsobnosti Úradu pre dohľad nad zdravotnou starostlivosťou a novou organizáciou vykonávania prehliadok mŕtvych tiel. Zároveň s navrhovanou právnou úpravou sa vypúšťa poznámka pod čiarou k odkazu 41a.</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w:t>
      </w:r>
      <w:r>
        <w:rPr>
          <w:rFonts w:ascii="Times New Roman" w:hAnsi="Times New Roman"/>
          <w:b/>
          <w:sz w:val="24"/>
          <w:szCs w:val="24"/>
        </w:rPr>
        <w:t>3</w:t>
      </w:r>
      <w:r w:rsidRPr="006528E2">
        <w:rPr>
          <w:rFonts w:ascii="Times New Roman" w:hAnsi="Times New Roman"/>
          <w:b/>
          <w:sz w:val="24"/>
          <w:szCs w:val="24"/>
        </w:rPr>
        <w:t xml:space="preserve"> (§ 20 ods. 1 písm. k)</w:t>
      </w:r>
    </w:p>
    <w:p w:rsidR="00294A6E" w:rsidRPr="006528E2" w:rsidP="00294A6E">
      <w:pPr>
        <w:bidi w:val="0"/>
        <w:spacing w:line="240" w:lineRule="auto"/>
        <w:ind w:firstLine="708"/>
        <w:jc w:val="both"/>
        <w:rPr>
          <w:rFonts w:ascii="Times New Roman" w:hAnsi="Times New Roman"/>
          <w:sz w:val="24"/>
          <w:szCs w:val="24"/>
        </w:rPr>
      </w:pPr>
      <w:r w:rsidRPr="006528E2">
        <w:rPr>
          <w:rFonts w:ascii="Times New Roman" w:hAnsi="Times New Roman"/>
          <w:sz w:val="24"/>
          <w:szCs w:val="24"/>
        </w:rPr>
        <w:t>Legislatívno-technická úprava v súvislosti s precizovaním kompetencií Úradu pre dohľad nad zdravotnou starostlivosťou a novou organizáciou vykonávania prehliadok mŕtvych tiel. Činnosti súvisiace so zabezpečovaním vykonávania prehliadok mŕtvych tiel sa ustanovili do výlučnej pôsobnosti Úradu pre dohľad nad zdravotnou starostlivosťou</w:t>
      </w:r>
      <w:r>
        <w:rPr>
          <w:rFonts w:ascii="Times New Roman" w:hAnsi="Times New Roman"/>
          <w:sz w:val="24"/>
          <w:szCs w:val="24"/>
        </w:rPr>
        <w:t>.</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w:t>
      </w:r>
      <w:r>
        <w:rPr>
          <w:rFonts w:ascii="Times New Roman" w:hAnsi="Times New Roman"/>
          <w:b/>
          <w:sz w:val="24"/>
          <w:szCs w:val="24"/>
        </w:rPr>
        <w:t>4</w:t>
      </w:r>
      <w:r w:rsidRPr="006528E2">
        <w:rPr>
          <w:rFonts w:ascii="Times New Roman" w:hAnsi="Times New Roman"/>
          <w:b/>
          <w:sz w:val="24"/>
          <w:szCs w:val="24"/>
        </w:rPr>
        <w:t xml:space="preserve"> (§ 22 ods. 10 písm. f)</w:t>
      </w:r>
    </w:p>
    <w:p w:rsidR="00294A6E" w:rsidRPr="006528E2" w:rsidP="00294A6E">
      <w:pPr>
        <w:bidi w:val="0"/>
        <w:spacing w:line="240" w:lineRule="auto"/>
        <w:ind w:firstLine="708"/>
        <w:jc w:val="both"/>
        <w:rPr>
          <w:rFonts w:ascii="Times New Roman" w:hAnsi="Times New Roman"/>
          <w:sz w:val="24"/>
          <w:szCs w:val="24"/>
        </w:rPr>
      </w:pPr>
      <w:r w:rsidRPr="006528E2">
        <w:rPr>
          <w:rFonts w:ascii="Times New Roman" w:hAnsi="Times New Roman"/>
          <w:sz w:val="24"/>
          <w:szCs w:val="24"/>
        </w:rPr>
        <w:t>Rozširujú sa možnosti vlády Slovenskej republiky na odvolanie predsedu Úradu pre dohľad nad zdravotnou starostlivosťou. Navrhuje sa, že vláda Slovenskej republiky bude oprávnená odvolať predsedu Úradu pre dohľad nad zdravotnou starostlivosťou v prípade, ak Úrad pre dohľad nad zdravotnou starostlivosťou v lehote, určenej kontrolným orgánom ako napr. Najvyšším kontrolným úradom Slovenskej republiky alebo Úradom pre verejné obstarávanie neodstránil závažné nedostatky zistené činnosťou týchto kontrolných orgánov.</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w:t>
      </w:r>
      <w:r>
        <w:rPr>
          <w:rFonts w:ascii="Times New Roman" w:hAnsi="Times New Roman"/>
          <w:b/>
          <w:sz w:val="24"/>
          <w:szCs w:val="24"/>
        </w:rPr>
        <w:t>5</w:t>
      </w:r>
      <w:r w:rsidRPr="006528E2">
        <w:rPr>
          <w:rFonts w:ascii="Times New Roman" w:hAnsi="Times New Roman"/>
          <w:b/>
          <w:sz w:val="24"/>
          <w:szCs w:val="24"/>
        </w:rPr>
        <w:t xml:space="preserve"> (§ 43 ods. 5)</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shd w:val="clear" w:color="auto" w:fill="FFFFFF"/>
        </w:rPr>
        <w:t>V nadväznosti na umožnenie prístupu osoby oprávnenej na výkon dohľadu nad zdravotnou starostlivosťou na základe poverenia úradu pre dohľad v ustanovenom rozsahu pristupovať k vybraným elektronickým záznamom v elektronickej zdravotnej knižke sa ustanovuje, že tieto vybrané elektronické zdravotné záznamy môžu byť použité ako podklad na výkon dohľadu nad zdravotnou</w:t>
      </w:r>
      <w:r w:rsidRPr="006528E2">
        <w:rPr>
          <w:rFonts w:ascii="Times New Roman" w:hAnsi="Times New Roman"/>
          <w:sz w:val="24"/>
          <w:szCs w:val="24"/>
        </w:rPr>
        <w:t xml:space="preserve"> starostlivosťou a na výkon kontroly správneho poskytovania zdravotnej starostlivosti.</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w:t>
      </w:r>
      <w:r>
        <w:rPr>
          <w:rFonts w:ascii="Times New Roman" w:hAnsi="Times New Roman"/>
          <w:b/>
          <w:sz w:val="24"/>
          <w:szCs w:val="24"/>
        </w:rPr>
        <w:t>6</w:t>
      </w:r>
      <w:r w:rsidRPr="006528E2">
        <w:rPr>
          <w:rFonts w:ascii="Times New Roman" w:hAnsi="Times New Roman"/>
          <w:b/>
          <w:sz w:val="24"/>
          <w:szCs w:val="24"/>
        </w:rPr>
        <w:t xml:space="preserve"> (§ 47b až 47f)</w:t>
      </w:r>
    </w:p>
    <w:p w:rsidR="00294A6E" w:rsidRPr="006528E2" w:rsidP="00294A6E">
      <w:pPr>
        <w:bidi w:val="0"/>
        <w:spacing w:after="0" w:line="240" w:lineRule="auto"/>
        <w:ind w:firstLine="567"/>
        <w:jc w:val="both"/>
        <w:rPr>
          <w:rFonts w:ascii="Times New Roman" w:hAnsi="Times New Roman"/>
          <w:sz w:val="24"/>
          <w:szCs w:val="24"/>
          <w:lang w:eastAsia="sk-SK"/>
        </w:rPr>
      </w:pPr>
      <w:r w:rsidRPr="006528E2">
        <w:rPr>
          <w:rFonts w:ascii="Times New Roman" w:hAnsi="Times New Roman"/>
          <w:bCs/>
          <w:sz w:val="24"/>
          <w:szCs w:val="24"/>
        </w:rPr>
        <w:t>Navrhuje sa zabezpečenie a organizácia vykonávania prehliadok mŕtvych tiel. Navrhovanou úpravou sa ustanovuje, že p</w:t>
      </w:r>
      <w:r w:rsidRPr="006528E2">
        <w:rPr>
          <w:rFonts w:ascii="Times New Roman" w:hAnsi="Times New Roman"/>
          <w:sz w:val="24"/>
          <w:szCs w:val="24"/>
        </w:rPr>
        <w:t>rehliadkou mŕtveho tela sa zisťuje čas a príčina úmrtia osoby. Z dôvodu potreby plynulého zabezpečenia prehliadky mŕtveho tela sa navrhuje, že vykonávanie prehliadky mŕtveho tela je činnosť vo verejnom záujme</w:t>
      </w:r>
      <w:r w:rsidRPr="006528E2">
        <w:rPr>
          <w:rFonts w:ascii="Times New Roman" w:hAnsi="Times New Roman"/>
          <w:sz w:val="24"/>
          <w:szCs w:val="24"/>
          <w:vertAlign w:val="superscript"/>
        </w:rPr>
        <w:t xml:space="preserve"> </w:t>
      </w:r>
      <w:r w:rsidRPr="006528E2">
        <w:rPr>
          <w:rFonts w:ascii="Times New Roman" w:hAnsi="Times New Roman"/>
          <w:sz w:val="24"/>
          <w:szCs w:val="24"/>
        </w:rPr>
        <w:t>v rámci výkonu zdravotníckeho povolania. Táto úprava je nevyhnutá z dôvodu, že v aplikačnej praxi sa povinnosť vykonávania prehliadok mŕtvych tiel bagatelizovala a stávalo sa, že mŕtve telo osoby muselo mimo úmrtia v zdravotníckom zariadení na prehliadajúceho lekára čakať aj viac ako 5 hodín, čo bolo vo vzťahu k tejto osobe, rodinným príslušníkom, občanom Slovenskej republiky a samotnému mŕtvemu telu neľudské, neetické a nemorálne. K odstráneniu takejto diskrepanci</w:t>
      </w:r>
      <w:r>
        <w:rPr>
          <w:rFonts w:ascii="Times New Roman" w:hAnsi="Times New Roman"/>
          <w:sz w:val="24"/>
          <w:szCs w:val="24"/>
        </w:rPr>
        <w:t>e</w:t>
      </w:r>
      <w:r w:rsidRPr="006528E2">
        <w:rPr>
          <w:rFonts w:ascii="Times New Roman" w:hAnsi="Times New Roman"/>
          <w:sz w:val="24"/>
          <w:szCs w:val="24"/>
        </w:rPr>
        <w:t xml:space="preserve"> je nevyhnuté ustanoviť, že činnosť prehliadajúceho lekára, ktorý vykonáva prehliadku </w:t>
      </w:r>
      <w:r w:rsidRPr="006528E2">
        <w:rPr>
          <w:rFonts w:ascii="Times New Roman" w:hAnsi="Times New Roman"/>
          <w:sz w:val="24"/>
          <w:szCs w:val="24"/>
          <w:lang w:eastAsia="sk-SK"/>
        </w:rPr>
        <w:t xml:space="preserve">mŕtveho tela je činnosťou vo verejnom záujme. </w:t>
      </w:r>
    </w:p>
    <w:p w:rsidR="00294A6E" w:rsidRPr="006528E2" w:rsidP="00294A6E">
      <w:pPr>
        <w:bidi w:val="0"/>
        <w:spacing w:after="0" w:line="240" w:lineRule="auto"/>
        <w:ind w:firstLine="567"/>
        <w:jc w:val="both"/>
        <w:rPr>
          <w:rFonts w:ascii="Times New Roman" w:hAnsi="Times New Roman"/>
          <w:sz w:val="24"/>
          <w:szCs w:val="24"/>
          <w:lang w:eastAsia="sk-SK"/>
        </w:rPr>
      </w:pPr>
      <w:r w:rsidRPr="006528E2">
        <w:rPr>
          <w:rFonts w:ascii="Times New Roman" w:hAnsi="Times New Roman"/>
          <w:sz w:val="24"/>
          <w:szCs w:val="24"/>
          <w:lang w:eastAsia="sk-SK"/>
        </w:rPr>
        <w:t>Navrhuje sa, že p</w:t>
      </w:r>
      <w:r w:rsidRPr="006528E2">
        <w:rPr>
          <w:rFonts w:ascii="Times New Roman" w:hAnsi="Times New Roman"/>
          <w:sz w:val="24"/>
          <w:szCs w:val="24"/>
        </w:rPr>
        <w:t xml:space="preserve">rehliadajúcim lekárom je zdravotnícky pracovník v povolaní lekár, </w:t>
      </w:r>
      <w:r w:rsidRPr="006528E2">
        <w:rPr>
          <w:rFonts w:ascii="Times New Roman" w:hAnsi="Times New Roman"/>
          <w:sz w:val="24"/>
          <w:szCs w:val="24"/>
          <w:lang w:eastAsia="sk-SK"/>
        </w:rPr>
        <w:t>ktorý má vydané Úradom pre dohľad nad zdravotnou starostlivosťou oprávnenie na vykonávanie prehliadky mŕtveho tela. Po vykonaní prehliadky mŕtveho tela je prehliadajúci lekár povinný bezodkladne vyplniť list o prehliadke mŕtveho tela a štatistické hlásenie o úmrtí. Zároveň je povinnosťou prehliadajúceho lekára pri podozrení, že úmrtie bolo spôsobené trestným činom, samovraždou alebo ak ide o úmrtie cudzieho štátneho príslušníka túto skutočnosť bezodkladne oznámiť policajnému orgánu. Taktiež p</w:t>
      </w:r>
      <w:r w:rsidRPr="006528E2">
        <w:rPr>
          <w:rFonts w:ascii="Times New Roman" w:hAnsi="Times New Roman"/>
          <w:sz w:val="24"/>
          <w:szCs w:val="24"/>
        </w:rPr>
        <w:t xml:space="preserve">o prehliadke mŕtveho tela </w:t>
      </w:r>
      <w:r w:rsidRPr="006528E2">
        <w:rPr>
          <w:rFonts w:ascii="Times New Roman" w:hAnsi="Times New Roman"/>
          <w:sz w:val="24"/>
          <w:szCs w:val="24"/>
          <w:lang w:eastAsia="sk-SK"/>
        </w:rPr>
        <w:t xml:space="preserve">je prehliadajúci lekár povinný nariadiť pitvu v súlade so zákonom stanovenými podmienkami, t. j. § 48 zákona č. 581/2004 Z. z. </w:t>
      </w:r>
    </w:p>
    <w:p w:rsidR="00294A6E" w:rsidRPr="006528E2" w:rsidP="00294A6E">
      <w:pPr>
        <w:bidi w:val="0"/>
        <w:spacing w:after="0" w:line="240" w:lineRule="auto"/>
        <w:ind w:firstLine="567"/>
        <w:jc w:val="both"/>
        <w:rPr>
          <w:rFonts w:ascii="Times New Roman" w:hAnsi="Times New Roman"/>
          <w:sz w:val="24"/>
          <w:szCs w:val="24"/>
          <w:lang w:eastAsia="sk-SK"/>
        </w:rPr>
      </w:pPr>
      <w:r w:rsidRPr="006528E2">
        <w:rPr>
          <w:rFonts w:ascii="Times New Roman" w:eastAsia="Noto Sans CJK SC Regular" w:hAnsi="Times New Roman"/>
          <w:kern w:val="3"/>
          <w:sz w:val="24"/>
          <w:szCs w:val="24"/>
          <w:lang w:eastAsia="zh-CN" w:bidi="hi-IN"/>
        </w:rPr>
        <w:t>Navrhuje sa z</w:t>
      </w:r>
      <w:r w:rsidRPr="006528E2">
        <w:rPr>
          <w:rFonts w:ascii="Times New Roman" w:hAnsi="Times New Roman"/>
          <w:sz w:val="24"/>
          <w:szCs w:val="24"/>
        </w:rPr>
        <w:t>abezpečenie vykonávania prehliadok mŕtvych tiel, v prípade ak ide o úmrtie osoby v zdravotníckom zariadení ústavnej zdravotnej starostlivosti a zabezpečenie vykonávania prehliadok mŕtvych tiel, v prípade ak ide o úmrtie osoby mimo zdravotníckeho zariadenia. V</w:t>
      </w:r>
      <w:r w:rsidRPr="006528E2">
        <w:rPr>
          <w:rFonts w:ascii="Times New Roman" w:hAnsi="Times New Roman"/>
          <w:sz w:val="24"/>
          <w:szCs w:val="24"/>
          <w:lang w:eastAsia="sk-SK"/>
        </w:rPr>
        <w:t> zdravotníckom zariadení ústavnej zdravotnej starostlivosti vykonanie prehliadky mŕtveho tela zabezpečí tento poskytovateľ zdravotnej starostlivosti, ktorý toto zdravotnícke zariadenie prevádzkuje. Je povinný zabezpečiť, aby prehliadku mŕtveho tela vykonal prehliadajúci lekár, a to taký, ktorý nebol ošetrujúcim lekárom a ani lekárom v rámci konzília zomretej osoby pri poskytovaní zdravotnej starostlivosti pri poslednej hospitalizácii.</w:t>
      </w:r>
    </w:p>
    <w:p w:rsidR="00294A6E" w:rsidRPr="006528E2" w:rsidP="00294A6E">
      <w:pPr>
        <w:pStyle w:val="Standard"/>
        <w:widowControl w:val="0"/>
        <w:autoSpaceDE w:val="0"/>
        <w:bidi w:val="0"/>
        <w:ind w:firstLine="567"/>
        <w:jc w:val="both"/>
        <w:rPr>
          <w:rFonts w:ascii="Times New Roman" w:hAnsi="Times New Roman" w:cs="Times New Roman" w:hint="default"/>
          <w:lang w:val="sk-SK"/>
        </w:rPr>
      </w:pPr>
      <w:r w:rsidRPr="006528E2">
        <w:rPr>
          <w:rFonts w:ascii="Times New Roman" w:hAnsi="Times New Roman" w:cs="Times New Roman" w:hint="default"/>
          <w:lang w:val="sk-SK"/>
        </w:rPr>
        <w:t>Prehliadky mŕ</w:t>
      </w:r>
      <w:r w:rsidRPr="006528E2">
        <w:rPr>
          <w:rFonts w:ascii="Times New Roman" w:hAnsi="Times New Roman" w:cs="Times New Roman" w:hint="default"/>
          <w:lang w:val="sk-SK"/>
        </w:rPr>
        <w:t>tvych tiel mimo zdravotní</w:t>
      </w:r>
      <w:r w:rsidRPr="006528E2">
        <w:rPr>
          <w:rFonts w:ascii="Times New Roman" w:hAnsi="Times New Roman" w:cs="Times New Roman" w:hint="default"/>
          <w:lang w:val="sk-SK"/>
        </w:rPr>
        <w:t xml:space="preserve">ckeho zariadenia </w:t>
      </w:r>
      <w:r w:rsidRPr="006528E2">
        <w:rPr>
          <w:rFonts w:ascii="Times New Roman" w:hAnsi="Times New Roman" w:cs="Times New Roman" w:hint="default"/>
          <w:lang w:val="sk-SK" w:eastAsia="sk-SK"/>
        </w:rPr>
        <w:t>ú</w:t>
      </w:r>
      <w:r w:rsidRPr="006528E2">
        <w:rPr>
          <w:rFonts w:ascii="Times New Roman" w:hAnsi="Times New Roman" w:cs="Times New Roman" w:hint="default"/>
          <w:lang w:val="sk-SK" w:eastAsia="sk-SK"/>
        </w:rPr>
        <w:t>stavnej zdravotnej starostlivosti bude zabezpeč</w:t>
      </w:r>
      <w:r w:rsidRPr="006528E2">
        <w:rPr>
          <w:rFonts w:ascii="Times New Roman" w:hAnsi="Times New Roman" w:cs="Times New Roman" w:hint="default"/>
          <w:lang w:val="sk-SK" w:eastAsia="sk-SK"/>
        </w:rPr>
        <w:t>ovať</w:t>
      </w:r>
      <w:r w:rsidRPr="006528E2">
        <w:rPr>
          <w:rFonts w:ascii="Times New Roman" w:hAnsi="Times New Roman" w:cs="Times New Roman" w:hint="default"/>
          <w:lang w:val="sk-SK" w:eastAsia="sk-SK"/>
        </w:rPr>
        <w:t xml:space="preserve"> </w:t>
      </w:r>
      <w:r w:rsidRPr="006528E2">
        <w:rPr>
          <w:rFonts w:ascii="Times New Roman" w:hAnsi="Times New Roman" w:cs="Times New Roman" w:hint="default"/>
          <w:lang w:val="sk-SK" w:eastAsia="sk-SK"/>
        </w:rPr>
        <w:t>Ú</w:t>
      </w:r>
      <w:r w:rsidRPr="006528E2">
        <w:rPr>
          <w:rFonts w:ascii="Times New Roman" w:hAnsi="Times New Roman" w:cs="Times New Roman" w:hint="default"/>
          <w:lang w:val="sk-SK" w:eastAsia="sk-SK"/>
        </w:rPr>
        <w:t>rad pre dohľ</w:t>
      </w:r>
      <w:r w:rsidRPr="006528E2">
        <w:rPr>
          <w:rFonts w:ascii="Times New Roman" w:hAnsi="Times New Roman" w:cs="Times New Roman" w:hint="default"/>
          <w:lang w:val="sk-SK" w:eastAsia="sk-SK"/>
        </w:rPr>
        <w:t>ad nad zdravotnou starostlivosť</w:t>
      </w:r>
      <w:r w:rsidRPr="006528E2">
        <w:rPr>
          <w:rFonts w:ascii="Times New Roman" w:hAnsi="Times New Roman" w:cs="Times New Roman" w:hint="default"/>
          <w:lang w:val="sk-SK" w:eastAsia="sk-SK"/>
        </w:rPr>
        <w:t>ou na ú</w:t>
      </w:r>
      <w:r w:rsidRPr="006528E2">
        <w:rPr>
          <w:rFonts w:ascii="Times New Roman" w:hAnsi="Times New Roman" w:cs="Times New Roman" w:hint="default"/>
          <w:lang w:val="sk-SK" w:eastAsia="sk-SK"/>
        </w:rPr>
        <w:t>zemí</w:t>
      </w:r>
      <w:r w:rsidRPr="006528E2">
        <w:rPr>
          <w:rFonts w:ascii="Times New Roman" w:hAnsi="Times New Roman" w:cs="Times New Roman" w:hint="default"/>
          <w:lang w:val="sk-SK"/>
        </w:rPr>
        <w:t xml:space="preserve"> kaž</w:t>
      </w:r>
      <w:r w:rsidRPr="006528E2">
        <w:rPr>
          <w:rFonts w:ascii="Times New Roman" w:hAnsi="Times New Roman" w:cs="Times New Roman" w:hint="default"/>
          <w:lang w:val="sk-SK"/>
        </w:rPr>
        <w:t>dé</w:t>
      </w:r>
      <w:r w:rsidRPr="006528E2">
        <w:rPr>
          <w:rFonts w:ascii="Times New Roman" w:hAnsi="Times New Roman" w:cs="Times New Roman" w:hint="default"/>
          <w:lang w:val="sk-SK"/>
        </w:rPr>
        <w:t>ho samosprá</w:t>
      </w:r>
      <w:r w:rsidRPr="006528E2">
        <w:rPr>
          <w:rFonts w:ascii="Times New Roman" w:hAnsi="Times New Roman" w:cs="Times New Roman" w:hint="default"/>
          <w:lang w:val="sk-SK"/>
        </w:rPr>
        <w:t>vneho kraja samostatne prioritne na zá</w:t>
      </w:r>
      <w:r w:rsidRPr="006528E2">
        <w:rPr>
          <w:rFonts w:ascii="Times New Roman" w:hAnsi="Times New Roman" w:cs="Times New Roman" w:hint="default"/>
          <w:lang w:val="sk-SK"/>
        </w:rPr>
        <w:t>klade zmluvy o </w:t>
      </w:r>
      <w:r w:rsidRPr="006528E2">
        <w:rPr>
          <w:rFonts w:ascii="Times New Roman" w:hAnsi="Times New Roman" w:cs="Times New Roman" w:hint="default"/>
          <w:lang w:val="sk-SK"/>
        </w:rPr>
        <w:t>zabezpeč</w:t>
      </w:r>
      <w:r w:rsidRPr="006528E2">
        <w:rPr>
          <w:rFonts w:ascii="Times New Roman" w:hAnsi="Times New Roman" w:cs="Times New Roman" w:hint="default"/>
          <w:lang w:val="sk-SK"/>
        </w:rPr>
        <w:t>ení</w:t>
      </w:r>
      <w:r w:rsidRPr="006528E2">
        <w:rPr>
          <w:rFonts w:ascii="Times New Roman" w:hAnsi="Times New Roman" w:cs="Times New Roman" w:hint="default"/>
          <w:lang w:val="sk-SK"/>
        </w:rPr>
        <w:t xml:space="preserve"> vykonania prehliadok mŕ</w:t>
      </w:r>
      <w:r w:rsidRPr="006528E2">
        <w:rPr>
          <w:rFonts w:ascii="Times New Roman" w:hAnsi="Times New Roman" w:cs="Times New Roman" w:hint="default"/>
          <w:lang w:val="sk-SK"/>
        </w:rPr>
        <w:t>tvych tiel uzavretej Ú</w:t>
      </w:r>
      <w:r w:rsidRPr="006528E2">
        <w:rPr>
          <w:rFonts w:ascii="Times New Roman" w:hAnsi="Times New Roman" w:cs="Times New Roman" w:hint="default"/>
          <w:lang w:val="sk-SK"/>
        </w:rPr>
        <w:t>radom pre dohľ</w:t>
      </w:r>
      <w:r w:rsidRPr="006528E2">
        <w:rPr>
          <w:rFonts w:ascii="Times New Roman" w:hAnsi="Times New Roman" w:cs="Times New Roman" w:hint="default"/>
          <w:lang w:val="sk-SK"/>
        </w:rPr>
        <w:t>ad nad poskytovaní</w:t>
      </w:r>
      <w:r w:rsidRPr="006528E2">
        <w:rPr>
          <w:rFonts w:ascii="Times New Roman" w:hAnsi="Times New Roman" w:cs="Times New Roman" w:hint="default"/>
          <w:lang w:val="sk-SK"/>
        </w:rPr>
        <w:t>m zdravotnej starostlivosti s </w:t>
      </w:r>
      <w:r w:rsidRPr="006528E2">
        <w:rPr>
          <w:rFonts w:ascii="Times New Roman" w:hAnsi="Times New Roman" w:cs="Times New Roman" w:hint="default"/>
          <w:lang w:val="sk-SK"/>
        </w:rPr>
        <w:t>organizá</w:t>
      </w:r>
      <w:r w:rsidRPr="006528E2">
        <w:rPr>
          <w:rFonts w:ascii="Times New Roman" w:hAnsi="Times New Roman" w:cs="Times New Roman" w:hint="default"/>
          <w:lang w:val="sk-SK"/>
        </w:rPr>
        <w:t>toro</w:t>
      </w:r>
      <w:r w:rsidRPr="006528E2">
        <w:rPr>
          <w:rFonts w:ascii="Times New Roman" w:hAnsi="Times New Roman" w:cs="Times New Roman" w:hint="default"/>
          <w:lang w:val="sk-SK"/>
        </w:rPr>
        <w:t>m prehliadok mŕ</w:t>
      </w:r>
      <w:r w:rsidRPr="006528E2">
        <w:rPr>
          <w:rFonts w:ascii="Times New Roman" w:hAnsi="Times New Roman" w:cs="Times New Roman" w:hint="default"/>
          <w:lang w:val="sk-SK"/>
        </w:rPr>
        <w:t>tvych tiel. V </w:t>
      </w:r>
      <w:r w:rsidRPr="006528E2">
        <w:rPr>
          <w:rFonts w:ascii="Times New Roman" w:hAnsi="Times New Roman" w:cs="Times New Roman" w:hint="default"/>
          <w:lang w:val="sk-SK"/>
        </w:rPr>
        <w:t>prí</w:t>
      </w:r>
      <w:r w:rsidRPr="006528E2">
        <w:rPr>
          <w:rFonts w:ascii="Times New Roman" w:hAnsi="Times New Roman" w:cs="Times New Roman" w:hint="default"/>
          <w:lang w:val="sk-SK"/>
        </w:rPr>
        <w:t>pade, ž</w:t>
      </w:r>
      <w:r w:rsidRPr="006528E2">
        <w:rPr>
          <w:rFonts w:ascii="Times New Roman" w:hAnsi="Times New Roman" w:cs="Times New Roman" w:hint="default"/>
          <w:lang w:val="sk-SK"/>
        </w:rPr>
        <w:t>e verejné</w:t>
      </w:r>
      <w:r w:rsidRPr="006528E2">
        <w:rPr>
          <w:rFonts w:ascii="Times New Roman" w:hAnsi="Times New Roman" w:cs="Times New Roman" w:hint="default"/>
          <w:lang w:val="sk-SK"/>
        </w:rPr>
        <w:t xml:space="preserve"> obstará</w:t>
      </w:r>
      <w:r w:rsidRPr="006528E2">
        <w:rPr>
          <w:rFonts w:ascii="Times New Roman" w:hAnsi="Times New Roman" w:cs="Times New Roman" w:hint="default"/>
          <w:lang w:val="sk-SK"/>
        </w:rPr>
        <w:t>vanie bude neú</w:t>
      </w:r>
      <w:r w:rsidRPr="006528E2">
        <w:rPr>
          <w:rFonts w:ascii="Times New Roman" w:hAnsi="Times New Roman" w:cs="Times New Roman" w:hint="default"/>
          <w:lang w:val="sk-SK"/>
        </w:rPr>
        <w:t>speš</w:t>
      </w:r>
      <w:r w:rsidRPr="006528E2">
        <w:rPr>
          <w:rFonts w:ascii="Times New Roman" w:hAnsi="Times New Roman" w:cs="Times New Roman" w:hint="default"/>
          <w:lang w:val="sk-SK"/>
        </w:rPr>
        <w:t>né</w:t>
      </w:r>
      <w:r w:rsidRPr="006528E2">
        <w:rPr>
          <w:rFonts w:ascii="Times New Roman" w:hAnsi="Times New Roman" w:cs="Times New Roman" w:hint="default"/>
          <w:lang w:val="sk-SK"/>
        </w:rPr>
        <w:t>, prehliadky mŕ</w:t>
      </w:r>
      <w:r w:rsidRPr="006528E2">
        <w:rPr>
          <w:rFonts w:ascii="Times New Roman" w:hAnsi="Times New Roman" w:cs="Times New Roman" w:hint="default"/>
          <w:lang w:val="sk-SK"/>
        </w:rPr>
        <w:t>tvych tiel sa budú</w:t>
      </w:r>
      <w:r w:rsidRPr="006528E2">
        <w:rPr>
          <w:rFonts w:ascii="Times New Roman" w:hAnsi="Times New Roman" w:cs="Times New Roman" w:hint="default"/>
          <w:lang w:val="sk-SK"/>
        </w:rPr>
        <w:t xml:space="preserve"> zabezpeč</w:t>
      </w:r>
      <w:r w:rsidRPr="006528E2">
        <w:rPr>
          <w:rFonts w:ascii="Times New Roman" w:hAnsi="Times New Roman" w:cs="Times New Roman" w:hint="default"/>
          <w:lang w:val="sk-SK"/>
        </w:rPr>
        <w:t>ovať</w:t>
      </w:r>
      <w:r w:rsidRPr="006528E2">
        <w:rPr>
          <w:rFonts w:ascii="Times New Roman" w:hAnsi="Times New Roman" w:cs="Times New Roman" w:hint="default"/>
          <w:lang w:val="sk-SK"/>
        </w:rPr>
        <w:t xml:space="preserve"> na zá</w:t>
      </w:r>
      <w:r w:rsidRPr="006528E2">
        <w:rPr>
          <w:rFonts w:ascii="Times New Roman" w:hAnsi="Times New Roman" w:cs="Times New Roman" w:hint="default"/>
          <w:lang w:val="sk-SK"/>
        </w:rPr>
        <w:t>klade rozpisu, ktorý</w:t>
      </w:r>
      <w:r w:rsidRPr="006528E2">
        <w:rPr>
          <w:rFonts w:ascii="Times New Roman" w:hAnsi="Times New Roman" w:cs="Times New Roman" w:hint="default"/>
          <w:lang w:val="sk-SK"/>
        </w:rPr>
        <w:t xml:space="preserve"> vyhotoví</w:t>
      </w:r>
      <w:r w:rsidRPr="006528E2">
        <w:rPr>
          <w:rFonts w:ascii="Times New Roman" w:hAnsi="Times New Roman" w:cs="Times New Roman" w:hint="default"/>
          <w:lang w:val="sk-SK"/>
        </w:rPr>
        <w:t xml:space="preserve"> Ú</w:t>
      </w:r>
      <w:r w:rsidRPr="006528E2">
        <w:rPr>
          <w:rFonts w:ascii="Times New Roman" w:hAnsi="Times New Roman" w:cs="Times New Roman" w:hint="default"/>
          <w:lang w:val="sk-SK"/>
        </w:rPr>
        <w:t>rad pre dohľ</w:t>
      </w:r>
      <w:r w:rsidRPr="006528E2">
        <w:rPr>
          <w:rFonts w:ascii="Times New Roman" w:hAnsi="Times New Roman" w:cs="Times New Roman" w:hint="default"/>
          <w:lang w:val="sk-SK"/>
        </w:rPr>
        <w:t>ad nad zdravotnou starostlivosť</w:t>
      </w:r>
      <w:r w:rsidRPr="006528E2">
        <w:rPr>
          <w:rFonts w:ascii="Times New Roman" w:hAnsi="Times New Roman" w:cs="Times New Roman" w:hint="default"/>
          <w:lang w:val="sk-SK"/>
        </w:rPr>
        <w:t xml:space="preserve">ou. </w:t>
      </w:r>
    </w:p>
    <w:p w:rsidR="00294A6E" w:rsidRPr="006528E2" w:rsidP="00294A6E">
      <w:pPr>
        <w:pStyle w:val="Standard"/>
        <w:widowControl w:val="0"/>
        <w:autoSpaceDE w:val="0"/>
        <w:bidi w:val="0"/>
        <w:ind w:firstLine="567"/>
        <w:jc w:val="both"/>
        <w:rPr>
          <w:rFonts w:ascii="Times New Roman" w:hAnsi="Times New Roman" w:cs="Times New Roman" w:hint="default"/>
          <w:lang w:val="sk-SK"/>
        </w:rPr>
      </w:pPr>
      <w:r w:rsidRPr="006528E2">
        <w:rPr>
          <w:rFonts w:ascii="Times New Roman" w:hAnsi="Times New Roman" w:cs="Times New Roman" w:hint="default"/>
          <w:lang w:val="sk-SK"/>
        </w:rPr>
        <w:t>Organizá</w:t>
      </w:r>
      <w:r w:rsidRPr="006528E2">
        <w:rPr>
          <w:rFonts w:ascii="Times New Roman" w:hAnsi="Times New Roman" w:cs="Times New Roman" w:hint="default"/>
          <w:lang w:val="sk-SK"/>
        </w:rPr>
        <w:t>tor prehliadok mŕ</w:t>
      </w:r>
      <w:r w:rsidRPr="006528E2">
        <w:rPr>
          <w:rFonts w:ascii="Times New Roman" w:hAnsi="Times New Roman" w:cs="Times New Roman" w:hint="default"/>
          <w:lang w:val="sk-SK"/>
        </w:rPr>
        <w:t>tvych tiel bude povinný</w:t>
      </w:r>
      <w:r w:rsidRPr="006528E2">
        <w:rPr>
          <w:rFonts w:ascii="Times New Roman" w:hAnsi="Times New Roman" w:cs="Times New Roman" w:hint="default"/>
          <w:lang w:val="sk-SK"/>
        </w:rPr>
        <w:t xml:space="preserve"> </w:t>
      </w:r>
      <w:r w:rsidRPr="006528E2">
        <w:rPr>
          <w:rFonts w:ascii="Times New Roman" w:hAnsi="Times New Roman" w:cs="Times New Roman" w:hint="default"/>
          <w:lang w:val="sk-SK" w:eastAsia="sk-SK"/>
        </w:rPr>
        <w:t>bezodkladne zabezpeč</w:t>
      </w:r>
      <w:r w:rsidRPr="006528E2">
        <w:rPr>
          <w:rFonts w:ascii="Times New Roman" w:hAnsi="Times New Roman" w:cs="Times New Roman" w:hint="default"/>
          <w:lang w:val="sk-SK" w:eastAsia="sk-SK"/>
        </w:rPr>
        <w:t>iť</w:t>
      </w:r>
      <w:r w:rsidRPr="006528E2">
        <w:rPr>
          <w:rFonts w:ascii="Times New Roman" w:hAnsi="Times New Roman" w:cs="Times New Roman" w:hint="default"/>
          <w:lang w:val="sk-SK" w:eastAsia="sk-SK"/>
        </w:rPr>
        <w:t xml:space="preserve"> vykonanie prehliadky mŕ</w:t>
      </w:r>
      <w:r w:rsidRPr="006528E2">
        <w:rPr>
          <w:rFonts w:ascii="Times New Roman" w:hAnsi="Times New Roman" w:cs="Times New Roman" w:hint="default"/>
          <w:lang w:val="sk-SK" w:eastAsia="sk-SK"/>
        </w:rPr>
        <w:t>tveho tela prostrední</w:t>
      </w:r>
      <w:r w:rsidRPr="006528E2">
        <w:rPr>
          <w:rFonts w:ascii="Times New Roman" w:hAnsi="Times New Roman" w:cs="Times New Roman" w:hint="default"/>
          <w:lang w:val="sk-SK" w:eastAsia="sk-SK"/>
        </w:rPr>
        <w:t>ctvom prehliadajú</w:t>
      </w:r>
      <w:r w:rsidRPr="006528E2">
        <w:rPr>
          <w:rFonts w:ascii="Times New Roman" w:hAnsi="Times New Roman" w:cs="Times New Roman" w:hint="default"/>
          <w:lang w:val="sk-SK" w:eastAsia="sk-SK"/>
        </w:rPr>
        <w:t>ceho leká</w:t>
      </w:r>
      <w:r w:rsidRPr="006528E2">
        <w:rPr>
          <w:rFonts w:ascii="Times New Roman" w:hAnsi="Times New Roman" w:cs="Times New Roman" w:hint="default"/>
          <w:lang w:val="sk-SK" w:eastAsia="sk-SK"/>
        </w:rPr>
        <w:t>ra</w:t>
      </w:r>
      <w:r w:rsidRPr="006528E2">
        <w:rPr>
          <w:rFonts w:ascii="Times New Roman" w:hAnsi="Times New Roman" w:cs="Times New Roman"/>
          <w:lang w:val="sk-SK"/>
        </w:rPr>
        <w:t xml:space="preserve"> v </w:t>
      </w:r>
      <w:r w:rsidRPr="006528E2">
        <w:rPr>
          <w:rFonts w:ascii="Times New Roman" w:hAnsi="Times New Roman" w:cs="Times New Roman" w:hint="default"/>
          <w:lang w:val="sk-SK"/>
        </w:rPr>
        <w:t>ú</w:t>
      </w:r>
      <w:r w:rsidRPr="006528E2">
        <w:rPr>
          <w:rFonts w:ascii="Times New Roman" w:hAnsi="Times New Roman" w:cs="Times New Roman" w:hint="default"/>
          <w:lang w:val="sk-SK"/>
        </w:rPr>
        <w:t>zemnom obvode samosprá</w:t>
      </w:r>
      <w:r w:rsidRPr="006528E2">
        <w:rPr>
          <w:rFonts w:ascii="Times New Roman" w:hAnsi="Times New Roman" w:cs="Times New Roman" w:hint="default"/>
          <w:lang w:val="sk-SK"/>
        </w:rPr>
        <w:t>vneho kraja, pre ktorý</w:t>
      </w:r>
      <w:r w:rsidRPr="006528E2">
        <w:rPr>
          <w:rFonts w:ascii="Times New Roman" w:hAnsi="Times New Roman" w:cs="Times New Roman" w:hint="default"/>
          <w:lang w:val="sk-SK"/>
        </w:rPr>
        <w:t xml:space="preserve"> má</w:t>
      </w:r>
      <w:r w:rsidRPr="006528E2">
        <w:rPr>
          <w:rFonts w:ascii="Times New Roman" w:hAnsi="Times New Roman" w:cs="Times New Roman" w:hint="default"/>
          <w:lang w:val="sk-SK"/>
        </w:rPr>
        <w:t xml:space="preserve"> uzatvorenú</w:t>
      </w:r>
      <w:r w:rsidRPr="006528E2">
        <w:rPr>
          <w:rFonts w:ascii="Times New Roman" w:hAnsi="Times New Roman" w:cs="Times New Roman" w:hint="default"/>
          <w:lang w:val="sk-SK"/>
        </w:rPr>
        <w:t xml:space="preserve"> zmluvu o </w:t>
      </w:r>
      <w:r w:rsidRPr="006528E2">
        <w:rPr>
          <w:rFonts w:ascii="Times New Roman" w:hAnsi="Times New Roman" w:cs="Times New Roman" w:hint="default"/>
          <w:lang w:val="sk-SK"/>
        </w:rPr>
        <w:t>zabezpeč</w:t>
      </w:r>
      <w:r w:rsidRPr="006528E2">
        <w:rPr>
          <w:rFonts w:ascii="Times New Roman" w:hAnsi="Times New Roman" w:cs="Times New Roman" w:hint="default"/>
          <w:lang w:val="sk-SK"/>
        </w:rPr>
        <w:t>ení</w:t>
      </w:r>
      <w:r w:rsidRPr="006528E2">
        <w:rPr>
          <w:rFonts w:ascii="Times New Roman" w:hAnsi="Times New Roman" w:cs="Times New Roman" w:hint="default"/>
          <w:lang w:val="sk-SK"/>
        </w:rPr>
        <w:t xml:space="preserve"> vykonania prehliadok mŕ</w:t>
      </w:r>
      <w:r w:rsidRPr="006528E2">
        <w:rPr>
          <w:rFonts w:ascii="Times New Roman" w:hAnsi="Times New Roman" w:cs="Times New Roman" w:hint="default"/>
          <w:lang w:val="sk-SK"/>
        </w:rPr>
        <w:t>tvych tiel, zabezpeč</w:t>
      </w:r>
      <w:r w:rsidRPr="006528E2">
        <w:rPr>
          <w:rFonts w:ascii="Times New Roman" w:hAnsi="Times New Roman" w:cs="Times New Roman" w:hint="default"/>
          <w:lang w:val="sk-SK"/>
        </w:rPr>
        <w:t>iť</w:t>
      </w:r>
      <w:r w:rsidRPr="006528E2">
        <w:rPr>
          <w:rFonts w:ascii="Times New Roman" w:hAnsi="Times New Roman" w:cs="Times New Roman" w:hint="default"/>
          <w:lang w:val="sk-SK"/>
        </w:rPr>
        <w:t xml:space="preserve"> nepretrž</w:t>
      </w:r>
      <w:r w:rsidRPr="006528E2">
        <w:rPr>
          <w:rFonts w:ascii="Times New Roman" w:hAnsi="Times New Roman" w:cs="Times New Roman" w:hint="default"/>
          <w:lang w:val="sk-SK"/>
        </w:rPr>
        <w:t>itú</w:t>
      </w:r>
      <w:r w:rsidRPr="006528E2">
        <w:rPr>
          <w:rFonts w:ascii="Times New Roman" w:hAnsi="Times New Roman" w:cs="Times New Roman" w:hint="default"/>
          <w:lang w:val="sk-SK"/>
        </w:rPr>
        <w:t xml:space="preserve"> dostupnosť</w:t>
      </w:r>
      <w:r w:rsidRPr="006528E2">
        <w:rPr>
          <w:rFonts w:ascii="Times New Roman" w:hAnsi="Times New Roman" w:cs="Times New Roman" w:hint="default"/>
          <w:lang w:val="sk-SK"/>
        </w:rPr>
        <w:t xml:space="preserve"> prehliad</w:t>
      </w:r>
      <w:r w:rsidRPr="006528E2">
        <w:rPr>
          <w:rFonts w:ascii="Times New Roman" w:hAnsi="Times New Roman" w:cs="Times New Roman" w:hint="default"/>
          <w:lang w:val="sk-SK"/>
        </w:rPr>
        <w:t>ajú</w:t>
      </w:r>
      <w:r w:rsidRPr="006528E2">
        <w:rPr>
          <w:rFonts w:ascii="Times New Roman" w:hAnsi="Times New Roman" w:cs="Times New Roman" w:hint="default"/>
          <w:lang w:val="sk-SK"/>
        </w:rPr>
        <w:t>ceho leká</w:t>
      </w:r>
      <w:r w:rsidRPr="006528E2">
        <w:rPr>
          <w:rFonts w:ascii="Times New Roman" w:hAnsi="Times New Roman" w:cs="Times New Roman" w:hint="default"/>
          <w:lang w:val="sk-SK"/>
        </w:rPr>
        <w:t>ra, zabezpeč</w:t>
      </w:r>
      <w:r w:rsidRPr="006528E2">
        <w:rPr>
          <w:rFonts w:ascii="Times New Roman" w:hAnsi="Times New Roman" w:cs="Times New Roman" w:hint="default"/>
          <w:lang w:val="sk-SK"/>
        </w:rPr>
        <w:t>iť</w:t>
      </w:r>
      <w:r w:rsidRPr="006528E2">
        <w:rPr>
          <w:rFonts w:ascii="Times New Roman" w:hAnsi="Times New Roman" w:cs="Times New Roman" w:hint="default"/>
          <w:lang w:val="sk-SK"/>
        </w:rPr>
        <w:t xml:space="preserve"> prepravu prehliadajú</w:t>
      </w:r>
      <w:r w:rsidRPr="006528E2">
        <w:rPr>
          <w:rFonts w:ascii="Times New Roman" w:hAnsi="Times New Roman" w:cs="Times New Roman" w:hint="default"/>
          <w:lang w:val="sk-SK"/>
        </w:rPr>
        <w:t>ceho leká</w:t>
      </w:r>
      <w:r w:rsidRPr="006528E2">
        <w:rPr>
          <w:rFonts w:ascii="Times New Roman" w:hAnsi="Times New Roman" w:cs="Times New Roman" w:hint="default"/>
          <w:lang w:val="sk-SK"/>
        </w:rPr>
        <w:t>ra na miesto vý</w:t>
      </w:r>
      <w:r w:rsidRPr="006528E2">
        <w:rPr>
          <w:rFonts w:ascii="Times New Roman" w:hAnsi="Times New Roman" w:cs="Times New Roman" w:hint="default"/>
          <w:lang w:val="sk-SK"/>
        </w:rPr>
        <w:t>konu prehliadky mŕ</w:t>
      </w:r>
      <w:r w:rsidRPr="006528E2">
        <w:rPr>
          <w:rFonts w:ascii="Times New Roman" w:hAnsi="Times New Roman" w:cs="Times New Roman" w:hint="default"/>
          <w:lang w:val="sk-SK"/>
        </w:rPr>
        <w:t>tveho tela a </w:t>
      </w:r>
      <w:r w:rsidRPr="006528E2">
        <w:rPr>
          <w:rFonts w:ascii="Times New Roman" w:hAnsi="Times New Roman" w:cs="Times New Roman" w:hint="default"/>
          <w:lang w:val="sk-SK"/>
        </w:rPr>
        <w:t>späť</w:t>
      </w:r>
      <w:r w:rsidRPr="006528E2">
        <w:rPr>
          <w:rFonts w:ascii="Times New Roman" w:hAnsi="Times New Roman" w:cs="Times New Roman" w:hint="default"/>
          <w:lang w:val="sk-SK"/>
        </w:rPr>
        <w:t>, vyhotoviť</w:t>
      </w:r>
      <w:r w:rsidRPr="006528E2">
        <w:rPr>
          <w:rFonts w:ascii="Times New Roman" w:hAnsi="Times New Roman" w:cs="Times New Roman" w:hint="default"/>
          <w:lang w:val="sk-SK"/>
        </w:rPr>
        <w:t xml:space="preserve"> rozpis vykoná</w:t>
      </w:r>
      <w:r w:rsidRPr="006528E2">
        <w:rPr>
          <w:rFonts w:ascii="Times New Roman" w:hAnsi="Times New Roman" w:cs="Times New Roman" w:hint="default"/>
          <w:lang w:val="sk-SK"/>
        </w:rPr>
        <w:t>vania prehliadky mŕ</w:t>
      </w:r>
      <w:r w:rsidRPr="006528E2">
        <w:rPr>
          <w:rFonts w:ascii="Times New Roman" w:hAnsi="Times New Roman" w:cs="Times New Roman" w:hint="default"/>
          <w:lang w:val="sk-SK"/>
        </w:rPr>
        <w:t>tveho tela (ď</w:t>
      </w:r>
      <w:r w:rsidRPr="006528E2">
        <w:rPr>
          <w:rFonts w:ascii="Times New Roman" w:hAnsi="Times New Roman" w:cs="Times New Roman" w:hint="default"/>
          <w:lang w:val="sk-SK"/>
        </w:rPr>
        <w:t>alej len „</w:t>
      </w:r>
      <w:r w:rsidRPr="006528E2">
        <w:rPr>
          <w:rFonts w:ascii="Times New Roman" w:hAnsi="Times New Roman" w:cs="Times New Roman" w:hint="default"/>
          <w:lang w:val="sk-SK"/>
        </w:rPr>
        <w:t>rozpis</w:t>
      </w:r>
      <w:r>
        <w:rPr>
          <w:rFonts w:ascii="Times New Roman" w:hAnsi="Times New Roman" w:cs="Times New Roman" w:hint="default"/>
          <w:lang w:val="sk-SK"/>
        </w:rPr>
        <w:t xml:space="preserve"> organizá</w:t>
      </w:r>
      <w:r>
        <w:rPr>
          <w:rFonts w:ascii="Times New Roman" w:hAnsi="Times New Roman" w:cs="Times New Roman" w:hint="default"/>
          <w:lang w:val="sk-SK"/>
        </w:rPr>
        <w:t>tora</w:t>
      </w:r>
      <w:r w:rsidRPr="006528E2">
        <w:rPr>
          <w:rFonts w:ascii="Times New Roman" w:hAnsi="Times New Roman" w:cs="Times New Roman" w:hint="default"/>
          <w:lang w:val="sk-SK"/>
        </w:rPr>
        <w:t>“</w:t>
      </w:r>
      <w:r w:rsidRPr="006528E2">
        <w:rPr>
          <w:rFonts w:ascii="Times New Roman" w:hAnsi="Times New Roman" w:cs="Times New Roman" w:hint="default"/>
          <w:lang w:val="sk-SK"/>
        </w:rPr>
        <w:t xml:space="preserve">). </w:t>
      </w:r>
    </w:p>
    <w:p w:rsidR="00294A6E" w:rsidRPr="006528E2" w:rsidP="00294A6E">
      <w:pPr>
        <w:pStyle w:val="Standard"/>
        <w:widowControl w:val="0"/>
        <w:autoSpaceDE w:val="0"/>
        <w:bidi w:val="0"/>
        <w:ind w:firstLine="567"/>
        <w:jc w:val="both"/>
        <w:rPr>
          <w:rFonts w:ascii="Times New Roman" w:hAnsi="Times New Roman" w:cs="Times New Roman" w:hint="default"/>
          <w:lang w:val="sk-SK" w:eastAsia="sk-SK"/>
        </w:rPr>
      </w:pPr>
      <w:r w:rsidRPr="006528E2">
        <w:rPr>
          <w:rFonts w:ascii="Times New Roman" w:hAnsi="Times New Roman" w:cs="Times New Roman" w:hint="default"/>
          <w:lang w:val="sk-SK"/>
        </w:rPr>
        <w:t>Navrhuje sa, v </w:t>
      </w:r>
      <w:r w:rsidRPr="006528E2">
        <w:rPr>
          <w:rFonts w:ascii="Times New Roman" w:hAnsi="Times New Roman" w:cs="Times New Roman" w:hint="default"/>
          <w:lang w:val="sk-SK"/>
        </w:rPr>
        <w:t>prí</w:t>
      </w:r>
      <w:r w:rsidRPr="006528E2">
        <w:rPr>
          <w:rFonts w:ascii="Times New Roman" w:hAnsi="Times New Roman" w:cs="Times New Roman" w:hint="default"/>
          <w:lang w:val="sk-SK"/>
        </w:rPr>
        <w:t xml:space="preserve">pade, ak </w:t>
      </w:r>
      <w:r w:rsidRPr="006528E2">
        <w:rPr>
          <w:rFonts w:ascii="Times New Roman" w:hAnsi="Times New Roman" w:cs="Times New Roman" w:hint="default"/>
          <w:lang w:val="sk-SK" w:eastAsia="sk-SK"/>
        </w:rPr>
        <w:t>pre ú</w:t>
      </w:r>
      <w:r w:rsidRPr="006528E2">
        <w:rPr>
          <w:rFonts w:ascii="Times New Roman" w:hAnsi="Times New Roman" w:cs="Times New Roman" w:hint="default"/>
          <w:lang w:val="sk-SK" w:eastAsia="sk-SK"/>
        </w:rPr>
        <w:t>zemie niektoré</w:t>
      </w:r>
      <w:r w:rsidRPr="006528E2">
        <w:rPr>
          <w:rFonts w:ascii="Times New Roman" w:hAnsi="Times New Roman" w:cs="Times New Roman" w:hint="default"/>
          <w:lang w:val="sk-SK" w:eastAsia="sk-SK"/>
        </w:rPr>
        <w:t>ho samosprá</w:t>
      </w:r>
      <w:r w:rsidRPr="006528E2">
        <w:rPr>
          <w:rFonts w:ascii="Times New Roman" w:hAnsi="Times New Roman" w:cs="Times New Roman" w:hint="default"/>
          <w:lang w:val="sk-SK" w:eastAsia="sk-SK"/>
        </w:rPr>
        <w:t>vn</w:t>
      </w:r>
      <w:r w:rsidRPr="006528E2">
        <w:rPr>
          <w:rFonts w:ascii="Times New Roman" w:hAnsi="Times New Roman" w:cs="Times New Roman" w:hint="default"/>
          <w:lang w:val="sk-SK" w:eastAsia="sk-SK"/>
        </w:rPr>
        <w:t>eho kraja nebola uzatvorená</w:t>
      </w:r>
      <w:r w:rsidRPr="006528E2">
        <w:rPr>
          <w:rFonts w:ascii="Times New Roman" w:hAnsi="Times New Roman" w:cs="Times New Roman" w:hint="default"/>
          <w:lang w:val="sk-SK" w:eastAsia="sk-SK"/>
        </w:rPr>
        <w:t xml:space="preserve"> zmluva</w:t>
      </w:r>
      <w:r w:rsidRPr="006528E2">
        <w:rPr>
          <w:rFonts w:ascii="Times New Roman" w:hAnsi="Times New Roman" w:cs="Times New Roman"/>
          <w:lang w:val="sk-SK"/>
        </w:rPr>
        <w:t xml:space="preserve"> o </w:t>
      </w:r>
      <w:r w:rsidRPr="006528E2">
        <w:rPr>
          <w:rFonts w:ascii="Times New Roman" w:hAnsi="Times New Roman" w:cs="Times New Roman" w:hint="default"/>
          <w:lang w:val="sk-SK"/>
        </w:rPr>
        <w:t>zabezpeč</w:t>
      </w:r>
      <w:r w:rsidRPr="006528E2">
        <w:rPr>
          <w:rFonts w:ascii="Times New Roman" w:hAnsi="Times New Roman" w:cs="Times New Roman" w:hint="default"/>
          <w:lang w:val="sk-SK"/>
        </w:rPr>
        <w:t>ení</w:t>
      </w:r>
      <w:r w:rsidRPr="006528E2">
        <w:rPr>
          <w:rFonts w:ascii="Times New Roman" w:hAnsi="Times New Roman" w:cs="Times New Roman" w:hint="default"/>
          <w:lang w:val="sk-SK"/>
        </w:rPr>
        <w:t xml:space="preserve"> vykonania prehliadok mŕ</w:t>
      </w:r>
      <w:r w:rsidRPr="006528E2">
        <w:rPr>
          <w:rFonts w:ascii="Times New Roman" w:hAnsi="Times New Roman" w:cs="Times New Roman" w:hint="default"/>
          <w:lang w:val="sk-SK"/>
        </w:rPr>
        <w:t>tvych tiel, ž</w:t>
      </w:r>
      <w:r w:rsidRPr="006528E2">
        <w:rPr>
          <w:rFonts w:ascii="Times New Roman" w:hAnsi="Times New Roman" w:cs="Times New Roman" w:hint="default"/>
          <w:lang w:val="sk-SK"/>
        </w:rPr>
        <w:t>e Ú</w:t>
      </w:r>
      <w:r w:rsidRPr="006528E2">
        <w:rPr>
          <w:rFonts w:ascii="Times New Roman" w:hAnsi="Times New Roman" w:cs="Times New Roman" w:hint="default"/>
          <w:lang w:val="sk-SK"/>
        </w:rPr>
        <w:t>rad pre dohľ</w:t>
      </w:r>
      <w:r w:rsidRPr="006528E2">
        <w:rPr>
          <w:rFonts w:ascii="Times New Roman" w:hAnsi="Times New Roman" w:cs="Times New Roman" w:hint="default"/>
          <w:lang w:val="sk-SK"/>
        </w:rPr>
        <w:t>ad nad zdravotnou starostlivosť</w:t>
      </w:r>
      <w:r w:rsidRPr="006528E2">
        <w:rPr>
          <w:rFonts w:ascii="Times New Roman" w:hAnsi="Times New Roman" w:cs="Times New Roman" w:hint="default"/>
          <w:lang w:val="sk-SK"/>
        </w:rPr>
        <w:t>ou vyhotoví</w:t>
      </w:r>
      <w:r w:rsidRPr="006528E2">
        <w:rPr>
          <w:rFonts w:ascii="Times New Roman" w:hAnsi="Times New Roman" w:cs="Times New Roman" w:hint="default"/>
          <w:lang w:val="sk-SK"/>
        </w:rPr>
        <w:t xml:space="preserve"> rozpis pre ú</w:t>
      </w:r>
      <w:r w:rsidRPr="006528E2">
        <w:rPr>
          <w:rFonts w:ascii="Times New Roman" w:hAnsi="Times New Roman" w:cs="Times New Roman" w:hint="default"/>
          <w:lang w:val="sk-SK"/>
        </w:rPr>
        <w:t>zemie tohto samosprá</w:t>
      </w:r>
      <w:r w:rsidRPr="006528E2">
        <w:rPr>
          <w:rFonts w:ascii="Times New Roman" w:hAnsi="Times New Roman" w:cs="Times New Roman" w:hint="default"/>
          <w:lang w:val="sk-SK"/>
        </w:rPr>
        <w:t>vneho kraja tak, aby ú</w:t>
      </w:r>
      <w:r w:rsidRPr="006528E2">
        <w:rPr>
          <w:rFonts w:ascii="Times New Roman" w:hAnsi="Times New Roman" w:cs="Times New Roman" w:hint="default"/>
          <w:lang w:val="sk-SK"/>
        </w:rPr>
        <w:t>plne zabezpeč</w:t>
      </w:r>
      <w:r w:rsidRPr="006528E2">
        <w:rPr>
          <w:rFonts w:ascii="Times New Roman" w:hAnsi="Times New Roman" w:cs="Times New Roman" w:hint="default"/>
          <w:lang w:val="sk-SK"/>
        </w:rPr>
        <w:t>il vykoná</w:t>
      </w:r>
      <w:r w:rsidRPr="006528E2">
        <w:rPr>
          <w:rFonts w:ascii="Times New Roman" w:hAnsi="Times New Roman" w:cs="Times New Roman" w:hint="default"/>
          <w:lang w:val="sk-SK"/>
        </w:rPr>
        <w:t>vanie prehliadok mŕ</w:t>
      </w:r>
      <w:r w:rsidRPr="006528E2">
        <w:rPr>
          <w:rFonts w:ascii="Times New Roman" w:hAnsi="Times New Roman" w:cs="Times New Roman" w:hint="default"/>
          <w:lang w:val="sk-SK"/>
        </w:rPr>
        <w:t>tvych tiel. Ú</w:t>
      </w:r>
      <w:r w:rsidRPr="006528E2">
        <w:rPr>
          <w:rFonts w:ascii="Times New Roman" w:hAnsi="Times New Roman" w:cs="Times New Roman" w:hint="default"/>
          <w:lang w:val="sk-SK"/>
        </w:rPr>
        <w:t>rad p</w:t>
      </w:r>
      <w:r w:rsidRPr="006528E2">
        <w:rPr>
          <w:rFonts w:ascii="Times New Roman" w:hAnsi="Times New Roman" w:cs="Times New Roman" w:hint="default"/>
          <w:lang w:val="sk-SK"/>
        </w:rPr>
        <w:t>re dohľ</w:t>
      </w:r>
      <w:r w:rsidRPr="006528E2">
        <w:rPr>
          <w:rFonts w:ascii="Times New Roman" w:hAnsi="Times New Roman" w:cs="Times New Roman" w:hint="default"/>
          <w:lang w:val="sk-SK"/>
        </w:rPr>
        <w:t>ad nad zdravotnou starostlivosť</w:t>
      </w:r>
      <w:r w:rsidRPr="006528E2">
        <w:rPr>
          <w:rFonts w:ascii="Times New Roman" w:hAnsi="Times New Roman" w:cs="Times New Roman" w:hint="default"/>
          <w:lang w:val="sk-SK"/>
        </w:rPr>
        <w:t>ou ú</w:t>
      </w:r>
      <w:r w:rsidRPr="006528E2">
        <w:rPr>
          <w:rFonts w:ascii="Times New Roman" w:hAnsi="Times New Roman" w:cs="Times New Roman" w:hint="default"/>
          <w:lang w:val="sk-SK"/>
        </w:rPr>
        <w:t>plne zabezpečí</w:t>
      </w:r>
      <w:r w:rsidRPr="006528E2">
        <w:rPr>
          <w:rFonts w:ascii="Times New Roman" w:hAnsi="Times New Roman" w:cs="Times New Roman" w:hint="default"/>
          <w:lang w:val="sk-SK"/>
        </w:rPr>
        <w:t xml:space="preserve"> vykoná</w:t>
      </w:r>
      <w:r w:rsidRPr="006528E2">
        <w:rPr>
          <w:rFonts w:ascii="Times New Roman" w:hAnsi="Times New Roman" w:cs="Times New Roman" w:hint="default"/>
          <w:lang w:val="sk-SK"/>
        </w:rPr>
        <w:t>vanie prehliadok mŕ</w:t>
      </w:r>
      <w:r w:rsidRPr="006528E2">
        <w:rPr>
          <w:rFonts w:ascii="Times New Roman" w:hAnsi="Times New Roman" w:cs="Times New Roman" w:hint="default"/>
          <w:lang w:val="sk-SK"/>
        </w:rPr>
        <w:t>tvych tiel vtedy, ak bude na kaž</w:t>
      </w:r>
      <w:r w:rsidRPr="006528E2">
        <w:rPr>
          <w:rFonts w:ascii="Times New Roman" w:hAnsi="Times New Roman" w:cs="Times New Roman" w:hint="default"/>
          <w:lang w:val="sk-SK"/>
        </w:rPr>
        <w:t>dý</w:t>
      </w:r>
      <w:r w:rsidRPr="006528E2">
        <w:rPr>
          <w:rFonts w:ascii="Times New Roman" w:hAnsi="Times New Roman" w:cs="Times New Roman" w:hint="default"/>
          <w:lang w:val="sk-SK"/>
        </w:rPr>
        <w:t xml:space="preserve"> deň </w:t>
      </w:r>
      <w:r w:rsidRPr="006528E2">
        <w:rPr>
          <w:rFonts w:ascii="Times New Roman" w:hAnsi="Times New Roman" w:cs="Times New Roman" w:hint="default"/>
          <w:lang w:val="sk-SK"/>
        </w:rPr>
        <w:t>rozpisu zabezpeč</w:t>
      </w:r>
      <w:r w:rsidRPr="006528E2">
        <w:rPr>
          <w:rFonts w:ascii="Times New Roman" w:hAnsi="Times New Roman" w:cs="Times New Roman" w:hint="default"/>
          <w:lang w:val="sk-SK"/>
        </w:rPr>
        <w:t>ený</w:t>
      </w:r>
      <w:r w:rsidRPr="006528E2">
        <w:rPr>
          <w:rFonts w:ascii="Times New Roman" w:hAnsi="Times New Roman" w:cs="Times New Roman" w:hint="default"/>
          <w:lang w:val="sk-SK"/>
        </w:rPr>
        <w:t xml:space="preserve"> dostatoč</w:t>
      </w:r>
      <w:r w:rsidRPr="006528E2">
        <w:rPr>
          <w:rFonts w:ascii="Times New Roman" w:hAnsi="Times New Roman" w:cs="Times New Roman" w:hint="default"/>
          <w:lang w:val="sk-SK"/>
        </w:rPr>
        <w:t>ný</w:t>
      </w:r>
      <w:r w:rsidRPr="006528E2">
        <w:rPr>
          <w:rFonts w:ascii="Times New Roman" w:hAnsi="Times New Roman" w:cs="Times New Roman" w:hint="default"/>
          <w:lang w:val="sk-SK"/>
        </w:rPr>
        <w:t xml:space="preserve"> poč</w:t>
      </w:r>
      <w:r w:rsidRPr="006528E2">
        <w:rPr>
          <w:rFonts w:ascii="Times New Roman" w:hAnsi="Times New Roman" w:cs="Times New Roman" w:hint="default"/>
          <w:lang w:val="sk-SK"/>
        </w:rPr>
        <w:t>et prehliadajú</w:t>
      </w:r>
      <w:r w:rsidRPr="006528E2">
        <w:rPr>
          <w:rFonts w:ascii="Times New Roman" w:hAnsi="Times New Roman" w:cs="Times New Roman" w:hint="default"/>
          <w:lang w:val="sk-SK"/>
        </w:rPr>
        <w:t>cich leká</w:t>
      </w:r>
      <w:r w:rsidRPr="006528E2">
        <w:rPr>
          <w:rFonts w:ascii="Times New Roman" w:hAnsi="Times New Roman" w:cs="Times New Roman" w:hint="default"/>
          <w:lang w:val="sk-SK"/>
        </w:rPr>
        <w:t>rov tak, aby bolo pokryté</w:t>
      </w:r>
      <w:r w:rsidRPr="006528E2">
        <w:rPr>
          <w:rFonts w:ascii="Times New Roman" w:hAnsi="Times New Roman" w:cs="Times New Roman" w:hint="default"/>
          <w:lang w:val="sk-SK"/>
        </w:rPr>
        <w:t xml:space="preserve"> celé</w:t>
      </w:r>
      <w:r w:rsidRPr="006528E2">
        <w:rPr>
          <w:rFonts w:ascii="Times New Roman" w:hAnsi="Times New Roman" w:cs="Times New Roman" w:hint="default"/>
          <w:lang w:val="sk-SK"/>
        </w:rPr>
        <w:t xml:space="preserve"> ú</w:t>
      </w:r>
      <w:r w:rsidRPr="006528E2">
        <w:rPr>
          <w:rFonts w:ascii="Times New Roman" w:hAnsi="Times New Roman" w:cs="Times New Roman" w:hint="default"/>
          <w:lang w:val="sk-SK"/>
        </w:rPr>
        <w:t>zemie samosprá</w:t>
      </w:r>
      <w:r w:rsidRPr="006528E2">
        <w:rPr>
          <w:rFonts w:ascii="Times New Roman" w:hAnsi="Times New Roman" w:cs="Times New Roman" w:hint="default"/>
          <w:lang w:val="sk-SK"/>
        </w:rPr>
        <w:t>vneho kraja, pre ktorý</w:t>
      </w:r>
      <w:r w:rsidRPr="006528E2">
        <w:rPr>
          <w:rFonts w:ascii="Times New Roman" w:hAnsi="Times New Roman" w:cs="Times New Roman" w:hint="default"/>
          <w:lang w:val="sk-SK"/>
        </w:rPr>
        <w:t xml:space="preserve"> sa rozpi</w:t>
      </w:r>
      <w:r w:rsidRPr="006528E2">
        <w:rPr>
          <w:rFonts w:ascii="Times New Roman" w:hAnsi="Times New Roman" w:cs="Times New Roman" w:hint="default"/>
          <w:lang w:val="sk-SK"/>
        </w:rPr>
        <w:t>s</w:t>
      </w:r>
      <w:r w:rsidRPr="006528E2">
        <w:rPr>
          <w:rFonts w:ascii="Times New Roman" w:hAnsi="Times New Roman" w:cs="Times New Roman" w:hint="default"/>
          <w:lang w:val="sk-SK"/>
        </w:rPr>
        <w:t xml:space="preserve"> ú</w:t>
      </w:r>
      <w:r w:rsidRPr="006528E2">
        <w:rPr>
          <w:rFonts w:ascii="Times New Roman" w:hAnsi="Times New Roman" w:cs="Times New Roman" w:hint="default"/>
          <w:lang w:val="sk-SK"/>
        </w:rPr>
        <w:t>radu vyhotovuje. Prehliadky mŕ</w:t>
      </w:r>
      <w:r w:rsidRPr="006528E2">
        <w:rPr>
          <w:rFonts w:ascii="Times New Roman" w:hAnsi="Times New Roman" w:cs="Times New Roman" w:hint="default"/>
          <w:lang w:val="sk-SK"/>
        </w:rPr>
        <w:t>tvych tiel</w:t>
      </w:r>
      <w:r w:rsidRPr="006528E2">
        <w:rPr>
          <w:rFonts w:ascii="Times New Roman" w:hAnsi="Times New Roman" w:cs="Times New Roman"/>
          <w:lang w:val="sk-SK" w:eastAsia="sk-SK"/>
        </w:rPr>
        <w:t xml:space="preserve"> </w:t>
      </w:r>
      <w:r w:rsidRPr="006528E2">
        <w:rPr>
          <w:rFonts w:ascii="Times New Roman" w:hAnsi="Times New Roman" w:cs="Times New Roman" w:hint="default"/>
          <w:lang w:val="sk-SK"/>
        </w:rPr>
        <w:t>ú</w:t>
      </w:r>
      <w:r w:rsidRPr="006528E2">
        <w:rPr>
          <w:rFonts w:ascii="Times New Roman" w:hAnsi="Times New Roman" w:cs="Times New Roman" w:hint="default"/>
          <w:lang w:val="sk-SK"/>
        </w:rPr>
        <w:t>radu vykoná</w:t>
      </w:r>
      <w:r w:rsidRPr="006528E2">
        <w:rPr>
          <w:rFonts w:ascii="Times New Roman" w:hAnsi="Times New Roman" w:cs="Times New Roman" w:hint="default"/>
          <w:lang w:val="sk-SK"/>
        </w:rPr>
        <w:t>va poskytovateľ</w:t>
      </w:r>
      <w:r w:rsidRPr="006528E2">
        <w:rPr>
          <w:rFonts w:ascii="Times New Roman" w:hAnsi="Times New Roman" w:cs="Times New Roman" w:hint="default"/>
          <w:lang w:val="sk-SK"/>
        </w:rPr>
        <w:t xml:space="preserve"> zdravotnej starostlivosti, ktorý</w:t>
      </w:r>
      <w:r w:rsidRPr="006528E2">
        <w:rPr>
          <w:rFonts w:ascii="Times New Roman" w:hAnsi="Times New Roman" w:cs="Times New Roman" w:hint="default"/>
          <w:lang w:val="sk-SK"/>
        </w:rPr>
        <w:t xml:space="preserve"> má</w:t>
      </w:r>
      <w:r w:rsidRPr="006528E2">
        <w:rPr>
          <w:rFonts w:ascii="Times New Roman" w:hAnsi="Times New Roman" w:cs="Times New Roman" w:hint="default"/>
          <w:lang w:val="sk-SK"/>
        </w:rPr>
        <w:t xml:space="preserve"> vydané</w:t>
      </w:r>
      <w:r w:rsidRPr="006528E2">
        <w:rPr>
          <w:rFonts w:ascii="Times New Roman" w:hAnsi="Times New Roman" w:cs="Times New Roman" w:hint="default"/>
          <w:lang w:val="sk-SK"/>
        </w:rPr>
        <w:t xml:space="preserve"> oprá</w:t>
      </w:r>
      <w:r w:rsidRPr="006528E2">
        <w:rPr>
          <w:rFonts w:ascii="Times New Roman" w:hAnsi="Times New Roman" w:cs="Times New Roman" w:hint="default"/>
          <w:lang w:val="sk-SK"/>
        </w:rPr>
        <w:t>vnenie na vý</w:t>
      </w:r>
      <w:r w:rsidRPr="006528E2">
        <w:rPr>
          <w:rFonts w:ascii="Times New Roman" w:hAnsi="Times New Roman" w:cs="Times New Roman" w:hint="default"/>
          <w:lang w:val="sk-SK"/>
        </w:rPr>
        <w:t>kon prehliadok mŕ</w:t>
      </w:r>
      <w:r w:rsidRPr="006528E2">
        <w:rPr>
          <w:rFonts w:ascii="Times New Roman" w:hAnsi="Times New Roman" w:cs="Times New Roman" w:hint="default"/>
          <w:lang w:val="sk-SK"/>
        </w:rPr>
        <w:t>tvych tiel, zdravotní</w:t>
      </w:r>
      <w:r w:rsidRPr="006528E2">
        <w:rPr>
          <w:rFonts w:ascii="Times New Roman" w:hAnsi="Times New Roman" w:cs="Times New Roman" w:hint="default"/>
          <w:lang w:val="sk-SK"/>
        </w:rPr>
        <w:t>cky pracovní</w:t>
      </w:r>
      <w:r w:rsidRPr="006528E2">
        <w:rPr>
          <w:rFonts w:ascii="Times New Roman" w:hAnsi="Times New Roman" w:cs="Times New Roman" w:hint="default"/>
          <w:lang w:val="sk-SK"/>
        </w:rPr>
        <w:t>k v </w:t>
      </w:r>
      <w:r w:rsidRPr="006528E2">
        <w:rPr>
          <w:rFonts w:ascii="Times New Roman" w:hAnsi="Times New Roman" w:cs="Times New Roman" w:hint="default"/>
          <w:lang w:val="sk-SK"/>
        </w:rPr>
        <w:t>povolaní</w:t>
      </w:r>
      <w:r w:rsidRPr="006528E2">
        <w:rPr>
          <w:rFonts w:ascii="Times New Roman" w:hAnsi="Times New Roman" w:cs="Times New Roman" w:hint="default"/>
          <w:lang w:val="sk-SK"/>
        </w:rPr>
        <w:t xml:space="preserve"> leká</w:t>
      </w:r>
      <w:r w:rsidRPr="006528E2">
        <w:rPr>
          <w:rFonts w:ascii="Times New Roman" w:hAnsi="Times New Roman" w:cs="Times New Roman" w:hint="default"/>
          <w:lang w:val="sk-SK"/>
        </w:rPr>
        <w:t>r, ktorý</w:t>
      </w:r>
      <w:r w:rsidRPr="006528E2">
        <w:rPr>
          <w:rFonts w:ascii="Times New Roman" w:hAnsi="Times New Roman" w:cs="Times New Roman" w:hint="default"/>
          <w:lang w:val="sk-SK"/>
        </w:rPr>
        <w:t xml:space="preserve"> má</w:t>
      </w:r>
      <w:r w:rsidRPr="006528E2">
        <w:rPr>
          <w:rFonts w:ascii="Times New Roman" w:hAnsi="Times New Roman" w:cs="Times New Roman" w:hint="default"/>
          <w:lang w:val="sk-SK"/>
        </w:rPr>
        <w:t xml:space="preserve"> vydané</w:t>
      </w:r>
      <w:r w:rsidRPr="006528E2">
        <w:rPr>
          <w:rFonts w:ascii="Times New Roman" w:hAnsi="Times New Roman" w:cs="Times New Roman" w:hint="default"/>
          <w:lang w:val="sk-SK"/>
        </w:rPr>
        <w:t xml:space="preserve"> oprá</w:t>
      </w:r>
      <w:r w:rsidRPr="006528E2">
        <w:rPr>
          <w:rFonts w:ascii="Times New Roman" w:hAnsi="Times New Roman" w:cs="Times New Roman" w:hint="default"/>
          <w:lang w:val="sk-SK"/>
        </w:rPr>
        <w:t>vnenie na vý</w:t>
      </w:r>
      <w:r w:rsidRPr="006528E2">
        <w:rPr>
          <w:rFonts w:ascii="Times New Roman" w:hAnsi="Times New Roman" w:cs="Times New Roman" w:hint="default"/>
          <w:lang w:val="sk-SK"/>
        </w:rPr>
        <w:t>kon prehliadok mŕ</w:t>
      </w:r>
      <w:r w:rsidRPr="006528E2">
        <w:rPr>
          <w:rFonts w:ascii="Times New Roman" w:hAnsi="Times New Roman" w:cs="Times New Roman" w:hint="default"/>
          <w:lang w:val="sk-SK"/>
        </w:rPr>
        <w:t>tvych t</w:t>
      </w:r>
      <w:r w:rsidRPr="006528E2">
        <w:rPr>
          <w:rFonts w:ascii="Times New Roman" w:hAnsi="Times New Roman" w:cs="Times New Roman" w:hint="default"/>
          <w:lang w:val="sk-SK"/>
        </w:rPr>
        <w:t xml:space="preserve">iel alebo </w:t>
      </w:r>
      <w:r w:rsidRPr="006528E2">
        <w:rPr>
          <w:rFonts w:ascii="Times New Roman" w:hAnsi="Times New Roman" w:cs="Times New Roman"/>
          <w:lang w:val="sk-SK" w:eastAsia="sk-SK"/>
        </w:rPr>
        <w:t xml:space="preserve">zamestnanec </w:t>
      </w:r>
      <w:r w:rsidRPr="006528E2">
        <w:rPr>
          <w:rFonts w:ascii="Times New Roman" w:hAnsi="Times New Roman" w:cs="Times New Roman" w:hint="default"/>
          <w:lang w:val="sk-SK"/>
        </w:rPr>
        <w:t>Ú</w:t>
      </w:r>
      <w:r w:rsidRPr="006528E2">
        <w:rPr>
          <w:rFonts w:ascii="Times New Roman" w:hAnsi="Times New Roman" w:cs="Times New Roman" w:hint="default"/>
          <w:lang w:val="sk-SK"/>
        </w:rPr>
        <w:t>radu pre dohľ</w:t>
      </w:r>
      <w:r w:rsidRPr="006528E2">
        <w:rPr>
          <w:rFonts w:ascii="Times New Roman" w:hAnsi="Times New Roman" w:cs="Times New Roman" w:hint="default"/>
          <w:lang w:val="sk-SK"/>
        </w:rPr>
        <w:t>ad nad zdravotnou starostlivosť</w:t>
      </w:r>
      <w:r w:rsidRPr="006528E2">
        <w:rPr>
          <w:rFonts w:ascii="Times New Roman" w:hAnsi="Times New Roman" w:cs="Times New Roman" w:hint="default"/>
          <w:lang w:val="sk-SK"/>
        </w:rPr>
        <w:t>ou</w:t>
      </w:r>
      <w:r w:rsidRPr="006528E2">
        <w:rPr>
          <w:rFonts w:ascii="Times New Roman" w:hAnsi="Times New Roman" w:cs="Times New Roman"/>
          <w:lang w:val="sk-SK" w:eastAsia="sk-SK"/>
        </w:rPr>
        <w:t xml:space="preserve">, </w:t>
      </w:r>
      <w:r w:rsidRPr="006528E2">
        <w:rPr>
          <w:rFonts w:ascii="Times New Roman" w:hAnsi="Times New Roman" w:cs="Times New Roman" w:hint="default"/>
          <w:lang w:val="sk-SK"/>
        </w:rPr>
        <w:t>ktorý</w:t>
      </w:r>
      <w:r w:rsidRPr="006528E2">
        <w:rPr>
          <w:rFonts w:ascii="Times New Roman" w:hAnsi="Times New Roman" w:cs="Times New Roman" w:hint="default"/>
          <w:lang w:val="sk-SK"/>
        </w:rPr>
        <w:t xml:space="preserve"> je zdravotní</w:t>
      </w:r>
      <w:r w:rsidRPr="006528E2">
        <w:rPr>
          <w:rFonts w:ascii="Times New Roman" w:hAnsi="Times New Roman" w:cs="Times New Roman" w:hint="default"/>
          <w:lang w:val="sk-SK"/>
        </w:rPr>
        <w:t>ckym pracovní</w:t>
      </w:r>
      <w:r w:rsidRPr="006528E2">
        <w:rPr>
          <w:rFonts w:ascii="Times New Roman" w:hAnsi="Times New Roman" w:cs="Times New Roman" w:hint="default"/>
          <w:lang w:val="sk-SK"/>
        </w:rPr>
        <w:t>kom v </w:t>
      </w:r>
      <w:r w:rsidRPr="006528E2">
        <w:rPr>
          <w:rFonts w:ascii="Times New Roman" w:hAnsi="Times New Roman" w:cs="Times New Roman" w:hint="default"/>
          <w:lang w:val="sk-SK"/>
        </w:rPr>
        <w:t>povolaní</w:t>
      </w:r>
      <w:r w:rsidRPr="006528E2">
        <w:rPr>
          <w:rFonts w:ascii="Times New Roman" w:hAnsi="Times New Roman" w:cs="Times New Roman" w:hint="default"/>
          <w:lang w:val="sk-SK"/>
        </w:rPr>
        <w:t xml:space="preserve"> leká</w:t>
      </w:r>
      <w:r w:rsidRPr="006528E2">
        <w:rPr>
          <w:rFonts w:ascii="Times New Roman" w:hAnsi="Times New Roman" w:cs="Times New Roman" w:hint="default"/>
          <w:lang w:val="sk-SK"/>
        </w:rPr>
        <w:t xml:space="preserve">r </w:t>
      </w:r>
      <w:r w:rsidRPr="006528E2">
        <w:rPr>
          <w:rFonts w:ascii="Times New Roman" w:hAnsi="Times New Roman" w:cs="Times New Roman"/>
          <w:vertAlign w:val="superscript"/>
          <w:lang w:val="sk-SK" w:eastAsia="sk-SK"/>
        </w:rPr>
        <w:t xml:space="preserve"> </w:t>
      </w:r>
      <w:r w:rsidRPr="006528E2">
        <w:rPr>
          <w:rFonts w:ascii="Times New Roman" w:hAnsi="Times New Roman" w:cs="Times New Roman" w:hint="default"/>
          <w:lang w:val="sk-SK"/>
        </w:rPr>
        <w:t>a má</w:t>
      </w:r>
      <w:r w:rsidRPr="006528E2">
        <w:rPr>
          <w:rFonts w:ascii="Times New Roman" w:hAnsi="Times New Roman" w:cs="Times New Roman" w:hint="default"/>
          <w:lang w:val="sk-SK"/>
        </w:rPr>
        <w:t xml:space="preserve"> vydané</w:t>
      </w:r>
      <w:r w:rsidRPr="006528E2">
        <w:rPr>
          <w:rFonts w:ascii="Times New Roman" w:hAnsi="Times New Roman" w:cs="Times New Roman" w:hint="default"/>
          <w:lang w:val="sk-SK"/>
        </w:rPr>
        <w:t xml:space="preserve"> oprá</w:t>
      </w:r>
      <w:r w:rsidRPr="006528E2">
        <w:rPr>
          <w:rFonts w:ascii="Times New Roman" w:hAnsi="Times New Roman" w:cs="Times New Roman" w:hint="default"/>
          <w:lang w:val="sk-SK"/>
        </w:rPr>
        <w:t>vnenie na vý</w:t>
      </w:r>
      <w:r w:rsidRPr="006528E2">
        <w:rPr>
          <w:rFonts w:ascii="Times New Roman" w:hAnsi="Times New Roman" w:cs="Times New Roman" w:hint="default"/>
          <w:lang w:val="sk-SK"/>
        </w:rPr>
        <w:t>kon prehliadok mŕ</w:t>
      </w:r>
      <w:r w:rsidRPr="006528E2">
        <w:rPr>
          <w:rFonts w:ascii="Times New Roman" w:hAnsi="Times New Roman" w:cs="Times New Roman" w:hint="default"/>
          <w:lang w:val="sk-SK"/>
        </w:rPr>
        <w:t xml:space="preserve">tvych tiel. </w:t>
      </w:r>
      <w:r w:rsidRPr="006528E2">
        <w:rPr>
          <w:rFonts w:ascii="Times New Roman" w:hAnsi="Times New Roman" w:cs="Times New Roman"/>
          <w:lang w:val="sk-SK" w:eastAsia="sk-SK"/>
        </w:rPr>
        <w:t>Ak</w:t>
      </w:r>
      <w:r w:rsidRPr="006528E2">
        <w:rPr>
          <w:rFonts w:ascii="Times New Roman" w:hAnsi="Times New Roman" w:cs="Times New Roman" w:hint="default"/>
          <w:lang w:val="sk-SK"/>
        </w:rPr>
        <w:t xml:space="preserve"> sa prehliadky mŕ</w:t>
      </w:r>
      <w:r w:rsidRPr="006528E2">
        <w:rPr>
          <w:rFonts w:ascii="Times New Roman" w:hAnsi="Times New Roman" w:cs="Times New Roman" w:hint="default"/>
          <w:lang w:val="sk-SK"/>
        </w:rPr>
        <w:t>tvych tiel mimo zdravotní</w:t>
      </w:r>
      <w:r w:rsidRPr="006528E2">
        <w:rPr>
          <w:rFonts w:ascii="Times New Roman" w:hAnsi="Times New Roman" w:cs="Times New Roman" w:hint="default"/>
          <w:lang w:val="sk-SK"/>
        </w:rPr>
        <w:t xml:space="preserve">ckeho zariadenia </w:t>
      </w:r>
      <w:r w:rsidRPr="006528E2">
        <w:rPr>
          <w:rFonts w:ascii="Times New Roman" w:hAnsi="Times New Roman" w:cs="Times New Roman" w:hint="default"/>
          <w:lang w:val="sk-SK" w:eastAsia="sk-SK"/>
        </w:rPr>
        <w:t>ú</w:t>
      </w:r>
      <w:r w:rsidRPr="006528E2">
        <w:rPr>
          <w:rFonts w:ascii="Times New Roman" w:hAnsi="Times New Roman" w:cs="Times New Roman" w:hint="default"/>
          <w:lang w:val="sk-SK" w:eastAsia="sk-SK"/>
        </w:rPr>
        <w:t>stavnej zdravotnej starostlivosti na ú</w:t>
      </w:r>
      <w:r w:rsidRPr="006528E2">
        <w:rPr>
          <w:rFonts w:ascii="Times New Roman" w:hAnsi="Times New Roman" w:cs="Times New Roman" w:hint="default"/>
          <w:lang w:val="sk-SK" w:eastAsia="sk-SK"/>
        </w:rPr>
        <w:t>zemí</w:t>
      </w:r>
      <w:r w:rsidRPr="006528E2">
        <w:rPr>
          <w:rFonts w:ascii="Times New Roman" w:hAnsi="Times New Roman" w:cs="Times New Roman" w:hint="default"/>
          <w:lang w:val="sk-SK" w:eastAsia="sk-SK"/>
        </w:rPr>
        <w:t xml:space="preserve"> samosprá</w:t>
      </w:r>
      <w:r w:rsidRPr="006528E2">
        <w:rPr>
          <w:rFonts w:ascii="Times New Roman" w:hAnsi="Times New Roman" w:cs="Times New Roman" w:hint="default"/>
          <w:lang w:val="sk-SK" w:eastAsia="sk-SK"/>
        </w:rPr>
        <w:t>vneho kraja nevykoná</w:t>
      </w:r>
      <w:r w:rsidRPr="006528E2">
        <w:rPr>
          <w:rFonts w:ascii="Times New Roman" w:hAnsi="Times New Roman" w:cs="Times New Roman" w:hint="default"/>
          <w:lang w:val="sk-SK" w:eastAsia="sk-SK"/>
        </w:rPr>
        <w:t>vajú</w:t>
      </w:r>
      <w:r w:rsidRPr="006528E2">
        <w:rPr>
          <w:rFonts w:ascii="Times New Roman" w:hAnsi="Times New Roman" w:cs="Times New Roman" w:hint="default"/>
          <w:lang w:val="sk-SK" w:eastAsia="sk-SK"/>
        </w:rPr>
        <w:t xml:space="preserve"> na zá</w:t>
      </w:r>
      <w:r w:rsidRPr="006528E2">
        <w:rPr>
          <w:rFonts w:ascii="Times New Roman" w:hAnsi="Times New Roman" w:cs="Times New Roman" w:hint="default"/>
          <w:lang w:val="sk-SK" w:eastAsia="sk-SK"/>
        </w:rPr>
        <w:t xml:space="preserve">klade zmluvy </w:t>
      </w:r>
      <w:r w:rsidRPr="006528E2">
        <w:rPr>
          <w:rFonts w:ascii="Times New Roman" w:hAnsi="Times New Roman" w:cs="Times New Roman"/>
          <w:lang w:val="sk-SK"/>
        </w:rPr>
        <w:t>o </w:t>
      </w:r>
      <w:r w:rsidRPr="006528E2">
        <w:rPr>
          <w:rFonts w:ascii="Times New Roman" w:hAnsi="Times New Roman" w:cs="Times New Roman" w:hint="default"/>
          <w:lang w:val="sk-SK"/>
        </w:rPr>
        <w:t>zabezpeč</w:t>
      </w:r>
      <w:r w:rsidRPr="006528E2">
        <w:rPr>
          <w:rFonts w:ascii="Times New Roman" w:hAnsi="Times New Roman" w:cs="Times New Roman" w:hint="default"/>
          <w:lang w:val="sk-SK"/>
        </w:rPr>
        <w:t>ení</w:t>
      </w:r>
      <w:r w:rsidRPr="006528E2">
        <w:rPr>
          <w:rFonts w:ascii="Times New Roman" w:hAnsi="Times New Roman" w:cs="Times New Roman" w:hint="default"/>
          <w:lang w:val="sk-SK"/>
        </w:rPr>
        <w:t xml:space="preserve"> vykonania prehliadok mŕ</w:t>
      </w:r>
      <w:r w:rsidRPr="006528E2">
        <w:rPr>
          <w:rFonts w:ascii="Times New Roman" w:hAnsi="Times New Roman" w:cs="Times New Roman" w:hint="default"/>
          <w:lang w:val="sk-SK"/>
        </w:rPr>
        <w:t>tvych tiel a </w:t>
      </w:r>
      <w:r w:rsidRPr="006528E2">
        <w:rPr>
          <w:rFonts w:ascii="Times New Roman" w:hAnsi="Times New Roman" w:cs="Times New Roman" w:hint="default"/>
          <w:lang w:val="sk-SK"/>
        </w:rPr>
        <w:t>zá</w:t>
      </w:r>
      <w:r w:rsidRPr="006528E2">
        <w:rPr>
          <w:rFonts w:ascii="Times New Roman" w:hAnsi="Times New Roman" w:cs="Times New Roman" w:hint="default"/>
          <w:lang w:val="sk-SK"/>
        </w:rPr>
        <w:t>roveň</w:t>
      </w:r>
      <w:r w:rsidRPr="006528E2">
        <w:rPr>
          <w:rFonts w:ascii="Times New Roman" w:hAnsi="Times New Roman" w:cs="Times New Roman" w:hint="default"/>
          <w:lang w:val="sk-SK" w:eastAsia="sk-SK"/>
        </w:rPr>
        <w:t xml:space="preserve"> nie je ú</w:t>
      </w:r>
      <w:r w:rsidRPr="006528E2">
        <w:rPr>
          <w:rFonts w:ascii="Times New Roman" w:hAnsi="Times New Roman" w:cs="Times New Roman" w:hint="default"/>
          <w:lang w:val="sk-SK" w:eastAsia="sk-SK"/>
        </w:rPr>
        <w:t>plne zabezpeč</w:t>
      </w:r>
      <w:r w:rsidRPr="006528E2">
        <w:rPr>
          <w:rFonts w:ascii="Times New Roman" w:hAnsi="Times New Roman" w:cs="Times New Roman" w:hint="default"/>
          <w:lang w:val="sk-SK" w:eastAsia="sk-SK"/>
        </w:rPr>
        <w:t>ená</w:t>
      </w:r>
      <w:r w:rsidRPr="006528E2">
        <w:rPr>
          <w:rFonts w:ascii="Times New Roman" w:hAnsi="Times New Roman" w:cs="Times New Roman" w:hint="default"/>
          <w:lang w:val="sk-SK" w:eastAsia="sk-SK"/>
        </w:rPr>
        <w:t xml:space="preserve"> na zá</w:t>
      </w:r>
      <w:r w:rsidRPr="006528E2">
        <w:rPr>
          <w:rFonts w:ascii="Times New Roman" w:hAnsi="Times New Roman" w:cs="Times New Roman" w:hint="default"/>
          <w:lang w:val="sk-SK" w:eastAsia="sk-SK"/>
        </w:rPr>
        <w:t xml:space="preserve">klade rozpisu </w:t>
      </w:r>
      <w:r w:rsidRPr="006528E2">
        <w:rPr>
          <w:rFonts w:ascii="Times New Roman" w:hAnsi="Times New Roman" w:cs="Times New Roman" w:hint="default"/>
          <w:lang w:val="sk-SK"/>
        </w:rPr>
        <w:t>Ú</w:t>
      </w:r>
      <w:r w:rsidRPr="006528E2">
        <w:rPr>
          <w:rFonts w:ascii="Times New Roman" w:hAnsi="Times New Roman" w:cs="Times New Roman" w:hint="default"/>
          <w:lang w:val="sk-SK"/>
        </w:rPr>
        <w:t>radu pre dohľ</w:t>
      </w:r>
      <w:r w:rsidRPr="006528E2">
        <w:rPr>
          <w:rFonts w:ascii="Times New Roman" w:hAnsi="Times New Roman" w:cs="Times New Roman" w:hint="default"/>
          <w:lang w:val="sk-SK"/>
        </w:rPr>
        <w:t>ad nad zdravotnou starostlivosť</w:t>
      </w:r>
      <w:r w:rsidRPr="006528E2">
        <w:rPr>
          <w:rFonts w:ascii="Times New Roman" w:hAnsi="Times New Roman" w:cs="Times New Roman" w:hint="default"/>
          <w:lang w:val="sk-SK"/>
        </w:rPr>
        <w:t>ou</w:t>
      </w:r>
      <w:r w:rsidRPr="006528E2">
        <w:rPr>
          <w:rFonts w:ascii="Times New Roman" w:hAnsi="Times New Roman" w:cs="Times New Roman" w:hint="default"/>
          <w:lang w:val="sk-SK" w:eastAsia="sk-SK"/>
        </w:rPr>
        <w:t xml:space="preserve"> prostrední</w:t>
      </w:r>
      <w:r w:rsidRPr="006528E2">
        <w:rPr>
          <w:rFonts w:ascii="Times New Roman" w:hAnsi="Times New Roman" w:cs="Times New Roman" w:hint="default"/>
          <w:lang w:val="sk-SK" w:eastAsia="sk-SK"/>
        </w:rPr>
        <w:t>c</w:t>
      </w:r>
      <w:r w:rsidRPr="006528E2">
        <w:rPr>
          <w:rFonts w:ascii="Times New Roman" w:hAnsi="Times New Roman" w:cs="Times New Roman" w:hint="default"/>
          <w:lang w:val="sk-SK" w:eastAsia="sk-SK"/>
        </w:rPr>
        <w:t>tvom leká</w:t>
      </w:r>
      <w:r w:rsidRPr="006528E2">
        <w:rPr>
          <w:rFonts w:ascii="Times New Roman" w:hAnsi="Times New Roman" w:cs="Times New Roman" w:hint="default"/>
          <w:lang w:val="sk-SK" w:eastAsia="sk-SK"/>
        </w:rPr>
        <w:t xml:space="preserve">rov </w:t>
      </w:r>
      <w:r w:rsidRPr="006528E2">
        <w:rPr>
          <w:rFonts w:ascii="Times New Roman" w:hAnsi="Times New Roman" w:cs="Times New Roman" w:hint="default"/>
          <w:lang w:val="sk-SK"/>
        </w:rPr>
        <w:t>Ú</w:t>
      </w:r>
      <w:r w:rsidRPr="006528E2">
        <w:rPr>
          <w:rFonts w:ascii="Times New Roman" w:hAnsi="Times New Roman" w:cs="Times New Roman" w:hint="default"/>
          <w:lang w:val="sk-SK"/>
        </w:rPr>
        <w:t>radu pre dohľ</w:t>
      </w:r>
      <w:r w:rsidRPr="006528E2">
        <w:rPr>
          <w:rFonts w:ascii="Times New Roman" w:hAnsi="Times New Roman" w:cs="Times New Roman" w:hint="default"/>
          <w:lang w:val="sk-SK"/>
        </w:rPr>
        <w:t>ad nad zdravotnou starostlivosť</w:t>
      </w:r>
      <w:r w:rsidRPr="006528E2">
        <w:rPr>
          <w:rFonts w:ascii="Times New Roman" w:hAnsi="Times New Roman" w:cs="Times New Roman" w:hint="default"/>
          <w:lang w:val="sk-SK"/>
        </w:rPr>
        <w:t>ou</w:t>
      </w:r>
      <w:r w:rsidRPr="006528E2">
        <w:rPr>
          <w:rFonts w:ascii="Times New Roman" w:hAnsi="Times New Roman" w:cs="Times New Roman" w:hint="default"/>
          <w:lang w:val="sk-SK" w:eastAsia="sk-SK"/>
        </w:rPr>
        <w:t xml:space="preserve"> doplní</w:t>
      </w:r>
      <w:r w:rsidRPr="006528E2">
        <w:rPr>
          <w:rFonts w:ascii="Times New Roman" w:hAnsi="Times New Roman" w:cs="Times New Roman" w:hint="default"/>
          <w:lang w:val="sk-SK" w:eastAsia="sk-SK"/>
        </w:rPr>
        <w:t xml:space="preserve"> do rozpisu ú</w:t>
      </w:r>
      <w:r w:rsidRPr="006528E2">
        <w:rPr>
          <w:rFonts w:ascii="Times New Roman" w:hAnsi="Times New Roman" w:cs="Times New Roman" w:hint="default"/>
          <w:lang w:val="sk-SK" w:eastAsia="sk-SK"/>
        </w:rPr>
        <w:t>radu poskytovateľ</w:t>
      </w:r>
      <w:r w:rsidRPr="006528E2">
        <w:rPr>
          <w:rFonts w:ascii="Times New Roman" w:hAnsi="Times New Roman" w:cs="Times New Roman" w:hint="default"/>
          <w:lang w:val="sk-SK" w:eastAsia="sk-SK"/>
        </w:rPr>
        <w:t>a zdravotnej starostlivosti, ktorý</w:t>
      </w:r>
      <w:r w:rsidRPr="006528E2">
        <w:rPr>
          <w:rFonts w:ascii="Times New Roman" w:hAnsi="Times New Roman" w:cs="Times New Roman" w:hint="default"/>
          <w:lang w:val="sk-SK" w:eastAsia="sk-SK"/>
        </w:rPr>
        <w:t xml:space="preserve"> poskytuje vš</w:t>
      </w:r>
      <w:r w:rsidRPr="006528E2">
        <w:rPr>
          <w:rFonts w:ascii="Times New Roman" w:hAnsi="Times New Roman" w:cs="Times New Roman" w:hint="default"/>
          <w:lang w:val="sk-SK" w:eastAsia="sk-SK"/>
        </w:rPr>
        <w:t>eobecnú</w:t>
      </w:r>
      <w:r w:rsidRPr="006528E2">
        <w:rPr>
          <w:rFonts w:ascii="Times New Roman" w:hAnsi="Times New Roman" w:cs="Times New Roman" w:hint="default"/>
          <w:lang w:val="sk-SK" w:eastAsia="sk-SK"/>
        </w:rPr>
        <w:t xml:space="preserve"> ambulantnú</w:t>
      </w:r>
      <w:r w:rsidRPr="006528E2">
        <w:rPr>
          <w:rFonts w:ascii="Times New Roman" w:hAnsi="Times New Roman" w:cs="Times New Roman" w:hint="default"/>
          <w:lang w:val="sk-SK" w:eastAsia="sk-SK"/>
        </w:rPr>
        <w:t xml:space="preserve"> zdravotnú</w:t>
      </w:r>
      <w:r w:rsidRPr="006528E2">
        <w:rPr>
          <w:rFonts w:ascii="Times New Roman" w:hAnsi="Times New Roman" w:cs="Times New Roman" w:hint="default"/>
          <w:lang w:val="sk-SK" w:eastAsia="sk-SK"/>
        </w:rPr>
        <w:t xml:space="preserve"> starostlivosť</w:t>
      </w:r>
      <w:r w:rsidRPr="006528E2">
        <w:rPr>
          <w:rFonts w:ascii="Times New Roman" w:hAnsi="Times New Roman" w:cs="Times New Roman" w:hint="default"/>
          <w:lang w:val="sk-SK" w:eastAsia="sk-SK"/>
        </w:rPr>
        <w:t xml:space="preserve"> na tom ú</w:t>
      </w:r>
      <w:r w:rsidRPr="006528E2">
        <w:rPr>
          <w:rFonts w:ascii="Times New Roman" w:hAnsi="Times New Roman" w:cs="Times New Roman" w:hint="default"/>
          <w:lang w:val="sk-SK" w:eastAsia="sk-SK"/>
        </w:rPr>
        <w:t>zemí</w:t>
      </w:r>
      <w:r w:rsidRPr="006528E2">
        <w:rPr>
          <w:rFonts w:ascii="Times New Roman" w:hAnsi="Times New Roman" w:cs="Times New Roman" w:hint="default"/>
          <w:lang w:val="sk-SK" w:eastAsia="sk-SK"/>
        </w:rPr>
        <w:t xml:space="preserve"> samosprá</w:t>
      </w:r>
      <w:r w:rsidRPr="006528E2">
        <w:rPr>
          <w:rFonts w:ascii="Times New Roman" w:hAnsi="Times New Roman" w:cs="Times New Roman" w:hint="default"/>
          <w:lang w:val="sk-SK" w:eastAsia="sk-SK"/>
        </w:rPr>
        <w:t>vneho kraja, v </w:t>
      </w:r>
      <w:r w:rsidRPr="006528E2">
        <w:rPr>
          <w:rFonts w:ascii="Times New Roman" w:hAnsi="Times New Roman" w:cs="Times New Roman" w:hint="default"/>
          <w:lang w:val="sk-SK" w:eastAsia="sk-SK"/>
        </w:rPr>
        <w:t>ktorom ú</w:t>
      </w:r>
      <w:r w:rsidRPr="006528E2">
        <w:rPr>
          <w:rFonts w:ascii="Times New Roman" w:hAnsi="Times New Roman" w:cs="Times New Roman" w:hint="default"/>
          <w:lang w:val="sk-SK" w:eastAsia="sk-SK"/>
        </w:rPr>
        <w:t>rad ú</w:t>
      </w:r>
      <w:r w:rsidRPr="006528E2">
        <w:rPr>
          <w:rFonts w:ascii="Times New Roman" w:hAnsi="Times New Roman" w:cs="Times New Roman" w:hint="default"/>
          <w:lang w:val="sk-SK" w:eastAsia="sk-SK"/>
        </w:rPr>
        <w:t>plne nezabezpeč</w:t>
      </w:r>
      <w:r w:rsidRPr="006528E2">
        <w:rPr>
          <w:rFonts w:ascii="Times New Roman" w:hAnsi="Times New Roman" w:cs="Times New Roman" w:hint="default"/>
          <w:lang w:val="sk-SK" w:eastAsia="sk-SK"/>
        </w:rPr>
        <w:t>il vy</w:t>
      </w:r>
      <w:r w:rsidRPr="006528E2">
        <w:rPr>
          <w:rFonts w:ascii="Times New Roman" w:hAnsi="Times New Roman" w:cs="Times New Roman" w:hint="default"/>
          <w:lang w:val="sk-SK" w:eastAsia="sk-SK"/>
        </w:rPr>
        <w:t>koná</w:t>
      </w:r>
      <w:r w:rsidRPr="006528E2">
        <w:rPr>
          <w:rFonts w:ascii="Times New Roman" w:hAnsi="Times New Roman" w:cs="Times New Roman" w:hint="default"/>
          <w:lang w:val="sk-SK" w:eastAsia="sk-SK"/>
        </w:rPr>
        <w:t xml:space="preserve">vanie </w:t>
      </w:r>
      <w:r w:rsidRPr="006528E2">
        <w:rPr>
          <w:rFonts w:ascii="Times New Roman" w:hAnsi="Times New Roman" w:cs="Times New Roman" w:hint="default"/>
          <w:lang w:val="sk-SK"/>
        </w:rPr>
        <w:t>prehliadok mŕ</w:t>
      </w:r>
      <w:r w:rsidRPr="006528E2">
        <w:rPr>
          <w:rFonts w:ascii="Times New Roman" w:hAnsi="Times New Roman" w:cs="Times New Roman" w:hint="default"/>
          <w:lang w:val="sk-SK"/>
        </w:rPr>
        <w:t>tvych tiel, v</w:t>
      </w:r>
      <w:r w:rsidRPr="006528E2">
        <w:rPr>
          <w:rFonts w:ascii="Times New Roman" w:hAnsi="Times New Roman" w:cs="Times New Roman"/>
          <w:lang w:val="sk-SK" w:eastAsia="sk-SK"/>
        </w:rPr>
        <w:t> </w:t>
      </w:r>
      <w:r w:rsidRPr="006528E2">
        <w:rPr>
          <w:rFonts w:ascii="Times New Roman" w:hAnsi="Times New Roman" w:cs="Times New Roman" w:hint="default"/>
          <w:lang w:val="sk-SK" w:eastAsia="sk-SK"/>
        </w:rPr>
        <w:t>takomto prí</w:t>
      </w:r>
      <w:r w:rsidRPr="006528E2">
        <w:rPr>
          <w:rFonts w:ascii="Times New Roman" w:hAnsi="Times New Roman" w:cs="Times New Roman" w:hint="default"/>
          <w:lang w:val="sk-SK" w:eastAsia="sk-SK"/>
        </w:rPr>
        <w:t>pade sa oprá</w:t>
      </w:r>
      <w:r w:rsidRPr="006528E2">
        <w:rPr>
          <w:rFonts w:ascii="Times New Roman" w:hAnsi="Times New Roman" w:cs="Times New Roman" w:hint="default"/>
          <w:lang w:val="sk-SK" w:eastAsia="sk-SK"/>
        </w:rPr>
        <w:t>vnenie nevyž</w:t>
      </w:r>
      <w:r w:rsidRPr="006528E2">
        <w:rPr>
          <w:rFonts w:ascii="Times New Roman" w:hAnsi="Times New Roman" w:cs="Times New Roman" w:hint="default"/>
          <w:lang w:val="sk-SK" w:eastAsia="sk-SK"/>
        </w:rPr>
        <w:t xml:space="preserve">aduje. </w:t>
      </w:r>
    </w:p>
    <w:p w:rsidR="00294A6E" w:rsidRPr="006528E2" w:rsidP="00294A6E">
      <w:pPr>
        <w:pStyle w:val="Standard"/>
        <w:widowControl w:val="0"/>
        <w:autoSpaceDE w:val="0"/>
        <w:bidi w:val="0"/>
        <w:ind w:firstLine="567"/>
        <w:jc w:val="both"/>
        <w:rPr>
          <w:rFonts w:ascii="Times New Roman" w:hAnsi="Times New Roman" w:cs="Times New Roman" w:hint="default"/>
          <w:lang w:val="sk-SK"/>
        </w:rPr>
      </w:pPr>
      <w:r w:rsidRPr="006528E2">
        <w:rPr>
          <w:rFonts w:ascii="Times New Roman" w:hAnsi="Times New Roman" w:cs="Times New Roman" w:hint="default"/>
          <w:lang w:val="sk-SK" w:eastAsia="sk-SK"/>
        </w:rPr>
        <w:t>Navrhuje</w:t>
      </w:r>
      <w:r>
        <w:rPr>
          <w:rFonts w:ascii="Times New Roman" w:hAnsi="Times New Roman" w:cs="Times New Roman"/>
          <w:lang w:val="sk-SK" w:eastAsia="sk-SK"/>
        </w:rPr>
        <w:t xml:space="preserve"> sa</w:t>
      </w:r>
      <w:r w:rsidRPr="006528E2">
        <w:rPr>
          <w:rFonts w:ascii="Times New Roman" w:hAnsi="Times New Roman" w:cs="Times New Roman"/>
          <w:lang w:val="sk-SK" w:eastAsia="sk-SK"/>
        </w:rPr>
        <w:t xml:space="preserve">, aby </w:t>
      </w:r>
      <w:r w:rsidRPr="006528E2">
        <w:rPr>
          <w:rFonts w:ascii="Times New Roman" w:hAnsi="Times New Roman" w:cs="Times New Roman" w:hint="default"/>
          <w:lang w:val="sk-SK"/>
        </w:rPr>
        <w:t>Ú</w:t>
      </w:r>
      <w:r w:rsidRPr="006528E2">
        <w:rPr>
          <w:rFonts w:ascii="Times New Roman" w:hAnsi="Times New Roman" w:cs="Times New Roman" w:hint="default"/>
          <w:lang w:val="sk-SK"/>
        </w:rPr>
        <w:t>rad pre dohľ</w:t>
      </w:r>
      <w:r w:rsidRPr="006528E2">
        <w:rPr>
          <w:rFonts w:ascii="Times New Roman" w:hAnsi="Times New Roman" w:cs="Times New Roman" w:hint="default"/>
          <w:lang w:val="sk-SK"/>
        </w:rPr>
        <w:t>ad nad zdravotnou starostlivosť</w:t>
      </w:r>
      <w:r w:rsidRPr="006528E2">
        <w:rPr>
          <w:rFonts w:ascii="Times New Roman" w:hAnsi="Times New Roman" w:cs="Times New Roman" w:hint="default"/>
          <w:lang w:val="sk-SK"/>
        </w:rPr>
        <w:t>ou zverejň</w:t>
      </w:r>
      <w:r w:rsidRPr="006528E2">
        <w:rPr>
          <w:rFonts w:ascii="Times New Roman" w:hAnsi="Times New Roman" w:cs="Times New Roman" w:hint="default"/>
          <w:lang w:val="sk-SK"/>
        </w:rPr>
        <w:t>oval rozpis ú</w:t>
      </w:r>
      <w:r w:rsidRPr="006528E2">
        <w:rPr>
          <w:rFonts w:ascii="Times New Roman" w:hAnsi="Times New Roman" w:cs="Times New Roman" w:hint="default"/>
          <w:lang w:val="sk-SK"/>
        </w:rPr>
        <w:t>radu na svojom webovom sí</w:t>
      </w:r>
      <w:r w:rsidRPr="006528E2">
        <w:rPr>
          <w:rFonts w:ascii="Times New Roman" w:hAnsi="Times New Roman" w:cs="Times New Roman" w:hint="default"/>
          <w:lang w:val="sk-SK"/>
        </w:rPr>
        <w:t>dle najneskô</w:t>
      </w:r>
      <w:r w:rsidRPr="006528E2">
        <w:rPr>
          <w:rFonts w:ascii="Times New Roman" w:hAnsi="Times New Roman" w:cs="Times New Roman" w:hint="default"/>
          <w:lang w:val="sk-SK"/>
        </w:rPr>
        <w:t>r k posledné</w:t>
      </w:r>
      <w:r w:rsidRPr="006528E2">
        <w:rPr>
          <w:rFonts w:ascii="Times New Roman" w:hAnsi="Times New Roman" w:cs="Times New Roman" w:hint="default"/>
          <w:lang w:val="sk-SK"/>
        </w:rPr>
        <w:t>mu dň</w:t>
      </w:r>
      <w:r w:rsidRPr="006528E2">
        <w:rPr>
          <w:rFonts w:ascii="Times New Roman" w:hAnsi="Times New Roman" w:cs="Times New Roman" w:hint="default"/>
          <w:lang w:val="sk-SK"/>
        </w:rPr>
        <w:t>u kalendá</w:t>
      </w:r>
      <w:r w:rsidRPr="006528E2">
        <w:rPr>
          <w:rFonts w:ascii="Times New Roman" w:hAnsi="Times New Roman" w:cs="Times New Roman" w:hint="default"/>
          <w:lang w:val="sk-SK"/>
        </w:rPr>
        <w:t>rneho mesiaca, ktorý</w:t>
      </w:r>
      <w:r w:rsidRPr="006528E2">
        <w:rPr>
          <w:rFonts w:ascii="Times New Roman" w:hAnsi="Times New Roman" w:cs="Times New Roman" w:hint="default"/>
          <w:lang w:val="sk-SK"/>
        </w:rPr>
        <w:t xml:space="preserve"> dva mesi</w:t>
      </w:r>
      <w:r w:rsidRPr="006528E2">
        <w:rPr>
          <w:rFonts w:ascii="Times New Roman" w:hAnsi="Times New Roman" w:cs="Times New Roman" w:hint="default"/>
          <w:lang w:val="sk-SK"/>
        </w:rPr>
        <w:t>ace predchá</w:t>
      </w:r>
      <w:r w:rsidRPr="006528E2">
        <w:rPr>
          <w:rFonts w:ascii="Times New Roman" w:hAnsi="Times New Roman" w:cs="Times New Roman" w:hint="default"/>
          <w:lang w:val="sk-SK"/>
        </w:rPr>
        <w:t>dza kalendá</w:t>
      </w:r>
      <w:r w:rsidRPr="006528E2">
        <w:rPr>
          <w:rFonts w:ascii="Times New Roman" w:hAnsi="Times New Roman" w:cs="Times New Roman" w:hint="default"/>
          <w:lang w:val="sk-SK"/>
        </w:rPr>
        <w:t>rnemu mesiacu, na ktorý</w:t>
      </w:r>
      <w:r w:rsidRPr="006528E2">
        <w:rPr>
          <w:rFonts w:ascii="Times New Roman" w:hAnsi="Times New Roman" w:cs="Times New Roman" w:hint="default"/>
          <w:lang w:val="sk-SK"/>
        </w:rPr>
        <w:t xml:space="preserve"> sa rozpis ú</w:t>
      </w:r>
      <w:r w:rsidRPr="006528E2">
        <w:rPr>
          <w:rFonts w:ascii="Times New Roman" w:hAnsi="Times New Roman" w:cs="Times New Roman" w:hint="default"/>
          <w:lang w:val="sk-SK"/>
        </w:rPr>
        <w:t>radu vyhotovuje. Rozpis ú</w:t>
      </w:r>
      <w:r w:rsidRPr="006528E2">
        <w:rPr>
          <w:rFonts w:ascii="Times New Roman" w:hAnsi="Times New Roman" w:cs="Times New Roman" w:hint="default"/>
          <w:lang w:val="sk-SK"/>
        </w:rPr>
        <w:t>radu sa považ</w:t>
      </w:r>
      <w:r w:rsidRPr="006528E2">
        <w:rPr>
          <w:rFonts w:ascii="Times New Roman" w:hAnsi="Times New Roman" w:cs="Times New Roman" w:hint="default"/>
          <w:lang w:val="sk-SK"/>
        </w:rPr>
        <w:t>uje za doruč</w:t>
      </w:r>
      <w:r w:rsidRPr="006528E2">
        <w:rPr>
          <w:rFonts w:ascii="Times New Roman" w:hAnsi="Times New Roman" w:cs="Times New Roman" w:hint="default"/>
          <w:lang w:val="sk-SK"/>
        </w:rPr>
        <w:t>ený</w:t>
      </w:r>
      <w:r w:rsidRPr="006528E2">
        <w:rPr>
          <w:rFonts w:ascii="Times New Roman" w:hAnsi="Times New Roman" w:cs="Times New Roman" w:hint="default"/>
          <w:lang w:val="sk-SK"/>
        </w:rPr>
        <w:t xml:space="preserve"> poskytovateľ</w:t>
      </w:r>
      <w:r w:rsidRPr="006528E2">
        <w:rPr>
          <w:rFonts w:ascii="Times New Roman" w:hAnsi="Times New Roman" w:cs="Times New Roman" w:hint="default"/>
          <w:lang w:val="sk-SK"/>
        </w:rPr>
        <w:t>ovi zdravotnej starostlivosti a </w:t>
      </w:r>
      <w:r w:rsidRPr="006528E2">
        <w:rPr>
          <w:rFonts w:ascii="Times New Roman" w:hAnsi="Times New Roman" w:cs="Times New Roman" w:hint="default"/>
          <w:lang w:val="sk-SK"/>
        </w:rPr>
        <w:t>leká</w:t>
      </w:r>
      <w:r w:rsidRPr="006528E2">
        <w:rPr>
          <w:rFonts w:ascii="Times New Roman" w:hAnsi="Times New Roman" w:cs="Times New Roman" w:hint="default"/>
          <w:lang w:val="sk-SK"/>
        </w:rPr>
        <w:t>rovi dň</w:t>
      </w:r>
      <w:r w:rsidRPr="006528E2">
        <w:rPr>
          <w:rFonts w:ascii="Times New Roman" w:hAnsi="Times New Roman" w:cs="Times New Roman" w:hint="default"/>
          <w:lang w:val="sk-SK"/>
        </w:rPr>
        <w:t>om nasledujú</w:t>
      </w:r>
      <w:r w:rsidRPr="006528E2">
        <w:rPr>
          <w:rFonts w:ascii="Times New Roman" w:hAnsi="Times New Roman" w:cs="Times New Roman" w:hint="default"/>
          <w:lang w:val="sk-SK"/>
        </w:rPr>
        <w:t>cim po jeho zverejnení</w:t>
      </w:r>
      <w:r w:rsidRPr="006528E2">
        <w:rPr>
          <w:rFonts w:ascii="Times New Roman" w:hAnsi="Times New Roman" w:cs="Times New Roman" w:hint="default"/>
          <w:lang w:val="sk-SK"/>
        </w:rPr>
        <w:t xml:space="preserve"> na webovom sí</w:t>
      </w:r>
      <w:r w:rsidRPr="006528E2">
        <w:rPr>
          <w:rFonts w:ascii="Times New Roman" w:hAnsi="Times New Roman" w:cs="Times New Roman" w:hint="default"/>
          <w:lang w:val="sk-SK"/>
        </w:rPr>
        <w:t>dle Ú</w:t>
      </w:r>
      <w:r w:rsidRPr="006528E2">
        <w:rPr>
          <w:rFonts w:ascii="Times New Roman" w:hAnsi="Times New Roman" w:cs="Times New Roman" w:hint="default"/>
          <w:lang w:val="sk-SK"/>
        </w:rPr>
        <w:t>radu pre dohľ</w:t>
      </w:r>
      <w:r w:rsidRPr="006528E2">
        <w:rPr>
          <w:rFonts w:ascii="Times New Roman" w:hAnsi="Times New Roman" w:cs="Times New Roman" w:hint="default"/>
          <w:lang w:val="sk-SK"/>
        </w:rPr>
        <w:t>ad nad zdravotnou staro</w:t>
      </w:r>
      <w:r w:rsidRPr="006528E2">
        <w:rPr>
          <w:rFonts w:ascii="Times New Roman" w:hAnsi="Times New Roman" w:cs="Times New Roman" w:hint="default"/>
          <w:lang w:val="sk-SK"/>
        </w:rPr>
        <w:t>s</w:t>
      </w:r>
      <w:r w:rsidRPr="006528E2">
        <w:rPr>
          <w:rFonts w:ascii="Times New Roman" w:hAnsi="Times New Roman" w:cs="Times New Roman" w:hint="default"/>
          <w:lang w:val="sk-SK"/>
        </w:rPr>
        <w:t>tlivosť</w:t>
      </w:r>
      <w:r w:rsidRPr="006528E2">
        <w:rPr>
          <w:rFonts w:ascii="Times New Roman" w:hAnsi="Times New Roman" w:cs="Times New Roman" w:hint="default"/>
          <w:lang w:val="sk-SK"/>
        </w:rPr>
        <w:t>ou. Ú</w:t>
      </w:r>
      <w:r w:rsidRPr="006528E2">
        <w:rPr>
          <w:rFonts w:ascii="Times New Roman" w:hAnsi="Times New Roman" w:cs="Times New Roman" w:hint="default"/>
          <w:lang w:val="sk-SK"/>
        </w:rPr>
        <w:t>rad zaš</w:t>
      </w:r>
      <w:r w:rsidRPr="006528E2">
        <w:rPr>
          <w:rFonts w:ascii="Times New Roman" w:hAnsi="Times New Roman" w:cs="Times New Roman" w:hint="default"/>
          <w:lang w:val="sk-SK"/>
        </w:rPr>
        <w:t>le rozpis ú</w:t>
      </w:r>
      <w:r w:rsidRPr="006528E2">
        <w:rPr>
          <w:rFonts w:ascii="Times New Roman" w:hAnsi="Times New Roman" w:cs="Times New Roman" w:hint="default"/>
          <w:lang w:val="sk-SK"/>
        </w:rPr>
        <w:t>radu operač</w:t>
      </w:r>
      <w:r w:rsidRPr="006528E2">
        <w:rPr>
          <w:rFonts w:ascii="Times New Roman" w:hAnsi="Times New Roman" w:cs="Times New Roman" w:hint="default"/>
          <w:lang w:val="sk-SK"/>
        </w:rPr>
        <w:t>né</w:t>
      </w:r>
      <w:r w:rsidRPr="006528E2">
        <w:rPr>
          <w:rFonts w:ascii="Times New Roman" w:hAnsi="Times New Roman" w:cs="Times New Roman" w:hint="default"/>
          <w:lang w:val="sk-SK"/>
        </w:rPr>
        <w:t>mu stredisku zá</w:t>
      </w:r>
      <w:r w:rsidRPr="006528E2">
        <w:rPr>
          <w:rFonts w:ascii="Times New Roman" w:hAnsi="Times New Roman" w:cs="Times New Roman" w:hint="default"/>
          <w:lang w:val="sk-SK"/>
        </w:rPr>
        <w:t>chrannej zdravotnej služ</w:t>
      </w:r>
      <w:r w:rsidRPr="006528E2">
        <w:rPr>
          <w:rFonts w:ascii="Times New Roman" w:hAnsi="Times New Roman" w:cs="Times New Roman" w:hint="default"/>
          <w:lang w:val="sk-SK"/>
        </w:rPr>
        <w:t>by najneskô</w:t>
      </w:r>
      <w:r w:rsidRPr="006528E2">
        <w:rPr>
          <w:rFonts w:ascii="Times New Roman" w:hAnsi="Times New Roman" w:cs="Times New Roman" w:hint="default"/>
          <w:lang w:val="sk-SK"/>
        </w:rPr>
        <w:t>r 10 pracovný</w:t>
      </w:r>
      <w:r w:rsidRPr="006528E2">
        <w:rPr>
          <w:rFonts w:ascii="Times New Roman" w:hAnsi="Times New Roman" w:cs="Times New Roman" w:hint="default"/>
          <w:lang w:val="sk-SK"/>
        </w:rPr>
        <w:t>ch dní</w:t>
      </w:r>
      <w:r w:rsidRPr="006528E2">
        <w:rPr>
          <w:rFonts w:ascii="Times New Roman" w:hAnsi="Times New Roman" w:cs="Times New Roman" w:hint="default"/>
          <w:lang w:val="sk-SK"/>
        </w:rPr>
        <w:t xml:space="preserve"> pred zač</w:t>
      </w:r>
      <w:r w:rsidRPr="006528E2">
        <w:rPr>
          <w:rFonts w:ascii="Times New Roman" w:hAnsi="Times New Roman" w:cs="Times New Roman" w:hint="default"/>
          <w:lang w:val="sk-SK"/>
        </w:rPr>
        <w:t>iatkom obdobia, na ktoré</w:t>
      </w:r>
      <w:r w:rsidRPr="006528E2">
        <w:rPr>
          <w:rFonts w:ascii="Times New Roman" w:hAnsi="Times New Roman" w:cs="Times New Roman" w:hint="default"/>
          <w:lang w:val="sk-SK"/>
        </w:rPr>
        <w:t xml:space="preserve"> sa tento rozpis ú</w:t>
      </w:r>
      <w:r w:rsidRPr="006528E2">
        <w:rPr>
          <w:rFonts w:ascii="Times New Roman" w:hAnsi="Times New Roman" w:cs="Times New Roman" w:hint="default"/>
          <w:lang w:val="sk-SK"/>
        </w:rPr>
        <w:t>radu vyhotovuje. Zá</w:t>
      </w:r>
      <w:r w:rsidRPr="006528E2">
        <w:rPr>
          <w:rFonts w:ascii="Times New Roman" w:hAnsi="Times New Roman" w:cs="Times New Roman" w:hint="default"/>
          <w:lang w:val="sk-SK"/>
        </w:rPr>
        <w:t>roveň</w:t>
      </w:r>
      <w:r w:rsidRPr="006528E2">
        <w:rPr>
          <w:rFonts w:ascii="Times New Roman" w:hAnsi="Times New Roman" w:cs="Times New Roman" w:hint="default"/>
          <w:lang w:val="sk-SK"/>
        </w:rPr>
        <w:t xml:space="preserve"> sa ustanovujú</w:t>
      </w:r>
      <w:r w:rsidRPr="006528E2">
        <w:rPr>
          <w:rFonts w:ascii="Times New Roman" w:hAnsi="Times New Roman" w:cs="Times New Roman" w:hint="default"/>
          <w:lang w:val="sk-SK"/>
        </w:rPr>
        <w:t xml:space="preserve"> povinné</w:t>
      </w:r>
      <w:r w:rsidRPr="006528E2">
        <w:rPr>
          <w:rFonts w:ascii="Times New Roman" w:hAnsi="Times New Roman" w:cs="Times New Roman" w:hint="default"/>
          <w:lang w:val="sk-SK"/>
        </w:rPr>
        <w:t xml:space="preserve"> ná</w:t>
      </w:r>
      <w:r w:rsidRPr="006528E2">
        <w:rPr>
          <w:rFonts w:ascii="Times New Roman" w:hAnsi="Times New Roman" w:cs="Times New Roman" w:hint="default"/>
          <w:lang w:val="sk-SK"/>
        </w:rPr>
        <w:t>lež</w:t>
      </w:r>
      <w:r w:rsidRPr="006528E2">
        <w:rPr>
          <w:rFonts w:ascii="Times New Roman" w:hAnsi="Times New Roman" w:cs="Times New Roman" w:hint="default"/>
          <w:lang w:val="sk-SK"/>
        </w:rPr>
        <w:t>itosti rozpisu ú</w:t>
      </w:r>
      <w:r w:rsidRPr="006528E2">
        <w:rPr>
          <w:rFonts w:ascii="Times New Roman" w:hAnsi="Times New Roman" w:cs="Times New Roman" w:hint="default"/>
          <w:lang w:val="sk-SK"/>
        </w:rPr>
        <w:t>radu. Leká</w:t>
      </w:r>
      <w:r w:rsidRPr="006528E2">
        <w:rPr>
          <w:rFonts w:ascii="Times New Roman" w:hAnsi="Times New Roman" w:cs="Times New Roman" w:hint="default"/>
          <w:lang w:val="sk-SK"/>
        </w:rPr>
        <w:t>r, ktorý</w:t>
      </w:r>
      <w:r w:rsidRPr="006528E2">
        <w:rPr>
          <w:rFonts w:ascii="Times New Roman" w:hAnsi="Times New Roman" w:cs="Times New Roman" w:hint="default"/>
          <w:lang w:val="sk-SK"/>
        </w:rPr>
        <w:t xml:space="preserve"> bude </w:t>
      </w:r>
      <w:r w:rsidRPr="006528E2">
        <w:rPr>
          <w:rFonts w:ascii="Times New Roman" w:hAnsi="Times New Roman" w:cs="Times New Roman" w:hint="default"/>
          <w:lang w:val="sk-SK"/>
        </w:rPr>
        <w:t>v</w:t>
      </w:r>
      <w:r w:rsidRPr="006528E2">
        <w:rPr>
          <w:rFonts w:ascii="Times New Roman" w:hAnsi="Times New Roman" w:cs="Times New Roman" w:hint="default"/>
          <w:lang w:val="sk-SK"/>
        </w:rPr>
        <w:t>ykoná</w:t>
      </w:r>
      <w:r w:rsidRPr="006528E2">
        <w:rPr>
          <w:rFonts w:ascii="Times New Roman" w:hAnsi="Times New Roman" w:cs="Times New Roman" w:hint="default"/>
          <w:lang w:val="sk-SK"/>
        </w:rPr>
        <w:t>vať</w:t>
      </w:r>
      <w:r w:rsidRPr="006528E2">
        <w:rPr>
          <w:rFonts w:ascii="Times New Roman" w:hAnsi="Times New Roman" w:cs="Times New Roman" w:hint="default"/>
          <w:lang w:val="sk-SK"/>
        </w:rPr>
        <w:t xml:space="preserve"> prehliadky mŕ</w:t>
      </w:r>
      <w:r w:rsidRPr="006528E2">
        <w:rPr>
          <w:rFonts w:ascii="Times New Roman" w:hAnsi="Times New Roman" w:cs="Times New Roman" w:hint="default"/>
          <w:lang w:val="sk-SK"/>
        </w:rPr>
        <w:t>tvych tiel bude povinný</w:t>
      </w:r>
      <w:r w:rsidRPr="006528E2">
        <w:rPr>
          <w:rFonts w:ascii="Times New Roman" w:hAnsi="Times New Roman" w:cs="Times New Roman" w:hint="default"/>
          <w:lang w:val="sk-SK"/>
        </w:rPr>
        <w:t xml:space="preserve"> vykoná</w:t>
      </w:r>
      <w:r w:rsidRPr="006528E2">
        <w:rPr>
          <w:rFonts w:ascii="Times New Roman" w:hAnsi="Times New Roman" w:cs="Times New Roman" w:hint="default"/>
          <w:lang w:val="sk-SK"/>
        </w:rPr>
        <w:t>vať</w:t>
      </w:r>
      <w:r w:rsidRPr="006528E2">
        <w:rPr>
          <w:rFonts w:ascii="Times New Roman" w:hAnsi="Times New Roman" w:cs="Times New Roman" w:hint="default"/>
          <w:lang w:val="sk-SK"/>
        </w:rPr>
        <w:t xml:space="preserve"> prehliadky mŕ</w:t>
      </w:r>
      <w:r w:rsidRPr="006528E2">
        <w:rPr>
          <w:rFonts w:ascii="Times New Roman" w:hAnsi="Times New Roman" w:cs="Times New Roman" w:hint="default"/>
          <w:lang w:val="sk-SK"/>
        </w:rPr>
        <w:t>tvych tiel na zá</w:t>
      </w:r>
      <w:r w:rsidRPr="006528E2">
        <w:rPr>
          <w:rFonts w:ascii="Times New Roman" w:hAnsi="Times New Roman" w:cs="Times New Roman" w:hint="default"/>
          <w:lang w:val="sk-SK"/>
        </w:rPr>
        <w:t>klade rozpisu ú</w:t>
      </w:r>
      <w:r w:rsidRPr="006528E2">
        <w:rPr>
          <w:rFonts w:ascii="Times New Roman" w:hAnsi="Times New Roman" w:cs="Times New Roman" w:hint="default"/>
          <w:lang w:val="sk-SK"/>
        </w:rPr>
        <w:t>radu, poskytnúť</w:t>
      </w:r>
      <w:r w:rsidRPr="006528E2">
        <w:rPr>
          <w:rFonts w:ascii="Times New Roman" w:hAnsi="Times New Roman" w:cs="Times New Roman" w:hint="default"/>
          <w:lang w:val="sk-SK"/>
        </w:rPr>
        <w:t xml:space="preserve"> Ú</w:t>
      </w:r>
      <w:r w:rsidRPr="006528E2">
        <w:rPr>
          <w:rFonts w:ascii="Times New Roman" w:hAnsi="Times New Roman" w:cs="Times New Roman" w:hint="default"/>
          <w:lang w:val="sk-SK"/>
        </w:rPr>
        <w:t>radu pre dohľ</w:t>
      </w:r>
      <w:r w:rsidRPr="006528E2">
        <w:rPr>
          <w:rFonts w:ascii="Times New Roman" w:hAnsi="Times New Roman" w:cs="Times New Roman" w:hint="default"/>
          <w:lang w:val="sk-SK"/>
        </w:rPr>
        <w:t>ad nad zdravotnou starostlivosť</w:t>
      </w:r>
      <w:r w:rsidRPr="006528E2">
        <w:rPr>
          <w:rFonts w:ascii="Times New Roman" w:hAnsi="Times New Roman" w:cs="Times New Roman" w:hint="default"/>
          <w:lang w:val="sk-SK"/>
        </w:rPr>
        <w:t>ou kontaktné</w:t>
      </w:r>
      <w:r w:rsidRPr="006528E2">
        <w:rPr>
          <w:rFonts w:ascii="Times New Roman" w:hAnsi="Times New Roman" w:cs="Times New Roman" w:hint="default"/>
          <w:lang w:val="sk-SK"/>
        </w:rPr>
        <w:t xml:space="preserve"> ú</w:t>
      </w:r>
      <w:r w:rsidRPr="006528E2">
        <w:rPr>
          <w:rFonts w:ascii="Times New Roman" w:hAnsi="Times New Roman" w:cs="Times New Roman" w:hint="default"/>
          <w:lang w:val="sk-SK"/>
        </w:rPr>
        <w:t>daje za úč</w:t>
      </w:r>
      <w:r w:rsidRPr="006528E2">
        <w:rPr>
          <w:rFonts w:ascii="Times New Roman" w:hAnsi="Times New Roman" w:cs="Times New Roman" w:hint="default"/>
          <w:lang w:val="sk-SK"/>
        </w:rPr>
        <w:t>elom zaradenia do rozpisu a </w:t>
      </w:r>
      <w:r w:rsidRPr="006528E2">
        <w:rPr>
          <w:rFonts w:ascii="Times New Roman" w:hAnsi="Times New Roman" w:cs="Times New Roman" w:hint="default"/>
          <w:lang w:val="sk-SK"/>
        </w:rPr>
        <w:t>nariaď</w:t>
      </w:r>
      <w:r w:rsidRPr="006528E2">
        <w:rPr>
          <w:rFonts w:ascii="Times New Roman" w:hAnsi="Times New Roman" w:cs="Times New Roman" w:hint="default"/>
          <w:lang w:val="sk-SK"/>
        </w:rPr>
        <w:t>ovať</w:t>
      </w:r>
      <w:r w:rsidRPr="006528E2">
        <w:rPr>
          <w:rFonts w:ascii="Times New Roman" w:hAnsi="Times New Roman" w:cs="Times New Roman" w:hint="default"/>
          <w:lang w:val="sk-SK"/>
        </w:rPr>
        <w:t xml:space="preserve"> pitvy.</w:t>
      </w:r>
    </w:p>
    <w:p w:rsidR="00294A6E" w:rsidRPr="006528E2" w:rsidP="00294A6E">
      <w:pPr>
        <w:pStyle w:val="Standard"/>
        <w:widowControl w:val="0"/>
        <w:autoSpaceDE w:val="0"/>
        <w:bidi w:val="0"/>
        <w:ind w:firstLine="708"/>
        <w:jc w:val="both"/>
        <w:rPr>
          <w:rFonts w:ascii="Times New Roman" w:hAnsi="Times New Roman" w:cs="Times New Roman"/>
          <w:lang w:val="sk-SK" w:eastAsia="sk-SK"/>
        </w:rPr>
      </w:pPr>
      <w:r w:rsidRPr="006528E2">
        <w:rPr>
          <w:rFonts w:ascii="Times New Roman" w:hAnsi="Times New Roman" w:cs="Times New Roman" w:hint="default"/>
          <w:lang w:val="sk-SK" w:eastAsia="sk-SK"/>
        </w:rPr>
        <w:t>Urč</w:t>
      </w:r>
      <w:r w:rsidRPr="006528E2">
        <w:rPr>
          <w:rFonts w:ascii="Times New Roman" w:hAnsi="Times New Roman" w:cs="Times New Roman" w:hint="default"/>
          <w:lang w:val="sk-SK" w:eastAsia="sk-SK"/>
        </w:rPr>
        <w:t>ujú</w:t>
      </w:r>
      <w:r w:rsidRPr="006528E2">
        <w:rPr>
          <w:rFonts w:ascii="Times New Roman" w:hAnsi="Times New Roman" w:cs="Times New Roman" w:hint="default"/>
          <w:lang w:val="sk-SK" w:eastAsia="sk-SK"/>
        </w:rPr>
        <w:t xml:space="preserve"> sa podrobnosti opr</w:t>
      </w:r>
      <w:r w:rsidRPr="006528E2">
        <w:rPr>
          <w:rFonts w:ascii="Times New Roman" w:hAnsi="Times New Roman" w:cs="Times New Roman" w:hint="default"/>
          <w:lang w:val="sk-SK" w:eastAsia="sk-SK"/>
        </w:rPr>
        <w:t>á</w:t>
      </w:r>
      <w:r w:rsidRPr="006528E2">
        <w:rPr>
          <w:rFonts w:ascii="Times New Roman" w:hAnsi="Times New Roman" w:cs="Times New Roman" w:hint="default"/>
          <w:lang w:val="sk-SK" w:eastAsia="sk-SK"/>
        </w:rPr>
        <w:t>vnenia na vý</w:t>
      </w:r>
      <w:r w:rsidRPr="006528E2">
        <w:rPr>
          <w:rFonts w:ascii="Times New Roman" w:hAnsi="Times New Roman" w:cs="Times New Roman" w:hint="default"/>
          <w:lang w:val="sk-SK" w:eastAsia="sk-SK"/>
        </w:rPr>
        <w:t xml:space="preserve">kon </w:t>
      </w:r>
      <w:r w:rsidRPr="006528E2">
        <w:rPr>
          <w:rFonts w:ascii="Times New Roman" w:hAnsi="Times New Roman" w:cs="Times New Roman" w:hint="default"/>
          <w:lang w:val="sk-SK"/>
        </w:rPr>
        <w:t>prehliadok mŕ</w:t>
      </w:r>
      <w:r w:rsidRPr="006528E2">
        <w:rPr>
          <w:rFonts w:ascii="Times New Roman" w:hAnsi="Times New Roman" w:cs="Times New Roman" w:hint="default"/>
          <w:lang w:val="sk-SK"/>
        </w:rPr>
        <w:t>tvych tiel</w:t>
      </w:r>
      <w:r w:rsidRPr="006528E2">
        <w:rPr>
          <w:rFonts w:ascii="Times New Roman" w:hAnsi="Times New Roman" w:cs="Times New Roman"/>
          <w:lang w:val="sk-SK" w:eastAsia="sk-SK"/>
        </w:rPr>
        <w:t xml:space="preserve"> o </w:t>
      </w:r>
      <w:r w:rsidRPr="006528E2">
        <w:rPr>
          <w:rFonts w:ascii="Times New Roman" w:hAnsi="Times New Roman" w:cs="Times New Roman" w:hint="default"/>
          <w:lang w:val="sk-SK" w:eastAsia="sk-SK"/>
        </w:rPr>
        <w:t>vydá</w:t>
      </w:r>
      <w:r w:rsidRPr="006528E2">
        <w:rPr>
          <w:rFonts w:ascii="Times New Roman" w:hAnsi="Times New Roman" w:cs="Times New Roman" w:hint="default"/>
          <w:lang w:val="sk-SK" w:eastAsia="sk-SK"/>
        </w:rPr>
        <w:t>vaní</w:t>
      </w:r>
      <w:r w:rsidRPr="006528E2">
        <w:rPr>
          <w:rFonts w:ascii="Times New Roman" w:hAnsi="Times New Roman" w:cs="Times New Roman" w:hint="default"/>
          <w:lang w:val="sk-SK" w:eastAsia="sk-SK"/>
        </w:rPr>
        <w:t xml:space="preserve"> oprá</w:t>
      </w:r>
      <w:r w:rsidRPr="006528E2">
        <w:rPr>
          <w:rFonts w:ascii="Times New Roman" w:hAnsi="Times New Roman" w:cs="Times New Roman" w:hint="default"/>
          <w:lang w:val="sk-SK" w:eastAsia="sk-SK"/>
        </w:rPr>
        <w:t>vnení</w:t>
      </w:r>
      <w:r w:rsidRPr="006528E2">
        <w:rPr>
          <w:rFonts w:ascii="Times New Roman" w:hAnsi="Times New Roman" w:cs="Times New Roman" w:hint="default"/>
          <w:lang w:val="sk-SK" w:eastAsia="sk-SK"/>
        </w:rPr>
        <w:t xml:space="preserve"> na vý</w:t>
      </w:r>
      <w:r w:rsidRPr="006528E2">
        <w:rPr>
          <w:rFonts w:ascii="Times New Roman" w:hAnsi="Times New Roman" w:cs="Times New Roman" w:hint="default"/>
          <w:lang w:val="sk-SK" w:eastAsia="sk-SK"/>
        </w:rPr>
        <w:t xml:space="preserve">kon </w:t>
      </w:r>
      <w:r w:rsidRPr="006528E2">
        <w:rPr>
          <w:rFonts w:ascii="Times New Roman" w:hAnsi="Times New Roman" w:cs="Times New Roman" w:hint="default"/>
          <w:lang w:val="sk-SK"/>
        </w:rPr>
        <w:t>prehliadok mŕ</w:t>
      </w:r>
      <w:r w:rsidRPr="006528E2">
        <w:rPr>
          <w:rFonts w:ascii="Times New Roman" w:hAnsi="Times New Roman" w:cs="Times New Roman" w:hint="default"/>
          <w:lang w:val="sk-SK"/>
        </w:rPr>
        <w:t>tvych tiel, ako aj o </w:t>
      </w:r>
      <w:r w:rsidRPr="006528E2">
        <w:rPr>
          <w:rFonts w:ascii="Times New Roman" w:hAnsi="Times New Roman" w:cs="Times New Roman" w:hint="default"/>
          <w:lang w:val="sk-SK"/>
        </w:rPr>
        <w:t>jeho zá</w:t>
      </w:r>
      <w:r w:rsidRPr="006528E2">
        <w:rPr>
          <w:rFonts w:ascii="Times New Roman" w:hAnsi="Times New Roman" w:cs="Times New Roman" w:hint="default"/>
          <w:lang w:val="sk-SK"/>
        </w:rPr>
        <w:t>niku Urč</w:t>
      </w:r>
      <w:r w:rsidRPr="006528E2">
        <w:rPr>
          <w:rFonts w:ascii="Times New Roman" w:hAnsi="Times New Roman" w:cs="Times New Roman" w:hint="default"/>
          <w:lang w:val="sk-SK"/>
        </w:rPr>
        <w:t>uje sa, ž</w:t>
      </w:r>
      <w:r w:rsidRPr="006528E2">
        <w:rPr>
          <w:rFonts w:ascii="Times New Roman" w:hAnsi="Times New Roman" w:cs="Times New Roman" w:hint="default"/>
          <w:lang w:val="sk-SK"/>
        </w:rPr>
        <w:t xml:space="preserve">e </w:t>
      </w:r>
      <w:r w:rsidRPr="006528E2">
        <w:rPr>
          <w:rFonts w:ascii="Times New Roman" w:hAnsi="Times New Roman" w:cs="Times New Roman" w:hint="default"/>
          <w:lang w:val="sk-SK" w:eastAsia="sk-SK"/>
        </w:rPr>
        <w:t>oprá</w:t>
      </w:r>
      <w:r w:rsidRPr="006528E2">
        <w:rPr>
          <w:rFonts w:ascii="Times New Roman" w:hAnsi="Times New Roman" w:cs="Times New Roman" w:hint="default"/>
          <w:lang w:val="sk-SK" w:eastAsia="sk-SK"/>
        </w:rPr>
        <w:t>vnenie na vý</w:t>
      </w:r>
      <w:r w:rsidRPr="006528E2">
        <w:rPr>
          <w:rFonts w:ascii="Times New Roman" w:hAnsi="Times New Roman" w:cs="Times New Roman" w:hint="default"/>
          <w:lang w:val="sk-SK" w:eastAsia="sk-SK"/>
        </w:rPr>
        <w:t xml:space="preserve">kon </w:t>
      </w:r>
      <w:r w:rsidRPr="006528E2">
        <w:rPr>
          <w:rFonts w:ascii="Times New Roman" w:hAnsi="Times New Roman" w:cs="Times New Roman" w:hint="default"/>
          <w:lang w:val="sk-SK"/>
        </w:rPr>
        <w:t>prehliadok mŕ</w:t>
      </w:r>
      <w:r w:rsidRPr="006528E2">
        <w:rPr>
          <w:rFonts w:ascii="Times New Roman" w:hAnsi="Times New Roman" w:cs="Times New Roman" w:hint="default"/>
          <w:lang w:val="sk-SK"/>
        </w:rPr>
        <w:t xml:space="preserve">tvych tiel </w:t>
      </w:r>
      <w:r w:rsidRPr="006528E2">
        <w:rPr>
          <w:rFonts w:ascii="Times New Roman" w:hAnsi="Times New Roman" w:cs="Times New Roman" w:hint="default"/>
          <w:lang w:val="sk-SK" w:eastAsia="sk-SK"/>
        </w:rPr>
        <w:t>Ú</w:t>
      </w:r>
      <w:r w:rsidRPr="006528E2">
        <w:rPr>
          <w:rFonts w:ascii="Times New Roman" w:hAnsi="Times New Roman" w:cs="Times New Roman" w:hint="default"/>
          <w:lang w:val="sk-SK"/>
        </w:rPr>
        <w:t>rad pre dohľ</w:t>
      </w:r>
      <w:r w:rsidRPr="006528E2">
        <w:rPr>
          <w:rFonts w:ascii="Times New Roman" w:hAnsi="Times New Roman" w:cs="Times New Roman" w:hint="default"/>
          <w:lang w:val="sk-SK"/>
        </w:rPr>
        <w:t>ad nad zdravotnou starostlivosť</w:t>
      </w:r>
      <w:r w:rsidRPr="006528E2">
        <w:rPr>
          <w:rFonts w:ascii="Times New Roman" w:hAnsi="Times New Roman" w:cs="Times New Roman" w:hint="default"/>
          <w:lang w:val="sk-SK"/>
        </w:rPr>
        <w:t>ou môž</w:t>
      </w:r>
      <w:r w:rsidRPr="006528E2">
        <w:rPr>
          <w:rFonts w:ascii="Times New Roman" w:hAnsi="Times New Roman" w:cs="Times New Roman" w:hint="default"/>
          <w:lang w:val="sk-SK"/>
        </w:rPr>
        <w:t>e vydať</w:t>
      </w:r>
      <w:r w:rsidRPr="006528E2">
        <w:rPr>
          <w:rFonts w:ascii="Times New Roman" w:hAnsi="Times New Roman" w:cs="Times New Roman" w:hint="default"/>
          <w:lang w:val="sk-SK"/>
        </w:rPr>
        <w:t xml:space="preserve"> leká</w:t>
      </w:r>
      <w:r w:rsidRPr="006528E2">
        <w:rPr>
          <w:rFonts w:ascii="Times New Roman" w:hAnsi="Times New Roman" w:cs="Times New Roman" w:hint="default"/>
          <w:lang w:val="sk-SK"/>
        </w:rPr>
        <w:t>rovi organizá</w:t>
      </w:r>
      <w:r w:rsidRPr="006528E2">
        <w:rPr>
          <w:rFonts w:ascii="Times New Roman" w:hAnsi="Times New Roman" w:cs="Times New Roman" w:hint="default"/>
          <w:lang w:val="sk-SK"/>
        </w:rPr>
        <w:t>tora p</w:t>
      </w:r>
      <w:r w:rsidRPr="006528E2">
        <w:rPr>
          <w:rFonts w:ascii="Times New Roman" w:hAnsi="Times New Roman" w:cs="Times New Roman" w:hint="default"/>
          <w:lang w:val="sk-SK"/>
        </w:rPr>
        <w:t>rehliadok mŕ</w:t>
      </w:r>
      <w:r w:rsidRPr="006528E2">
        <w:rPr>
          <w:rFonts w:ascii="Times New Roman" w:hAnsi="Times New Roman" w:cs="Times New Roman" w:hint="default"/>
          <w:lang w:val="sk-SK"/>
        </w:rPr>
        <w:t>tvych tiel, leká</w:t>
      </w:r>
      <w:r w:rsidRPr="006528E2">
        <w:rPr>
          <w:rFonts w:ascii="Times New Roman" w:hAnsi="Times New Roman" w:cs="Times New Roman" w:hint="default"/>
          <w:lang w:val="sk-SK"/>
        </w:rPr>
        <w:t xml:space="preserve">rovi </w:t>
      </w:r>
      <w:r w:rsidRPr="006528E2">
        <w:rPr>
          <w:rFonts w:ascii="Times New Roman" w:hAnsi="Times New Roman" w:cs="Times New Roman" w:hint="default"/>
          <w:lang w:val="sk-SK" w:eastAsia="sk-SK"/>
        </w:rPr>
        <w:t>poskytovateľ</w:t>
      </w:r>
      <w:r w:rsidRPr="006528E2">
        <w:rPr>
          <w:rFonts w:ascii="Times New Roman" w:hAnsi="Times New Roman" w:cs="Times New Roman" w:hint="default"/>
          <w:lang w:val="sk-SK" w:eastAsia="sk-SK"/>
        </w:rPr>
        <w:t>a zdravotnej starostlivosti, ktorý</w:t>
      </w:r>
      <w:r w:rsidRPr="006528E2">
        <w:rPr>
          <w:rFonts w:ascii="Times New Roman" w:hAnsi="Times New Roman" w:cs="Times New Roman" w:hint="default"/>
          <w:lang w:val="sk-SK" w:eastAsia="sk-SK"/>
        </w:rPr>
        <w:t xml:space="preserve"> pož</w:t>
      </w:r>
      <w:r w:rsidRPr="006528E2">
        <w:rPr>
          <w:rFonts w:ascii="Times New Roman" w:hAnsi="Times New Roman" w:cs="Times New Roman" w:hint="default"/>
          <w:lang w:val="sk-SK" w:eastAsia="sk-SK"/>
        </w:rPr>
        <w:t xml:space="preserve">iadal </w:t>
      </w:r>
      <w:r w:rsidRPr="006528E2">
        <w:rPr>
          <w:rFonts w:ascii="Times New Roman" w:hAnsi="Times New Roman" w:cs="Times New Roman" w:hint="default"/>
          <w:lang w:val="sk-SK"/>
        </w:rPr>
        <w:t>Ú</w:t>
      </w:r>
      <w:r w:rsidRPr="006528E2">
        <w:rPr>
          <w:rFonts w:ascii="Times New Roman" w:hAnsi="Times New Roman" w:cs="Times New Roman" w:hint="default"/>
          <w:lang w:val="sk-SK"/>
        </w:rPr>
        <w:t>rad pre dohľ</w:t>
      </w:r>
      <w:r w:rsidRPr="006528E2">
        <w:rPr>
          <w:rFonts w:ascii="Times New Roman" w:hAnsi="Times New Roman" w:cs="Times New Roman" w:hint="default"/>
          <w:lang w:val="sk-SK"/>
        </w:rPr>
        <w:t>ad nad zdravotnou starostlivosť</w:t>
      </w:r>
      <w:r w:rsidRPr="006528E2">
        <w:rPr>
          <w:rFonts w:ascii="Times New Roman" w:hAnsi="Times New Roman" w:cs="Times New Roman" w:hint="default"/>
          <w:lang w:val="sk-SK"/>
        </w:rPr>
        <w:t xml:space="preserve">ou </w:t>
      </w:r>
      <w:r w:rsidRPr="006528E2">
        <w:rPr>
          <w:rFonts w:ascii="Times New Roman" w:hAnsi="Times New Roman" w:cs="Times New Roman"/>
          <w:lang w:val="sk-SK" w:eastAsia="sk-SK"/>
        </w:rPr>
        <w:t>o </w:t>
      </w:r>
      <w:r w:rsidRPr="006528E2">
        <w:rPr>
          <w:rFonts w:ascii="Times New Roman" w:hAnsi="Times New Roman" w:cs="Times New Roman" w:hint="default"/>
          <w:lang w:val="sk-SK" w:eastAsia="sk-SK"/>
        </w:rPr>
        <w:t>vydanie oprá</w:t>
      </w:r>
      <w:r w:rsidRPr="006528E2">
        <w:rPr>
          <w:rFonts w:ascii="Times New Roman" w:hAnsi="Times New Roman" w:cs="Times New Roman" w:hint="default"/>
          <w:lang w:val="sk-SK" w:eastAsia="sk-SK"/>
        </w:rPr>
        <w:t>vnenia na vý</w:t>
      </w:r>
      <w:r w:rsidRPr="006528E2">
        <w:rPr>
          <w:rFonts w:ascii="Times New Roman" w:hAnsi="Times New Roman" w:cs="Times New Roman" w:hint="default"/>
          <w:lang w:val="sk-SK" w:eastAsia="sk-SK"/>
        </w:rPr>
        <w:t xml:space="preserve">kon </w:t>
      </w:r>
      <w:r w:rsidRPr="006528E2">
        <w:rPr>
          <w:rFonts w:ascii="Times New Roman" w:hAnsi="Times New Roman" w:cs="Times New Roman" w:hint="default"/>
          <w:lang w:val="sk-SK"/>
        </w:rPr>
        <w:t>prehliadok mŕ</w:t>
      </w:r>
      <w:r w:rsidRPr="006528E2">
        <w:rPr>
          <w:rFonts w:ascii="Times New Roman" w:hAnsi="Times New Roman" w:cs="Times New Roman" w:hint="default"/>
          <w:lang w:val="sk-SK"/>
        </w:rPr>
        <w:t>tvych tiel</w:t>
      </w:r>
      <w:r w:rsidRPr="006528E2">
        <w:rPr>
          <w:rFonts w:ascii="Times New Roman" w:hAnsi="Times New Roman" w:cs="Times New Roman" w:hint="default"/>
          <w:lang w:val="sk-SK" w:eastAsia="sk-SK"/>
        </w:rPr>
        <w:t>, leká</w:t>
      </w:r>
      <w:r w:rsidRPr="006528E2">
        <w:rPr>
          <w:rFonts w:ascii="Times New Roman" w:hAnsi="Times New Roman" w:cs="Times New Roman" w:hint="default"/>
          <w:lang w:val="sk-SK" w:eastAsia="sk-SK"/>
        </w:rPr>
        <w:t>rovi, ktorý</w:t>
      </w:r>
      <w:r w:rsidRPr="006528E2">
        <w:rPr>
          <w:rFonts w:ascii="Times New Roman" w:hAnsi="Times New Roman" w:cs="Times New Roman" w:hint="default"/>
          <w:lang w:val="sk-SK" w:eastAsia="sk-SK"/>
        </w:rPr>
        <w:t xml:space="preserve"> </w:t>
      </w:r>
      <w:r w:rsidRPr="006528E2">
        <w:rPr>
          <w:rFonts w:ascii="Times New Roman" w:hAnsi="Times New Roman" w:cs="Times New Roman" w:hint="default"/>
          <w:lang w:val="sk-SK"/>
        </w:rPr>
        <w:t>má</w:t>
      </w:r>
      <w:r w:rsidRPr="006528E2">
        <w:rPr>
          <w:rFonts w:ascii="Times New Roman" w:hAnsi="Times New Roman" w:cs="Times New Roman" w:hint="default"/>
          <w:lang w:val="sk-SK"/>
        </w:rPr>
        <w:t xml:space="preserve"> osvedč</w:t>
      </w:r>
      <w:r w:rsidRPr="006528E2">
        <w:rPr>
          <w:rFonts w:ascii="Times New Roman" w:hAnsi="Times New Roman" w:cs="Times New Roman" w:hint="default"/>
          <w:lang w:val="sk-SK"/>
        </w:rPr>
        <w:t>enie o </w:t>
      </w:r>
      <w:r w:rsidRPr="006528E2">
        <w:rPr>
          <w:rFonts w:ascii="Times New Roman" w:hAnsi="Times New Roman" w:cs="Times New Roman" w:hint="default"/>
          <w:lang w:val="sk-SK"/>
        </w:rPr>
        <w:t>absolvovaní</w:t>
      </w:r>
      <w:r w:rsidRPr="006528E2">
        <w:rPr>
          <w:rFonts w:ascii="Times New Roman" w:hAnsi="Times New Roman" w:cs="Times New Roman" w:hint="default"/>
          <w:lang w:val="sk-SK"/>
        </w:rPr>
        <w:t xml:space="preserve"> š</w:t>
      </w:r>
      <w:r w:rsidRPr="006528E2">
        <w:rPr>
          <w:rFonts w:ascii="Times New Roman" w:hAnsi="Times New Roman" w:cs="Times New Roman" w:hint="default"/>
          <w:lang w:val="sk-SK"/>
        </w:rPr>
        <w:t>kolenia k prehliadka</w:t>
      </w:r>
      <w:r w:rsidRPr="006528E2">
        <w:rPr>
          <w:rFonts w:ascii="Times New Roman" w:hAnsi="Times New Roman" w:cs="Times New Roman" w:hint="default"/>
          <w:lang w:val="sk-SK"/>
        </w:rPr>
        <w:t>m mŕ</w:t>
      </w:r>
      <w:r w:rsidRPr="006528E2">
        <w:rPr>
          <w:rFonts w:ascii="Times New Roman" w:hAnsi="Times New Roman" w:cs="Times New Roman" w:hint="default"/>
          <w:lang w:val="sk-SK"/>
        </w:rPr>
        <w:t>tvych tiel</w:t>
      </w:r>
      <w:r w:rsidRPr="006528E2">
        <w:rPr>
          <w:rFonts w:ascii="Times New Roman" w:hAnsi="Times New Roman" w:cs="Times New Roman"/>
          <w:lang w:val="sk-SK" w:eastAsia="sk-SK"/>
        </w:rPr>
        <w:t xml:space="preserve"> a </w:t>
      </w:r>
      <w:r w:rsidRPr="006528E2">
        <w:rPr>
          <w:rFonts w:ascii="Times New Roman" w:hAnsi="Times New Roman" w:cs="Times New Roman" w:hint="default"/>
          <w:lang w:val="sk-SK" w:eastAsia="sk-SK"/>
        </w:rPr>
        <w:t>pož</w:t>
      </w:r>
      <w:r w:rsidRPr="006528E2">
        <w:rPr>
          <w:rFonts w:ascii="Times New Roman" w:hAnsi="Times New Roman" w:cs="Times New Roman" w:hint="default"/>
          <w:lang w:val="sk-SK" w:eastAsia="sk-SK"/>
        </w:rPr>
        <w:t>iadal o </w:t>
      </w:r>
      <w:r w:rsidRPr="006528E2">
        <w:rPr>
          <w:rFonts w:ascii="Times New Roman" w:hAnsi="Times New Roman" w:cs="Times New Roman" w:hint="default"/>
          <w:lang w:val="sk-SK" w:eastAsia="sk-SK"/>
        </w:rPr>
        <w:t>vydanie oprá</w:t>
      </w:r>
      <w:r w:rsidRPr="006528E2">
        <w:rPr>
          <w:rFonts w:ascii="Times New Roman" w:hAnsi="Times New Roman" w:cs="Times New Roman" w:hint="default"/>
          <w:lang w:val="sk-SK" w:eastAsia="sk-SK"/>
        </w:rPr>
        <w:t>vnenia na vý</w:t>
      </w:r>
      <w:r w:rsidRPr="006528E2">
        <w:rPr>
          <w:rFonts w:ascii="Times New Roman" w:hAnsi="Times New Roman" w:cs="Times New Roman" w:hint="default"/>
          <w:lang w:val="sk-SK" w:eastAsia="sk-SK"/>
        </w:rPr>
        <w:t xml:space="preserve">kon </w:t>
      </w:r>
      <w:r w:rsidRPr="006528E2">
        <w:rPr>
          <w:rFonts w:ascii="Times New Roman" w:hAnsi="Times New Roman" w:cs="Times New Roman" w:hint="default"/>
          <w:lang w:val="sk-SK"/>
        </w:rPr>
        <w:t>prehliadok mŕ</w:t>
      </w:r>
      <w:r w:rsidRPr="006528E2">
        <w:rPr>
          <w:rFonts w:ascii="Times New Roman" w:hAnsi="Times New Roman" w:cs="Times New Roman" w:hint="default"/>
          <w:lang w:val="sk-SK"/>
        </w:rPr>
        <w:t>tvych tiel alebo z</w:t>
      </w:r>
      <w:r w:rsidRPr="006528E2">
        <w:rPr>
          <w:rFonts w:ascii="Times New Roman" w:hAnsi="Times New Roman" w:cs="Times New Roman" w:hint="default"/>
          <w:lang w:val="sk-SK" w:eastAsia="sk-SK"/>
        </w:rPr>
        <w:t>amestnancovi ú</w:t>
      </w:r>
      <w:r w:rsidRPr="006528E2">
        <w:rPr>
          <w:rFonts w:ascii="Times New Roman" w:hAnsi="Times New Roman" w:cs="Times New Roman" w:hint="default"/>
          <w:lang w:val="sk-SK" w:eastAsia="sk-SK"/>
        </w:rPr>
        <w:t>radu , ktorý</w:t>
      </w:r>
      <w:r w:rsidRPr="006528E2">
        <w:rPr>
          <w:rFonts w:ascii="Times New Roman" w:hAnsi="Times New Roman" w:cs="Times New Roman" w:hint="default"/>
          <w:lang w:val="sk-SK" w:eastAsia="sk-SK"/>
        </w:rPr>
        <w:t xml:space="preserve"> </w:t>
      </w:r>
      <w:r w:rsidRPr="006528E2">
        <w:rPr>
          <w:rFonts w:ascii="Times New Roman" w:hAnsi="Times New Roman" w:cs="Times New Roman" w:hint="default"/>
          <w:lang w:val="sk-SK"/>
        </w:rPr>
        <w:t>má</w:t>
      </w:r>
      <w:r w:rsidRPr="006528E2">
        <w:rPr>
          <w:rFonts w:ascii="Times New Roman" w:hAnsi="Times New Roman" w:cs="Times New Roman" w:hint="default"/>
          <w:lang w:val="sk-SK"/>
        </w:rPr>
        <w:t xml:space="preserve"> osvedč</w:t>
      </w:r>
      <w:r w:rsidRPr="006528E2">
        <w:rPr>
          <w:rFonts w:ascii="Times New Roman" w:hAnsi="Times New Roman" w:cs="Times New Roman" w:hint="default"/>
          <w:lang w:val="sk-SK"/>
        </w:rPr>
        <w:t>enie o </w:t>
      </w:r>
      <w:r w:rsidRPr="006528E2">
        <w:rPr>
          <w:rFonts w:ascii="Times New Roman" w:hAnsi="Times New Roman" w:cs="Times New Roman" w:hint="default"/>
          <w:lang w:val="sk-SK"/>
        </w:rPr>
        <w:t>absolvovaní</w:t>
      </w:r>
      <w:r w:rsidRPr="006528E2">
        <w:rPr>
          <w:rFonts w:ascii="Times New Roman" w:hAnsi="Times New Roman" w:cs="Times New Roman" w:hint="default"/>
          <w:lang w:val="sk-SK"/>
        </w:rPr>
        <w:t xml:space="preserve"> š</w:t>
      </w:r>
      <w:r w:rsidRPr="006528E2">
        <w:rPr>
          <w:rFonts w:ascii="Times New Roman" w:hAnsi="Times New Roman" w:cs="Times New Roman" w:hint="default"/>
          <w:lang w:val="sk-SK"/>
        </w:rPr>
        <w:t>kolenia k </w:t>
      </w:r>
      <w:r w:rsidRPr="006528E2">
        <w:rPr>
          <w:rFonts w:ascii="Times New Roman" w:hAnsi="Times New Roman" w:cs="Times New Roman" w:hint="default"/>
          <w:lang w:val="sk-SK"/>
        </w:rPr>
        <w:t>prehliadkam mŕ</w:t>
      </w:r>
      <w:r w:rsidRPr="006528E2">
        <w:rPr>
          <w:rFonts w:ascii="Times New Roman" w:hAnsi="Times New Roman" w:cs="Times New Roman" w:hint="default"/>
          <w:lang w:val="sk-SK"/>
        </w:rPr>
        <w:t>tvych tiel. Ustanovujú</w:t>
      </w:r>
      <w:r w:rsidRPr="006528E2">
        <w:rPr>
          <w:rFonts w:ascii="Times New Roman" w:hAnsi="Times New Roman" w:cs="Times New Roman" w:hint="default"/>
          <w:lang w:val="sk-SK"/>
        </w:rPr>
        <w:t xml:space="preserve"> sa aj ná</w:t>
      </w:r>
      <w:r w:rsidRPr="006528E2">
        <w:rPr>
          <w:rFonts w:ascii="Times New Roman" w:hAnsi="Times New Roman" w:cs="Times New Roman" w:hint="default"/>
          <w:lang w:val="sk-SK"/>
        </w:rPr>
        <w:t>lež</w:t>
      </w:r>
      <w:r w:rsidRPr="006528E2">
        <w:rPr>
          <w:rFonts w:ascii="Times New Roman" w:hAnsi="Times New Roman" w:cs="Times New Roman" w:hint="default"/>
          <w:lang w:val="sk-SK"/>
        </w:rPr>
        <w:t>itosti ž</w:t>
      </w:r>
      <w:r w:rsidRPr="006528E2">
        <w:rPr>
          <w:rFonts w:ascii="Times New Roman" w:hAnsi="Times New Roman" w:cs="Times New Roman" w:hint="default"/>
          <w:lang w:val="sk-SK"/>
        </w:rPr>
        <w:t>iadosti o </w:t>
      </w:r>
      <w:r w:rsidRPr="006528E2">
        <w:rPr>
          <w:rFonts w:ascii="Times New Roman" w:hAnsi="Times New Roman" w:cs="Times New Roman" w:hint="default"/>
          <w:lang w:val="sk-SK"/>
        </w:rPr>
        <w:t>vykoná</w:t>
      </w:r>
      <w:r w:rsidRPr="006528E2">
        <w:rPr>
          <w:rFonts w:ascii="Times New Roman" w:hAnsi="Times New Roman" w:cs="Times New Roman" w:hint="default"/>
          <w:lang w:val="sk-SK"/>
        </w:rPr>
        <w:t>vanie prehliadok mŕ</w:t>
      </w:r>
      <w:r w:rsidRPr="006528E2">
        <w:rPr>
          <w:rFonts w:ascii="Times New Roman" w:hAnsi="Times New Roman" w:cs="Times New Roman" w:hint="default"/>
          <w:lang w:val="sk-SK"/>
        </w:rPr>
        <w:t>tvych tiel a </w:t>
      </w:r>
      <w:r w:rsidRPr="006528E2">
        <w:rPr>
          <w:rFonts w:ascii="Times New Roman" w:hAnsi="Times New Roman" w:cs="Times New Roman" w:hint="default"/>
          <w:lang w:val="sk-SK"/>
        </w:rPr>
        <w:t>ná</w:t>
      </w:r>
      <w:r w:rsidRPr="006528E2">
        <w:rPr>
          <w:rFonts w:ascii="Times New Roman" w:hAnsi="Times New Roman" w:cs="Times New Roman" w:hint="default"/>
          <w:lang w:val="sk-SK"/>
        </w:rPr>
        <w:t>lež</w:t>
      </w:r>
      <w:r w:rsidRPr="006528E2">
        <w:rPr>
          <w:rFonts w:ascii="Times New Roman" w:hAnsi="Times New Roman" w:cs="Times New Roman" w:hint="default"/>
          <w:lang w:val="sk-SK"/>
        </w:rPr>
        <w:t>itosti oprá</w:t>
      </w:r>
      <w:r w:rsidRPr="006528E2">
        <w:rPr>
          <w:rFonts w:ascii="Times New Roman" w:hAnsi="Times New Roman" w:cs="Times New Roman" w:hint="default"/>
          <w:lang w:val="sk-SK"/>
        </w:rPr>
        <w:t>vnenia na vý</w:t>
      </w:r>
      <w:r w:rsidRPr="006528E2">
        <w:rPr>
          <w:rFonts w:ascii="Times New Roman" w:hAnsi="Times New Roman" w:cs="Times New Roman" w:hint="default"/>
          <w:lang w:val="sk-SK"/>
        </w:rPr>
        <w:t>kon prehliadok mŕ</w:t>
      </w:r>
      <w:r w:rsidRPr="006528E2">
        <w:rPr>
          <w:rFonts w:ascii="Times New Roman" w:hAnsi="Times New Roman" w:cs="Times New Roman" w:hint="default"/>
          <w:lang w:val="sk-SK"/>
        </w:rPr>
        <w:t xml:space="preserve">tvych tiel. </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1</w:t>
      </w:r>
      <w:r>
        <w:rPr>
          <w:rFonts w:ascii="Times New Roman" w:hAnsi="Times New Roman"/>
          <w:b/>
          <w:sz w:val="24"/>
          <w:szCs w:val="24"/>
        </w:rPr>
        <w:t>7</w:t>
      </w:r>
      <w:r w:rsidRPr="006528E2">
        <w:rPr>
          <w:rFonts w:ascii="Times New Roman" w:hAnsi="Times New Roman"/>
          <w:b/>
          <w:sz w:val="24"/>
          <w:szCs w:val="24"/>
        </w:rPr>
        <w:t xml:space="preserve"> a 1</w:t>
      </w:r>
      <w:r>
        <w:rPr>
          <w:rFonts w:ascii="Times New Roman" w:hAnsi="Times New Roman"/>
          <w:b/>
          <w:sz w:val="24"/>
          <w:szCs w:val="24"/>
        </w:rPr>
        <w:t>8</w:t>
      </w:r>
      <w:r w:rsidRPr="006528E2">
        <w:rPr>
          <w:rFonts w:ascii="Times New Roman" w:hAnsi="Times New Roman"/>
          <w:b/>
          <w:sz w:val="24"/>
          <w:szCs w:val="24"/>
        </w:rPr>
        <w:t xml:space="preserve"> (§ 48 ods. 2 a 3)</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Precizuje sa ustanovenie ohľadom nariaďovania pitiev tým, že pitvy bude môcť nariaďovať aj prehliadajúci lekár.</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1</w:t>
      </w:r>
      <w:r>
        <w:rPr>
          <w:rFonts w:ascii="Times New Roman" w:hAnsi="Times New Roman"/>
          <w:b/>
          <w:sz w:val="24"/>
          <w:szCs w:val="24"/>
        </w:rPr>
        <w:t>9</w:t>
      </w:r>
      <w:r w:rsidRPr="006528E2">
        <w:rPr>
          <w:rFonts w:ascii="Times New Roman" w:hAnsi="Times New Roman"/>
          <w:b/>
          <w:sz w:val="24"/>
          <w:szCs w:val="24"/>
        </w:rPr>
        <w:t xml:space="preserve"> a </w:t>
      </w:r>
      <w:r>
        <w:rPr>
          <w:rFonts w:ascii="Times New Roman" w:hAnsi="Times New Roman"/>
          <w:b/>
          <w:sz w:val="24"/>
          <w:szCs w:val="24"/>
        </w:rPr>
        <w:t>2</w:t>
      </w:r>
      <w:r w:rsidRPr="006528E2">
        <w:rPr>
          <w:rFonts w:ascii="Times New Roman" w:hAnsi="Times New Roman"/>
          <w:b/>
          <w:sz w:val="24"/>
          <w:szCs w:val="24"/>
        </w:rPr>
        <w:t>1 (§ 50 ods. 6 až 8, § 64 ods. 5 a 6)</w:t>
      </w:r>
    </w:p>
    <w:p w:rsidR="00294A6E" w:rsidRPr="006528E2" w:rsidP="00294A6E">
      <w:pPr>
        <w:widowControl w:val="0"/>
        <w:autoSpaceDE w:val="0"/>
        <w:autoSpaceDN w:val="0"/>
        <w:bidi w:val="0"/>
        <w:adjustRightInd w:val="0"/>
        <w:spacing w:line="240" w:lineRule="auto"/>
        <w:ind w:firstLine="708"/>
        <w:jc w:val="both"/>
        <w:rPr>
          <w:rFonts w:ascii="Times New Roman" w:hAnsi="Times New Roman"/>
          <w:sz w:val="24"/>
          <w:szCs w:val="24"/>
        </w:rPr>
      </w:pPr>
      <w:r w:rsidRPr="006528E2">
        <w:rPr>
          <w:rFonts w:ascii="Times New Roman" w:hAnsi="Times New Roman"/>
          <w:sz w:val="24"/>
          <w:szCs w:val="24"/>
        </w:rPr>
        <w:t>Ustanovujú sa nové podmienky na uloženie sankcií a na podanie návrhu na uloženie sankcií, ktoré je oprávnený realizovať Úrad pre dohľad nad zdravotnou starostlivosťou. Navrhuje sa, že ak Úrad pre dohľad nad zdravotnou starostlivosťou zistí porušenie povinnosti</w:t>
      </w:r>
      <w:r>
        <w:rPr>
          <w:rFonts w:ascii="Times New Roman" w:hAnsi="Times New Roman"/>
          <w:sz w:val="24"/>
          <w:szCs w:val="24"/>
        </w:rPr>
        <w:t>,</w:t>
      </w:r>
      <w:r w:rsidRPr="006528E2">
        <w:rPr>
          <w:rFonts w:ascii="Times New Roman" w:hAnsi="Times New Roman"/>
          <w:sz w:val="24"/>
          <w:szCs w:val="24"/>
        </w:rPr>
        <w:t xml:space="preserve"> t. j. nezabezpečenie vykonávania prehliadok mŕtvych tiel na základe rozpisu úradu, neposkytnutie potrebnej súčinnosti  pre zabezpečenie vykonávania prehliadok mŕtvych tiel a nariaďovanie pitvy v rozpore so zákonnou úpravou môže podľa závažnosti zistených nedostatkov a ich následkov uložiť poskytovateľovi zdravotnej starostlivosti alebo lekárovi pokutu. Tak</w:t>
      </w:r>
      <w:r>
        <w:rPr>
          <w:rFonts w:ascii="Times New Roman" w:hAnsi="Times New Roman"/>
          <w:sz w:val="24"/>
          <w:szCs w:val="24"/>
        </w:rPr>
        <w:t>é</w:t>
      </w:r>
      <w:r w:rsidRPr="006528E2">
        <w:rPr>
          <w:rFonts w:ascii="Times New Roman" w:hAnsi="Times New Roman"/>
          <w:sz w:val="24"/>
          <w:szCs w:val="24"/>
        </w:rPr>
        <w:t xml:space="preserve">to isté podmienky sa ustanovujú Úradu pre dohľad nad zdravotnou starostlivosťou aj vo vzťahu k porušeniu povinnosti zo strany organizátora prehliadok mŕtvych tiel.  </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bodu </w:t>
      </w:r>
      <w:r>
        <w:rPr>
          <w:rFonts w:ascii="Times New Roman" w:hAnsi="Times New Roman"/>
          <w:b/>
          <w:sz w:val="24"/>
          <w:szCs w:val="24"/>
        </w:rPr>
        <w:t>20 a 22</w:t>
      </w:r>
      <w:r w:rsidRPr="006528E2">
        <w:rPr>
          <w:rFonts w:ascii="Times New Roman" w:hAnsi="Times New Roman"/>
          <w:b/>
          <w:sz w:val="24"/>
          <w:szCs w:val="24"/>
        </w:rPr>
        <w:t xml:space="preserve"> (§ 50 ods. 10, § 64 ods. 8)</w:t>
      </w:r>
    </w:p>
    <w:p w:rsidR="00294A6E" w:rsidRPr="006528E2" w:rsidP="00294A6E">
      <w:pPr>
        <w:widowControl w:val="0"/>
        <w:autoSpaceDE w:val="0"/>
        <w:bidi w:val="0"/>
        <w:adjustRightInd w:val="0"/>
        <w:spacing w:after="0" w:line="240" w:lineRule="auto"/>
        <w:ind w:firstLine="708"/>
        <w:jc w:val="both"/>
        <w:rPr>
          <w:rFonts w:ascii="Times New Roman" w:hAnsi="Times New Roman"/>
          <w:bCs/>
          <w:sz w:val="24"/>
          <w:szCs w:val="24"/>
        </w:rPr>
      </w:pPr>
      <w:r w:rsidRPr="006528E2">
        <w:rPr>
          <w:rFonts w:ascii="Times New Roman" w:hAnsi="Times New Roman"/>
          <w:bCs/>
          <w:sz w:val="24"/>
          <w:szCs w:val="24"/>
        </w:rPr>
        <w:t>Legislatívno-technická úprava vo vzťahu k</w:t>
      </w:r>
      <w:r>
        <w:rPr>
          <w:rFonts w:ascii="Times New Roman" w:hAnsi="Times New Roman"/>
          <w:bCs/>
          <w:sz w:val="24"/>
          <w:szCs w:val="24"/>
        </w:rPr>
        <w:t> úpravám v § 64.</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2</w:t>
      </w:r>
      <w:r>
        <w:rPr>
          <w:rFonts w:ascii="Times New Roman" w:hAnsi="Times New Roman"/>
          <w:b/>
          <w:sz w:val="24"/>
          <w:szCs w:val="24"/>
        </w:rPr>
        <w:t>3</w:t>
      </w:r>
      <w:r w:rsidRPr="006528E2">
        <w:rPr>
          <w:rFonts w:ascii="Times New Roman" w:hAnsi="Times New Roman"/>
          <w:b/>
          <w:sz w:val="24"/>
          <w:szCs w:val="24"/>
        </w:rPr>
        <w:t xml:space="preserve"> (§ 64 ods. 10)</w:t>
      </w:r>
    </w:p>
    <w:p w:rsidR="00294A6E" w:rsidRPr="006528E2" w:rsidP="00294A6E">
      <w:pPr>
        <w:tabs>
          <w:tab w:val="left" w:pos="567"/>
        </w:tabs>
        <w:bidi w:val="0"/>
        <w:spacing w:after="0" w:line="240" w:lineRule="auto"/>
        <w:jc w:val="both"/>
        <w:rPr>
          <w:rFonts w:ascii="Times New Roman" w:hAnsi="Times New Roman"/>
          <w:sz w:val="24"/>
          <w:szCs w:val="24"/>
        </w:rPr>
      </w:pPr>
      <w:r w:rsidRPr="006528E2">
        <w:rPr>
          <w:rFonts w:ascii="Times New Roman" w:hAnsi="Times New Roman"/>
          <w:sz w:val="24"/>
          <w:szCs w:val="24"/>
        </w:rPr>
        <w:tab/>
        <w:tab/>
        <w:t>S cieľom predísť situáciám, kedy by príslušný správny orgán bol povinný uložiť sankciu i v prípadoch hodných osobitného zreteľa</w:t>
      </w:r>
      <w:r>
        <w:rPr>
          <w:rFonts w:ascii="Times New Roman" w:hAnsi="Times New Roman"/>
          <w:sz w:val="24"/>
          <w:szCs w:val="24"/>
        </w:rPr>
        <w:t>,</w:t>
      </w:r>
      <w:r w:rsidRPr="006528E2">
        <w:rPr>
          <w:rFonts w:ascii="Times New Roman" w:hAnsi="Times New Roman"/>
          <w:sz w:val="24"/>
          <w:szCs w:val="24"/>
        </w:rPr>
        <w:t xml:space="preserve"> sa ustanovujú všeobecné liberačné dôvody pre všetky porušenia povinností či správne delikty. Ide teda o úpravu možnosti zbavenia sa zodpovednosti za porušenie povinností, ak poskytovateľ preukáže, že v dôsledku okolností hodných osobitného zreteľa, ktoré nemohol ovplyvniť svoj</w:t>
      </w:r>
      <w:r>
        <w:rPr>
          <w:rFonts w:ascii="Times New Roman" w:hAnsi="Times New Roman"/>
          <w:sz w:val="24"/>
          <w:szCs w:val="24"/>
        </w:rPr>
        <w:t>i</w:t>
      </w:r>
      <w:r w:rsidRPr="006528E2">
        <w:rPr>
          <w:rFonts w:ascii="Times New Roman" w:hAnsi="Times New Roman"/>
          <w:sz w:val="24"/>
          <w:szCs w:val="24"/>
        </w:rPr>
        <w:t>m konaním</w:t>
      </w:r>
      <w:r>
        <w:rPr>
          <w:rFonts w:ascii="Times New Roman" w:hAnsi="Times New Roman"/>
          <w:sz w:val="24"/>
          <w:szCs w:val="24"/>
        </w:rPr>
        <w:t>,</w:t>
      </w:r>
      <w:r w:rsidRPr="006528E2">
        <w:rPr>
          <w:rFonts w:ascii="Times New Roman" w:hAnsi="Times New Roman"/>
          <w:sz w:val="24"/>
          <w:szCs w:val="24"/>
        </w:rPr>
        <w:t xml:space="preserve"> porušil povinnosti ustanovené zákonom. </w:t>
      </w:r>
    </w:p>
    <w:p w:rsidR="00294A6E" w:rsidRPr="006528E2" w:rsidP="00294A6E">
      <w:pPr>
        <w:bidi w:val="0"/>
        <w:spacing w:after="0" w:line="240" w:lineRule="auto"/>
        <w:jc w:val="both"/>
        <w:rPr>
          <w:rFonts w:ascii="Times New Roman" w:hAnsi="Times New Roman"/>
          <w:b/>
          <w:sz w:val="24"/>
          <w:szCs w:val="24"/>
        </w:rPr>
      </w:pPr>
    </w:p>
    <w:p w:rsidR="00294A6E" w:rsidRPr="000E5895" w:rsidP="00294A6E">
      <w:pPr>
        <w:bidi w:val="0"/>
        <w:spacing w:after="0" w:line="240" w:lineRule="auto"/>
        <w:jc w:val="both"/>
        <w:rPr>
          <w:rFonts w:ascii="Times New Roman" w:hAnsi="Times New Roman"/>
          <w:b/>
          <w:sz w:val="24"/>
          <w:szCs w:val="24"/>
        </w:rPr>
      </w:pPr>
      <w:r w:rsidRPr="000E5895">
        <w:rPr>
          <w:rFonts w:ascii="Times New Roman" w:hAnsi="Times New Roman"/>
          <w:b/>
          <w:sz w:val="24"/>
          <w:szCs w:val="24"/>
        </w:rPr>
        <w:t>K bodu 24 (§65 ods. 2)</w:t>
      </w:r>
    </w:p>
    <w:p w:rsidR="00294A6E" w:rsidRPr="000E5895" w:rsidP="00294A6E">
      <w:pPr>
        <w:bidi w:val="0"/>
        <w:spacing w:after="0" w:line="240" w:lineRule="auto"/>
        <w:ind w:firstLine="708"/>
        <w:jc w:val="both"/>
        <w:rPr>
          <w:rFonts w:ascii="Times New Roman" w:hAnsi="Times New Roman"/>
          <w:b/>
          <w:sz w:val="24"/>
          <w:szCs w:val="24"/>
        </w:rPr>
      </w:pPr>
      <w:r w:rsidRPr="000E5895">
        <w:rPr>
          <w:rFonts w:ascii="Times New Roman" w:hAnsi="Times New Roman"/>
          <w:bCs/>
          <w:sz w:val="24"/>
          <w:szCs w:val="24"/>
        </w:rPr>
        <w:t>Legislatívno-technická úprava</w:t>
      </w:r>
      <w:r>
        <w:rPr>
          <w:rFonts w:ascii="Times New Roman" w:hAnsi="Times New Roman"/>
          <w:bCs/>
          <w:sz w:val="24"/>
          <w:szCs w:val="24"/>
        </w:rPr>
        <w:t>.</w:t>
      </w:r>
    </w:p>
    <w:p w:rsidR="00294A6E" w:rsidRPr="000E5895"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0E5895">
        <w:rPr>
          <w:rFonts w:ascii="Times New Roman" w:hAnsi="Times New Roman"/>
          <w:b/>
          <w:sz w:val="24"/>
          <w:szCs w:val="24"/>
        </w:rPr>
        <w:t>K bodom 25 až 29 (§ 76)</w:t>
      </w:r>
    </w:p>
    <w:p w:rsidR="00294A6E" w:rsidRPr="006528E2" w:rsidP="00294A6E">
      <w:pPr>
        <w:pStyle w:val="NoSpacing"/>
        <w:bidi w:val="0"/>
        <w:ind w:firstLine="708"/>
        <w:jc w:val="both"/>
        <w:rPr>
          <w:rFonts w:ascii="Times New Roman" w:hAnsi="Times New Roman"/>
          <w:sz w:val="24"/>
          <w:szCs w:val="24"/>
        </w:rPr>
      </w:pPr>
      <w:r w:rsidRPr="006528E2">
        <w:rPr>
          <w:rFonts w:ascii="Times New Roman" w:hAnsi="Times New Roman"/>
          <w:sz w:val="24"/>
          <w:szCs w:val="24"/>
        </w:rPr>
        <w:t>S </w:t>
      </w:r>
      <w:r w:rsidRPr="006528E2">
        <w:rPr>
          <w:rFonts w:ascii="Times New Roman" w:hAnsi="Times New Roman" w:hint="default"/>
          <w:sz w:val="24"/>
          <w:szCs w:val="24"/>
        </w:rPr>
        <w:t>úč</w:t>
      </w:r>
      <w:r w:rsidRPr="006528E2">
        <w:rPr>
          <w:rFonts w:ascii="Times New Roman" w:hAnsi="Times New Roman" w:hint="default"/>
          <w:sz w:val="24"/>
          <w:szCs w:val="24"/>
        </w:rPr>
        <w:t>innosť</w:t>
      </w:r>
      <w:r w:rsidRPr="006528E2">
        <w:rPr>
          <w:rFonts w:ascii="Times New Roman" w:hAnsi="Times New Roman" w:hint="default"/>
          <w:sz w:val="24"/>
          <w:szCs w:val="24"/>
        </w:rPr>
        <w:t>ou od 1. januá</w:t>
      </w:r>
      <w:r w:rsidRPr="006528E2">
        <w:rPr>
          <w:rFonts w:ascii="Times New Roman" w:hAnsi="Times New Roman" w:hint="default"/>
          <w:sz w:val="24"/>
          <w:szCs w:val="24"/>
        </w:rPr>
        <w:t>ra 2017 bola zdravotnej poisť</w:t>
      </w:r>
      <w:r w:rsidRPr="006528E2">
        <w:rPr>
          <w:rFonts w:ascii="Times New Roman" w:hAnsi="Times New Roman" w:hint="default"/>
          <w:sz w:val="24"/>
          <w:szCs w:val="24"/>
        </w:rPr>
        <w:t>ovni ulož</w:t>
      </w:r>
      <w:r w:rsidRPr="006528E2">
        <w:rPr>
          <w:rFonts w:ascii="Times New Roman" w:hAnsi="Times New Roman" w:hint="default"/>
          <w:sz w:val="24"/>
          <w:szCs w:val="24"/>
        </w:rPr>
        <w:t>ená</w:t>
      </w:r>
      <w:r w:rsidRPr="006528E2">
        <w:rPr>
          <w:rFonts w:ascii="Times New Roman" w:hAnsi="Times New Roman" w:hint="default"/>
          <w:sz w:val="24"/>
          <w:szCs w:val="24"/>
        </w:rPr>
        <w:t xml:space="preserve"> nová</w:t>
      </w:r>
      <w:r w:rsidRPr="006528E2">
        <w:rPr>
          <w:rFonts w:ascii="Times New Roman" w:hAnsi="Times New Roman" w:hint="default"/>
          <w:sz w:val="24"/>
          <w:szCs w:val="24"/>
        </w:rPr>
        <w:t xml:space="preserve"> povinnosť</w:t>
      </w:r>
      <w:r w:rsidRPr="006528E2">
        <w:rPr>
          <w:rFonts w:ascii="Times New Roman" w:hAnsi="Times New Roman" w:hint="default"/>
          <w:sz w:val="24"/>
          <w:szCs w:val="24"/>
        </w:rPr>
        <w:t xml:space="preserve"> (§</w:t>
      </w:r>
      <w:r w:rsidRPr="006528E2">
        <w:rPr>
          <w:rFonts w:ascii="Times New Roman" w:hAnsi="Times New Roman" w:hint="default"/>
          <w:sz w:val="24"/>
          <w:szCs w:val="24"/>
        </w:rPr>
        <w:t xml:space="preserve"> 25 ods. 4 zá</w:t>
      </w:r>
      <w:r w:rsidRPr="006528E2">
        <w:rPr>
          <w:rFonts w:ascii="Times New Roman" w:hAnsi="Times New Roman" w:hint="default"/>
          <w:sz w:val="24"/>
          <w:szCs w:val="24"/>
        </w:rPr>
        <w:t>kona č</w:t>
      </w:r>
      <w:r w:rsidRPr="006528E2">
        <w:rPr>
          <w:rFonts w:ascii="Times New Roman" w:hAnsi="Times New Roman" w:hint="default"/>
          <w:sz w:val="24"/>
          <w:szCs w:val="24"/>
        </w:rPr>
        <w:t>. 580/2004 Z. z.) poskytovať</w:t>
      </w:r>
      <w:r w:rsidRPr="006528E2">
        <w:rPr>
          <w:rFonts w:ascii="Times New Roman" w:hAnsi="Times New Roman" w:hint="default"/>
          <w:sz w:val="24"/>
          <w:szCs w:val="24"/>
        </w:rPr>
        <w:t xml:space="preserve"> Ú</w:t>
      </w:r>
      <w:r w:rsidRPr="006528E2">
        <w:rPr>
          <w:rFonts w:ascii="Times New Roman" w:hAnsi="Times New Roman" w:hint="default"/>
          <w:sz w:val="24"/>
          <w:szCs w:val="24"/>
        </w:rPr>
        <w:t>radu vlá</w:t>
      </w:r>
      <w:r w:rsidRPr="006528E2">
        <w:rPr>
          <w:rFonts w:ascii="Times New Roman" w:hAnsi="Times New Roman" w:hint="default"/>
          <w:sz w:val="24"/>
          <w:szCs w:val="24"/>
        </w:rPr>
        <w:t>dy Slovenskej republiky, Ú</w:t>
      </w:r>
      <w:r w:rsidRPr="006528E2">
        <w:rPr>
          <w:rFonts w:ascii="Times New Roman" w:hAnsi="Times New Roman" w:hint="default"/>
          <w:sz w:val="24"/>
          <w:szCs w:val="24"/>
        </w:rPr>
        <w:t>radu podpredsedu vlá</w:t>
      </w:r>
      <w:r w:rsidRPr="006528E2">
        <w:rPr>
          <w:rFonts w:ascii="Times New Roman" w:hAnsi="Times New Roman" w:hint="default"/>
          <w:sz w:val="24"/>
          <w:szCs w:val="24"/>
        </w:rPr>
        <w:t>dy pre investí</w:t>
      </w:r>
      <w:r w:rsidRPr="006528E2">
        <w:rPr>
          <w:rFonts w:ascii="Times New Roman" w:hAnsi="Times New Roman" w:hint="default"/>
          <w:sz w:val="24"/>
          <w:szCs w:val="24"/>
        </w:rPr>
        <w:t>cie a </w:t>
      </w:r>
      <w:r w:rsidRPr="006528E2">
        <w:rPr>
          <w:rFonts w:ascii="Times New Roman" w:hAnsi="Times New Roman" w:hint="default"/>
          <w:sz w:val="24"/>
          <w:szCs w:val="24"/>
        </w:rPr>
        <w:t>informatizá</w:t>
      </w:r>
      <w:r w:rsidRPr="006528E2">
        <w:rPr>
          <w:rFonts w:ascii="Times New Roman" w:hAnsi="Times New Roman" w:hint="default"/>
          <w:sz w:val="24"/>
          <w:szCs w:val="24"/>
        </w:rPr>
        <w:t>ciu, orgá</w:t>
      </w:r>
      <w:r w:rsidRPr="006528E2">
        <w:rPr>
          <w:rFonts w:ascii="Times New Roman" w:hAnsi="Times New Roman" w:hint="default"/>
          <w:sz w:val="24"/>
          <w:szCs w:val="24"/>
        </w:rPr>
        <w:t>nom š</w:t>
      </w:r>
      <w:r w:rsidRPr="006528E2">
        <w:rPr>
          <w:rFonts w:ascii="Times New Roman" w:hAnsi="Times New Roman" w:hint="default"/>
          <w:sz w:val="24"/>
          <w:szCs w:val="24"/>
        </w:rPr>
        <w:t>tá</w:t>
      </w:r>
      <w:r w:rsidRPr="006528E2">
        <w:rPr>
          <w:rFonts w:ascii="Times New Roman" w:hAnsi="Times New Roman" w:hint="default"/>
          <w:sz w:val="24"/>
          <w:szCs w:val="24"/>
        </w:rPr>
        <w:t>tnej sprá</w:t>
      </w:r>
      <w:r w:rsidRPr="006528E2">
        <w:rPr>
          <w:rFonts w:ascii="Times New Roman" w:hAnsi="Times New Roman" w:hint="default"/>
          <w:sz w:val="24"/>
          <w:szCs w:val="24"/>
        </w:rPr>
        <w:t>vy a </w:t>
      </w:r>
      <w:r w:rsidRPr="006528E2">
        <w:rPr>
          <w:rFonts w:ascii="Times New Roman" w:hAnsi="Times New Roman" w:hint="default"/>
          <w:sz w:val="24"/>
          <w:szCs w:val="24"/>
        </w:rPr>
        <w:t>orgá</w:t>
      </w:r>
      <w:r w:rsidRPr="006528E2">
        <w:rPr>
          <w:rFonts w:ascii="Times New Roman" w:hAnsi="Times New Roman" w:hint="default"/>
          <w:sz w:val="24"/>
          <w:szCs w:val="24"/>
        </w:rPr>
        <w:t xml:space="preserve">nom </w:t>
      </w:r>
      <w:r w:rsidRPr="006528E2">
        <w:rPr>
          <w:rFonts w:ascii="Times New Roman" w:hAnsi="Times New Roman" w:hint="default"/>
          <w:sz w:val="24"/>
          <w:szCs w:val="24"/>
        </w:rPr>
        <w:t>ú</w:t>
      </w:r>
      <w:r w:rsidRPr="006528E2">
        <w:rPr>
          <w:rFonts w:ascii="Times New Roman" w:hAnsi="Times New Roman" w:hint="default"/>
          <w:sz w:val="24"/>
          <w:szCs w:val="24"/>
        </w:rPr>
        <w:t>zemnej samosprá</w:t>
      </w:r>
      <w:r w:rsidRPr="006528E2">
        <w:rPr>
          <w:rFonts w:ascii="Times New Roman" w:hAnsi="Times New Roman" w:hint="default"/>
          <w:sz w:val="24"/>
          <w:szCs w:val="24"/>
        </w:rPr>
        <w:t>vy a Ministerstvu financií</w:t>
      </w:r>
      <w:r w:rsidRPr="006528E2">
        <w:rPr>
          <w:rFonts w:ascii="Times New Roman" w:hAnsi="Times New Roman" w:hint="default"/>
          <w:sz w:val="24"/>
          <w:szCs w:val="24"/>
        </w:rPr>
        <w:t xml:space="preserve"> Slovenskej republiky na úč</w:t>
      </w:r>
      <w:r w:rsidRPr="006528E2">
        <w:rPr>
          <w:rFonts w:ascii="Times New Roman" w:hAnsi="Times New Roman" w:hint="default"/>
          <w:sz w:val="24"/>
          <w:szCs w:val="24"/>
        </w:rPr>
        <w:t>ely plnenia ú</w:t>
      </w:r>
      <w:r w:rsidRPr="006528E2">
        <w:rPr>
          <w:rFonts w:ascii="Times New Roman" w:hAnsi="Times New Roman" w:hint="default"/>
          <w:sz w:val="24"/>
          <w:szCs w:val="24"/>
        </w:rPr>
        <w:t>loh podľ</w:t>
      </w:r>
      <w:r w:rsidRPr="006528E2">
        <w:rPr>
          <w:rFonts w:ascii="Times New Roman" w:hAnsi="Times New Roman" w:hint="default"/>
          <w:sz w:val="24"/>
          <w:szCs w:val="24"/>
        </w:rPr>
        <w:t>a zá</w:t>
      </w:r>
      <w:r w:rsidRPr="006528E2">
        <w:rPr>
          <w:rFonts w:ascii="Times New Roman" w:hAnsi="Times New Roman" w:hint="default"/>
          <w:sz w:val="24"/>
          <w:szCs w:val="24"/>
        </w:rPr>
        <w:t>kona č</w:t>
      </w:r>
      <w:r w:rsidRPr="006528E2">
        <w:rPr>
          <w:rFonts w:ascii="Times New Roman" w:hAnsi="Times New Roman" w:hint="default"/>
          <w:sz w:val="24"/>
          <w:szCs w:val="24"/>
        </w:rPr>
        <w:t xml:space="preserve">. 292/2014 Z. z. </w:t>
      </w:r>
      <w:r w:rsidRPr="006528E2">
        <w:rPr>
          <w:rFonts w:ascii="Times New Roman" w:hAnsi="Times New Roman" w:hint="default"/>
          <w:bCs/>
          <w:sz w:val="24"/>
          <w:szCs w:val="24"/>
          <w:shd w:val="clear" w:color="auto" w:fill="FFFFFF"/>
        </w:rPr>
        <w:t>o prí</w:t>
      </w:r>
      <w:r w:rsidRPr="006528E2">
        <w:rPr>
          <w:rFonts w:ascii="Times New Roman" w:hAnsi="Times New Roman" w:hint="default"/>
          <w:bCs/>
          <w:sz w:val="24"/>
          <w:szCs w:val="24"/>
          <w:shd w:val="clear" w:color="auto" w:fill="FFFFFF"/>
        </w:rPr>
        <w:t>spevku poskytovanom z euró</w:t>
      </w:r>
      <w:r w:rsidRPr="006528E2">
        <w:rPr>
          <w:rFonts w:ascii="Times New Roman" w:hAnsi="Times New Roman" w:hint="default"/>
          <w:bCs/>
          <w:sz w:val="24"/>
          <w:szCs w:val="24"/>
          <w:shd w:val="clear" w:color="auto" w:fill="FFFFFF"/>
        </w:rPr>
        <w:t>pskych š</w:t>
      </w:r>
      <w:r w:rsidRPr="006528E2">
        <w:rPr>
          <w:rFonts w:ascii="Times New Roman" w:hAnsi="Times New Roman" w:hint="default"/>
          <w:bCs/>
          <w:sz w:val="24"/>
          <w:szCs w:val="24"/>
          <w:shd w:val="clear" w:color="auto" w:fill="FFFFFF"/>
        </w:rPr>
        <w:t>trukturá</w:t>
      </w:r>
      <w:r w:rsidRPr="006528E2">
        <w:rPr>
          <w:rFonts w:ascii="Times New Roman" w:hAnsi="Times New Roman" w:hint="default"/>
          <w:bCs/>
          <w:sz w:val="24"/>
          <w:szCs w:val="24"/>
          <w:shd w:val="clear" w:color="auto" w:fill="FFFFFF"/>
        </w:rPr>
        <w:t>lnych a investič</w:t>
      </w:r>
      <w:r w:rsidRPr="006528E2">
        <w:rPr>
          <w:rFonts w:ascii="Times New Roman" w:hAnsi="Times New Roman" w:hint="default"/>
          <w:bCs/>
          <w:sz w:val="24"/>
          <w:szCs w:val="24"/>
          <w:shd w:val="clear" w:color="auto" w:fill="FFFFFF"/>
        </w:rPr>
        <w:t>ný</w:t>
      </w:r>
      <w:r w:rsidRPr="006528E2">
        <w:rPr>
          <w:rFonts w:ascii="Times New Roman" w:hAnsi="Times New Roman" w:hint="default"/>
          <w:bCs/>
          <w:sz w:val="24"/>
          <w:szCs w:val="24"/>
          <w:shd w:val="clear" w:color="auto" w:fill="FFFFFF"/>
        </w:rPr>
        <w:t>ch fondov a o zmene a doplnení</w:t>
      </w:r>
      <w:r w:rsidRPr="006528E2">
        <w:rPr>
          <w:rFonts w:ascii="Times New Roman" w:hAnsi="Times New Roman" w:hint="default"/>
          <w:bCs/>
          <w:sz w:val="24"/>
          <w:szCs w:val="24"/>
          <w:shd w:val="clear" w:color="auto" w:fill="FFFFFF"/>
        </w:rPr>
        <w:t xml:space="preserve"> niektorý</w:t>
      </w:r>
      <w:r w:rsidRPr="006528E2">
        <w:rPr>
          <w:rFonts w:ascii="Times New Roman" w:hAnsi="Times New Roman" w:hint="default"/>
          <w:bCs/>
          <w:sz w:val="24"/>
          <w:szCs w:val="24"/>
          <w:shd w:val="clear" w:color="auto" w:fill="FFFFFF"/>
        </w:rPr>
        <w:t>ch zá</w:t>
      </w:r>
      <w:r w:rsidRPr="006528E2">
        <w:rPr>
          <w:rFonts w:ascii="Times New Roman" w:hAnsi="Times New Roman" w:hint="default"/>
          <w:bCs/>
          <w:sz w:val="24"/>
          <w:szCs w:val="24"/>
          <w:shd w:val="clear" w:color="auto" w:fill="FFFFFF"/>
        </w:rPr>
        <w:t>konov prostrední</w:t>
      </w:r>
      <w:r w:rsidRPr="006528E2">
        <w:rPr>
          <w:rFonts w:ascii="Times New Roman" w:hAnsi="Times New Roman" w:hint="default"/>
          <w:bCs/>
          <w:sz w:val="24"/>
          <w:szCs w:val="24"/>
          <w:shd w:val="clear" w:color="auto" w:fill="FFFFFF"/>
        </w:rPr>
        <w:t>ctvom informač</w:t>
      </w:r>
      <w:r w:rsidRPr="006528E2">
        <w:rPr>
          <w:rFonts w:ascii="Times New Roman" w:hAnsi="Times New Roman" w:hint="default"/>
          <w:bCs/>
          <w:sz w:val="24"/>
          <w:szCs w:val="24"/>
          <w:shd w:val="clear" w:color="auto" w:fill="FFFFFF"/>
        </w:rPr>
        <w:t>n</w:t>
      </w:r>
      <w:r w:rsidRPr="006528E2">
        <w:rPr>
          <w:rFonts w:ascii="Times New Roman" w:hAnsi="Times New Roman" w:hint="default"/>
          <w:bCs/>
          <w:sz w:val="24"/>
          <w:szCs w:val="24"/>
          <w:shd w:val="clear" w:color="auto" w:fill="FFFFFF"/>
        </w:rPr>
        <w:t>é</w:t>
      </w:r>
      <w:r w:rsidRPr="006528E2">
        <w:rPr>
          <w:rFonts w:ascii="Times New Roman" w:hAnsi="Times New Roman" w:hint="default"/>
          <w:bCs/>
          <w:sz w:val="24"/>
          <w:szCs w:val="24"/>
          <w:shd w:val="clear" w:color="auto" w:fill="FFFFFF"/>
        </w:rPr>
        <w:t>ho systé</w:t>
      </w:r>
      <w:r w:rsidRPr="006528E2">
        <w:rPr>
          <w:rFonts w:ascii="Times New Roman" w:hAnsi="Times New Roman" w:hint="default"/>
          <w:bCs/>
          <w:sz w:val="24"/>
          <w:szCs w:val="24"/>
          <w:shd w:val="clear" w:color="auto" w:fill="FFFFFF"/>
        </w:rPr>
        <w:t>mu verejnej sprá</w:t>
      </w:r>
      <w:r w:rsidRPr="006528E2">
        <w:rPr>
          <w:rFonts w:ascii="Times New Roman" w:hAnsi="Times New Roman" w:hint="default"/>
          <w:bCs/>
          <w:sz w:val="24"/>
          <w:szCs w:val="24"/>
          <w:shd w:val="clear" w:color="auto" w:fill="FFFFFF"/>
        </w:rPr>
        <w:t>vy elektronicky vybrané</w:t>
      </w:r>
      <w:r w:rsidRPr="006528E2">
        <w:rPr>
          <w:rFonts w:ascii="Times New Roman" w:hAnsi="Times New Roman" w:hint="default"/>
          <w:bCs/>
          <w:sz w:val="24"/>
          <w:szCs w:val="24"/>
          <w:shd w:val="clear" w:color="auto" w:fill="FFFFFF"/>
        </w:rPr>
        <w:t xml:space="preserve"> ú</w:t>
      </w:r>
      <w:r w:rsidRPr="006528E2">
        <w:rPr>
          <w:rFonts w:ascii="Times New Roman" w:hAnsi="Times New Roman" w:hint="default"/>
          <w:bCs/>
          <w:sz w:val="24"/>
          <w:szCs w:val="24"/>
          <w:shd w:val="clear" w:color="auto" w:fill="FFFFFF"/>
        </w:rPr>
        <w:t>daje a </w:t>
      </w:r>
      <w:r w:rsidRPr="006528E2">
        <w:rPr>
          <w:rFonts w:ascii="Times New Roman" w:hAnsi="Times New Roman" w:hint="default"/>
          <w:bCs/>
          <w:sz w:val="24"/>
          <w:szCs w:val="24"/>
          <w:shd w:val="clear" w:color="auto" w:fill="FFFFFF"/>
        </w:rPr>
        <w:t>informá</w:t>
      </w:r>
      <w:r w:rsidRPr="006528E2">
        <w:rPr>
          <w:rFonts w:ascii="Times New Roman" w:hAnsi="Times New Roman" w:hint="default"/>
          <w:bCs/>
          <w:sz w:val="24"/>
          <w:szCs w:val="24"/>
          <w:shd w:val="clear" w:color="auto" w:fill="FFFFFF"/>
        </w:rPr>
        <w:t>cie o </w:t>
      </w:r>
      <w:r w:rsidRPr="006528E2">
        <w:rPr>
          <w:rFonts w:ascii="Times New Roman" w:hAnsi="Times New Roman" w:hint="default"/>
          <w:bCs/>
          <w:sz w:val="24"/>
          <w:szCs w:val="24"/>
          <w:shd w:val="clear" w:color="auto" w:fill="FFFFFF"/>
        </w:rPr>
        <w:t>platiteľ</w:t>
      </w:r>
      <w:r w:rsidRPr="006528E2">
        <w:rPr>
          <w:rFonts w:ascii="Times New Roman" w:hAnsi="Times New Roman" w:hint="default"/>
          <w:bCs/>
          <w:sz w:val="24"/>
          <w:szCs w:val="24"/>
          <w:shd w:val="clear" w:color="auto" w:fill="FFFFFF"/>
        </w:rPr>
        <w:t>och poistné</w:t>
      </w:r>
      <w:r w:rsidRPr="006528E2">
        <w:rPr>
          <w:rFonts w:ascii="Times New Roman" w:hAnsi="Times New Roman" w:hint="default"/>
          <w:bCs/>
          <w:sz w:val="24"/>
          <w:szCs w:val="24"/>
          <w:shd w:val="clear" w:color="auto" w:fill="FFFFFF"/>
        </w:rPr>
        <w:t>ho</w:t>
      </w:r>
      <w:r w:rsidRPr="006528E2">
        <w:rPr>
          <w:rFonts w:ascii="Times New Roman" w:hAnsi="Times New Roman"/>
          <w:sz w:val="24"/>
          <w:szCs w:val="24"/>
        </w:rPr>
        <w:t xml:space="preserve">. </w:t>
      </w:r>
    </w:p>
    <w:p w:rsidR="00294A6E" w:rsidRPr="006528E2" w:rsidP="00294A6E">
      <w:pPr>
        <w:pStyle w:val="NoSpacing"/>
        <w:bidi w:val="0"/>
        <w:ind w:firstLine="708"/>
        <w:jc w:val="both"/>
        <w:rPr>
          <w:rFonts w:ascii="Times New Roman" w:hAnsi="Times New Roman" w:hint="default"/>
          <w:sz w:val="24"/>
          <w:szCs w:val="24"/>
        </w:rPr>
      </w:pPr>
      <w:r w:rsidRPr="006528E2">
        <w:rPr>
          <w:rFonts w:ascii="Times New Roman" w:hAnsi="Times New Roman" w:hint="default"/>
          <w:sz w:val="24"/>
          <w:szCs w:val="24"/>
        </w:rPr>
        <w:t>Súč</w:t>
      </w:r>
      <w:r w:rsidRPr="006528E2">
        <w:rPr>
          <w:rFonts w:ascii="Times New Roman" w:hAnsi="Times New Roman" w:hint="default"/>
          <w:sz w:val="24"/>
          <w:szCs w:val="24"/>
        </w:rPr>
        <w:t>asne bolo s úč</w:t>
      </w:r>
      <w:r w:rsidRPr="006528E2">
        <w:rPr>
          <w:rFonts w:ascii="Times New Roman" w:hAnsi="Times New Roman" w:hint="default"/>
          <w:sz w:val="24"/>
          <w:szCs w:val="24"/>
        </w:rPr>
        <w:t>innosť</w:t>
      </w:r>
      <w:r w:rsidRPr="006528E2">
        <w:rPr>
          <w:rFonts w:ascii="Times New Roman" w:hAnsi="Times New Roman" w:hint="default"/>
          <w:sz w:val="24"/>
          <w:szCs w:val="24"/>
        </w:rPr>
        <w:t>ou 1. januá</w:t>
      </w:r>
      <w:r w:rsidRPr="006528E2">
        <w:rPr>
          <w:rFonts w:ascii="Times New Roman" w:hAnsi="Times New Roman" w:hint="default"/>
          <w:sz w:val="24"/>
          <w:szCs w:val="24"/>
        </w:rPr>
        <w:t>ra 2017 doplnené</w:t>
      </w:r>
      <w:r w:rsidRPr="006528E2">
        <w:rPr>
          <w:rFonts w:ascii="Times New Roman" w:hAnsi="Times New Roman" w:hint="default"/>
          <w:sz w:val="24"/>
          <w:szCs w:val="24"/>
        </w:rPr>
        <w:t xml:space="preserve"> ustanovenie §</w:t>
      </w:r>
      <w:r w:rsidRPr="006528E2">
        <w:rPr>
          <w:rFonts w:ascii="Times New Roman" w:hAnsi="Times New Roman" w:hint="default"/>
          <w:sz w:val="24"/>
          <w:szCs w:val="24"/>
        </w:rPr>
        <w:t xml:space="preserve"> 25 ods. 3 zá</w:t>
      </w:r>
      <w:r w:rsidRPr="006528E2">
        <w:rPr>
          <w:rFonts w:ascii="Times New Roman" w:hAnsi="Times New Roman" w:hint="default"/>
          <w:sz w:val="24"/>
          <w:szCs w:val="24"/>
        </w:rPr>
        <w:t>kona č</w:t>
      </w:r>
      <w:r w:rsidRPr="006528E2">
        <w:rPr>
          <w:rFonts w:ascii="Times New Roman" w:hAnsi="Times New Roman" w:hint="default"/>
          <w:sz w:val="24"/>
          <w:szCs w:val="24"/>
        </w:rPr>
        <w:t>. 580/2004  Z. z. o </w:t>
      </w:r>
      <w:r w:rsidRPr="006528E2">
        <w:rPr>
          <w:rFonts w:ascii="Times New Roman" w:hAnsi="Times New Roman" w:hint="default"/>
          <w:sz w:val="24"/>
          <w:szCs w:val="24"/>
        </w:rPr>
        <w:t>ú</w:t>
      </w:r>
      <w:r w:rsidRPr="006528E2">
        <w:rPr>
          <w:rFonts w:ascii="Times New Roman" w:hAnsi="Times New Roman" w:hint="default"/>
          <w:sz w:val="24"/>
          <w:szCs w:val="24"/>
        </w:rPr>
        <w:t>dajoch elektronicky poskytovaný</w:t>
      </w:r>
      <w:r w:rsidRPr="006528E2">
        <w:rPr>
          <w:rFonts w:ascii="Times New Roman" w:hAnsi="Times New Roman" w:hint="default"/>
          <w:sz w:val="24"/>
          <w:szCs w:val="24"/>
        </w:rPr>
        <w:t>ch zo strany zdravotnej poi</w:t>
      </w:r>
      <w:r w:rsidRPr="006528E2">
        <w:rPr>
          <w:rFonts w:ascii="Times New Roman" w:hAnsi="Times New Roman" w:hint="default"/>
          <w:sz w:val="24"/>
          <w:szCs w:val="24"/>
        </w:rPr>
        <w:t>sť</w:t>
      </w:r>
      <w:r w:rsidRPr="006528E2">
        <w:rPr>
          <w:rFonts w:ascii="Times New Roman" w:hAnsi="Times New Roman" w:hint="default"/>
          <w:sz w:val="24"/>
          <w:szCs w:val="24"/>
        </w:rPr>
        <w:t>ovne voč</w:t>
      </w:r>
      <w:r w:rsidRPr="006528E2">
        <w:rPr>
          <w:rFonts w:ascii="Times New Roman" w:hAnsi="Times New Roman" w:hint="default"/>
          <w:sz w:val="24"/>
          <w:szCs w:val="24"/>
        </w:rPr>
        <w:t>i Sociá</w:t>
      </w:r>
      <w:r w:rsidRPr="006528E2">
        <w:rPr>
          <w:rFonts w:ascii="Times New Roman" w:hAnsi="Times New Roman" w:hint="default"/>
          <w:sz w:val="24"/>
          <w:szCs w:val="24"/>
        </w:rPr>
        <w:t>lnej poisť</w:t>
      </w:r>
      <w:r w:rsidRPr="006528E2">
        <w:rPr>
          <w:rFonts w:ascii="Times New Roman" w:hAnsi="Times New Roman" w:hint="default"/>
          <w:sz w:val="24"/>
          <w:szCs w:val="24"/>
        </w:rPr>
        <w:t>ovni na zá</w:t>
      </w:r>
      <w:r w:rsidRPr="006528E2">
        <w:rPr>
          <w:rFonts w:ascii="Times New Roman" w:hAnsi="Times New Roman" w:hint="default"/>
          <w:sz w:val="24"/>
          <w:szCs w:val="24"/>
        </w:rPr>
        <w:t>klade súč</w:t>
      </w:r>
      <w:r w:rsidRPr="006528E2">
        <w:rPr>
          <w:rFonts w:ascii="Times New Roman" w:hAnsi="Times New Roman" w:hint="default"/>
          <w:sz w:val="24"/>
          <w:szCs w:val="24"/>
        </w:rPr>
        <w:t>innosti a v </w:t>
      </w:r>
      <w:r w:rsidRPr="006528E2">
        <w:rPr>
          <w:rFonts w:ascii="Times New Roman" w:hAnsi="Times New Roman" w:hint="default"/>
          <w:sz w:val="24"/>
          <w:szCs w:val="24"/>
        </w:rPr>
        <w:t>rozsahu nevyhnutnom pre vykoná</w:t>
      </w:r>
      <w:r w:rsidRPr="006528E2">
        <w:rPr>
          <w:rFonts w:ascii="Times New Roman" w:hAnsi="Times New Roman" w:hint="default"/>
          <w:sz w:val="24"/>
          <w:szCs w:val="24"/>
        </w:rPr>
        <w:t>vanie kontrolnej č</w:t>
      </w:r>
      <w:r w:rsidRPr="006528E2">
        <w:rPr>
          <w:rFonts w:ascii="Times New Roman" w:hAnsi="Times New Roman" w:hint="default"/>
          <w:sz w:val="24"/>
          <w:szCs w:val="24"/>
        </w:rPr>
        <w:t>innosti sociá</w:t>
      </w:r>
      <w:r w:rsidRPr="006528E2">
        <w:rPr>
          <w:rFonts w:ascii="Times New Roman" w:hAnsi="Times New Roman" w:hint="default"/>
          <w:sz w:val="24"/>
          <w:szCs w:val="24"/>
        </w:rPr>
        <w:t>lneho poistenia. Tiež</w:t>
      </w:r>
      <w:r w:rsidRPr="006528E2">
        <w:rPr>
          <w:rFonts w:ascii="Times New Roman" w:hAnsi="Times New Roman" w:hint="default"/>
          <w:sz w:val="24"/>
          <w:szCs w:val="24"/>
        </w:rPr>
        <w:t xml:space="preserve"> reciproč</w:t>
      </w:r>
      <w:r w:rsidRPr="006528E2">
        <w:rPr>
          <w:rFonts w:ascii="Times New Roman" w:hAnsi="Times New Roman" w:hint="default"/>
          <w:sz w:val="24"/>
          <w:szCs w:val="24"/>
        </w:rPr>
        <w:t>ne v </w:t>
      </w:r>
      <w:r w:rsidRPr="006528E2">
        <w:rPr>
          <w:rFonts w:ascii="Times New Roman" w:hAnsi="Times New Roman" w:hint="default"/>
          <w:sz w:val="24"/>
          <w:szCs w:val="24"/>
        </w:rPr>
        <w:t>zmysle §</w:t>
      </w:r>
      <w:r w:rsidRPr="006528E2">
        <w:rPr>
          <w:rFonts w:ascii="Times New Roman" w:hAnsi="Times New Roman" w:hint="default"/>
          <w:sz w:val="24"/>
          <w:szCs w:val="24"/>
        </w:rPr>
        <w:t xml:space="preserve"> 29b ods. 19 zá</w:t>
      </w:r>
      <w:r w:rsidRPr="006528E2">
        <w:rPr>
          <w:rFonts w:ascii="Times New Roman" w:hAnsi="Times New Roman" w:hint="default"/>
          <w:sz w:val="24"/>
          <w:szCs w:val="24"/>
        </w:rPr>
        <w:t>kona č</w:t>
      </w:r>
      <w:r w:rsidRPr="006528E2">
        <w:rPr>
          <w:rFonts w:ascii="Times New Roman" w:hAnsi="Times New Roman" w:hint="default"/>
          <w:sz w:val="24"/>
          <w:szCs w:val="24"/>
        </w:rPr>
        <w:t>. 580/2004 Z. z. má</w:t>
      </w:r>
      <w:r w:rsidRPr="006528E2">
        <w:rPr>
          <w:rFonts w:ascii="Times New Roman" w:hAnsi="Times New Roman" w:hint="default"/>
          <w:sz w:val="24"/>
          <w:szCs w:val="24"/>
        </w:rPr>
        <w:t xml:space="preserve"> Sociá</w:t>
      </w:r>
      <w:r w:rsidRPr="006528E2">
        <w:rPr>
          <w:rFonts w:ascii="Times New Roman" w:hAnsi="Times New Roman" w:hint="default"/>
          <w:sz w:val="24"/>
          <w:szCs w:val="24"/>
        </w:rPr>
        <w:t>lna poisť</w:t>
      </w:r>
      <w:r w:rsidRPr="006528E2">
        <w:rPr>
          <w:rFonts w:ascii="Times New Roman" w:hAnsi="Times New Roman" w:hint="default"/>
          <w:sz w:val="24"/>
          <w:szCs w:val="24"/>
        </w:rPr>
        <w:t>ovň</w:t>
      </w:r>
      <w:r w:rsidRPr="006528E2">
        <w:rPr>
          <w:rFonts w:ascii="Times New Roman" w:hAnsi="Times New Roman" w:hint="default"/>
          <w:sz w:val="24"/>
          <w:szCs w:val="24"/>
        </w:rPr>
        <w:t>a elektronicky zo svojho informač</w:t>
      </w:r>
      <w:r w:rsidRPr="006528E2">
        <w:rPr>
          <w:rFonts w:ascii="Times New Roman" w:hAnsi="Times New Roman" w:hint="default"/>
          <w:sz w:val="24"/>
          <w:szCs w:val="24"/>
        </w:rPr>
        <w:t>né</w:t>
      </w:r>
      <w:r w:rsidRPr="006528E2">
        <w:rPr>
          <w:rFonts w:ascii="Times New Roman" w:hAnsi="Times New Roman" w:hint="default"/>
          <w:sz w:val="24"/>
          <w:szCs w:val="24"/>
        </w:rPr>
        <w:t>h</w:t>
      </w:r>
      <w:r w:rsidRPr="006528E2">
        <w:rPr>
          <w:rFonts w:ascii="Times New Roman" w:hAnsi="Times New Roman" w:hint="default"/>
          <w:sz w:val="24"/>
          <w:szCs w:val="24"/>
        </w:rPr>
        <w:t>o systé</w:t>
      </w:r>
      <w:r w:rsidRPr="006528E2">
        <w:rPr>
          <w:rFonts w:ascii="Times New Roman" w:hAnsi="Times New Roman" w:hint="default"/>
          <w:sz w:val="24"/>
          <w:szCs w:val="24"/>
        </w:rPr>
        <w:t>mu poskytovať</w:t>
      </w:r>
      <w:r w:rsidRPr="006528E2">
        <w:rPr>
          <w:rFonts w:ascii="Times New Roman" w:hAnsi="Times New Roman" w:hint="default"/>
          <w:sz w:val="24"/>
          <w:szCs w:val="24"/>
        </w:rPr>
        <w:t xml:space="preserve"> zdravotnej poisť</w:t>
      </w:r>
      <w:r w:rsidRPr="006528E2">
        <w:rPr>
          <w:rFonts w:ascii="Times New Roman" w:hAnsi="Times New Roman" w:hint="default"/>
          <w:sz w:val="24"/>
          <w:szCs w:val="24"/>
        </w:rPr>
        <w:t>ovni vybrané</w:t>
      </w:r>
      <w:r w:rsidRPr="006528E2">
        <w:rPr>
          <w:rFonts w:ascii="Times New Roman" w:hAnsi="Times New Roman" w:hint="default"/>
          <w:sz w:val="24"/>
          <w:szCs w:val="24"/>
        </w:rPr>
        <w:t xml:space="preserve"> ú</w:t>
      </w:r>
      <w:r w:rsidRPr="006528E2">
        <w:rPr>
          <w:rFonts w:ascii="Times New Roman" w:hAnsi="Times New Roman" w:hint="default"/>
          <w:sz w:val="24"/>
          <w:szCs w:val="24"/>
        </w:rPr>
        <w:t>daje na zá</w:t>
      </w:r>
      <w:r w:rsidRPr="006528E2">
        <w:rPr>
          <w:rFonts w:ascii="Times New Roman" w:hAnsi="Times New Roman" w:hint="default"/>
          <w:sz w:val="24"/>
          <w:szCs w:val="24"/>
        </w:rPr>
        <w:t>klade uzavretej dohody.</w:t>
      </w:r>
    </w:p>
    <w:p w:rsidR="00294A6E" w:rsidRPr="006528E2" w:rsidP="00294A6E">
      <w:pPr>
        <w:pStyle w:val="NoSpacing"/>
        <w:bidi w:val="0"/>
        <w:ind w:firstLine="708"/>
        <w:jc w:val="both"/>
        <w:rPr>
          <w:rFonts w:ascii="Times New Roman" w:hAnsi="Times New Roman" w:hint="default"/>
          <w:sz w:val="24"/>
          <w:szCs w:val="24"/>
        </w:rPr>
      </w:pPr>
      <w:r w:rsidRPr="006528E2">
        <w:rPr>
          <w:rFonts w:ascii="Times New Roman" w:hAnsi="Times New Roman" w:hint="default"/>
          <w:sz w:val="24"/>
          <w:szCs w:val="24"/>
        </w:rPr>
        <w:t>Ký</w:t>
      </w:r>
      <w:r w:rsidRPr="006528E2">
        <w:rPr>
          <w:rFonts w:ascii="Times New Roman" w:hAnsi="Times New Roman" w:hint="default"/>
          <w:sz w:val="24"/>
          <w:szCs w:val="24"/>
        </w:rPr>
        <w:t>m v </w:t>
      </w:r>
      <w:r w:rsidRPr="006528E2">
        <w:rPr>
          <w:rFonts w:ascii="Times New Roman" w:hAnsi="Times New Roman" w:hint="default"/>
          <w:sz w:val="24"/>
          <w:szCs w:val="24"/>
        </w:rPr>
        <w:t>prvom spomenutom prí</w:t>
      </w:r>
      <w:r w:rsidRPr="006528E2">
        <w:rPr>
          <w:rFonts w:ascii="Times New Roman" w:hAnsi="Times New Roman" w:hint="default"/>
          <w:sz w:val="24"/>
          <w:szCs w:val="24"/>
        </w:rPr>
        <w:t>pade má</w:t>
      </w:r>
      <w:r w:rsidRPr="006528E2">
        <w:rPr>
          <w:rFonts w:ascii="Times New Roman" w:hAnsi="Times New Roman" w:hint="default"/>
          <w:sz w:val="24"/>
          <w:szCs w:val="24"/>
        </w:rPr>
        <w:t xml:space="preserve"> zdravotná</w:t>
      </w:r>
      <w:r w:rsidRPr="006528E2">
        <w:rPr>
          <w:rFonts w:ascii="Times New Roman" w:hAnsi="Times New Roman" w:hint="default"/>
          <w:sz w:val="24"/>
          <w:szCs w:val="24"/>
        </w:rPr>
        <w:t xml:space="preserve"> poisť</w:t>
      </w:r>
      <w:r w:rsidRPr="006528E2">
        <w:rPr>
          <w:rFonts w:ascii="Times New Roman" w:hAnsi="Times New Roman" w:hint="default"/>
          <w:sz w:val="24"/>
          <w:szCs w:val="24"/>
        </w:rPr>
        <w:t>ovň</w:t>
      </w:r>
      <w:r w:rsidRPr="006528E2">
        <w:rPr>
          <w:rFonts w:ascii="Times New Roman" w:hAnsi="Times New Roman" w:hint="default"/>
          <w:sz w:val="24"/>
          <w:szCs w:val="24"/>
        </w:rPr>
        <w:t>a poskytovať</w:t>
      </w:r>
      <w:r w:rsidRPr="006528E2">
        <w:rPr>
          <w:rFonts w:ascii="Times New Roman" w:hAnsi="Times New Roman" w:hint="default"/>
          <w:sz w:val="24"/>
          <w:szCs w:val="24"/>
        </w:rPr>
        <w:t xml:space="preserve"> ú</w:t>
      </w:r>
      <w:r w:rsidRPr="006528E2">
        <w:rPr>
          <w:rFonts w:ascii="Times New Roman" w:hAnsi="Times New Roman" w:hint="default"/>
          <w:sz w:val="24"/>
          <w:szCs w:val="24"/>
        </w:rPr>
        <w:t>daje prostrední</w:t>
      </w:r>
      <w:r w:rsidRPr="006528E2">
        <w:rPr>
          <w:rFonts w:ascii="Times New Roman" w:hAnsi="Times New Roman" w:hint="default"/>
          <w:sz w:val="24"/>
          <w:szCs w:val="24"/>
        </w:rPr>
        <w:t>ctvom informač</w:t>
      </w:r>
      <w:r w:rsidRPr="006528E2">
        <w:rPr>
          <w:rFonts w:ascii="Times New Roman" w:hAnsi="Times New Roman" w:hint="default"/>
          <w:sz w:val="24"/>
          <w:szCs w:val="24"/>
        </w:rPr>
        <w:t>né</w:t>
      </w:r>
      <w:r w:rsidRPr="006528E2">
        <w:rPr>
          <w:rFonts w:ascii="Times New Roman" w:hAnsi="Times New Roman" w:hint="default"/>
          <w:sz w:val="24"/>
          <w:szCs w:val="24"/>
        </w:rPr>
        <w:t>ho systé</w:t>
      </w:r>
      <w:r w:rsidRPr="006528E2">
        <w:rPr>
          <w:rFonts w:ascii="Times New Roman" w:hAnsi="Times New Roman" w:hint="default"/>
          <w:sz w:val="24"/>
          <w:szCs w:val="24"/>
        </w:rPr>
        <w:t>mu verejnej sprá</w:t>
      </w:r>
      <w:r w:rsidRPr="006528E2">
        <w:rPr>
          <w:rFonts w:ascii="Times New Roman" w:hAnsi="Times New Roman" w:hint="default"/>
          <w:sz w:val="24"/>
          <w:szCs w:val="24"/>
        </w:rPr>
        <w:t>vy podľ</w:t>
      </w:r>
      <w:r w:rsidRPr="006528E2">
        <w:rPr>
          <w:rFonts w:ascii="Times New Roman" w:hAnsi="Times New Roman" w:hint="default"/>
          <w:sz w:val="24"/>
          <w:szCs w:val="24"/>
        </w:rPr>
        <w:t>a zá</w:t>
      </w:r>
      <w:r w:rsidRPr="006528E2">
        <w:rPr>
          <w:rFonts w:ascii="Times New Roman" w:hAnsi="Times New Roman" w:hint="default"/>
          <w:sz w:val="24"/>
          <w:szCs w:val="24"/>
        </w:rPr>
        <w:t>kona č</w:t>
      </w:r>
      <w:r w:rsidRPr="006528E2">
        <w:rPr>
          <w:rFonts w:ascii="Times New Roman" w:hAnsi="Times New Roman" w:hint="default"/>
          <w:sz w:val="24"/>
          <w:szCs w:val="24"/>
        </w:rPr>
        <w:t xml:space="preserve">. 275/2006 Z. z. </w:t>
      </w:r>
      <w:r w:rsidRPr="006528E2">
        <w:rPr>
          <w:rFonts w:ascii="Times New Roman" w:hAnsi="Times New Roman" w:hint="default"/>
          <w:iCs/>
          <w:sz w:val="24"/>
          <w:szCs w:val="24"/>
        </w:rPr>
        <w:t>o informač</w:t>
      </w:r>
      <w:r w:rsidRPr="006528E2">
        <w:rPr>
          <w:rFonts w:ascii="Times New Roman" w:hAnsi="Times New Roman" w:hint="default"/>
          <w:iCs/>
          <w:sz w:val="24"/>
          <w:szCs w:val="24"/>
        </w:rPr>
        <w:t>ný</w:t>
      </w:r>
      <w:r w:rsidRPr="006528E2">
        <w:rPr>
          <w:rFonts w:ascii="Times New Roman" w:hAnsi="Times New Roman" w:hint="default"/>
          <w:iCs/>
          <w:sz w:val="24"/>
          <w:szCs w:val="24"/>
        </w:rPr>
        <w:t>ch s</w:t>
      </w:r>
      <w:r w:rsidRPr="006528E2">
        <w:rPr>
          <w:rFonts w:ascii="Times New Roman" w:hAnsi="Times New Roman" w:hint="default"/>
          <w:iCs/>
          <w:sz w:val="24"/>
          <w:szCs w:val="24"/>
        </w:rPr>
        <w:t>ysté</w:t>
      </w:r>
      <w:r w:rsidRPr="006528E2">
        <w:rPr>
          <w:rFonts w:ascii="Times New Roman" w:hAnsi="Times New Roman" w:hint="default"/>
          <w:iCs/>
          <w:sz w:val="24"/>
          <w:szCs w:val="24"/>
        </w:rPr>
        <w:t>moch verejnej sprá</w:t>
      </w:r>
      <w:r w:rsidRPr="006528E2">
        <w:rPr>
          <w:rFonts w:ascii="Times New Roman" w:hAnsi="Times New Roman" w:hint="default"/>
          <w:iCs/>
          <w:sz w:val="24"/>
          <w:szCs w:val="24"/>
        </w:rPr>
        <w:t>vy a o zmene a doplnení</w:t>
      </w:r>
      <w:r w:rsidRPr="006528E2">
        <w:rPr>
          <w:rFonts w:ascii="Times New Roman" w:hAnsi="Times New Roman" w:hint="default"/>
          <w:iCs/>
          <w:sz w:val="24"/>
          <w:szCs w:val="24"/>
        </w:rPr>
        <w:t xml:space="preserve"> niektorý</w:t>
      </w:r>
      <w:r w:rsidRPr="006528E2">
        <w:rPr>
          <w:rFonts w:ascii="Times New Roman" w:hAnsi="Times New Roman" w:hint="default"/>
          <w:iCs/>
          <w:sz w:val="24"/>
          <w:szCs w:val="24"/>
        </w:rPr>
        <w:t>ch zá</w:t>
      </w:r>
      <w:r w:rsidRPr="006528E2">
        <w:rPr>
          <w:rFonts w:ascii="Times New Roman" w:hAnsi="Times New Roman" w:hint="default"/>
          <w:iCs/>
          <w:sz w:val="24"/>
          <w:szCs w:val="24"/>
        </w:rPr>
        <w:t>konov v znení</w:t>
      </w:r>
      <w:r w:rsidRPr="006528E2">
        <w:rPr>
          <w:rFonts w:ascii="Times New Roman" w:hAnsi="Times New Roman" w:hint="default"/>
          <w:iCs/>
          <w:sz w:val="24"/>
          <w:szCs w:val="24"/>
        </w:rPr>
        <w:t xml:space="preserve"> neskorší</w:t>
      </w:r>
      <w:r w:rsidRPr="006528E2">
        <w:rPr>
          <w:rFonts w:ascii="Times New Roman" w:hAnsi="Times New Roman" w:hint="default"/>
          <w:iCs/>
          <w:sz w:val="24"/>
          <w:szCs w:val="24"/>
        </w:rPr>
        <w:t>ch predpisov</w:t>
      </w:r>
      <w:r w:rsidRPr="006528E2">
        <w:rPr>
          <w:rFonts w:ascii="Times New Roman" w:hAnsi="Times New Roman" w:hint="default"/>
          <w:sz w:val="24"/>
          <w:szCs w:val="24"/>
        </w:rPr>
        <w:t xml:space="preserve"> (pozná</w:t>
      </w:r>
      <w:r w:rsidRPr="006528E2">
        <w:rPr>
          <w:rFonts w:ascii="Times New Roman" w:hAnsi="Times New Roman" w:hint="default"/>
          <w:sz w:val="24"/>
          <w:szCs w:val="24"/>
        </w:rPr>
        <w:t>mka pod č</w:t>
      </w:r>
      <w:r w:rsidRPr="006528E2">
        <w:rPr>
          <w:rFonts w:ascii="Times New Roman" w:hAnsi="Times New Roman" w:hint="default"/>
          <w:sz w:val="24"/>
          <w:szCs w:val="24"/>
        </w:rPr>
        <w:t>iarou 55c), v druhom uvedenom prí</w:t>
      </w:r>
      <w:r w:rsidRPr="006528E2">
        <w:rPr>
          <w:rFonts w:ascii="Times New Roman" w:hAnsi="Times New Roman" w:hint="default"/>
          <w:sz w:val="24"/>
          <w:szCs w:val="24"/>
        </w:rPr>
        <w:t>pade sa majú</w:t>
      </w:r>
      <w:r w:rsidRPr="006528E2">
        <w:rPr>
          <w:rFonts w:ascii="Times New Roman" w:hAnsi="Times New Roman" w:hint="default"/>
          <w:sz w:val="24"/>
          <w:szCs w:val="24"/>
        </w:rPr>
        <w:t xml:space="preserve"> ú</w:t>
      </w:r>
      <w:r w:rsidRPr="006528E2">
        <w:rPr>
          <w:rFonts w:ascii="Times New Roman" w:hAnsi="Times New Roman" w:hint="default"/>
          <w:sz w:val="24"/>
          <w:szCs w:val="24"/>
        </w:rPr>
        <w:t>daje poskytovať</w:t>
      </w:r>
      <w:r w:rsidRPr="006528E2">
        <w:rPr>
          <w:rFonts w:ascii="Times New Roman" w:hAnsi="Times New Roman" w:hint="default"/>
          <w:sz w:val="24"/>
          <w:szCs w:val="24"/>
        </w:rPr>
        <w:t xml:space="preserve"> elektronicky na zá</w:t>
      </w:r>
      <w:r w:rsidRPr="006528E2">
        <w:rPr>
          <w:rFonts w:ascii="Times New Roman" w:hAnsi="Times New Roman" w:hint="default"/>
          <w:sz w:val="24"/>
          <w:szCs w:val="24"/>
        </w:rPr>
        <w:t>klade dohody, bez bližš</w:t>
      </w:r>
      <w:r w:rsidRPr="006528E2">
        <w:rPr>
          <w:rFonts w:ascii="Times New Roman" w:hAnsi="Times New Roman" w:hint="default"/>
          <w:sz w:val="24"/>
          <w:szCs w:val="24"/>
        </w:rPr>
        <w:t>ej š</w:t>
      </w:r>
      <w:r w:rsidRPr="006528E2">
        <w:rPr>
          <w:rFonts w:ascii="Times New Roman" w:hAnsi="Times New Roman" w:hint="default"/>
          <w:sz w:val="24"/>
          <w:szCs w:val="24"/>
        </w:rPr>
        <w:t>pecifiká</w:t>
      </w:r>
      <w:r w:rsidRPr="006528E2">
        <w:rPr>
          <w:rFonts w:ascii="Times New Roman" w:hAnsi="Times New Roman" w:hint="default"/>
          <w:sz w:val="24"/>
          <w:szCs w:val="24"/>
        </w:rPr>
        <w:t>cie tejto vý</w:t>
      </w:r>
      <w:r w:rsidRPr="006528E2">
        <w:rPr>
          <w:rFonts w:ascii="Times New Roman" w:hAnsi="Times New Roman" w:hint="default"/>
          <w:sz w:val="24"/>
          <w:szCs w:val="24"/>
        </w:rPr>
        <w:t>meny.</w:t>
      </w:r>
    </w:p>
    <w:p w:rsidR="00294A6E" w:rsidRPr="006528E2" w:rsidP="00294A6E">
      <w:pPr>
        <w:pStyle w:val="NoSpacing"/>
        <w:bidi w:val="0"/>
        <w:ind w:firstLine="708"/>
        <w:jc w:val="both"/>
        <w:rPr>
          <w:rFonts w:ascii="Times New Roman" w:hAnsi="Times New Roman"/>
          <w:bCs/>
          <w:sz w:val="24"/>
          <w:szCs w:val="24"/>
          <w:shd w:val="clear" w:color="auto" w:fill="FFFFFF"/>
        </w:rPr>
      </w:pPr>
      <w:r w:rsidRPr="006528E2">
        <w:rPr>
          <w:rFonts w:ascii="Times New Roman" w:hAnsi="Times New Roman" w:hint="default"/>
          <w:sz w:val="24"/>
          <w:szCs w:val="24"/>
        </w:rPr>
        <w:t>V </w:t>
      </w:r>
      <w:r w:rsidRPr="006528E2">
        <w:rPr>
          <w:rFonts w:ascii="Times New Roman" w:hAnsi="Times New Roman" w:hint="default"/>
          <w:sz w:val="24"/>
          <w:szCs w:val="24"/>
        </w:rPr>
        <w:t>zá</w:t>
      </w:r>
      <w:r w:rsidRPr="006528E2">
        <w:rPr>
          <w:rFonts w:ascii="Times New Roman" w:hAnsi="Times New Roman" w:hint="default"/>
          <w:sz w:val="24"/>
          <w:szCs w:val="24"/>
        </w:rPr>
        <w:t>ujme jedn</w:t>
      </w:r>
      <w:r w:rsidRPr="006528E2">
        <w:rPr>
          <w:rFonts w:ascii="Times New Roman" w:hAnsi="Times New Roman" w:hint="default"/>
          <w:sz w:val="24"/>
          <w:szCs w:val="24"/>
        </w:rPr>
        <w:t>otnej metodiky a </w:t>
      </w:r>
      <w:r w:rsidRPr="006528E2">
        <w:rPr>
          <w:rFonts w:ascii="Times New Roman" w:hAnsi="Times New Roman" w:hint="default"/>
          <w:sz w:val="24"/>
          <w:szCs w:val="24"/>
        </w:rPr>
        <w:t>vzhľ</w:t>
      </w:r>
      <w:r w:rsidRPr="006528E2">
        <w:rPr>
          <w:rFonts w:ascii="Times New Roman" w:hAnsi="Times New Roman" w:hint="default"/>
          <w:sz w:val="24"/>
          <w:szCs w:val="24"/>
        </w:rPr>
        <w:t>adom na aplikač</w:t>
      </w:r>
      <w:r w:rsidRPr="006528E2">
        <w:rPr>
          <w:rFonts w:ascii="Times New Roman" w:hAnsi="Times New Roman" w:hint="default"/>
          <w:sz w:val="24"/>
          <w:szCs w:val="24"/>
        </w:rPr>
        <w:t>nú</w:t>
      </w:r>
      <w:r w:rsidRPr="006528E2">
        <w:rPr>
          <w:rFonts w:ascii="Times New Roman" w:hAnsi="Times New Roman" w:hint="default"/>
          <w:sz w:val="24"/>
          <w:szCs w:val="24"/>
        </w:rPr>
        <w:t xml:space="preserve"> prax vo vý</w:t>
      </w:r>
      <w:r w:rsidRPr="006528E2">
        <w:rPr>
          <w:rFonts w:ascii="Times New Roman" w:hAnsi="Times New Roman" w:hint="default"/>
          <w:sz w:val="24"/>
          <w:szCs w:val="24"/>
        </w:rPr>
        <w:t>mene a </w:t>
      </w:r>
      <w:r w:rsidRPr="006528E2">
        <w:rPr>
          <w:rFonts w:ascii="Times New Roman" w:hAnsi="Times New Roman" w:hint="default"/>
          <w:sz w:val="24"/>
          <w:szCs w:val="24"/>
        </w:rPr>
        <w:t>poskytovaní</w:t>
      </w:r>
      <w:r w:rsidRPr="006528E2">
        <w:rPr>
          <w:rFonts w:ascii="Times New Roman" w:hAnsi="Times New Roman" w:hint="default"/>
          <w:sz w:val="24"/>
          <w:szCs w:val="24"/>
        </w:rPr>
        <w:t xml:space="preserve"> ú</w:t>
      </w:r>
      <w:r w:rsidRPr="006528E2">
        <w:rPr>
          <w:rFonts w:ascii="Times New Roman" w:hAnsi="Times New Roman" w:hint="default"/>
          <w:sz w:val="24"/>
          <w:szCs w:val="24"/>
        </w:rPr>
        <w:t>dajov z </w:t>
      </w:r>
      <w:r w:rsidRPr="006528E2">
        <w:rPr>
          <w:rFonts w:ascii="Times New Roman" w:hAnsi="Times New Roman" w:hint="default"/>
          <w:sz w:val="24"/>
          <w:szCs w:val="24"/>
        </w:rPr>
        <w:t>jednotlivý</w:t>
      </w:r>
      <w:r w:rsidRPr="006528E2">
        <w:rPr>
          <w:rFonts w:ascii="Times New Roman" w:hAnsi="Times New Roman" w:hint="default"/>
          <w:sz w:val="24"/>
          <w:szCs w:val="24"/>
        </w:rPr>
        <w:t>ch modulov informač</w:t>
      </w:r>
      <w:r w:rsidRPr="006528E2">
        <w:rPr>
          <w:rFonts w:ascii="Times New Roman" w:hAnsi="Times New Roman" w:hint="default"/>
          <w:sz w:val="24"/>
          <w:szCs w:val="24"/>
        </w:rPr>
        <w:t>ný</w:t>
      </w:r>
      <w:r w:rsidRPr="006528E2">
        <w:rPr>
          <w:rFonts w:ascii="Times New Roman" w:hAnsi="Times New Roman" w:hint="default"/>
          <w:sz w:val="24"/>
          <w:szCs w:val="24"/>
        </w:rPr>
        <w:t>ch systé</w:t>
      </w:r>
      <w:r w:rsidRPr="006528E2">
        <w:rPr>
          <w:rFonts w:ascii="Times New Roman" w:hAnsi="Times New Roman" w:hint="default"/>
          <w:sz w:val="24"/>
          <w:szCs w:val="24"/>
        </w:rPr>
        <w:t>mov sa navrhuje, aby boli ustanovenia §</w:t>
      </w:r>
      <w:r w:rsidRPr="006528E2">
        <w:rPr>
          <w:rFonts w:ascii="Times New Roman" w:hAnsi="Times New Roman" w:hint="default"/>
          <w:sz w:val="24"/>
          <w:szCs w:val="24"/>
        </w:rPr>
        <w:t xml:space="preserve"> 25 ods. 3 a §</w:t>
      </w:r>
      <w:r w:rsidRPr="006528E2">
        <w:rPr>
          <w:rFonts w:ascii="Times New Roman" w:hAnsi="Times New Roman" w:hint="default"/>
          <w:sz w:val="24"/>
          <w:szCs w:val="24"/>
        </w:rPr>
        <w:t xml:space="preserve"> 29b ods. 19 zá</w:t>
      </w:r>
      <w:r w:rsidRPr="006528E2">
        <w:rPr>
          <w:rFonts w:ascii="Times New Roman" w:hAnsi="Times New Roman" w:hint="default"/>
          <w:sz w:val="24"/>
          <w:szCs w:val="24"/>
        </w:rPr>
        <w:t>kona č</w:t>
      </w:r>
      <w:r w:rsidRPr="006528E2">
        <w:rPr>
          <w:rFonts w:ascii="Times New Roman" w:hAnsi="Times New Roman" w:hint="default"/>
          <w:sz w:val="24"/>
          <w:szCs w:val="24"/>
        </w:rPr>
        <w:t>. 580/2004 Z. z. zjednotené</w:t>
      </w:r>
      <w:r w:rsidRPr="006528E2">
        <w:rPr>
          <w:rFonts w:ascii="Times New Roman" w:hAnsi="Times New Roman" w:hint="default"/>
          <w:sz w:val="24"/>
          <w:szCs w:val="24"/>
        </w:rPr>
        <w:t xml:space="preserve"> so znení</w:t>
      </w:r>
      <w:r w:rsidRPr="006528E2">
        <w:rPr>
          <w:rFonts w:ascii="Times New Roman" w:hAnsi="Times New Roman" w:hint="default"/>
          <w:sz w:val="24"/>
          <w:szCs w:val="24"/>
        </w:rPr>
        <w:t>m §</w:t>
      </w:r>
      <w:r w:rsidRPr="006528E2">
        <w:rPr>
          <w:rFonts w:ascii="Times New Roman" w:hAnsi="Times New Roman" w:hint="default"/>
          <w:sz w:val="24"/>
          <w:szCs w:val="24"/>
        </w:rPr>
        <w:t xml:space="preserve"> 25 ods. 4.</w:t>
      </w:r>
    </w:p>
    <w:p w:rsidR="00294A6E" w:rsidRPr="006528E2" w:rsidP="00294A6E">
      <w:pPr>
        <w:pStyle w:val="NoSpacing"/>
        <w:bidi w:val="0"/>
        <w:ind w:firstLine="708"/>
        <w:jc w:val="both"/>
        <w:rPr>
          <w:rFonts w:ascii="Times New Roman" w:hAnsi="Times New Roman" w:hint="default"/>
          <w:bCs/>
          <w:sz w:val="24"/>
          <w:szCs w:val="24"/>
          <w:shd w:val="clear" w:color="auto" w:fill="FFFFFF"/>
        </w:rPr>
      </w:pPr>
      <w:r w:rsidRPr="006528E2">
        <w:rPr>
          <w:rFonts w:ascii="Times New Roman" w:hAnsi="Times New Roman" w:hint="default"/>
          <w:bCs/>
          <w:sz w:val="24"/>
          <w:szCs w:val="24"/>
          <w:shd w:val="clear" w:color="auto" w:fill="FFFFFF"/>
        </w:rPr>
        <w:t>vedená</w:t>
      </w:r>
      <w:r w:rsidRPr="006528E2">
        <w:rPr>
          <w:rFonts w:ascii="Times New Roman" w:hAnsi="Times New Roman" w:hint="default"/>
          <w:bCs/>
          <w:sz w:val="24"/>
          <w:szCs w:val="24"/>
          <w:shd w:val="clear" w:color="auto" w:fill="FFFFFF"/>
        </w:rPr>
        <w:t xml:space="preserve"> navrhova</w:t>
      </w:r>
      <w:r w:rsidRPr="006528E2">
        <w:rPr>
          <w:rFonts w:ascii="Times New Roman" w:hAnsi="Times New Roman" w:hint="default"/>
          <w:bCs/>
          <w:sz w:val="24"/>
          <w:szCs w:val="24"/>
          <w:shd w:val="clear" w:color="auto" w:fill="FFFFFF"/>
        </w:rPr>
        <w:t>ná</w:t>
      </w:r>
      <w:r w:rsidRPr="006528E2">
        <w:rPr>
          <w:rFonts w:ascii="Times New Roman" w:hAnsi="Times New Roman" w:hint="default"/>
          <w:bCs/>
          <w:sz w:val="24"/>
          <w:szCs w:val="24"/>
          <w:shd w:val="clear" w:color="auto" w:fill="FFFFFF"/>
        </w:rPr>
        <w:t xml:space="preserve"> ú</w:t>
      </w:r>
      <w:r w:rsidRPr="006528E2">
        <w:rPr>
          <w:rFonts w:ascii="Times New Roman" w:hAnsi="Times New Roman" w:hint="default"/>
          <w:bCs/>
          <w:sz w:val="24"/>
          <w:szCs w:val="24"/>
          <w:shd w:val="clear" w:color="auto" w:fill="FFFFFF"/>
        </w:rPr>
        <w:t>prava zabezpečí</w:t>
      </w:r>
      <w:r w:rsidRPr="006528E2">
        <w:rPr>
          <w:rFonts w:ascii="Times New Roman" w:hAnsi="Times New Roman" w:hint="default"/>
          <w:bCs/>
          <w:sz w:val="24"/>
          <w:szCs w:val="24"/>
          <w:shd w:val="clear" w:color="auto" w:fill="FFFFFF"/>
        </w:rPr>
        <w:t xml:space="preserve"> operatí</w:t>
      </w:r>
      <w:r w:rsidRPr="006528E2">
        <w:rPr>
          <w:rFonts w:ascii="Times New Roman" w:hAnsi="Times New Roman" w:hint="default"/>
          <w:bCs/>
          <w:sz w:val="24"/>
          <w:szCs w:val="24"/>
          <w:shd w:val="clear" w:color="auto" w:fill="FFFFFF"/>
        </w:rPr>
        <w:t>vnosť</w:t>
      </w:r>
      <w:r w:rsidRPr="006528E2">
        <w:rPr>
          <w:rFonts w:ascii="Times New Roman" w:hAnsi="Times New Roman" w:hint="default"/>
          <w:bCs/>
          <w:sz w:val="24"/>
          <w:szCs w:val="24"/>
          <w:shd w:val="clear" w:color="auto" w:fill="FFFFFF"/>
        </w:rPr>
        <w:t xml:space="preserve"> pri priamej vý</w:t>
      </w:r>
      <w:r w:rsidRPr="006528E2">
        <w:rPr>
          <w:rFonts w:ascii="Times New Roman" w:hAnsi="Times New Roman" w:hint="default"/>
          <w:bCs/>
          <w:sz w:val="24"/>
          <w:szCs w:val="24"/>
          <w:shd w:val="clear" w:color="auto" w:fill="FFFFFF"/>
        </w:rPr>
        <w:t>mene dá</w:t>
      </w:r>
      <w:r w:rsidRPr="006528E2">
        <w:rPr>
          <w:rFonts w:ascii="Times New Roman" w:hAnsi="Times New Roman" w:hint="default"/>
          <w:bCs/>
          <w:sz w:val="24"/>
          <w:szCs w:val="24"/>
          <w:shd w:val="clear" w:color="auto" w:fill="FFFFFF"/>
        </w:rPr>
        <w:t>t medzi zdravotnou poisť</w:t>
      </w:r>
      <w:r w:rsidRPr="006528E2">
        <w:rPr>
          <w:rFonts w:ascii="Times New Roman" w:hAnsi="Times New Roman" w:hint="default"/>
          <w:bCs/>
          <w:sz w:val="24"/>
          <w:szCs w:val="24"/>
          <w:shd w:val="clear" w:color="auto" w:fill="FFFFFF"/>
        </w:rPr>
        <w:t>ovň</w:t>
      </w:r>
      <w:r w:rsidRPr="006528E2">
        <w:rPr>
          <w:rFonts w:ascii="Times New Roman" w:hAnsi="Times New Roman" w:hint="default"/>
          <w:bCs/>
          <w:sz w:val="24"/>
          <w:szCs w:val="24"/>
          <w:shd w:val="clear" w:color="auto" w:fill="FFFFFF"/>
        </w:rPr>
        <w:t>ou a </w:t>
      </w:r>
      <w:r w:rsidRPr="006528E2">
        <w:rPr>
          <w:rFonts w:ascii="Times New Roman" w:hAnsi="Times New Roman" w:hint="default"/>
          <w:bCs/>
          <w:sz w:val="24"/>
          <w:szCs w:val="24"/>
          <w:shd w:val="clear" w:color="auto" w:fill="FFFFFF"/>
        </w:rPr>
        <w:t>Sociá</w:t>
      </w:r>
      <w:r w:rsidRPr="006528E2">
        <w:rPr>
          <w:rFonts w:ascii="Times New Roman" w:hAnsi="Times New Roman" w:hint="default"/>
          <w:bCs/>
          <w:sz w:val="24"/>
          <w:szCs w:val="24"/>
          <w:shd w:val="clear" w:color="auto" w:fill="FFFFFF"/>
        </w:rPr>
        <w:t>lnou poisť</w:t>
      </w:r>
      <w:r w:rsidRPr="006528E2">
        <w:rPr>
          <w:rFonts w:ascii="Times New Roman" w:hAnsi="Times New Roman" w:hint="default"/>
          <w:bCs/>
          <w:sz w:val="24"/>
          <w:szCs w:val="24"/>
          <w:shd w:val="clear" w:color="auto" w:fill="FFFFFF"/>
        </w:rPr>
        <w:t>ovň</w:t>
      </w:r>
      <w:r w:rsidRPr="006528E2">
        <w:rPr>
          <w:rFonts w:ascii="Times New Roman" w:hAnsi="Times New Roman" w:hint="default"/>
          <w:bCs/>
          <w:sz w:val="24"/>
          <w:szCs w:val="24"/>
          <w:shd w:val="clear" w:color="auto" w:fill="FFFFFF"/>
        </w:rPr>
        <w:t>ou a </w:t>
      </w:r>
      <w:r w:rsidRPr="006528E2">
        <w:rPr>
          <w:rFonts w:ascii="Times New Roman" w:hAnsi="Times New Roman" w:hint="default"/>
          <w:bCs/>
          <w:sz w:val="24"/>
          <w:szCs w:val="24"/>
          <w:shd w:val="clear" w:color="auto" w:fill="FFFFFF"/>
        </w:rPr>
        <w:t>súč</w:t>
      </w:r>
      <w:r w:rsidRPr="006528E2">
        <w:rPr>
          <w:rFonts w:ascii="Times New Roman" w:hAnsi="Times New Roman" w:hint="default"/>
          <w:bCs/>
          <w:sz w:val="24"/>
          <w:szCs w:val="24"/>
          <w:shd w:val="clear" w:color="auto" w:fill="FFFFFF"/>
        </w:rPr>
        <w:t>asne umož</w:t>
      </w:r>
      <w:r w:rsidRPr="006528E2">
        <w:rPr>
          <w:rFonts w:ascii="Times New Roman" w:hAnsi="Times New Roman" w:hint="default"/>
          <w:bCs/>
          <w:sz w:val="24"/>
          <w:szCs w:val="24"/>
          <w:shd w:val="clear" w:color="auto" w:fill="FFFFFF"/>
        </w:rPr>
        <w:t>ní</w:t>
      </w:r>
      <w:r w:rsidRPr="006528E2">
        <w:rPr>
          <w:rFonts w:ascii="Times New Roman" w:hAnsi="Times New Roman" w:hint="default"/>
          <w:bCs/>
          <w:sz w:val="24"/>
          <w:szCs w:val="24"/>
          <w:shd w:val="clear" w:color="auto" w:fill="FFFFFF"/>
        </w:rPr>
        <w:t xml:space="preserve"> využí</w:t>
      </w:r>
      <w:r w:rsidRPr="006528E2">
        <w:rPr>
          <w:rFonts w:ascii="Times New Roman" w:hAnsi="Times New Roman" w:hint="default"/>
          <w:bCs/>
          <w:sz w:val="24"/>
          <w:szCs w:val="24"/>
          <w:shd w:val="clear" w:color="auto" w:fill="FFFFFF"/>
        </w:rPr>
        <w:t>vať</w:t>
      </w:r>
      <w:r w:rsidRPr="006528E2">
        <w:rPr>
          <w:rFonts w:ascii="Times New Roman" w:hAnsi="Times New Roman" w:hint="default"/>
          <w:bCs/>
          <w:sz w:val="24"/>
          <w:szCs w:val="24"/>
          <w:shd w:val="clear" w:color="auto" w:fill="FFFFFF"/>
        </w:rPr>
        <w:t xml:space="preserve"> rieš</w:t>
      </w:r>
      <w:r w:rsidRPr="006528E2">
        <w:rPr>
          <w:rFonts w:ascii="Times New Roman" w:hAnsi="Times New Roman" w:hint="default"/>
          <w:bCs/>
          <w:sz w:val="24"/>
          <w:szCs w:val="24"/>
          <w:shd w:val="clear" w:color="auto" w:fill="FFFFFF"/>
        </w:rPr>
        <w:t>enia, s </w:t>
      </w:r>
      <w:r w:rsidRPr="006528E2">
        <w:rPr>
          <w:rFonts w:ascii="Times New Roman" w:hAnsi="Times New Roman" w:hint="default"/>
          <w:bCs/>
          <w:sz w:val="24"/>
          <w:szCs w:val="24"/>
          <w:shd w:val="clear" w:color="auto" w:fill="FFFFFF"/>
        </w:rPr>
        <w:t>ktorý</w:t>
      </w:r>
      <w:r w:rsidRPr="006528E2">
        <w:rPr>
          <w:rFonts w:ascii="Times New Roman" w:hAnsi="Times New Roman" w:hint="default"/>
          <w:bCs/>
          <w:sz w:val="24"/>
          <w:szCs w:val="24"/>
          <w:shd w:val="clear" w:color="auto" w:fill="FFFFFF"/>
        </w:rPr>
        <w:t>mi počí</w:t>
      </w:r>
      <w:r w:rsidRPr="006528E2">
        <w:rPr>
          <w:rFonts w:ascii="Times New Roman" w:hAnsi="Times New Roman" w:hint="default"/>
          <w:bCs/>
          <w:sz w:val="24"/>
          <w:szCs w:val="24"/>
          <w:shd w:val="clear" w:color="auto" w:fill="FFFFFF"/>
        </w:rPr>
        <w:t>ta š</w:t>
      </w:r>
      <w:r w:rsidRPr="006528E2">
        <w:rPr>
          <w:rFonts w:ascii="Times New Roman" w:hAnsi="Times New Roman" w:hint="default"/>
          <w:bCs/>
          <w:sz w:val="24"/>
          <w:szCs w:val="24"/>
          <w:shd w:val="clear" w:color="auto" w:fill="FFFFFF"/>
        </w:rPr>
        <w:t>tá</w:t>
      </w:r>
      <w:r w:rsidRPr="006528E2">
        <w:rPr>
          <w:rFonts w:ascii="Times New Roman" w:hAnsi="Times New Roman" w:hint="default"/>
          <w:bCs/>
          <w:sz w:val="24"/>
          <w:szCs w:val="24"/>
          <w:shd w:val="clear" w:color="auto" w:fill="FFFFFF"/>
        </w:rPr>
        <w:t>t pri e-Governmente, čí</w:t>
      </w:r>
      <w:r w:rsidRPr="006528E2">
        <w:rPr>
          <w:rFonts w:ascii="Times New Roman" w:hAnsi="Times New Roman" w:hint="default"/>
          <w:bCs/>
          <w:sz w:val="24"/>
          <w:szCs w:val="24"/>
          <w:shd w:val="clear" w:color="auto" w:fill="FFFFFF"/>
        </w:rPr>
        <w:t>m nebude také</w:t>
      </w:r>
      <w:r w:rsidRPr="006528E2">
        <w:rPr>
          <w:rFonts w:ascii="Times New Roman" w:hAnsi="Times New Roman" w:hint="default"/>
          <w:bCs/>
          <w:sz w:val="24"/>
          <w:szCs w:val="24"/>
          <w:shd w:val="clear" w:color="auto" w:fill="FFFFFF"/>
        </w:rPr>
        <w:t>to rieš</w:t>
      </w:r>
      <w:r w:rsidRPr="006528E2">
        <w:rPr>
          <w:rFonts w:ascii="Times New Roman" w:hAnsi="Times New Roman" w:hint="default"/>
          <w:bCs/>
          <w:sz w:val="24"/>
          <w:szCs w:val="24"/>
          <w:shd w:val="clear" w:color="auto" w:fill="FFFFFF"/>
        </w:rPr>
        <w:t>enie predstavovať</w:t>
      </w:r>
      <w:r w:rsidRPr="006528E2">
        <w:rPr>
          <w:rFonts w:ascii="Times New Roman" w:hAnsi="Times New Roman" w:hint="default"/>
          <w:bCs/>
          <w:sz w:val="24"/>
          <w:szCs w:val="24"/>
          <w:shd w:val="clear" w:color="auto" w:fill="FFFFFF"/>
        </w:rPr>
        <w:t xml:space="preserve"> zvýš</w:t>
      </w:r>
      <w:r w:rsidRPr="006528E2">
        <w:rPr>
          <w:rFonts w:ascii="Times New Roman" w:hAnsi="Times New Roman" w:hint="default"/>
          <w:bCs/>
          <w:sz w:val="24"/>
          <w:szCs w:val="24"/>
          <w:shd w:val="clear" w:color="auto" w:fill="FFFFFF"/>
        </w:rPr>
        <w:t>ené</w:t>
      </w:r>
      <w:r w:rsidRPr="006528E2">
        <w:rPr>
          <w:rFonts w:ascii="Times New Roman" w:hAnsi="Times New Roman" w:hint="default"/>
          <w:bCs/>
          <w:sz w:val="24"/>
          <w:szCs w:val="24"/>
          <w:shd w:val="clear" w:color="auto" w:fill="FFFFFF"/>
        </w:rPr>
        <w:t xml:space="preserve"> ná</w:t>
      </w:r>
      <w:r w:rsidRPr="006528E2">
        <w:rPr>
          <w:rFonts w:ascii="Times New Roman" w:hAnsi="Times New Roman" w:hint="default"/>
          <w:bCs/>
          <w:sz w:val="24"/>
          <w:szCs w:val="24"/>
          <w:shd w:val="clear" w:color="auto" w:fill="FFFFFF"/>
        </w:rPr>
        <w:t>klady pre zdravotné</w:t>
      </w:r>
      <w:r w:rsidRPr="006528E2">
        <w:rPr>
          <w:rFonts w:ascii="Times New Roman" w:hAnsi="Times New Roman" w:hint="default"/>
          <w:bCs/>
          <w:sz w:val="24"/>
          <w:szCs w:val="24"/>
          <w:shd w:val="clear" w:color="auto" w:fill="FFFFFF"/>
        </w:rPr>
        <w:t xml:space="preserve"> p</w:t>
      </w:r>
      <w:r w:rsidRPr="006528E2">
        <w:rPr>
          <w:rFonts w:ascii="Times New Roman" w:hAnsi="Times New Roman" w:hint="default"/>
          <w:bCs/>
          <w:sz w:val="24"/>
          <w:szCs w:val="24"/>
          <w:shd w:val="clear" w:color="auto" w:fill="FFFFFF"/>
        </w:rPr>
        <w:t>o</w:t>
      </w:r>
      <w:r w:rsidRPr="006528E2">
        <w:rPr>
          <w:rFonts w:ascii="Times New Roman" w:hAnsi="Times New Roman" w:hint="default"/>
          <w:bCs/>
          <w:sz w:val="24"/>
          <w:szCs w:val="24"/>
          <w:shd w:val="clear" w:color="auto" w:fill="FFFFFF"/>
        </w:rPr>
        <w:t>isť</w:t>
      </w:r>
      <w:r w:rsidRPr="006528E2">
        <w:rPr>
          <w:rFonts w:ascii="Times New Roman" w:hAnsi="Times New Roman" w:hint="default"/>
          <w:bCs/>
          <w:sz w:val="24"/>
          <w:szCs w:val="24"/>
          <w:shd w:val="clear" w:color="auto" w:fill="FFFFFF"/>
        </w:rPr>
        <w:t>ovne a </w:t>
      </w:r>
      <w:r w:rsidRPr="006528E2">
        <w:rPr>
          <w:rFonts w:ascii="Times New Roman" w:hAnsi="Times New Roman" w:hint="default"/>
          <w:bCs/>
          <w:sz w:val="24"/>
          <w:szCs w:val="24"/>
          <w:shd w:val="clear" w:color="auto" w:fill="FFFFFF"/>
        </w:rPr>
        <w:t>Sociá</w:t>
      </w:r>
      <w:r w:rsidRPr="006528E2">
        <w:rPr>
          <w:rFonts w:ascii="Times New Roman" w:hAnsi="Times New Roman" w:hint="default"/>
          <w:bCs/>
          <w:sz w:val="24"/>
          <w:szCs w:val="24"/>
          <w:shd w:val="clear" w:color="auto" w:fill="FFFFFF"/>
        </w:rPr>
        <w:t>lnu poisť</w:t>
      </w:r>
      <w:r w:rsidRPr="006528E2">
        <w:rPr>
          <w:rFonts w:ascii="Times New Roman" w:hAnsi="Times New Roman" w:hint="default"/>
          <w:bCs/>
          <w:sz w:val="24"/>
          <w:szCs w:val="24"/>
          <w:shd w:val="clear" w:color="auto" w:fill="FFFFFF"/>
        </w:rPr>
        <w:t>ovň</w:t>
      </w:r>
      <w:r w:rsidRPr="006528E2">
        <w:rPr>
          <w:rFonts w:ascii="Times New Roman" w:hAnsi="Times New Roman" w:hint="default"/>
          <w:bCs/>
          <w:sz w:val="24"/>
          <w:szCs w:val="24"/>
          <w:shd w:val="clear" w:color="auto" w:fill="FFFFFF"/>
        </w:rPr>
        <w:t xml:space="preserve">u.  </w:t>
      </w:r>
    </w:p>
    <w:p w:rsidR="00294A6E" w:rsidRPr="006528E2" w:rsidP="00294A6E">
      <w:pPr>
        <w:pStyle w:val="NoSpacing"/>
        <w:bidi w:val="0"/>
        <w:ind w:firstLine="708"/>
        <w:jc w:val="both"/>
        <w:rPr>
          <w:rFonts w:ascii="Times New Roman" w:hAnsi="Times New Roman" w:hint="default"/>
          <w:sz w:val="24"/>
          <w:szCs w:val="24"/>
        </w:rPr>
      </w:pPr>
      <w:r w:rsidRPr="006528E2">
        <w:rPr>
          <w:rFonts w:ascii="Times New Roman" w:hAnsi="Times New Roman"/>
          <w:sz w:val="24"/>
          <w:szCs w:val="24"/>
        </w:rPr>
        <w:t>S </w:t>
      </w:r>
      <w:r w:rsidRPr="006528E2">
        <w:rPr>
          <w:rFonts w:ascii="Times New Roman" w:hAnsi="Times New Roman" w:hint="default"/>
          <w:sz w:val="24"/>
          <w:szCs w:val="24"/>
        </w:rPr>
        <w:t>úč</w:t>
      </w:r>
      <w:r w:rsidRPr="006528E2">
        <w:rPr>
          <w:rFonts w:ascii="Times New Roman" w:hAnsi="Times New Roman" w:hint="default"/>
          <w:sz w:val="24"/>
          <w:szCs w:val="24"/>
        </w:rPr>
        <w:t>innosť</w:t>
      </w:r>
      <w:r w:rsidRPr="006528E2">
        <w:rPr>
          <w:rFonts w:ascii="Times New Roman" w:hAnsi="Times New Roman" w:hint="default"/>
          <w:sz w:val="24"/>
          <w:szCs w:val="24"/>
        </w:rPr>
        <w:t>ou od 01.01.2017 je zdravotná</w:t>
      </w:r>
      <w:r w:rsidRPr="006528E2">
        <w:rPr>
          <w:rFonts w:ascii="Times New Roman" w:hAnsi="Times New Roman" w:hint="default"/>
          <w:sz w:val="24"/>
          <w:szCs w:val="24"/>
        </w:rPr>
        <w:t xml:space="preserve"> poisť</w:t>
      </w:r>
      <w:r w:rsidRPr="006528E2">
        <w:rPr>
          <w:rFonts w:ascii="Times New Roman" w:hAnsi="Times New Roman" w:hint="default"/>
          <w:sz w:val="24"/>
          <w:szCs w:val="24"/>
        </w:rPr>
        <w:t>ovň</w:t>
      </w:r>
      <w:r w:rsidRPr="006528E2">
        <w:rPr>
          <w:rFonts w:ascii="Times New Roman" w:hAnsi="Times New Roman" w:hint="default"/>
          <w:sz w:val="24"/>
          <w:szCs w:val="24"/>
        </w:rPr>
        <w:t>a povinná</w:t>
      </w:r>
      <w:r w:rsidRPr="006528E2">
        <w:rPr>
          <w:rFonts w:ascii="Times New Roman" w:hAnsi="Times New Roman" w:hint="default"/>
          <w:sz w:val="24"/>
          <w:szCs w:val="24"/>
        </w:rPr>
        <w:t xml:space="preserve"> v </w:t>
      </w:r>
      <w:r w:rsidRPr="006528E2">
        <w:rPr>
          <w:rFonts w:ascii="Times New Roman" w:hAnsi="Times New Roman" w:hint="default"/>
          <w:sz w:val="24"/>
          <w:szCs w:val="24"/>
        </w:rPr>
        <w:t>zmysle §</w:t>
      </w:r>
      <w:r w:rsidRPr="006528E2">
        <w:rPr>
          <w:rFonts w:ascii="Times New Roman" w:hAnsi="Times New Roman" w:hint="default"/>
          <w:sz w:val="24"/>
          <w:szCs w:val="24"/>
        </w:rPr>
        <w:t xml:space="preserve"> 25 ods. 3 a </w:t>
      </w:r>
      <w:r w:rsidRPr="006528E2">
        <w:rPr>
          <w:rFonts w:ascii="Times New Roman" w:hAnsi="Times New Roman" w:hint="default"/>
          <w:sz w:val="24"/>
          <w:szCs w:val="24"/>
        </w:rPr>
        <w:t>4 zá</w:t>
      </w:r>
      <w:r w:rsidRPr="006528E2">
        <w:rPr>
          <w:rFonts w:ascii="Times New Roman" w:hAnsi="Times New Roman" w:hint="default"/>
          <w:sz w:val="24"/>
          <w:szCs w:val="24"/>
        </w:rPr>
        <w:t>kona č</w:t>
      </w:r>
      <w:r w:rsidRPr="006528E2">
        <w:rPr>
          <w:rFonts w:ascii="Times New Roman" w:hAnsi="Times New Roman" w:hint="default"/>
          <w:sz w:val="24"/>
          <w:szCs w:val="24"/>
        </w:rPr>
        <w:t>. 580/2004 Z. z. poskytovať</w:t>
      </w:r>
      <w:r w:rsidRPr="006528E2">
        <w:rPr>
          <w:rFonts w:ascii="Times New Roman" w:hAnsi="Times New Roman" w:hint="default"/>
          <w:sz w:val="24"/>
          <w:szCs w:val="24"/>
        </w:rPr>
        <w:t xml:space="preserve"> ú</w:t>
      </w:r>
      <w:r w:rsidRPr="006528E2">
        <w:rPr>
          <w:rFonts w:ascii="Times New Roman" w:hAnsi="Times New Roman" w:hint="default"/>
          <w:sz w:val="24"/>
          <w:szCs w:val="24"/>
        </w:rPr>
        <w:t>daje vyšš</w:t>
      </w:r>
      <w:r w:rsidRPr="006528E2">
        <w:rPr>
          <w:rFonts w:ascii="Times New Roman" w:hAnsi="Times New Roman" w:hint="default"/>
          <w:sz w:val="24"/>
          <w:szCs w:val="24"/>
        </w:rPr>
        <w:t>ie uvedený</w:t>
      </w:r>
      <w:r w:rsidRPr="006528E2">
        <w:rPr>
          <w:rFonts w:ascii="Times New Roman" w:hAnsi="Times New Roman" w:hint="default"/>
          <w:sz w:val="24"/>
          <w:szCs w:val="24"/>
        </w:rPr>
        <w:t>m inš</w:t>
      </w:r>
      <w:r w:rsidRPr="006528E2">
        <w:rPr>
          <w:rFonts w:ascii="Times New Roman" w:hAnsi="Times New Roman" w:hint="default"/>
          <w:sz w:val="24"/>
          <w:szCs w:val="24"/>
        </w:rPr>
        <w:t>titú</w:t>
      </w:r>
      <w:r w:rsidRPr="006528E2">
        <w:rPr>
          <w:rFonts w:ascii="Times New Roman" w:hAnsi="Times New Roman" w:hint="default"/>
          <w:sz w:val="24"/>
          <w:szCs w:val="24"/>
        </w:rPr>
        <w:t>ciá</w:t>
      </w:r>
      <w:r w:rsidRPr="006528E2">
        <w:rPr>
          <w:rFonts w:ascii="Times New Roman" w:hAnsi="Times New Roman" w:hint="default"/>
          <w:sz w:val="24"/>
          <w:szCs w:val="24"/>
        </w:rPr>
        <w:t>m. V §</w:t>
      </w:r>
      <w:r w:rsidRPr="006528E2">
        <w:rPr>
          <w:rFonts w:ascii="Times New Roman" w:hAnsi="Times New Roman" w:hint="default"/>
          <w:sz w:val="24"/>
          <w:szCs w:val="24"/>
        </w:rPr>
        <w:t xml:space="preserve"> 76 ods. 5 pí</w:t>
      </w:r>
      <w:r w:rsidRPr="006528E2">
        <w:rPr>
          <w:rFonts w:ascii="Times New Roman" w:hAnsi="Times New Roman" w:hint="default"/>
          <w:sz w:val="24"/>
          <w:szCs w:val="24"/>
        </w:rPr>
        <w:t>sm. a) zá</w:t>
      </w:r>
      <w:r w:rsidRPr="006528E2">
        <w:rPr>
          <w:rFonts w:ascii="Times New Roman" w:hAnsi="Times New Roman" w:hint="default"/>
          <w:sz w:val="24"/>
          <w:szCs w:val="24"/>
        </w:rPr>
        <w:t>kona č</w:t>
      </w:r>
      <w:r w:rsidRPr="006528E2">
        <w:rPr>
          <w:rFonts w:ascii="Times New Roman" w:hAnsi="Times New Roman" w:hint="default"/>
          <w:sz w:val="24"/>
          <w:szCs w:val="24"/>
        </w:rPr>
        <w:t>. 581/2004 Z. z.  sú</w:t>
      </w:r>
      <w:r w:rsidRPr="006528E2">
        <w:rPr>
          <w:rFonts w:ascii="Times New Roman" w:hAnsi="Times New Roman" w:hint="default"/>
          <w:sz w:val="24"/>
          <w:szCs w:val="24"/>
        </w:rPr>
        <w:t xml:space="preserve"> urč</w:t>
      </w:r>
      <w:r w:rsidRPr="006528E2">
        <w:rPr>
          <w:rFonts w:ascii="Times New Roman" w:hAnsi="Times New Roman" w:hint="default"/>
          <w:sz w:val="24"/>
          <w:szCs w:val="24"/>
        </w:rPr>
        <w:t>ené</w:t>
      </w:r>
      <w:r w:rsidRPr="006528E2">
        <w:rPr>
          <w:rFonts w:ascii="Times New Roman" w:hAnsi="Times New Roman" w:hint="default"/>
          <w:sz w:val="24"/>
          <w:szCs w:val="24"/>
        </w:rPr>
        <w:t xml:space="preserve"> ď</w:t>
      </w:r>
      <w:r w:rsidRPr="006528E2">
        <w:rPr>
          <w:rFonts w:ascii="Times New Roman" w:hAnsi="Times New Roman" w:hint="default"/>
          <w:sz w:val="24"/>
          <w:szCs w:val="24"/>
        </w:rPr>
        <w:t>alš</w:t>
      </w:r>
      <w:r w:rsidRPr="006528E2">
        <w:rPr>
          <w:rFonts w:ascii="Times New Roman" w:hAnsi="Times New Roman" w:hint="default"/>
          <w:sz w:val="24"/>
          <w:szCs w:val="24"/>
        </w:rPr>
        <w:t>ie mož</w:t>
      </w:r>
      <w:r w:rsidRPr="006528E2">
        <w:rPr>
          <w:rFonts w:ascii="Times New Roman" w:hAnsi="Times New Roman" w:hint="default"/>
          <w:sz w:val="24"/>
          <w:szCs w:val="24"/>
        </w:rPr>
        <w:t>n</w:t>
      </w:r>
      <w:r w:rsidRPr="006528E2">
        <w:rPr>
          <w:rFonts w:ascii="Times New Roman" w:hAnsi="Times New Roman" w:hint="default"/>
          <w:sz w:val="24"/>
          <w:szCs w:val="24"/>
        </w:rPr>
        <w:t>osti vý</w:t>
      </w:r>
      <w:r w:rsidRPr="006528E2">
        <w:rPr>
          <w:rFonts w:ascii="Times New Roman" w:hAnsi="Times New Roman" w:hint="default"/>
          <w:sz w:val="24"/>
          <w:szCs w:val="24"/>
        </w:rPr>
        <w:t>meny informá</w:t>
      </w:r>
      <w:r w:rsidRPr="006528E2">
        <w:rPr>
          <w:rFonts w:ascii="Times New Roman" w:hAnsi="Times New Roman" w:hint="default"/>
          <w:sz w:val="24"/>
          <w:szCs w:val="24"/>
        </w:rPr>
        <w:t>cií</w:t>
      </w:r>
      <w:r w:rsidRPr="006528E2">
        <w:rPr>
          <w:rFonts w:ascii="Times New Roman" w:hAnsi="Times New Roman" w:hint="default"/>
          <w:sz w:val="24"/>
          <w:szCs w:val="24"/>
        </w:rPr>
        <w:t>, ktoré</w:t>
      </w:r>
      <w:r w:rsidRPr="006528E2">
        <w:rPr>
          <w:rFonts w:ascii="Times New Roman" w:hAnsi="Times New Roman" w:hint="default"/>
          <w:sz w:val="24"/>
          <w:szCs w:val="24"/>
        </w:rPr>
        <w:t xml:space="preserve"> nie sú</w:t>
      </w:r>
      <w:r w:rsidRPr="006528E2">
        <w:rPr>
          <w:rFonts w:ascii="Times New Roman" w:hAnsi="Times New Roman" w:hint="default"/>
          <w:sz w:val="24"/>
          <w:szCs w:val="24"/>
        </w:rPr>
        <w:t xml:space="preserve"> poruš</w:t>
      </w:r>
      <w:r w:rsidRPr="006528E2">
        <w:rPr>
          <w:rFonts w:ascii="Times New Roman" w:hAnsi="Times New Roman" w:hint="default"/>
          <w:sz w:val="24"/>
          <w:szCs w:val="24"/>
        </w:rPr>
        <w:t>ení</w:t>
      </w:r>
      <w:r w:rsidRPr="006528E2">
        <w:rPr>
          <w:rFonts w:ascii="Times New Roman" w:hAnsi="Times New Roman" w:hint="default"/>
          <w:sz w:val="24"/>
          <w:szCs w:val="24"/>
        </w:rPr>
        <w:t>m povinnosti zachová</w:t>
      </w:r>
      <w:r w:rsidRPr="006528E2">
        <w:rPr>
          <w:rFonts w:ascii="Times New Roman" w:hAnsi="Times New Roman" w:hint="default"/>
          <w:sz w:val="24"/>
          <w:szCs w:val="24"/>
        </w:rPr>
        <w:t>vať</w:t>
      </w:r>
      <w:r w:rsidRPr="006528E2">
        <w:rPr>
          <w:rFonts w:ascii="Times New Roman" w:hAnsi="Times New Roman" w:hint="default"/>
          <w:sz w:val="24"/>
          <w:szCs w:val="24"/>
        </w:rPr>
        <w:t xml:space="preserve"> mlč</w:t>
      </w:r>
      <w:r w:rsidRPr="006528E2">
        <w:rPr>
          <w:rFonts w:ascii="Times New Roman" w:hAnsi="Times New Roman" w:hint="default"/>
          <w:sz w:val="24"/>
          <w:szCs w:val="24"/>
        </w:rPr>
        <w:t>anlivosť</w:t>
      </w:r>
      <w:r w:rsidRPr="006528E2">
        <w:rPr>
          <w:rFonts w:ascii="Times New Roman" w:hAnsi="Times New Roman" w:hint="default"/>
          <w:sz w:val="24"/>
          <w:szCs w:val="24"/>
        </w:rPr>
        <w:t>. Rozší</w:t>
      </w:r>
      <w:r w:rsidRPr="006528E2">
        <w:rPr>
          <w:rFonts w:ascii="Times New Roman" w:hAnsi="Times New Roman" w:hint="default"/>
          <w:sz w:val="24"/>
          <w:szCs w:val="24"/>
        </w:rPr>
        <w:t>rení</w:t>
      </w:r>
      <w:r w:rsidRPr="006528E2">
        <w:rPr>
          <w:rFonts w:ascii="Times New Roman" w:hAnsi="Times New Roman" w:hint="default"/>
          <w:sz w:val="24"/>
          <w:szCs w:val="24"/>
        </w:rPr>
        <w:t>m mož</w:t>
      </w:r>
      <w:r w:rsidRPr="006528E2">
        <w:rPr>
          <w:rFonts w:ascii="Times New Roman" w:hAnsi="Times New Roman" w:hint="default"/>
          <w:sz w:val="24"/>
          <w:szCs w:val="24"/>
        </w:rPr>
        <w:t>ností</w:t>
      </w:r>
      <w:r w:rsidRPr="006528E2">
        <w:rPr>
          <w:rFonts w:ascii="Times New Roman" w:hAnsi="Times New Roman" w:hint="default"/>
          <w:sz w:val="24"/>
          <w:szCs w:val="24"/>
        </w:rPr>
        <w:t xml:space="preserve"> vý</w:t>
      </w:r>
      <w:r w:rsidRPr="006528E2">
        <w:rPr>
          <w:rFonts w:ascii="Times New Roman" w:hAnsi="Times New Roman" w:hint="default"/>
          <w:sz w:val="24"/>
          <w:szCs w:val="24"/>
        </w:rPr>
        <w:t>meny informá</w:t>
      </w:r>
      <w:r w:rsidRPr="006528E2">
        <w:rPr>
          <w:rFonts w:ascii="Times New Roman" w:hAnsi="Times New Roman" w:hint="default"/>
          <w:sz w:val="24"/>
          <w:szCs w:val="24"/>
        </w:rPr>
        <w:t>cií</w:t>
      </w:r>
      <w:r w:rsidRPr="006528E2">
        <w:rPr>
          <w:rFonts w:ascii="Times New Roman" w:hAnsi="Times New Roman" w:hint="default"/>
          <w:sz w:val="24"/>
          <w:szCs w:val="24"/>
        </w:rPr>
        <w:t>, ktorý</w:t>
      </w:r>
      <w:r w:rsidRPr="006528E2">
        <w:rPr>
          <w:rFonts w:ascii="Times New Roman" w:hAnsi="Times New Roman" w:hint="default"/>
          <w:sz w:val="24"/>
          <w:szCs w:val="24"/>
        </w:rPr>
        <w:t>ch poskytnutie nie je považ</w:t>
      </w:r>
      <w:r w:rsidRPr="006528E2">
        <w:rPr>
          <w:rFonts w:ascii="Times New Roman" w:hAnsi="Times New Roman" w:hint="default"/>
          <w:sz w:val="24"/>
          <w:szCs w:val="24"/>
        </w:rPr>
        <w:t>ované</w:t>
      </w:r>
      <w:r w:rsidRPr="006528E2">
        <w:rPr>
          <w:rFonts w:ascii="Times New Roman" w:hAnsi="Times New Roman" w:hint="default"/>
          <w:sz w:val="24"/>
          <w:szCs w:val="24"/>
        </w:rPr>
        <w:t xml:space="preserve"> za poruš</w:t>
      </w:r>
      <w:r w:rsidRPr="006528E2">
        <w:rPr>
          <w:rFonts w:ascii="Times New Roman" w:hAnsi="Times New Roman" w:hint="default"/>
          <w:sz w:val="24"/>
          <w:szCs w:val="24"/>
        </w:rPr>
        <w:t>enie povinnosti zachová</w:t>
      </w:r>
      <w:r w:rsidRPr="006528E2">
        <w:rPr>
          <w:rFonts w:ascii="Times New Roman" w:hAnsi="Times New Roman" w:hint="default"/>
          <w:sz w:val="24"/>
          <w:szCs w:val="24"/>
        </w:rPr>
        <w:t>vať</w:t>
      </w:r>
      <w:r w:rsidRPr="006528E2">
        <w:rPr>
          <w:rFonts w:ascii="Times New Roman" w:hAnsi="Times New Roman" w:hint="default"/>
          <w:sz w:val="24"/>
          <w:szCs w:val="24"/>
        </w:rPr>
        <w:t xml:space="preserve"> mlč</w:t>
      </w:r>
      <w:r w:rsidRPr="006528E2">
        <w:rPr>
          <w:rFonts w:ascii="Times New Roman" w:hAnsi="Times New Roman" w:hint="default"/>
          <w:sz w:val="24"/>
          <w:szCs w:val="24"/>
        </w:rPr>
        <w:t>anlivosť</w:t>
      </w:r>
      <w:r w:rsidRPr="006528E2">
        <w:rPr>
          <w:rFonts w:ascii="Times New Roman" w:hAnsi="Times New Roman" w:hint="default"/>
          <w:sz w:val="24"/>
          <w:szCs w:val="24"/>
        </w:rPr>
        <w:t xml:space="preserve"> sa zosú</w:t>
      </w:r>
      <w:r w:rsidRPr="006528E2">
        <w:rPr>
          <w:rFonts w:ascii="Times New Roman" w:hAnsi="Times New Roman" w:hint="default"/>
          <w:sz w:val="24"/>
          <w:szCs w:val="24"/>
        </w:rPr>
        <w:t>laď</w:t>
      </w:r>
      <w:r w:rsidRPr="006528E2">
        <w:rPr>
          <w:rFonts w:ascii="Times New Roman" w:hAnsi="Times New Roman" w:hint="default"/>
          <w:sz w:val="24"/>
          <w:szCs w:val="24"/>
        </w:rPr>
        <w:t>ujú</w:t>
      </w:r>
      <w:r w:rsidRPr="006528E2">
        <w:rPr>
          <w:rFonts w:ascii="Times New Roman" w:hAnsi="Times New Roman" w:hint="default"/>
          <w:sz w:val="24"/>
          <w:szCs w:val="24"/>
        </w:rPr>
        <w:t xml:space="preserve"> tieto dve ustanovenia zá</w:t>
      </w:r>
      <w:r w:rsidRPr="006528E2">
        <w:rPr>
          <w:rFonts w:ascii="Times New Roman" w:hAnsi="Times New Roman" w:hint="default"/>
          <w:sz w:val="24"/>
          <w:szCs w:val="24"/>
        </w:rPr>
        <w:t xml:space="preserve">konov. </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Členom dozornej rady umožňuje zverejňovať informácie, ktoré sú spôsobilé odvrátiť škodu priamo hroziacu zdravotnej poisťovni.</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bodu </w:t>
      </w:r>
      <w:r>
        <w:rPr>
          <w:rFonts w:ascii="Times New Roman" w:hAnsi="Times New Roman"/>
          <w:b/>
          <w:sz w:val="24"/>
          <w:szCs w:val="24"/>
        </w:rPr>
        <w:t>30</w:t>
      </w:r>
      <w:r w:rsidRPr="006528E2">
        <w:rPr>
          <w:rFonts w:ascii="Times New Roman" w:hAnsi="Times New Roman"/>
          <w:b/>
          <w:sz w:val="24"/>
          <w:szCs w:val="24"/>
        </w:rPr>
        <w:t xml:space="preserve"> (§ 86t)</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Pre zaistenie kontinuity vykonávania prehliadok mŕtvych tiel sa navrhuje prechodným ustanovením, že poverenie na vykonávanie prehliadky mŕtveho tela vydané podľa predpisov účinných do 28. februára 2018 sa do 1. júla 2019 považuje za oprávnenie na vykonávanie prehliadok mŕtvych tiel vydané podľa predpisov účinných od 1. marca 2018 a strácajú platnosť najneskôr 1. júla 2019. Ďalej sa navrhuje, že prvé verejné obstarávanie na uzatvorenie zmluvy na zabezpečenie vykonávania prehliadok mŕtvych tiel vyhlási úrad pre každý samosprávny kraj samostatne najneskôr do 31. marca 2018.</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Článok VII. (zákon č. 305/2005 Z. z.)</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 (§ 47a)</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Súvisiaca úprava s navrhovanou úpravou poskytovania ošetrovateľskej starostlivosti a jej úhrady v zariadeniach sociálnych služieb a zariadeniach sociálnoprávnej ochrany detí a sociálnej kurately v článkoch I až III.</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2 (príloha)</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Súvisiaca úprava s navrhovanou úpravou poskytovania ošetrovateľskej starostlivosti a jej úhrady v zariadeniach sociálnych služieb a zariadeniach sociálnoprávnej ochrany detí a sociálnej kurately v článkoch I až III.</w:t>
      </w:r>
    </w:p>
    <w:p w:rsidR="00294A6E" w:rsidRPr="006528E2" w:rsidP="00294A6E">
      <w:pPr>
        <w:bidi w:val="0"/>
        <w:spacing w:after="0" w:line="240" w:lineRule="auto"/>
        <w:jc w:val="both"/>
        <w:rPr>
          <w:rFonts w:ascii="Times New Roman" w:hAnsi="Times New Roman"/>
          <w:sz w:val="24"/>
          <w:szCs w:val="24"/>
        </w:rPr>
      </w:pPr>
    </w:p>
    <w:p w:rsidR="00294A6E" w:rsidRPr="00A94389" w:rsidP="00294A6E">
      <w:pPr>
        <w:bidi w:val="0"/>
        <w:spacing w:after="0" w:line="240" w:lineRule="auto"/>
        <w:jc w:val="both"/>
        <w:rPr>
          <w:rFonts w:ascii="Times New Roman" w:hAnsi="Times New Roman"/>
          <w:b/>
          <w:sz w:val="24"/>
          <w:szCs w:val="24"/>
        </w:rPr>
      </w:pPr>
      <w:r w:rsidRPr="00A94389">
        <w:rPr>
          <w:rFonts w:ascii="Times New Roman" w:hAnsi="Times New Roman"/>
          <w:b/>
          <w:sz w:val="24"/>
          <w:szCs w:val="24"/>
        </w:rPr>
        <w:t>Článok VIII.  (zákon č. 224/2006 Z. z.)</w:t>
      </w:r>
    </w:p>
    <w:p w:rsidR="00294A6E" w:rsidRPr="00A94389" w:rsidP="00294A6E">
      <w:pPr>
        <w:bidi w:val="0"/>
        <w:spacing w:after="0" w:line="240" w:lineRule="auto"/>
        <w:jc w:val="both"/>
        <w:rPr>
          <w:rFonts w:ascii="Times New Roman" w:hAnsi="Times New Roman"/>
          <w:b/>
          <w:sz w:val="24"/>
          <w:szCs w:val="24"/>
        </w:rPr>
      </w:pPr>
    </w:p>
    <w:p w:rsidR="00294A6E" w:rsidRPr="00A94389" w:rsidP="00294A6E">
      <w:pPr>
        <w:bidi w:val="0"/>
        <w:spacing w:after="0" w:line="240" w:lineRule="auto"/>
        <w:jc w:val="both"/>
        <w:rPr>
          <w:rFonts w:ascii="Times New Roman" w:hAnsi="Times New Roman"/>
          <w:b/>
          <w:sz w:val="24"/>
          <w:szCs w:val="24"/>
        </w:rPr>
      </w:pPr>
      <w:r w:rsidRPr="00A94389">
        <w:rPr>
          <w:rFonts w:ascii="Times New Roman" w:hAnsi="Times New Roman"/>
          <w:b/>
          <w:sz w:val="24"/>
          <w:szCs w:val="24"/>
        </w:rPr>
        <w:t xml:space="preserve">K  § </w:t>
      </w:r>
      <w:r>
        <w:rPr>
          <w:rFonts w:ascii="Times New Roman" w:hAnsi="Times New Roman"/>
          <w:b/>
          <w:sz w:val="24"/>
          <w:szCs w:val="24"/>
        </w:rPr>
        <w:t>11</w:t>
      </w:r>
      <w:r w:rsidRPr="00A94389">
        <w:rPr>
          <w:rFonts w:ascii="Times New Roman" w:hAnsi="Times New Roman"/>
          <w:b/>
          <w:sz w:val="24"/>
          <w:szCs w:val="24"/>
        </w:rPr>
        <w:t xml:space="preserve"> ods. </w:t>
      </w:r>
      <w:r>
        <w:rPr>
          <w:rFonts w:ascii="Times New Roman" w:hAnsi="Times New Roman"/>
          <w:b/>
          <w:sz w:val="24"/>
          <w:szCs w:val="24"/>
        </w:rPr>
        <w:t>2</w:t>
      </w:r>
    </w:p>
    <w:p w:rsidR="00294A6E" w:rsidP="00294A6E">
      <w:pPr>
        <w:bidi w:val="0"/>
        <w:spacing w:after="0" w:line="240" w:lineRule="auto"/>
        <w:jc w:val="both"/>
        <w:rPr>
          <w:rFonts w:ascii="Times New Roman" w:hAnsi="Times New Roman"/>
          <w:sz w:val="24"/>
          <w:szCs w:val="24"/>
        </w:rPr>
      </w:pPr>
      <w:r>
        <w:rPr>
          <w:rFonts w:ascii="Times New Roman" w:hAnsi="Times New Roman"/>
          <w:sz w:val="24"/>
          <w:szCs w:val="24"/>
        </w:rPr>
        <w:t xml:space="preserve">Ustanovuje sa výnimka, kedy sa občiansky preukaz </w:t>
      </w:r>
      <w:r w:rsidRPr="00EF0BD4">
        <w:rPr>
          <w:rFonts w:ascii="Times New Roman" w:hAnsi="Times New Roman"/>
          <w:sz w:val="24"/>
          <w:szCs w:val="24"/>
        </w:rPr>
        <w:t>nesmie odovzdať alebo prijať ako predmet záložného práva, nesmie sa odovzdať alebo odobrať pri vstupe do objektu alebo na pozemok a nesmie sa odovzdať alebo odobrať v súvislosti s poskytovaním služieb.</w:t>
      </w:r>
      <w:r>
        <w:rPr>
          <w:rFonts w:ascii="Times New Roman" w:hAnsi="Times New Roman"/>
          <w:sz w:val="24"/>
          <w:szCs w:val="24"/>
        </w:rPr>
        <w:t xml:space="preserve"> Výnimka sa zavádza pre prípad, ak je to nevyhnutné pri poskytovaní zdravotnej starostlivosti.</w:t>
      </w:r>
      <w:r w:rsidRPr="00EF0BD4">
        <w:rPr>
          <w:rFonts w:ascii="Times New Roman" w:hAnsi="Times New Roman"/>
          <w:sz w:val="24"/>
          <w:szCs w:val="24"/>
        </w:rPr>
        <w:t xml:space="preserve"> </w:t>
      </w:r>
    </w:p>
    <w:p w:rsidR="00294A6E"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Článok IX. (zákon č. 448/2008 Z. z.)</w:t>
      </w:r>
    </w:p>
    <w:p w:rsidR="00294A6E"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 (§ 22)</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Súvisiaca úprava s navrhovanou úpravou poskytovania ošetrovateľskej starostlivosti a jej úhrady v zariadeniach sociálnych služieb a zariadeniach sociálnoprávnej ochrany detí a sociálnej kurately v článkoch I až III.</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2 (§ 71 ods. 4)</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Súvisiaca úprava s navrhovanou úpravou poskytovania ošetrovateľskej starostlivosti a jej úhrady v zariadeniach sociálnych služieb a zariadeniach sociálnoprávnej ochrany detí a sociálnej kurately v článkoch I až III.</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sz w:val="24"/>
          <w:szCs w:val="24"/>
        </w:rPr>
      </w:pPr>
      <w:r w:rsidRPr="006528E2">
        <w:rPr>
          <w:rFonts w:ascii="Times New Roman" w:hAnsi="Times New Roman"/>
          <w:b/>
          <w:sz w:val="24"/>
          <w:szCs w:val="24"/>
        </w:rPr>
        <w:t>K bodom 3 až 8 (§ 72 ods. 2,</w:t>
      </w:r>
      <w:r>
        <w:rPr>
          <w:rFonts w:ascii="Times New Roman" w:hAnsi="Times New Roman"/>
          <w:b/>
          <w:sz w:val="24"/>
          <w:szCs w:val="24"/>
        </w:rPr>
        <w:t xml:space="preserve"> </w:t>
      </w:r>
      <w:r w:rsidRPr="006528E2">
        <w:rPr>
          <w:rFonts w:ascii="Times New Roman" w:hAnsi="Times New Roman"/>
          <w:b/>
          <w:sz w:val="24"/>
          <w:szCs w:val="24"/>
        </w:rPr>
        <w:t>3, § 77 ods. 2, 3,</w:t>
      </w:r>
      <w:r>
        <w:rPr>
          <w:rFonts w:ascii="Times New Roman" w:hAnsi="Times New Roman"/>
          <w:b/>
          <w:sz w:val="24"/>
          <w:szCs w:val="24"/>
        </w:rPr>
        <w:t xml:space="preserve"> </w:t>
      </w:r>
      <w:r w:rsidRPr="006528E2">
        <w:rPr>
          <w:rFonts w:ascii="Times New Roman" w:hAnsi="Times New Roman"/>
          <w:b/>
          <w:sz w:val="24"/>
          <w:szCs w:val="24"/>
        </w:rPr>
        <w:t>7, § 110ac)</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Navrhovanou právnou úpravou sa za ustanovených podmienok zabezpečuje úhrada nákladov zdravotnej starostlivosti v rozsahu ošetrovateľskej starostlivosti poskytovanej zariadeniami sociálnych služieb, ktorými sú zariadenie pre seniorov, zariadenie opatrovateľskej služby, domov sociálnych služieb a špecializované zariadenie na základe verejného zdravotného poistenia vo výške paušálnej úhrady najmenej v rozsahu minimálneho počtu lôžok. Tieto druhy zariadení sociálnych služieb, vzhľadom na cieľovú skupinu, pre ktorú sú určené, v rámci rozsahu poskytovaných alebo zabezpečovaných odborných činností sú povinné zabezpečiť ošetrovateľskú starostlivosť (prostredníctvom agentúry domácej ošetrovateľskej starostlivosti - ADOS), ak túto ošetrovateľskú starostlivosť neposkytujú podľa § 22 zákona č. 448/2008 Z. z. o sociálnych službách. Za splnenia podmienok ustanovených predkladaným návrhom zákona garantovaný zdroj spolufinancovania sociálnych služieb zo zdrojov verejného zdravotného poistenia sa musí prejaviť aj pri úprave iných právnych vzťahov pri poskytovaní sociálnych služieb, ktoré súvisia s ich financovaním. Ide o právne vzťahy pri úprave regulácie úhrady za sociálnu službu zo strany verejného poskytovateľa sociálnej služby a neverejného poskytovateľa sociálnej služby v § 72 ods. 2 a 3 zákona č. 448/2008 Z. z. o sociálnych službách. Poskytovanie ošetrovateľskej starostlivosti zariadením sociálnych služieb sa prejaví v ekonomicky oprávnených nákladoch, a ak toto zariadenie má príjem z úhrady tejto ošetrovateľskej starostlivosti zo zdrojov verejného zdravotného poistenia, spôsob určenia regulovanej sumy úhrady za sociálnu službu pre prijímateľov sociálnej služby musí zohľadňovať aj tento príjem spolupodieľajúci sa na úhrade ekonomicky oprávnených nákladov na poskytovanú sociálnu službu (novelizačné body 3 a 4). Príjem z úhrady ošetrovateľskej starostlivosti v zariadeniach uvedených v § 35, 36, 38 a 39 zákona č. 448/2008 Z. z. o sociálnych službách na základe verejného zdravotného poistenia je potrebné začleniť aj do spôsobu určenia výšky finančného príspevku na prevádzku poskytovanej sociálnej služby neverejným poskytovateľom sociálnych služieb v týchto druhoch zariadení. Spôsob určenia výšky finančného príspevku na prevádzku poskytovanej sociálnej služby podľa § 77 ods. 2 a nasl. zákona č. 448/2008 Z. z. o sociálnych službách vytvára právne podmienky na spolufinancovanie neverejného poskytovateľa sociálnej služby v zásade na porovnateľnom základe ako u verejných poskytovateľov sociálnej služby v územnom obvode príslušnej obce alebo vyššieho územného celku. Ak sa premietne poskytovanie ošetrovateľskej starostlivosti zariadením sociálnych služieb v bežných výdavkoch na poskytovanie sociálnej služby v určitom objeme u verejných poskytovateľov sociálnych služieb v tomto druhu zariadenia v príslušnom územnom obvode, ak verejní poskytovatelia sociálnej služby v tomto dr</w:t>
      </w:r>
      <w:r>
        <w:rPr>
          <w:rFonts w:ascii="Times New Roman" w:hAnsi="Times New Roman"/>
          <w:sz w:val="24"/>
          <w:szCs w:val="24"/>
        </w:rPr>
        <w:t xml:space="preserve">uhu zariadenia majú v určitom </w:t>
      </w:r>
      <w:r w:rsidRPr="006528E2">
        <w:rPr>
          <w:rFonts w:ascii="Times New Roman" w:hAnsi="Times New Roman"/>
          <w:sz w:val="24"/>
          <w:szCs w:val="24"/>
        </w:rPr>
        <w:t>zmluvnom objeme príjem z úhrady tejto ošetrovateľskej starostlivosti zo zdrojov verejného zdravotného poistenia, musí sa takýto spôsob spolufinancovania prejaviť na rovnakom základe aj pri spôsobe určenia finančného príspevku na prevádzku pre neverejných poskytovateľov sociálnej služby v tomto druhu zariadenia v príslušnom územnom obvode (novelizačné body 5 a 7). V novelizačnom bode 8 sa ustanovuje špeciálna právna úprava určenia finančného príspevku na prevádzku poskytovanej sociálnej služby na rozpočtový rok 2018, a to vzhľadom na novo ustanovený spôsob určenia finančného príspevku na prevádzku poskytovanej sociálnej služby s účinnosťou od 1. januára 2018, ktorý vychádza zo zohľadnenia príjmu z úhrady ošetrovateľskej starostlivosti zo zdrojov verejného zdravotného poistenia. Vzhľadom na absenciu relevantných východiskových údajov na určenie finančného príspevku na prevádzku poskytovanej sociálnej služby na rozpočtový rok 2018 podľa novej právnej úpravy, v prechodnom ustanovení sa zabezpečuje vykonateľnosť určenia výšky finančného príspevku na prevádzku poskytovanej sociálnej služby na rozpočtový rok 2018, a to určením tohto finančného príspevku podľa § 77 doterajšej právnej úpravy. Skutočnosť, že na rozpočtový rok 2018 neverejný poskytovateľ sociálnej služby získal príjem z úhrady ošetrovateľskej starostlivosti zo zdrojov verejného zdravotného poistenia sa zohľadní až pri zúčtovaní finančného príspevku na prevádzku za rozpočtový rok 2018 (príjem z úhrady ošetrovateľskej starostlivosti zo zdrojov verejného zdravotného poistenia v prepočítanom stave na prijímateľa sociálnej služby).</w:t>
      </w:r>
    </w:p>
    <w:p w:rsidR="00294A6E" w:rsidP="00294A6E">
      <w:pPr>
        <w:bidi w:val="0"/>
        <w:spacing w:after="0" w:line="240" w:lineRule="auto"/>
        <w:jc w:val="both"/>
        <w:rPr>
          <w:rFonts w:ascii="Times New Roman" w:hAnsi="Times New Roman"/>
          <w:b/>
          <w:sz w:val="24"/>
          <w:szCs w:val="24"/>
        </w:rPr>
      </w:pPr>
    </w:p>
    <w:p w:rsidR="00294A6E" w:rsidP="00294A6E">
      <w:pPr>
        <w:bidi w:val="0"/>
        <w:spacing w:after="0" w:line="240" w:lineRule="auto"/>
        <w:jc w:val="both"/>
        <w:rPr>
          <w:rFonts w:ascii="Times New Roman" w:hAnsi="Times New Roman"/>
          <w:b/>
          <w:sz w:val="24"/>
          <w:szCs w:val="24"/>
        </w:rPr>
      </w:pPr>
    </w:p>
    <w:p w:rsidR="00294A6E"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9 (príloha č. 9)</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Súvisiaca úprava s navrhovanou úpravou poskytovania ošetrovateľskej starostlivosti a jej úhrady v zariadeniach sociálnych služieb a zariadeniach sociálnoprávnej ochrany detí a sociálnej kurately v článkoch I až III.</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Článok X. (zákon č. 362/2011 Z. z.)</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 xml:space="preserve">K bodom 1 a 4 (§ </w:t>
      </w:r>
      <w:r>
        <w:rPr>
          <w:rFonts w:ascii="Times New Roman" w:hAnsi="Times New Roman"/>
          <w:b/>
          <w:sz w:val="24"/>
          <w:szCs w:val="24"/>
        </w:rPr>
        <w:t>2 ods. 47, § 23 ods. 1 písm. au</w:t>
      </w:r>
      <w:r w:rsidRPr="006528E2">
        <w:rPr>
          <w:rFonts w:ascii="Times New Roman" w:hAnsi="Times New Roman"/>
          <w:b/>
          <w:sz w:val="24"/>
          <w:szCs w:val="24"/>
        </w:rPr>
        <w:t>)</w:t>
      </w:r>
    </w:p>
    <w:p w:rsidR="00294A6E" w:rsidRPr="006528E2" w:rsidP="00294A6E">
      <w:pPr>
        <w:shd w:val="clear" w:color="auto" w:fill="FFFFFF"/>
        <w:bidi w:val="0"/>
        <w:spacing w:after="0" w:line="240" w:lineRule="auto"/>
        <w:ind w:firstLine="708"/>
        <w:jc w:val="both"/>
        <w:rPr>
          <w:rFonts w:ascii="Times New Roman" w:hAnsi="Times New Roman"/>
          <w:sz w:val="24"/>
          <w:szCs w:val="24"/>
          <w:lang w:eastAsia="sk-SK"/>
        </w:rPr>
      </w:pPr>
      <w:r w:rsidRPr="006528E2">
        <w:rPr>
          <w:rFonts w:ascii="Times New Roman" w:hAnsi="Times New Roman"/>
          <w:sz w:val="24"/>
          <w:szCs w:val="24"/>
        </w:rPr>
        <w:t xml:space="preserve">Za účelom správneho fungovania informačného systému na mimoriadne objednávanie liekov aj pre prípady predpísania humánneho lieku prostredníctvom preskripčného záznamu sa dopĺňa definícia preskripčného záznamu v anonymizovanej podobe. V tejto súvislosti sa rozširuje povinnosť držiteľa povolenia na poskytovanie lekárenskej starostlivosti priložiť k objednávke zaslanej do tohto informačného systému aj preskripčný záznam v anonymizovanej podobe. </w:t>
      </w:r>
      <w:r w:rsidRPr="006528E2">
        <w:rPr>
          <w:rFonts w:ascii="Times New Roman" w:hAnsi="Times New Roman"/>
          <w:sz w:val="24"/>
          <w:szCs w:val="24"/>
          <w:lang w:eastAsia="sk-SK"/>
        </w:rPr>
        <w:t>Elektronicky preskripčný záznam nahradí aktuálny proces ananymizovaného receptu v tlačovej forme, kedy vzniká elektronická forma anonymizovaného receptu, ktorá je neskôr použitá pre objednávke.</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2, 27 až 29 (§ 23, § 122, § 124)</w:t>
      </w:r>
    </w:p>
    <w:p w:rsidR="00294A6E" w:rsidRPr="006528E2" w:rsidP="00294A6E">
      <w:pPr>
        <w:bidi w:val="0"/>
        <w:spacing w:after="120" w:line="240" w:lineRule="auto"/>
        <w:ind w:firstLine="708"/>
        <w:contextualSpacing/>
        <w:jc w:val="both"/>
        <w:rPr>
          <w:rFonts w:ascii="Times New Roman" w:eastAsia="Calibri" w:hAnsi="Times New Roman" w:hint="default"/>
          <w:sz w:val="24"/>
          <w:szCs w:val="24"/>
        </w:rPr>
      </w:pPr>
      <w:r w:rsidRPr="006528E2">
        <w:rPr>
          <w:rFonts w:ascii="Times New Roman" w:eastAsia="Calibri" w:hAnsi="Times New Roman" w:hint="default"/>
          <w:sz w:val="24"/>
          <w:szCs w:val="24"/>
        </w:rPr>
        <w:t>V nadvä</w:t>
      </w:r>
      <w:r w:rsidRPr="006528E2">
        <w:rPr>
          <w:rFonts w:ascii="Times New Roman" w:eastAsia="Calibri" w:hAnsi="Times New Roman" w:hint="default"/>
          <w:sz w:val="24"/>
          <w:szCs w:val="24"/>
        </w:rPr>
        <w:t>znosti na umož</w:t>
      </w:r>
      <w:r w:rsidRPr="006528E2">
        <w:rPr>
          <w:rFonts w:ascii="Times New Roman" w:eastAsia="Calibri" w:hAnsi="Times New Roman" w:hint="default"/>
          <w:sz w:val="24"/>
          <w:szCs w:val="24"/>
        </w:rPr>
        <w:t>nenie vý</w:t>
      </w:r>
      <w:r w:rsidRPr="006528E2">
        <w:rPr>
          <w:rFonts w:ascii="Times New Roman" w:eastAsia="Calibri" w:hAnsi="Times New Roman" w:hint="default"/>
          <w:sz w:val="24"/>
          <w:szCs w:val="24"/>
        </w:rPr>
        <w:t>daja humá</w:t>
      </w:r>
      <w:r w:rsidRPr="006528E2">
        <w:rPr>
          <w:rFonts w:ascii="Times New Roman" w:eastAsia="Calibri" w:hAnsi="Times New Roman" w:hint="default"/>
          <w:sz w:val="24"/>
          <w:szCs w:val="24"/>
        </w:rPr>
        <w:t>nneho lieku na zá</w:t>
      </w:r>
      <w:r w:rsidRPr="006528E2">
        <w:rPr>
          <w:rFonts w:ascii="Times New Roman" w:eastAsia="Calibri" w:hAnsi="Times New Roman" w:hint="default"/>
          <w:sz w:val="24"/>
          <w:szCs w:val="24"/>
        </w:rPr>
        <w:t>klade veteriná</w:t>
      </w:r>
      <w:r w:rsidRPr="006528E2">
        <w:rPr>
          <w:rFonts w:ascii="Times New Roman" w:eastAsia="Calibri" w:hAnsi="Times New Roman" w:hint="default"/>
          <w:sz w:val="24"/>
          <w:szCs w:val="24"/>
        </w:rPr>
        <w:t>rneho l</w:t>
      </w:r>
      <w:r w:rsidRPr="006528E2">
        <w:rPr>
          <w:rFonts w:ascii="Times New Roman" w:eastAsia="Calibri" w:hAnsi="Times New Roman" w:hint="default"/>
          <w:sz w:val="24"/>
          <w:szCs w:val="24"/>
        </w:rPr>
        <w:t>eká</w:t>
      </w:r>
      <w:r w:rsidRPr="006528E2">
        <w:rPr>
          <w:rFonts w:ascii="Times New Roman" w:eastAsia="Calibri" w:hAnsi="Times New Roman" w:hint="default"/>
          <w:sz w:val="24"/>
          <w:szCs w:val="24"/>
        </w:rPr>
        <w:t>rskeho predpisu sa ukladá</w:t>
      </w:r>
      <w:r w:rsidRPr="006528E2">
        <w:rPr>
          <w:rFonts w:ascii="Times New Roman" w:eastAsia="Calibri" w:hAnsi="Times New Roman" w:hint="default"/>
          <w:sz w:val="24"/>
          <w:szCs w:val="24"/>
        </w:rPr>
        <w:t xml:space="preserve"> drž</w:t>
      </w:r>
      <w:r w:rsidRPr="006528E2">
        <w:rPr>
          <w:rFonts w:ascii="Times New Roman" w:eastAsia="Calibri" w:hAnsi="Times New Roman" w:hint="default"/>
          <w:sz w:val="24"/>
          <w:szCs w:val="24"/>
        </w:rPr>
        <w:t>iteľ</w:t>
      </w:r>
      <w:r w:rsidRPr="006528E2">
        <w:rPr>
          <w:rFonts w:ascii="Times New Roman" w:eastAsia="Calibri" w:hAnsi="Times New Roman" w:hint="default"/>
          <w:sz w:val="24"/>
          <w:szCs w:val="24"/>
        </w:rPr>
        <w:t>ovi povolenia na poskytovanie leká</w:t>
      </w:r>
      <w:r w:rsidRPr="006528E2">
        <w:rPr>
          <w:rFonts w:ascii="Times New Roman" w:eastAsia="Calibri" w:hAnsi="Times New Roman" w:hint="default"/>
          <w:sz w:val="24"/>
          <w:szCs w:val="24"/>
        </w:rPr>
        <w:t>renskej starostlivosti  nová</w:t>
      </w:r>
      <w:r w:rsidRPr="006528E2">
        <w:rPr>
          <w:rFonts w:ascii="Times New Roman" w:eastAsia="Calibri" w:hAnsi="Times New Roman" w:hint="default"/>
          <w:sz w:val="24"/>
          <w:szCs w:val="24"/>
        </w:rPr>
        <w:t xml:space="preserve"> povinnosť</w:t>
      </w:r>
      <w:r w:rsidRPr="006528E2">
        <w:rPr>
          <w:rFonts w:ascii="Times New Roman" w:eastAsia="Calibri" w:hAnsi="Times New Roman" w:hint="default"/>
          <w:sz w:val="24"/>
          <w:szCs w:val="24"/>
        </w:rPr>
        <w:t xml:space="preserve"> vydá</w:t>
      </w:r>
      <w:r w:rsidRPr="006528E2">
        <w:rPr>
          <w:rFonts w:ascii="Times New Roman" w:eastAsia="Calibri" w:hAnsi="Times New Roman" w:hint="default"/>
          <w:sz w:val="24"/>
          <w:szCs w:val="24"/>
        </w:rPr>
        <w:t>vať</w:t>
      </w:r>
      <w:r w:rsidRPr="006528E2">
        <w:rPr>
          <w:rFonts w:ascii="Times New Roman" w:eastAsia="Calibri" w:hAnsi="Times New Roman" w:hint="default"/>
          <w:sz w:val="24"/>
          <w:szCs w:val="24"/>
        </w:rPr>
        <w:t xml:space="preserve"> humá</w:t>
      </w:r>
      <w:r w:rsidRPr="006528E2">
        <w:rPr>
          <w:rFonts w:ascii="Times New Roman" w:eastAsia="Calibri" w:hAnsi="Times New Roman" w:hint="default"/>
          <w:sz w:val="24"/>
          <w:szCs w:val="24"/>
        </w:rPr>
        <w:t>nny liek, ktoré</w:t>
      </w:r>
      <w:r w:rsidRPr="006528E2">
        <w:rPr>
          <w:rFonts w:ascii="Times New Roman" w:eastAsia="Calibri" w:hAnsi="Times New Roman" w:hint="default"/>
          <w:sz w:val="24"/>
          <w:szCs w:val="24"/>
        </w:rPr>
        <w:t>ho vý</w:t>
      </w:r>
      <w:r w:rsidRPr="006528E2">
        <w:rPr>
          <w:rFonts w:ascii="Times New Roman" w:eastAsia="Calibri" w:hAnsi="Times New Roman" w:hint="default"/>
          <w:sz w:val="24"/>
          <w:szCs w:val="24"/>
        </w:rPr>
        <w:t>daj  je viazaný</w:t>
      </w:r>
      <w:r w:rsidRPr="006528E2">
        <w:rPr>
          <w:rFonts w:ascii="Times New Roman" w:eastAsia="Calibri" w:hAnsi="Times New Roman" w:hint="default"/>
          <w:sz w:val="24"/>
          <w:szCs w:val="24"/>
        </w:rPr>
        <w:t xml:space="preserve"> na leká</w:t>
      </w:r>
      <w:r w:rsidRPr="006528E2">
        <w:rPr>
          <w:rFonts w:ascii="Times New Roman" w:eastAsia="Calibri" w:hAnsi="Times New Roman" w:hint="default"/>
          <w:sz w:val="24"/>
          <w:szCs w:val="24"/>
        </w:rPr>
        <w:t>rsky predpis len na zá</w:t>
      </w:r>
      <w:r w:rsidRPr="006528E2">
        <w:rPr>
          <w:rFonts w:ascii="Times New Roman" w:eastAsia="Calibri" w:hAnsi="Times New Roman" w:hint="default"/>
          <w:sz w:val="24"/>
          <w:szCs w:val="24"/>
        </w:rPr>
        <w:t>klade predlož</w:t>
      </w:r>
      <w:r w:rsidRPr="006528E2">
        <w:rPr>
          <w:rFonts w:ascii="Times New Roman" w:eastAsia="Calibri" w:hAnsi="Times New Roman" w:hint="default"/>
          <w:sz w:val="24"/>
          <w:szCs w:val="24"/>
        </w:rPr>
        <w:t>enia leká</w:t>
      </w:r>
      <w:r w:rsidRPr="006528E2">
        <w:rPr>
          <w:rFonts w:ascii="Times New Roman" w:eastAsia="Calibri" w:hAnsi="Times New Roman" w:hint="default"/>
          <w:sz w:val="24"/>
          <w:szCs w:val="24"/>
        </w:rPr>
        <w:t>rskeho predpisu alebo veteriná</w:t>
      </w:r>
      <w:r w:rsidRPr="006528E2">
        <w:rPr>
          <w:rFonts w:ascii="Times New Roman" w:eastAsia="Calibri" w:hAnsi="Times New Roman" w:hint="default"/>
          <w:sz w:val="24"/>
          <w:szCs w:val="24"/>
        </w:rPr>
        <w:t>rneho leká</w:t>
      </w:r>
      <w:r w:rsidRPr="006528E2">
        <w:rPr>
          <w:rFonts w:ascii="Times New Roman" w:eastAsia="Calibri" w:hAnsi="Times New Roman" w:hint="default"/>
          <w:sz w:val="24"/>
          <w:szCs w:val="24"/>
        </w:rPr>
        <w:t xml:space="preserve">rskeho </w:t>
      </w:r>
      <w:r w:rsidRPr="006528E2">
        <w:rPr>
          <w:rFonts w:ascii="Times New Roman" w:eastAsia="Calibri" w:hAnsi="Times New Roman" w:hint="default"/>
          <w:sz w:val="24"/>
          <w:szCs w:val="24"/>
        </w:rPr>
        <w:t>p</w:t>
      </w:r>
      <w:r w:rsidRPr="006528E2">
        <w:rPr>
          <w:rFonts w:ascii="Times New Roman" w:eastAsia="Calibri" w:hAnsi="Times New Roman" w:hint="default"/>
          <w:sz w:val="24"/>
          <w:szCs w:val="24"/>
        </w:rPr>
        <w:t>redpisu.</w:t>
      </w:r>
    </w:p>
    <w:p w:rsidR="00294A6E" w:rsidRPr="006528E2" w:rsidP="00294A6E">
      <w:pPr>
        <w:bidi w:val="0"/>
        <w:spacing w:after="120" w:line="240" w:lineRule="auto"/>
        <w:ind w:firstLine="708"/>
        <w:contextualSpacing/>
        <w:jc w:val="both"/>
        <w:rPr>
          <w:rFonts w:ascii="Times New Roman" w:eastAsia="Calibri" w:hAnsi="Times New Roman" w:hint="default"/>
          <w:sz w:val="24"/>
          <w:szCs w:val="24"/>
        </w:rPr>
      </w:pPr>
      <w:r w:rsidRPr="006528E2">
        <w:rPr>
          <w:rFonts w:ascii="Times New Roman" w:eastAsia="Calibri" w:hAnsi="Times New Roman" w:hint="default"/>
          <w:sz w:val="24"/>
          <w:szCs w:val="24"/>
        </w:rPr>
        <w:t>Ď</w:t>
      </w:r>
      <w:r w:rsidRPr="006528E2">
        <w:rPr>
          <w:rFonts w:ascii="Times New Roman" w:eastAsia="Calibri" w:hAnsi="Times New Roman" w:hint="default"/>
          <w:sz w:val="24"/>
          <w:szCs w:val="24"/>
        </w:rPr>
        <w:t>alš</w:t>
      </w:r>
      <w:r w:rsidRPr="006528E2">
        <w:rPr>
          <w:rFonts w:ascii="Times New Roman" w:eastAsia="Calibri" w:hAnsi="Times New Roman" w:hint="default"/>
          <w:sz w:val="24"/>
          <w:szCs w:val="24"/>
        </w:rPr>
        <w:t>ie legislatí</w:t>
      </w:r>
      <w:r w:rsidRPr="006528E2">
        <w:rPr>
          <w:rFonts w:ascii="Times New Roman" w:eastAsia="Calibri" w:hAnsi="Times New Roman" w:hint="default"/>
          <w:sz w:val="24"/>
          <w:szCs w:val="24"/>
        </w:rPr>
        <w:t>vno-technické</w:t>
      </w:r>
      <w:r w:rsidRPr="006528E2">
        <w:rPr>
          <w:rFonts w:ascii="Times New Roman" w:eastAsia="Calibri" w:hAnsi="Times New Roman" w:hint="default"/>
          <w:sz w:val="24"/>
          <w:szCs w:val="24"/>
        </w:rPr>
        <w:t xml:space="preserve"> ú</w:t>
      </w:r>
      <w:r w:rsidRPr="006528E2">
        <w:rPr>
          <w:rFonts w:ascii="Times New Roman" w:eastAsia="Calibri" w:hAnsi="Times New Roman" w:hint="default"/>
          <w:sz w:val="24"/>
          <w:szCs w:val="24"/>
        </w:rPr>
        <w:t>pravy sú</w:t>
      </w:r>
      <w:r w:rsidRPr="006528E2">
        <w:rPr>
          <w:rFonts w:ascii="Times New Roman" w:eastAsia="Calibri" w:hAnsi="Times New Roman" w:hint="default"/>
          <w:sz w:val="24"/>
          <w:szCs w:val="24"/>
        </w:rPr>
        <w:t>visiace s </w:t>
      </w:r>
      <w:r w:rsidRPr="006528E2">
        <w:rPr>
          <w:rFonts w:ascii="Times New Roman" w:eastAsia="Calibri" w:hAnsi="Times New Roman" w:hint="default"/>
          <w:sz w:val="24"/>
          <w:szCs w:val="24"/>
        </w:rPr>
        <w:t>umož</w:t>
      </w:r>
      <w:r w:rsidRPr="006528E2">
        <w:rPr>
          <w:rFonts w:ascii="Times New Roman" w:eastAsia="Calibri" w:hAnsi="Times New Roman" w:hint="default"/>
          <w:sz w:val="24"/>
          <w:szCs w:val="24"/>
        </w:rPr>
        <w:t>není</w:t>
      </w:r>
      <w:r w:rsidRPr="006528E2">
        <w:rPr>
          <w:rFonts w:ascii="Times New Roman" w:eastAsia="Calibri" w:hAnsi="Times New Roman" w:hint="default"/>
          <w:sz w:val="24"/>
          <w:szCs w:val="24"/>
        </w:rPr>
        <w:t>m vý</w:t>
      </w:r>
      <w:r w:rsidRPr="006528E2">
        <w:rPr>
          <w:rFonts w:ascii="Times New Roman" w:eastAsia="Calibri" w:hAnsi="Times New Roman" w:hint="default"/>
          <w:sz w:val="24"/>
          <w:szCs w:val="24"/>
        </w:rPr>
        <w:t>daja humá</w:t>
      </w:r>
      <w:r w:rsidRPr="006528E2">
        <w:rPr>
          <w:rFonts w:ascii="Times New Roman" w:eastAsia="Calibri" w:hAnsi="Times New Roman" w:hint="default"/>
          <w:sz w:val="24"/>
          <w:szCs w:val="24"/>
        </w:rPr>
        <w:t>nneho lieku na zá</w:t>
      </w:r>
      <w:r w:rsidRPr="006528E2">
        <w:rPr>
          <w:rFonts w:ascii="Times New Roman" w:eastAsia="Calibri" w:hAnsi="Times New Roman" w:hint="default"/>
          <w:sz w:val="24"/>
          <w:szCs w:val="24"/>
        </w:rPr>
        <w:t>klade veteriná</w:t>
      </w:r>
      <w:r w:rsidRPr="006528E2">
        <w:rPr>
          <w:rFonts w:ascii="Times New Roman" w:eastAsia="Calibri" w:hAnsi="Times New Roman" w:hint="default"/>
          <w:sz w:val="24"/>
          <w:szCs w:val="24"/>
        </w:rPr>
        <w:t>rneho leká</w:t>
      </w:r>
      <w:r w:rsidRPr="006528E2">
        <w:rPr>
          <w:rFonts w:ascii="Times New Roman" w:eastAsia="Calibri" w:hAnsi="Times New Roman" w:hint="default"/>
          <w:sz w:val="24"/>
          <w:szCs w:val="24"/>
        </w:rPr>
        <w:t>rskeho predpisu.</w:t>
      </w:r>
    </w:p>
    <w:p w:rsidR="00294A6E" w:rsidRPr="006528E2" w:rsidP="00294A6E">
      <w:pPr>
        <w:bidi w:val="0"/>
        <w:spacing w:after="120" w:line="240" w:lineRule="auto"/>
        <w:contextualSpacing/>
        <w:jc w:val="both"/>
        <w:rPr>
          <w:rFonts w:ascii="Times New Roman" w:eastAsia="Calibri" w:hAnsi="Times New Roman"/>
          <w:sz w:val="24"/>
          <w:szCs w:val="24"/>
        </w:rPr>
      </w:pPr>
    </w:p>
    <w:p w:rsidR="00294A6E" w:rsidRPr="006528E2" w:rsidP="00294A6E">
      <w:pPr>
        <w:bidi w:val="0"/>
        <w:spacing w:after="120" w:line="240" w:lineRule="auto"/>
        <w:contextualSpacing/>
        <w:jc w:val="both"/>
        <w:rPr>
          <w:rFonts w:ascii="Times New Roman" w:eastAsia="Calibri" w:hAnsi="Times New Roman"/>
          <w:b/>
          <w:sz w:val="24"/>
          <w:szCs w:val="24"/>
        </w:rPr>
      </w:pPr>
      <w:r w:rsidRPr="006528E2">
        <w:rPr>
          <w:rFonts w:ascii="Times New Roman" w:eastAsia="Calibri" w:hAnsi="Times New Roman"/>
          <w:b/>
          <w:sz w:val="24"/>
          <w:szCs w:val="24"/>
        </w:rPr>
        <w:t>K </w:t>
      </w:r>
      <w:r w:rsidRPr="006528E2">
        <w:rPr>
          <w:rFonts w:ascii="Times New Roman" w:eastAsia="Calibri" w:hAnsi="Times New Roman" w:hint="default"/>
          <w:b/>
          <w:sz w:val="24"/>
          <w:szCs w:val="24"/>
        </w:rPr>
        <w:t>bodu 3 (§</w:t>
      </w:r>
      <w:r w:rsidRPr="006528E2">
        <w:rPr>
          <w:rFonts w:ascii="Times New Roman" w:eastAsia="Calibri" w:hAnsi="Times New Roman" w:hint="default"/>
          <w:b/>
          <w:sz w:val="24"/>
          <w:szCs w:val="24"/>
        </w:rPr>
        <w:t xml:space="preserve"> 23</w:t>
      </w:r>
      <w:r>
        <w:rPr>
          <w:rFonts w:ascii="Times New Roman" w:eastAsia="Calibri" w:hAnsi="Times New Roman" w:hint="default"/>
          <w:b/>
          <w:sz w:val="24"/>
          <w:szCs w:val="24"/>
        </w:rPr>
        <w:t xml:space="preserve"> ods. 1 pí</w:t>
      </w:r>
      <w:r>
        <w:rPr>
          <w:rFonts w:ascii="Times New Roman" w:eastAsia="Calibri" w:hAnsi="Times New Roman" w:hint="default"/>
          <w:b/>
          <w:sz w:val="24"/>
          <w:szCs w:val="24"/>
        </w:rPr>
        <w:t>sm. u</w:t>
      </w:r>
      <w:r w:rsidRPr="006528E2">
        <w:rPr>
          <w:rFonts w:ascii="Times New Roman" w:eastAsia="Calibri" w:hAnsi="Times New Roman"/>
          <w:b/>
          <w:sz w:val="24"/>
          <w:szCs w:val="24"/>
        </w:rPr>
        <w:t>)</w:t>
      </w:r>
    </w:p>
    <w:p w:rsidR="00294A6E" w:rsidRPr="006528E2" w:rsidP="00294A6E">
      <w:pPr>
        <w:bidi w:val="0"/>
        <w:spacing w:after="0" w:line="240" w:lineRule="auto"/>
        <w:ind w:firstLine="708"/>
        <w:contextualSpacing/>
        <w:jc w:val="both"/>
        <w:rPr>
          <w:rFonts w:ascii="Times New Roman" w:eastAsia="Calibri" w:hAnsi="Times New Roman" w:hint="default"/>
          <w:sz w:val="24"/>
          <w:szCs w:val="24"/>
        </w:rPr>
      </w:pPr>
      <w:r w:rsidRPr="006528E2">
        <w:rPr>
          <w:rFonts w:ascii="Times New Roman" w:eastAsia="Calibri" w:hAnsi="Times New Roman" w:hint="default"/>
          <w:sz w:val="24"/>
          <w:szCs w:val="24"/>
        </w:rPr>
        <w:t>Dopĺň</w:t>
      </w:r>
      <w:r w:rsidRPr="006528E2">
        <w:rPr>
          <w:rFonts w:ascii="Times New Roman" w:eastAsia="Calibri" w:hAnsi="Times New Roman" w:hint="default"/>
          <w:sz w:val="24"/>
          <w:szCs w:val="24"/>
        </w:rPr>
        <w:t>a sa nová</w:t>
      </w:r>
      <w:r w:rsidRPr="006528E2">
        <w:rPr>
          <w:rFonts w:ascii="Times New Roman" w:eastAsia="Calibri" w:hAnsi="Times New Roman" w:hint="default"/>
          <w:sz w:val="24"/>
          <w:szCs w:val="24"/>
        </w:rPr>
        <w:t xml:space="preserve"> povinnosť</w:t>
      </w:r>
      <w:r w:rsidRPr="006528E2">
        <w:rPr>
          <w:rFonts w:ascii="Times New Roman" w:eastAsia="Calibri" w:hAnsi="Times New Roman" w:hint="default"/>
          <w:sz w:val="24"/>
          <w:szCs w:val="24"/>
        </w:rPr>
        <w:t xml:space="preserve"> pre drž</w:t>
      </w:r>
      <w:r w:rsidRPr="006528E2">
        <w:rPr>
          <w:rFonts w:ascii="Times New Roman" w:eastAsia="Calibri" w:hAnsi="Times New Roman" w:hint="default"/>
          <w:sz w:val="24"/>
          <w:szCs w:val="24"/>
        </w:rPr>
        <w:t>iteľ</w:t>
      </w:r>
      <w:r w:rsidRPr="006528E2">
        <w:rPr>
          <w:rFonts w:ascii="Times New Roman" w:eastAsia="Calibri" w:hAnsi="Times New Roman" w:hint="default"/>
          <w:sz w:val="24"/>
          <w:szCs w:val="24"/>
        </w:rPr>
        <w:t>a povolenia na poskytovanie leká</w:t>
      </w:r>
      <w:r w:rsidRPr="006528E2">
        <w:rPr>
          <w:rFonts w:ascii="Times New Roman" w:eastAsia="Calibri" w:hAnsi="Times New Roman" w:hint="default"/>
          <w:sz w:val="24"/>
          <w:szCs w:val="24"/>
        </w:rPr>
        <w:t xml:space="preserve">renskej </w:t>
      </w:r>
      <w:r w:rsidRPr="006528E2">
        <w:rPr>
          <w:rFonts w:ascii="Times New Roman" w:eastAsia="Calibri" w:hAnsi="Times New Roman" w:hint="default"/>
          <w:sz w:val="24"/>
          <w:szCs w:val="24"/>
        </w:rPr>
        <w:t>starostlivosti ozná</w:t>
      </w:r>
      <w:r w:rsidRPr="006528E2">
        <w:rPr>
          <w:rFonts w:ascii="Times New Roman" w:eastAsia="Calibri" w:hAnsi="Times New Roman" w:hint="default"/>
          <w:sz w:val="24"/>
          <w:szCs w:val="24"/>
        </w:rPr>
        <w:t>miť</w:t>
      </w:r>
      <w:r w:rsidRPr="006528E2">
        <w:rPr>
          <w:rFonts w:ascii="Times New Roman" w:eastAsia="Calibri" w:hAnsi="Times New Roman" w:hint="default"/>
          <w:sz w:val="24"/>
          <w:szCs w:val="24"/>
        </w:rPr>
        <w:t xml:space="preserve"> do 30 dní</w:t>
      </w:r>
      <w:r w:rsidRPr="006528E2">
        <w:rPr>
          <w:rFonts w:ascii="Times New Roman" w:eastAsia="Calibri" w:hAnsi="Times New Roman" w:hint="default"/>
          <w:sz w:val="24"/>
          <w:szCs w:val="24"/>
        </w:rPr>
        <w:t xml:space="preserve"> po skonč</w:t>
      </w:r>
      <w:r w:rsidRPr="006528E2">
        <w:rPr>
          <w:rFonts w:ascii="Times New Roman" w:eastAsia="Calibri" w:hAnsi="Times New Roman" w:hint="default"/>
          <w:sz w:val="24"/>
          <w:szCs w:val="24"/>
        </w:rPr>
        <w:t>ení</w:t>
      </w:r>
      <w:r w:rsidRPr="006528E2">
        <w:rPr>
          <w:rFonts w:ascii="Times New Roman" w:eastAsia="Calibri" w:hAnsi="Times New Roman" w:hint="default"/>
          <w:sz w:val="24"/>
          <w:szCs w:val="24"/>
        </w:rPr>
        <w:t xml:space="preserve"> š</w:t>
      </w:r>
      <w:r w:rsidRPr="006528E2">
        <w:rPr>
          <w:rFonts w:ascii="Times New Roman" w:eastAsia="Calibri" w:hAnsi="Times New Roman" w:hint="default"/>
          <w:sz w:val="24"/>
          <w:szCs w:val="24"/>
        </w:rPr>
        <w:t>tvrť</w:t>
      </w:r>
      <w:r w:rsidRPr="006528E2">
        <w:rPr>
          <w:rFonts w:ascii="Times New Roman" w:eastAsia="Calibri" w:hAnsi="Times New Roman" w:hint="default"/>
          <w:sz w:val="24"/>
          <w:szCs w:val="24"/>
        </w:rPr>
        <w:t>roka ná</w:t>
      </w:r>
      <w:r w:rsidRPr="006528E2">
        <w:rPr>
          <w:rFonts w:ascii="Times New Roman" w:eastAsia="Calibri" w:hAnsi="Times New Roman" w:hint="default"/>
          <w:sz w:val="24"/>
          <w:szCs w:val="24"/>
        </w:rPr>
        <w:t>rodné</w:t>
      </w:r>
      <w:r w:rsidRPr="006528E2">
        <w:rPr>
          <w:rFonts w:ascii="Times New Roman" w:eastAsia="Calibri" w:hAnsi="Times New Roman" w:hint="default"/>
          <w:sz w:val="24"/>
          <w:szCs w:val="24"/>
        </w:rPr>
        <w:t>mu centru zdravotní</w:t>
      </w:r>
      <w:r w:rsidRPr="006528E2">
        <w:rPr>
          <w:rFonts w:ascii="Times New Roman" w:eastAsia="Calibri" w:hAnsi="Times New Roman" w:hint="default"/>
          <w:sz w:val="24"/>
          <w:szCs w:val="24"/>
        </w:rPr>
        <w:t>ckych informá</w:t>
      </w:r>
      <w:r w:rsidRPr="006528E2">
        <w:rPr>
          <w:rFonts w:ascii="Times New Roman" w:eastAsia="Calibri" w:hAnsi="Times New Roman" w:hint="default"/>
          <w:sz w:val="24"/>
          <w:szCs w:val="24"/>
        </w:rPr>
        <w:t>cií</w:t>
      </w:r>
      <w:r w:rsidRPr="006528E2">
        <w:rPr>
          <w:rFonts w:ascii="Times New Roman" w:eastAsia="Calibri" w:hAnsi="Times New Roman" w:hint="default"/>
          <w:sz w:val="24"/>
          <w:szCs w:val="24"/>
        </w:rPr>
        <w:t xml:space="preserve"> ú</w:t>
      </w:r>
      <w:r w:rsidRPr="006528E2">
        <w:rPr>
          <w:rFonts w:ascii="Times New Roman" w:eastAsia="Calibri" w:hAnsi="Times New Roman" w:hint="default"/>
          <w:sz w:val="24"/>
          <w:szCs w:val="24"/>
        </w:rPr>
        <w:t>daje o poč</w:t>
      </w:r>
      <w:r w:rsidRPr="006528E2">
        <w:rPr>
          <w:rFonts w:ascii="Times New Roman" w:eastAsia="Calibri" w:hAnsi="Times New Roman" w:hint="default"/>
          <w:sz w:val="24"/>
          <w:szCs w:val="24"/>
        </w:rPr>
        <w:t>te balení</w:t>
      </w:r>
      <w:r w:rsidRPr="006528E2">
        <w:rPr>
          <w:rFonts w:ascii="Times New Roman" w:eastAsia="Calibri" w:hAnsi="Times New Roman" w:hint="default"/>
          <w:sz w:val="24"/>
          <w:szCs w:val="24"/>
        </w:rPr>
        <w:t>, kó</w:t>
      </w:r>
      <w:r w:rsidRPr="006528E2">
        <w:rPr>
          <w:rFonts w:ascii="Times New Roman" w:eastAsia="Calibri" w:hAnsi="Times New Roman" w:hint="default"/>
          <w:sz w:val="24"/>
          <w:szCs w:val="24"/>
        </w:rPr>
        <w:t>du a ceny humá</w:t>
      </w:r>
      <w:r w:rsidRPr="006528E2">
        <w:rPr>
          <w:rFonts w:ascii="Times New Roman" w:eastAsia="Calibri" w:hAnsi="Times New Roman" w:hint="default"/>
          <w:sz w:val="24"/>
          <w:szCs w:val="24"/>
        </w:rPr>
        <w:t>nneho lieku, ktoré</w:t>
      </w:r>
      <w:r w:rsidRPr="006528E2">
        <w:rPr>
          <w:rFonts w:ascii="Times New Roman" w:eastAsia="Calibri" w:hAnsi="Times New Roman" w:hint="default"/>
          <w:sz w:val="24"/>
          <w:szCs w:val="24"/>
        </w:rPr>
        <w:t xml:space="preserve"> boli vydané</w:t>
      </w:r>
      <w:r w:rsidRPr="006528E2">
        <w:rPr>
          <w:rFonts w:ascii="Times New Roman" w:eastAsia="Calibri" w:hAnsi="Times New Roman" w:hint="default"/>
          <w:sz w:val="24"/>
          <w:szCs w:val="24"/>
        </w:rPr>
        <w:t xml:space="preserve"> na zá</w:t>
      </w:r>
      <w:r w:rsidRPr="006528E2">
        <w:rPr>
          <w:rFonts w:ascii="Times New Roman" w:eastAsia="Calibri" w:hAnsi="Times New Roman" w:hint="default"/>
          <w:sz w:val="24"/>
          <w:szCs w:val="24"/>
        </w:rPr>
        <w:t>klade veteriná</w:t>
      </w:r>
      <w:r w:rsidRPr="006528E2">
        <w:rPr>
          <w:rFonts w:ascii="Times New Roman" w:eastAsia="Calibri" w:hAnsi="Times New Roman" w:hint="default"/>
          <w:sz w:val="24"/>
          <w:szCs w:val="24"/>
        </w:rPr>
        <w:t>rneho leká</w:t>
      </w:r>
      <w:r w:rsidRPr="006528E2">
        <w:rPr>
          <w:rFonts w:ascii="Times New Roman" w:eastAsia="Calibri" w:hAnsi="Times New Roman" w:hint="default"/>
          <w:sz w:val="24"/>
          <w:szCs w:val="24"/>
        </w:rPr>
        <w:t>rskeho predpisu.</w:t>
      </w:r>
    </w:p>
    <w:p w:rsidR="00294A6E" w:rsidRPr="006528E2" w:rsidP="00294A6E">
      <w:pPr>
        <w:bidi w:val="0"/>
        <w:spacing w:after="0" w:line="240" w:lineRule="auto"/>
        <w:jc w:val="both"/>
        <w:rPr>
          <w:rFonts w:ascii="Times New Roman" w:eastAsia="Calibri" w:hAnsi="Times New Roman"/>
          <w:b/>
          <w:sz w:val="24"/>
          <w:szCs w:val="24"/>
        </w:rPr>
      </w:pPr>
    </w:p>
    <w:p w:rsidR="00294A6E" w:rsidRPr="006528E2" w:rsidP="00294A6E">
      <w:pPr>
        <w:bidi w:val="0"/>
        <w:spacing w:after="0" w:line="240" w:lineRule="auto"/>
        <w:jc w:val="both"/>
        <w:rPr>
          <w:rFonts w:ascii="Times New Roman" w:eastAsia="Calibri" w:hAnsi="Times New Roman" w:hint="default"/>
          <w:b/>
          <w:sz w:val="24"/>
          <w:szCs w:val="24"/>
        </w:rPr>
      </w:pPr>
      <w:r w:rsidRPr="006528E2">
        <w:rPr>
          <w:rFonts w:ascii="Times New Roman" w:eastAsia="Calibri" w:hAnsi="Times New Roman"/>
          <w:b/>
          <w:sz w:val="24"/>
          <w:szCs w:val="24"/>
        </w:rPr>
        <w:t>K </w:t>
      </w:r>
      <w:r w:rsidRPr="006528E2">
        <w:rPr>
          <w:rFonts w:ascii="Times New Roman" w:eastAsia="Calibri" w:hAnsi="Times New Roman" w:hint="default"/>
          <w:b/>
          <w:sz w:val="24"/>
          <w:szCs w:val="24"/>
        </w:rPr>
        <w:t>bodu 5 (§</w:t>
      </w:r>
      <w:r w:rsidRPr="006528E2">
        <w:rPr>
          <w:rFonts w:ascii="Times New Roman" w:eastAsia="Calibri" w:hAnsi="Times New Roman" w:hint="default"/>
          <w:b/>
          <w:sz w:val="24"/>
          <w:szCs w:val="24"/>
        </w:rPr>
        <w:t xml:space="preserve"> 104a)</w:t>
      </w:r>
    </w:p>
    <w:p w:rsidR="00294A6E" w:rsidRPr="006528E2" w:rsidP="00294A6E">
      <w:pPr>
        <w:bidi w:val="0"/>
        <w:spacing w:after="120" w:line="240" w:lineRule="auto"/>
        <w:ind w:firstLine="708"/>
        <w:jc w:val="both"/>
        <w:rPr>
          <w:rFonts w:ascii="Times New Roman" w:eastAsia="Calibri" w:hAnsi="Times New Roman" w:hint="default"/>
          <w:sz w:val="24"/>
          <w:szCs w:val="24"/>
        </w:rPr>
      </w:pPr>
      <w:r w:rsidRPr="006528E2">
        <w:rPr>
          <w:rFonts w:ascii="Times New Roman" w:eastAsia="Calibri" w:hAnsi="Times New Roman" w:hint="default"/>
          <w:sz w:val="24"/>
          <w:szCs w:val="24"/>
        </w:rPr>
        <w:t>V zá</w:t>
      </w:r>
      <w:r w:rsidRPr="006528E2">
        <w:rPr>
          <w:rFonts w:ascii="Times New Roman" w:eastAsia="Calibri" w:hAnsi="Times New Roman" w:hint="default"/>
          <w:sz w:val="24"/>
          <w:szCs w:val="24"/>
        </w:rPr>
        <w:t xml:space="preserve">ujme </w:t>
      </w:r>
      <w:r w:rsidRPr="00DF0039">
        <w:rPr>
          <w:rFonts w:ascii="Times New Roman" w:eastAsia="Calibri" w:hAnsi="Times New Roman"/>
          <w:sz w:val="24"/>
          <w:szCs w:val="24"/>
        </w:rPr>
        <w:t xml:space="preserve">kontroly </w:t>
      </w:r>
      <w:r w:rsidRPr="00DF0039">
        <w:rPr>
          <w:rFonts w:ascii="Times New Roman" w:eastAsia="Calibri" w:hAnsi="Times New Roman" w:hint="default"/>
          <w:sz w:val="24"/>
          <w:szCs w:val="24"/>
        </w:rPr>
        <w:t>ustanovenia §</w:t>
      </w:r>
      <w:r w:rsidRPr="00DF0039">
        <w:rPr>
          <w:rFonts w:ascii="Times New Roman" w:eastAsia="Calibri" w:hAnsi="Times New Roman" w:hint="default"/>
          <w:sz w:val="24"/>
          <w:szCs w:val="24"/>
        </w:rPr>
        <w:t xml:space="preserve"> 106 vrá</w:t>
      </w:r>
      <w:r w:rsidRPr="00DF0039">
        <w:rPr>
          <w:rFonts w:ascii="Times New Roman" w:eastAsia="Calibri" w:hAnsi="Times New Roman" w:hint="default"/>
          <w:sz w:val="24"/>
          <w:szCs w:val="24"/>
        </w:rPr>
        <w:t>tane nové</w:t>
      </w:r>
      <w:r w:rsidRPr="00DF0039">
        <w:rPr>
          <w:rFonts w:ascii="Times New Roman" w:eastAsia="Calibri" w:hAnsi="Times New Roman" w:hint="default"/>
          <w:sz w:val="24"/>
          <w:szCs w:val="24"/>
        </w:rPr>
        <w:t>ho vlož</w:t>
      </w:r>
      <w:r w:rsidRPr="00DF0039">
        <w:rPr>
          <w:rFonts w:ascii="Times New Roman" w:eastAsia="Calibri" w:hAnsi="Times New Roman" w:hint="default"/>
          <w:sz w:val="24"/>
          <w:szCs w:val="24"/>
        </w:rPr>
        <w:t>ené</w:t>
      </w:r>
      <w:r w:rsidRPr="00DF0039">
        <w:rPr>
          <w:rFonts w:ascii="Times New Roman" w:eastAsia="Calibri" w:hAnsi="Times New Roman" w:hint="default"/>
          <w:sz w:val="24"/>
          <w:szCs w:val="24"/>
        </w:rPr>
        <w:t>ho odseku 6 sa ukladá</w:t>
      </w:r>
      <w:r w:rsidRPr="00DF0039">
        <w:rPr>
          <w:rFonts w:ascii="Times New Roman" w:eastAsia="Calibri" w:hAnsi="Times New Roman" w:hint="default"/>
          <w:sz w:val="24"/>
          <w:szCs w:val="24"/>
        </w:rPr>
        <w:t xml:space="preserve"> veteriná</w:t>
      </w:r>
      <w:r w:rsidRPr="00DF0039">
        <w:rPr>
          <w:rFonts w:ascii="Times New Roman" w:eastAsia="Calibri" w:hAnsi="Times New Roman" w:hint="default"/>
          <w:sz w:val="24"/>
          <w:szCs w:val="24"/>
        </w:rPr>
        <w:t>rnemu leká</w:t>
      </w:r>
      <w:r w:rsidRPr="00DF0039">
        <w:rPr>
          <w:rFonts w:ascii="Times New Roman" w:eastAsia="Calibri" w:hAnsi="Times New Roman" w:hint="default"/>
          <w:sz w:val="24"/>
          <w:szCs w:val="24"/>
        </w:rPr>
        <w:t>rovi povinnosť</w:t>
      </w:r>
      <w:r w:rsidRPr="00DF0039">
        <w:rPr>
          <w:rFonts w:ascii="Times New Roman" w:eastAsia="Calibri" w:hAnsi="Times New Roman" w:hint="default"/>
          <w:sz w:val="24"/>
          <w:szCs w:val="24"/>
        </w:rPr>
        <w:t xml:space="preserve"> viesť</w:t>
      </w:r>
      <w:r w:rsidRPr="00DF0039">
        <w:rPr>
          <w:rFonts w:ascii="Times New Roman" w:eastAsia="Calibri" w:hAnsi="Times New Roman" w:hint="default"/>
          <w:sz w:val="24"/>
          <w:szCs w:val="24"/>
        </w:rPr>
        <w:t xml:space="preserve"> evidenciu predpí</w:t>
      </w:r>
      <w:r w:rsidRPr="00DF0039">
        <w:rPr>
          <w:rFonts w:ascii="Times New Roman" w:eastAsia="Calibri" w:hAnsi="Times New Roman" w:hint="default"/>
          <w:sz w:val="24"/>
          <w:szCs w:val="24"/>
        </w:rPr>
        <w:t>saný</w:t>
      </w:r>
      <w:r w:rsidRPr="00DF0039">
        <w:rPr>
          <w:rFonts w:ascii="Times New Roman" w:eastAsia="Calibri" w:hAnsi="Times New Roman" w:hint="default"/>
          <w:sz w:val="24"/>
          <w:szCs w:val="24"/>
        </w:rPr>
        <w:t>ch a </w:t>
      </w:r>
      <w:r w:rsidRPr="00DF0039">
        <w:rPr>
          <w:rFonts w:ascii="Times New Roman" w:eastAsia="Calibri" w:hAnsi="Times New Roman" w:hint="default"/>
          <w:sz w:val="24"/>
          <w:szCs w:val="24"/>
        </w:rPr>
        <w:t>podaný</w:t>
      </w:r>
      <w:r w:rsidRPr="00DF0039">
        <w:rPr>
          <w:rFonts w:ascii="Times New Roman" w:eastAsia="Calibri" w:hAnsi="Times New Roman" w:hint="default"/>
          <w:sz w:val="24"/>
          <w:szCs w:val="24"/>
        </w:rPr>
        <w:t>ch humá</w:t>
      </w:r>
      <w:r w:rsidRPr="00DF0039">
        <w:rPr>
          <w:rFonts w:ascii="Times New Roman" w:eastAsia="Calibri" w:hAnsi="Times New Roman" w:hint="default"/>
          <w:sz w:val="24"/>
          <w:szCs w:val="24"/>
        </w:rPr>
        <w:t>nnych liekov obdobný</w:t>
      </w:r>
      <w:r w:rsidRPr="00DF0039">
        <w:rPr>
          <w:rFonts w:ascii="Times New Roman" w:eastAsia="Calibri" w:hAnsi="Times New Roman" w:hint="default"/>
          <w:sz w:val="24"/>
          <w:szCs w:val="24"/>
        </w:rPr>
        <w:t>m spô</w:t>
      </w:r>
      <w:r w:rsidRPr="00DF0039">
        <w:rPr>
          <w:rFonts w:ascii="Times New Roman" w:eastAsia="Calibri" w:hAnsi="Times New Roman" w:hint="default"/>
          <w:sz w:val="24"/>
          <w:szCs w:val="24"/>
        </w:rPr>
        <w:t>sobom ako</w:t>
      </w:r>
      <w:r w:rsidRPr="006528E2">
        <w:rPr>
          <w:rFonts w:ascii="Times New Roman" w:eastAsia="Calibri" w:hAnsi="Times New Roman" w:hint="default"/>
          <w:sz w:val="24"/>
          <w:szCs w:val="24"/>
        </w:rPr>
        <w:t xml:space="preserve"> vedenie evidencie o predpí</w:t>
      </w:r>
      <w:r w:rsidRPr="006528E2">
        <w:rPr>
          <w:rFonts w:ascii="Times New Roman" w:eastAsia="Calibri" w:hAnsi="Times New Roman" w:hint="default"/>
          <w:sz w:val="24"/>
          <w:szCs w:val="24"/>
        </w:rPr>
        <w:t>saný</w:t>
      </w:r>
      <w:r w:rsidRPr="006528E2">
        <w:rPr>
          <w:rFonts w:ascii="Times New Roman" w:eastAsia="Calibri" w:hAnsi="Times New Roman" w:hint="default"/>
          <w:sz w:val="24"/>
          <w:szCs w:val="24"/>
        </w:rPr>
        <w:t>ch veteriná</w:t>
      </w:r>
      <w:r w:rsidRPr="006528E2">
        <w:rPr>
          <w:rFonts w:ascii="Times New Roman" w:eastAsia="Calibri" w:hAnsi="Times New Roman" w:hint="default"/>
          <w:sz w:val="24"/>
          <w:szCs w:val="24"/>
        </w:rPr>
        <w:t>rnych liekoch.</w:t>
      </w:r>
    </w:p>
    <w:p w:rsidR="00294A6E" w:rsidRPr="006528E2" w:rsidP="00294A6E">
      <w:pPr>
        <w:bidi w:val="0"/>
        <w:spacing w:after="120" w:line="240" w:lineRule="auto"/>
        <w:contextualSpacing/>
        <w:jc w:val="both"/>
        <w:rPr>
          <w:rFonts w:ascii="Times New Roman" w:eastAsia="Calibri" w:hAnsi="Times New Roman"/>
          <w:b/>
          <w:sz w:val="24"/>
          <w:szCs w:val="24"/>
        </w:rPr>
      </w:pPr>
      <w:r w:rsidRPr="006528E2">
        <w:rPr>
          <w:rFonts w:ascii="Times New Roman" w:eastAsia="Calibri" w:hAnsi="Times New Roman"/>
          <w:b/>
          <w:sz w:val="24"/>
          <w:szCs w:val="24"/>
        </w:rPr>
        <w:t>K </w:t>
      </w:r>
      <w:r w:rsidRPr="006528E2">
        <w:rPr>
          <w:rFonts w:ascii="Times New Roman" w:eastAsia="Calibri" w:hAnsi="Times New Roman" w:hint="default"/>
          <w:b/>
          <w:sz w:val="24"/>
          <w:szCs w:val="24"/>
        </w:rPr>
        <w:t>bodu 6 (§</w:t>
      </w:r>
      <w:r w:rsidRPr="006528E2">
        <w:rPr>
          <w:rFonts w:ascii="Times New Roman" w:eastAsia="Calibri" w:hAnsi="Times New Roman" w:hint="default"/>
          <w:b/>
          <w:sz w:val="24"/>
          <w:szCs w:val="24"/>
        </w:rPr>
        <w:t xml:space="preserve"> 106</w:t>
      </w:r>
      <w:r>
        <w:rPr>
          <w:rFonts w:ascii="Times New Roman" w:eastAsia="Calibri" w:hAnsi="Times New Roman"/>
          <w:b/>
          <w:sz w:val="24"/>
          <w:szCs w:val="24"/>
        </w:rPr>
        <w:t xml:space="preserve"> ods. 6</w:t>
      </w:r>
      <w:r w:rsidRPr="006528E2">
        <w:rPr>
          <w:rFonts w:ascii="Times New Roman" w:eastAsia="Calibri" w:hAnsi="Times New Roman"/>
          <w:b/>
          <w:sz w:val="24"/>
          <w:szCs w:val="24"/>
        </w:rPr>
        <w:t>)</w:t>
      </w:r>
    </w:p>
    <w:p w:rsidR="00294A6E" w:rsidRPr="006528E2" w:rsidP="00294A6E">
      <w:pPr>
        <w:bidi w:val="0"/>
        <w:spacing w:after="0" w:line="240" w:lineRule="auto"/>
        <w:ind w:firstLine="708"/>
        <w:jc w:val="both"/>
        <w:rPr>
          <w:rFonts w:ascii="Times New Roman" w:eastAsia="Calibri" w:hAnsi="Times New Roman" w:hint="default"/>
          <w:sz w:val="24"/>
          <w:szCs w:val="24"/>
        </w:rPr>
      </w:pPr>
      <w:r w:rsidRPr="006528E2">
        <w:rPr>
          <w:rFonts w:ascii="Times New Roman" w:eastAsia="Calibri" w:hAnsi="Times New Roman"/>
          <w:sz w:val="24"/>
          <w:szCs w:val="24"/>
        </w:rPr>
        <w:t>Us</w:t>
      </w:r>
      <w:r w:rsidRPr="006528E2">
        <w:rPr>
          <w:rFonts w:ascii="Times New Roman" w:eastAsia="Calibri" w:hAnsi="Times New Roman" w:hint="default"/>
          <w:sz w:val="24"/>
          <w:szCs w:val="24"/>
        </w:rPr>
        <w:t>tanovuje sa zodpovednosť</w:t>
      </w:r>
      <w:r w:rsidRPr="006528E2">
        <w:rPr>
          <w:rFonts w:ascii="Times New Roman" w:eastAsia="Calibri" w:hAnsi="Times New Roman" w:hint="default"/>
          <w:sz w:val="24"/>
          <w:szCs w:val="24"/>
        </w:rPr>
        <w:t xml:space="preserve"> veteriná</w:t>
      </w:r>
      <w:r w:rsidRPr="006528E2">
        <w:rPr>
          <w:rFonts w:ascii="Times New Roman" w:eastAsia="Calibri" w:hAnsi="Times New Roman" w:hint="default"/>
          <w:sz w:val="24"/>
          <w:szCs w:val="24"/>
        </w:rPr>
        <w:t>rneho leká</w:t>
      </w:r>
      <w:r w:rsidRPr="006528E2">
        <w:rPr>
          <w:rFonts w:ascii="Times New Roman" w:eastAsia="Calibri" w:hAnsi="Times New Roman" w:hint="default"/>
          <w:sz w:val="24"/>
          <w:szCs w:val="24"/>
        </w:rPr>
        <w:t>ra za odborné</w:t>
      </w:r>
      <w:r w:rsidRPr="006528E2">
        <w:rPr>
          <w:rFonts w:ascii="Times New Roman" w:eastAsia="Calibri" w:hAnsi="Times New Roman" w:hint="default"/>
          <w:sz w:val="24"/>
          <w:szCs w:val="24"/>
        </w:rPr>
        <w:t xml:space="preserve"> a úč</w:t>
      </w:r>
      <w:r w:rsidRPr="006528E2">
        <w:rPr>
          <w:rFonts w:ascii="Times New Roman" w:eastAsia="Calibri" w:hAnsi="Times New Roman" w:hint="default"/>
          <w:sz w:val="24"/>
          <w:szCs w:val="24"/>
        </w:rPr>
        <w:t>elné</w:t>
      </w:r>
      <w:r w:rsidRPr="006528E2">
        <w:rPr>
          <w:rFonts w:ascii="Times New Roman" w:eastAsia="Calibri" w:hAnsi="Times New Roman" w:hint="default"/>
          <w:sz w:val="24"/>
          <w:szCs w:val="24"/>
        </w:rPr>
        <w:t xml:space="preserve"> predpí</w:t>
      </w:r>
      <w:r w:rsidRPr="006528E2">
        <w:rPr>
          <w:rFonts w:ascii="Times New Roman" w:eastAsia="Calibri" w:hAnsi="Times New Roman" w:hint="default"/>
          <w:sz w:val="24"/>
          <w:szCs w:val="24"/>
        </w:rPr>
        <w:t>sanie a podanie humá</w:t>
      </w:r>
      <w:r w:rsidRPr="006528E2">
        <w:rPr>
          <w:rFonts w:ascii="Times New Roman" w:eastAsia="Calibri" w:hAnsi="Times New Roman" w:hint="default"/>
          <w:sz w:val="24"/>
          <w:szCs w:val="24"/>
        </w:rPr>
        <w:t>nneho lieku lieč</w:t>
      </w:r>
      <w:r w:rsidRPr="006528E2">
        <w:rPr>
          <w:rFonts w:ascii="Times New Roman" w:eastAsia="Calibri" w:hAnsi="Times New Roman" w:hint="default"/>
          <w:sz w:val="24"/>
          <w:szCs w:val="24"/>
        </w:rPr>
        <w:t>ené</w:t>
      </w:r>
      <w:r w:rsidRPr="006528E2">
        <w:rPr>
          <w:rFonts w:ascii="Times New Roman" w:eastAsia="Calibri" w:hAnsi="Times New Roman" w:hint="default"/>
          <w:sz w:val="24"/>
          <w:szCs w:val="24"/>
        </w:rPr>
        <w:t>mu zvierať</w:t>
      </w:r>
      <w:r w:rsidRPr="006528E2">
        <w:rPr>
          <w:rFonts w:ascii="Times New Roman" w:eastAsia="Calibri" w:hAnsi="Times New Roman" w:hint="default"/>
          <w:sz w:val="24"/>
          <w:szCs w:val="24"/>
        </w:rPr>
        <w:t>u.</w:t>
      </w:r>
    </w:p>
    <w:p w:rsidR="00294A6E" w:rsidRPr="006528E2" w:rsidP="00294A6E">
      <w:pPr>
        <w:bidi w:val="0"/>
        <w:spacing w:after="0" w:line="240" w:lineRule="auto"/>
        <w:jc w:val="both"/>
        <w:rPr>
          <w:rFonts w:ascii="Times New Roman" w:eastAsia="Calibri"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7, 8, 10, 16 až 19 (§ 119 ods. 2, 4 a 12 písm. h), § 120 ods. 7, 12 až 15, 21 a 22)</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V rámci postupného prechodu na elektronické zdravotníctvo  sa pri predpisovaní humánnych liekov, zdravotníckych pomôcok a dietetických potravín navrhuje, aby mohol predpisujúci lekár v ambulantnom zdravotníckom zariadení na základe dohody s pacientom predpísať humánny liek, zdravotnícku pomôcku alebo dietetickú potravinu len elektronicky formou vytvorenia preskripčného záznamu v elektronickej zdravotnej knižke bez vypísania lekárskeho predpisu v listinnej podobe. Je na predpisujúcom lekárovi a pacientovi akú formu dohody zvolia, predpokladá sa, že pôjde o ústnu dohodu uzavretú na základe dôvery medzi lekárom a pacientom. O možnosti predpísania humánneho lieku, zdravotníckej pomôcky alebo dietetickej potraviny je predpisujúci lekár povinný pacienta informovať. Preskripčný záznam bude mať osoba uložený vo svojej elektronickej zdravotnej knižke. V jednom preskripčnom zázname môže byť predpísaný jeden humánny liek alebo liečivo alebo jeden druh zdravotníckej pomôcky. </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Súčasne sa rozširuje skupina liekov, ktoré je možné predpísať elektronicky o lieky s obsahom omamnej látky II. skupiny alebo psychotropnej látky II. skupiny, ktoré sa v súčasnosti predpisujú na lekársky predpis označený šikmým modrým prúžkom. Pri predpisovaní tejto skupiny liekov bude predpisujúci lekár povinný vytvoriť preskripčný záznam v elektronickej zdravotnej knižke. Na účely prepojenia listinnej podoby receptu s</w:t>
      </w:r>
      <w:r>
        <w:rPr>
          <w:rFonts w:ascii="Times New Roman" w:hAnsi="Times New Roman"/>
          <w:sz w:val="24"/>
          <w:szCs w:val="24"/>
        </w:rPr>
        <w:t> </w:t>
      </w:r>
      <w:r w:rsidRPr="006528E2">
        <w:rPr>
          <w:rFonts w:ascii="Times New Roman" w:hAnsi="Times New Roman"/>
          <w:sz w:val="24"/>
          <w:szCs w:val="24"/>
        </w:rPr>
        <w:t>elektronickou</w:t>
      </w:r>
      <w:r>
        <w:rPr>
          <w:rFonts w:ascii="Times New Roman" w:hAnsi="Times New Roman"/>
          <w:sz w:val="24"/>
          <w:szCs w:val="24"/>
        </w:rPr>
        <w:t xml:space="preserve"> podobou</w:t>
      </w:r>
      <w:r w:rsidRPr="006528E2">
        <w:rPr>
          <w:rFonts w:ascii="Times New Roman" w:hAnsi="Times New Roman"/>
          <w:sz w:val="24"/>
          <w:szCs w:val="24"/>
        </w:rPr>
        <w:t xml:space="preserve"> musí </w:t>
      </w:r>
      <w:r>
        <w:rPr>
          <w:rFonts w:ascii="Times New Roman" w:hAnsi="Times New Roman"/>
          <w:sz w:val="24"/>
          <w:szCs w:val="24"/>
        </w:rPr>
        <w:t xml:space="preserve">byť </w:t>
      </w:r>
      <w:r w:rsidRPr="006528E2">
        <w:rPr>
          <w:rFonts w:ascii="Times New Roman" w:hAnsi="Times New Roman"/>
          <w:sz w:val="24"/>
          <w:szCs w:val="24"/>
        </w:rPr>
        <w:t xml:space="preserve">lekársky predpis označený šikmým modrým prúžkom obsahovať identifikátor preskripčného záznamu. Aj túto skupinu liekov bude možné na základe dohody s pacientom predpísať čisto elektronicky. </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Ďalšie legislatívno-technické úpravy súvisiace s umožnením predpisovania humánny liekov, zdravotníckych pomôcok a dietetických potravín elektronicky vytvorením preskripčného záznamu.</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9 (§ 119 ods. 11)</w:t>
      </w:r>
    </w:p>
    <w:p w:rsidR="00294A6E" w:rsidRPr="006528E2" w:rsidP="00294A6E">
      <w:pPr>
        <w:bidi w:val="0"/>
        <w:spacing w:line="240" w:lineRule="auto"/>
        <w:ind w:firstLine="708"/>
        <w:jc w:val="both"/>
        <w:rPr>
          <w:rFonts w:ascii="Times New Roman" w:eastAsia="Calibri" w:hAnsi="Times New Roman" w:hint="default"/>
          <w:sz w:val="24"/>
          <w:szCs w:val="24"/>
        </w:rPr>
      </w:pPr>
      <w:r w:rsidRPr="006528E2">
        <w:rPr>
          <w:rFonts w:ascii="Times New Roman" w:eastAsia="Calibri" w:hAnsi="Times New Roman" w:hint="default"/>
          <w:sz w:val="24"/>
          <w:szCs w:val="24"/>
        </w:rPr>
        <w:t>Podľ</w:t>
      </w:r>
      <w:r w:rsidRPr="006528E2">
        <w:rPr>
          <w:rFonts w:ascii="Times New Roman" w:eastAsia="Calibri" w:hAnsi="Times New Roman" w:hint="default"/>
          <w:sz w:val="24"/>
          <w:szCs w:val="24"/>
        </w:rPr>
        <w:t>a doterajš</w:t>
      </w:r>
      <w:r w:rsidRPr="006528E2">
        <w:rPr>
          <w:rFonts w:ascii="Times New Roman" w:eastAsia="Calibri" w:hAnsi="Times New Roman" w:hint="default"/>
          <w:sz w:val="24"/>
          <w:szCs w:val="24"/>
        </w:rPr>
        <w:t>ej prá</w:t>
      </w:r>
      <w:r w:rsidRPr="006528E2">
        <w:rPr>
          <w:rFonts w:ascii="Times New Roman" w:eastAsia="Calibri" w:hAnsi="Times New Roman" w:hint="default"/>
          <w:sz w:val="24"/>
          <w:szCs w:val="24"/>
        </w:rPr>
        <w:t>vnej ú</w:t>
      </w:r>
      <w:r w:rsidRPr="006528E2">
        <w:rPr>
          <w:rFonts w:ascii="Times New Roman" w:eastAsia="Calibri" w:hAnsi="Times New Roman" w:hint="default"/>
          <w:sz w:val="24"/>
          <w:szCs w:val="24"/>
        </w:rPr>
        <w:t>pravy predstavuje maximá</w:t>
      </w:r>
      <w:r w:rsidRPr="006528E2">
        <w:rPr>
          <w:rFonts w:ascii="Times New Roman" w:eastAsia="Calibri" w:hAnsi="Times New Roman" w:hint="default"/>
          <w:sz w:val="24"/>
          <w:szCs w:val="24"/>
        </w:rPr>
        <w:t>lna lehota š</w:t>
      </w:r>
      <w:r w:rsidRPr="006528E2">
        <w:rPr>
          <w:rFonts w:ascii="Times New Roman" w:eastAsia="Calibri" w:hAnsi="Times New Roman" w:hint="default"/>
          <w:sz w:val="24"/>
          <w:szCs w:val="24"/>
        </w:rPr>
        <w:t>esť</w:t>
      </w:r>
      <w:r w:rsidRPr="006528E2">
        <w:rPr>
          <w:rFonts w:ascii="Times New Roman" w:eastAsia="Calibri" w:hAnsi="Times New Roman" w:hint="default"/>
          <w:sz w:val="24"/>
          <w:szCs w:val="24"/>
        </w:rPr>
        <w:t xml:space="preserve"> mesiacov, poč</w:t>
      </w:r>
      <w:r w:rsidRPr="006528E2">
        <w:rPr>
          <w:rFonts w:ascii="Times New Roman" w:eastAsia="Calibri" w:hAnsi="Times New Roman" w:hint="default"/>
          <w:sz w:val="24"/>
          <w:szCs w:val="24"/>
        </w:rPr>
        <w:t>as ktorej je vš</w:t>
      </w:r>
      <w:r w:rsidRPr="006528E2">
        <w:rPr>
          <w:rFonts w:ascii="Times New Roman" w:eastAsia="Calibri" w:hAnsi="Times New Roman" w:hint="default"/>
          <w:sz w:val="24"/>
          <w:szCs w:val="24"/>
        </w:rPr>
        <w:t>eobecný</w:t>
      </w:r>
      <w:r w:rsidRPr="006528E2">
        <w:rPr>
          <w:rFonts w:ascii="Times New Roman" w:eastAsia="Calibri" w:hAnsi="Times New Roman" w:hint="default"/>
          <w:sz w:val="24"/>
          <w:szCs w:val="24"/>
        </w:rPr>
        <w:t xml:space="preserve"> leká</w:t>
      </w:r>
      <w:r w:rsidRPr="006528E2">
        <w:rPr>
          <w:rFonts w:ascii="Times New Roman" w:eastAsia="Calibri" w:hAnsi="Times New Roman" w:hint="default"/>
          <w:sz w:val="24"/>
          <w:szCs w:val="24"/>
        </w:rPr>
        <w:t>r oprá</w:t>
      </w:r>
      <w:r w:rsidRPr="006528E2">
        <w:rPr>
          <w:rFonts w:ascii="Times New Roman" w:eastAsia="Calibri" w:hAnsi="Times New Roman" w:hint="default"/>
          <w:sz w:val="24"/>
          <w:szCs w:val="24"/>
        </w:rPr>
        <w:t>vnený</w:t>
      </w:r>
      <w:r w:rsidRPr="006528E2">
        <w:rPr>
          <w:rFonts w:ascii="Times New Roman" w:eastAsia="Calibri" w:hAnsi="Times New Roman" w:hint="default"/>
          <w:sz w:val="24"/>
          <w:szCs w:val="24"/>
        </w:rPr>
        <w:t xml:space="preserve"> predpisovať</w:t>
      </w:r>
      <w:r w:rsidRPr="006528E2">
        <w:rPr>
          <w:rFonts w:ascii="Times New Roman" w:eastAsia="Calibri" w:hAnsi="Times New Roman" w:hint="default"/>
          <w:sz w:val="24"/>
          <w:szCs w:val="24"/>
        </w:rPr>
        <w:t xml:space="preserve"> humá</w:t>
      </w:r>
      <w:r w:rsidRPr="006528E2">
        <w:rPr>
          <w:rFonts w:ascii="Times New Roman" w:eastAsia="Calibri" w:hAnsi="Times New Roman" w:hint="default"/>
          <w:sz w:val="24"/>
          <w:szCs w:val="24"/>
        </w:rPr>
        <w:t>nny liek, dietetickú</w:t>
      </w:r>
      <w:r w:rsidRPr="006528E2">
        <w:rPr>
          <w:rFonts w:ascii="Times New Roman" w:eastAsia="Calibri" w:hAnsi="Times New Roman" w:hint="default"/>
          <w:sz w:val="24"/>
          <w:szCs w:val="24"/>
        </w:rPr>
        <w:t xml:space="preserve"> potravinu alebo zdravotní</w:t>
      </w:r>
      <w:r w:rsidRPr="006528E2">
        <w:rPr>
          <w:rFonts w:ascii="Times New Roman" w:eastAsia="Calibri" w:hAnsi="Times New Roman" w:hint="default"/>
          <w:sz w:val="24"/>
          <w:szCs w:val="24"/>
        </w:rPr>
        <w:t>cku pomô</w:t>
      </w:r>
      <w:r w:rsidRPr="006528E2">
        <w:rPr>
          <w:rFonts w:ascii="Times New Roman" w:eastAsia="Calibri" w:hAnsi="Times New Roman" w:hint="default"/>
          <w:sz w:val="24"/>
          <w:szCs w:val="24"/>
        </w:rPr>
        <w:t>cku na zá</w:t>
      </w:r>
      <w:r w:rsidRPr="006528E2">
        <w:rPr>
          <w:rFonts w:ascii="Times New Roman" w:eastAsia="Calibri" w:hAnsi="Times New Roman" w:hint="default"/>
          <w:sz w:val="24"/>
          <w:szCs w:val="24"/>
        </w:rPr>
        <w:t>klade odporúč</w:t>
      </w:r>
      <w:r w:rsidRPr="006528E2">
        <w:rPr>
          <w:rFonts w:ascii="Times New Roman" w:eastAsia="Calibri" w:hAnsi="Times New Roman" w:hint="default"/>
          <w:sz w:val="24"/>
          <w:szCs w:val="24"/>
        </w:rPr>
        <w:t>ania odborné</w:t>
      </w:r>
      <w:r w:rsidRPr="006528E2">
        <w:rPr>
          <w:rFonts w:ascii="Times New Roman" w:eastAsia="Calibri" w:hAnsi="Times New Roman" w:hint="default"/>
          <w:sz w:val="24"/>
          <w:szCs w:val="24"/>
        </w:rPr>
        <w:t>ho leká</w:t>
      </w:r>
      <w:r w:rsidRPr="006528E2">
        <w:rPr>
          <w:rFonts w:ascii="Times New Roman" w:eastAsia="Calibri" w:hAnsi="Times New Roman" w:hint="default"/>
          <w:sz w:val="24"/>
          <w:szCs w:val="24"/>
        </w:rPr>
        <w:t>ra. Ako ukazuje bež</w:t>
      </w:r>
      <w:r w:rsidRPr="006528E2">
        <w:rPr>
          <w:rFonts w:ascii="Times New Roman" w:eastAsia="Calibri" w:hAnsi="Times New Roman" w:hint="default"/>
          <w:sz w:val="24"/>
          <w:szCs w:val="24"/>
        </w:rPr>
        <w:t>ná</w:t>
      </w:r>
      <w:r w:rsidRPr="006528E2">
        <w:rPr>
          <w:rFonts w:ascii="Times New Roman" w:eastAsia="Calibri" w:hAnsi="Times New Roman" w:hint="default"/>
          <w:sz w:val="24"/>
          <w:szCs w:val="24"/>
        </w:rPr>
        <w:t xml:space="preserve"> klin</w:t>
      </w:r>
      <w:r w:rsidRPr="006528E2">
        <w:rPr>
          <w:rFonts w:ascii="Times New Roman" w:eastAsia="Calibri" w:hAnsi="Times New Roman" w:hint="default"/>
          <w:sz w:val="24"/>
          <w:szCs w:val="24"/>
        </w:rPr>
        <w:t>i</w:t>
      </w:r>
      <w:r w:rsidRPr="006528E2">
        <w:rPr>
          <w:rFonts w:ascii="Times New Roman" w:eastAsia="Calibri" w:hAnsi="Times New Roman" w:hint="default"/>
          <w:sz w:val="24"/>
          <w:szCs w:val="24"/>
        </w:rPr>
        <w:t>cká</w:t>
      </w:r>
      <w:r w:rsidRPr="006528E2">
        <w:rPr>
          <w:rFonts w:ascii="Times New Roman" w:eastAsia="Calibri" w:hAnsi="Times New Roman" w:hint="default"/>
          <w:sz w:val="24"/>
          <w:szCs w:val="24"/>
        </w:rPr>
        <w:t xml:space="preserve"> prax, je tá</w:t>
      </w:r>
      <w:r w:rsidRPr="006528E2">
        <w:rPr>
          <w:rFonts w:ascii="Times New Roman" w:eastAsia="Calibri" w:hAnsi="Times New Roman" w:hint="default"/>
          <w:sz w:val="24"/>
          <w:szCs w:val="24"/>
        </w:rPr>
        <w:t>to lehota krá</w:t>
      </w:r>
      <w:r w:rsidRPr="006528E2">
        <w:rPr>
          <w:rFonts w:ascii="Times New Roman" w:eastAsia="Calibri" w:hAnsi="Times New Roman" w:hint="default"/>
          <w:sz w:val="24"/>
          <w:szCs w:val="24"/>
        </w:rPr>
        <w:t>tka a generuje množ</w:t>
      </w:r>
      <w:r w:rsidRPr="006528E2">
        <w:rPr>
          <w:rFonts w:ascii="Times New Roman" w:eastAsia="Calibri" w:hAnsi="Times New Roman" w:hint="default"/>
          <w:sz w:val="24"/>
          <w:szCs w:val="24"/>
        </w:rPr>
        <w:t>stvo zbytoč</w:t>
      </w:r>
      <w:r w:rsidRPr="006528E2">
        <w:rPr>
          <w:rFonts w:ascii="Times New Roman" w:eastAsia="Calibri" w:hAnsi="Times New Roman" w:hint="default"/>
          <w:sz w:val="24"/>
          <w:szCs w:val="24"/>
        </w:rPr>
        <w:t>ný</w:t>
      </w:r>
      <w:r w:rsidRPr="006528E2">
        <w:rPr>
          <w:rFonts w:ascii="Times New Roman" w:eastAsia="Calibri" w:hAnsi="Times New Roman" w:hint="default"/>
          <w:sz w:val="24"/>
          <w:szCs w:val="24"/>
        </w:rPr>
        <w:t>ch ná</w:t>
      </w:r>
      <w:r w:rsidRPr="006528E2">
        <w:rPr>
          <w:rFonts w:ascii="Times New Roman" w:eastAsia="Calibri" w:hAnsi="Times New Roman" w:hint="default"/>
          <w:sz w:val="24"/>
          <w:szCs w:val="24"/>
        </w:rPr>
        <w:t>vš</w:t>
      </w:r>
      <w:r w:rsidRPr="006528E2">
        <w:rPr>
          <w:rFonts w:ascii="Times New Roman" w:eastAsia="Calibri" w:hAnsi="Times New Roman" w:hint="default"/>
          <w:sz w:val="24"/>
          <w:szCs w:val="24"/>
        </w:rPr>
        <w:t>tev z nemedicí</w:t>
      </w:r>
      <w:r w:rsidRPr="006528E2">
        <w:rPr>
          <w:rFonts w:ascii="Times New Roman" w:eastAsia="Calibri" w:hAnsi="Times New Roman" w:hint="default"/>
          <w:sz w:val="24"/>
          <w:szCs w:val="24"/>
        </w:rPr>
        <w:t>nskych dô</w:t>
      </w:r>
      <w:r w:rsidRPr="006528E2">
        <w:rPr>
          <w:rFonts w:ascii="Times New Roman" w:eastAsia="Calibri" w:hAnsi="Times New Roman" w:hint="default"/>
          <w:sz w:val="24"/>
          <w:szCs w:val="24"/>
        </w:rPr>
        <w:t>vodov u odborné</w:t>
      </w:r>
      <w:r w:rsidRPr="006528E2">
        <w:rPr>
          <w:rFonts w:ascii="Times New Roman" w:eastAsia="Calibri" w:hAnsi="Times New Roman" w:hint="default"/>
          <w:sz w:val="24"/>
          <w:szCs w:val="24"/>
        </w:rPr>
        <w:t>ho leká</w:t>
      </w:r>
      <w:r w:rsidRPr="006528E2">
        <w:rPr>
          <w:rFonts w:ascii="Times New Roman" w:eastAsia="Calibri" w:hAnsi="Times New Roman" w:hint="default"/>
          <w:sz w:val="24"/>
          <w:szCs w:val="24"/>
        </w:rPr>
        <w:t>ra aj vš</w:t>
      </w:r>
      <w:r w:rsidRPr="006528E2">
        <w:rPr>
          <w:rFonts w:ascii="Times New Roman" w:eastAsia="Calibri" w:hAnsi="Times New Roman" w:hint="default"/>
          <w:sz w:val="24"/>
          <w:szCs w:val="24"/>
        </w:rPr>
        <w:t>eobecné</w:t>
      </w:r>
      <w:r w:rsidRPr="006528E2">
        <w:rPr>
          <w:rFonts w:ascii="Times New Roman" w:eastAsia="Calibri" w:hAnsi="Times New Roman" w:hint="default"/>
          <w:sz w:val="24"/>
          <w:szCs w:val="24"/>
        </w:rPr>
        <w:t>ho leká</w:t>
      </w:r>
      <w:r w:rsidRPr="006528E2">
        <w:rPr>
          <w:rFonts w:ascii="Times New Roman" w:eastAsia="Calibri" w:hAnsi="Times New Roman" w:hint="default"/>
          <w:sz w:val="24"/>
          <w:szCs w:val="24"/>
        </w:rPr>
        <w:t>ra. Zo strany odborné</w:t>
      </w:r>
      <w:r w:rsidRPr="006528E2">
        <w:rPr>
          <w:rFonts w:ascii="Times New Roman" w:eastAsia="Calibri" w:hAnsi="Times New Roman" w:hint="default"/>
          <w:sz w:val="24"/>
          <w:szCs w:val="24"/>
        </w:rPr>
        <w:t>ho leká</w:t>
      </w:r>
      <w:r w:rsidRPr="006528E2">
        <w:rPr>
          <w:rFonts w:ascii="Times New Roman" w:eastAsia="Calibri" w:hAnsi="Times New Roman" w:hint="default"/>
          <w:sz w:val="24"/>
          <w:szCs w:val="24"/>
        </w:rPr>
        <w:t>ra bola č</w:t>
      </w:r>
      <w:r w:rsidRPr="006528E2">
        <w:rPr>
          <w:rFonts w:ascii="Times New Roman" w:eastAsia="Calibri" w:hAnsi="Times New Roman" w:hint="default"/>
          <w:sz w:val="24"/>
          <w:szCs w:val="24"/>
        </w:rPr>
        <w:t>asto kontrola pacienta s prí</w:t>
      </w:r>
      <w:r w:rsidRPr="006528E2">
        <w:rPr>
          <w:rFonts w:ascii="Times New Roman" w:eastAsia="Calibri" w:hAnsi="Times New Roman" w:hint="default"/>
          <w:sz w:val="24"/>
          <w:szCs w:val="24"/>
        </w:rPr>
        <w:t>sluš</w:t>
      </w:r>
      <w:r w:rsidRPr="006528E2">
        <w:rPr>
          <w:rFonts w:ascii="Times New Roman" w:eastAsia="Calibri" w:hAnsi="Times New Roman" w:hint="default"/>
          <w:sz w:val="24"/>
          <w:szCs w:val="24"/>
        </w:rPr>
        <w:t>ný</w:t>
      </w:r>
      <w:r w:rsidRPr="006528E2">
        <w:rPr>
          <w:rFonts w:ascii="Times New Roman" w:eastAsia="Calibri" w:hAnsi="Times New Roman" w:hint="default"/>
          <w:sz w:val="24"/>
          <w:szCs w:val="24"/>
        </w:rPr>
        <w:t>m ochorení</w:t>
      </w:r>
      <w:r w:rsidRPr="006528E2">
        <w:rPr>
          <w:rFonts w:ascii="Times New Roman" w:eastAsia="Calibri" w:hAnsi="Times New Roman" w:hint="default"/>
          <w:sz w:val="24"/>
          <w:szCs w:val="24"/>
        </w:rPr>
        <w:t>m potrebná</w:t>
      </w:r>
      <w:r w:rsidRPr="006528E2">
        <w:rPr>
          <w:rFonts w:ascii="Times New Roman" w:eastAsia="Calibri" w:hAnsi="Times New Roman" w:hint="default"/>
          <w:sz w:val="24"/>
          <w:szCs w:val="24"/>
        </w:rPr>
        <w:t xml:space="preserve"> až</w:t>
      </w:r>
      <w:r w:rsidRPr="006528E2">
        <w:rPr>
          <w:rFonts w:ascii="Times New Roman" w:eastAsia="Calibri" w:hAnsi="Times New Roman" w:hint="default"/>
          <w:sz w:val="24"/>
          <w:szCs w:val="24"/>
        </w:rPr>
        <w:t xml:space="preserve"> po č</w:t>
      </w:r>
      <w:r w:rsidRPr="006528E2">
        <w:rPr>
          <w:rFonts w:ascii="Times New Roman" w:eastAsia="Calibri" w:hAnsi="Times New Roman" w:hint="default"/>
          <w:sz w:val="24"/>
          <w:szCs w:val="24"/>
        </w:rPr>
        <w:t>asovom ú</w:t>
      </w:r>
      <w:r w:rsidRPr="006528E2">
        <w:rPr>
          <w:rFonts w:ascii="Times New Roman" w:eastAsia="Calibri" w:hAnsi="Times New Roman" w:hint="default"/>
          <w:sz w:val="24"/>
          <w:szCs w:val="24"/>
        </w:rPr>
        <w:t>seku presahujú</w:t>
      </w:r>
      <w:r w:rsidRPr="006528E2">
        <w:rPr>
          <w:rFonts w:ascii="Times New Roman" w:eastAsia="Calibri" w:hAnsi="Times New Roman" w:hint="default"/>
          <w:sz w:val="24"/>
          <w:szCs w:val="24"/>
        </w:rPr>
        <w:t>c</w:t>
      </w:r>
      <w:r w:rsidRPr="006528E2">
        <w:rPr>
          <w:rFonts w:ascii="Times New Roman" w:eastAsia="Calibri" w:hAnsi="Times New Roman" w:hint="default"/>
          <w:sz w:val="24"/>
          <w:szCs w:val="24"/>
        </w:rPr>
        <w:t>om š</w:t>
      </w:r>
      <w:r w:rsidRPr="006528E2">
        <w:rPr>
          <w:rFonts w:ascii="Times New Roman" w:eastAsia="Calibri" w:hAnsi="Times New Roman" w:hint="default"/>
          <w:sz w:val="24"/>
          <w:szCs w:val="24"/>
        </w:rPr>
        <w:t>esť</w:t>
      </w:r>
      <w:r w:rsidRPr="006528E2">
        <w:rPr>
          <w:rFonts w:ascii="Times New Roman" w:eastAsia="Calibri" w:hAnsi="Times New Roman" w:hint="default"/>
          <w:sz w:val="24"/>
          <w:szCs w:val="24"/>
        </w:rPr>
        <w:t xml:space="preserve"> mesiacov. Na zá</w:t>
      </w:r>
      <w:r w:rsidRPr="006528E2">
        <w:rPr>
          <w:rFonts w:ascii="Times New Roman" w:eastAsia="Calibri" w:hAnsi="Times New Roman" w:hint="default"/>
          <w:sz w:val="24"/>
          <w:szCs w:val="24"/>
        </w:rPr>
        <w:t>klade doterajš</w:t>
      </w:r>
      <w:r w:rsidRPr="006528E2">
        <w:rPr>
          <w:rFonts w:ascii="Times New Roman" w:eastAsia="Calibri" w:hAnsi="Times New Roman" w:hint="default"/>
          <w:sz w:val="24"/>
          <w:szCs w:val="24"/>
        </w:rPr>
        <w:t>ieho obmedzenia dĺž</w:t>
      </w:r>
      <w:r w:rsidRPr="006528E2">
        <w:rPr>
          <w:rFonts w:ascii="Times New Roman" w:eastAsia="Calibri" w:hAnsi="Times New Roman" w:hint="default"/>
          <w:sz w:val="24"/>
          <w:szCs w:val="24"/>
        </w:rPr>
        <w:t>ky odporúč</w:t>
      </w:r>
      <w:r w:rsidRPr="006528E2">
        <w:rPr>
          <w:rFonts w:ascii="Times New Roman" w:eastAsia="Calibri" w:hAnsi="Times New Roman" w:hint="default"/>
          <w:sz w:val="24"/>
          <w:szCs w:val="24"/>
        </w:rPr>
        <w:t>ania bol vš</w:t>
      </w:r>
      <w:r w:rsidRPr="006528E2">
        <w:rPr>
          <w:rFonts w:ascii="Times New Roman" w:eastAsia="Calibri" w:hAnsi="Times New Roman" w:hint="default"/>
          <w:sz w:val="24"/>
          <w:szCs w:val="24"/>
        </w:rPr>
        <w:t>ak č</w:t>
      </w:r>
      <w:r w:rsidRPr="006528E2">
        <w:rPr>
          <w:rFonts w:ascii="Times New Roman" w:eastAsia="Calibri" w:hAnsi="Times New Roman" w:hint="default"/>
          <w:sz w:val="24"/>
          <w:szCs w:val="24"/>
        </w:rPr>
        <w:t>asto vš</w:t>
      </w:r>
      <w:r w:rsidRPr="006528E2">
        <w:rPr>
          <w:rFonts w:ascii="Times New Roman" w:eastAsia="Calibri" w:hAnsi="Times New Roman" w:hint="default"/>
          <w:sz w:val="24"/>
          <w:szCs w:val="24"/>
        </w:rPr>
        <w:t>eobecný</w:t>
      </w:r>
      <w:r w:rsidRPr="006528E2">
        <w:rPr>
          <w:rFonts w:ascii="Times New Roman" w:eastAsia="Calibri" w:hAnsi="Times New Roman" w:hint="default"/>
          <w:sz w:val="24"/>
          <w:szCs w:val="24"/>
        </w:rPr>
        <w:t xml:space="preserve"> leká</w:t>
      </w:r>
      <w:r w:rsidRPr="006528E2">
        <w:rPr>
          <w:rFonts w:ascii="Times New Roman" w:eastAsia="Calibri" w:hAnsi="Times New Roman" w:hint="default"/>
          <w:sz w:val="24"/>
          <w:szCs w:val="24"/>
        </w:rPr>
        <w:t>r nú</w:t>
      </w:r>
      <w:r w:rsidRPr="006528E2">
        <w:rPr>
          <w:rFonts w:ascii="Times New Roman" w:eastAsia="Calibri" w:hAnsi="Times New Roman" w:hint="default"/>
          <w:sz w:val="24"/>
          <w:szCs w:val="24"/>
        </w:rPr>
        <w:t>tený</w:t>
      </w:r>
      <w:r w:rsidRPr="006528E2">
        <w:rPr>
          <w:rFonts w:ascii="Times New Roman" w:eastAsia="Calibri" w:hAnsi="Times New Roman" w:hint="default"/>
          <w:sz w:val="24"/>
          <w:szCs w:val="24"/>
        </w:rPr>
        <w:t xml:space="preserve"> odoslať</w:t>
      </w:r>
      <w:r w:rsidRPr="006528E2">
        <w:rPr>
          <w:rFonts w:ascii="Times New Roman" w:eastAsia="Calibri" w:hAnsi="Times New Roman" w:hint="default"/>
          <w:sz w:val="24"/>
          <w:szCs w:val="24"/>
        </w:rPr>
        <w:t xml:space="preserve"> pacienta za odborný</w:t>
      </w:r>
      <w:r w:rsidRPr="006528E2">
        <w:rPr>
          <w:rFonts w:ascii="Times New Roman" w:eastAsia="Calibri" w:hAnsi="Times New Roman" w:hint="default"/>
          <w:sz w:val="24"/>
          <w:szCs w:val="24"/>
        </w:rPr>
        <w:t>m leká</w:t>
      </w:r>
      <w:r w:rsidRPr="006528E2">
        <w:rPr>
          <w:rFonts w:ascii="Times New Roman" w:eastAsia="Calibri" w:hAnsi="Times New Roman" w:hint="default"/>
          <w:sz w:val="24"/>
          <w:szCs w:val="24"/>
        </w:rPr>
        <w:t>rom skô</w:t>
      </w:r>
      <w:r w:rsidRPr="006528E2">
        <w:rPr>
          <w:rFonts w:ascii="Times New Roman" w:eastAsia="Calibri" w:hAnsi="Times New Roman" w:hint="default"/>
          <w:sz w:val="24"/>
          <w:szCs w:val="24"/>
        </w:rPr>
        <w:t>r, ako by to manaž</w:t>
      </w:r>
      <w:r w:rsidRPr="006528E2">
        <w:rPr>
          <w:rFonts w:ascii="Times New Roman" w:eastAsia="Calibri" w:hAnsi="Times New Roman" w:hint="default"/>
          <w:sz w:val="24"/>
          <w:szCs w:val="24"/>
        </w:rPr>
        <w:t>ment ochorenia vyž</w:t>
      </w:r>
      <w:r w:rsidRPr="006528E2">
        <w:rPr>
          <w:rFonts w:ascii="Times New Roman" w:eastAsia="Calibri" w:hAnsi="Times New Roman" w:hint="default"/>
          <w:sz w:val="24"/>
          <w:szCs w:val="24"/>
        </w:rPr>
        <w:t>adoval. To predstavovalo č</w:t>
      </w:r>
      <w:r w:rsidRPr="006528E2">
        <w:rPr>
          <w:rFonts w:ascii="Times New Roman" w:eastAsia="Calibri" w:hAnsi="Times New Roman" w:hint="default"/>
          <w:sz w:val="24"/>
          <w:szCs w:val="24"/>
        </w:rPr>
        <w:t>asovú</w:t>
      </w:r>
      <w:r w:rsidRPr="006528E2">
        <w:rPr>
          <w:rFonts w:ascii="Times New Roman" w:eastAsia="Calibri" w:hAnsi="Times New Roman" w:hint="default"/>
          <w:sz w:val="24"/>
          <w:szCs w:val="24"/>
        </w:rPr>
        <w:t xml:space="preserve"> a administratí</w:t>
      </w:r>
      <w:r w:rsidRPr="006528E2">
        <w:rPr>
          <w:rFonts w:ascii="Times New Roman" w:eastAsia="Calibri" w:hAnsi="Times New Roman" w:hint="default"/>
          <w:sz w:val="24"/>
          <w:szCs w:val="24"/>
        </w:rPr>
        <w:t>vnu záť</w:t>
      </w:r>
      <w:r w:rsidRPr="006528E2">
        <w:rPr>
          <w:rFonts w:ascii="Times New Roman" w:eastAsia="Calibri" w:hAnsi="Times New Roman" w:hint="default"/>
          <w:sz w:val="24"/>
          <w:szCs w:val="24"/>
        </w:rPr>
        <w:t>až</w:t>
      </w:r>
      <w:r w:rsidRPr="006528E2">
        <w:rPr>
          <w:rFonts w:ascii="Times New Roman" w:eastAsia="Calibri" w:hAnsi="Times New Roman" w:hint="default"/>
          <w:sz w:val="24"/>
          <w:szCs w:val="24"/>
        </w:rPr>
        <w:t xml:space="preserve"> pre vš</w:t>
      </w:r>
      <w:r w:rsidRPr="006528E2">
        <w:rPr>
          <w:rFonts w:ascii="Times New Roman" w:eastAsia="Calibri" w:hAnsi="Times New Roman" w:hint="default"/>
          <w:sz w:val="24"/>
          <w:szCs w:val="24"/>
        </w:rPr>
        <w:t>etky zai</w:t>
      </w:r>
      <w:r w:rsidRPr="006528E2">
        <w:rPr>
          <w:rFonts w:ascii="Times New Roman" w:eastAsia="Calibri" w:hAnsi="Times New Roman" w:hint="default"/>
          <w:sz w:val="24"/>
          <w:szCs w:val="24"/>
        </w:rPr>
        <w:t>n</w:t>
      </w:r>
      <w:r w:rsidRPr="006528E2">
        <w:rPr>
          <w:rFonts w:ascii="Times New Roman" w:eastAsia="Calibri" w:hAnsi="Times New Roman" w:hint="default"/>
          <w:sz w:val="24"/>
          <w:szCs w:val="24"/>
        </w:rPr>
        <w:t>teresované</w:t>
      </w:r>
      <w:r w:rsidRPr="006528E2">
        <w:rPr>
          <w:rFonts w:ascii="Times New Roman" w:eastAsia="Calibri" w:hAnsi="Times New Roman" w:hint="default"/>
          <w:sz w:val="24"/>
          <w:szCs w:val="24"/>
        </w:rPr>
        <w:t xml:space="preserve"> strany. Navrhovaná</w:t>
      </w:r>
      <w:r w:rsidRPr="006528E2">
        <w:rPr>
          <w:rFonts w:ascii="Times New Roman" w:eastAsia="Calibri" w:hAnsi="Times New Roman" w:hint="default"/>
          <w:sz w:val="24"/>
          <w:szCs w:val="24"/>
        </w:rPr>
        <w:t xml:space="preserve"> ú</w:t>
      </w:r>
      <w:r w:rsidRPr="006528E2">
        <w:rPr>
          <w:rFonts w:ascii="Times New Roman" w:eastAsia="Calibri" w:hAnsi="Times New Roman" w:hint="default"/>
          <w:sz w:val="24"/>
          <w:szCs w:val="24"/>
        </w:rPr>
        <w:t>prava vedú</w:t>
      </w:r>
      <w:r w:rsidRPr="006528E2">
        <w:rPr>
          <w:rFonts w:ascii="Times New Roman" w:eastAsia="Calibri" w:hAnsi="Times New Roman" w:hint="default"/>
          <w:sz w:val="24"/>
          <w:szCs w:val="24"/>
        </w:rPr>
        <w:t>ca k predĺž</w:t>
      </w:r>
      <w:r w:rsidRPr="006528E2">
        <w:rPr>
          <w:rFonts w:ascii="Times New Roman" w:eastAsia="Calibri" w:hAnsi="Times New Roman" w:hint="default"/>
          <w:sz w:val="24"/>
          <w:szCs w:val="24"/>
        </w:rPr>
        <w:t>eniu lehoty na dvaná</w:t>
      </w:r>
      <w:r w:rsidRPr="006528E2">
        <w:rPr>
          <w:rFonts w:ascii="Times New Roman" w:eastAsia="Calibri" w:hAnsi="Times New Roman" w:hint="default"/>
          <w:sz w:val="24"/>
          <w:szCs w:val="24"/>
        </w:rPr>
        <w:t>sť</w:t>
      </w:r>
      <w:r w:rsidRPr="006528E2">
        <w:rPr>
          <w:rFonts w:ascii="Times New Roman" w:eastAsia="Calibri" w:hAnsi="Times New Roman" w:hint="default"/>
          <w:sz w:val="24"/>
          <w:szCs w:val="24"/>
        </w:rPr>
        <w:t xml:space="preserve"> mesiacov lepš</w:t>
      </w:r>
      <w:r w:rsidRPr="006528E2">
        <w:rPr>
          <w:rFonts w:ascii="Times New Roman" w:eastAsia="Calibri" w:hAnsi="Times New Roman" w:hint="default"/>
          <w:sz w:val="24"/>
          <w:szCs w:val="24"/>
        </w:rPr>
        <w:t>ie zodpovedá</w:t>
      </w:r>
      <w:r w:rsidRPr="006528E2">
        <w:rPr>
          <w:rFonts w:ascii="Times New Roman" w:eastAsia="Calibri" w:hAnsi="Times New Roman" w:hint="default"/>
          <w:sz w:val="24"/>
          <w:szCs w:val="24"/>
        </w:rPr>
        <w:t xml:space="preserve"> klinickej praxi a je bezpeč</w:t>
      </w:r>
      <w:r w:rsidRPr="006528E2">
        <w:rPr>
          <w:rFonts w:ascii="Times New Roman" w:eastAsia="Calibri" w:hAnsi="Times New Roman" w:hint="default"/>
          <w:sz w:val="24"/>
          <w:szCs w:val="24"/>
        </w:rPr>
        <w:t>ná</w:t>
      </w:r>
      <w:r w:rsidRPr="006528E2">
        <w:rPr>
          <w:rFonts w:ascii="Times New Roman" w:eastAsia="Calibri" w:hAnsi="Times New Roman" w:hint="default"/>
          <w:sz w:val="24"/>
          <w:szCs w:val="24"/>
        </w:rPr>
        <w:t xml:space="preserve"> pre pacienta, </w:t>
      </w:r>
      <w:r>
        <w:rPr>
          <w:rFonts w:ascii="Times New Roman" w:eastAsia="Calibri" w:hAnsi="Times New Roman" w:hint="default"/>
          <w:sz w:val="24"/>
          <w:szCs w:val="24"/>
        </w:rPr>
        <w:t>keďž</w:t>
      </w:r>
      <w:r>
        <w:rPr>
          <w:rFonts w:ascii="Times New Roman" w:eastAsia="Calibri" w:hAnsi="Times New Roman" w:hint="default"/>
          <w:sz w:val="24"/>
          <w:szCs w:val="24"/>
        </w:rPr>
        <w:t>e</w:t>
      </w:r>
      <w:r w:rsidRPr="006528E2">
        <w:rPr>
          <w:rFonts w:ascii="Times New Roman" w:eastAsia="Calibri" w:hAnsi="Times New Roman"/>
          <w:sz w:val="24"/>
          <w:szCs w:val="24"/>
        </w:rPr>
        <w:t xml:space="preserve"> </w:t>
      </w:r>
      <w:r w:rsidRPr="006528E2">
        <w:rPr>
          <w:rFonts w:ascii="Times New Roman" w:eastAsia="Calibri" w:hAnsi="Times New Roman" w:hint="default"/>
          <w:sz w:val="24"/>
          <w:szCs w:val="24"/>
        </w:rPr>
        <w:t>sa ď</w:t>
      </w:r>
      <w:r w:rsidRPr="006528E2">
        <w:rPr>
          <w:rFonts w:ascii="Times New Roman" w:eastAsia="Calibri" w:hAnsi="Times New Roman" w:hint="default"/>
          <w:sz w:val="24"/>
          <w:szCs w:val="24"/>
        </w:rPr>
        <w:t>alš</w:t>
      </w:r>
      <w:r w:rsidRPr="006528E2">
        <w:rPr>
          <w:rFonts w:ascii="Times New Roman" w:eastAsia="Calibri" w:hAnsi="Times New Roman" w:hint="default"/>
          <w:sz w:val="24"/>
          <w:szCs w:val="24"/>
        </w:rPr>
        <w:t>ia kontrola u odborné</w:t>
      </w:r>
      <w:r w:rsidRPr="006528E2">
        <w:rPr>
          <w:rFonts w:ascii="Times New Roman" w:eastAsia="Calibri" w:hAnsi="Times New Roman" w:hint="default"/>
          <w:sz w:val="24"/>
          <w:szCs w:val="24"/>
        </w:rPr>
        <w:t>ho leká</w:t>
      </w:r>
      <w:r w:rsidRPr="006528E2">
        <w:rPr>
          <w:rFonts w:ascii="Times New Roman" w:eastAsia="Calibri" w:hAnsi="Times New Roman" w:hint="default"/>
          <w:sz w:val="24"/>
          <w:szCs w:val="24"/>
        </w:rPr>
        <w:t>ra nebude mô</w:t>
      </w:r>
      <w:r w:rsidRPr="006528E2">
        <w:rPr>
          <w:rFonts w:ascii="Times New Roman" w:eastAsia="Calibri" w:hAnsi="Times New Roman" w:hint="default"/>
          <w:sz w:val="24"/>
          <w:szCs w:val="24"/>
        </w:rPr>
        <w:t>cť</w:t>
      </w:r>
      <w:r w:rsidRPr="006528E2">
        <w:rPr>
          <w:rFonts w:ascii="Times New Roman" w:eastAsia="Calibri" w:hAnsi="Times New Roman" w:hint="default"/>
          <w:sz w:val="24"/>
          <w:szCs w:val="24"/>
        </w:rPr>
        <w:t xml:space="preserve"> uskutoč</w:t>
      </w:r>
      <w:r w:rsidRPr="006528E2">
        <w:rPr>
          <w:rFonts w:ascii="Times New Roman" w:eastAsia="Calibri" w:hAnsi="Times New Roman" w:hint="default"/>
          <w:sz w:val="24"/>
          <w:szCs w:val="24"/>
        </w:rPr>
        <w:t>niť</w:t>
      </w:r>
      <w:r w:rsidRPr="006528E2">
        <w:rPr>
          <w:rFonts w:ascii="Times New Roman" w:eastAsia="Calibri" w:hAnsi="Times New Roman" w:hint="default"/>
          <w:sz w:val="24"/>
          <w:szCs w:val="24"/>
        </w:rPr>
        <w:t xml:space="preserve"> neskô</w:t>
      </w:r>
      <w:r w:rsidRPr="006528E2">
        <w:rPr>
          <w:rFonts w:ascii="Times New Roman" w:eastAsia="Calibri" w:hAnsi="Times New Roman" w:hint="default"/>
          <w:sz w:val="24"/>
          <w:szCs w:val="24"/>
        </w:rPr>
        <w:t>r</w:t>
      </w:r>
      <w:r w:rsidRPr="006528E2">
        <w:rPr>
          <w:rFonts w:ascii="Times New Roman" w:eastAsia="Calibri" w:hAnsi="Times New Roman" w:hint="default"/>
          <w:sz w:val="24"/>
          <w:szCs w:val="24"/>
        </w:rPr>
        <w:t xml:space="preserve"> ako po dvaná</w:t>
      </w:r>
      <w:r w:rsidRPr="006528E2">
        <w:rPr>
          <w:rFonts w:ascii="Times New Roman" w:eastAsia="Calibri" w:hAnsi="Times New Roman" w:hint="default"/>
          <w:sz w:val="24"/>
          <w:szCs w:val="24"/>
        </w:rPr>
        <w:t>stich mesiacoch.</w:t>
      </w:r>
      <w:r w:rsidRPr="006528E2">
        <w:rPr>
          <w:rFonts w:ascii="Times New Roman" w:eastAsia="Calibri" w:hAnsi="Times New Roman" w:hint="default"/>
          <w:sz w:val="24"/>
          <w:szCs w:val="24"/>
        </w:rPr>
        <w:t xml:space="preserve"> Zmena nebude viesť</w:t>
      </w:r>
      <w:r w:rsidRPr="006528E2">
        <w:rPr>
          <w:rFonts w:ascii="Times New Roman" w:eastAsia="Calibri" w:hAnsi="Times New Roman" w:hint="default"/>
          <w:sz w:val="24"/>
          <w:szCs w:val="24"/>
        </w:rPr>
        <w:t xml:space="preserve"> ani k navýš</w:t>
      </w:r>
      <w:r w:rsidRPr="006528E2">
        <w:rPr>
          <w:rFonts w:ascii="Times New Roman" w:eastAsia="Calibri" w:hAnsi="Times New Roman" w:hint="default"/>
          <w:sz w:val="24"/>
          <w:szCs w:val="24"/>
        </w:rPr>
        <w:t>eniu vynakladaný</w:t>
      </w:r>
      <w:r w:rsidRPr="006528E2">
        <w:rPr>
          <w:rFonts w:ascii="Times New Roman" w:eastAsia="Calibri" w:hAnsi="Times New Roman" w:hint="default"/>
          <w:sz w:val="24"/>
          <w:szCs w:val="24"/>
        </w:rPr>
        <w:t>ch ná</w:t>
      </w:r>
      <w:r w:rsidRPr="006528E2">
        <w:rPr>
          <w:rFonts w:ascii="Times New Roman" w:eastAsia="Calibri" w:hAnsi="Times New Roman" w:hint="default"/>
          <w:sz w:val="24"/>
          <w:szCs w:val="24"/>
        </w:rPr>
        <w:t>kladov na humá</w:t>
      </w:r>
      <w:r w:rsidRPr="006528E2">
        <w:rPr>
          <w:rFonts w:ascii="Times New Roman" w:eastAsia="Calibri" w:hAnsi="Times New Roman" w:hint="default"/>
          <w:sz w:val="24"/>
          <w:szCs w:val="24"/>
        </w:rPr>
        <w:t>nne lieky, zdravotní</w:t>
      </w:r>
      <w:r w:rsidRPr="006528E2">
        <w:rPr>
          <w:rFonts w:ascii="Times New Roman" w:eastAsia="Calibri" w:hAnsi="Times New Roman" w:hint="default"/>
          <w:sz w:val="24"/>
          <w:szCs w:val="24"/>
        </w:rPr>
        <w:t>cke pomô</w:t>
      </w:r>
      <w:r w:rsidRPr="006528E2">
        <w:rPr>
          <w:rFonts w:ascii="Times New Roman" w:eastAsia="Calibri" w:hAnsi="Times New Roman" w:hint="default"/>
          <w:sz w:val="24"/>
          <w:szCs w:val="24"/>
        </w:rPr>
        <w:t>cky a  dietetické</w:t>
      </w:r>
      <w:r w:rsidRPr="006528E2">
        <w:rPr>
          <w:rFonts w:ascii="Times New Roman" w:eastAsia="Calibri" w:hAnsi="Times New Roman" w:hint="default"/>
          <w:sz w:val="24"/>
          <w:szCs w:val="24"/>
        </w:rPr>
        <w:t xml:space="preserve"> potraviny. Naopak, pomôž</w:t>
      </w:r>
      <w:r w:rsidRPr="006528E2">
        <w:rPr>
          <w:rFonts w:ascii="Times New Roman" w:eastAsia="Calibri" w:hAnsi="Times New Roman" w:hint="default"/>
          <w:sz w:val="24"/>
          <w:szCs w:val="24"/>
        </w:rPr>
        <w:t>e redukovať</w:t>
      </w:r>
      <w:r w:rsidRPr="006528E2">
        <w:rPr>
          <w:rFonts w:ascii="Times New Roman" w:eastAsia="Calibri" w:hAnsi="Times New Roman" w:hint="default"/>
          <w:sz w:val="24"/>
          <w:szCs w:val="24"/>
        </w:rPr>
        <w:t xml:space="preserve"> spravidla formá</w:t>
      </w:r>
      <w:r w:rsidRPr="006528E2">
        <w:rPr>
          <w:rFonts w:ascii="Times New Roman" w:eastAsia="Calibri" w:hAnsi="Times New Roman" w:hint="default"/>
          <w:sz w:val="24"/>
          <w:szCs w:val="24"/>
        </w:rPr>
        <w:t>lne ná</w:t>
      </w:r>
      <w:r w:rsidRPr="006528E2">
        <w:rPr>
          <w:rFonts w:ascii="Times New Roman" w:eastAsia="Calibri" w:hAnsi="Times New Roman" w:hint="default"/>
          <w:sz w:val="24"/>
          <w:szCs w:val="24"/>
        </w:rPr>
        <w:t>vš</w:t>
      </w:r>
      <w:r w:rsidRPr="006528E2">
        <w:rPr>
          <w:rFonts w:ascii="Times New Roman" w:eastAsia="Calibri" w:hAnsi="Times New Roman" w:hint="default"/>
          <w:sz w:val="24"/>
          <w:szCs w:val="24"/>
        </w:rPr>
        <w:t>tevy leká</w:t>
      </w:r>
      <w:r w:rsidRPr="006528E2">
        <w:rPr>
          <w:rFonts w:ascii="Times New Roman" w:eastAsia="Calibri" w:hAnsi="Times New Roman" w:hint="default"/>
          <w:sz w:val="24"/>
          <w:szCs w:val="24"/>
        </w:rPr>
        <w:t>rov realizované</w:t>
      </w:r>
      <w:r w:rsidRPr="006528E2">
        <w:rPr>
          <w:rFonts w:ascii="Times New Roman" w:eastAsia="Calibri" w:hAnsi="Times New Roman" w:hint="default"/>
          <w:sz w:val="24"/>
          <w:szCs w:val="24"/>
        </w:rPr>
        <w:t xml:space="preserve"> len z administratí</w:t>
      </w:r>
      <w:r w:rsidRPr="006528E2">
        <w:rPr>
          <w:rFonts w:ascii="Times New Roman" w:eastAsia="Calibri" w:hAnsi="Times New Roman" w:hint="default"/>
          <w:sz w:val="24"/>
          <w:szCs w:val="24"/>
        </w:rPr>
        <w:t>vnych dô</w:t>
      </w:r>
      <w:r w:rsidRPr="006528E2">
        <w:rPr>
          <w:rFonts w:ascii="Times New Roman" w:eastAsia="Calibri" w:hAnsi="Times New Roman" w:hint="default"/>
          <w:sz w:val="24"/>
          <w:szCs w:val="24"/>
        </w:rPr>
        <w:t>vodov. Pokiaľ</w:t>
      </w:r>
      <w:r w:rsidRPr="006528E2">
        <w:rPr>
          <w:rFonts w:ascii="Times New Roman" w:eastAsia="Calibri" w:hAnsi="Times New Roman" w:hint="default"/>
          <w:sz w:val="24"/>
          <w:szCs w:val="24"/>
        </w:rPr>
        <w:t xml:space="preserve"> to priebeh ochoreni</w:t>
      </w:r>
      <w:r w:rsidRPr="006528E2">
        <w:rPr>
          <w:rFonts w:ascii="Times New Roman" w:eastAsia="Calibri" w:hAnsi="Times New Roman" w:hint="default"/>
          <w:sz w:val="24"/>
          <w:szCs w:val="24"/>
        </w:rPr>
        <w:t>a</w:t>
      </w:r>
      <w:r w:rsidRPr="006528E2">
        <w:rPr>
          <w:rFonts w:ascii="Times New Roman" w:eastAsia="Calibri" w:hAnsi="Times New Roman" w:hint="default"/>
          <w:sz w:val="24"/>
          <w:szCs w:val="24"/>
        </w:rPr>
        <w:t xml:space="preserve"> a klinická</w:t>
      </w:r>
      <w:r w:rsidRPr="006528E2">
        <w:rPr>
          <w:rFonts w:ascii="Times New Roman" w:eastAsia="Calibri" w:hAnsi="Times New Roman" w:hint="default"/>
          <w:sz w:val="24"/>
          <w:szCs w:val="24"/>
        </w:rPr>
        <w:t xml:space="preserve"> situá</w:t>
      </w:r>
      <w:r w:rsidRPr="006528E2">
        <w:rPr>
          <w:rFonts w:ascii="Times New Roman" w:eastAsia="Calibri" w:hAnsi="Times New Roman" w:hint="default"/>
          <w:sz w:val="24"/>
          <w:szCs w:val="24"/>
        </w:rPr>
        <w:t>cia budú</w:t>
      </w:r>
      <w:r w:rsidRPr="006528E2">
        <w:rPr>
          <w:rFonts w:ascii="Times New Roman" w:eastAsia="Calibri" w:hAnsi="Times New Roman" w:hint="default"/>
          <w:sz w:val="24"/>
          <w:szCs w:val="24"/>
        </w:rPr>
        <w:t xml:space="preserve"> vyž</w:t>
      </w:r>
      <w:r w:rsidRPr="006528E2">
        <w:rPr>
          <w:rFonts w:ascii="Times New Roman" w:eastAsia="Calibri" w:hAnsi="Times New Roman" w:hint="default"/>
          <w:sz w:val="24"/>
          <w:szCs w:val="24"/>
        </w:rPr>
        <w:t>adovať</w:t>
      </w:r>
      <w:r w:rsidRPr="006528E2">
        <w:rPr>
          <w:rFonts w:ascii="Times New Roman" w:eastAsia="Calibri" w:hAnsi="Times New Roman" w:hint="default"/>
          <w:sz w:val="24"/>
          <w:szCs w:val="24"/>
        </w:rPr>
        <w:t>, je stá</w:t>
      </w:r>
      <w:r w:rsidRPr="006528E2">
        <w:rPr>
          <w:rFonts w:ascii="Times New Roman" w:eastAsia="Calibri" w:hAnsi="Times New Roman" w:hint="default"/>
          <w:sz w:val="24"/>
          <w:szCs w:val="24"/>
        </w:rPr>
        <w:t>le na odbornom alebo vš</w:t>
      </w:r>
      <w:r w:rsidRPr="006528E2">
        <w:rPr>
          <w:rFonts w:ascii="Times New Roman" w:eastAsia="Calibri" w:hAnsi="Times New Roman" w:hint="default"/>
          <w:sz w:val="24"/>
          <w:szCs w:val="24"/>
        </w:rPr>
        <w:t>eobecnom leká</w:t>
      </w:r>
      <w:r w:rsidRPr="006528E2">
        <w:rPr>
          <w:rFonts w:ascii="Times New Roman" w:eastAsia="Calibri" w:hAnsi="Times New Roman" w:hint="default"/>
          <w:sz w:val="24"/>
          <w:szCs w:val="24"/>
        </w:rPr>
        <w:t>rovi, aby stanovili termí</w:t>
      </w:r>
      <w:r w:rsidRPr="006528E2">
        <w:rPr>
          <w:rFonts w:ascii="Times New Roman" w:eastAsia="Calibri" w:hAnsi="Times New Roman" w:hint="default"/>
          <w:sz w:val="24"/>
          <w:szCs w:val="24"/>
        </w:rPr>
        <w:t>n prí</w:t>
      </w:r>
      <w:r w:rsidRPr="006528E2">
        <w:rPr>
          <w:rFonts w:ascii="Times New Roman" w:eastAsia="Calibri" w:hAnsi="Times New Roman" w:hint="default"/>
          <w:sz w:val="24"/>
          <w:szCs w:val="24"/>
        </w:rPr>
        <w:t>sluš</w:t>
      </w:r>
      <w:r w:rsidRPr="006528E2">
        <w:rPr>
          <w:rFonts w:ascii="Times New Roman" w:eastAsia="Calibri" w:hAnsi="Times New Roman" w:hint="default"/>
          <w:sz w:val="24"/>
          <w:szCs w:val="24"/>
        </w:rPr>
        <w:t>nej kontroly</w:t>
      </w:r>
      <w:r>
        <w:rPr>
          <w:rFonts w:ascii="Times New Roman" w:eastAsia="Calibri" w:hAnsi="Times New Roman"/>
          <w:sz w:val="24"/>
          <w:szCs w:val="24"/>
        </w:rPr>
        <w:t>,</w:t>
      </w:r>
      <w:r w:rsidRPr="006528E2">
        <w:rPr>
          <w:rFonts w:ascii="Times New Roman" w:eastAsia="Calibri" w:hAnsi="Times New Roman" w:hint="default"/>
          <w:sz w:val="24"/>
          <w:szCs w:val="24"/>
        </w:rPr>
        <w:t xml:space="preserve"> respektí</w:t>
      </w:r>
      <w:r w:rsidRPr="006528E2">
        <w:rPr>
          <w:rFonts w:ascii="Times New Roman" w:eastAsia="Calibri" w:hAnsi="Times New Roman" w:hint="default"/>
          <w:sz w:val="24"/>
          <w:szCs w:val="24"/>
        </w:rPr>
        <w:t>ve dĺž</w:t>
      </w:r>
      <w:r w:rsidRPr="006528E2">
        <w:rPr>
          <w:rFonts w:ascii="Times New Roman" w:eastAsia="Calibri" w:hAnsi="Times New Roman" w:hint="default"/>
          <w:sz w:val="24"/>
          <w:szCs w:val="24"/>
        </w:rPr>
        <w:t>ku odporúč</w:t>
      </w:r>
      <w:r w:rsidRPr="006528E2">
        <w:rPr>
          <w:rFonts w:ascii="Times New Roman" w:eastAsia="Calibri" w:hAnsi="Times New Roman" w:hint="default"/>
          <w:sz w:val="24"/>
          <w:szCs w:val="24"/>
        </w:rPr>
        <w:t>ania na predpis tak, aby bol postup pri lieč</w:t>
      </w:r>
      <w:r w:rsidRPr="006528E2">
        <w:rPr>
          <w:rFonts w:ascii="Times New Roman" w:eastAsia="Calibri" w:hAnsi="Times New Roman" w:hint="default"/>
          <w:sz w:val="24"/>
          <w:szCs w:val="24"/>
        </w:rPr>
        <w:t>be pacienta individualizovaný</w:t>
      </w:r>
      <w:r w:rsidRPr="006528E2">
        <w:rPr>
          <w:rFonts w:ascii="Times New Roman" w:eastAsia="Calibri" w:hAnsi="Times New Roman" w:hint="default"/>
          <w:sz w:val="24"/>
          <w:szCs w:val="24"/>
        </w:rPr>
        <w:t xml:space="preserve"> a reš</w:t>
      </w:r>
      <w:r w:rsidRPr="006528E2">
        <w:rPr>
          <w:rFonts w:ascii="Times New Roman" w:eastAsia="Calibri" w:hAnsi="Times New Roman" w:hint="default"/>
          <w:sz w:val="24"/>
          <w:szCs w:val="24"/>
        </w:rPr>
        <w:t>pektoval jeho potreby.</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11 (§ 119 ods. 17)</w:t>
      </w:r>
    </w:p>
    <w:p w:rsidR="00294A6E" w:rsidRPr="006528E2" w:rsidP="00294A6E">
      <w:pPr>
        <w:bidi w:val="0"/>
        <w:spacing w:line="240" w:lineRule="auto"/>
        <w:ind w:firstLine="708"/>
        <w:jc w:val="both"/>
        <w:rPr>
          <w:rFonts w:ascii="Times New Roman" w:hAnsi="Times New Roman"/>
          <w:sz w:val="24"/>
          <w:szCs w:val="24"/>
        </w:rPr>
      </w:pPr>
      <w:r w:rsidRPr="006528E2">
        <w:rPr>
          <w:rFonts w:ascii="Times New Roman" w:hAnsi="Times New Roman"/>
          <w:sz w:val="24"/>
          <w:szCs w:val="24"/>
        </w:rPr>
        <w:t xml:space="preserve">Ustanovuje sa výnimka z predpisovania humánnych liekov, zdravotníckych pomôcok a dietetických potravín elektronicky pre </w:t>
      </w:r>
      <w:r w:rsidRPr="006528E2">
        <w:rPr>
          <w:rFonts w:ascii="Times New Roman" w:hAnsi="Times New Roman"/>
          <w:sz w:val="24"/>
          <w:szCs w:val="24"/>
          <w:shd w:val="clear" w:color="auto" w:fill="FFFFFF"/>
        </w:rPr>
        <w:t>zdravotne indikované prípady, kedy je lekár oprávnený predpisovať humánne lieky, zdravotnícke pomôcky a dietetické potraviny uhrádzané na základe verejného zdravotného poistenia aj pre seba a pre jemu blízke osoby. Dôvodom je, že títo tzv. „neambulujúci“ lekári nedisponujú informačným systémom, ktorý má overenie zhody a teda nemôžu vytvoriť preskripčný záznam o predpísanom humánnom lieku, zdravotníckej pomôcke alebo dietetickej potravine.</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12, 13, 15 a 42 (§ 119 ods. 19 až 21, § 120 ods. 1 písm. g), § 141</w:t>
      </w:r>
      <w:r>
        <w:rPr>
          <w:rFonts w:ascii="Times New Roman" w:hAnsi="Times New Roman"/>
          <w:b/>
          <w:sz w:val="24"/>
          <w:szCs w:val="24"/>
        </w:rPr>
        <w:t xml:space="preserve"> ods. 1 písm. l</w:t>
      </w:r>
      <w:r w:rsidRPr="006528E2">
        <w:rPr>
          <w:rFonts w:ascii="Times New Roman" w:hAnsi="Times New Roman"/>
          <w:b/>
          <w:sz w:val="24"/>
          <w:szCs w:val="24"/>
        </w:rPr>
        <w:t>)</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Rozširuje sa právna úprava aj reálne použitie lekárskeho predpisu s poznámkou „REPETETUR“ v aplikačnej praxi. Ide o tzv. viacnásobný recept, ktorý  môže predpisujúci lekár vystaviť pacientovi v prípade, že predpísaný humánny liek pacient už pravidelne užíva (pri prvom predpísaní humánneho lieku pacientovi, nie je možné použiť tento druh lekárskeho predpisu). Pri predpísaní humánneho lieku na lekársky predpis s poznámkou „REPETETUR“ musí predpisujúci lekár vytvoriť preskripčný záznam rovnako ako pri bežnom predpisovaní. Rovnako lekársky predpis s poznámkou „REPETETUR“ musí obsahovať identifikátor záznamu. Takýto lekársky predpis nemôže predpisujúci lekár  predpisovať ručne bez vytvorenia preskripčného záznamu. Na druhej strane bude možné na základe dohody s pacientom predpísať tzv. viacnásobný recept čisto elektronicky.</w:t>
      </w:r>
    </w:p>
    <w:p w:rsidR="00294A6E" w:rsidRPr="006528E2" w:rsidP="00294A6E">
      <w:pPr>
        <w:bidi w:val="0"/>
        <w:spacing w:after="0" w:line="240" w:lineRule="auto"/>
        <w:ind w:firstLine="708"/>
        <w:jc w:val="both"/>
        <w:rPr>
          <w:rFonts w:ascii="Times New Roman" w:hAnsi="Times New Roman"/>
          <w:sz w:val="24"/>
          <w:szCs w:val="24"/>
          <w:shd w:val="clear" w:color="auto" w:fill="FFFFFF"/>
        </w:rPr>
      </w:pPr>
      <w:r w:rsidRPr="006528E2">
        <w:rPr>
          <w:rFonts w:ascii="Times New Roman" w:hAnsi="Times New Roman"/>
          <w:sz w:val="24"/>
          <w:szCs w:val="24"/>
        </w:rPr>
        <w:t>Ustanovuje sa doba platnosti</w:t>
      </w:r>
      <w:r w:rsidRPr="006528E2">
        <w:rPr>
          <w:rFonts w:ascii="Times New Roman" w:hAnsi="Times New Roman"/>
          <w:sz w:val="24"/>
          <w:szCs w:val="24"/>
          <w:shd w:val="clear" w:color="auto" w:fill="FFFFFF"/>
        </w:rPr>
        <w:t xml:space="preserve"> lekárskeho predpisu s poznámkou „REPETETUR“  najviac na jeden rok. Pri predpísaní humánneho lieku na lekársky predpis s poznámkou „REPETETUR“, je predpisujúci lekár povinný na takomto lekárskom predpise vyznačiť dobu platnosti tohto lekárskeho predpisu a uviesť povolený počet opakovaného výdaja a celkový počet balení humánneho lieku, ktorý je možné vydať. Navyše môže uviesť aj frekvenciu výberu humánneho lieku, teda počet</w:t>
      </w:r>
      <w:r w:rsidRPr="006528E2">
        <w:rPr>
          <w:rStyle w:val="apple-converted-space"/>
          <w:rFonts w:ascii="Times New Roman" w:hAnsi="Times New Roman"/>
          <w:color w:val="FF2600"/>
          <w:shd w:val="clear" w:color="auto" w:fill="FFFFFF"/>
        </w:rPr>
        <w:t> </w:t>
      </w:r>
      <w:r w:rsidRPr="006528E2">
        <w:rPr>
          <w:rFonts w:ascii="Times New Roman" w:hAnsi="Times New Roman"/>
          <w:sz w:val="24"/>
          <w:szCs w:val="24"/>
          <w:shd w:val="clear" w:color="auto" w:fill="FFFFFF"/>
        </w:rPr>
        <w:t>kalendárnych dňoch, ktoré musia uplynúť medzi dvoma výbermi,</w:t>
      </w:r>
      <w:r w:rsidRPr="006528E2">
        <w:rPr>
          <w:rFonts w:ascii="Times New Roman" w:hAnsi="Times New Roman"/>
          <w:color w:val="FF2600"/>
          <w:sz w:val="24"/>
          <w:szCs w:val="24"/>
          <w:shd w:val="clear" w:color="auto" w:fill="FFFFFF"/>
        </w:rPr>
        <w:t> </w:t>
      </w:r>
      <w:r w:rsidRPr="006528E2">
        <w:rPr>
          <w:rFonts w:ascii="Times New Roman" w:hAnsi="Times New Roman"/>
          <w:sz w:val="24"/>
          <w:szCs w:val="24"/>
          <w:shd w:val="clear" w:color="auto" w:fill="FFFFFF"/>
        </w:rPr>
        <w:t xml:space="preserve"> a to s prihliadnutím na veľkosť dávky predpísaného humánneho lieku. </w:t>
      </w:r>
    </w:p>
    <w:p w:rsidR="00294A6E" w:rsidRPr="006528E2" w:rsidP="00294A6E">
      <w:pPr>
        <w:bidi w:val="0"/>
        <w:spacing w:after="0" w:line="240" w:lineRule="auto"/>
        <w:ind w:firstLine="708"/>
        <w:jc w:val="both"/>
        <w:rPr>
          <w:rFonts w:ascii="Times New Roman" w:hAnsi="Times New Roman"/>
          <w:sz w:val="24"/>
          <w:szCs w:val="24"/>
          <w:shd w:val="clear" w:color="auto" w:fill="FFFFFF"/>
        </w:rPr>
      </w:pPr>
      <w:r w:rsidRPr="006528E2">
        <w:rPr>
          <w:rFonts w:ascii="Times New Roman" w:hAnsi="Times New Roman"/>
          <w:sz w:val="24"/>
          <w:szCs w:val="24"/>
          <w:shd w:val="clear" w:color="auto" w:fill="FFFFFF"/>
        </w:rPr>
        <w:t xml:space="preserve">V prípade chyby v lekárskom predpise s poznámkou „REPETETUR“ alebo v preskripčnom zázname je predpisujúci lekár povinný preskripčný záznam stornovať. Rovnakú povinnosť má aj v prípade, že dôjde k zmene zdravotného stavu pacienta. </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shd w:val="clear" w:color="auto" w:fill="FFFFFF"/>
        </w:rPr>
        <w:t xml:space="preserve">Ustanovuje sa, že pri predpisovaní humánneho lieku, </w:t>
      </w:r>
      <w:r w:rsidRPr="006528E2">
        <w:rPr>
          <w:rFonts w:ascii="Times New Roman" w:hAnsi="Times New Roman"/>
          <w:sz w:val="24"/>
          <w:szCs w:val="24"/>
        </w:rPr>
        <w:t>ktorého úhrada podlieha schváleniu zdravotnou poisťovňou pacienta a humánneho lieku predpísaného všeobecným lekárom na základe odporúčania odborného lekára formou viacnásobného receptu, je možné  daný liek predpísať len po dobu platnosti súhlasu alebo odporúčania.</w:t>
      </w:r>
    </w:p>
    <w:p w:rsidR="00294A6E" w:rsidRPr="006528E2" w:rsidP="00294A6E">
      <w:pPr>
        <w:bidi w:val="0"/>
        <w:spacing w:after="0" w:line="240" w:lineRule="auto"/>
        <w:ind w:firstLine="708"/>
        <w:jc w:val="both"/>
        <w:rPr>
          <w:rFonts w:ascii="Times New Roman" w:hAnsi="Times New Roman"/>
          <w:sz w:val="24"/>
          <w:szCs w:val="24"/>
          <w:shd w:val="clear" w:color="auto" w:fill="FFFFFF"/>
        </w:rPr>
      </w:pPr>
      <w:r w:rsidRPr="006528E2">
        <w:rPr>
          <w:rFonts w:ascii="Times New Roman" w:hAnsi="Times New Roman"/>
          <w:sz w:val="24"/>
          <w:szCs w:val="24"/>
        </w:rPr>
        <w:t xml:space="preserve">Navrhuje sa súčasne, aby  ministerstvo zdravotníctva vydalo formou vyhlášky zoznam humánnych liekov, ktoré nie je možné predpísať na lekársky predpis s poznámkou „REPETETUR“.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14 (§ 119a)</w:t>
      </w:r>
    </w:p>
    <w:p w:rsidR="00294A6E" w:rsidRPr="006528E2" w:rsidP="00294A6E">
      <w:pPr>
        <w:bidi w:val="0"/>
        <w:spacing w:after="0" w:line="240" w:lineRule="auto"/>
        <w:ind w:firstLine="708"/>
        <w:contextualSpacing/>
        <w:jc w:val="both"/>
        <w:rPr>
          <w:rFonts w:ascii="Times New Roman" w:eastAsia="Calibri" w:hAnsi="Times New Roman" w:hint="default"/>
          <w:sz w:val="24"/>
          <w:szCs w:val="24"/>
        </w:rPr>
      </w:pPr>
      <w:r w:rsidRPr="006528E2">
        <w:rPr>
          <w:rFonts w:ascii="Times New Roman" w:eastAsia="Calibri" w:hAnsi="Times New Roman" w:hint="default"/>
          <w:sz w:val="24"/>
          <w:szCs w:val="24"/>
        </w:rPr>
        <w:t>Úč</w:t>
      </w:r>
      <w:r w:rsidRPr="006528E2">
        <w:rPr>
          <w:rFonts w:ascii="Times New Roman" w:eastAsia="Calibri" w:hAnsi="Times New Roman" w:hint="default"/>
          <w:sz w:val="24"/>
          <w:szCs w:val="24"/>
        </w:rPr>
        <w:t>elom je umož</w:t>
      </w:r>
      <w:r w:rsidRPr="006528E2">
        <w:rPr>
          <w:rFonts w:ascii="Times New Roman" w:eastAsia="Calibri" w:hAnsi="Times New Roman" w:hint="default"/>
          <w:sz w:val="24"/>
          <w:szCs w:val="24"/>
        </w:rPr>
        <w:t>niť</w:t>
      </w:r>
      <w:r w:rsidRPr="006528E2">
        <w:rPr>
          <w:rFonts w:ascii="Times New Roman" w:eastAsia="Calibri" w:hAnsi="Times New Roman" w:hint="default"/>
          <w:sz w:val="24"/>
          <w:szCs w:val="24"/>
        </w:rPr>
        <w:t xml:space="preserve"> sestrá</w:t>
      </w:r>
      <w:r w:rsidRPr="006528E2">
        <w:rPr>
          <w:rFonts w:ascii="Times New Roman" w:eastAsia="Calibri" w:hAnsi="Times New Roman" w:hint="default"/>
          <w:sz w:val="24"/>
          <w:szCs w:val="24"/>
        </w:rPr>
        <w:t>m a pô</w:t>
      </w:r>
      <w:r w:rsidRPr="006528E2">
        <w:rPr>
          <w:rFonts w:ascii="Times New Roman" w:eastAsia="Calibri" w:hAnsi="Times New Roman" w:hint="default"/>
          <w:sz w:val="24"/>
          <w:szCs w:val="24"/>
        </w:rPr>
        <w:t>rodný</w:t>
      </w:r>
      <w:r w:rsidRPr="006528E2">
        <w:rPr>
          <w:rFonts w:ascii="Times New Roman" w:eastAsia="Calibri" w:hAnsi="Times New Roman" w:hint="default"/>
          <w:sz w:val="24"/>
          <w:szCs w:val="24"/>
        </w:rPr>
        <w:t>m asistentká</w:t>
      </w:r>
      <w:r w:rsidRPr="006528E2">
        <w:rPr>
          <w:rFonts w:ascii="Times New Roman" w:eastAsia="Calibri" w:hAnsi="Times New Roman" w:hint="default"/>
          <w:sz w:val="24"/>
          <w:szCs w:val="24"/>
        </w:rPr>
        <w:t>m predpisovať</w:t>
      </w:r>
      <w:r w:rsidRPr="006528E2">
        <w:rPr>
          <w:rFonts w:ascii="Times New Roman" w:eastAsia="Calibri" w:hAnsi="Times New Roman" w:hint="default"/>
          <w:sz w:val="24"/>
          <w:szCs w:val="24"/>
        </w:rPr>
        <w:t xml:space="preserve"> zdravotní</w:t>
      </w:r>
      <w:r w:rsidRPr="006528E2">
        <w:rPr>
          <w:rFonts w:ascii="Times New Roman" w:eastAsia="Calibri" w:hAnsi="Times New Roman" w:hint="default"/>
          <w:sz w:val="24"/>
          <w:szCs w:val="24"/>
        </w:rPr>
        <w:t>cke pomô</w:t>
      </w:r>
      <w:r w:rsidRPr="006528E2">
        <w:rPr>
          <w:rFonts w:ascii="Times New Roman" w:eastAsia="Calibri" w:hAnsi="Times New Roman" w:hint="default"/>
          <w:sz w:val="24"/>
          <w:szCs w:val="24"/>
        </w:rPr>
        <w:t>cky, ktoré</w:t>
      </w:r>
      <w:r w:rsidRPr="006528E2">
        <w:rPr>
          <w:rFonts w:ascii="Times New Roman" w:eastAsia="Calibri" w:hAnsi="Times New Roman" w:hint="default"/>
          <w:sz w:val="24"/>
          <w:szCs w:val="24"/>
        </w:rPr>
        <w:t xml:space="preserve"> využí</w:t>
      </w:r>
      <w:r w:rsidRPr="006528E2">
        <w:rPr>
          <w:rFonts w:ascii="Times New Roman" w:eastAsia="Calibri" w:hAnsi="Times New Roman" w:hint="default"/>
          <w:sz w:val="24"/>
          <w:szCs w:val="24"/>
        </w:rPr>
        <w:t>vajú</w:t>
      </w:r>
      <w:r w:rsidRPr="006528E2">
        <w:rPr>
          <w:rFonts w:ascii="Times New Roman" w:eastAsia="Calibri" w:hAnsi="Times New Roman" w:hint="default"/>
          <w:sz w:val="24"/>
          <w:szCs w:val="24"/>
        </w:rPr>
        <w:t xml:space="preserve"> pri po</w:t>
      </w:r>
      <w:r w:rsidRPr="006528E2">
        <w:rPr>
          <w:rFonts w:ascii="Times New Roman" w:eastAsia="Calibri" w:hAnsi="Times New Roman" w:hint="default"/>
          <w:sz w:val="24"/>
          <w:szCs w:val="24"/>
        </w:rPr>
        <w:t>skytovaní</w:t>
      </w:r>
      <w:r w:rsidRPr="006528E2">
        <w:rPr>
          <w:rFonts w:ascii="Times New Roman" w:eastAsia="Calibri" w:hAnsi="Times New Roman" w:hint="default"/>
          <w:sz w:val="24"/>
          <w:szCs w:val="24"/>
        </w:rPr>
        <w:t xml:space="preserve"> oš</w:t>
      </w:r>
      <w:r w:rsidRPr="006528E2">
        <w:rPr>
          <w:rFonts w:ascii="Times New Roman" w:eastAsia="Calibri" w:hAnsi="Times New Roman" w:hint="default"/>
          <w:sz w:val="24"/>
          <w:szCs w:val="24"/>
        </w:rPr>
        <w:t>etrovateľ</w:t>
      </w:r>
      <w:r w:rsidRPr="006528E2">
        <w:rPr>
          <w:rFonts w:ascii="Times New Roman" w:eastAsia="Calibri" w:hAnsi="Times New Roman" w:hint="default"/>
          <w:sz w:val="24"/>
          <w:szCs w:val="24"/>
        </w:rPr>
        <w:t>skej starostlivosti. Predpokladá</w:t>
      </w:r>
      <w:r w:rsidRPr="006528E2">
        <w:rPr>
          <w:rFonts w:ascii="Times New Roman" w:eastAsia="Calibri" w:hAnsi="Times New Roman" w:hint="default"/>
          <w:sz w:val="24"/>
          <w:szCs w:val="24"/>
        </w:rPr>
        <w:t>me efektí</w:t>
      </w:r>
      <w:r w:rsidRPr="006528E2">
        <w:rPr>
          <w:rFonts w:ascii="Times New Roman" w:eastAsia="Calibri" w:hAnsi="Times New Roman" w:hint="default"/>
          <w:sz w:val="24"/>
          <w:szCs w:val="24"/>
        </w:rPr>
        <w:t>vnejš</w:t>
      </w:r>
      <w:r w:rsidRPr="006528E2">
        <w:rPr>
          <w:rFonts w:ascii="Times New Roman" w:eastAsia="Calibri" w:hAnsi="Times New Roman" w:hint="default"/>
          <w:sz w:val="24"/>
          <w:szCs w:val="24"/>
        </w:rPr>
        <w:t>ie využí</w:t>
      </w:r>
      <w:r w:rsidRPr="006528E2">
        <w:rPr>
          <w:rFonts w:ascii="Times New Roman" w:eastAsia="Calibri" w:hAnsi="Times New Roman" w:hint="default"/>
          <w:sz w:val="24"/>
          <w:szCs w:val="24"/>
        </w:rPr>
        <w:t>vanie finanč</w:t>
      </w:r>
      <w:r w:rsidRPr="006528E2">
        <w:rPr>
          <w:rFonts w:ascii="Times New Roman" w:eastAsia="Calibri" w:hAnsi="Times New Roman" w:hint="default"/>
          <w:sz w:val="24"/>
          <w:szCs w:val="24"/>
        </w:rPr>
        <w:t>ný</w:t>
      </w:r>
      <w:r w:rsidRPr="006528E2">
        <w:rPr>
          <w:rFonts w:ascii="Times New Roman" w:eastAsia="Calibri" w:hAnsi="Times New Roman" w:hint="default"/>
          <w:sz w:val="24"/>
          <w:szCs w:val="24"/>
        </w:rPr>
        <w:t>ch zdrojov z verejné</w:t>
      </w:r>
      <w:r w:rsidRPr="006528E2">
        <w:rPr>
          <w:rFonts w:ascii="Times New Roman" w:eastAsia="Calibri" w:hAnsi="Times New Roman" w:hint="default"/>
          <w:sz w:val="24"/>
          <w:szCs w:val="24"/>
        </w:rPr>
        <w:t>ho zdravotné</w:t>
      </w:r>
      <w:r w:rsidRPr="006528E2">
        <w:rPr>
          <w:rFonts w:ascii="Times New Roman" w:eastAsia="Calibri" w:hAnsi="Times New Roman" w:hint="default"/>
          <w:sz w:val="24"/>
          <w:szCs w:val="24"/>
        </w:rPr>
        <w:t>ho poistenia pre cielené</w:t>
      </w:r>
      <w:r w:rsidRPr="006528E2">
        <w:rPr>
          <w:rFonts w:ascii="Times New Roman" w:eastAsia="Calibri" w:hAnsi="Times New Roman" w:hint="default"/>
          <w:sz w:val="24"/>
          <w:szCs w:val="24"/>
        </w:rPr>
        <w:t xml:space="preserve"> využ</w:t>
      </w:r>
      <w:r w:rsidRPr="006528E2">
        <w:rPr>
          <w:rFonts w:ascii="Times New Roman" w:eastAsia="Calibri" w:hAnsi="Times New Roman" w:hint="default"/>
          <w:sz w:val="24"/>
          <w:szCs w:val="24"/>
        </w:rPr>
        <w:t>itie zdravotní</w:t>
      </w:r>
      <w:r w:rsidRPr="006528E2">
        <w:rPr>
          <w:rFonts w:ascii="Times New Roman" w:eastAsia="Calibri" w:hAnsi="Times New Roman" w:hint="default"/>
          <w:sz w:val="24"/>
          <w:szCs w:val="24"/>
        </w:rPr>
        <w:t>ckej pomô</w:t>
      </w:r>
      <w:r w:rsidRPr="006528E2">
        <w:rPr>
          <w:rFonts w:ascii="Times New Roman" w:eastAsia="Calibri" w:hAnsi="Times New Roman" w:hint="default"/>
          <w:sz w:val="24"/>
          <w:szCs w:val="24"/>
        </w:rPr>
        <w:t>cky, so zohľ</w:t>
      </w:r>
      <w:r w:rsidRPr="006528E2">
        <w:rPr>
          <w:rFonts w:ascii="Times New Roman" w:eastAsia="Calibri" w:hAnsi="Times New Roman" w:hint="default"/>
          <w:sz w:val="24"/>
          <w:szCs w:val="24"/>
        </w:rPr>
        <w:t>adnení</w:t>
      </w:r>
      <w:r w:rsidRPr="006528E2">
        <w:rPr>
          <w:rFonts w:ascii="Times New Roman" w:eastAsia="Calibri" w:hAnsi="Times New Roman" w:hint="default"/>
          <w:sz w:val="24"/>
          <w:szCs w:val="24"/>
        </w:rPr>
        <w:t>m individuá</w:t>
      </w:r>
      <w:r w:rsidRPr="006528E2">
        <w:rPr>
          <w:rFonts w:ascii="Times New Roman" w:eastAsia="Calibri" w:hAnsi="Times New Roman" w:hint="default"/>
          <w:sz w:val="24"/>
          <w:szCs w:val="24"/>
        </w:rPr>
        <w:t>lnych potrieb pacienta. Zachovanie preskripč</w:t>
      </w:r>
      <w:r w:rsidRPr="006528E2">
        <w:rPr>
          <w:rFonts w:ascii="Times New Roman" w:eastAsia="Calibri" w:hAnsi="Times New Roman" w:hint="default"/>
          <w:sz w:val="24"/>
          <w:szCs w:val="24"/>
        </w:rPr>
        <w:t>né</w:t>
      </w:r>
      <w:r w:rsidRPr="006528E2">
        <w:rPr>
          <w:rFonts w:ascii="Times New Roman" w:eastAsia="Calibri" w:hAnsi="Times New Roman" w:hint="default"/>
          <w:sz w:val="24"/>
          <w:szCs w:val="24"/>
        </w:rPr>
        <w:t>ho obme</w:t>
      </w:r>
      <w:r w:rsidRPr="006528E2">
        <w:rPr>
          <w:rFonts w:ascii="Times New Roman" w:eastAsia="Calibri" w:hAnsi="Times New Roman" w:hint="default"/>
          <w:sz w:val="24"/>
          <w:szCs w:val="24"/>
        </w:rPr>
        <w:t>d</w:t>
      </w:r>
      <w:r w:rsidRPr="006528E2">
        <w:rPr>
          <w:rFonts w:ascii="Times New Roman" w:eastAsia="Calibri" w:hAnsi="Times New Roman" w:hint="default"/>
          <w:sz w:val="24"/>
          <w:szCs w:val="24"/>
        </w:rPr>
        <w:t>zenia nemení</w:t>
      </w:r>
      <w:r w:rsidRPr="006528E2">
        <w:rPr>
          <w:rFonts w:ascii="Times New Roman" w:eastAsia="Calibri" w:hAnsi="Times New Roman" w:hint="default"/>
          <w:sz w:val="24"/>
          <w:szCs w:val="24"/>
        </w:rPr>
        <w:t xml:space="preserve"> doposiaľ</w:t>
      </w:r>
      <w:r w:rsidRPr="006528E2">
        <w:rPr>
          <w:rFonts w:ascii="Times New Roman" w:eastAsia="Calibri" w:hAnsi="Times New Roman" w:hint="default"/>
          <w:sz w:val="24"/>
          <w:szCs w:val="24"/>
        </w:rPr>
        <w:t xml:space="preserve"> platný</w:t>
      </w:r>
      <w:r w:rsidRPr="006528E2">
        <w:rPr>
          <w:rFonts w:ascii="Times New Roman" w:eastAsia="Calibri" w:hAnsi="Times New Roman" w:hint="default"/>
          <w:sz w:val="24"/>
          <w:szCs w:val="24"/>
        </w:rPr>
        <w:t xml:space="preserve"> postup predpisu takejto zdravotní</w:t>
      </w:r>
      <w:r w:rsidRPr="006528E2">
        <w:rPr>
          <w:rFonts w:ascii="Times New Roman" w:eastAsia="Calibri" w:hAnsi="Times New Roman" w:hint="default"/>
          <w:sz w:val="24"/>
          <w:szCs w:val="24"/>
        </w:rPr>
        <w:t>ckej pomô</w:t>
      </w:r>
      <w:r w:rsidRPr="006528E2">
        <w:rPr>
          <w:rFonts w:ascii="Times New Roman" w:eastAsia="Calibri" w:hAnsi="Times New Roman" w:hint="default"/>
          <w:sz w:val="24"/>
          <w:szCs w:val="24"/>
        </w:rPr>
        <w:t>cky. K zmene dochá</w:t>
      </w:r>
      <w:r w:rsidRPr="006528E2">
        <w:rPr>
          <w:rFonts w:ascii="Times New Roman" w:eastAsia="Calibri" w:hAnsi="Times New Roman" w:hint="default"/>
          <w:sz w:val="24"/>
          <w:szCs w:val="24"/>
        </w:rPr>
        <w:t>dza iba umož</w:t>
      </w:r>
      <w:r w:rsidRPr="006528E2">
        <w:rPr>
          <w:rFonts w:ascii="Times New Roman" w:eastAsia="Calibri" w:hAnsi="Times New Roman" w:hint="default"/>
          <w:sz w:val="24"/>
          <w:szCs w:val="24"/>
        </w:rPr>
        <w:t>není</w:t>
      </w:r>
      <w:r w:rsidRPr="006528E2">
        <w:rPr>
          <w:rFonts w:ascii="Times New Roman" w:eastAsia="Calibri" w:hAnsi="Times New Roman" w:hint="default"/>
          <w:sz w:val="24"/>
          <w:szCs w:val="24"/>
        </w:rPr>
        <w:t>m predpisovania zdravotní</w:t>
      </w:r>
      <w:r w:rsidRPr="006528E2">
        <w:rPr>
          <w:rFonts w:ascii="Times New Roman" w:eastAsia="Calibri" w:hAnsi="Times New Roman" w:hint="default"/>
          <w:sz w:val="24"/>
          <w:szCs w:val="24"/>
        </w:rPr>
        <w:t>ckej pomô</w:t>
      </w:r>
      <w:r w:rsidRPr="006528E2">
        <w:rPr>
          <w:rFonts w:ascii="Times New Roman" w:eastAsia="Calibri" w:hAnsi="Times New Roman" w:hint="default"/>
          <w:sz w:val="24"/>
          <w:szCs w:val="24"/>
        </w:rPr>
        <w:t>cky nie len obvodné</w:t>
      </w:r>
      <w:r w:rsidRPr="006528E2">
        <w:rPr>
          <w:rFonts w:ascii="Times New Roman" w:eastAsia="Calibri" w:hAnsi="Times New Roman" w:hint="default"/>
          <w:sz w:val="24"/>
          <w:szCs w:val="24"/>
        </w:rPr>
        <w:t>mu leká</w:t>
      </w:r>
      <w:r w:rsidRPr="006528E2">
        <w:rPr>
          <w:rFonts w:ascii="Times New Roman" w:eastAsia="Calibri" w:hAnsi="Times New Roman" w:hint="default"/>
          <w:sz w:val="24"/>
          <w:szCs w:val="24"/>
        </w:rPr>
        <w:t>rovi, ale aj sestre a pô</w:t>
      </w:r>
      <w:r w:rsidRPr="006528E2">
        <w:rPr>
          <w:rFonts w:ascii="Times New Roman" w:eastAsia="Calibri" w:hAnsi="Times New Roman" w:hint="default"/>
          <w:sz w:val="24"/>
          <w:szCs w:val="24"/>
        </w:rPr>
        <w:t>rodnej asistentke, čí</w:t>
      </w:r>
      <w:r w:rsidRPr="006528E2">
        <w:rPr>
          <w:rFonts w:ascii="Times New Roman" w:eastAsia="Calibri" w:hAnsi="Times New Roman" w:hint="default"/>
          <w:sz w:val="24"/>
          <w:szCs w:val="24"/>
        </w:rPr>
        <w:t>m dô</w:t>
      </w:r>
      <w:r w:rsidRPr="006528E2">
        <w:rPr>
          <w:rFonts w:ascii="Times New Roman" w:eastAsia="Calibri" w:hAnsi="Times New Roman" w:hint="default"/>
          <w:sz w:val="24"/>
          <w:szCs w:val="24"/>
        </w:rPr>
        <w:t>jde k zníž</w:t>
      </w:r>
      <w:r w:rsidRPr="006528E2">
        <w:rPr>
          <w:rFonts w:ascii="Times New Roman" w:eastAsia="Calibri" w:hAnsi="Times New Roman" w:hint="default"/>
          <w:sz w:val="24"/>
          <w:szCs w:val="24"/>
        </w:rPr>
        <w:t>eniu poč</w:t>
      </w:r>
      <w:r w:rsidRPr="006528E2">
        <w:rPr>
          <w:rFonts w:ascii="Times New Roman" w:eastAsia="Calibri" w:hAnsi="Times New Roman" w:hint="default"/>
          <w:sz w:val="24"/>
          <w:szCs w:val="24"/>
        </w:rPr>
        <w:t>tu ná</w:t>
      </w:r>
      <w:r w:rsidRPr="006528E2">
        <w:rPr>
          <w:rFonts w:ascii="Times New Roman" w:eastAsia="Calibri" w:hAnsi="Times New Roman" w:hint="default"/>
          <w:sz w:val="24"/>
          <w:szCs w:val="24"/>
        </w:rPr>
        <w:t>vš</w:t>
      </w:r>
      <w:r w:rsidRPr="006528E2">
        <w:rPr>
          <w:rFonts w:ascii="Times New Roman" w:eastAsia="Calibri" w:hAnsi="Times New Roman" w:hint="default"/>
          <w:sz w:val="24"/>
          <w:szCs w:val="24"/>
        </w:rPr>
        <w:t>tev pacienta obv</w:t>
      </w:r>
      <w:r w:rsidRPr="006528E2">
        <w:rPr>
          <w:rFonts w:ascii="Times New Roman" w:eastAsia="Calibri" w:hAnsi="Times New Roman" w:hint="default"/>
          <w:sz w:val="24"/>
          <w:szCs w:val="24"/>
        </w:rPr>
        <w:t>o</w:t>
      </w:r>
      <w:r w:rsidRPr="006528E2">
        <w:rPr>
          <w:rFonts w:ascii="Times New Roman" w:eastAsia="Calibri" w:hAnsi="Times New Roman" w:hint="default"/>
          <w:sz w:val="24"/>
          <w:szCs w:val="24"/>
        </w:rPr>
        <w:t>dný</w:t>
      </w:r>
      <w:r w:rsidRPr="006528E2">
        <w:rPr>
          <w:rFonts w:ascii="Times New Roman" w:eastAsia="Calibri" w:hAnsi="Times New Roman" w:hint="default"/>
          <w:sz w:val="24"/>
          <w:szCs w:val="24"/>
        </w:rPr>
        <w:t>m leká</w:t>
      </w:r>
      <w:r w:rsidRPr="006528E2">
        <w:rPr>
          <w:rFonts w:ascii="Times New Roman" w:eastAsia="Calibri" w:hAnsi="Times New Roman" w:hint="default"/>
          <w:sz w:val="24"/>
          <w:szCs w:val="24"/>
        </w:rPr>
        <w:t>rom.</w:t>
      </w:r>
    </w:p>
    <w:p w:rsidR="00294A6E" w:rsidRPr="006528E2" w:rsidP="00294A6E">
      <w:pPr>
        <w:bidi w:val="0"/>
        <w:spacing w:after="120" w:line="240" w:lineRule="auto"/>
        <w:contextualSpacing/>
        <w:jc w:val="both"/>
        <w:rPr>
          <w:rFonts w:ascii="Times New Roman" w:eastAsia="Calibri" w:hAnsi="Times New Roman"/>
          <w:sz w:val="24"/>
          <w:szCs w:val="24"/>
        </w:rPr>
      </w:pPr>
    </w:p>
    <w:p w:rsidR="00294A6E" w:rsidRPr="006528E2" w:rsidP="00294A6E">
      <w:pPr>
        <w:bidi w:val="0"/>
        <w:spacing w:after="120" w:line="240" w:lineRule="auto"/>
        <w:contextualSpacing/>
        <w:jc w:val="both"/>
        <w:rPr>
          <w:rFonts w:ascii="Times New Roman" w:eastAsia="Calibri" w:hAnsi="Times New Roman" w:hint="default"/>
          <w:b/>
          <w:sz w:val="24"/>
          <w:szCs w:val="24"/>
        </w:rPr>
      </w:pPr>
      <w:r w:rsidRPr="006528E2">
        <w:rPr>
          <w:rFonts w:ascii="Times New Roman" w:eastAsia="Calibri" w:hAnsi="Times New Roman"/>
          <w:b/>
          <w:sz w:val="24"/>
          <w:szCs w:val="24"/>
        </w:rPr>
        <w:t>K </w:t>
      </w:r>
      <w:r w:rsidRPr="006528E2">
        <w:rPr>
          <w:rFonts w:ascii="Times New Roman" w:eastAsia="Calibri" w:hAnsi="Times New Roman" w:hint="default"/>
          <w:b/>
          <w:sz w:val="24"/>
          <w:szCs w:val="24"/>
        </w:rPr>
        <w:t>bodom 20 až</w:t>
      </w:r>
      <w:r w:rsidRPr="006528E2">
        <w:rPr>
          <w:rFonts w:ascii="Times New Roman" w:eastAsia="Calibri" w:hAnsi="Times New Roman" w:hint="default"/>
          <w:b/>
          <w:sz w:val="24"/>
          <w:szCs w:val="24"/>
        </w:rPr>
        <w:t xml:space="preserve"> 23 (§</w:t>
      </w:r>
      <w:r w:rsidRPr="006528E2">
        <w:rPr>
          <w:rFonts w:ascii="Times New Roman" w:eastAsia="Calibri" w:hAnsi="Times New Roman" w:hint="default"/>
          <w:b/>
          <w:sz w:val="24"/>
          <w:szCs w:val="24"/>
        </w:rPr>
        <w:t xml:space="preserve"> 121 ods. 1, 3, 8 a 10)</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Osobe oprávnenej vydávať humánny liek, zdravotnícku pomôcku alebo dietetickú potravinu sa ukladá povinnosť vydať humánny liek, zdravotnícku pomôcku alebo dietetickú potravinu na základe preskripčného záznamu bez predloženia lekárskeho predpisu, ak bol humánny liek, zdravotnícka pomôcka alebo dietetická potravina predpísaná elektronicky vytvorením preskripčného záznamu. Dopĺňa sa zodpovednosť za správnosť výdaja humánneho lieku, zdravotníckej pomôcky alebo dietetickej potraviny na základe preskripčného záznamu. zodpovedá zaň osoba oprávnená vydávať humánny liek rovnako ako zodpovedá za správnosť výdaja podľa lekárskeho predpisu.</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V súvislosti s vydávaním humánnych liekov na základe lekárskeho predpisu s poznámkou „REPETETUR“ sa osobe oprávnenej vydávať humánny liek, zdravotnícku pomôcku alebo dietetickú potravinu ukladá povinnosť zaznamenať v dispenzačnom zázname</w:t>
      </w:r>
      <w:r w:rsidRPr="006528E2">
        <w:rPr>
          <w:rFonts w:ascii="Times New Roman" w:hAnsi="Times New Roman"/>
          <w:sz w:val="24"/>
          <w:szCs w:val="24"/>
          <w:vertAlign w:val="superscript"/>
        </w:rPr>
        <w:t xml:space="preserve"> </w:t>
      </w:r>
      <w:r w:rsidRPr="006528E2">
        <w:rPr>
          <w:rFonts w:ascii="Times New Roman" w:hAnsi="Times New Roman"/>
          <w:sz w:val="24"/>
          <w:szCs w:val="24"/>
        </w:rPr>
        <w:t>počet balení vydaného humánneho lieku.</w:t>
      </w:r>
    </w:p>
    <w:p w:rsidR="00294A6E" w:rsidRPr="006528E2" w:rsidP="00294A6E">
      <w:pPr>
        <w:autoSpaceDE w:val="0"/>
        <w:bidi w:val="0"/>
        <w:adjustRightInd w:val="0"/>
        <w:spacing w:after="0" w:line="240" w:lineRule="auto"/>
        <w:ind w:firstLine="708"/>
        <w:contextualSpacing/>
        <w:jc w:val="both"/>
        <w:rPr>
          <w:rFonts w:ascii="Times New Roman" w:hAnsi="Times New Roman"/>
          <w:sz w:val="24"/>
          <w:szCs w:val="24"/>
        </w:rPr>
      </w:pPr>
      <w:r w:rsidRPr="006528E2">
        <w:rPr>
          <w:rFonts w:ascii="Times New Roman" w:hAnsi="Times New Roman"/>
          <w:sz w:val="24"/>
          <w:szCs w:val="24"/>
        </w:rPr>
        <w:t>V záujme zachovania slobodného výberu lekárne, v ktorej si pacient takto predpísané lieky bude vyberať, sa držiteľovi povolenia na poskytovanie lekárenskej starostlivosti ustanovuje zákaz podmieňovania výdaja humánneho lieku predpísaného na lekárskom predpise s poznámkou „REPETETUR“ ďalším výdajom  takto predpísaného humánneho lieku u toho istému poskytovateľa lekárenskej starostlivosti.</w:t>
      </w:r>
    </w:p>
    <w:p w:rsidR="00294A6E" w:rsidRPr="006528E2" w:rsidP="00294A6E">
      <w:pPr>
        <w:autoSpaceDE w:val="0"/>
        <w:bidi w:val="0"/>
        <w:adjustRightInd w:val="0"/>
        <w:spacing w:after="0" w:line="240" w:lineRule="auto"/>
        <w:ind w:firstLine="708"/>
        <w:contextualSpacing/>
        <w:jc w:val="both"/>
        <w:rPr>
          <w:rFonts w:ascii="Times New Roman" w:hAnsi="Times New Roman"/>
          <w:sz w:val="24"/>
          <w:szCs w:val="24"/>
        </w:rPr>
      </w:pPr>
      <w:r w:rsidRPr="006528E2">
        <w:rPr>
          <w:rFonts w:ascii="Times New Roman" w:hAnsi="Times New Roman"/>
          <w:sz w:val="24"/>
          <w:szCs w:val="24"/>
        </w:rPr>
        <w:t>V prípade vzniku chýb pri výdaji humánneho lieku, zdravotníckej pomôcky alebo dietetickej potraviny sa osobe oprávnenej vydávať humánny liek, zdravotnícku pomôcku alebo dietetickú potravinu ukladá povinnosť stornovať dispenzačný záznam.</w:t>
      </w:r>
    </w:p>
    <w:p w:rsidR="00294A6E" w:rsidRPr="006528E2" w:rsidP="00294A6E">
      <w:pPr>
        <w:autoSpaceDE w:val="0"/>
        <w:bidi w:val="0"/>
        <w:adjustRightInd w:val="0"/>
        <w:spacing w:after="0" w:line="240" w:lineRule="auto"/>
        <w:contextualSpacing/>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Pr>
          <w:rFonts w:ascii="Times New Roman" w:hAnsi="Times New Roman"/>
          <w:b/>
          <w:sz w:val="24"/>
          <w:szCs w:val="24"/>
        </w:rPr>
        <w:t>K bodom 24 a</w:t>
      </w:r>
      <w:r w:rsidRPr="006528E2">
        <w:rPr>
          <w:rFonts w:ascii="Times New Roman" w:hAnsi="Times New Roman"/>
          <w:b/>
          <w:sz w:val="24"/>
          <w:szCs w:val="24"/>
        </w:rPr>
        <w:t> 2</w:t>
      </w:r>
      <w:r>
        <w:rPr>
          <w:rFonts w:ascii="Times New Roman" w:hAnsi="Times New Roman"/>
          <w:b/>
          <w:sz w:val="24"/>
          <w:szCs w:val="24"/>
        </w:rPr>
        <w:t>5</w:t>
      </w:r>
      <w:r w:rsidRPr="006528E2">
        <w:rPr>
          <w:rFonts w:ascii="Times New Roman" w:hAnsi="Times New Roman"/>
          <w:b/>
          <w:sz w:val="24"/>
          <w:szCs w:val="24"/>
        </w:rPr>
        <w:t xml:space="preserve"> (§ 121a</w:t>
      </w:r>
      <w:r>
        <w:rPr>
          <w:rFonts w:ascii="Times New Roman" w:hAnsi="Times New Roman"/>
          <w:b/>
          <w:sz w:val="24"/>
          <w:szCs w:val="24"/>
        </w:rPr>
        <w:t xml:space="preserve"> ods. 3 a 4</w:t>
      </w:r>
      <w:r w:rsidRPr="006528E2">
        <w:rPr>
          <w:rFonts w:ascii="Times New Roman" w:hAnsi="Times New Roman"/>
          <w:b/>
          <w:sz w:val="24"/>
          <w:szCs w:val="24"/>
        </w:rPr>
        <w:t>)</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Navrhuje sa zmena v rámci zapisovania medikácie pacientovi. Medikačný záznam t. j. elektronický záznam o podanom lieku v elektronickej zdravotnej knižke, bude povinný bezodkladne vytvoriť každý ošetrujúci lekár, ktorý ordinoval podanie humánneho lieku pacientovi nielen pri poskytovaní ambulantnej zdravotnej starostlivosti ale aj pri poskytovaní ústavnej zdravotnej starostlivosti. Zároveň bude povinný takýto záznam stornovať z dôvodu opravy chýb v zázname.</w:t>
      </w:r>
    </w:p>
    <w:p w:rsidR="00294A6E" w:rsidP="00294A6E">
      <w:pPr>
        <w:bidi w:val="0"/>
        <w:spacing w:after="0" w:line="240" w:lineRule="auto"/>
        <w:jc w:val="both"/>
        <w:rPr>
          <w:rFonts w:ascii="Times New Roman" w:hAnsi="Times New Roman"/>
          <w:b/>
          <w:sz w:val="24"/>
          <w:szCs w:val="24"/>
        </w:rPr>
      </w:pPr>
    </w:p>
    <w:p w:rsidR="00294A6E" w:rsidP="00294A6E">
      <w:pPr>
        <w:bidi w:val="0"/>
        <w:spacing w:after="0" w:line="240" w:lineRule="auto"/>
        <w:jc w:val="both"/>
        <w:rPr>
          <w:rFonts w:ascii="Times New Roman" w:hAnsi="Times New Roman"/>
          <w:b/>
          <w:sz w:val="24"/>
          <w:szCs w:val="24"/>
        </w:rPr>
      </w:pPr>
      <w:r>
        <w:rPr>
          <w:rFonts w:ascii="Times New Roman" w:hAnsi="Times New Roman"/>
          <w:b/>
          <w:sz w:val="24"/>
          <w:szCs w:val="24"/>
        </w:rPr>
        <w:t>K bodu 26 (§ 121a ods. 4)</w:t>
      </w:r>
    </w:p>
    <w:p w:rsidR="00294A6E" w:rsidP="00294A6E">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Legislatívno-technická úprava v súvislosti s precizovaním textu, poskytnutie lieku v prirodzenom prostredí  je poskytovanie zdravotnej starostlivosti a nie poskytovanie ambulantnej starostlivosti. Ide o zosúladenie so zákonom č. 576/2004 Z. z.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30 až 41 (§ 138, § 139)</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V nadväznosti na nové povinnosti uložené jednotlivým subjektom sa navrhuje doplnenie nových správnych deliktov.</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43 (§ 141</w:t>
      </w:r>
      <w:r>
        <w:rPr>
          <w:rFonts w:ascii="Times New Roman" w:hAnsi="Times New Roman"/>
          <w:b/>
          <w:sz w:val="24"/>
          <w:szCs w:val="24"/>
        </w:rPr>
        <w:t xml:space="preserve"> ods. 1 písm. m</w:t>
      </w:r>
      <w:r w:rsidRPr="006528E2">
        <w:rPr>
          <w:rFonts w:ascii="Times New Roman" w:hAnsi="Times New Roman"/>
          <w:b/>
          <w:sz w:val="24"/>
          <w:szCs w:val="24"/>
        </w:rPr>
        <w:t>)</w:t>
      </w:r>
    </w:p>
    <w:p w:rsidR="00294A6E" w:rsidRPr="006528E2" w:rsidP="00294A6E">
      <w:pPr>
        <w:bidi w:val="0"/>
        <w:spacing w:line="240" w:lineRule="auto"/>
        <w:ind w:firstLine="708"/>
        <w:jc w:val="both"/>
        <w:rPr>
          <w:rFonts w:ascii="Times New Roman" w:hAnsi="Times New Roman"/>
          <w:sz w:val="24"/>
          <w:szCs w:val="24"/>
        </w:rPr>
      </w:pPr>
      <w:r w:rsidRPr="006528E2">
        <w:rPr>
          <w:rFonts w:ascii="Times New Roman" w:hAnsi="Times New Roman"/>
          <w:sz w:val="24"/>
          <w:szCs w:val="24"/>
        </w:rPr>
        <w:t>Navrhuje sa nové splnomocňovacie ustanovenie na vydanie vyhlášky, ktorá ustanovení zoznam zdravotníckych pomôcok, ktoré je oprávnená predpisovať sestra alebo pôrodná asistentka.</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Článok XI. ( zákon č. 363/2011 Z. z.)</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 2 písm. m)</w:t>
      </w:r>
    </w:p>
    <w:p w:rsidR="00294A6E" w:rsidRPr="006528E2" w:rsidP="00294A6E">
      <w:pPr>
        <w:bidi w:val="0"/>
        <w:spacing w:after="120" w:line="240" w:lineRule="auto"/>
        <w:ind w:firstLine="708"/>
        <w:contextualSpacing/>
        <w:jc w:val="both"/>
        <w:rPr>
          <w:rFonts w:ascii="Times New Roman" w:eastAsia="Calibri" w:hAnsi="Times New Roman" w:hint="default"/>
          <w:sz w:val="24"/>
          <w:szCs w:val="24"/>
        </w:rPr>
      </w:pPr>
      <w:r w:rsidRPr="006528E2">
        <w:rPr>
          <w:rFonts w:ascii="Times New Roman" w:eastAsia="Calibri" w:hAnsi="Times New Roman" w:hint="default"/>
          <w:sz w:val="24"/>
          <w:szCs w:val="24"/>
        </w:rPr>
        <w:t>Doplnenie ustanovenia sú</w:t>
      </w:r>
      <w:r w:rsidRPr="006528E2">
        <w:rPr>
          <w:rFonts w:ascii="Times New Roman" w:eastAsia="Calibri" w:hAnsi="Times New Roman" w:hint="default"/>
          <w:sz w:val="24"/>
          <w:szCs w:val="24"/>
        </w:rPr>
        <w:t>visí</w:t>
      </w:r>
      <w:r w:rsidRPr="006528E2">
        <w:rPr>
          <w:rFonts w:ascii="Times New Roman" w:eastAsia="Calibri" w:hAnsi="Times New Roman" w:hint="default"/>
          <w:sz w:val="24"/>
          <w:szCs w:val="24"/>
        </w:rPr>
        <w:t xml:space="preserve"> s ná</w:t>
      </w:r>
      <w:r w:rsidRPr="006528E2">
        <w:rPr>
          <w:rFonts w:ascii="Times New Roman" w:eastAsia="Calibri" w:hAnsi="Times New Roman" w:hint="default"/>
          <w:sz w:val="24"/>
          <w:szCs w:val="24"/>
        </w:rPr>
        <w:t>vrhom nové</w:t>
      </w:r>
      <w:r w:rsidRPr="006528E2">
        <w:rPr>
          <w:rFonts w:ascii="Times New Roman" w:eastAsia="Calibri" w:hAnsi="Times New Roman" w:hint="default"/>
          <w:sz w:val="24"/>
          <w:szCs w:val="24"/>
        </w:rPr>
        <w:t>ho §</w:t>
      </w:r>
      <w:r w:rsidRPr="006528E2">
        <w:rPr>
          <w:rFonts w:ascii="Times New Roman" w:eastAsia="Calibri" w:hAnsi="Times New Roman" w:hint="default"/>
          <w:sz w:val="24"/>
          <w:szCs w:val="24"/>
        </w:rPr>
        <w:t xml:space="preserve"> 119a v zá</w:t>
      </w:r>
      <w:r w:rsidRPr="006528E2">
        <w:rPr>
          <w:rFonts w:ascii="Times New Roman" w:eastAsia="Calibri" w:hAnsi="Times New Roman" w:hint="default"/>
          <w:sz w:val="24"/>
          <w:szCs w:val="24"/>
        </w:rPr>
        <w:t>kone č</w:t>
      </w:r>
      <w:r w:rsidRPr="006528E2">
        <w:rPr>
          <w:rFonts w:ascii="Times New Roman" w:eastAsia="Calibri" w:hAnsi="Times New Roman" w:hint="default"/>
          <w:sz w:val="24"/>
          <w:szCs w:val="24"/>
        </w:rPr>
        <w:t>. 362/2011 Z. z. Cieľ</w:t>
      </w:r>
      <w:r w:rsidRPr="006528E2">
        <w:rPr>
          <w:rFonts w:ascii="Times New Roman" w:eastAsia="Calibri" w:hAnsi="Times New Roman" w:hint="default"/>
          <w:sz w:val="24"/>
          <w:szCs w:val="24"/>
        </w:rPr>
        <w:t>om je umož</w:t>
      </w:r>
      <w:r w:rsidRPr="006528E2">
        <w:rPr>
          <w:rFonts w:ascii="Times New Roman" w:eastAsia="Calibri" w:hAnsi="Times New Roman" w:hint="default"/>
          <w:sz w:val="24"/>
          <w:szCs w:val="24"/>
        </w:rPr>
        <w:t>niť</w:t>
      </w:r>
      <w:r w:rsidRPr="006528E2">
        <w:rPr>
          <w:rFonts w:ascii="Times New Roman" w:eastAsia="Calibri" w:hAnsi="Times New Roman" w:hint="default"/>
          <w:sz w:val="24"/>
          <w:szCs w:val="24"/>
        </w:rPr>
        <w:t xml:space="preserve"> sestrá</w:t>
      </w:r>
      <w:r w:rsidRPr="006528E2">
        <w:rPr>
          <w:rFonts w:ascii="Times New Roman" w:eastAsia="Calibri" w:hAnsi="Times New Roman" w:hint="default"/>
          <w:sz w:val="24"/>
          <w:szCs w:val="24"/>
        </w:rPr>
        <w:t>m a pô</w:t>
      </w:r>
      <w:r w:rsidRPr="006528E2">
        <w:rPr>
          <w:rFonts w:ascii="Times New Roman" w:eastAsia="Calibri" w:hAnsi="Times New Roman" w:hint="default"/>
          <w:sz w:val="24"/>
          <w:szCs w:val="24"/>
        </w:rPr>
        <w:t>rodný</w:t>
      </w:r>
      <w:r w:rsidRPr="006528E2">
        <w:rPr>
          <w:rFonts w:ascii="Times New Roman" w:eastAsia="Calibri" w:hAnsi="Times New Roman" w:hint="default"/>
          <w:sz w:val="24"/>
          <w:szCs w:val="24"/>
        </w:rPr>
        <w:t>m asistentká</w:t>
      </w:r>
      <w:r w:rsidRPr="006528E2">
        <w:rPr>
          <w:rFonts w:ascii="Times New Roman" w:eastAsia="Calibri" w:hAnsi="Times New Roman" w:hint="default"/>
          <w:sz w:val="24"/>
          <w:szCs w:val="24"/>
        </w:rPr>
        <w:t>m predpisovať</w:t>
      </w:r>
      <w:r w:rsidRPr="006528E2">
        <w:rPr>
          <w:rFonts w:ascii="Times New Roman" w:eastAsia="Calibri" w:hAnsi="Times New Roman" w:hint="default"/>
          <w:sz w:val="24"/>
          <w:szCs w:val="24"/>
        </w:rPr>
        <w:t xml:space="preserve"> zdravotní</w:t>
      </w:r>
      <w:r w:rsidRPr="006528E2">
        <w:rPr>
          <w:rFonts w:ascii="Times New Roman" w:eastAsia="Calibri" w:hAnsi="Times New Roman" w:hint="default"/>
          <w:sz w:val="24"/>
          <w:szCs w:val="24"/>
        </w:rPr>
        <w:t>cke pomô</w:t>
      </w:r>
      <w:r w:rsidRPr="006528E2">
        <w:rPr>
          <w:rFonts w:ascii="Times New Roman" w:eastAsia="Calibri" w:hAnsi="Times New Roman" w:hint="default"/>
          <w:sz w:val="24"/>
          <w:szCs w:val="24"/>
        </w:rPr>
        <w:t>cky, ktoré</w:t>
      </w:r>
      <w:r w:rsidRPr="006528E2">
        <w:rPr>
          <w:rFonts w:ascii="Times New Roman" w:eastAsia="Calibri" w:hAnsi="Times New Roman" w:hint="default"/>
          <w:sz w:val="24"/>
          <w:szCs w:val="24"/>
        </w:rPr>
        <w:t xml:space="preserve"> využí</w:t>
      </w:r>
      <w:r w:rsidRPr="006528E2">
        <w:rPr>
          <w:rFonts w:ascii="Times New Roman" w:eastAsia="Calibri" w:hAnsi="Times New Roman" w:hint="default"/>
          <w:sz w:val="24"/>
          <w:szCs w:val="24"/>
        </w:rPr>
        <w:t>vajú</w:t>
      </w:r>
      <w:r w:rsidRPr="006528E2">
        <w:rPr>
          <w:rFonts w:ascii="Times New Roman" w:eastAsia="Calibri" w:hAnsi="Times New Roman" w:hint="default"/>
          <w:sz w:val="24"/>
          <w:szCs w:val="24"/>
        </w:rPr>
        <w:t xml:space="preserve"> pri poskytovaní</w:t>
      </w:r>
      <w:r w:rsidRPr="006528E2">
        <w:rPr>
          <w:rFonts w:ascii="Times New Roman" w:eastAsia="Calibri" w:hAnsi="Times New Roman" w:hint="default"/>
          <w:sz w:val="24"/>
          <w:szCs w:val="24"/>
        </w:rPr>
        <w:t xml:space="preserve"> priamej oš</w:t>
      </w:r>
      <w:r w:rsidRPr="006528E2">
        <w:rPr>
          <w:rFonts w:ascii="Times New Roman" w:eastAsia="Calibri" w:hAnsi="Times New Roman" w:hint="default"/>
          <w:sz w:val="24"/>
          <w:szCs w:val="24"/>
        </w:rPr>
        <w:t>etrovateľ</w:t>
      </w:r>
      <w:r w:rsidRPr="006528E2">
        <w:rPr>
          <w:rFonts w:ascii="Times New Roman" w:eastAsia="Calibri" w:hAnsi="Times New Roman" w:hint="default"/>
          <w:sz w:val="24"/>
          <w:szCs w:val="24"/>
        </w:rPr>
        <w:t>skej starostlivosti.</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Článok XII. (zákon č. 153/2013 Z. z.)</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1, 3, 21 a 24 (§ 1, § 2, § 11)</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Legislatívno-technická úprava súvisiaca s umožnením prístupu Úradu pre dohľad nad zdravotnou starostlivosťou do Národného zdravotníckeho informačného systému. </w:t>
      </w:r>
      <w:r>
        <w:rPr>
          <w:rFonts w:ascii="Times New Roman" w:hAnsi="Times New Roman"/>
          <w:sz w:val="24"/>
          <w:szCs w:val="24"/>
        </w:rPr>
        <w:t>Keďže</w:t>
      </w:r>
      <w:r w:rsidRPr="006528E2">
        <w:rPr>
          <w:rFonts w:ascii="Times New Roman" w:hAnsi="Times New Roman"/>
          <w:sz w:val="24"/>
          <w:szCs w:val="24"/>
        </w:rPr>
        <w:t xml:space="preserve"> sa umožňuje osobám oprávneným na výkon dohľadu  na základe poverenia úradu pre dohľad a prehliadajúcim lekárom po nahlásení úmrtia osoby prístup k vybraným elektronickým zdravotným záznamom v elektronickej zdravotnej knižke, je nevyhnutné, aby úrad pre dohľad používal informačný systém, ktorý má overenie zhody a spĺňa požiadavky na pripojenie k národnému zdravotníckemu informačnému systému.</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Požiadavky na pripojenie k národnému zdravotníckemu informačnému systému musia rovnako spĺňať aj príslušné informačné systémy Ministerstva obrany Slovenskej republiky, Ministerstva vnútra Slovenskej republiky a Finančného riaditeľstva Slovenskej republiky, ktorých lekári alebo posudkoví lekári majú prístup k elektronickým zdravotným záznamom v elektronickej zdravotnej knižke svojich príslušníkov podľa § 5 ods. 6 písm. j) až n).</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V rámci overovania zhody informačných systémov sa upravuje postavenie zdravotných poisťovní a úradu pre dohľad ako aj výnimky z požiadaviek kladených na informačný systém.</w:t>
      </w:r>
    </w:p>
    <w:p w:rsidR="00294A6E"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2 (§ 2</w:t>
      </w:r>
      <w:r>
        <w:rPr>
          <w:rFonts w:ascii="Times New Roman" w:hAnsi="Times New Roman"/>
          <w:b/>
          <w:sz w:val="24"/>
          <w:szCs w:val="24"/>
        </w:rPr>
        <w:t xml:space="preserve"> ods. 9</w:t>
      </w:r>
      <w:r w:rsidRPr="006528E2">
        <w:rPr>
          <w:rFonts w:ascii="Times New Roman" w:hAnsi="Times New Roman"/>
          <w:b/>
          <w:sz w:val="24"/>
          <w:szCs w:val="24"/>
        </w:rPr>
        <w:t>)</w:t>
      </w:r>
    </w:p>
    <w:p w:rsidR="00294A6E" w:rsidRPr="006528E2" w:rsidP="00294A6E">
      <w:pPr>
        <w:bidi w:val="0"/>
        <w:spacing w:after="0" w:line="240" w:lineRule="auto"/>
        <w:ind w:firstLine="708"/>
        <w:jc w:val="both"/>
        <w:rPr>
          <w:rFonts w:ascii="Times New Roman" w:hAnsi="Times New Roman"/>
          <w:b/>
          <w:sz w:val="24"/>
          <w:szCs w:val="24"/>
        </w:rPr>
      </w:pPr>
      <w:r w:rsidRPr="006528E2">
        <w:rPr>
          <w:rFonts w:ascii="Times New Roman" w:hAnsi="Times New Roman"/>
          <w:sz w:val="24"/>
          <w:szCs w:val="24"/>
          <w:shd w:val="clear" w:color="auto" w:fill="FFFFFF"/>
        </w:rPr>
        <w:t>Z dôvodu zjednotenia a konsolidácie konceptu elektronického predpisu a výdaja liekov, zdravotníckych pomôcok a dietetických potravín v národnom zdravotníckom systéme je upravená časť elektronického záznamu, ku ktorým pristupuje a spracúva zdravotná poisťovňa. Zjednotením  sa umožní nasadiť národný zdravotný informačný systému a príslušné súčasti týkajúce sa elektronickej preskripcie a výdaja liekov a elektronických žiadaniek s minimálnym dopadom na poskytovateľa zdravotnej starostlivosti a jeho bežnú prax pri predpisovaní receptov a vystavovaní poukazov pre pacientov. Zároveň umožní aktívne využívať kontrolnú činnosť zdravotných poisťovní v procese v reálnom čase s dôrazom na zvýšenie bezpečnosti pacienta pri liečbe liekmi a postupne zvyšovanie kvality a udržanie nákladov poskytovanej zdravotnej starostlivosti, ku ktorej zdieľanie dát v reálnom čase aktívne prispieva.</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4 a 34 (§ 5</w:t>
      </w:r>
      <w:r>
        <w:rPr>
          <w:rFonts w:ascii="Times New Roman" w:hAnsi="Times New Roman"/>
          <w:b/>
          <w:sz w:val="24"/>
          <w:szCs w:val="24"/>
        </w:rPr>
        <w:t xml:space="preserve"> ods. 1 písm. b)</w:t>
      </w:r>
      <w:r w:rsidRPr="006528E2">
        <w:rPr>
          <w:rFonts w:ascii="Times New Roman" w:hAnsi="Times New Roman"/>
          <w:b/>
          <w:sz w:val="24"/>
          <w:szCs w:val="24"/>
        </w:rPr>
        <w:t>, príloha č. 2)</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Navrhuje sa doplnenie dvoch nových častí v elektronickej zdravotnej knižke  a to záznamu o poskytnutej urgentnej starostlivosti, z dôvodu vzniku nového typu poskytovania zdravotnej starostlivosti v zákone 576/2004 Z. z. a doplnkových zdravotných záznamov. </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Doplnenie záznamu o poskytnutej urgentnej starostlivosti do elektronickej zdravotnej knižky súvisí s úpravou urgentnej zdravotnej starostlivosti v zákone č. 576/2004 Z. z. Elektronický záznam o poskytnutej urgentnej starostlivosti bude obsahovať kód choroby s jej bližšou špecifikáciou, anamnézu, vykonané zdravotné výkony, odporučenie ďalšej liečby, epikrízu zdravotného stavu a spôsob ukončenia poskytnutia urgentnej zdravotnej starostlivosti.</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Doplnkové zdravotné údaje majú ošetrujúcemu lekárovi poskytovať vybrané špecifické informácie týkajúce sa zdravia osoby a jeho predchádzajúcej liečby, ktoré môžu byť pre stanovenie ďalšej liečby dôležité. Rozsah údajov je jednoznačne vymedzený v prílohe č. 2 prvom bode písm. a) 14. </w:t>
      </w:r>
      <w:r>
        <w:rPr>
          <w:rFonts w:ascii="Times New Roman" w:hAnsi="Times New Roman"/>
          <w:sz w:val="24"/>
          <w:szCs w:val="24"/>
        </w:rPr>
        <w:t>b</w:t>
      </w:r>
      <w:r w:rsidRPr="006528E2">
        <w:rPr>
          <w:rFonts w:ascii="Times New Roman" w:hAnsi="Times New Roman"/>
          <w:sz w:val="24"/>
          <w:szCs w:val="24"/>
        </w:rPr>
        <w:t xml:space="preserve">ode a ide o údaje: krvná skupina a Rh faktor, krvný tlak, vykonané očkovanie, vykonané chirurgické výkony, terapeutické odporúčania, vitálne antropometrické údaje, invalidita a sociálna anamnéza. Doplnkové zdravotné údaje osoby môže do elektronickej zdravotnej knižky zapísať ošetrujúci zdravotnícky pracovník na základe dohody s osobou, ktorej sa poskytuje zdravotná starostlivosť. Tak ako všetky ostatné elektronické zdravotné záznamy v elektronickej zdravotnej knižke, aj tieto doplnkové zdravotné záznamy obsahujú identifikačné údaje poskytovateľa zdravotnej starostlivosti a ošetrujúceho zdravotníckeho pracovníka a sú podpísané elektronickým podpisom zdravotníckeho pracovníka, ktorý tento záznam vytvoril.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sz w:val="24"/>
          <w:szCs w:val="24"/>
        </w:rPr>
      </w:pPr>
      <w:r w:rsidRPr="006528E2">
        <w:rPr>
          <w:rFonts w:ascii="Times New Roman" w:hAnsi="Times New Roman"/>
          <w:b/>
          <w:sz w:val="24"/>
          <w:szCs w:val="24"/>
        </w:rPr>
        <w:t>K bodom 5</w:t>
      </w:r>
      <w:r w:rsidRPr="006528E2">
        <w:rPr>
          <w:rFonts w:ascii="Times New Roman" w:hAnsi="Times New Roman"/>
          <w:sz w:val="24"/>
          <w:szCs w:val="24"/>
        </w:rPr>
        <w:t xml:space="preserve"> </w:t>
      </w:r>
      <w:r w:rsidRPr="006528E2">
        <w:rPr>
          <w:rFonts w:ascii="Times New Roman" w:hAnsi="Times New Roman"/>
          <w:b/>
          <w:sz w:val="24"/>
          <w:szCs w:val="24"/>
        </w:rPr>
        <w:t>a 26 (§ 5 ods. 3, § 12</w:t>
      </w:r>
      <w:r>
        <w:rPr>
          <w:rFonts w:ascii="Times New Roman" w:hAnsi="Times New Roman"/>
          <w:b/>
          <w:sz w:val="24"/>
          <w:szCs w:val="24"/>
        </w:rPr>
        <w:t xml:space="preserve"> ods. 3 písm. o</w:t>
      </w:r>
      <w:r w:rsidRPr="006528E2">
        <w:rPr>
          <w:rFonts w:ascii="Times New Roman" w:hAnsi="Times New Roman"/>
          <w:b/>
          <w:sz w:val="24"/>
          <w:szCs w:val="24"/>
        </w:rPr>
        <w:t>)</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Navrhuje sa vypustenie kompetencie ministerstva zdravotníctva schvaľovať dátové štruktúry elektronických zdravotných záznamov v elektronickej zdravotnej knižke ako aj každú ich zmenu z dôvodu rozšírenia kompetencií a prenosu zodpovednosti na Národné centrum zdravotníckych informácií. Podľa navrhovanej úpravy bude tieto dátové štruktúry zverejňovať národné centrum na svojom webovom sídle najneskôr dva mesiace pred ich účinnosťou.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6 a 16 (§ 5 ods. 5, § 5 ods. 8</w:t>
      </w:r>
      <w:r>
        <w:rPr>
          <w:rFonts w:ascii="Times New Roman" w:hAnsi="Times New Roman"/>
          <w:b/>
          <w:sz w:val="24"/>
          <w:szCs w:val="24"/>
        </w:rPr>
        <w:t xml:space="preserve"> písm. b</w:t>
      </w:r>
      <w:r w:rsidRPr="006528E2">
        <w:rPr>
          <w:rFonts w:ascii="Times New Roman" w:hAnsi="Times New Roman"/>
          <w:b/>
          <w:sz w:val="24"/>
          <w:szCs w:val="24"/>
        </w:rPr>
        <w:t>)</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Za účelom zjednotenia pojmológie používanej v zákone č. 153/2013 Z. z. so zákonom č. 305/2013 Z. z. o elektronickej podobe výkonu pôsobnosti orgánov verejnej moci a doplnení niektorých zákonov (zákon o e-Governmente) sa navrhuje nahradenie pojmu občiansky preukaz s elektronickým čipom a bezpečnostný osobný kód a pojmu doklad o pobyte s elektronickým čipom a bezpečnostný osobný kód všeobecným pojmom úradný autentifikátor zavedeným v § 21 ods. 1 písm. a) zákona o e-Governmente. Osoba bude naďalej pristupovať k údajom v elektronickej zdravotnej knižke cez Národný portál zdravia zadaním bezpečnostného osobného kódu po vložení občianskeho preukazu s elektronickým čipom alebo dokladu o pobyte s elektronickým čipom do technického zariadenia slúžiaceho na autentifikáciu a autorizáciu osoby.  Súčasne sa osobe umožňuje mať lekárom sprístupnené nielen výsledky vyšetrení spoločných vyšetrovacích a liečebných zložiek</w:t>
      </w:r>
      <w:r>
        <w:rPr>
          <w:rFonts w:ascii="Times New Roman" w:hAnsi="Times New Roman"/>
          <w:sz w:val="24"/>
          <w:szCs w:val="24"/>
        </w:rPr>
        <w:t>,</w:t>
      </w:r>
      <w:r w:rsidRPr="006528E2">
        <w:rPr>
          <w:rFonts w:ascii="Times New Roman" w:hAnsi="Times New Roman"/>
          <w:sz w:val="24"/>
          <w:szCs w:val="24"/>
        </w:rPr>
        <w:t xml:space="preserve"> ale aj ich žiadanky.</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7 a 9 (§ 5 ods. 6 písm. a) a d))</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Navrhuje sa vypustenie lekára so špecializáciou v špecializačnom odbore poradenská psychológia alebo pracovná a organizačná psychológia z osobitného režimu prístupu k záznamu v elektronickej zdravotnej knižke a ako aj režimu sprístupňovania nimi vytvorených záznamov inému ošetrujúcemu lekárovi. V záujme  zachovania práva pacienta na slobodný výber lekárne, v ktorej si predpísaný liek vyberie, sa všeobecného lekárovi nebudú sprístupňovať údaje z dispenzačných záznamov pacienta v rozsahu identifikačných údajov poskytovateľa lekárenskej starostlivosti, ktorý humánny liek, zdravotnícku pomôcku alebo dietetickú potravinu vydal pacientovi a údajov o cene vydaného humánneho lieku, zdravotníckej pomôcky alebo dietetickej potraviny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8 (§ 5 ods. 6 písm. b)</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Z dôvodu správneho poskytnutia následnej zdravotnej starostlivosti sa navrhuje rozšírenie prístupu ošetrujúceho lekára k údajom v elektronickej zdravotnej knižke o záznam o zásahu pri poskytnutí neodkladnej zdravotnej starostlivosti a záznamy žiadaniek na vyšetrenia spoločných vyšetrovacích a liečebných zložiek. Pre poskytnutie správnej následnej zdravotnej starostlivosti je nevyhnutné, aby ošetrujúci lekár mal správne informácie o tom, že osobe bola poskytnutá neodkladná zdravotná starostlivosť a v akom rozsahu. Rovnako je dôležité, aby ošetrujúci lekár mal informácie o tom, aké vyšetrenia už boli osobe vykonané. K záznamom žiadaniek na vyšetrenia spoločných vyšetrovacích a liečebných zložiek bude ošetrujúci lekár pristupovať na základe rodného čísla alebo bezvýznamového identifikačného čísla osoby.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10 (§ 5 ods. 6 písm. f)</w:t>
      </w:r>
    </w:p>
    <w:p w:rsidR="00294A6E" w:rsidRPr="006528E2" w:rsidP="00294A6E">
      <w:pPr>
        <w:bidi w:val="0"/>
        <w:spacing w:line="240" w:lineRule="auto"/>
        <w:ind w:firstLine="708"/>
        <w:jc w:val="both"/>
        <w:rPr>
          <w:rFonts w:ascii="Times New Roman" w:hAnsi="Times New Roman"/>
          <w:sz w:val="24"/>
          <w:szCs w:val="24"/>
          <w:shd w:val="clear" w:color="auto" w:fill="FFFFFF"/>
        </w:rPr>
      </w:pPr>
      <w:r w:rsidRPr="006528E2">
        <w:rPr>
          <w:rFonts w:ascii="Times" w:hAnsi="Times" w:cs="Times"/>
          <w:sz w:val="24"/>
          <w:szCs w:val="24"/>
        </w:rPr>
        <w:t xml:space="preserve">Nakoľko zdravotná poisťovňa vykonáva prostredníctvom svojich revíznych lekárov a revíznych farmaceutov a revíznych sestier kontrolnú činnosť a posudzovanie efektívnosti, hospodárnosti a účelnosti vynakladania zdrojov verejného zdravotného poistenia, navrhuje sa rozšírenie záznamov v elektronickej zdravotnej knižke, ku ktorým môžu tieto osoby pristupovať. </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11 (§ 5 ods. 6 písm. g)</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Umožňuje sa prístup k údajom z elektronickej zdravotnej knižky ošetrujúcej sestre a pôrodnej asistentke v rozsahu pacientskeho sumára, záznamu žiadanky na vyšetrenia spoločných vyšetrovacích a liečebných zložiek vrátane popisu vzorky, záznamu o odporúčaní lekára na špecializovanú ambulantnú zdravotnú starostlivosť, záznamu o odporúčaní ošetrujúceho lekára na prijatie do ústavnej zdravotnej starostlivosti, preskripčných záznamov v rozsahu ustanovenom osobitným predpisom a vlastných záznamo</w:t>
      </w:r>
      <w:r>
        <w:rPr>
          <w:rFonts w:ascii="Times New Roman" w:hAnsi="Times New Roman"/>
          <w:sz w:val="24"/>
          <w:szCs w:val="24"/>
        </w:rPr>
        <w:t>v</w:t>
      </w:r>
      <w:r w:rsidRPr="006528E2">
        <w:rPr>
          <w:rFonts w:ascii="Times New Roman" w:hAnsi="Times New Roman"/>
          <w:sz w:val="24"/>
          <w:szCs w:val="24"/>
        </w:rPr>
        <w:t xml:space="preserve"> v rámci doplnkových zdravotných záznamov osoby po zadaní rodného čísla osoby alebo bezvýznamového identifikačného čísla. Navrhovaná úprava vyplýva zo zámeru rozšírenia kompetencií sestier a pôrodných asistentiek pri poskytovaní ošetrovateľskej zdravotnej starostlivosti, najmä z umožnenia predpisovania vybraných zdravotníckych pomôcok sestrami a pôrodnými asistentkami.</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12 (§ 5 ods. 6 písm. h)</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Na účely správneho poskytovania lekárenskej starostlivosti sa navrhuje rozšírenie prístupu osoby oprávnenej vydávať humánne lieky, ktorých výdaj je viazaný na lekársky predpis</w:t>
      </w:r>
      <w:r>
        <w:rPr>
          <w:rFonts w:ascii="Times New Roman" w:hAnsi="Times New Roman"/>
          <w:sz w:val="24"/>
          <w:szCs w:val="24"/>
        </w:rPr>
        <w:t>,</w:t>
      </w:r>
      <w:r w:rsidRPr="006528E2">
        <w:rPr>
          <w:rFonts w:ascii="Times New Roman" w:hAnsi="Times New Roman"/>
          <w:sz w:val="24"/>
          <w:szCs w:val="24"/>
        </w:rPr>
        <w:t xml:space="preserve"> aj k pacientskemu sumáru osoby. K pacientskemu sumáru bude mať osoba oprávnená vydávať humánne lieky, ktorých výdaj je viazaný na lekársky predpis </w:t>
      </w:r>
      <w:r>
        <w:rPr>
          <w:rFonts w:ascii="Times New Roman" w:hAnsi="Times New Roman"/>
          <w:sz w:val="24"/>
          <w:szCs w:val="24"/>
        </w:rPr>
        <w:t xml:space="preserve">prístup </w:t>
      </w:r>
      <w:r w:rsidRPr="006528E2">
        <w:rPr>
          <w:rFonts w:ascii="Times New Roman" w:hAnsi="Times New Roman"/>
          <w:sz w:val="24"/>
          <w:szCs w:val="24"/>
        </w:rPr>
        <w:t xml:space="preserve">v prípade, že osobe, ktorej lieky vydáva, bol už vydaný občiansky preukaz s elektronickým čipom. </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13 a 14 (§ 5 ods. 6 písm. k</w:t>
      </w:r>
      <w:r>
        <w:rPr>
          <w:rFonts w:ascii="Times New Roman" w:hAnsi="Times New Roman"/>
          <w:b/>
          <w:sz w:val="24"/>
          <w:szCs w:val="24"/>
        </w:rPr>
        <w:t> a poznámka pod čiarou</w:t>
      </w:r>
      <w:r w:rsidRPr="006528E2">
        <w:rPr>
          <w:rFonts w:ascii="Times New Roman" w:hAnsi="Times New Roman"/>
          <w:b/>
          <w:sz w:val="24"/>
          <w:szCs w:val="24"/>
        </w:rPr>
        <w:t>)</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Legislatívno-technická úprava.</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15 (§ 5 ods. 6 písm. p) až r))</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Navrhovanou úpravou sa umožňuje, aby mala osoba oprávnená na výkon dohľadu nad zdravotnou starostlivosťou na základe poverenia úradu pre dohľad prístup k  údajom z elektronickej zdravotnej knižky po zadaní rodného čísla osoby alebo bezvýznamového identifikačného čísla osoby. </w:t>
      </w:r>
    </w:p>
    <w:p w:rsidR="00294A6E" w:rsidRPr="006528E2" w:rsidP="00294A6E">
      <w:pPr>
        <w:bidi w:val="0"/>
        <w:spacing w:after="0" w:line="240" w:lineRule="auto"/>
        <w:ind w:firstLine="708"/>
        <w:jc w:val="both"/>
        <w:rPr>
          <w:rFonts w:ascii="Times New Roman" w:hAnsi="Times New Roman"/>
          <w:b/>
          <w:sz w:val="24"/>
          <w:szCs w:val="24"/>
        </w:rPr>
      </w:pPr>
      <w:r w:rsidRPr="006528E2">
        <w:rPr>
          <w:rFonts w:ascii="Times New Roman" w:hAnsi="Times New Roman"/>
          <w:sz w:val="24"/>
          <w:szCs w:val="24"/>
        </w:rPr>
        <w:t>Prístup k údajom bude mať aj prehliadajúci lekár po nahlásení úmrtia osoby avšak len v rozsahu identifikačných údajov osoby a pacientskeho sumára. Prístup k vybraným údajom z elektronickej zdravotnej knižky sa ďalej umožňuje aj zdravotníckemu pracovníkovi inému</w:t>
      </w:r>
      <w:r>
        <w:rPr>
          <w:rFonts w:ascii="Times New Roman" w:hAnsi="Times New Roman"/>
          <w:sz w:val="24"/>
          <w:szCs w:val="24"/>
        </w:rPr>
        <w:t>,</w:t>
      </w:r>
      <w:r w:rsidRPr="006528E2">
        <w:rPr>
          <w:rFonts w:ascii="Times New Roman" w:hAnsi="Times New Roman"/>
          <w:sz w:val="24"/>
          <w:szCs w:val="24"/>
        </w:rPr>
        <w:t xml:space="preserve"> ako je uvedený v písmenách a) až q)</w:t>
      </w:r>
      <w:r>
        <w:rPr>
          <w:rFonts w:ascii="Times New Roman" w:hAnsi="Times New Roman"/>
          <w:sz w:val="24"/>
          <w:szCs w:val="24"/>
        </w:rPr>
        <w:t>,</w:t>
      </w:r>
      <w:r w:rsidRPr="006528E2">
        <w:rPr>
          <w:rFonts w:ascii="Times New Roman" w:hAnsi="Times New Roman"/>
          <w:sz w:val="24"/>
          <w:szCs w:val="24"/>
        </w:rPr>
        <w:t xml:space="preserve"> v presne vymedzenom rozsahu. Iný zdravotnícky pracovník tak bude mať prístup k identifikačných údajov osoby, pacientskemu sumáru a vlastným záznamom, ktoré vykonal v elektronickej zdravotnej knižke osoby.</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17 (§ 6)</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Navrhuje sa nová úprava pacientskeho sumára. Cieľom úpravy je, aby pacientsky sumár obsahoval v súlade s prehodnotením celkového obsahu elektronickej zdravotnej knižky základné zdravotné údaje o osobe, ktoré sú nevyhnutné pre záchranu života a zdravia osoby</w:t>
      </w:r>
      <w:r>
        <w:rPr>
          <w:rFonts w:ascii="Times New Roman" w:hAnsi="Times New Roman"/>
          <w:sz w:val="24"/>
          <w:szCs w:val="24"/>
        </w:rPr>
        <w:t>,</w:t>
      </w:r>
      <w:r w:rsidRPr="006528E2">
        <w:rPr>
          <w:rFonts w:ascii="Times New Roman" w:hAnsi="Times New Roman"/>
          <w:sz w:val="24"/>
          <w:szCs w:val="24"/>
        </w:rPr>
        <w:t xml:space="preserve"> najmä pri poskytovaní neodkladnej zdravotnej starostlivosti. Pacientsky sumár teda obsahuje údaje o implantovanej zdravotníckej pomôcke, údaje o zubno-lekárskej zdravotníckej pomôcke, údaje o alergiách, kontaktné údaje všeobecného lekára osoby, kontaktné údaje iného ošetrujúceho lekára, kód a názov choroby a jej bližšiu špecifikáciu, ak osoba trpí niektorou z chorôb uvedených v zozname chorôb, ktoré sa zapisujú do pacientskeho sumára, a ktorá na základe posúdenia ošetrujúceho lekára je dôležitá z hľadiska záchrany života a zdravia osoby, ďalej údaje o podaných a vydaných liekoch, údaje o kontaktnej osobe určenej osobou a predpokladaný dátum pôrodu.</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Navrhuje sa zmena v spôsobe zapisovania údajov do pacientskeho sumára. Údaje o implantovanej zdravotníckej pomôcke, zubno-lekárskej zdravotníckej pomôcke, alergiách, kód a názov choroby a predpokladaný dátum pôrodu do pacientskeho sumára zapisuje a aktualizuje ošetrujúci lekár pri poskytovaní zdravotnej starostlivosti osobe, teda ten ošetrujúci lekár, ktorý zistil chorobu alebo alergiu, implantoval zdravotnícku pomôcku alebo určil dátum pôrodu. Ošetrujúci lekár nie povinný zapisovať kód a názov každej choroby, ktorú stanovil. Zoznam chorôb, ktoré sa budú zapisovať do pacientskeho sumára ustanoví Ministerstvo zdravotníctva  Slovenskej republiky vyhláškou, pričom by sa malo jednať o choroby dôležité z hľadiska ochrany života a zdravia  osoby pri poskytovaní neodkladnej zdravotnej starostlivosti. Predpokladaný dátum pôrodu zapíše ošetrujúci lekár do pacientskeho sumára  až po dohode s pacientkou. Údaje o podaných a vydaných liekoch sa aktualizujú automaticky na základe medikačných záznamov a dispenzačných záznamov osoby. Rovnako automaticky je aktualizovaný údaj o všeobecnom lekárovi, s ktorým má osoba uzavretú dohodu o poskytovaní zdravotnej starostlivosti.</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Údaje o kontaktnej osobe a inom ošetrujúcom lekárovi môže zapísať do pacientskeho sumára priamo osoba cez Národný portál zdravia prostredníctvom úradného autentifikátora. Rovnako môže tieto údaje zapísať a aktualizovať v pacientskom sumári ošetrujúci lekár (táto možnosť má slúžiť najmä pre starších ľudí, ktorí nemajú možnosť a často ani vedomosť o používaní internetu a iných elektronických prostriedkoch). Údaj o inom ošetrujúcom lekárovi bude možné zapísať do pacientskeho sumára najmä v prípade dispenzovaných pacientov, kedy je pri poskytnutí zdravotnej starostlivosti potrebná konzultácia s daným lekárom. Údaje o kontaktnej osobe bude môcť v súlade s doterajšou praxou zapisovať aj iný zdravotnícky pracovník.</w:t>
      </w:r>
    </w:p>
    <w:p w:rsidR="00294A6E" w:rsidRPr="006528E2" w:rsidP="00294A6E">
      <w:pPr>
        <w:autoSpaceDE w:val="0"/>
        <w:autoSpaceDN w:val="0"/>
        <w:bidi w:val="0"/>
        <w:adjustRightInd w:val="0"/>
        <w:spacing w:after="0" w:line="240" w:lineRule="auto"/>
        <w:jc w:val="both"/>
        <w:rPr>
          <w:rFonts w:ascii="Times New Roman" w:hAnsi="Times New Roman"/>
          <w:sz w:val="24"/>
          <w:szCs w:val="24"/>
        </w:rPr>
      </w:pPr>
      <w:r w:rsidRPr="006528E2">
        <w:rPr>
          <w:rFonts w:ascii="Times New Roman" w:hAnsi="Times New Roman"/>
          <w:sz w:val="24"/>
          <w:szCs w:val="24"/>
        </w:rPr>
        <w:t>Cieľom právnej úpravy je získať aktuálne údaje o zdravotnom stave osoby potrebné pre záchranu života a zdravia osoby. Nemá ísť o prepisovanie starých zdravotných záznamov, iba o zápis tých údajov, ktoré lekár zistí pri poskytovaní zdravotnej starostlivosti osobe.</w:t>
      </w:r>
    </w:p>
    <w:p w:rsidR="00294A6E" w:rsidRPr="006528E2" w:rsidP="00294A6E">
      <w:pPr>
        <w:autoSpaceDE w:val="0"/>
        <w:autoSpaceDN w:val="0"/>
        <w:bidi w:val="0"/>
        <w:adjustRightInd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18 (§ 7</w:t>
      </w:r>
      <w:r>
        <w:rPr>
          <w:rFonts w:ascii="Times New Roman" w:hAnsi="Times New Roman"/>
          <w:b/>
          <w:sz w:val="24"/>
          <w:szCs w:val="24"/>
        </w:rPr>
        <w:t xml:space="preserve"> ods. 2 písm. f</w:t>
      </w:r>
      <w:r w:rsidRPr="006528E2">
        <w:rPr>
          <w:rFonts w:ascii="Times New Roman" w:hAnsi="Times New Roman"/>
          <w:b/>
          <w:sz w:val="24"/>
          <w:szCs w:val="24"/>
        </w:rPr>
        <w:t>)</w:t>
      </w:r>
    </w:p>
    <w:p w:rsidR="00294A6E" w:rsidRPr="006528E2" w:rsidP="00294A6E">
      <w:pPr>
        <w:bidi w:val="0"/>
        <w:spacing w:after="0" w:line="240" w:lineRule="auto"/>
        <w:ind w:firstLine="708"/>
        <w:jc w:val="both"/>
        <w:rPr>
          <w:rFonts w:ascii="Times New Roman" w:hAnsi="Times New Roman"/>
          <w:sz w:val="24"/>
          <w:szCs w:val="24"/>
          <w:shd w:val="clear" w:color="auto" w:fill="FFFFFF"/>
        </w:rPr>
      </w:pPr>
      <w:r w:rsidRPr="006528E2">
        <w:rPr>
          <w:rFonts w:ascii="Times New Roman" w:hAnsi="Times New Roman"/>
          <w:sz w:val="24"/>
          <w:szCs w:val="24"/>
          <w:shd w:val="clear" w:color="auto" w:fill="FFFFFF"/>
        </w:rPr>
        <w:t>Navrhuje sa doplnenie jednoznačného identifikátora elektronického preukazu  zdravotníckeho pracovníka pre využitie na účely call centrových procesov pre identifikáciu a autentifikáciu zdravotníckeho pracovníka.</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19, 20 a 38 (§ 10 ods. 1 písm. m)</w:t>
      </w:r>
      <w:r>
        <w:rPr>
          <w:rFonts w:ascii="Times New Roman" w:hAnsi="Times New Roman"/>
          <w:b/>
          <w:sz w:val="24"/>
          <w:szCs w:val="24"/>
        </w:rPr>
        <w:t xml:space="preserve"> a n)</w:t>
      </w:r>
      <w:r w:rsidRPr="006528E2">
        <w:rPr>
          <w:rFonts w:ascii="Times New Roman" w:hAnsi="Times New Roman"/>
          <w:b/>
          <w:sz w:val="24"/>
          <w:szCs w:val="24"/>
        </w:rPr>
        <w:t>, ods. 4, príloha č. 3)</w:t>
      </w:r>
    </w:p>
    <w:p w:rsidR="00294A6E" w:rsidRPr="006528E2" w:rsidP="00294A6E">
      <w:pPr>
        <w:bidi w:val="0"/>
        <w:spacing w:after="0" w:line="240" w:lineRule="auto"/>
        <w:ind w:firstLine="708"/>
        <w:jc w:val="both"/>
        <w:rPr>
          <w:rFonts w:ascii="Times" w:hAnsi="Times" w:cs="Times"/>
          <w:sz w:val="24"/>
          <w:szCs w:val="24"/>
        </w:rPr>
      </w:pPr>
      <w:r w:rsidRPr="006528E2">
        <w:rPr>
          <w:rFonts w:ascii="Times New Roman" w:hAnsi="Times New Roman"/>
          <w:sz w:val="24"/>
          <w:szCs w:val="24"/>
        </w:rPr>
        <w:t>V rámci zdravotníckej štatistiky sa dopĺňa nové hlásenie o pacientovi s diagnostikovanou chorobou patologického hráčstva. Doplnenie hlásenia súvisí s</w:t>
      </w:r>
      <w:r>
        <w:rPr>
          <w:rFonts w:ascii="Times New Roman" w:hAnsi="Times New Roman"/>
          <w:sz w:val="24"/>
          <w:szCs w:val="24"/>
        </w:rPr>
        <w:t xml:space="preserve">o </w:t>
      </w:r>
      <w:r w:rsidRPr="006528E2">
        <w:rPr>
          <w:rFonts w:ascii="Times New Roman" w:hAnsi="Times New Roman"/>
          <w:sz w:val="24"/>
          <w:szCs w:val="24"/>
        </w:rPr>
        <w:t>zriadením Registra</w:t>
      </w:r>
      <w:r w:rsidRPr="006528E2">
        <w:rPr>
          <w:rFonts w:ascii="Times" w:hAnsi="Times" w:cs="Times"/>
          <w:sz w:val="24"/>
          <w:szCs w:val="24"/>
        </w:rPr>
        <w:t xml:space="preserve"> vylúčených osôb podľa § 35 ods. 7 zákona č. 171/2005 Z. z. V registri sa budú evidovať údaje o fyzických osobách, ktorým bola diagnostikovaná choroba patologického hráčstva, o fyzických osobách, ktoré poberajú pomoc v hmotnej núdzi, o študentoch, ktorí poberajú sociálne štipendium</w:t>
      </w:r>
      <w:r>
        <w:rPr>
          <w:rFonts w:ascii="Times" w:hAnsi="Times" w:cs="Times"/>
          <w:sz w:val="24"/>
          <w:szCs w:val="24"/>
        </w:rPr>
        <w:t>,</w:t>
      </w:r>
      <w:r w:rsidRPr="006528E2">
        <w:rPr>
          <w:rFonts w:ascii="Times" w:hAnsi="Times" w:cs="Times"/>
          <w:sz w:val="24"/>
          <w:szCs w:val="24"/>
        </w:rPr>
        <w:t xml:space="preserve"> a o fyzických osobách, ktoré sami požiadali o vylúčenie z účasti na hazardných hrách. Účel spracúvania údajov, zoznam spracúvaných údajov, okruh dotknutých osôb, účel poskytovania a zoznam údajov, ktoré možno poskytnúť</w:t>
      </w:r>
      <w:r>
        <w:rPr>
          <w:rFonts w:ascii="Times" w:hAnsi="Times" w:cs="Times"/>
          <w:sz w:val="24"/>
          <w:szCs w:val="24"/>
        </w:rPr>
        <w:t>,</w:t>
      </w:r>
      <w:r w:rsidRPr="006528E2">
        <w:rPr>
          <w:rFonts w:ascii="Times" w:hAnsi="Times" w:cs="Times"/>
          <w:sz w:val="24"/>
          <w:szCs w:val="24"/>
        </w:rPr>
        <w:t xml:space="preserve"> je uvedený v prílohe č. 3 13. bode.</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22</w:t>
      </w:r>
      <w:r>
        <w:rPr>
          <w:rFonts w:ascii="Times New Roman" w:hAnsi="Times New Roman"/>
          <w:b/>
          <w:sz w:val="24"/>
          <w:szCs w:val="24"/>
        </w:rPr>
        <w:t xml:space="preserve">, 23a </w:t>
      </w:r>
      <w:r w:rsidRPr="006528E2">
        <w:rPr>
          <w:rFonts w:ascii="Times New Roman" w:hAnsi="Times New Roman"/>
          <w:b/>
          <w:sz w:val="24"/>
          <w:szCs w:val="24"/>
        </w:rPr>
        <w:t>25 (§ 11, § 11a)</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Spresňujú sa ustanovenia upravujúce proces overenia zhody. </w:t>
      </w:r>
    </w:p>
    <w:p w:rsidR="00294A6E" w:rsidRPr="006528E2" w:rsidP="00294A6E">
      <w:pPr>
        <w:bidi w:val="0"/>
        <w:spacing w:after="0" w:line="240" w:lineRule="auto"/>
        <w:jc w:val="both"/>
        <w:rPr>
          <w:rFonts w:ascii="Times New Roman" w:hAnsi="Times New Roman"/>
          <w:sz w:val="24"/>
          <w:szCs w:val="24"/>
        </w:rPr>
      </w:pPr>
      <w:r w:rsidRPr="006528E2">
        <w:rPr>
          <w:rFonts w:ascii="Times New Roman" w:hAnsi="Times New Roman"/>
          <w:sz w:val="24"/>
          <w:szCs w:val="24"/>
        </w:rPr>
        <w:t>Dopĺňajú sa ustanovenia o dohľade nad funkčnosťou informačného systému, ktorý má overenie zhody. Kompetenciu vykonávať dohľad vykonáva národné centrum. V rámci výkonu dohľadu nad informačným systémom, ktorý má overenie zhody</w:t>
      </w:r>
      <w:r>
        <w:rPr>
          <w:rFonts w:ascii="Times New Roman" w:hAnsi="Times New Roman"/>
          <w:sz w:val="24"/>
          <w:szCs w:val="24"/>
        </w:rPr>
        <w:t>,</w:t>
      </w:r>
      <w:r w:rsidRPr="006528E2">
        <w:rPr>
          <w:rFonts w:ascii="Times New Roman" w:hAnsi="Times New Roman"/>
          <w:sz w:val="24"/>
          <w:szCs w:val="24"/>
        </w:rPr>
        <w:t xml:space="preserve"> je národné centrum oprávnené vykonávať testovanie informačného systému. Účelom je overenie, či informačný systém spĺňa požiadavky na overenie zhody. Národné centrum môže toto testovanie vykonať z vlastného podnetu alebo na požiadanie výrobcu informačného systému, poskytovateľa zdravotnej starostlivosti, zdravotnej poisťovne alebo úradu pre dohľad.</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Výrobcovi informačného systému sa ukladá povinnosť zúčastniť sa testovania informačného systému pri zmene dátového rozhrania, dátovej štruktúry a technických špecifikácií štandardov zdravotníckej informatiky vrátane metodiky integrácie informačného systému, ako aj obsahu číselníkov zdravotníckej informatiky a dátových štruktúr elektronických zdravotných záznamov v elektronickej zdravotnej knižke. Ustanovuje sa lehota na vykonanie testovania. Výrobca je povinný sa ho zúčastniť najneskôr 10 dní pred účinnosťou konkrétnej zmeny. Zmeny dátových rozhraní, štruktúr a špecifikácií ako aj formu vykonania testovania bude národné centrum určovať v metodike integrácie informačného systému a budú zverejnené na webovom sídle národného centra.</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Výsledky testovania uvedie národné centrum v správe o výsledku testovania informačného systému. V nej uvedie, či informačný systém spĺňa dátové rozhrania, dátovú štruktúru a technické špecifikácie štandardov zdravotníckej informatiky vrátane metodiky integrácie informačného systému, ako aj obsahu číselníkov zdravotníckej informatiky a dátových štruktúr elektronických zdravotných záznamov v elektronickej zdravotnej knižke. Kontrolovaný subjekt, teda výrobca informačného systému, poskytovateľ zdravotnej starostlivosti, zdravotná poisťovňa alebo úrad pre dohľad, má možnosť pred vyhotovením správy sa k obsahu správy vyjadriť a uplatniť svoje pripomienky. </w:t>
      </w:r>
    </w:p>
    <w:p w:rsidR="00294A6E" w:rsidRPr="006528E2" w:rsidP="00294A6E">
      <w:pPr>
        <w:bidi w:val="0"/>
        <w:spacing w:after="0" w:line="240" w:lineRule="auto"/>
        <w:jc w:val="both"/>
        <w:rPr>
          <w:rFonts w:ascii="Times New Roman" w:hAnsi="Times New Roman"/>
          <w:sz w:val="24"/>
          <w:szCs w:val="24"/>
        </w:rPr>
      </w:pPr>
      <w:r w:rsidRPr="006528E2">
        <w:rPr>
          <w:rFonts w:ascii="Times New Roman" w:hAnsi="Times New Roman"/>
          <w:sz w:val="24"/>
          <w:szCs w:val="24"/>
        </w:rPr>
        <w:t>Rozširujú sa dôvody na dočasné pozastavenie platnosti osvedčenia o zhode informačného systému. Medzi  dôvody na dočasné pozastavenie platnosti osvedčenia sa dopĺňa skutočnosť, že sa výrobca v lehote nezúčastnil testovania informačného systému ako aj skutočnosť, že výsledky testovania uvedené v správe o výsledku testovania sú negatívne.</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27 (§ 12 ods. 3</w:t>
      </w:r>
      <w:r>
        <w:rPr>
          <w:rFonts w:ascii="Times New Roman" w:hAnsi="Times New Roman"/>
          <w:b/>
          <w:sz w:val="24"/>
          <w:szCs w:val="24"/>
        </w:rPr>
        <w:t xml:space="preserve"> písm. p) až s</w:t>
      </w:r>
      <w:r w:rsidRPr="006528E2">
        <w:rPr>
          <w:rFonts w:ascii="Times New Roman" w:hAnsi="Times New Roman"/>
          <w:b/>
          <w:sz w:val="24"/>
          <w:szCs w:val="24"/>
        </w:rPr>
        <w:t>)</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Dopĺňajú sa kompetencie národného centra a to zverejňovať obsah číselníkov zdravotníckej informatiky ako aj každú ich zmenu najneskôr 24 hodín pred ich účinnosťou na webovom sídle národného centra. Tým sa umožní, aby národné centrum pružne a rýchlo reagovalo na prípadné chyby v obsahu zverejnených číselníkov. </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Zároveň sa národnému centru dopĺňa kompetencia vykonávať dohľad nad funkčnosťou informačného systému, ktorý má overenie zhody a plniť úlohy národného kontaktného bodu pre oblasť elektronického zdravotníctva.</w:t>
      </w:r>
    </w:p>
    <w:p w:rsidR="00294A6E" w:rsidRPr="006528E2" w:rsidP="00294A6E">
      <w:pPr>
        <w:bidi w:val="0"/>
        <w:spacing w:after="0" w:line="240" w:lineRule="auto"/>
        <w:ind w:firstLine="708"/>
        <w:jc w:val="both"/>
        <w:rPr>
          <w:rFonts w:ascii="Times New Roman" w:hAnsi="Times New Roman"/>
          <w:b/>
          <w:sz w:val="24"/>
          <w:szCs w:val="24"/>
        </w:rPr>
      </w:pPr>
      <w:r w:rsidRPr="006528E2">
        <w:rPr>
          <w:rFonts w:ascii="Times New Roman" w:hAnsi="Times New Roman"/>
          <w:sz w:val="24"/>
          <w:szCs w:val="24"/>
        </w:rPr>
        <w:t>Navrhuje sa tiež prechod pôsobnosti dvoch odborov Ministerstva zdravotníctva Slovenskej republiky na Národné centrum zdravotníckych informácií, ktoré je príspevkovou organizáciou Ministerstva zdravotníctva Slovenskej republiky. Jedná sa o Odbor hodnotenia zdravotníckych technológií a Inštitút zdravotnej politiky.</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28 (§ 12 ods. 5)</w:t>
      </w:r>
    </w:p>
    <w:p w:rsidR="00294A6E" w:rsidRPr="006A386F" w:rsidP="00294A6E">
      <w:pPr>
        <w:pStyle w:val="ListParagraph"/>
        <w:bidi w:val="0"/>
        <w:ind w:left="0" w:firstLine="424"/>
        <w:jc w:val="both"/>
        <w:rPr>
          <w:rFonts w:ascii="Times New Roman" w:hAnsi="Times New Roman"/>
        </w:rPr>
      </w:pPr>
      <w:r w:rsidRPr="006528E2">
        <w:rPr>
          <w:rFonts w:ascii="Times New Roman" w:hAnsi="Times New Roman"/>
        </w:rPr>
        <w:t xml:space="preserve">V nadväznosti na prechod pôsobnosti dvoch odborov Ministerstva zdravotníctva Slovenskej republiky na Národné centrum zdravotníckych informácií je primerane doplnená právna úprava </w:t>
      </w:r>
      <w:r>
        <w:rPr>
          <w:rFonts w:ascii="Times New Roman" w:hAnsi="Times New Roman"/>
        </w:rPr>
        <w:t>pôsobnosti</w:t>
      </w:r>
      <w:r>
        <w:rPr>
          <w:rFonts w:ascii="Times New Roman" w:hAnsi="Times New Roman"/>
        </w:rPr>
        <w:t xml:space="preserve"> </w:t>
      </w:r>
      <w:r>
        <w:rPr>
          <w:rFonts w:ascii="Times New Roman" w:hAnsi="Times New Roman"/>
        </w:rPr>
        <w:t xml:space="preserve">Národného centra zdravotníckych informácií o oblasť </w:t>
      </w:r>
      <w:r w:rsidRPr="0089300C">
        <w:rPr>
          <w:rFonts w:ascii="Times New Roman" w:hAnsi="Times New Roman"/>
          <w:lang w:val="sk-SK"/>
        </w:rPr>
        <w:t>hodnoteni</w:t>
      </w:r>
      <w:r>
        <w:rPr>
          <w:rFonts w:ascii="Times New Roman" w:hAnsi="Times New Roman"/>
        </w:rPr>
        <w:t xml:space="preserve">a zdravotníckych technológií, </w:t>
      </w:r>
      <w:r w:rsidRPr="006A386F">
        <w:rPr>
          <w:rFonts w:ascii="Times New Roman" w:hAnsi="Times New Roman"/>
        </w:rPr>
        <w:t>kategorizácie liekov</w:t>
      </w:r>
      <w:r>
        <w:rPr>
          <w:rFonts w:ascii="Times New Roman" w:hAnsi="Times New Roman"/>
        </w:rPr>
        <w:t xml:space="preserve"> a o oblasť </w:t>
      </w:r>
      <w:r w:rsidRPr="006A386F">
        <w:rPr>
          <w:rFonts w:ascii="Times New Roman" w:hAnsi="Times New Roman"/>
        </w:rPr>
        <w:t>politik</w:t>
      </w:r>
      <w:r>
        <w:rPr>
          <w:rFonts w:ascii="Times New Roman" w:hAnsi="Times New Roman"/>
        </w:rPr>
        <w:t>y</w:t>
      </w:r>
      <w:r w:rsidRPr="006A386F">
        <w:rPr>
          <w:rFonts w:ascii="Times New Roman" w:hAnsi="Times New Roman"/>
        </w:rPr>
        <w:t xml:space="preserve"> zdravotníckych technológií.</w:t>
      </w:r>
    </w:p>
    <w:p w:rsidR="00294A6E" w:rsidRPr="006528E2" w:rsidP="00294A6E">
      <w:pPr>
        <w:bidi w:val="0"/>
        <w:spacing w:after="0" w:line="240" w:lineRule="auto"/>
        <w:ind w:firstLine="708"/>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29 (§ 14</w:t>
      </w:r>
      <w:r>
        <w:rPr>
          <w:rFonts w:ascii="Times New Roman" w:hAnsi="Times New Roman"/>
          <w:b/>
          <w:sz w:val="24"/>
          <w:szCs w:val="24"/>
        </w:rPr>
        <w:t xml:space="preserve"> ods. 1 písm. f</w:t>
      </w:r>
      <w:r w:rsidRPr="006528E2">
        <w:rPr>
          <w:rFonts w:ascii="Times New Roman" w:hAnsi="Times New Roman"/>
          <w:b/>
          <w:sz w:val="24"/>
          <w:szCs w:val="24"/>
        </w:rPr>
        <w:t>)</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Dopĺňa sa splnomocňovacie ustanovenie, na základe ktorého ministerstvo zdravotníctva ustanoví zoznam chorôb, ktoré zapisuje lekár so špecializáciou v určenom špecializačnom odbore do pacientskeho sumára  a určenie príslušnej špecializácie lekára.</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bodu 30 (§ 1</w:t>
      </w:r>
      <w:r>
        <w:rPr>
          <w:rFonts w:ascii="Times New Roman" w:hAnsi="Times New Roman"/>
          <w:b/>
          <w:sz w:val="24"/>
          <w:szCs w:val="24"/>
        </w:rPr>
        <w:t>7</w:t>
      </w:r>
      <w:r w:rsidRPr="006528E2">
        <w:rPr>
          <w:rFonts w:ascii="Times New Roman" w:hAnsi="Times New Roman"/>
          <w:b/>
          <w:sz w:val="24"/>
          <w:szCs w:val="24"/>
        </w:rPr>
        <w:t xml:space="preserve">) </w:t>
      </w:r>
    </w:p>
    <w:p w:rsidR="00294A6E" w:rsidRPr="00742495"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Navrhuje sa, aby do 31. decembra 2021, teda do plnej prevádzky národného zdravotníckeho informačného systému a do úplného vydania občianskych preukazov s elektronickým čipom, mohla osoba oprávnená na výdaj humánneho lieku, ktorý je viazaný na lekársky predpis, pristupovať k preskripčnému záznamu ako aj k identifikačným údajom osoby a jej pacientskemu sumáru v elektronickej zdravotnej knižke, </w:t>
      </w:r>
      <w:r w:rsidRPr="006528E2">
        <w:rPr>
          <w:rFonts w:ascii="Times New Roman" w:eastAsia="Noto Sans CJK SC Regular" w:hAnsi="Times New Roman" w:hint="default"/>
          <w:kern w:val="3"/>
          <w:sz w:val="24"/>
          <w:szCs w:val="24"/>
          <w:lang w:eastAsia="zh-CN" w:bidi="hi-IN"/>
        </w:rPr>
        <w:t>na zá</w:t>
      </w:r>
      <w:r w:rsidRPr="006528E2">
        <w:rPr>
          <w:rFonts w:ascii="Times New Roman" w:eastAsia="Noto Sans CJK SC Regular" w:hAnsi="Times New Roman" w:hint="default"/>
          <w:kern w:val="3"/>
          <w:sz w:val="24"/>
          <w:szCs w:val="24"/>
          <w:lang w:eastAsia="zh-CN" w:bidi="hi-IN"/>
        </w:rPr>
        <w:t>klade pí</w:t>
      </w:r>
      <w:r w:rsidRPr="006528E2">
        <w:rPr>
          <w:rFonts w:ascii="Times New Roman" w:eastAsia="Noto Sans CJK SC Regular" w:hAnsi="Times New Roman" w:hint="default"/>
          <w:kern w:val="3"/>
          <w:sz w:val="24"/>
          <w:szCs w:val="24"/>
          <w:lang w:eastAsia="zh-CN" w:bidi="hi-IN"/>
        </w:rPr>
        <w:t>somné</w:t>
      </w:r>
      <w:r w:rsidRPr="006528E2">
        <w:rPr>
          <w:rFonts w:ascii="Times New Roman" w:eastAsia="Noto Sans CJK SC Regular" w:hAnsi="Times New Roman" w:hint="default"/>
          <w:kern w:val="3"/>
          <w:sz w:val="24"/>
          <w:szCs w:val="24"/>
          <w:lang w:eastAsia="zh-CN" w:bidi="hi-IN"/>
        </w:rPr>
        <w:t>ho sú</w:t>
      </w:r>
      <w:r w:rsidRPr="006528E2">
        <w:rPr>
          <w:rFonts w:ascii="Times New Roman" w:eastAsia="Noto Sans CJK SC Regular" w:hAnsi="Times New Roman" w:hint="default"/>
          <w:kern w:val="3"/>
          <w:sz w:val="24"/>
          <w:szCs w:val="24"/>
          <w:lang w:eastAsia="zh-CN" w:bidi="hi-IN"/>
        </w:rPr>
        <w:t>h</w:t>
      </w:r>
      <w:r w:rsidRPr="006528E2">
        <w:rPr>
          <w:rFonts w:ascii="Times New Roman" w:eastAsia="Noto Sans CJK SC Regular" w:hAnsi="Times New Roman" w:hint="default"/>
          <w:kern w:val="3"/>
          <w:sz w:val="24"/>
          <w:szCs w:val="24"/>
          <w:lang w:eastAsia="zh-CN" w:bidi="hi-IN"/>
        </w:rPr>
        <w:t xml:space="preserve">lasu osoby </w:t>
      </w:r>
      <w:r w:rsidRPr="006528E2">
        <w:rPr>
          <w:rFonts w:ascii="Times New Roman" w:hAnsi="Times New Roman"/>
          <w:sz w:val="24"/>
          <w:szCs w:val="24"/>
        </w:rPr>
        <w:t>zadaním rodného čísla osoby alebo bezvýznamového identifikačného čísla osoby.</w:t>
      </w:r>
      <w:r w:rsidRPr="006528E2">
        <w:rPr>
          <w:rFonts w:ascii="Times New Roman" w:eastAsia="Noto Sans CJK SC Regular" w:hAnsi="Times New Roman" w:hint="default"/>
          <w:kern w:val="3"/>
          <w:sz w:val="24"/>
          <w:szCs w:val="24"/>
          <w:lang w:eastAsia="zh-CN" w:bidi="hi-IN"/>
        </w:rPr>
        <w:t xml:space="preserve"> Pí</w:t>
      </w:r>
      <w:r w:rsidRPr="006528E2">
        <w:rPr>
          <w:rFonts w:ascii="Times New Roman" w:eastAsia="Noto Sans CJK SC Regular" w:hAnsi="Times New Roman" w:hint="default"/>
          <w:kern w:val="3"/>
          <w:sz w:val="24"/>
          <w:szCs w:val="24"/>
          <w:lang w:eastAsia="zh-CN" w:bidi="hi-IN"/>
        </w:rPr>
        <w:t>somný</w:t>
      </w:r>
      <w:r w:rsidRPr="006528E2">
        <w:rPr>
          <w:rFonts w:ascii="Times New Roman" w:eastAsia="Noto Sans CJK SC Regular" w:hAnsi="Times New Roman" w:hint="default"/>
          <w:kern w:val="3"/>
          <w:sz w:val="24"/>
          <w:szCs w:val="24"/>
          <w:lang w:eastAsia="zh-CN" w:bidi="hi-IN"/>
        </w:rPr>
        <w:t xml:space="preserve"> sú</w:t>
      </w:r>
      <w:r w:rsidRPr="006528E2">
        <w:rPr>
          <w:rFonts w:ascii="Times New Roman" w:eastAsia="Noto Sans CJK SC Regular" w:hAnsi="Times New Roman" w:hint="default"/>
          <w:kern w:val="3"/>
          <w:sz w:val="24"/>
          <w:szCs w:val="24"/>
          <w:lang w:eastAsia="zh-CN" w:bidi="hi-IN"/>
        </w:rPr>
        <w:t>hlas osoby na prí</w:t>
      </w:r>
      <w:r w:rsidRPr="006528E2">
        <w:rPr>
          <w:rFonts w:ascii="Times New Roman" w:eastAsia="Noto Sans CJK SC Regular" w:hAnsi="Times New Roman" w:hint="default"/>
          <w:kern w:val="3"/>
          <w:sz w:val="24"/>
          <w:szCs w:val="24"/>
          <w:lang w:eastAsia="zh-CN" w:bidi="hi-IN"/>
        </w:rPr>
        <w:t>stup k </w:t>
      </w:r>
      <w:r w:rsidRPr="006528E2">
        <w:rPr>
          <w:rFonts w:ascii="Times New Roman" w:eastAsia="Noto Sans CJK SC Regular" w:hAnsi="Times New Roman" w:hint="default"/>
          <w:kern w:val="3"/>
          <w:sz w:val="24"/>
          <w:szCs w:val="24"/>
          <w:lang w:eastAsia="zh-CN" w:bidi="hi-IN"/>
        </w:rPr>
        <w:t>ú</w:t>
      </w:r>
      <w:r w:rsidRPr="006528E2">
        <w:rPr>
          <w:rFonts w:ascii="Times New Roman" w:eastAsia="Noto Sans CJK SC Regular" w:hAnsi="Times New Roman" w:hint="default"/>
          <w:kern w:val="3"/>
          <w:sz w:val="24"/>
          <w:szCs w:val="24"/>
          <w:lang w:eastAsia="zh-CN" w:bidi="hi-IN"/>
        </w:rPr>
        <w:t>dajom z </w:t>
      </w:r>
      <w:r w:rsidRPr="006528E2">
        <w:rPr>
          <w:rFonts w:ascii="Times New Roman" w:eastAsia="Noto Sans CJK SC Regular" w:hAnsi="Times New Roman" w:hint="default"/>
          <w:kern w:val="3"/>
          <w:sz w:val="24"/>
          <w:szCs w:val="24"/>
          <w:lang w:eastAsia="zh-CN" w:bidi="hi-IN"/>
        </w:rPr>
        <w:t>elektronickej zdravotnej kniž</w:t>
      </w:r>
      <w:r w:rsidRPr="006528E2">
        <w:rPr>
          <w:rFonts w:ascii="Times New Roman" w:eastAsia="Noto Sans CJK SC Regular" w:hAnsi="Times New Roman" w:hint="default"/>
          <w:kern w:val="3"/>
          <w:sz w:val="24"/>
          <w:szCs w:val="24"/>
          <w:lang w:eastAsia="zh-CN" w:bidi="hi-IN"/>
        </w:rPr>
        <w:t>ky bude musieť</w:t>
      </w:r>
      <w:r w:rsidRPr="006528E2">
        <w:rPr>
          <w:rFonts w:ascii="Times New Roman" w:eastAsia="Noto Sans CJK SC Regular" w:hAnsi="Times New Roman" w:hint="default"/>
          <w:kern w:val="3"/>
          <w:sz w:val="24"/>
          <w:szCs w:val="24"/>
          <w:lang w:eastAsia="zh-CN" w:bidi="hi-IN"/>
        </w:rPr>
        <w:t xml:space="preserve"> obsahovať</w:t>
      </w:r>
      <w:r w:rsidRPr="006528E2">
        <w:rPr>
          <w:rFonts w:ascii="Times New Roman" w:eastAsia="Noto Sans CJK SC Regular" w:hAnsi="Times New Roman" w:hint="default"/>
          <w:kern w:val="3"/>
          <w:sz w:val="24"/>
          <w:szCs w:val="24"/>
          <w:lang w:eastAsia="zh-CN" w:bidi="hi-IN"/>
        </w:rPr>
        <w:t xml:space="preserve"> ú</w:t>
      </w:r>
      <w:r w:rsidRPr="006528E2">
        <w:rPr>
          <w:rFonts w:ascii="Times New Roman" w:eastAsia="Noto Sans CJK SC Regular" w:hAnsi="Times New Roman" w:hint="default"/>
          <w:kern w:val="3"/>
          <w:sz w:val="24"/>
          <w:szCs w:val="24"/>
          <w:lang w:eastAsia="zh-CN" w:bidi="hi-IN"/>
        </w:rPr>
        <w:t>daj o </w:t>
      </w:r>
      <w:r w:rsidRPr="006528E2">
        <w:rPr>
          <w:rFonts w:ascii="Times New Roman" w:eastAsia="Noto Sans CJK SC Regular" w:hAnsi="Times New Roman" w:hint="default"/>
          <w:kern w:val="3"/>
          <w:sz w:val="24"/>
          <w:szCs w:val="24"/>
          <w:lang w:eastAsia="zh-CN" w:bidi="hi-IN"/>
        </w:rPr>
        <w:t>tom, kto sú</w:t>
      </w:r>
      <w:r w:rsidRPr="006528E2">
        <w:rPr>
          <w:rFonts w:ascii="Times New Roman" w:eastAsia="Noto Sans CJK SC Regular" w:hAnsi="Times New Roman" w:hint="default"/>
          <w:kern w:val="3"/>
          <w:sz w:val="24"/>
          <w:szCs w:val="24"/>
          <w:lang w:eastAsia="zh-CN" w:bidi="hi-IN"/>
        </w:rPr>
        <w:t>hlas poskytuje, komu sa sú</w:t>
      </w:r>
      <w:r w:rsidRPr="006528E2">
        <w:rPr>
          <w:rFonts w:ascii="Times New Roman" w:eastAsia="Noto Sans CJK SC Regular" w:hAnsi="Times New Roman" w:hint="default"/>
          <w:kern w:val="3"/>
          <w:sz w:val="24"/>
          <w:szCs w:val="24"/>
          <w:lang w:eastAsia="zh-CN" w:bidi="hi-IN"/>
        </w:rPr>
        <w:t>hlas dá</w:t>
      </w:r>
      <w:r w:rsidRPr="006528E2">
        <w:rPr>
          <w:rFonts w:ascii="Times New Roman" w:eastAsia="Noto Sans CJK SC Regular" w:hAnsi="Times New Roman" w:hint="default"/>
          <w:kern w:val="3"/>
          <w:sz w:val="24"/>
          <w:szCs w:val="24"/>
          <w:lang w:eastAsia="zh-CN" w:bidi="hi-IN"/>
        </w:rPr>
        <w:t>va, rozsah a </w:t>
      </w:r>
      <w:r w:rsidRPr="006528E2">
        <w:rPr>
          <w:rFonts w:ascii="Times New Roman" w:eastAsia="Noto Sans CJK SC Regular" w:hAnsi="Times New Roman" w:hint="default"/>
          <w:kern w:val="3"/>
          <w:sz w:val="24"/>
          <w:szCs w:val="24"/>
          <w:lang w:eastAsia="zh-CN" w:bidi="hi-IN"/>
        </w:rPr>
        <w:t>úč</w:t>
      </w:r>
      <w:r w:rsidRPr="006528E2">
        <w:rPr>
          <w:rFonts w:ascii="Times New Roman" w:eastAsia="Noto Sans CJK SC Regular" w:hAnsi="Times New Roman" w:hint="default"/>
          <w:kern w:val="3"/>
          <w:sz w:val="24"/>
          <w:szCs w:val="24"/>
          <w:lang w:eastAsia="zh-CN" w:bidi="hi-IN"/>
        </w:rPr>
        <w:t>el sprí</w:t>
      </w:r>
      <w:r w:rsidRPr="006528E2">
        <w:rPr>
          <w:rFonts w:ascii="Times New Roman" w:eastAsia="Noto Sans CJK SC Regular" w:hAnsi="Times New Roman" w:hint="default"/>
          <w:kern w:val="3"/>
          <w:sz w:val="24"/>
          <w:szCs w:val="24"/>
          <w:lang w:eastAsia="zh-CN" w:bidi="hi-IN"/>
        </w:rPr>
        <w:t>stupnený</w:t>
      </w:r>
      <w:r w:rsidRPr="006528E2">
        <w:rPr>
          <w:rFonts w:ascii="Times New Roman" w:eastAsia="Noto Sans CJK SC Regular" w:hAnsi="Times New Roman" w:hint="default"/>
          <w:kern w:val="3"/>
          <w:sz w:val="24"/>
          <w:szCs w:val="24"/>
          <w:lang w:eastAsia="zh-CN" w:bidi="hi-IN"/>
        </w:rPr>
        <w:t>ch osobný</w:t>
      </w:r>
      <w:r w:rsidRPr="006528E2">
        <w:rPr>
          <w:rFonts w:ascii="Times New Roman" w:eastAsia="Noto Sans CJK SC Regular" w:hAnsi="Times New Roman" w:hint="default"/>
          <w:kern w:val="3"/>
          <w:sz w:val="24"/>
          <w:szCs w:val="24"/>
          <w:lang w:eastAsia="zh-CN" w:bidi="hi-IN"/>
        </w:rPr>
        <w:t>ch ú</w:t>
      </w:r>
      <w:r w:rsidRPr="006528E2">
        <w:rPr>
          <w:rFonts w:ascii="Times New Roman" w:eastAsia="Noto Sans CJK SC Regular" w:hAnsi="Times New Roman" w:hint="default"/>
          <w:kern w:val="3"/>
          <w:sz w:val="24"/>
          <w:szCs w:val="24"/>
          <w:lang w:eastAsia="zh-CN" w:bidi="hi-IN"/>
        </w:rPr>
        <w:t>dajov a </w:t>
      </w:r>
      <w:r w:rsidRPr="006528E2">
        <w:rPr>
          <w:rFonts w:ascii="Times New Roman" w:eastAsia="Noto Sans CJK SC Regular" w:hAnsi="Times New Roman" w:hint="default"/>
          <w:kern w:val="3"/>
          <w:sz w:val="24"/>
          <w:szCs w:val="24"/>
          <w:lang w:eastAsia="zh-CN" w:bidi="hi-IN"/>
        </w:rPr>
        <w:t>tento pí</w:t>
      </w:r>
      <w:r w:rsidRPr="006528E2">
        <w:rPr>
          <w:rFonts w:ascii="Times New Roman" w:eastAsia="Noto Sans CJK SC Regular" w:hAnsi="Times New Roman" w:hint="default"/>
          <w:kern w:val="3"/>
          <w:sz w:val="24"/>
          <w:szCs w:val="24"/>
          <w:lang w:eastAsia="zh-CN" w:bidi="hi-IN"/>
        </w:rPr>
        <w:t>somný</w:t>
      </w:r>
      <w:r w:rsidRPr="006528E2">
        <w:rPr>
          <w:rFonts w:ascii="Times New Roman" w:eastAsia="Noto Sans CJK SC Regular" w:hAnsi="Times New Roman" w:hint="default"/>
          <w:kern w:val="3"/>
          <w:sz w:val="24"/>
          <w:szCs w:val="24"/>
          <w:lang w:eastAsia="zh-CN" w:bidi="hi-IN"/>
        </w:rPr>
        <w:t xml:space="preserve"> sú</w:t>
      </w:r>
      <w:r w:rsidRPr="006528E2">
        <w:rPr>
          <w:rFonts w:ascii="Times New Roman" w:eastAsia="Noto Sans CJK SC Regular" w:hAnsi="Times New Roman" w:hint="default"/>
          <w:kern w:val="3"/>
          <w:sz w:val="24"/>
          <w:szCs w:val="24"/>
          <w:lang w:eastAsia="zh-CN" w:bidi="hi-IN"/>
        </w:rPr>
        <w:t>hlas</w:t>
      </w:r>
      <w:r>
        <w:rPr>
          <w:rFonts w:ascii="Times New Roman" w:eastAsia="Noto Sans CJK SC Regular" w:hAnsi="Times New Roman"/>
          <w:kern w:val="3"/>
          <w:sz w:val="24"/>
          <w:szCs w:val="24"/>
          <w:lang w:eastAsia="zh-CN" w:bidi="hi-IN"/>
        </w:rPr>
        <w:t xml:space="preserve"> je</w:t>
      </w:r>
      <w:r w:rsidRPr="006528E2">
        <w:rPr>
          <w:rFonts w:ascii="Times New Roman" w:eastAsia="Noto Sans CJK SC Regular" w:hAnsi="Times New Roman" w:hint="default"/>
          <w:kern w:val="3"/>
          <w:sz w:val="24"/>
          <w:szCs w:val="24"/>
          <w:lang w:eastAsia="zh-CN" w:bidi="hi-IN"/>
        </w:rPr>
        <w:t xml:space="preserve"> drž</w:t>
      </w:r>
      <w:r w:rsidRPr="006528E2">
        <w:rPr>
          <w:rFonts w:ascii="Times New Roman" w:eastAsia="Noto Sans CJK SC Regular" w:hAnsi="Times New Roman" w:hint="default"/>
          <w:kern w:val="3"/>
          <w:sz w:val="24"/>
          <w:szCs w:val="24"/>
          <w:lang w:eastAsia="zh-CN" w:bidi="hi-IN"/>
        </w:rPr>
        <w:t>iteľ</w:t>
      </w:r>
      <w:r w:rsidRPr="006528E2">
        <w:rPr>
          <w:rFonts w:ascii="Times New Roman" w:eastAsia="Noto Sans CJK SC Regular" w:hAnsi="Times New Roman" w:hint="default"/>
          <w:kern w:val="3"/>
          <w:sz w:val="24"/>
          <w:szCs w:val="24"/>
          <w:lang w:eastAsia="zh-CN" w:bidi="hi-IN"/>
        </w:rPr>
        <w:t xml:space="preserve"> povolenia na poskytovani</w:t>
      </w:r>
      <w:r w:rsidRPr="006528E2">
        <w:rPr>
          <w:rFonts w:ascii="Times New Roman" w:eastAsia="Noto Sans CJK SC Regular" w:hAnsi="Times New Roman" w:hint="default"/>
          <w:kern w:val="3"/>
          <w:sz w:val="24"/>
          <w:szCs w:val="24"/>
          <w:lang w:eastAsia="zh-CN" w:bidi="hi-IN"/>
        </w:rPr>
        <w:t>e leká</w:t>
      </w:r>
      <w:r w:rsidRPr="006528E2">
        <w:rPr>
          <w:rFonts w:ascii="Times New Roman" w:eastAsia="Noto Sans CJK SC Regular" w:hAnsi="Times New Roman" w:hint="default"/>
          <w:kern w:val="3"/>
          <w:sz w:val="24"/>
          <w:szCs w:val="24"/>
          <w:lang w:eastAsia="zh-CN" w:bidi="hi-IN"/>
        </w:rPr>
        <w:t>renskej starostlivosti povinný</w:t>
      </w:r>
      <w:r w:rsidRPr="006528E2">
        <w:rPr>
          <w:rFonts w:ascii="Times New Roman" w:eastAsia="Noto Sans CJK SC Regular" w:hAnsi="Times New Roman" w:hint="default"/>
          <w:kern w:val="3"/>
          <w:sz w:val="24"/>
          <w:szCs w:val="24"/>
          <w:lang w:eastAsia="zh-CN" w:bidi="hi-IN"/>
        </w:rPr>
        <w:t xml:space="preserve"> uchová</w:t>
      </w:r>
      <w:r w:rsidRPr="006528E2">
        <w:rPr>
          <w:rFonts w:ascii="Times New Roman" w:eastAsia="Noto Sans CJK SC Regular" w:hAnsi="Times New Roman" w:hint="default"/>
          <w:kern w:val="3"/>
          <w:sz w:val="24"/>
          <w:szCs w:val="24"/>
          <w:lang w:eastAsia="zh-CN" w:bidi="hi-IN"/>
        </w:rPr>
        <w:t>vať</w:t>
      </w:r>
      <w:r w:rsidRPr="006528E2">
        <w:rPr>
          <w:rFonts w:ascii="Times New Roman" w:eastAsia="Noto Sans CJK SC Regular" w:hAnsi="Times New Roman" w:hint="default"/>
          <w:kern w:val="3"/>
          <w:sz w:val="24"/>
          <w:szCs w:val="24"/>
          <w:lang w:eastAsia="zh-CN" w:bidi="hi-IN"/>
        </w:rPr>
        <w:t xml:space="preserve"> </w:t>
      </w:r>
      <w:r w:rsidRPr="006A386F">
        <w:rPr>
          <w:rFonts w:ascii="Times New Roman" w:hAnsi="Times New Roman"/>
          <w:sz w:val="24"/>
          <w:szCs w:val="24"/>
          <w:shd w:val="clear" w:color="auto" w:fill="FFFFFF"/>
        </w:rPr>
        <w:t>najmenej jeden rok odo dňa udelenia súhlasu</w:t>
      </w:r>
      <w:r w:rsidRPr="00742495">
        <w:rPr>
          <w:rFonts w:ascii="Times New Roman" w:eastAsia="Noto Sans CJK SC Regular" w:hAnsi="Times New Roman"/>
          <w:kern w:val="3"/>
          <w:sz w:val="24"/>
          <w:szCs w:val="24"/>
          <w:lang w:eastAsia="zh-CN" w:bidi="hi-IN"/>
        </w:rPr>
        <w:t>.</w:t>
      </w:r>
    </w:p>
    <w:p w:rsidR="00294A6E" w:rsidRPr="006528E2" w:rsidP="00294A6E">
      <w:pPr>
        <w:suppressAutoHyphens/>
        <w:autoSpaceDE w:val="0"/>
        <w:autoSpaceDN w:val="0"/>
        <w:bidi w:val="0"/>
        <w:adjustRightInd w:val="0"/>
        <w:spacing w:after="0" w:line="240" w:lineRule="auto"/>
        <w:jc w:val="both"/>
        <w:textAlignment w:val="baseline"/>
        <w:rPr>
          <w:rFonts w:ascii="Times New Roman" w:eastAsia="Noto Sans CJK SC Regular" w:hAnsi="Times New Roman" w:hint="default"/>
          <w:kern w:val="3"/>
          <w:sz w:val="24"/>
          <w:szCs w:val="24"/>
          <w:lang w:eastAsia="zh-CN" w:bidi="hi-IN"/>
        </w:rPr>
      </w:pPr>
      <w:r w:rsidRPr="006528E2">
        <w:rPr>
          <w:rFonts w:ascii="Times New Roman" w:hAnsi="Times New Roman"/>
          <w:sz w:val="24"/>
          <w:szCs w:val="24"/>
        </w:rPr>
        <w:t xml:space="preserve"> Cieľom je umožniť postupný prechod na výdaj liekov na základe elektronického receptu pri osobách, ktoré nemajú vydané občianske preukazy s elektronickým čipom.</w:t>
      </w:r>
      <w:r w:rsidRPr="006528E2">
        <w:rPr>
          <w:rFonts w:ascii="Times New Roman" w:eastAsia="Noto Sans CJK SC Regular" w:hAnsi="Times New Roman"/>
          <w:kern w:val="3"/>
          <w:sz w:val="24"/>
          <w:szCs w:val="24"/>
          <w:lang w:eastAsia="zh-CN" w:bidi="hi-IN"/>
        </w:rPr>
        <w:t xml:space="preserve"> Obd</w:t>
      </w:r>
      <w:r w:rsidRPr="006528E2">
        <w:rPr>
          <w:rFonts w:ascii="Times New Roman" w:eastAsia="Noto Sans CJK SC Regular" w:hAnsi="Times New Roman" w:hint="default"/>
          <w:kern w:val="3"/>
          <w:sz w:val="24"/>
          <w:szCs w:val="24"/>
          <w:lang w:eastAsia="zh-CN" w:bidi="hi-IN"/>
        </w:rPr>
        <w:t>obne sa navrhuje upraviť</w:t>
      </w:r>
      <w:r w:rsidRPr="006528E2">
        <w:rPr>
          <w:rFonts w:ascii="Times New Roman" w:eastAsia="Noto Sans CJK SC Regular" w:hAnsi="Times New Roman" w:hint="default"/>
          <w:kern w:val="3"/>
          <w:sz w:val="24"/>
          <w:szCs w:val="24"/>
          <w:lang w:eastAsia="zh-CN" w:bidi="hi-IN"/>
        </w:rPr>
        <w:t xml:space="preserve"> prí</w:t>
      </w:r>
      <w:r w:rsidRPr="006528E2">
        <w:rPr>
          <w:rFonts w:ascii="Times New Roman" w:eastAsia="Noto Sans CJK SC Regular" w:hAnsi="Times New Roman" w:hint="default"/>
          <w:kern w:val="3"/>
          <w:sz w:val="24"/>
          <w:szCs w:val="24"/>
          <w:lang w:eastAsia="zh-CN" w:bidi="hi-IN"/>
        </w:rPr>
        <w:t>stup zdravotní</w:t>
      </w:r>
      <w:r w:rsidRPr="006528E2">
        <w:rPr>
          <w:rFonts w:ascii="Times New Roman" w:eastAsia="Noto Sans CJK SC Regular" w:hAnsi="Times New Roman" w:hint="default"/>
          <w:kern w:val="3"/>
          <w:sz w:val="24"/>
          <w:szCs w:val="24"/>
          <w:lang w:eastAsia="zh-CN" w:bidi="hi-IN"/>
        </w:rPr>
        <w:t>ckeho pracovní</w:t>
      </w:r>
      <w:r w:rsidRPr="006528E2">
        <w:rPr>
          <w:rFonts w:ascii="Times New Roman" w:eastAsia="Noto Sans CJK SC Regular" w:hAnsi="Times New Roman" w:hint="default"/>
          <w:kern w:val="3"/>
          <w:sz w:val="24"/>
          <w:szCs w:val="24"/>
          <w:lang w:eastAsia="zh-CN" w:bidi="hi-IN"/>
        </w:rPr>
        <w:t>ka uvedené</w:t>
      </w:r>
      <w:r w:rsidRPr="006528E2">
        <w:rPr>
          <w:rFonts w:ascii="Times New Roman" w:eastAsia="Noto Sans CJK SC Regular" w:hAnsi="Times New Roman" w:hint="default"/>
          <w:kern w:val="3"/>
          <w:sz w:val="24"/>
          <w:szCs w:val="24"/>
          <w:lang w:eastAsia="zh-CN" w:bidi="hi-IN"/>
        </w:rPr>
        <w:t>ho v §</w:t>
      </w:r>
      <w:r w:rsidRPr="006528E2">
        <w:rPr>
          <w:rFonts w:ascii="Times New Roman" w:eastAsia="Noto Sans CJK SC Regular" w:hAnsi="Times New Roman" w:hint="default"/>
          <w:kern w:val="3"/>
          <w:sz w:val="24"/>
          <w:szCs w:val="24"/>
          <w:lang w:eastAsia="zh-CN" w:bidi="hi-IN"/>
        </w:rPr>
        <w:t xml:space="preserve"> 5 od. 6 pí</w:t>
      </w:r>
      <w:r w:rsidRPr="006528E2">
        <w:rPr>
          <w:rFonts w:ascii="Times New Roman" w:eastAsia="Noto Sans CJK SC Regular" w:hAnsi="Times New Roman" w:hint="default"/>
          <w:kern w:val="3"/>
          <w:sz w:val="24"/>
          <w:szCs w:val="24"/>
          <w:lang w:eastAsia="zh-CN" w:bidi="hi-IN"/>
        </w:rPr>
        <w:t>sm. r). Do 31. decembra 2021 je tento zdravotní</w:t>
      </w:r>
      <w:r w:rsidRPr="006528E2">
        <w:rPr>
          <w:rFonts w:ascii="Times New Roman" w:eastAsia="Noto Sans CJK SC Regular" w:hAnsi="Times New Roman" w:hint="default"/>
          <w:kern w:val="3"/>
          <w:sz w:val="24"/>
          <w:szCs w:val="24"/>
          <w:lang w:eastAsia="zh-CN" w:bidi="hi-IN"/>
        </w:rPr>
        <w:t>cky pracovní</w:t>
      </w:r>
      <w:r w:rsidRPr="006528E2">
        <w:rPr>
          <w:rFonts w:ascii="Times New Roman" w:eastAsia="Noto Sans CJK SC Regular" w:hAnsi="Times New Roman" w:hint="default"/>
          <w:kern w:val="3"/>
          <w:sz w:val="24"/>
          <w:szCs w:val="24"/>
          <w:lang w:eastAsia="zh-CN" w:bidi="hi-IN"/>
        </w:rPr>
        <w:t>k oprá</w:t>
      </w:r>
      <w:r w:rsidRPr="006528E2">
        <w:rPr>
          <w:rFonts w:ascii="Times New Roman" w:eastAsia="Noto Sans CJK SC Regular" w:hAnsi="Times New Roman" w:hint="default"/>
          <w:kern w:val="3"/>
          <w:sz w:val="24"/>
          <w:szCs w:val="24"/>
          <w:lang w:eastAsia="zh-CN" w:bidi="hi-IN"/>
        </w:rPr>
        <w:t>vnený</w:t>
      </w:r>
      <w:r w:rsidRPr="006528E2">
        <w:rPr>
          <w:rFonts w:ascii="Times New Roman" w:eastAsia="Noto Sans CJK SC Regular" w:hAnsi="Times New Roman" w:hint="default"/>
          <w:kern w:val="3"/>
          <w:sz w:val="24"/>
          <w:szCs w:val="24"/>
          <w:lang w:eastAsia="zh-CN" w:bidi="hi-IN"/>
        </w:rPr>
        <w:t xml:space="preserve"> na prí</w:t>
      </w:r>
      <w:r w:rsidRPr="006528E2">
        <w:rPr>
          <w:rFonts w:ascii="Times New Roman" w:eastAsia="Noto Sans CJK SC Regular" w:hAnsi="Times New Roman" w:hint="default"/>
          <w:kern w:val="3"/>
          <w:sz w:val="24"/>
          <w:szCs w:val="24"/>
          <w:lang w:eastAsia="zh-CN" w:bidi="hi-IN"/>
        </w:rPr>
        <w:t>stup k </w:t>
      </w:r>
      <w:r w:rsidRPr="006528E2">
        <w:rPr>
          <w:rFonts w:ascii="Times New Roman" w:eastAsia="Noto Sans CJK SC Regular" w:hAnsi="Times New Roman" w:hint="default"/>
          <w:kern w:val="3"/>
          <w:sz w:val="24"/>
          <w:szCs w:val="24"/>
          <w:lang w:eastAsia="zh-CN" w:bidi="hi-IN"/>
        </w:rPr>
        <w:t>ú</w:t>
      </w:r>
      <w:r w:rsidRPr="006528E2">
        <w:rPr>
          <w:rFonts w:ascii="Times New Roman" w:eastAsia="Noto Sans CJK SC Regular" w:hAnsi="Times New Roman" w:hint="default"/>
          <w:kern w:val="3"/>
          <w:sz w:val="24"/>
          <w:szCs w:val="24"/>
          <w:lang w:eastAsia="zh-CN" w:bidi="hi-IN"/>
        </w:rPr>
        <w:t>dajom z </w:t>
      </w:r>
      <w:r w:rsidRPr="006528E2">
        <w:rPr>
          <w:rFonts w:ascii="Times New Roman" w:eastAsia="Noto Sans CJK SC Regular" w:hAnsi="Times New Roman" w:hint="default"/>
          <w:kern w:val="3"/>
          <w:sz w:val="24"/>
          <w:szCs w:val="24"/>
          <w:lang w:eastAsia="zh-CN" w:bidi="hi-IN"/>
        </w:rPr>
        <w:t>elektronickej zdravotnej kniž</w:t>
      </w:r>
      <w:r w:rsidRPr="006528E2">
        <w:rPr>
          <w:rFonts w:ascii="Times New Roman" w:eastAsia="Noto Sans CJK SC Regular" w:hAnsi="Times New Roman" w:hint="default"/>
          <w:kern w:val="3"/>
          <w:sz w:val="24"/>
          <w:szCs w:val="24"/>
          <w:lang w:eastAsia="zh-CN" w:bidi="hi-IN"/>
        </w:rPr>
        <w:t>ky v </w:t>
      </w:r>
      <w:r w:rsidRPr="006528E2">
        <w:rPr>
          <w:rFonts w:ascii="Times New Roman" w:eastAsia="Noto Sans CJK SC Regular" w:hAnsi="Times New Roman" w:hint="default"/>
          <w:kern w:val="3"/>
          <w:sz w:val="24"/>
          <w:szCs w:val="24"/>
          <w:lang w:eastAsia="zh-CN" w:bidi="hi-IN"/>
        </w:rPr>
        <w:t>rozsahu identifikač</w:t>
      </w:r>
      <w:r w:rsidRPr="006528E2">
        <w:rPr>
          <w:rFonts w:ascii="Times New Roman" w:eastAsia="Noto Sans CJK SC Regular" w:hAnsi="Times New Roman" w:hint="default"/>
          <w:kern w:val="3"/>
          <w:sz w:val="24"/>
          <w:szCs w:val="24"/>
          <w:lang w:eastAsia="zh-CN" w:bidi="hi-IN"/>
        </w:rPr>
        <w:t>ný</w:t>
      </w:r>
      <w:r w:rsidRPr="006528E2">
        <w:rPr>
          <w:rFonts w:ascii="Times New Roman" w:eastAsia="Noto Sans CJK SC Regular" w:hAnsi="Times New Roman" w:hint="default"/>
          <w:kern w:val="3"/>
          <w:sz w:val="24"/>
          <w:szCs w:val="24"/>
          <w:lang w:eastAsia="zh-CN" w:bidi="hi-IN"/>
        </w:rPr>
        <w:t>ch ú</w:t>
      </w:r>
      <w:r w:rsidRPr="006528E2">
        <w:rPr>
          <w:rFonts w:ascii="Times New Roman" w:eastAsia="Noto Sans CJK SC Regular" w:hAnsi="Times New Roman" w:hint="default"/>
          <w:kern w:val="3"/>
          <w:sz w:val="24"/>
          <w:szCs w:val="24"/>
          <w:lang w:eastAsia="zh-CN" w:bidi="hi-IN"/>
        </w:rPr>
        <w:t>dajov osoby, pacient</w:t>
      </w:r>
      <w:r w:rsidRPr="006528E2">
        <w:rPr>
          <w:rFonts w:ascii="Times New Roman" w:eastAsia="Noto Sans CJK SC Regular" w:hAnsi="Times New Roman" w:hint="default"/>
          <w:kern w:val="3"/>
          <w:sz w:val="24"/>
          <w:szCs w:val="24"/>
          <w:lang w:eastAsia="zh-CN" w:bidi="hi-IN"/>
        </w:rPr>
        <w:t>s</w:t>
      </w:r>
      <w:r w:rsidRPr="006528E2">
        <w:rPr>
          <w:rFonts w:ascii="Times New Roman" w:eastAsia="Noto Sans CJK SC Regular" w:hAnsi="Times New Roman" w:hint="default"/>
          <w:kern w:val="3"/>
          <w:sz w:val="24"/>
          <w:szCs w:val="24"/>
          <w:lang w:eastAsia="zh-CN" w:bidi="hi-IN"/>
        </w:rPr>
        <w:t>keho sumá</w:t>
      </w:r>
      <w:r w:rsidRPr="006528E2">
        <w:rPr>
          <w:rFonts w:ascii="Times New Roman" w:eastAsia="Noto Sans CJK SC Regular" w:hAnsi="Times New Roman" w:hint="default"/>
          <w:kern w:val="3"/>
          <w:sz w:val="24"/>
          <w:szCs w:val="24"/>
          <w:lang w:eastAsia="zh-CN" w:bidi="hi-IN"/>
        </w:rPr>
        <w:t>ra a </w:t>
      </w:r>
      <w:r w:rsidRPr="006528E2">
        <w:rPr>
          <w:rFonts w:ascii="Times New Roman" w:eastAsia="Noto Sans CJK SC Regular" w:hAnsi="Times New Roman" w:hint="default"/>
          <w:kern w:val="3"/>
          <w:sz w:val="24"/>
          <w:szCs w:val="24"/>
          <w:lang w:eastAsia="zh-CN" w:bidi="hi-IN"/>
        </w:rPr>
        <w:t>vlastný</w:t>
      </w:r>
      <w:r w:rsidRPr="006528E2">
        <w:rPr>
          <w:rFonts w:ascii="Times New Roman" w:eastAsia="Noto Sans CJK SC Regular" w:hAnsi="Times New Roman" w:hint="default"/>
          <w:kern w:val="3"/>
          <w:sz w:val="24"/>
          <w:szCs w:val="24"/>
          <w:lang w:eastAsia="zh-CN" w:bidi="hi-IN"/>
        </w:rPr>
        <w:t>ch zá</w:t>
      </w:r>
      <w:r w:rsidRPr="006528E2">
        <w:rPr>
          <w:rFonts w:ascii="Times New Roman" w:eastAsia="Noto Sans CJK SC Regular" w:hAnsi="Times New Roman" w:hint="default"/>
          <w:kern w:val="3"/>
          <w:sz w:val="24"/>
          <w:szCs w:val="24"/>
          <w:lang w:eastAsia="zh-CN" w:bidi="hi-IN"/>
        </w:rPr>
        <w:t>znamov na zá</w:t>
      </w:r>
      <w:r w:rsidRPr="006528E2">
        <w:rPr>
          <w:rFonts w:ascii="Times New Roman" w:eastAsia="Noto Sans CJK SC Regular" w:hAnsi="Times New Roman" w:hint="default"/>
          <w:kern w:val="3"/>
          <w:sz w:val="24"/>
          <w:szCs w:val="24"/>
          <w:lang w:eastAsia="zh-CN" w:bidi="hi-IN"/>
        </w:rPr>
        <w:t>klade pí</w:t>
      </w:r>
      <w:r w:rsidRPr="006528E2">
        <w:rPr>
          <w:rFonts w:ascii="Times New Roman" w:eastAsia="Noto Sans CJK SC Regular" w:hAnsi="Times New Roman" w:hint="default"/>
          <w:kern w:val="3"/>
          <w:sz w:val="24"/>
          <w:szCs w:val="24"/>
          <w:lang w:eastAsia="zh-CN" w:bidi="hi-IN"/>
        </w:rPr>
        <w:t>somné</w:t>
      </w:r>
      <w:r w:rsidRPr="006528E2">
        <w:rPr>
          <w:rFonts w:ascii="Times New Roman" w:eastAsia="Noto Sans CJK SC Regular" w:hAnsi="Times New Roman" w:hint="default"/>
          <w:kern w:val="3"/>
          <w:sz w:val="24"/>
          <w:szCs w:val="24"/>
          <w:lang w:eastAsia="zh-CN" w:bidi="hi-IN"/>
        </w:rPr>
        <w:t>ho sú</w:t>
      </w:r>
      <w:r w:rsidRPr="006528E2">
        <w:rPr>
          <w:rFonts w:ascii="Times New Roman" w:eastAsia="Noto Sans CJK SC Regular" w:hAnsi="Times New Roman" w:hint="default"/>
          <w:kern w:val="3"/>
          <w:sz w:val="24"/>
          <w:szCs w:val="24"/>
          <w:lang w:eastAsia="zh-CN" w:bidi="hi-IN"/>
        </w:rPr>
        <w:t>hlasu osoby zadaní</w:t>
      </w:r>
      <w:r w:rsidRPr="006528E2">
        <w:rPr>
          <w:rFonts w:ascii="Times New Roman" w:eastAsia="Noto Sans CJK SC Regular" w:hAnsi="Times New Roman" w:hint="default"/>
          <w:kern w:val="3"/>
          <w:sz w:val="24"/>
          <w:szCs w:val="24"/>
          <w:lang w:eastAsia="zh-CN" w:bidi="hi-IN"/>
        </w:rPr>
        <w:t>m rodné</w:t>
      </w:r>
      <w:r w:rsidRPr="006528E2">
        <w:rPr>
          <w:rFonts w:ascii="Times New Roman" w:eastAsia="Noto Sans CJK SC Regular" w:hAnsi="Times New Roman" w:hint="default"/>
          <w:kern w:val="3"/>
          <w:sz w:val="24"/>
          <w:szCs w:val="24"/>
          <w:lang w:eastAsia="zh-CN" w:bidi="hi-IN"/>
        </w:rPr>
        <w:t>ho čí</w:t>
      </w:r>
      <w:r w:rsidRPr="006528E2">
        <w:rPr>
          <w:rFonts w:ascii="Times New Roman" w:eastAsia="Noto Sans CJK SC Regular" w:hAnsi="Times New Roman" w:hint="default"/>
          <w:kern w:val="3"/>
          <w:sz w:val="24"/>
          <w:szCs w:val="24"/>
          <w:lang w:eastAsia="zh-CN" w:bidi="hi-IN"/>
        </w:rPr>
        <w:t>sla osoby alebo bezvý</w:t>
      </w:r>
      <w:r w:rsidRPr="006528E2">
        <w:rPr>
          <w:rFonts w:ascii="Times New Roman" w:eastAsia="Noto Sans CJK SC Regular" w:hAnsi="Times New Roman" w:hint="default"/>
          <w:kern w:val="3"/>
          <w:sz w:val="24"/>
          <w:szCs w:val="24"/>
          <w:lang w:eastAsia="zh-CN" w:bidi="hi-IN"/>
        </w:rPr>
        <w:t>znamové</w:t>
      </w:r>
      <w:r w:rsidRPr="006528E2">
        <w:rPr>
          <w:rFonts w:ascii="Times New Roman" w:eastAsia="Noto Sans CJK SC Regular" w:hAnsi="Times New Roman" w:hint="default"/>
          <w:kern w:val="3"/>
          <w:sz w:val="24"/>
          <w:szCs w:val="24"/>
          <w:lang w:eastAsia="zh-CN" w:bidi="hi-IN"/>
        </w:rPr>
        <w:t>ho identifikač</w:t>
      </w:r>
      <w:r w:rsidRPr="006528E2">
        <w:rPr>
          <w:rFonts w:ascii="Times New Roman" w:eastAsia="Noto Sans CJK SC Regular" w:hAnsi="Times New Roman" w:hint="default"/>
          <w:kern w:val="3"/>
          <w:sz w:val="24"/>
          <w:szCs w:val="24"/>
          <w:lang w:eastAsia="zh-CN" w:bidi="hi-IN"/>
        </w:rPr>
        <w:t>né</w:t>
      </w:r>
      <w:r w:rsidRPr="006528E2">
        <w:rPr>
          <w:rFonts w:ascii="Times New Roman" w:eastAsia="Noto Sans CJK SC Regular" w:hAnsi="Times New Roman" w:hint="default"/>
          <w:kern w:val="3"/>
          <w:sz w:val="24"/>
          <w:szCs w:val="24"/>
          <w:lang w:eastAsia="zh-CN" w:bidi="hi-IN"/>
        </w:rPr>
        <w:t>ho čí</w:t>
      </w:r>
      <w:r w:rsidRPr="006528E2">
        <w:rPr>
          <w:rFonts w:ascii="Times New Roman" w:eastAsia="Noto Sans CJK SC Regular" w:hAnsi="Times New Roman" w:hint="default"/>
          <w:kern w:val="3"/>
          <w:sz w:val="24"/>
          <w:szCs w:val="24"/>
          <w:lang w:eastAsia="zh-CN" w:bidi="hi-IN"/>
        </w:rPr>
        <w:t>sla osoby. Pí</w:t>
      </w:r>
      <w:r w:rsidRPr="006528E2">
        <w:rPr>
          <w:rFonts w:ascii="Times New Roman" w:eastAsia="Noto Sans CJK SC Regular" w:hAnsi="Times New Roman" w:hint="default"/>
          <w:kern w:val="3"/>
          <w:sz w:val="24"/>
          <w:szCs w:val="24"/>
          <w:lang w:eastAsia="zh-CN" w:bidi="hi-IN"/>
        </w:rPr>
        <w:t>somný</w:t>
      </w:r>
      <w:r w:rsidRPr="006528E2">
        <w:rPr>
          <w:rFonts w:ascii="Times New Roman" w:eastAsia="Noto Sans CJK SC Regular" w:hAnsi="Times New Roman" w:hint="default"/>
          <w:kern w:val="3"/>
          <w:sz w:val="24"/>
          <w:szCs w:val="24"/>
          <w:lang w:eastAsia="zh-CN" w:bidi="hi-IN"/>
        </w:rPr>
        <w:t xml:space="preserve"> sú</w:t>
      </w:r>
      <w:r w:rsidRPr="006528E2">
        <w:rPr>
          <w:rFonts w:ascii="Times New Roman" w:eastAsia="Noto Sans CJK SC Regular" w:hAnsi="Times New Roman" w:hint="default"/>
          <w:kern w:val="3"/>
          <w:sz w:val="24"/>
          <w:szCs w:val="24"/>
          <w:lang w:eastAsia="zh-CN" w:bidi="hi-IN"/>
        </w:rPr>
        <w:t>hlas osoby na prí</w:t>
      </w:r>
      <w:r w:rsidRPr="006528E2">
        <w:rPr>
          <w:rFonts w:ascii="Times New Roman" w:eastAsia="Noto Sans CJK SC Regular" w:hAnsi="Times New Roman" w:hint="default"/>
          <w:kern w:val="3"/>
          <w:sz w:val="24"/>
          <w:szCs w:val="24"/>
          <w:lang w:eastAsia="zh-CN" w:bidi="hi-IN"/>
        </w:rPr>
        <w:t>stup k </w:t>
      </w:r>
      <w:r w:rsidRPr="006528E2">
        <w:rPr>
          <w:rFonts w:ascii="Times New Roman" w:eastAsia="Noto Sans CJK SC Regular" w:hAnsi="Times New Roman" w:hint="default"/>
          <w:kern w:val="3"/>
          <w:sz w:val="24"/>
          <w:szCs w:val="24"/>
          <w:lang w:eastAsia="zh-CN" w:bidi="hi-IN"/>
        </w:rPr>
        <w:t>ú</w:t>
      </w:r>
      <w:r w:rsidRPr="006528E2">
        <w:rPr>
          <w:rFonts w:ascii="Times New Roman" w:eastAsia="Noto Sans CJK SC Regular" w:hAnsi="Times New Roman" w:hint="default"/>
          <w:kern w:val="3"/>
          <w:sz w:val="24"/>
          <w:szCs w:val="24"/>
          <w:lang w:eastAsia="zh-CN" w:bidi="hi-IN"/>
        </w:rPr>
        <w:t>dajom z </w:t>
      </w:r>
      <w:r w:rsidRPr="006528E2">
        <w:rPr>
          <w:rFonts w:ascii="Times New Roman" w:eastAsia="Noto Sans CJK SC Regular" w:hAnsi="Times New Roman" w:hint="default"/>
          <w:kern w:val="3"/>
          <w:sz w:val="24"/>
          <w:szCs w:val="24"/>
          <w:lang w:eastAsia="zh-CN" w:bidi="hi-IN"/>
        </w:rPr>
        <w:t>elektronickej zdravotnej kniž</w:t>
      </w:r>
      <w:r w:rsidRPr="006528E2">
        <w:rPr>
          <w:rFonts w:ascii="Times New Roman" w:eastAsia="Noto Sans CJK SC Regular" w:hAnsi="Times New Roman" w:hint="default"/>
          <w:kern w:val="3"/>
          <w:sz w:val="24"/>
          <w:szCs w:val="24"/>
          <w:lang w:eastAsia="zh-CN" w:bidi="hi-IN"/>
        </w:rPr>
        <w:t>ky musí</w:t>
      </w:r>
      <w:r w:rsidRPr="006528E2">
        <w:rPr>
          <w:rFonts w:ascii="Times New Roman" w:eastAsia="Noto Sans CJK SC Regular" w:hAnsi="Times New Roman" w:hint="default"/>
          <w:kern w:val="3"/>
          <w:sz w:val="24"/>
          <w:szCs w:val="24"/>
          <w:lang w:eastAsia="zh-CN" w:bidi="hi-IN"/>
        </w:rPr>
        <w:t xml:space="preserve"> obsahovať</w:t>
      </w:r>
      <w:r w:rsidRPr="006528E2">
        <w:rPr>
          <w:rFonts w:ascii="Times New Roman" w:eastAsia="Noto Sans CJK SC Regular" w:hAnsi="Times New Roman" w:hint="default"/>
          <w:kern w:val="3"/>
          <w:sz w:val="24"/>
          <w:szCs w:val="24"/>
          <w:lang w:eastAsia="zh-CN" w:bidi="hi-IN"/>
        </w:rPr>
        <w:t xml:space="preserve"> ú</w:t>
      </w:r>
      <w:r w:rsidRPr="006528E2">
        <w:rPr>
          <w:rFonts w:ascii="Times New Roman" w:eastAsia="Noto Sans CJK SC Regular" w:hAnsi="Times New Roman" w:hint="default"/>
          <w:kern w:val="3"/>
          <w:sz w:val="24"/>
          <w:szCs w:val="24"/>
          <w:lang w:eastAsia="zh-CN" w:bidi="hi-IN"/>
        </w:rPr>
        <w:t>daj o </w:t>
      </w:r>
      <w:r w:rsidRPr="006528E2">
        <w:rPr>
          <w:rFonts w:ascii="Times New Roman" w:eastAsia="Noto Sans CJK SC Regular" w:hAnsi="Times New Roman" w:hint="default"/>
          <w:kern w:val="3"/>
          <w:sz w:val="24"/>
          <w:szCs w:val="24"/>
          <w:lang w:eastAsia="zh-CN" w:bidi="hi-IN"/>
        </w:rPr>
        <w:t>tom, kto sú</w:t>
      </w:r>
      <w:r w:rsidRPr="006528E2">
        <w:rPr>
          <w:rFonts w:ascii="Times New Roman" w:eastAsia="Noto Sans CJK SC Regular" w:hAnsi="Times New Roman" w:hint="default"/>
          <w:kern w:val="3"/>
          <w:sz w:val="24"/>
          <w:szCs w:val="24"/>
          <w:lang w:eastAsia="zh-CN" w:bidi="hi-IN"/>
        </w:rPr>
        <w:t>h</w:t>
      </w:r>
      <w:r w:rsidRPr="006528E2">
        <w:rPr>
          <w:rFonts w:ascii="Times New Roman" w:eastAsia="Noto Sans CJK SC Regular" w:hAnsi="Times New Roman" w:hint="default"/>
          <w:kern w:val="3"/>
          <w:sz w:val="24"/>
          <w:szCs w:val="24"/>
          <w:lang w:eastAsia="zh-CN" w:bidi="hi-IN"/>
        </w:rPr>
        <w:t>l</w:t>
      </w:r>
      <w:r w:rsidRPr="006528E2">
        <w:rPr>
          <w:rFonts w:ascii="Times New Roman" w:eastAsia="Noto Sans CJK SC Regular" w:hAnsi="Times New Roman" w:hint="default"/>
          <w:kern w:val="3"/>
          <w:sz w:val="24"/>
          <w:szCs w:val="24"/>
          <w:lang w:eastAsia="zh-CN" w:bidi="hi-IN"/>
        </w:rPr>
        <w:t>as poskytuje, komu sa sú</w:t>
      </w:r>
      <w:r w:rsidRPr="006528E2">
        <w:rPr>
          <w:rFonts w:ascii="Times New Roman" w:eastAsia="Noto Sans CJK SC Regular" w:hAnsi="Times New Roman" w:hint="default"/>
          <w:kern w:val="3"/>
          <w:sz w:val="24"/>
          <w:szCs w:val="24"/>
          <w:lang w:eastAsia="zh-CN" w:bidi="hi-IN"/>
        </w:rPr>
        <w:t>hlas dá</w:t>
      </w:r>
      <w:r w:rsidRPr="006528E2">
        <w:rPr>
          <w:rFonts w:ascii="Times New Roman" w:eastAsia="Noto Sans CJK SC Regular" w:hAnsi="Times New Roman" w:hint="default"/>
          <w:kern w:val="3"/>
          <w:sz w:val="24"/>
          <w:szCs w:val="24"/>
          <w:lang w:eastAsia="zh-CN" w:bidi="hi-IN"/>
        </w:rPr>
        <w:t>va, rozsah a </w:t>
      </w:r>
      <w:r w:rsidRPr="006528E2">
        <w:rPr>
          <w:rFonts w:ascii="Times New Roman" w:eastAsia="Noto Sans CJK SC Regular" w:hAnsi="Times New Roman" w:hint="default"/>
          <w:kern w:val="3"/>
          <w:sz w:val="24"/>
          <w:szCs w:val="24"/>
          <w:lang w:eastAsia="zh-CN" w:bidi="hi-IN"/>
        </w:rPr>
        <w:t>úč</w:t>
      </w:r>
      <w:r w:rsidRPr="006528E2">
        <w:rPr>
          <w:rFonts w:ascii="Times New Roman" w:eastAsia="Noto Sans CJK SC Regular" w:hAnsi="Times New Roman" w:hint="default"/>
          <w:kern w:val="3"/>
          <w:sz w:val="24"/>
          <w:szCs w:val="24"/>
          <w:lang w:eastAsia="zh-CN" w:bidi="hi-IN"/>
        </w:rPr>
        <w:t>el sprí</w:t>
      </w:r>
      <w:r w:rsidRPr="006528E2">
        <w:rPr>
          <w:rFonts w:ascii="Times New Roman" w:eastAsia="Noto Sans CJK SC Regular" w:hAnsi="Times New Roman" w:hint="default"/>
          <w:kern w:val="3"/>
          <w:sz w:val="24"/>
          <w:szCs w:val="24"/>
          <w:lang w:eastAsia="zh-CN" w:bidi="hi-IN"/>
        </w:rPr>
        <w:t>stupnený</w:t>
      </w:r>
      <w:r w:rsidRPr="006528E2">
        <w:rPr>
          <w:rFonts w:ascii="Times New Roman" w:eastAsia="Noto Sans CJK SC Regular" w:hAnsi="Times New Roman" w:hint="default"/>
          <w:kern w:val="3"/>
          <w:sz w:val="24"/>
          <w:szCs w:val="24"/>
          <w:lang w:eastAsia="zh-CN" w:bidi="hi-IN"/>
        </w:rPr>
        <w:t>ch osobný</w:t>
      </w:r>
      <w:r w:rsidRPr="006528E2">
        <w:rPr>
          <w:rFonts w:ascii="Times New Roman" w:eastAsia="Noto Sans CJK SC Regular" w:hAnsi="Times New Roman" w:hint="default"/>
          <w:kern w:val="3"/>
          <w:sz w:val="24"/>
          <w:szCs w:val="24"/>
          <w:lang w:eastAsia="zh-CN" w:bidi="hi-IN"/>
        </w:rPr>
        <w:t>ch ú</w:t>
      </w:r>
      <w:r w:rsidRPr="006528E2">
        <w:rPr>
          <w:rFonts w:ascii="Times New Roman" w:eastAsia="Noto Sans CJK SC Regular" w:hAnsi="Times New Roman" w:hint="default"/>
          <w:kern w:val="3"/>
          <w:sz w:val="24"/>
          <w:szCs w:val="24"/>
          <w:lang w:eastAsia="zh-CN" w:bidi="hi-IN"/>
        </w:rPr>
        <w:t>dajov a </w:t>
      </w:r>
      <w:r w:rsidRPr="006528E2">
        <w:rPr>
          <w:rFonts w:ascii="Times New Roman" w:eastAsia="Noto Sans CJK SC Regular" w:hAnsi="Times New Roman" w:hint="default"/>
          <w:kern w:val="3"/>
          <w:sz w:val="24"/>
          <w:szCs w:val="24"/>
          <w:lang w:eastAsia="zh-CN" w:bidi="hi-IN"/>
        </w:rPr>
        <w:t>tento pí</w:t>
      </w:r>
      <w:r w:rsidRPr="006528E2">
        <w:rPr>
          <w:rFonts w:ascii="Times New Roman" w:eastAsia="Noto Sans CJK SC Regular" w:hAnsi="Times New Roman" w:hint="default"/>
          <w:kern w:val="3"/>
          <w:sz w:val="24"/>
          <w:szCs w:val="24"/>
          <w:lang w:eastAsia="zh-CN" w:bidi="hi-IN"/>
        </w:rPr>
        <w:t>somný</w:t>
      </w:r>
      <w:r w:rsidRPr="006528E2">
        <w:rPr>
          <w:rFonts w:ascii="Times New Roman" w:eastAsia="Noto Sans CJK SC Regular" w:hAnsi="Times New Roman" w:hint="default"/>
          <w:kern w:val="3"/>
          <w:sz w:val="24"/>
          <w:szCs w:val="24"/>
          <w:lang w:eastAsia="zh-CN" w:bidi="hi-IN"/>
        </w:rPr>
        <w:t xml:space="preserve"> sú</w:t>
      </w:r>
      <w:r w:rsidRPr="006528E2">
        <w:rPr>
          <w:rFonts w:ascii="Times New Roman" w:eastAsia="Noto Sans CJK SC Regular" w:hAnsi="Times New Roman" w:hint="default"/>
          <w:kern w:val="3"/>
          <w:sz w:val="24"/>
          <w:szCs w:val="24"/>
          <w:lang w:eastAsia="zh-CN" w:bidi="hi-IN"/>
        </w:rPr>
        <w:t>hlas je súč</w:t>
      </w:r>
      <w:r w:rsidRPr="006528E2">
        <w:rPr>
          <w:rFonts w:ascii="Times New Roman" w:eastAsia="Noto Sans CJK SC Regular" w:hAnsi="Times New Roman" w:hint="default"/>
          <w:kern w:val="3"/>
          <w:sz w:val="24"/>
          <w:szCs w:val="24"/>
          <w:lang w:eastAsia="zh-CN" w:bidi="hi-IN"/>
        </w:rPr>
        <w:t>asť</w:t>
      </w:r>
      <w:r w:rsidRPr="006528E2">
        <w:rPr>
          <w:rFonts w:ascii="Times New Roman" w:eastAsia="Noto Sans CJK SC Regular" w:hAnsi="Times New Roman" w:hint="default"/>
          <w:kern w:val="3"/>
          <w:sz w:val="24"/>
          <w:szCs w:val="24"/>
          <w:lang w:eastAsia="zh-CN" w:bidi="hi-IN"/>
        </w:rPr>
        <w:t>ou zdravotnej dokumentá</w:t>
      </w:r>
      <w:r w:rsidRPr="006528E2">
        <w:rPr>
          <w:rFonts w:ascii="Times New Roman" w:eastAsia="Noto Sans CJK SC Regular" w:hAnsi="Times New Roman" w:hint="default"/>
          <w:kern w:val="3"/>
          <w:sz w:val="24"/>
          <w:szCs w:val="24"/>
          <w:lang w:eastAsia="zh-CN" w:bidi="hi-IN"/>
        </w:rPr>
        <w:t>cie osoby.</w:t>
      </w:r>
    </w:p>
    <w:p w:rsidR="00294A6E" w:rsidRPr="00BD3D06" w:rsidP="00294A6E">
      <w:pPr>
        <w:suppressAutoHyphens/>
        <w:autoSpaceDE w:val="0"/>
        <w:autoSpaceDN w:val="0"/>
        <w:bidi w:val="0"/>
        <w:adjustRightInd w:val="0"/>
        <w:spacing w:after="0" w:line="240" w:lineRule="auto"/>
        <w:ind w:firstLine="708"/>
        <w:jc w:val="both"/>
        <w:textAlignment w:val="baseline"/>
        <w:rPr>
          <w:rFonts w:ascii="Times New Roman" w:hAnsi="Times New Roman"/>
          <w:sz w:val="24"/>
          <w:szCs w:val="24"/>
        </w:rPr>
      </w:pPr>
      <w:r w:rsidRPr="006528E2">
        <w:rPr>
          <w:rFonts w:ascii="Times New Roman" w:eastAsia="Noto Sans CJK SC Regular" w:hAnsi="Times New Roman" w:hint="default"/>
          <w:kern w:val="3"/>
          <w:sz w:val="24"/>
          <w:szCs w:val="24"/>
          <w:lang w:eastAsia="zh-CN" w:bidi="hi-IN"/>
        </w:rPr>
        <w:t>Prostrední</w:t>
      </w:r>
      <w:r w:rsidRPr="006528E2">
        <w:rPr>
          <w:rFonts w:ascii="Times New Roman" w:eastAsia="Noto Sans CJK SC Regular" w:hAnsi="Times New Roman" w:hint="default"/>
          <w:kern w:val="3"/>
          <w:sz w:val="24"/>
          <w:szCs w:val="24"/>
          <w:lang w:eastAsia="zh-CN" w:bidi="hi-IN"/>
        </w:rPr>
        <w:t>ctvom rodné</w:t>
      </w:r>
      <w:r w:rsidRPr="006528E2">
        <w:rPr>
          <w:rFonts w:ascii="Times New Roman" w:eastAsia="Noto Sans CJK SC Regular" w:hAnsi="Times New Roman" w:hint="default"/>
          <w:kern w:val="3"/>
          <w:sz w:val="24"/>
          <w:szCs w:val="24"/>
          <w:lang w:eastAsia="zh-CN" w:bidi="hi-IN"/>
        </w:rPr>
        <w:t>ho čí</w:t>
      </w:r>
      <w:r w:rsidRPr="006528E2">
        <w:rPr>
          <w:rFonts w:ascii="Times New Roman" w:eastAsia="Noto Sans CJK SC Regular" w:hAnsi="Times New Roman" w:hint="default"/>
          <w:kern w:val="3"/>
          <w:sz w:val="24"/>
          <w:szCs w:val="24"/>
          <w:lang w:eastAsia="zh-CN" w:bidi="hi-IN"/>
        </w:rPr>
        <w:t>sla osoby alebo bezvý</w:t>
      </w:r>
      <w:r w:rsidRPr="006528E2">
        <w:rPr>
          <w:rFonts w:ascii="Times New Roman" w:eastAsia="Noto Sans CJK SC Regular" w:hAnsi="Times New Roman" w:hint="default"/>
          <w:kern w:val="3"/>
          <w:sz w:val="24"/>
          <w:szCs w:val="24"/>
          <w:lang w:eastAsia="zh-CN" w:bidi="hi-IN"/>
        </w:rPr>
        <w:t>znamové</w:t>
      </w:r>
      <w:r w:rsidRPr="006528E2">
        <w:rPr>
          <w:rFonts w:ascii="Times New Roman" w:eastAsia="Noto Sans CJK SC Regular" w:hAnsi="Times New Roman" w:hint="default"/>
          <w:kern w:val="3"/>
          <w:sz w:val="24"/>
          <w:szCs w:val="24"/>
          <w:lang w:eastAsia="zh-CN" w:bidi="hi-IN"/>
        </w:rPr>
        <w:t>ho identifikač</w:t>
      </w:r>
      <w:r w:rsidRPr="006528E2">
        <w:rPr>
          <w:rFonts w:ascii="Times New Roman" w:eastAsia="Noto Sans CJK SC Regular" w:hAnsi="Times New Roman" w:hint="default"/>
          <w:kern w:val="3"/>
          <w:sz w:val="24"/>
          <w:szCs w:val="24"/>
          <w:lang w:eastAsia="zh-CN" w:bidi="hi-IN"/>
        </w:rPr>
        <w:t>né</w:t>
      </w:r>
      <w:r w:rsidRPr="006528E2">
        <w:rPr>
          <w:rFonts w:ascii="Times New Roman" w:eastAsia="Noto Sans CJK SC Regular" w:hAnsi="Times New Roman" w:hint="default"/>
          <w:kern w:val="3"/>
          <w:sz w:val="24"/>
          <w:szCs w:val="24"/>
          <w:lang w:eastAsia="zh-CN" w:bidi="hi-IN"/>
        </w:rPr>
        <w:t>ho čí</w:t>
      </w:r>
      <w:r w:rsidRPr="006528E2">
        <w:rPr>
          <w:rFonts w:ascii="Times New Roman" w:eastAsia="Noto Sans CJK SC Regular" w:hAnsi="Times New Roman" w:hint="default"/>
          <w:kern w:val="3"/>
          <w:sz w:val="24"/>
          <w:szCs w:val="24"/>
          <w:lang w:eastAsia="zh-CN" w:bidi="hi-IN"/>
        </w:rPr>
        <w:t xml:space="preserve">sla osoby by mal </w:t>
      </w:r>
      <w:r w:rsidRPr="006528E2">
        <w:rPr>
          <w:rFonts w:ascii="Times New Roman" w:hAnsi="Times New Roman"/>
          <w:sz w:val="24"/>
          <w:szCs w:val="24"/>
        </w:rPr>
        <w:t xml:space="preserve">po nahlásení úmrtia osoby </w:t>
      </w:r>
      <w:r w:rsidRPr="006528E2">
        <w:rPr>
          <w:rFonts w:ascii="Times New Roman" w:eastAsia="Noto Sans CJK SC Regular" w:hAnsi="Times New Roman"/>
          <w:kern w:val="3"/>
          <w:sz w:val="24"/>
          <w:szCs w:val="24"/>
          <w:lang w:eastAsia="zh-CN" w:bidi="hi-IN"/>
        </w:rPr>
        <w:t>v </w:t>
      </w:r>
      <w:r w:rsidRPr="006528E2">
        <w:rPr>
          <w:rFonts w:ascii="Times New Roman" w:eastAsia="Noto Sans CJK SC Regular" w:hAnsi="Times New Roman" w:hint="default"/>
          <w:kern w:val="3"/>
          <w:sz w:val="24"/>
          <w:szCs w:val="24"/>
          <w:lang w:eastAsia="zh-CN" w:bidi="hi-IN"/>
        </w:rPr>
        <w:t>prechodnom období</w:t>
      </w:r>
      <w:r>
        <w:rPr>
          <w:rFonts w:ascii="Times New Roman" w:eastAsia="Noto Sans CJK SC Regular" w:hAnsi="Times New Roman"/>
          <w:kern w:val="3"/>
          <w:sz w:val="24"/>
          <w:szCs w:val="24"/>
          <w:lang w:eastAsia="zh-CN" w:bidi="hi-IN"/>
        </w:rPr>
        <w:t>,</w:t>
      </w:r>
      <w:r w:rsidRPr="006528E2">
        <w:rPr>
          <w:rFonts w:ascii="Times New Roman" w:eastAsia="Noto Sans CJK SC Regular" w:hAnsi="Times New Roman"/>
          <w:kern w:val="3"/>
          <w:sz w:val="24"/>
          <w:szCs w:val="24"/>
          <w:lang w:eastAsia="zh-CN" w:bidi="hi-IN"/>
        </w:rPr>
        <w:t xml:space="preserve"> t. j. </w:t>
      </w:r>
      <w:r>
        <w:rPr>
          <w:rFonts w:ascii="Times New Roman" w:eastAsia="Noto Sans CJK SC Regular" w:hAnsi="Times New Roman"/>
          <w:kern w:val="3"/>
          <w:sz w:val="24"/>
          <w:szCs w:val="24"/>
          <w:lang w:eastAsia="zh-CN" w:bidi="hi-IN"/>
        </w:rPr>
        <w:t>d</w:t>
      </w:r>
      <w:r w:rsidRPr="006528E2">
        <w:rPr>
          <w:rFonts w:ascii="Times New Roman" w:eastAsia="Noto Sans CJK SC Regular" w:hAnsi="Times New Roman"/>
          <w:kern w:val="3"/>
          <w:sz w:val="24"/>
          <w:szCs w:val="24"/>
          <w:lang w:eastAsia="zh-CN" w:bidi="hi-IN"/>
        </w:rPr>
        <w:t>o 31. decembra 2021</w:t>
      </w:r>
      <w:r>
        <w:rPr>
          <w:rFonts w:ascii="Times New Roman" w:eastAsia="Noto Sans CJK SC Regular" w:hAnsi="Times New Roman"/>
          <w:kern w:val="3"/>
          <w:sz w:val="24"/>
          <w:szCs w:val="24"/>
          <w:lang w:eastAsia="zh-CN" w:bidi="hi-IN"/>
        </w:rPr>
        <w:t>,</w:t>
      </w:r>
      <w:r w:rsidRPr="006528E2">
        <w:rPr>
          <w:rFonts w:ascii="Times New Roman" w:eastAsia="Noto Sans CJK SC Regular" w:hAnsi="Times New Roman" w:hint="default"/>
          <w:kern w:val="3"/>
          <w:sz w:val="24"/>
          <w:szCs w:val="24"/>
          <w:lang w:eastAsia="zh-CN" w:bidi="hi-IN"/>
        </w:rPr>
        <w:t xml:space="preserve"> pristupovať</w:t>
      </w:r>
      <w:r w:rsidRPr="006528E2">
        <w:rPr>
          <w:rFonts w:ascii="Times New Roman" w:eastAsia="Noto Sans CJK SC Regular" w:hAnsi="Times New Roman" w:hint="default"/>
          <w:kern w:val="3"/>
          <w:sz w:val="24"/>
          <w:szCs w:val="24"/>
          <w:lang w:eastAsia="zh-CN" w:bidi="hi-IN"/>
        </w:rPr>
        <w:t xml:space="preserve"> k </w:t>
      </w:r>
      <w:r w:rsidRPr="006528E2">
        <w:rPr>
          <w:rFonts w:ascii="Times New Roman" w:eastAsia="Noto Sans CJK SC Regular" w:hAnsi="Times New Roman" w:hint="default"/>
          <w:kern w:val="3"/>
          <w:sz w:val="24"/>
          <w:szCs w:val="24"/>
          <w:lang w:eastAsia="zh-CN" w:bidi="hi-IN"/>
        </w:rPr>
        <w:t>ú</w:t>
      </w:r>
      <w:r w:rsidRPr="006528E2">
        <w:rPr>
          <w:rFonts w:ascii="Times New Roman" w:eastAsia="Noto Sans CJK SC Regular" w:hAnsi="Times New Roman" w:hint="default"/>
          <w:kern w:val="3"/>
          <w:sz w:val="24"/>
          <w:szCs w:val="24"/>
          <w:lang w:eastAsia="zh-CN" w:bidi="hi-IN"/>
        </w:rPr>
        <w:t>dajom z elekt</w:t>
      </w:r>
      <w:r w:rsidRPr="006528E2">
        <w:rPr>
          <w:rFonts w:ascii="Times New Roman" w:hAnsi="Times New Roman"/>
          <w:sz w:val="24"/>
          <w:szCs w:val="24"/>
        </w:rPr>
        <w:t>ro</w:t>
      </w:r>
      <w:r w:rsidRPr="006528E2">
        <w:rPr>
          <w:rFonts w:ascii="Times New Roman" w:eastAsia="Noto Sans CJK SC Regular" w:hAnsi="Times New Roman" w:hint="default"/>
          <w:kern w:val="3"/>
          <w:sz w:val="24"/>
          <w:szCs w:val="24"/>
          <w:lang w:eastAsia="zh-CN" w:bidi="hi-IN"/>
        </w:rPr>
        <w:t>nickej zdravotnej kniž</w:t>
      </w:r>
      <w:r w:rsidRPr="006528E2">
        <w:rPr>
          <w:rFonts w:ascii="Times New Roman" w:eastAsia="Noto Sans CJK SC Regular" w:hAnsi="Times New Roman" w:hint="default"/>
          <w:kern w:val="3"/>
          <w:sz w:val="24"/>
          <w:szCs w:val="24"/>
          <w:lang w:eastAsia="zh-CN" w:bidi="hi-IN"/>
        </w:rPr>
        <w:t>ky v </w:t>
      </w:r>
      <w:r w:rsidRPr="006528E2">
        <w:rPr>
          <w:rFonts w:ascii="Times New Roman" w:eastAsia="Noto Sans CJK SC Regular" w:hAnsi="Times New Roman" w:hint="default"/>
          <w:kern w:val="3"/>
          <w:sz w:val="24"/>
          <w:szCs w:val="24"/>
          <w:lang w:eastAsia="zh-CN" w:bidi="hi-IN"/>
        </w:rPr>
        <w:t>rozsahu identifikač</w:t>
      </w:r>
      <w:r w:rsidRPr="006528E2">
        <w:rPr>
          <w:rFonts w:ascii="Times New Roman" w:eastAsia="Noto Sans CJK SC Regular" w:hAnsi="Times New Roman" w:hint="default"/>
          <w:kern w:val="3"/>
          <w:sz w:val="24"/>
          <w:szCs w:val="24"/>
          <w:lang w:eastAsia="zh-CN" w:bidi="hi-IN"/>
        </w:rPr>
        <w:t>ný</w:t>
      </w:r>
      <w:r w:rsidRPr="006528E2">
        <w:rPr>
          <w:rFonts w:ascii="Times New Roman" w:eastAsia="Noto Sans CJK SC Regular" w:hAnsi="Times New Roman" w:hint="default"/>
          <w:kern w:val="3"/>
          <w:sz w:val="24"/>
          <w:szCs w:val="24"/>
          <w:lang w:eastAsia="zh-CN" w:bidi="hi-IN"/>
        </w:rPr>
        <w:t>ch ú</w:t>
      </w:r>
      <w:r w:rsidRPr="006528E2">
        <w:rPr>
          <w:rFonts w:ascii="Times New Roman" w:eastAsia="Noto Sans CJK SC Regular" w:hAnsi="Times New Roman" w:hint="default"/>
          <w:kern w:val="3"/>
          <w:sz w:val="24"/>
          <w:szCs w:val="24"/>
          <w:lang w:eastAsia="zh-CN" w:bidi="hi-IN"/>
        </w:rPr>
        <w:t>dajov osoby a </w:t>
      </w:r>
      <w:r w:rsidRPr="006528E2">
        <w:rPr>
          <w:rFonts w:ascii="Times New Roman" w:eastAsia="Noto Sans CJK SC Regular" w:hAnsi="Times New Roman" w:hint="default"/>
          <w:kern w:val="3"/>
          <w:sz w:val="24"/>
          <w:szCs w:val="24"/>
          <w:lang w:eastAsia="zh-CN" w:bidi="hi-IN"/>
        </w:rPr>
        <w:t>pacientskeho sumá</w:t>
      </w:r>
      <w:r w:rsidRPr="006528E2">
        <w:rPr>
          <w:rFonts w:ascii="Times New Roman" w:eastAsia="Noto Sans CJK SC Regular" w:hAnsi="Times New Roman" w:hint="default"/>
          <w:kern w:val="3"/>
          <w:sz w:val="24"/>
          <w:szCs w:val="24"/>
          <w:lang w:eastAsia="zh-CN" w:bidi="hi-IN"/>
        </w:rPr>
        <w:t>ra aj prehliadajú</w:t>
      </w:r>
      <w:r w:rsidRPr="006528E2">
        <w:rPr>
          <w:rFonts w:ascii="Times New Roman" w:eastAsia="Noto Sans CJK SC Regular" w:hAnsi="Times New Roman" w:hint="default"/>
          <w:kern w:val="3"/>
          <w:sz w:val="24"/>
          <w:szCs w:val="24"/>
          <w:lang w:eastAsia="zh-CN" w:bidi="hi-IN"/>
        </w:rPr>
        <w:t>ci leká</w:t>
      </w:r>
      <w:r w:rsidRPr="006528E2">
        <w:rPr>
          <w:rFonts w:ascii="Times New Roman" w:eastAsia="Noto Sans CJK SC Regular" w:hAnsi="Times New Roman" w:hint="default"/>
          <w:kern w:val="3"/>
          <w:sz w:val="24"/>
          <w:szCs w:val="24"/>
          <w:lang w:eastAsia="zh-CN" w:bidi="hi-IN"/>
        </w:rPr>
        <w:t>r</w:t>
      </w:r>
      <w:r w:rsidRPr="006528E2">
        <w:rPr>
          <w:rFonts w:ascii="Times New Roman" w:eastAsia="Noto Sans CJK SC Regular" w:hAnsi="Times New Roman" w:hint="default"/>
          <w:kern w:val="3"/>
          <w:sz w:val="24"/>
          <w:szCs w:val="24"/>
          <w:lang w:eastAsia="zh-CN" w:bidi="hi-IN"/>
        </w:rPr>
        <w:t>. Cieľ</w:t>
      </w:r>
      <w:r w:rsidRPr="006528E2">
        <w:rPr>
          <w:rFonts w:ascii="Times New Roman" w:eastAsia="Noto Sans CJK SC Regular" w:hAnsi="Times New Roman" w:hint="default"/>
          <w:kern w:val="3"/>
          <w:sz w:val="24"/>
          <w:szCs w:val="24"/>
          <w:lang w:eastAsia="zh-CN" w:bidi="hi-IN"/>
        </w:rPr>
        <w:t>om ú</w:t>
      </w:r>
      <w:r w:rsidRPr="006528E2">
        <w:rPr>
          <w:rFonts w:ascii="Times New Roman" w:eastAsia="Noto Sans CJK SC Regular" w:hAnsi="Times New Roman" w:hint="default"/>
          <w:kern w:val="3"/>
          <w:sz w:val="24"/>
          <w:szCs w:val="24"/>
          <w:lang w:eastAsia="zh-CN" w:bidi="hi-IN"/>
        </w:rPr>
        <w:t>pravy</w:t>
      </w:r>
      <w:r w:rsidRPr="006528E2">
        <w:rPr>
          <w:rFonts w:ascii="Times New Roman" w:eastAsia="Noto Sans CJK SC Regular" w:hAnsi="Times New Roman" w:hint="default"/>
          <w:kern w:val="3"/>
          <w:sz w:val="24"/>
          <w:szCs w:val="24"/>
          <w:lang w:eastAsia="zh-CN" w:bidi="hi-IN"/>
        </w:rPr>
        <w:t xml:space="preserve"> je zí</w:t>
      </w:r>
      <w:r w:rsidRPr="006528E2">
        <w:rPr>
          <w:rFonts w:ascii="Times New Roman" w:eastAsia="Noto Sans CJK SC Regular" w:hAnsi="Times New Roman" w:hint="default"/>
          <w:kern w:val="3"/>
          <w:sz w:val="24"/>
          <w:szCs w:val="24"/>
          <w:lang w:eastAsia="zh-CN" w:bidi="hi-IN"/>
        </w:rPr>
        <w:t>skanie č</w:t>
      </w:r>
      <w:r w:rsidRPr="006528E2">
        <w:rPr>
          <w:rFonts w:ascii="Times New Roman" w:eastAsia="Noto Sans CJK SC Regular" w:hAnsi="Times New Roman" w:hint="default"/>
          <w:kern w:val="3"/>
          <w:sz w:val="24"/>
          <w:szCs w:val="24"/>
          <w:lang w:eastAsia="zh-CN" w:bidi="hi-IN"/>
        </w:rPr>
        <w:t>o najpresnejší</w:t>
      </w:r>
      <w:r w:rsidRPr="006528E2">
        <w:rPr>
          <w:rFonts w:ascii="Times New Roman" w:eastAsia="Noto Sans CJK SC Regular" w:hAnsi="Times New Roman" w:hint="default"/>
          <w:kern w:val="3"/>
          <w:sz w:val="24"/>
          <w:szCs w:val="24"/>
          <w:lang w:eastAsia="zh-CN" w:bidi="hi-IN"/>
        </w:rPr>
        <w:t>ch príč</w:t>
      </w:r>
      <w:r w:rsidRPr="006528E2">
        <w:rPr>
          <w:rFonts w:ascii="Times New Roman" w:eastAsia="Noto Sans CJK SC Regular" w:hAnsi="Times New Roman" w:hint="default"/>
          <w:kern w:val="3"/>
          <w:sz w:val="24"/>
          <w:szCs w:val="24"/>
          <w:lang w:eastAsia="zh-CN" w:bidi="hi-IN"/>
        </w:rPr>
        <w:t>in ú</w:t>
      </w:r>
      <w:r w:rsidRPr="006528E2">
        <w:rPr>
          <w:rFonts w:ascii="Times New Roman" w:eastAsia="Noto Sans CJK SC Regular" w:hAnsi="Times New Roman" w:hint="default"/>
          <w:kern w:val="3"/>
          <w:sz w:val="24"/>
          <w:szCs w:val="24"/>
          <w:lang w:eastAsia="zh-CN" w:bidi="hi-IN"/>
        </w:rPr>
        <w:t>mrtia osoby.</w:t>
      </w:r>
    </w:p>
    <w:p w:rsidR="00294A6E" w:rsidRPr="006528E2" w:rsidP="00294A6E">
      <w:pPr>
        <w:bidi w:val="0"/>
        <w:spacing w:after="0" w:line="240" w:lineRule="auto"/>
        <w:jc w:val="both"/>
        <w:rPr>
          <w:rFonts w:ascii="Times New Roman" w:hAnsi="Times New Roman"/>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bodu 31 (príloha č. 1)</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Z dôvodu komplexnosti zbieraných údajov o dotknutých subjektoch sa navrhuje doplnenie Národnej transfúznej služby do Národného registra poskytovateľov zdravotnej starostlivosti.</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32 a 33 (príloha č. 2)</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Zoznam spracúvaných osobných údajov v rámci záznamu o poskytnutej ambulantnej zdravotnej starostlivosti a záznamu o prepustení osoby z ústavnej zdravotnej starostlivosti sa navrhuje doplniť o údaj, či bola zdravotná starostlivosť poskytnutá v dôsledku porušenia liečebného režimu, užitia návykovej látky, úrazu, choroby z povolania alebo poškodenia zdravia. Tento údaj lekár v súčasnosti zapisuje do prepúšťacej správy. Cieľom je tento údaj preklopiť aj do jej elektronickej verzie, teda do záznamu o prepustení osoby z ústavnej zdravotnej starostlivosti.</w:t>
      </w:r>
    </w:p>
    <w:p w:rsidR="00294A6E" w:rsidRPr="006528E2" w:rsidP="00294A6E">
      <w:pPr>
        <w:bidi w:val="0"/>
        <w:spacing w:after="0" w:line="240" w:lineRule="auto"/>
        <w:jc w:val="both"/>
        <w:rPr>
          <w:rFonts w:ascii="Times New Roman" w:hAnsi="Times New Roman"/>
          <w:b/>
          <w:sz w:val="24"/>
          <w:szCs w:val="24"/>
        </w:rPr>
      </w:pP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K bodom 35 až 3</w:t>
      </w:r>
      <w:r>
        <w:rPr>
          <w:rFonts w:ascii="Times New Roman" w:hAnsi="Times New Roman"/>
          <w:b/>
          <w:sz w:val="24"/>
          <w:szCs w:val="24"/>
        </w:rPr>
        <w:t>7</w:t>
      </w:r>
      <w:r w:rsidRPr="006528E2">
        <w:rPr>
          <w:rFonts w:ascii="Times New Roman" w:hAnsi="Times New Roman"/>
          <w:b/>
          <w:sz w:val="24"/>
          <w:szCs w:val="24"/>
        </w:rPr>
        <w:t xml:space="preserve"> (príloha č. 3)</w:t>
      </w:r>
    </w:p>
    <w:p w:rsidR="00294A6E" w:rsidRPr="003614CD" w:rsidP="00294A6E">
      <w:pPr>
        <w:bidi w:val="0"/>
        <w:spacing w:line="240" w:lineRule="auto"/>
        <w:ind w:firstLine="708"/>
        <w:jc w:val="both"/>
        <w:rPr>
          <w:rFonts w:ascii="Times New Roman" w:hAnsi="Times New Roman"/>
          <w:sz w:val="24"/>
          <w:szCs w:val="24"/>
        </w:rPr>
      </w:pPr>
      <w:r w:rsidRPr="006528E2">
        <w:rPr>
          <w:rFonts w:ascii="Times New Roman" w:hAnsi="Times New Roman"/>
          <w:sz w:val="24"/>
          <w:szCs w:val="24"/>
        </w:rPr>
        <w:t xml:space="preserve">V rámci zisťovaní udalostí charakterizujúcich zdravotný stav populácie sa spresňuje zoznam spracúvaných osobných údajov v hlásení o spontánnom potrate a umelom prerušení tehotenstva a v hlásení choroby z povolania alebo ohrozenia chorobou z povolania. </w:t>
      </w:r>
    </w:p>
    <w:p w:rsidR="00294A6E" w:rsidRPr="006528E2" w:rsidP="00294A6E">
      <w:pPr>
        <w:bidi w:val="0"/>
        <w:spacing w:after="0" w:line="240" w:lineRule="auto"/>
        <w:jc w:val="both"/>
        <w:rPr>
          <w:rFonts w:ascii="Times New Roman" w:hAnsi="Times New Roman"/>
          <w:b/>
          <w:sz w:val="24"/>
          <w:szCs w:val="24"/>
        </w:rPr>
      </w:pPr>
      <w:r w:rsidRPr="006528E2">
        <w:rPr>
          <w:rFonts w:ascii="Times New Roman" w:hAnsi="Times New Roman"/>
          <w:b/>
          <w:sz w:val="24"/>
          <w:szCs w:val="24"/>
        </w:rPr>
        <w:t>Článok XIII.</w:t>
      </w:r>
    </w:p>
    <w:p w:rsidR="00294A6E" w:rsidRPr="006528E2" w:rsidP="00294A6E">
      <w:pPr>
        <w:bidi w:val="0"/>
        <w:spacing w:after="0" w:line="240" w:lineRule="auto"/>
        <w:ind w:firstLine="708"/>
        <w:jc w:val="both"/>
        <w:rPr>
          <w:rFonts w:ascii="Times New Roman" w:hAnsi="Times New Roman"/>
          <w:sz w:val="24"/>
          <w:szCs w:val="24"/>
        </w:rPr>
      </w:pPr>
      <w:r w:rsidRPr="006528E2">
        <w:rPr>
          <w:rFonts w:ascii="Times New Roman" w:hAnsi="Times New Roman"/>
          <w:sz w:val="24"/>
          <w:szCs w:val="24"/>
        </w:rPr>
        <w:t xml:space="preserve">Vzhľadom na dĺžku legislatívneho procesu </w:t>
      </w:r>
      <w:r>
        <w:rPr>
          <w:rFonts w:ascii="Times New Roman" w:hAnsi="Times New Roman"/>
          <w:sz w:val="24"/>
          <w:szCs w:val="24"/>
        </w:rPr>
        <w:t xml:space="preserve">a legisvakancie </w:t>
      </w:r>
      <w:r w:rsidRPr="006528E2">
        <w:rPr>
          <w:rFonts w:ascii="Times New Roman" w:hAnsi="Times New Roman"/>
          <w:sz w:val="24"/>
          <w:szCs w:val="24"/>
        </w:rPr>
        <w:t>sa navrhuje dátum účinnosti návrhu zákona</w:t>
      </w:r>
      <w:r>
        <w:rPr>
          <w:rFonts w:ascii="Times New Roman" w:hAnsi="Times New Roman"/>
          <w:sz w:val="24"/>
          <w:szCs w:val="24"/>
        </w:rPr>
        <w:t xml:space="preserve"> na 1. január 2018. Vzhľadom k potrebe úpravy zabezpečenia súladu so </w:t>
      </w:r>
      <w:r w:rsidRPr="006528E2">
        <w:rPr>
          <w:rFonts w:ascii="Times New Roman" w:hAnsi="Times New Roman"/>
          <w:sz w:val="24"/>
          <w:szCs w:val="24"/>
        </w:rPr>
        <w:t>zákon</w:t>
      </w:r>
      <w:r>
        <w:rPr>
          <w:rFonts w:ascii="Times New Roman" w:hAnsi="Times New Roman"/>
          <w:sz w:val="24"/>
          <w:szCs w:val="24"/>
        </w:rPr>
        <w:t>om</w:t>
      </w:r>
      <w:r w:rsidRPr="006528E2">
        <w:rPr>
          <w:rFonts w:ascii="Times New Roman" w:hAnsi="Times New Roman"/>
          <w:sz w:val="24"/>
          <w:szCs w:val="24"/>
        </w:rPr>
        <w:t xml:space="preserve"> č. 171/2005 Z</w:t>
      </w:r>
      <w:r w:rsidRPr="00CE024F">
        <w:rPr>
          <w:rFonts w:ascii="Times New Roman" w:hAnsi="Times New Roman"/>
          <w:sz w:val="24"/>
          <w:szCs w:val="24"/>
        </w:rPr>
        <w:t>. z. o hazardných hrách a o zmene a doplnení niektorých zákonov v znení neskorších predpisov sa navrhuje</w:t>
      </w:r>
      <w:r>
        <w:rPr>
          <w:rFonts w:ascii="Times New Roman" w:hAnsi="Times New Roman"/>
          <w:sz w:val="24"/>
          <w:szCs w:val="24"/>
        </w:rPr>
        <w:t xml:space="preserve"> účinnosť ustanovení týkajúcich sa choroby patologického hráčstva a </w:t>
      </w:r>
      <w:r w:rsidRPr="00CE024F">
        <w:rPr>
          <w:rFonts w:ascii="Times New Roman" w:hAnsi="Times New Roman"/>
          <w:sz w:val="24"/>
          <w:szCs w:val="24"/>
        </w:rPr>
        <w:t>hlásen</w:t>
      </w:r>
      <w:r>
        <w:rPr>
          <w:rFonts w:ascii="Times New Roman" w:hAnsi="Times New Roman"/>
          <w:sz w:val="24"/>
          <w:szCs w:val="24"/>
        </w:rPr>
        <w:t>ia</w:t>
      </w:r>
      <w:r w:rsidRPr="00CE024F">
        <w:rPr>
          <w:rFonts w:ascii="Times New Roman" w:hAnsi="Times New Roman"/>
          <w:sz w:val="24"/>
          <w:szCs w:val="24"/>
        </w:rPr>
        <w:t xml:space="preserve"> o osobe s diagnostikovanou chorobou patologického hráčstva</w:t>
      </w:r>
      <w:r>
        <w:rPr>
          <w:rFonts w:ascii="Times New Roman" w:hAnsi="Times New Roman"/>
          <w:sz w:val="24"/>
          <w:szCs w:val="24"/>
        </w:rPr>
        <w:t xml:space="preserve"> Národnému centru </w:t>
      </w:r>
      <w:r w:rsidRPr="00CE024F">
        <w:rPr>
          <w:rFonts w:ascii="Times New Roman" w:hAnsi="Times New Roman"/>
          <w:sz w:val="24"/>
          <w:szCs w:val="24"/>
        </w:rPr>
        <w:t xml:space="preserve">zdravotníckych informácií </w:t>
      </w:r>
      <w:r>
        <w:rPr>
          <w:rFonts w:ascii="Times New Roman" w:hAnsi="Times New Roman"/>
          <w:sz w:val="24"/>
          <w:szCs w:val="24"/>
        </w:rPr>
        <w:t>na 1. júl 2018.</w:t>
      </w:r>
    </w:p>
    <w:p w:rsidR="00294A6E" w:rsidP="00FE3AC1">
      <w:pPr>
        <w:bidi w:val="0"/>
        <w:spacing w:after="0" w:line="240" w:lineRule="auto"/>
        <w:rPr>
          <w:rFonts w:ascii="Times New Roman" w:hAnsi="Times New Roman"/>
          <w:sz w:val="24"/>
          <w:szCs w:val="24"/>
        </w:rPr>
      </w:pPr>
    </w:p>
    <w:p w:rsidR="00FE3AC1" w:rsidRPr="004D3ED5" w:rsidP="00FE3AC1">
      <w:pPr>
        <w:bidi w:val="0"/>
        <w:spacing w:after="0" w:line="240" w:lineRule="auto"/>
        <w:rPr>
          <w:rFonts w:ascii="Times New Roman" w:hAnsi="Times New Roman"/>
          <w:sz w:val="24"/>
          <w:szCs w:val="24"/>
        </w:rPr>
      </w:pPr>
      <w:r>
        <w:rPr>
          <w:rFonts w:ascii="Times New Roman" w:hAnsi="Times New Roman"/>
          <w:sz w:val="24"/>
          <w:szCs w:val="24"/>
        </w:rPr>
        <w:t>Bratislava, 20</w:t>
      </w:r>
      <w:r w:rsidRPr="004D3ED5">
        <w:rPr>
          <w:rFonts w:ascii="Times New Roman" w:hAnsi="Times New Roman"/>
          <w:sz w:val="24"/>
          <w:szCs w:val="24"/>
        </w:rPr>
        <w:t xml:space="preserve">. </w:t>
      </w:r>
      <w:r>
        <w:rPr>
          <w:rFonts w:ascii="Times New Roman" w:hAnsi="Times New Roman"/>
          <w:sz w:val="24"/>
          <w:szCs w:val="24"/>
        </w:rPr>
        <w:t>septembra</w:t>
      </w:r>
      <w:r w:rsidRPr="004D3ED5">
        <w:rPr>
          <w:rFonts w:ascii="Times New Roman" w:hAnsi="Times New Roman"/>
          <w:sz w:val="24"/>
          <w:szCs w:val="24"/>
        </w:rPr>
        <w:t xml:space="preserve"> 2017</w:t>
      </w:r>
    </w:p>
    <w:p w:rsidR="00FE3AC1" w:rsidRPr="004D3ED5" w:rsidP="00FE3AC1">
      <w:pPr>
        <w:bidi w:val="0"/>
        <w:spacing w:after="0" w:line="240" w:lineRule="auto"/>
        <w:jc w:val="center"/>
        <w:rPr>
          <w:rFonts w:ascii="Times New Roman" w:hAnsi="Times New Roman"/>
          <w:sz w:val="24"/>
          <w:szCs w:val="24"/>
        </w:rPr>
      </w:pPr>
    </w:p>
    <w:p w:rsidR="00FE3AC1" w:rsidP="00FE3AC1">
      <w:pPr>
        <w:bidi w:val="0"/>
        <w:spacing w:after="0" w:line="240" w:lineRule="auto"/>
        <w:jc w:val="center"/>
        <w:rPr>
          <w:rFonts w:ascii="Times New Roman" w:hAnsi="Times New Roman"/>
          <w:sz w:val="24"/>
          <w:szCs w:val="24"/>
        </w:rPr>
      </w:pPr>
    </w:p>
    <w:p w:rsidR="00FE3AC1" w:rsidP="00FE3AC1">
      <w:pPr>
        <w:bidi w:val="0"/>
        <w:spacing w:after="0" w:line="240" w:lineRule="auto"/>
        <w:jc w:val="center"/>
        <w:rPr>
          <w:rFonts w:ascii="Times New Roman" w:hAnsi="Times New Roman"/>
          <w:sz w:val="24"/>
          <w:szCs w:val="24"/>
        </w:rPr>
      </w:pPr>
    </w:p>
    <w:p w:rsidR="00FE3AC1" w:rsidRPr="004D3ED5" w:rsidP="00FE3AC1">
      <w:pPr>
        <w:bidi w:val="0"/>
        <w:spacing w:after="0" w:line="240" w:lineRule="auto"/>
        <w:jc w:val="center"/>
        <w:rPr>
          <w:rFonts w:ascii="Times New Roman" w:hAnsi="Times New Roman"/>
          <w:sz w:val="24"/>
          <w:szCs w:val="24"/>
        </w:rPr>
      </w:pPr>
    </w:p>
    <w:p w:rsidR="00FE3AC1" w:rsidRPr="004D3ED5" w:rsidP="00FE3AC1">
      <w:pPr>
        <w:pStyle w:val="ListParagraph"/>
        <w:bidi w:val="0"/>
        <w:ind w:left="0"/>
        <w:jc w:val="center"/>
        <w:rPr>
          <w:rFonts w:ascii="Times New Roman" w:hAnsi="Times New Roman"/>
          <w:b/>
        </w:rPr>
      </w:pPr>
      <w:r w:rsidRPr="004D3ED5">
        <w:rPr>
          <w:rFonts w:ascii="Times New Roman" w:hAnsi="Times New Roman"/>
          <w:b/>
        </w:rPr>
        <w:t>Robert Fico, v. r.</w:t>
      </w:r>
    </w:p>
    <w:p w:rsidR="00FE3AC1" w:rsidRPr="004D3ED5" w:rsidP="00FE3AC1">
      <w:pPr>
        <w:pStyle w:val="ListParagraph"/>
        <w:bidi w:val="0"/>
        <w:ind w:left="0"/>
        <w:jc w:val="center"/>
        <w:rPr>
          <w:rFonts w:ascii="Times New Roman" w:hAnsi="Times New Roman"/>
        </w:rPr>
      </w:pPr>
      <w:r w:rsidRPr="004D3ED5">
        <w:rPr>
          <w:rFonts w:ascii="Times New Roman" w:hAnsi="Times New Roman"/>
        </w:rPr>
        <w:t>predseda vlády Slovenskej republiky</w:t>
      </w:r>
    </w:p>
    <w:p w:rsidR="00FE3AC1" w:rsidRPr="004D3ED5" w:rsidP="00FE3AC1">
      <w:pPr>
        <w:pStyle w:val="ListParagraph"/>
        <w:bidi w:val="0"/>
        <w:ind w:left="0"/>
        <w:jc w:val="center"/>
        <w:rPr>
          <w:rFonts w:ascii="Times New Roman" w:hAnsi="Times New Roman"/>
        </w:rPr>
      </w:pPr>
    </w:p>
    <w:p w:rsidR="00FE3AC1" w:rsidP="00FE3AC1">
      <w:pPr>
        <w:pStyle w:val="ListParagraph"/>
        <w:bidi w:val="0"/>
        <w:ind w:left="0"/>
        <w:jc w:val="center"/>
        <w:rPr>
          <w:rFonts w:ascii="Times New Roman" w:hAnsi="Times New Roman"/>
        </w:rPr>
      </w:pPr>
    </w:p>
    <w:p w:rsidR="00FE3AC1" w:rsidRPr="004D3ED5" w:rsidP="00FE3AC1">
      <w:pPr>
        <w:pStyle w:val="ListParagraph"/>
        <w:bidi w:val="0"/>
        <w:ind w:left="0"/>
        <w:jc w:val="center"/>
        <w:rPr>
          <w:rFonts w:ascii="Times New Roman" w:hAnsi="Times New Roman"/>
        </w:rPr>
      </w:pPr>
    </w:p>
    <w:p w:rsidR="00FE3AC1" w:rsidRPr="004D3ED5" w:rsidP="00FE3AC1">
      <w:pPr>
        <w:pStyle w:val="ListParagraph"/>
        <w:bidi w:val="0"/>
        <w:ind w:left="0"/>
        <w:jc w:val="center"/>
        <w:rPr>
          <w:rFonts w:ascii="Times New Roman" w:hAnsi="Times New Roman"/>
        </w:rPr>
      </w:pPr>
    </w:p>
    <w:p w:rsidR="00FE3AC1" w:rsidRPr="004D3ED5" w:rsidP="00FE3AC1">
      <w:pPr>
        <w:pStyle w:val="ListParagraph"/>
        <w:bidi w:val="0"/>
        <w:ind w:left="0"/>
        <w:jc w:val="center"/>
        <w:rPr>
          <w:rFonts w:ascii="Times New Roman" w:hAnsi="Times New Roman"/>
          <w:b/>
        </w:rPr>
      </w:pPr>
      <w:r w:rsidRPr="004D3ED5">
        <w:rPr>
          <w:rFonts w:ascii="Times New Roman" w:hAnsi="Times New Roman"/>
          <w:b/>
        </w:rPr>
        <w:t>Tomáš Drucker, v. r.</w:t>
      </w:r>
    </w:p>
    <w:p w:rsidR="00FE3AC1" w:rsidRPr="004D3ED5" w:rsidP="00FE3AC1">
      <w:pPr>
        <w:pStyle w:val="ListParagraph"/>
        <w:bidi w:val="0"/>
        <w:ind w:left="0"/>
        <w:jc w:val="center"/>
        <w:rPr>
          <w:rFonts w:ascii="Times New Roman" w:hAnsi="Times New Roman"/>
        </w:rPr>
      </w:pPr>
      <w:r w:rsidRPr="004D3ED5">
        <w:rPr>
          <w:rFonts w:ascii="Times New Roman" w:hAnsi="Times New Roman"/>
        </w:rPr>
        <w:t xml:space="preserve">minister zdravotníctva </w:t>
      </w:r>
    </w:p>
    <w:p w:rsidR="00C70138" w:rsidRPr="00294A6E" w:rsidP="00294A6E">
      <w:pPr>
        <w:pStyle w:val="ListParagraph"/>
        <w:bidi w:val="0"/>
        <w:ind w:left="0"/>
        <w:jc w:val="center"/>
        <w:rPr>
          <w:rFonts w:ascii="Times New Roman" w:hAnsi="Times New Roman"/>
        </w:rPr>
      </w:pPr>
      <w:r w:rsidRPr="004D3ED5" w:rsidR="00FE3AC1">
        <w:rPr>
          <w:rFonts w:ascii="Times New Roman" w:hAnsi="Times New Roman"/>
        </w:rPr>
        <w:t>Slovenskej republiky</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Noto Sans CJK SC Regular">
    <w:charset w:val="00"/>
    <w:family w:val="auto"/>
    <w:pitch w:val="variable"/>
    <w:sig w:usb0="00000000" w:usb1="00000000" w:usb2="00000000" w:usb3="00000000" w:csb0="00000001" w:csb1="00000000"/>
  </w:font>
  <w:font w:name="FreeSans">
    <w:altName w:val="Times New Roman"/>
    <w:charset w:val="00"/>
    <w:family w:val="auto"/>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Liberation Serif">
    <w:altName w:val="Times New Roman"/>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Iskoola Pota">
    <w:altName w:val="Nirmala UI"/>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preferrelative="t" o:bullet="t" stroked="f">
        <v:imagedata r:id="rId1" o:title=""/>
      </v:shape>
    </w:pict>
  </w:numPicBullet>
  <w:abstractNum w:abstractNumId="0">
    <w:nsid w:val="17BF1D1A"/>
    <w:multiLevelType w:val="hybridMultilevel"/>
    <w:tmpl w:val="A6B8768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2B125AE"/>
    <w:multiLevelType w:val="hybridMultilevel"/>
    <w:tmpl w:val="64A213B8"/>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204B4"/>
    <w:rsid w:val="00016F54"/>
    <w:rsid w:val="00023539"/>
    <w:rsid w:val="00033599"/>
    <w:rsid w:val="000803DA"/>
    <w:rsid w:val="000C3A8D"/>
    <w:rsid w:val="000E5895"/>
    <w:rsid w:val="0015107F"/>
    <w:rsid w:val="001D4200"/>
    <w:rsid w:val="00215EFD"/>
    <w:rsid w:val="00242474"/>
    <w:rsid w:val="00263854"/>
    <w:rsid w:val="00294A6E"/>
    <w:rsid w:val="003614CD"/>
    <w:rsid w:val="003D3D9C"/>
    <w:rsid w:val="003D7F48"/>
    <w:rsid w:val="004D3ED5"/>
    <w:rsid w:val="006528E2"/>
    <w:rsid w:val="006A386F"/>
    <w:rsid w:val="007371B0"/>
    <w:rsid w:val="00742495"/>
    <w:rsid w:val="007E63CA"/>
    <w:rsid w:val="008011C5"/>
    <w:rsid w:val="008212DC"/>
    <w:rsid w:val="0089300C"/>
    <w:rsid w:val="00897821"/>
    <w:rsid w:val="00911F3E"/>
    <w:rsid w:val="00993C9F"/>
    <w:rsid w:val="00996820"/>
    <w:rsid w:val="00A02DC1"/>
    <w:rsid w:val="00A204B4"/>
    <w:rsid w:val="00A65AC7"/>
    <w:rsid w:val="00A65BD0"/>
    <w:rsid w:val="00A926A8"/>
    <w:rsid w:val="00A94389"/>
    <w:rsid w:val="00B62F59"/>
    <w:rsid w:val="00BD3D06"/>
    <w:rsid w:val="00C028E3"/>
    <w:rsid w:val="00C273BA"/>
    <w:rsid w:val="00C27780"/>
    <w:rsid w:val="00C52C82"/>
    <w:rsid w:val="00C70138"/>
    <w:rsid w:val="00CC1263"/>
    <w:rsid w:val="00CE024F"/>
    <w:rsid w:val="00CE3CC3"/>
    <w:rsid w:val="00CE3F16"/>
    <w:rsid w:val="00D24159"/>
    <w:rsid w:val="00D813BE"/>
    <w:rsid w:val="00D9015F"/>
    <w:rsid w:val="00DF0039"/>
    <w:rsid w:val="00E17628"/>
    <w:rsid w:val="00E47298"/>
    <w:rsid w:val="00E8386B"/>
    <w:rsid w:val="00EF0BD4"/>
    <w:rsid w:val="00EF496F"/>
    <w:rsid w:val="00F668D2"/>
    <w:rsid w:val="00FB79FA"/>
    <w:rsid w:val="00FE3AC1"/>
  </w:rsids>
  <m:mathPr>
    <m:mathFont m:val="Cambria Math"/>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1C5"/>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unhideWhenUsed/>
    <w:rsid w:val="003D3D9C"/>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unhideWhenUsed/>
    <w:rsid w:val="00E1762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E17628"/>
    <w:rPr>
      <w:rFonts w:ascii="Tahoma" w:hAnsi="Tahoma" w:cs="Tahoma"/>
      <w:sz w:val="16"/>
      <w:szCs w:val="16"/>
      <w:rtl w:val="0"/>
      <w:cs w:val="0"/>
    </w:rPr>
  </w:style>
  <w:style w:type="paragraph" w:styleId="ListParagraph">
    <w:name w:val="List Paragraph"/>
    <w:aliases w:val="Odsek,Odsek zoznamu2,body"/>
    <w:basedOn w:val="Normal"/>
    <w:link w:val="OdsekzoznamuChar"/>
    <w:uiPriority w:val="34"/>
    <w:qFormat/>
    <w:rsid w:val="00FE3AC1"/>
    <w:pPr>
      <w:spacing w:after="0" w:line="240" w:lineRule="auto"/>
      <w:ind w:left="720"/>
      <w:contextualSpacing/>
      <w:jc w:val="left"/>
    </w:pPr>
    <w:rPr>
      <w:sz w:val="24"/>
      <w:szCs w:val="24"/>
      <w:lang w:val="en-GB"/>
    </w:rPr>
  </w:style>
  <w:style w:type="paragraph" w:customStyle="1" w:styleId="Standard">
    <w:name w:val="Standard"/>
    <w:rsid w:val="00294A6E"/>
    <w:pPr>
      <w:framePr w:wrap="auto"/>
      <w:widowControl/>
      <w:suppressAutoHyphens/>
      <w:autoSpaceDE/>
      <w:autoSpaceDN w:val="0"/>
      <w:adjustRightInd/>
      <w:ind w:left="0" w:right="0"/>
      <w:jc w:val="left"/>
      <w:textAlignment w:val="baseline"/>
    </w:pPr>
    <w:rPr>
      <w:rFonts w:ascii="Liberation Serif" w:eastAsia="Noto Sans CJK SC Regular" w:hAnsi="Liberation Serif" w:cs="FreeSans"/>
      <w:kern w:val="3"/>
      <w:sz w:val="24"/>
      <w:szCs w:val="24"/>
      <w:rtl w:val="0"/>
      <w:cs w:val="0"/>
      <w:lang w:val="en-US" w:eastAsia="zh-CN" w:bidi="hi-IN"/>
    </w:rPr>
  </w:style>
  <w:style w:type="character" w:customStyle="1" w:styleId="OdsekzoznamuChar">
    <w:name w:val="Odsek zoznamu Char"/>
    <w:aliases w:val="Odsek Char,Odsek zoznamu2 Char,body Char"/>
    <w:link w:val="ListParagraph"/>
    <w:uiPriority w:val="34"/>
    <w:locked/>
    <w:rsid w:val="00294A6E"/>
    <w:rPr>
      <w:sz w:val="24"/>
      <w:lang w:val="en-GB" w:eastAsia="x-none"/>
    </w:rPr>
  </w:style>
  <w:style w:type="paragraph" w:styleId="NoSpacing">
    <w:name w:val="No Spacing"/>
    <w:uiPriority w:val="1"/>
    <w:qFormat/>
    <w:rsid w:val="00294A6E"/>
    <w:pPr>
      <w:framePr w:wrap="auto"/>
      <w:widowControl/>
      <w:autoSpaceDE/>
      <w:autoSpaceDN/>
      <w:adjustRightInd/>
      <w:ind w:left="0" w:right="0"/>
      <w:jc w:val="left"/>
      <w:textAlignment w:val="auto"/>
    </w:pPr>
    <w:rPr>
      <w:rFonts w:ascii="Calibri" w:eastAsia="Calibri" w:hAnsi="Calibri" w:cs="Times New Roman"/>
      <w:sz w:val="22"/>
      <w:szCs w:val="22"/>
      <w:rtl w:val="0"/>
      <w:cs w:val="0"/>
      <w:lang w:val="sk-SK" w:eastAsia="en-US" w:bidi="ar-SA"/>
    </w:rPr>
  </w:style>
  <w:style w:type="character" w:customStyle="1" w:styleId="apple-converted-space">
    <w:name w:val="apple-converted-space"/>
    <w:basedOn w:val="DefaultParagraphFont"/>
    <w:rsid w:val="00294A6E"/>
    <w:rPr>
      <w:rFonts w:cs="Times New Roman"/>
      <w:rtl w:val="0"/>
      <w:cs w:val="0"/>
    </w:rPr>
  </w:style>
  <w:style w:type="character" w:customStyle="1" w:styleId="h1a2">
    <w:name w:val="h1a2"/>
    <w:basedOn w:val="DefaultParagraphFont"/>
    <w:rsid w:val="00294A6E"/>
    <w:rPr>
      <w:rFonts w:cs="Times New Roman"/>
      <w:vanish w:val="0"/>
      <w:webHidde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4_dôvodová-správa_všeobecná"/>
    <f:field ref="objsubject" par="" edit="true" text=""/>
    <f:field ref="objcreatedby" par="" text="Jakubíková, Jana, JUDr."/>
    <f:field ref="objcreatedat" par="" text="9.8.2017 22:07:31"/>
    <f:field ref="objchangedby" par="" text="Administrator, System"/>
    <f:field ref="objmodifiedat" par="" text="9.8.2017 22:07: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B194FD4-F3C1-40EC-9E7E-C178A6F9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29</Pages>
  <Words>14345</Words>
  <Characters>81767</Characters>
  <Application>Microsoft Office Word</Application>
  <DocSecurity>0</DocSecurity>
  <Lines>0</Lines>
  <Paragraphs>0</Paragraphs>
  <ScaleCrop>false</ScaleCrop>
  <Company>MZ SR</Company>
  <LinksUpToDate>false</LinksUpToDate>
  <CharactersWithSpaces>95921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Kollár Drahomír</dc:creator>
  <cp:lastModifiedBy>Jakubíková Jana</cp:lastModifiedBy>
  <cp:revision>4</cp:revision>
  <cp:lastPrinted>2017-09-19T14:15:00Z</cp:lastPrinted>
  <dcterms:created xsi:type="dcterms:W3CDTF">2017-09-20T13:43:00Z</dcterms:created>
  <dcterms:modified xsi:type="dcterms:W3CDTF">2017-09-21T10:36:00Z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COO.2145.1000.3.2111446</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9. 8. 2017</vt:lpwstr>
  </property>
  <property fmtid="{D5CDD505-2E9C-101B-9397-08002B2CF9AE}" pid="6" name="FSC#SKEDITIONSLOVLEX@103.510:AttrDateDocPropZaciatokPKK">
    <vt:lpwstr>1. 7. 2017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Pozitívne_x000D__x000D_Negatívne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nie sú</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zdravotníctva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Navrhovanou úpravou za oblasť financovania urgentných príjmov sa predpokladá negatívny vplyv na rozpočet verejnej správy. Negatívny vplyv je na ťarchu zdravotných poisťovní v rámci ich existujúcich rozpočtov, nezakladá vplyv na štátny rozpočet.     Krytie</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I. Úvod: Ministerstvo zdravotníctva SR dňa 19. júla 2017 predložilo Stálej pracovnej komisii na posudzovanie vybraných vplyvov (ďalej len „Komisia“) na predbežné pripomienkové konanie materiál: „Návrh zákona, ktorým sa mení a dopĺňa zákon č. 576/2004 Z. z</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576/2004 Z. z. o zdravotnej starostlivosti, službách súvisiacich s poskytovaním zdravotnej starostlivosti a o </vt:lpwstr>
  </property>
  <property fmtid="{D5CDD505-2E9C-101B-9397-08002B2CF9AE}" pid="32" name="FSC#SKEDITIONSLOVLEX@103.510:AttrStrListDocPropTextPredklSpravy">
    <vt:lpwstr>&lt;p&gt;&amp;nbsp;&lt;/p&gt;&lt;p&gt;Ministerstvo zdravotníctva Slovenskej republiky predkladá návrh zákona, ktorým sa mení a dopĺňa zákon č. 576/2004 Z. z. o zdravotnej starostlivosti, službách súvisiacich s poskytovaním zdravotnej starostlivosti a o zmene a doplnení niektor</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republiky_x000D__x000D_minister zdravotníctva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LP/2017/610</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zdravotníctva Slovenskej republiky</vt:lpwstr>
  </property>
  <property fmtid="{D5CDD505-2E9C-101B-9397-08002B2CF9AE}" pid="122" name="FSC#SKEDITIONSLOVLEX@103.510:funkciaZodpPredAkuzativ">
    <vt:lpwstr>ministerovi zdravotníctva Slovenskej republiky</vt:lpwstr>
  </property>
  <property fmtid="{D5CDD505-2E9C-101B-9397-08002B2CF9AE}" pid="123" name="FSC#SKEDITIONSLOVLEX@103.510:funkciaZodpPredDativ">
    <vt:lpwstr>ministera zdravotníctva Slovenskej republiky</vt:lpwstr>
  </property>
  <property fmtid="{D5CDD505-2E9C-101B-9397-08002B2CF9AE}" pid="124" name="FSC#SKEDITIONSLOVLEX@103.510:legoblast">
    <vt:lpwstr>Správne právo_x000D__x000D_Zdravotníctvo</vt:lpwstr>
  </property>
  <property fmtid="{D5CDD505-2E9C-101B-9397-08002B2CF9AE}" pid="125" name="FSC#SKEDITIONSLOVLEX@103.510:nazovpredpis">
    <vt:lpwstr>, ktorým sa mení a dopĺňa zákon č. 576/2004 Z. z. o zdravotnej starostlivosti, službách súvisiacich s poskytovaním zdravotnej starostlivosti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576/2004 Z. z. o zdravotnej starostlivosti, službách súvisiacich s poskytovaním zdravotnej starostlivosti a o zmene a doplnení niektorých zákonov v znení neskorších predpisov a ktorým sa menia a dopĺňajú niektoré z</vt:lpwstr>
  </property>
  <property fmtid="{D5CDD505-2E9C-101B-9397-08002B2CF9AE}" pid="132" name="FSC#SKEDITIONSLOVLEX@103.510:plnynazovpredpis1">
    <vt:lpwstr>ákony</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Programové vyhlásenie vlády Slovenskej republiky</vt:lpwstr>
  </property>
  <property fmtid="{D5CDD505-2E9C-101B-9397-08002B2CF9AE}" pid="136" name="FSC#SKEDITIONSLOVLEX@103.510:povodpredpis">
    <vt:lpwstr>Slovlex (eLeg)</vt:lpwstr>
  </property>
  <property fmtid="{D5CDD505-2E9C-101B-9397-08002B2CF9AE}" pid="137" name="FSC#SKEDITIONSLOVLEX@103.510:predkladatel">
    <vt:lpwstr>JUDr. Jana Jakubíková</vt:lpwstr>
  </property>
  <property fmtid="{D5CDD505-2E9C-101B-9397-08002B2CF9AE}" pid="138" name="FSC#SKEDITIONSLOVLEX@103.510:predkladateliaObalSD">
    <vt:lpwstr>Tomáš Drucker_x000D__x000D_minister zdravotníctva Slovenskej republiky</vt:lpwstr>
  </property>
  <property fmtid="{D5CDD505-2E9C-101B-9397-08002B2CF9AE}" pid="139" name="FSC#SKEDITIONSLOVLEX@103.510:pripomienkovatelia">
    <vt:lpwstr>Ministerstvo zdravotníctva Slovenskej republiky, Ministerstvo zdravotníctva Slovenskej republiky, Ministerstvo zdravotníctva Slovenskej republiky, Ministerstvo zdravotníctva Slovenskej republiky, Ministerstvo zdravotníctva Slovenskej republiky, Ministerst</vt:lpwstr>
  </property>
  <property fmtid="{D5CDD505-2E9C-101B-9397-08002B2CF9AE}" pid="140" name="FSC#SKEDITIONSLOVLEX@103.510:rezortcislopredpis">
    <vt:lpwstr>S05077-OL-2017</vt:lpwstr>
  </property>
  <property fmtid="{D5CDD505-2E9C-101B-9397-08002B2CF9AE}" pid="141" name="FSC#SKEDITIONSLOVLEX@103.510:spiscislouv">
    <vt:lpwstr/>
  </property>
  <property fmtid="{D5CDD505-2E9C-101B-9397-08002B2CF9AE}" pid="142" name="FSC#SKEDITIONSLOVLEX@103.510:spravaucastverej">
    <vt:lpwstr>&lt;p style="margin: 0cm 0cm 8pt; text-align: justify;"&gt;&lt;span style="line-height: 107%; font-family: &amp;quot;Times New Roman&amp;quot;,serif; font-size: 12pt;"&gt;&amp;nbsp;&lt;/span&gt;&lt;/p&gt;&lt;p style="margin: 0cm 0cm 8pt; text-align: justify; text-indent: 35.4pt;"&gt;&lt;span style="</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Dôvodová správa</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9. 8. 2017</vt:lpwstr>
  </property>
  <property fmtid="{D5CDD505-2E9C-101B-9397-08002B2CF9AE}" pid="150" name="FSC#SKEDITIONSLOVLEX@103.510:vztahypredpis">
    <vt:lpwstr/>
  </property>
  <property fmtid="{D5CDD505-2E9C-101B-9397-08002B2CF9AE}" pid="151" name="FSC#SKEDITIONSLOVLEX@103.510:zodpinstitucia">
    <vt:lpwstr>Ministerstvo zdravotníctva Slovenskej republiky</vt:lpwstr>
  </property>
  <property fmtid="{D5CDD505-2E9C-101B-9397-08002B2CF9AE}" pid="152" name="FSC#SKEDITIONSLOVLEX@103.510:zodppredkladatel">
    <vt:lpwstr>Tomáš Drucker</vt:lpwstr>
  </property>
</Properties>
</file>