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A6F37">
        <w:rPr>
          <w:sz w:val="22"/>
          <w:szCs w:val="22"/>
        </w:rPr>
        <w:t>1849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A6F37">
        <w:t>739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A6F37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6A6F3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6A6F3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6A6F3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6A6F3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6A6F37">
        <w:rPr>
          <w:rFonts w:cs="Arial"/>
          <w:szCs w:val="22"/>
        </w:rPr>
        <w:t xml:space="preserve">zákon č. 571/2009 Z. z. o rodičovskom príspevku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A6F37">
        <w:rPr>
          <w:rFonts w:cs="Arial"/>
          <w:szCs w:val="22"/>
        </w:rPr>
        <w:t>719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A6F37">
        <w:rPr>
          <w:rFonts w:cs="Arial"/>
          <w:szCs w:val="22"/>
        </w:rPr>
        <w:br/>
        <w:t>22.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3003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30037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30037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6A6F37" w:rsidP="006A6F3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EF4E86" w:rsidP="006A6F3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3003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A6F37"/>
    <w:rsid w:val="006E6102"/>
    <w:rsid w:val="007351A5"/>
    <w:rsid w:val="007448FA"/>
    <w:rsid w:val="007B2F24"/>
    <w:rsid w:val="00877621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2DB0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2800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2017-09-26T07:09:00Z</cp:lastPrinted>
  <dcterms:created xsi:type="dcterms:W3CDTF">2017-09-26T12:01:00Z</dcterms:created>
  <dcterms:modified xsi:type="dcterms:W3CDTF">2017-09-26T12:01:00Z</dcterms:modified>
</cp:coreProperties>
</file>